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470289"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16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710"/>
        <w:gridCol w:w="283"/>
        <w:gridCol w:w="1276"/>
        <w:gridCol w:w="284"/>
        <w:gridCol w:w="1558"/>
        <w:gridCol w:w="142"/>
        <w:gridCol w:w="1559"/>
        <w:gridCol w:w="567"/>
        <w:gridCol w:w="142"/>
        <w:gridCol w:w="851"/>
        <w:gridCol w:w="992"/>
        <w:gridCol w:w="142"/>
        <w:gridCol w:w="567"/>
        <w:gridCol w:w="1559"/>
        <w:gridCol w:w="1276"/>
        <w:gridCol w:w="992"/>
        <w:gridCol w:w="992"/>
        <w:gridCol w:w="992"/>
        <w:gridCol w:w="546"/>
        <w:gridCol w:w="21"/>
      </w:tblGrid>
      <w:tr w:rsidR="00535B16" w:rsidRPr="00237C68" w:rsidTr="00955CFD">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852"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559"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623"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955CFD">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560"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955CFD">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55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955CFD">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852"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55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842"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55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955CFD">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w:t>
            </w:r>
            <w:r w:rsidRPr="00237C68">
              <w:rPr>
                <w:rFonts w:ascii="Times New Roman" w:hAnsi="Times New Roman" w:cs="Times New Roman"/>
                <w:sz w:val="19"/>
                <w:szCs w:val="19"/>
              </w:rPr>
              <w:lastRenderedPageBreak/>
              <w:t>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Килогр</w:t>
            </w:r>
            <w:r w:rsidRPr="00237C68">
              <w:rPr>
                <w:rFonts w:ascii="Times New Roman" w:hAnsi="Times New Roman" w:cs="Times New Roman"/>
                <w:sz w:val="19"/>
                <w:szCs w:val="19"/>
              </w:rPr>
              <w:lastRenderedPageBreak/>
              <w:t>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608 991,60</w:t>
            </w:r>
            <w:r w:rsidR="00C27ADF" w:rsidRPr="00237C68">
              <w:rPr>
                <w:rFonts w:ascii="Times New Roman" w:hAnsi="Times New Roman" w:cs="Times New Roman"/>
                <w:bCs/>
                <w:sz w:val="19"/>
                <w:szCs w:val="19"/>
                <w:lang w:eastAsia="ru-RU"/>
              </w:rPr>
              <w:t xml:space="preserve"> </w:t>
            </w:r>
            <w:r w:rsidR="00C27ADF" w:rsidRPr="00237C68">
              <w:rPr>
                <w:rFonts w:ascii="Times New Roman" w:hAnsi="Times New Roman" w:cs="Times New Roman"/>
                <w:bCs/>
                <w:sz w:val="19"/>
                <w:szCs w:val="19"/>
                <w:lang w:eastAsia="ru-RU"/>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 xml:space="preserve">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Декабрь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955CFD">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55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842"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955CFD">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55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w:t>
            </w:r>
            <w:r w:rsidRPr="00237C68">
              <w:rPr>
                <w:rFonts w:ascii="Times New Roman" w:hAnsi="Times New Roman" w:cs="Times New Roman"/>
                <w:sz w:val="19"/>
                <w:szCs w:val="19"/>
              </w:rPr>
              <w:lastRenderedPageBreak/>
              <w:t>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w:t>
            </w:r>
            <w:r w:rsidRPr="00237C68">
              <w:rPr>
                <w:rFonts w:ascii="Times New Roman" w:hAnsi="Times New Roman" w:cs="Times New Roman"/>
                <w:sz w:val="19"/>
                <w:szCs w:val="19"/>
              </w:rPr>
              <w:lastRenderedPageBreak/>
              <w:t xml:space="preserve">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w:t>
            </w:r>
            <w:r w:rsidR="00CD43EC"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955CFD">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955CFD">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559"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955CFD">
        <w:trPr>
          <w:trHeight w:val="1120"/>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955CFD">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955CFD">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955CFD">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842"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955CFD">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955CFD">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842"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955CFD">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842"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955CFD">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59"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E0509"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p w:rsid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p w:rsid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p w:rsidR="00955CFD" w:rsidRP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955CFD">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992"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CFD"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w:t>
            </w:r>
            <w:proofErr w:type="gramStart"/>
            <w:r w:rsidRPr="00237C68">
              <w:rPr>
                <w:rFonts w:ascii="Times New Roman" w:hAnsi="Times New Roman" w:cs="Times New Roman"/>
                <w:sz w:val="19"/>
                <w:szCs w:val="19"/>
              </w:rPr>
              <w:t>до</w:t>
            </w:r>
            <w:proofErr w:type="gramEnd"/>
            <w:r w:rsidRPr="00237C68">
              <w:rPr>
                <w:rFonts w:ascii="Times New Roman" w:hAnsi="Times New Roman" w:cs="Times New Roman"/>
                <w:sz w:val="19"/>
                <w:szCs w:val="19"/>
              </w:rPr>
              <w:t xml:space="preserve"> </w:t>
            </w:r>
          </w:p>
          <w:p w:rsidR="00955CFD" w:rsidRDefault="00955CFD" w:rsidP="002F0D28">
            <w:pPr>
              <w:spacing w:after="0" w:line="240" w:lineRule="auto"/>
              <w:jc w:val="center"/>
              <w:rPr>
                <w:rFonts w:ascii="Times New Roman" w:hAnsi="Times New Roman" w:cs="Times New Roman"/>
                <w:sz w:val="19"/>
                <w:szCs w:val="19"/>
              </w:rPr>
            </w:pP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955CFD">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559"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84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955CFD">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559"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992"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955CFD">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955CFD">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955CFD">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27608" w:rsidRPr="00237C68" w:rsidTr="00955CFD">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955CFD">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955CFD">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559"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842"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842" w:type="dxa"/>
            <w:gridSpan w:val="2"/>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p w:rsidR="00955CFD" w:rsidRDefault="00955CFD" w:rsidP="002F0D28">
            <w:pPr>
              <w:spacing w:after="0" w:line="240" w:lineRule="auto"/>
              <w:jc w:val="center"/>
              <w:rPr>
                <w:rFonts w:ascii="Times New Roman" w:hAnsi="Times New Roman" w:cs="Times New Roman"/>
                <w:sz w:val="19"/>
                <w:szCs w:val="19"/>
              </w:rPr>
            </w:pPr>
          </w:p>
          <w:p w:rsidR="00955CFD" w:rsidRPr="00237C68" w:rsidRDefault="00955CF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955CFD">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851"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955CFD">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955CFD">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955CFD">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955CFD">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55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955CFD">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lastRenderedPageBreak/>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955CFD">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55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955CFD">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559"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955CFD">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59"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955CFD">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559"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материалов для выполнения монтажа локально-вычислительной </w:t>
            </w:r>
            <w:r w:rsidRPr="00237C68">
              <w:rPr>
                <w:rFonts w:ascii="Times New Roman" w:hAnsi="Times New Roman" w:cs="Times New Roman"/>
                <w:sz w:val="19"/>
                <w:szCs w:val="19"/>
              </w:rPr>
              <w:lastRenderedPageBreak/>
              <w:t>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955CFD">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559"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992"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955CFD">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59"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955CFD">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842"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955CFD">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955CFD">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992"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955CFD">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955CFD">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w:t>
            </w:r>
            <w:r w:rsidRPr="00237C68">
              <w:rPr>
                <w:rFonts w:ascii="Times New Roman" w:hAnsi="Times New Roman" w:cs="Times New Roman"/>
                <w:sz w:val="19"/>
                <w:szCs w:val="19"/>
              </w:rPr>
              <w:lastRenderedPageBreak/>
              <w:t xml:space="preserve">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 xml:space="preserve">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Июнь</w:t>
            </w:r>
            <w:r w:rsidR="00D959B5" w:rsidRPr="00237C68">
              <w:rPr>
                <w:rFonts w:ascii="Times New Roman" w:hAnsi="Times New Roman" w:cs="Times New Roman"/>
                <w:sz w:val="19"/>
                <w:szCs w:val="19"/>
              </w:rPr>
              <w:t xml:space="preserve"> </w:t>
            </w:r>
            <w:r w:rsidR="00D959B5"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84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955CFD">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955CFD">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955CFD">
        <w:trPr>
          <w:trHeight w:val="70"/>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955CFD">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955CFD">
        <w:trPr>
          <w:trHeight w:val="70"/>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55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Оказание услуг по организации </w:t>
            </w:r>
            <w:r w:rsidRPr="00237C68">
              <w:rPr>
                <w:rFonts w:ascii="Times New Roman" w:hAnsi="Times New Roman" w:cs="Times New Roman"/>
                <w:sz w:val="19"/>
                <w:szCs w:val="19"/>
              </w:rPr>
              <w:lastRenderedPageBreak/>
              <w:t xml:space="preserve">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Проезд автотранспортом </w:t>
            </w:r>
            <w:r w:rsidRPr="00237C68">
              <w:rPr>
                <w:rFonts w:ascii="Times New Roman" w:hAnsi="Times New Roman" w:cs="Times New Roman"/>
                <w:sz w:val="19"/>
                <w:szCs w:val="19"/>
              </w:rPr>
              <w:lastRenderedPageBreak/>
              <w:t>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32 227 </w:t>
            </w:r>
            <w:r w:rsidRPr="00237C68">
              <w:rPr>
                <w:rFonts w:ascii="Times New Roman" w:hAnsi="Times New Roman" w:cs="Times New Roman"/>
                <w:sz w:val="19"/>
                <w:szCs w:val="19"/>
              </w:rPr>
              <w:lastRenderedPageBreak/>
              <w:t>575 0</w:t>
            </w:r>
          </w:p>
        </w:tc>
        <w:tc>
          <w:tcPr>
            <w:tcW w:w="155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Кемеровская область, </w:t>
            </w:r>
            <w:proofErr w:type="spellStart"/>
            <w:r w:rsidRPr="00237C68">
              <w:rPr>
                <w:rFonts w:ascii="Times New Roman" w:hAnsi="Times New Roman" w:cs="Times New Roman"/>
                <w:sz w:val="19"/>
                <w:szCs w:val="19"/>
              </w:rPr>
              <w:lastRenderedPageBreak/>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541 880,00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2B35C9" w:rsidRPr="00237C68" w:rsidTr="00955CFD">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955CFD">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955CFD">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Покупка оборудования и материалов для монтажа камер охранного </w:t>
            </w:r>
            <w:r w:rsidRPr="00237C68">
              <w:rPr>
                <w:rFonts w:ascii="Times New Roman" w:hAnsi="Times New Roman" w:cs="Times New Roman"/>
                <w:sz w:val="19"/>
                <w:szCs w:val="19"/>
              </w:rPr>
              <w:lastRenderedPageBreak/>
              <w:t>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559"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851"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559"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955CFD">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955CFD">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w:t>
            </w:r>
            <w:r w:rsidR="0093422D" w:rsidRPr="00237C68">
              <w:rPr>
                <w:rFonts w:ascii="Times New Roman" w:hAnsi="Times New Roman" w:cs="Times New Roman"/>
                <w:sz w:val="19"/>
                <w:szCs w:val="19"/>
              </w:rPr>
              <w:lastRenderedPageBreak/>
              <w:t>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955CFD">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955CFD">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992"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пуско-</w:t>
            </w:r>
            <w:r w:rsidRPr="00237C68">
              <w:rPr>
                <w:rFonts w:ascii="Times New Roman" w:hAnsi="Times New Roman" w:cs="Times New Roman"/>
                <w:sz w:val="19"/>
                <w:szCs w:val="19"/>
              </w:rPr>
              <w:lastRenderedPageBreak/>
              <w:t>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w:t>
            </w:r>
            <w:r w:rsidRPr="00237C68">
              <w:rPr>
                <w:rFonts w:ascii="Times New Roman" w:hAnsi="Times New Roman" w:cs="Times New Roman"/>
                <w:sz w:val="19"/>
                <w:szCs w:val="19"/>
              </w:rPr>
              <w:lastRenderedPageBreak/>
              <w:t>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выполнить </w:t>
            </w:r>
            <w:r w:rsidRPr="00237C68">
              <w:rPr>
                <w:rFonts w:ascii="Times New Roman" w:hAnsi="Times New Roman" w:cs="Times New Roman"/>
                <w:bCs/>
                <w:sz w:val="19"/>
                <w:szCs w:val="19"/>
              </w:rPr>
              <w:lastRenderedPageBreak/>
              <w:t>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30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111D2F" w:rsidRDefault="00111D2F" w:rsidP="00111D2F">
            <w:pPr>
              <w:spacing w:after="0" w:line="240" w:lineRule="auto"/>
              <w:jc w:val="center"/>
              <w:rPr>
                <w:rFonts w:ascii="Times New Roman" w:hAnsi="Times New Roman" w:cs="Times New Roman"/>
                <w:bCs/>
                <w:sz w:val="19"/>
                <w:szCs w:val="19"/>
              </w:rPr>
            </w:pPr>
            <w:proofErr w:type="gramStart"/>
            <w:r>
              <w:rPr>
                <w:rFonts w:ascii="Times New Roman" w:hAnsi="Times New Roman" w:cs="Times New Roman"/>
                <w:bCs/>
                <w:sz w:val="19"/>
                <w:szCs w:val="19"/>
              </w:rPr>
              <w:t>Согласно</w:t>
            </w:r>
            <w:proofErr w:type="gramEnd"/>
            <w:r>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695"/>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EA0CE9" w:rsidP="00EA0CE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Составление исполнительной документации и проведение профилактических испытаний и </w:t>
            </w:r>
            <w:r w:rsidRPr="00237C68">
              <w:rPr>
                <w:rFonts w:ascii="Times New Roman" w:hAnsi="Times New Roman" w:cs="Times New Roman"/>
                <w:bCs/>
                <w:sz w:val="19"/>
                <w:szCs w:val="19"/>
              </w:rPr>
              <w:lastRenderedPageBreak/>
              <w:t>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lastRenderedPageBreak/>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Работы выполнить в соответствии с проектной 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955CFD">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992"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lastRenderedPageBreak/>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Двигатель ЯМЗ-53441, коробка передач Механическая, 5-</w:t>
            </w:r>
            <w:r w:rsidRPr="00237C68">
              <w:rPr>
                <w:rFonts w:ascii="Times New Roman" w:hAnsi="Times New Roman" w:cs="Times New Roman"/>
                <w:bCs/>
                <w:sz w:val="19"/>
                <w:szCs w:val="19"/>
              </w:rPr>
              <w:lastRenderedPageBreak/>
              <w:t>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955CFD">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СНЗ 4.5.4/12, пуско-наладочные </w:t>
            </w:r>
            <w:r w:rsidRPr="00237C68">
              <w:rPr>
                <w:rFonts w:ascii="Times New Roman" w:hAnsi="Times New Roman" w:cs="Times New Roman"/>
                <w:bCs/>
                <w:sz w:val="19"/>
                <w:szCs w:val="19"/>
              </w:rPr>
              <w:lastRenderedPageBreak/>
              <w:t>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Габаритные </w:t>
            </w:r>
            <w:r w:rsidRPr="00237C68">
              <w:rPr>
                <w:rFonts w:ascii="Times New Roman" w:hAnsi="Times New Roman" w:cs="Times New Roman"/>
                <w:bCs/>
                <w:sz w:val="19"/>
                <w:szCs w:val="19"/>
              </w:rPr>
              <w:lastRenderedPageBreak/>
              <w:t>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станка 676 (2 </w:t>
            </w:r>
            <w:r w:rsidRPr="00237C68">
              <w:rPr>
                <w:rFonts w:ascii="Times New Roman" w:hAnsi="Times New Roman" w:cs="Times New Roman"/>
                <w:sz w:val="19"/>
                <w:szCs w:val="19"/>
              </w:rPr>
              <w:lastRenderedPageBreak/>
              <w:t>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w:t>
            </w:r>
            <w:r w:rsidRPr="00237C68">
              <w:rPr>
                <w:rFonts w:ascii="Times New Roman" w:hAnsi="Times New Roman" w:cs="Times New Roman"/>
                <w:sz w:val="19"/>
                <w:szCs w:val="19"/>
              </w:rPr>
              <w:lastRenderedPageBreak/>
              <w:t xml:space="preserve">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w:t>
            </w:r>
            <w:r w:rsidRPr="00237C68">
              <w:rPr>
                <w:rFonts w:ascii="Times New Roman" w:hAnsi="Times New Roman" w:cs="Times New Roman"/>
                <w:sz w:val="19"/>
                <w:szCs w:val="19"/>
              </w:rPr>
              <w:lastRenderedPageBreak/>
              <w:t>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lastRenderedPageBreak/>
              <w:t xml:space="preserve">1 056 525,00 </w:t>
            </w:r>
            <w:r w:rsidRPr="00237C68">
              <w:rPr>
                <w:rFonts w:ascii="Times New Roman" w:eastAsia="Times New Roman" w:hAnsi="Times New Roman" w:cs="Times New Roman"/>
                <w:sz w:val="19"/>
                <w:szCs w:val="19"/>
                <w:lang w:eastAsia="ar-SA"/>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Май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Сентябрь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бинокулярного микроскопа </w:t>
            </w:r>
            <w:r w:rsidRPr="00237C68">
              <w:rPr>
                <w:rFonts w:ascii="Times New Roman" w:hAnsi="Times New Roman" w:cs="Times New Roman"/>
                <w:bCs/>
                <w:sz w:val="19"/>
                <w:szCs w:val="19"/>
              </w:rPr>
              <w:lastRenderedPageBreak/>
              <w:t>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E466EF" w:rsidRDefault="00451FCD" w:rsidP="00E466EF">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w:t>
            </w:r>
            <w:r w:rsidRPr="00237C68">
              <w:rPr>
                <w:rFonts w:ascii="Times New Roman" w:hAnsi="Times New Roman" w:cs="Times New Roman"/>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955CFD">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992"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955CFD">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955CFD">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955CFD">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955CFD">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955CFD">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w:t>
            </w:r>
            <w:r w:rsidRPr="00237C68">
              <w:rPr>
                <w:rFonts w:ascii="Times New Roman" w:hAnsi="Times New Roman" w:cs="Times New Roman"/>
                <w:sz w:val="19"/>
                <w:szCs w:val="19"/>
              </w:rPr>
              <w:lastRenderedPageBreak/>
              <w:t>работы согласно 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992"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955CFD">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992"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955CFD">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E466EF">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E466E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w:t>
            </w:r>
            <w:r w:rsidRPr="00237C68">
              <w:rPr>
                <w:rFonts w:ascii="Times New Roman" w:eastAsia="Times New Roman" w:hAnsi="Times New Roman" w:cs="Times New Roman"/>
                <w:sz w:val="19"/>
                <w:szCs w:val="19"/>
                <w:lang w:eastAsia="ar-SA"/>
              </w:rPr>
              <w:lastRenderedPageBreak/>
              <w:t>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992"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955CFD">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992"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955CFD">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lastRenderedPageBreak/>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 Сертифицирован</w:t>
            </w:r>
            <w:r w:rsidRPr="00237C68">
              <w:rPr>
                <w:rFonts w:ascii="Times New Roman" w:hAnsi="Times New Roman" w:cs="Times New Roman"/>
                <w:sz w:val="19"/>
                <w:szCs w:val="19"/>
              </w:rPr>
              <w:lastRenderedPageBreak/>
              <w:t>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955CFD">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955CFD">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84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59"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84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955CFD">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Услуги по обеспечению производства высококвалифицир</w:t>
            </w:r>
            <w:r w:rsidRPr="00237C68">
              <w:rPr>
                <w:rFonts w:ascii="Times New Roman" w:hAnsi="Times New Roman" w:cs="Times New Roman"/>
                <w:sz w:val="19"/>
                <w:szCs w:val="19"/>
              </w:rPr>
              <w:lastRenderedPageBreak/>
              <w:t>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Соответствие профессиональных умений и навыков </w:t>
            </w:r>
            <w:r w:rsidRPr="00237C68">
              <w:rPr>
                <w:rFonts w:ascii="Times New Roman" w:hAnsi="Times New Roman" w:cs="Times New Roman"/>
                <w:sz w:val="19"/>
                <w:szCs w:val="19"/>
              </w:rPr>
              <w:lastRenderedPageBreak/>
              <w:t>кандидатов по профессии ЕТКС, 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992"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955CFD">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559"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w:t>
            </w:r>
            <w:r w:rsidR="00E466EF">
              <w:rPr>
                <w:rFonts w:ascii="Times New Roman" w:hAnsi="Times New Roman" w:cs="Times New Roman"/>
                <w:sz w:val="19"/>
                <w:szCs w:val="19"/>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992"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955CFD">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Производительность линии при максимальной заготовке 0,4 </w:t>
            </w:r>
            <w:r w:rsidRPr="001D368D">
              <w:rPr>
                <w:rFonts w:ascii="Times New Roman" w:hAnsi="Times New Roman" w:cs="Times New Roman"/>
                <w:sz w:val="19"/>
                <w:szCs w:val="19"/>
                <w:vertAlign w:val="superscript"/>
              </w:rPr>
              <w:t>м</w:t>
            </w:r>
            <w:proofErr w:type="gramStart"/>
            <w:r w:rsidRPr="001D368D">
              <w:rPr>
                <w:rFonts w:ascii="Times New Roman" w:hAnsi="Times New Roman" w:cs="Times New Roman"/>
                <w:sz w:val="19"/>
                <w:szCs w:val="19"/>
                <w:vertAlign w:val="superscript"/>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992"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955CFD">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955CFD">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Выполнение услуг по сопровождению системы оперативного планирования и </w:t>
            </w:r>
            <w:r w:rsidRPr="00237C68">
              <w:rPr>
                <w:rFonts w:ascii="Times New Roman" w:hAnsi="Times New Roman" w:cs="Times New Roman"/>
                <w:sz w:val="19"/>
                <w:szCs w:val="19"/>
              </w:rPr>
              <w:lastRenderedPageBreak/>
              <w:t>учета в 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Выполнение услуг по сопровождению системы оперативного </w:t>
            </w:r>
            <w:r w:rsidRPr="00237C68">
              <w:rPr>
                <w:rFonts w:ascii="Times New Roman" w:hAnsi="Times New Roman" w:cs="Times New Roman"/>
                <w:sz w:val="19"/>
                <w:szCs w:val="19"/>
              </w:rPr>
              <w:lastRenderedPageBreak/>
              <w:t>планирования и учета в 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84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992"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955CFD">
        <w:trPr>
          <w:trHeight w:val="70"/>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машины листогибочной </w:t>
            </w:r>
            <w:r w:rsidRPr="00237C68">
              <w:rPr>
                <w:rFonts w:ascii="Times New Roman" w:hAnsi="Times New Roman" w:cs="Times New Roman"/>
                <w:sz w:val="19"/>
                <w:szCs w:val="19"/>
              </w:rPr>
              <w:lastRenderedPageBreak/>
              <w:t>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техническим </w:t>
            </w:r>
            <w:r w:rsidRPr="00237C68">
              <w:rPr>
                <w:rFonts w:ascii="Times New Roman" w:hAnsi="Times New Roman" w:cs="Times New Roman"/>
                <w:bCs/>
                <w:sz w:val="19"/>
                <w:szCs w:val="19"/>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4F7F42" w:rsidRDefault="00B7073B" w:rsidP="004F7F42">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Июль 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955CFD">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2 130 217,75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r w:rsidRPr="00237C68">
              <w:rPr>
                <w:rFonts w:ascii="Times New Roman" w:hAnsi="Times New Roman" w:cs="Times New Roman"/>
                <w:sz w:val="19"/>
                <w:szCs w:val="19"/>
              </w:rPr>
              <w:lastRenderedPageBreak/>
              <w:t>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DF00D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r w:rsidRPr="00237C68">
              <w:rPr>
                <w:rFonts w:ascii="Times New Roman" w:hAnsi="Times New Roman" w:cs="Times New Roman"/>
                <w:sz w:val="19"/>
                <w:szCs w:val="19"/>
              </w:rPr>
              <w:lastRenderedPageBreak/>
              <w:t>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1 496 849, 27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Июль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производить в согласованное </w:t>
            </w:r>
            <w:r w:rsidRPr="00237C68">
              <w:rPr>
                <w:rFonts w:ascii="Times New Roman" w:hAnsi="Times New Roman" w:cs="Times New Roman"/>
                <w:sz w:val="19"/>
                <w:szCs w:val="19"/>
              </w:rPr>
              <w:lastRenderedPageBreak/>
              <w:t>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Атмосфера в рабочем </w:t>
            </w:r>
            <w:r w:rsidRPr="00237C68">
              <w:rPr>
                <w:rFonts w:ascii="Times New Roman" w:hAnsi="Times New Roman" w:cs="Times New Roman"/>
                <w:bCs/>
                <w:sz w:val="19"/>
                <w:szCs w:val="19"/>
              </w:rPr>
              <w:lastRenderedPageBreak/>
              <w:t>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699"/>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lastRenderedPageBreak/>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88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w:t>
            </w:r>
            <w:r w:rsidRPr="00237C68">
              <w:rPr>
                <w:rFonts w:ascii="Times New Roman" w:hAnsi="Times New Roman" w:cs="Times New Roman"/>
                <w:bCs/>
                <w:sz w:val="19"/>
                <w:szCs w:val="19"/>
              </w:rPr>
              <w:lastRenderedPageBreak/>
              <w:t>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w:t>
            </w:r>
            <w:r w:rsidRPr="00237C68">
              <w:rPr>
                <w:rFonts w:ascii="Times New Roman" w:hAnsi="Times New Roman" w:cs="Times New Roman"/>
                <w:sz w:val="19"/>
                <w:szCs w:val="19"/>
              </w:rPr>
              <w:lastRenderedPageBreak/>
              <w:t xml:space="preserve">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307266,10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4F7F42">
            <w:pPr>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955CFD">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559"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955CFD">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842"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держатель для </w:t>
            </w:r>
            <w:r w:rsidRPr="00237C68">
              <w:rPr>
                <w:rFonts w:ascii="Times New Roman" w:eastAsia="Times New Roman" w:hAnsi="Times New Roman" w:cs="Times New Roman"/>
                <w:bCs/>
                <w:sz w:val="19"/>
                <w:szCs w:val="19"/>
              </w:rPr>
              <w:lastRenderedPageBreak/>
              <w:t>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955CFD">
        <w:trPr>
          <w:trHeight w:val="70"/>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2144E"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p w:rsidR="00955CFD" w:rsidRDefault="00955CFD" w:rsidP="009C7640">
            <w:pPr>
              <w:spacing w:after="0" w:line="240" w:lineRule="auto"/>
              <w:jc w:val="center"/>
              <w:rPr>
                <w:rFonts w:ascii="Times New Roman" w:hAnsi="Times New Roman" w:cs="Times New Roman"/>
                <w:sz w:val="19"/>
                <w:szCs w:val="19"/>
              </w:rPr>
            </w:pPr>
          </w:p>
          <w:p w:rsidR="00955CFD" w:rsidRPr="00237C68" w:rsidRDefault="00955CFD" w:rsidP="009C7640">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955CFD">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59"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992"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955CFD">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955CFD">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955CFD">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84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lastRenderedPageBreak/>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955CFD">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992"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955CFD">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559"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992"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955CFD">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59"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842"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992"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955CFD">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559"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842"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992"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955CFD">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842"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техническим заданием. Гарантия на выполненные работы 3 года. По окончанию работ предоставить </w:t>
            </w:r>
            <w:r w:rsidRPr="00237C68">
              <w:rPr>
                <w:rFonts w:ascii="Times New Roman" w:hAnsi="Times New Roman" w:cs="Times New Roman"/>
                <w:sz w:val="19"/>
                <w:szCs w:val="19"/>
              </w:rPr>
              <w:lastRenderedPageBreak/>
              <w:t>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992"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955CFD">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842"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992"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955CF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59"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955CF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7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955CFD">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обследованию и оценке технического состояния </w:t>
            </w:r>
            <w:r w:rsidRPr="00237C68">
              <w:rPr>
                <w:rFonts w:ascii="Times New Roman" w:hAnsi="Times New Roman" w:cs="Times New Roman"/>
                <w:bCs/>
                <w:sz w:val="19"/>
                <w:szCs w:val="19"/>
              </w:rPr>
              <w:lastRenderedPageBreak/>
              <w:t xml:space="preserve">защитного 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06E4" w:rsidRPr="00237C68" w:rsidTr="00955CFD">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002606E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2606E4"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955CFD">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842"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132"/>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w:t>
            </w:r>
            <w:r w:rsidRPr="00237C68">
              <w:rPr>
                <w:rFonts w:ascii="Times New Roman" w:hAnsi="Times New Roman" w:cs="Times New Roman"/>
                <w:sz w:val="19"/>
                <w:szCs w:val="19"/>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70"/>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импульсов АКИП-</w:t>
            </w:r>
            <w:r w:rsidRPr="00237C68">
              <w:rPr>
                <w:rFonts w:ascii="Times New Roman" w:hAnsi="Times New Roman" w:cs="Times New Roman"/>
                <w:sz w:val="19"/>
                <w:szCs w:val="19"/>
              </w:rPr>
              <w:lastRenderedPageBreak/>
              <w:t xml:space="preserve">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lastRenderedPageBreak/>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955CFD">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842"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держатель для </w:t>
            </w:r>
            <w:r w:rsidRPr="00237C68">
              <w:rPr>
                <w:rFonts w:ascii="Times New Roman" w:eastAsia="Times New Roman" w:hAnsi="Times New Roman" w:cs="Times New Roman"/>
                <w:bCs/>
                <w:sz w:val="19"/>
                <w:szCs w:val="19"/>
              </w:rPr>
              <w:lastRenderedPageBreak/>
              <w:t>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955CFD">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992"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955CFD">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730"/>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7B2685"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002C3B83">
              <w:rPr>
                <w:rFonts w:ascii="Times New Roman" w:hAnsi="Times New Roman" w:cs="Times New Roman"/>
                <w:sz w:val="19"/>
                <w:szCs w:val="19"/>
              </w:rPr>
              <w:t xml:space="preserve"> 5522А с кейсом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56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641B5F"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59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калибратора переменного тока широкополосного </w:t>
            </w:r>
            <w:r w:rsidRPr="00237C68">
              <w:rPr>
                <w:rFonts w:ascii="Times New Roman" w:hAnsi="Times New Roman" w:cs="Times New Roman"/>
                <w:sz w:val="19"/>
                <w:szCs w:val="19"/>
              </w:rPr>
              <w:lastRenderedPageBreak/>
              <w:t>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298"/>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955CFD">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955CFD">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955CFD">
        <w:trPr>
          <w:trHeight w:val="7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955CFD">
        <w:trPr>
          <w:trHeight w:val="557"/>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7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Ремонт помещений </w:t>
            </w:r>
            <w:r w:rsidRPr="00237C68">
              <w:rPr>
                <w:rFonts w:ascii="Times New Roman" w:hAnsi="Times New Roman" w:cs="Times New Roman"/>
                <w:sz w:val="19"/>
                <w:szCs w:val="19"/>
              </w:rPr>
              <w:lastRenderedPageBreak/>
              <w:t>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w:t>
            </w:r>
            <w:r w:rsidRPr="00237C68">
              <w:rPr>
                <w:rFonts w:ascii="Times New Roman" w:hAnsi="Times New Roman" w:cs="Times New Roman"/>
                <w:bCs/>
                <w:sz w:val="19"/>
                <w:szCs w:val="19"/>
              </w:rPr>
              <w:lastRenderedPageBreak/>
              <w:t>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1 648 303,06</w:t>
            </w:r>
            <w:r w:rsidR="00CE62CD">
              <w:rPr>
                <w:rFonts w:ascii="Times New Roman" w:hAnsi="Times New Roman" w:cs="Times New Roman"/>
                <w:sz w:val="19"/>
                <w:szCs w:val="19"/>
              </w:rPr>
              <w:t xml:space="preserve"> </w:t>
            </w:r>
            <w:r w:rsidR="00CE62CD">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955CFD">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955CFD">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955CFD">
        <w:trPr>
          <w:trHeight w:val="509"/>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955CFD">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851"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9 087 029,28 рублей</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28.99.39.190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камеры струйной очистки КСО 130-ИСФР</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509420,00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337D0" w:rsidRPr="00237C68" w:rsidTr="00955CFD">
        <w:trPr>
          <w:trHeight w:val="225"/>
        </w:trPr>
        <w:tc>
          <w:tcPr>
            <w:tcW w:w="567" w:type="dxa"/>
            <w:tcBorders>
              <w:top w:val="single" w:sz="4" w:space="0" w:color="auto"/>
              <w:bottom w:val="single" w:sz="4" w:space="0" w:color="auto"/>
              <w:right w:val="single" w:sz="4" w:space="0" w:color="auto"/>
            </w:tcBorders>
          </w:tcPr>
          <w:p w:rsidR="00A337D0" w:rsidRPr="00237C68" w:rsidRDefault="00A337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A337D0" w:rsidRPr="00237C68" w:rsidRDefault="00A337D0"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E6452B"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00A337D0" w:rsidRPr="00237C68">
              <w:rPr>
                <w:rFonts w:ascii="Times New Roman" w:hAnsi="Times New Roman" w:cs="Times New Roman"/>
                <w:bCs/>
                <w:sz w:val="19"/>
                <w:szCs w:val="19"/>
              </w:rPr>
              <w:t>тябрь 2017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6452B" w:rsidRPr="00237C68" w:rsidTr="00955CFD">
        <w:trPr>
          <w:trHeight w:val="225"/>
        </w:trPr>
        <w:tc>
          <w:tcPr>
            <w:tcW w:w="567" w:type="dxa"/>
            <w:tcBorders>
              <w:top w:val="single" w:sz="4" w:space="0" w:color="auto"/>
              <w:bottom w:val="single" w:sz="4" w:space="0" w:color="auto"/>
              <w:right w:val="single" w:sz="4" w:space="0" w:color="auto"/>
            </w:tcBorders>
          </w:tcPr>
          <w:p w:rsidR="00E6452B" w:rsidRPr="00237C68" w:rsidRDefault="00E6452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559"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Максимальная температура  сушки + 200</w:t>
            </w:r>
            <w:proofErr w:type="gramStart"/>
            <w:r w:rsidRPr="003536D1">
              <w:rPr>
                <w:rFonts w:ascii="Times New Roman" w:hAnsi="Times New Roman" w:cs="Times New Roman"/>
                <w:sz w:val="19"/>
                <w:szCs w:val="19"/>
              </w:rPr>
              <w:t xml:space="preserve"> ̊С</w:t>
            </w:r>
            <w:proofErr w:type="gramEnd"/>
          </w:p>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Рабочие (внутренние) размеры камеры 1,2</w:t>
            </w:r>
            <w:r w:rsidRPr="003536D1">
              <w:rPr>
                <w:rFonts w:ascii="Times New Roman" w:hAnsi="Times New Roman" w:cs="Times New Roman"/>
                <w:sz w:val="19"/>
                <w:szCs w:val="19"/>
                <w:vertAlign w:val="superscript"/>
              </w:rPr>
              <w:t xml:space="preserve">х </w:t>
            </w:r>
            <w:r w:rsidRPr="003536D1">
              <w:rPr>
                <w:rFonts w:ascii="Times New Roman" w:hAnsi="Times New Roman" w:cs="Times New Roman"/>
                <w:sz w:val="19"/>
                <w:szCs w:val="19"/>
              </w:rPr>
              <w:t>1,9</w:t>
            </w:r>
            <w:r w:rsidRPr="003536D1">
              <w:rPr>
                <w:rFonts w:ascii="Times New Roman" w:hAnsi="Times New Roman" w:cs="Times New Roman"/>
                <w:sz w:val="19"/>
                <w:szCs w:val="19"/>
                <w:vertAlign w:val="superscript"/>
              </w:rPr>
              <w:t>х</w:t>
            </w:r>
            <w:proofErr w:type="gramStart"/>
            <w:r w:rsidRPr="003536D1">
              <w:rPr>
                <w:rFonts w:ascii="Times New Roman" w:hAnsi="Times New Roman" w:cs="Times New Roman"/>
                <w:sz w:val="19"/>
                <w:szCs w:val="19"/>
              </w:rPr>
              <w:t>0</w:t>
            </w:r>
            <w:proofErr w:type="gramEnd"/>
            <w:r w:rsidRPr="003536D1">
              <w:rPr>
                <w:rFonts w:ascii="Times New Roman" w:hAnsi="Times New Roman" w:cs="Times New Roman"/>
                <w:sz w:val="19"/>
                <w:szCs w:val="19"/>
              </w:rPr>
              <w:t>,65 м.</w:t>
            </w:r>
          </w:p>
          <w:p w:rsidR="00E6452B" w:rsidRPr="00237C68"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w:t>
            </w:r>
            <w:r>
              <w:rPr>
                <w:rFonts w:ascii="Times New Roman" w:hAnsi="Times New Roman" w:cs="Times New Roman"/>
                <w:sz w:val="19"/>
                <w:szCs w:val="19"/>
              </w:rPr>
              <w:t>50</w:t>
            </w:r>
            <w:r w:rsidRPr="00237C68">
              <w:rPr>
                <w:rFonts w:ascii="Times New Roman" w:hAnsi="Times New Roman" w:cs="Times New Roman"/>
                <w:sz w:val="19"/>
                <w:szCs w:val="19"/>
              </w:rPr>
              <w:t>0 000,00 рублей</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Октябрь</w:t>
            </w:r>
            <w:r w:rsidRPr="00237C68">
              <w:rPr>
                <w:rFonts w:ascii="Times New Roman" w:hAnsi="Times New Roman" w:cs="Times New Roman"/>
                <w:bCs/>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C13ED" w:rsidRPr="00237C68" w:rsidTr="00955CF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55CF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9C13ED" w:rsidRDefault="009C13ED" w:rsidP="009C13ED">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Pr="00237C68" w:rsidRDefault="00907686" w:rsidP="009C13ED">
            <w:pPr>
              <w:spacing w:after="0" w:line="240" w:lineRule="auto"/>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0</w:t>
            </w:r>
            <w:r w:rsidRPr="00237C68">
              <w:rPr>
                <w:rFonts w:ascii="Times New Roman" w:hAnsi="Times New Roman" w:cs="Times New Roman"/>
                <w:sz w:val="19"/>
                <w:szCs w:val="19"/>
              </w:rPr>
              <w:t> 000</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5</w:t>
            </w:r>
            <w:r w:rsidRPr="00237C68">
              <w:rPr>
                <w:rFonts w:ascii="Times New Roman" w:hAnsi="Times New Roman" w:cs="Times New Roman"/>
                <w:sz w:val="19"/>
                <w:szCs w:val="19"/>
              </w:rPr>
              <w:t>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1529220,00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55CFD">
        <w:trPr>
          <w:trHeight w:val="274"/>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w:t>
            </w:r>
            <w:r w:rsidR="00065B69">
              <w:rPr>
                <w:rFonts w:ascii="Times New Roman" w:hAnsi="Times New Roman" w:cs="Times New Roman"/>
                <w:sz w:val="19"/>
                <w:szCs w:val="19"/>
              </w:rPr>
              <w:t>29</w:t>
            </w:r>
          </w:p>
        </w:tc>
        <w:tc>
          <w:tcPr>
            <w:tcW w:w="851" w:type="dxa"/>
            <w:tcBorders>
              <w:top w:val="single" w:sz="4" w:space="0" w:color="auto"/>
              <w:left w:val="single" w:sz="4" w:space="0" w:color="auto"/>
              <w:bottom w:val="single" w:sz="4" w:space="0" w:color="auto"/>
              <w:right w:val="single" w:sz="4" w:space="0" w:color="auto"/>
            </w:tcBorders>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Тысяча </w:t>
            </w:r>
            <w:r w:rsidR="009C13ED">
              <w:rPr>
                <w:rFonts w:ascii="Times New Roman" w:hAnsi="Times New Roman" w:cs="Times New Roman"/>
                <w:sz w:val="19"/>
                <w:szCs w:val="19"/>
              </w:rPr>
              <w:t>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C13ED">
            <w:pPr>
              <w:spacing w:after="0" w:line="240" w:lineRule="auto"/>
              <w:jc w:val="center"/>
              <w:rPr>
                <w:rFonts w:ascii="Times New Roman" w:hAnsi="Times New Roman" w:cs="Times New Roman"/>
                <w:sz w:val="19"/>
                <w:szCs w:val="19"/>
              </w:rPr>
            </w:pPr>
          </w:p>
        </w:tc>
      </w:tr>
      <w:tr w:rsidR="00065B69" w:rsidRPr="00237C68" w:rsidTr="00955CF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842"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065B69" w:rsidRPr="00237C68" w:rsidTr="00955CF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065B6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w:t>
            </w:r>
            <w:r w:rsidR="00065B69">
              <w:rPr>
                <w:rFonts w:ascii="Times New Roman" w:hAnsi="Times New Roman" w:cs="Times New Roman"/>
                <w:bCs/>
                <w:sz w:val="19"/>
                <w:szCs w:val="19"/>
              </w:rPr>
              <w:t xml:space="preserve">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70"/>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lastRenderedPageBreak/>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 xml:space="preserve">Ноябрь </w:t>
            </w:r>
            <w:r>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4048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A3406" w:rsidRPr="00237C68" w:rsidTr="00955CFD">
        <w:trPr>
          <w:trHeight w:val="225"/>
        </w:trPr>
        <w:tc>
          <w:tcPr>
            <w:tcW w:w="567" w:type="dxa"/>
            <w:tcBorders>
              <w:top w:val="single" w:sz="4" w:space="0" w:color="auto"/>
              <w:bottom w:val="single" w:sz="4" w:space="0" w:color="auto"/>
              <w:right w:val="single" w:sz="4" w:space="0" w:color="auto"/>
            </w:tcBorders>
          </w:tcPr>
          <w:p w:rsidR="005A3406" w:rsidRPr="00237C68" w:rsidRDefault="005A340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40489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A0CE9" w:rsidRPr="00237C68" w:rsidTr="00955CFD">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55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EA0CE9" w:rsidRPr="00237C68" w:rsidRDefault="00EA0CE9" w:rsidP="001606C3">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497990,00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A0CE9" w:rsidRPr="00237C68" w:rsidTr="00955CFD">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p>
          <w:p w:rsidR="00EA0CE9" w:rsidRPr="00237C68" w:rsidRDefault="00EA0CE9" w:rsidP="00907686">
            <w:pPr>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842" w:type="dxa"/>
            <w:gridSpan w:val="2"/>
            <w:tcBorders>
              <w:top w:val="single" w:sz="4" w:space="0" w:color="auto"/>
              <w:left w:val="single" w:sz="4" w:space="0" w:color="auto"/>
              <w:bottom w:val="single" w:sz="4" w:space="0" w:color="auto"/>
              <w:right w:val="single" w:sz="4" w:space="0" w:color="auto"/>
            </w:tcBorders>
          </w:tcPr>
          <w:p w:rsidR="00EA0CE9" w:rsidRPr="00EA0CE9" w:rsidRDefault="00EA0CE9" w:rsidP="00EA0CE9">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bCs/>
                <w:sz w:val="19"/>
                <w:szCs w:val="19"/>
              </w:rPr>
              <w:t xml:space="preserve">Приобретение автомобиля </w:t>
            </w:r>
            <w:r>
              <w:rPr>
                <w:rFonts w:ascii="Times New Roman" w:hAnsi="Times New Roman" w:cs="Times New Roman"/>
                <w:bCs/>
                <w:sz w:val="19"/>
                <w:szCs w:val="19"/>
                <w:lang w:val="en-US"/>
              </w:rPr>
              <w:t>Toyota Camry</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EA0CE9" w:rsidRPr="00237C68" w:rsidRDefault="00EA0CE9" w:rsidP="001606C3">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2 024 000,00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Но</w:t>
            </w:r>
            <w:r w:rsidRPr="00237C68">
              <w:rPr>
                <w:rFonts w:ascii="Times New Roman" w:hAnsi="Times New Roman" w:cs="Times New Roman"/>
                <w:bCs/>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606C3" w:rsidRPr="00237C68" w:rsidTr="00955CFD">
        <w:trPr>
          <w:trHeight w:val="225"/>
        </w:trPr>
        <w:tc>
          <w:tcPr>
            <w:tcW w:w="567" w:type="dxa"/>
            <w:tcBorders>
              <w:top w:val="single" w:sz="4" w:space="0" w:color="auto"/>
              <w:bottom w:val="single" w:sz="4" w:space="0" w:color="auto"/>
              <w:right w:val="single" w:sz="4" w:space="0" w:color="auto"/>
            </w:tcBorders>
          </w:tcPr>
          <w:p w:rsidR="001606C3" w:rsidRPr="00237C68" w:rsidRDefault="001606C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606C3" w:rsidRDefault="001606C3"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11D2F" w:rsidRPr="00237C68" w:rsidTr="00955CFD">
        <w:trPr>
          <w:trHeight w:val="225"/>
        </w:trPr>
        <w:tc>
          <w:tcPr>
            <w:tcW w:w="567" w:type="dxa"/>
            <w:tcBorders>
              <w:top w:val="single" w:sz="4" w:space="0" w:color="auto"/>
              <w:bottom w:val="single" w:sz="4" w:space="0" w:color="auto"/>
              <w:right w:val="single" w:sz="4" w:space="0" w:color="auto"/>
            </w:tcBorders>
          </w:tcPr>
          <w:p w:rsidR="00111D2F" w:rsidRPr="00237C68" w:rsidRDefault="00111D2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55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111D2F" w:rsidRPr="00237C68" w:rsidRDefault="00111D2F" w:rsidP="009265A9">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Организация расчетов и оплаты провозных платежей, сборов, а также иных причитающихся платежей, штрафов </w:t>
            </w:r>
            <w:r w:rsidRPr="00237C68">
              <w:rPr>
                <w:rFonts w:ascii="Times New Roman" w:hAnsi="Times New Roman" w:cs="Times New Roman"/>
                <w:sz w:val="19"/>
                <w:szCs w:val="19"/>
              </w:rPr>
              <w:lastRenderedPageBreak/>
              <w:t>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r w:rsidRPr="00237C68">
              <w:rPr>
                <w:rFonts w:ascii="Times New Roman" w:hAnsi="Times New Roman" w:cs="Times New Roman"/>
                <w:sz w:val="19"/>
                <w:szCs w:val="19"/>
              </w:rPr>
              <w:t>000000,00 рублей</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111D2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Январь </w:t>
            </w:r>
            <w:r w:rsidRPr="00237C68">
              <w:rPr>
                <w:rFonts w:ascii="Times New Roman" w:hAnsi="Times New Roman" w:cs="Times New Roman"/>
                <w:sz w:val="19"/>
                <w:szCs w:val="19"/>
              </w:rPr>
              <w:t>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trHeight w:val="1257"/>
        </w:trPr>
        <w:tc>
          <w:tcPr>
            <w:tcW w:w="567" w:type="dxa"/>
            <w:tcBorders>
              <w:top w:val="single" w:sz="4" w:space="0" w:color="auto"/>
              <w:bottom w:val="single" w:sz="4" w:space="0" w:color="auto"/>
              <w:right w:val="single" w:sz="4" w:space="0" w:color="auto"/>
            </w:tcBorders>
          </w:tcPr>
          <w:p w:rsidR="00566587" w:rsidRPr="00237C68" w:rsidRDefault="0056658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37.00.11.150</w:t>
            </w:r>
          </w:p>
        </w:tc>
        <w:tc>
          <w:tcPr>
            <w:tcW w:w="1842"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B4EC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Гидродинамическая очистка трубопроводов хоз. </w:t>
            </w:r>
            <w:r w:rsidR="002B4ECF">
              <w:rPr>
                <w:rFonts w:ascii="Times New Roman" w:hAnsi="Times New Roman" w:cs="Times New Roman"/>
                <w:sz w:val="19"/>
                <w:szCs w:val="19"/>
              </w:rPr>
              <w:t>ф</w:t>
            </w:r>
            <w:r>
              <w:rPr>
                <w:rFonts w:ascii="Times New Roman" w:hAnsi="Times New Roman" w:cs="Times New Roman"/>
                <w:sz w:val="19"/>
                <w:szCs w:val="19"/>
              </w:rPr>
              <w:t>екальной канализации и канализационных колодцев</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Работы выполнить в соответствии с техническим заданием и ЛСР</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1348831,17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62287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00566587" w:rsidRPr="00DC083F">
              <w:rPr>
                <w:rFonts w:ascii="Times New Roman" w:hAnsi="Times New Roman" w:cs="Times New Roman"/>
                <w:sz w:val="19"/>
                <w:szCs w:val="19"/>
              </w:rPr>
              <w:t>201</w:t>
            </w:r>
            <w:r w:rsidR="00566587">
              <w:rPr>
                <w:rFonts w:ascii="Times New Roman" w:hAnsi="Times New Roman" w:cs="Times New Roman"/>
                <w:sz w:val="19"/>
                <w:szCs w:val="19"/>
              </w:rPr>
              <w:t>8</w:t>
            </w:r>
            <w:r w:rsidR="00566587"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BD569E" w:rsidRDefault="00E42A6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9265A9" w:rsidRPr="00237C68" w:rsidTr="00955CFD">
        <w:trPr>
          <w:trHeight w:val="1290"/>
        </w:trPr>
        <w:tc>
          <w:tcPr>
            <w:tcW w:w="567" w:type="dxa"/>
            <w:tcBorders>
              <w:top w:val="single" w:sz="4" w:space="0" w:color="auto"/>
              <w:bottom w:val="single" w:sz="4" w:space="0" w:color="auto"/>
              <w:right w:val="single" w:sz="4" w:space="0" w:color="auto"/>
            </w:tcBorders>
          </w:tcPr>
          <w:p w:rsidR="009265A9" w:rsidRPr="00237C68" w:rsidRDefault="009265A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autoSpaceDE w:val="0"/>
              <w:autoSpaceDN w:val="0"/>
              <w:adjustRightInd w:val="0"/>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Аварийный ремонт кровли корпуса № 21 в осях </w:t>
            </w:r>
            <w:proofErr w:type="gramStart"/>
            <w:r>
              <w:rPr>
                <w:rFonts w:ascii="Times New Roman" w:hAnsi="Times New Roman" w:cs="Times New Roman"/>
                <w:sz w:val="19"/>
                <w:szCs w:val="19"/>
              </w:rPr>
              <w:t>А-Д</w:t>
            </w:r>
            <w:proofErr w:type="gramEnd"/>
            <w:r>
              <w:rPr>
                <w:rFonts w:ascii="Times New Roman" w:hAnsi="Times New Roman" w:cs="Times New Roman"/>
                <w:sz w:val="19"/>
                <w:szCs w:val="19"/>
              </w:rPr>
              <w:t>/17-29</w:t>
            </w:r>
          </w:p>
        </w:tc>
        <w:tc>
          <w:tcPr>
            <w:tcW w:w="1701"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В соответствии </w:t>
            </w:r>
            <w:proofErr w:type="gramStart"/>
            <w:r w:rsidRPr="009265A9">
              <w:rPr>
                <w:rFonts w:ascii="Times New Roman" w:hAnsi="Times New Roman" w:cs="Times New Roman"/>
                <w:sz w:val="19"/>
                <w:szCs w:val="19"/>
              </w:rPr>
              <w:t>с</w:t>
            </w:r>
            <w:proofErr w:type="gramEnd"/>
            <w:r w:rsidRPr="009265A9">
              <w:rPr>
                <w:rFonts w:ascii="Times New Roman" w:hAnsi="Times New Roman" w:cs="Times New Roman"/>
                <w:sz w:val="19"/>
                <w:szCs w:val="19"/>
              </w:rPr>
              <w:t xml:space="preserve"> </w:t>
            </w:r>
          </w:p>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требованиями </w:t>
            </w:r>
            <w:proofErr w:type="spellStart"/>
            <w:r w:rsidRPr="009265A9">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Невозмо</w:t>
            </w:r>
            <w:proofErr w:type="spellEnd"/>
          </w:p>
          <w:p w:rsidR="00BD569E" w:rsidRPr="00416571"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жно</w:t>
            </w:r>
            <w:proofErr w:type="spellEnd"/>
            <w:r w:rsidRPr="009265A9">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1166053,58</w:t>
            </w:r>
            <w:r w:rsidR="00416571">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Pr="00DC083F"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BD569E" w:rsidRPr="00237C68" w:rsidTr="00955CFD">
        <w:trPr>
          <w:trHeight w:val="840"/>
        </w:trPr>
        <w:tc>
          <w:tcPr>
            <w:tcW w:w="567" w:type="dxa"/>
            <w:tcBorders>
              <w:top w:val="single" w:sz="4" w:space="0" w:color="auto"/>
              <w:bottom w:val="single" w:sz="4" w:space="0" w:color="auto"/>
              <w:right w:val="single" w:sz="4" w:space="0" w:color="auto"/>
            </w:tcBorders>
          </w:tcPr>
          <w:p w:rsidR="00BD569E" w:rsidRPr="004B4636" w:rsidRDefault="00BD569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559"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Предоставление услуг специальной связи по доставке отправлений</w:t>
            </w:r>
          </w:p>
        </w:tc>
        <w:tc>
          <w:tcPr>
            <w:tcW w:w="1701"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действующим законодательством РФ</w:t>
            </w:r>
          </w:p>
        </w:tc>
        <w:tc>
          <w:tcPr>
            <w:tcW w:w="709"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упаковок</w:t>
            </w:r>
          </w:p>
        </w:tc>
        <w:tc>
          <w:tcPr>
            <w:tcW w:w="1134"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118</w:t>
            </w:r>
          </w:p>
        </w:tc>
        <w:tc>
          <w:tcPr>
            <w:tcW w:w="567"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1 256 700,52</w:t>
            </w:r>
            <w:r w:rsidR="00416571" w:rsidRPr="004B4636">
              <w:rPr>
                <w:rFonts w:ascii="Times New Roman" w:hAnsi="Times New Roman" w:cs="Times New Roman"/>
                <w:sz w:val="19"/>
                <w:szCs w:val="19"/>
                <w:lang w:val="en-US"/>
              </w:rPr>
              <w:t xml:space="preserve"> </w:t>
            </w:r>
            <w:r w:rsidR="00416571" w:rsidRPr="004B4636">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w:t>
            </w:r>
            <w:r w:rsidR="00E42A6F" w:rsidRPr="004B4636">
              <w:rPr>
                <w:rFonts w:ascii="Times New Roman" w:hAnsi="Times New Roman" w:cs="Times New Roman"/>
                <w:sz w:val="19"/>
                <w:szCs w:val="19"/>
              </w:rPr>
              <w:t>ик</w:t>
            </w:r>
          </w:p>
        </w:tc>
        <w:tc>
          <w:tcPr>
            <w:tcW w:w="567" w:type="dxa"/>
            <w:gridSpan w:val="2"/>
            <w:tcBorders>
              <w:top w:val="single" w:sz="4" w:space="0" w:color="auto"/>
              <w:left w:val="single" w:sz="4" w:space="0" w:color="auto"/>
              <w:bottom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нет</w:t>
            </w:r>
          </w:p>
        </w:tc>
      </w:tr>
      <w:tr w:rsidR="003C5F6F" w:rsidRPr="00237C68" w:rsidTr="00955CFD">
        <w:trPr>
          <w:trHeight w:val="240"/>
        </w:trPr>
        <w:tc>
          <w:tcPr>
            <w:tcW w:w="567" w:type="dxa"/>
            <w:tcBorders>
              <w:top w:val="single" w:sz="4" w:space="0" w:color="auto"/>
              <w:bottom w:val="single" w:sz="4" w:space="0" w:color="auto"/>
              <w:right w:val="single" w:sz="4" w:space="0" w:color="auto"/>
            </w:tcBorders>
          </w:tcPr>
          <w:p w:rsidR="003C5F6F" w:rsidRPr="004B4636"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4B4636"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42.21.21</w:t>
            </w:r>
          </w:p>
        </w:tc>
        <w:tc>
          <w:tcPr>
            <w:tcW w:w="1842"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Аварийный ремонт выпуска ливневой канализации корпуса № 10 (оси 14-15/А)</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требованиями СНиП</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p w:rsidR="003C5F6F" w:rsidRPr="004B4636" w:rsidRDefault="003C5F6F" w:rsidP="00B82AEA">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Невозмо</w:t>
            </w:r>
            <w:proofErr w:type="spellEnd"/>
          </w:p>
          <w:p w:rsidR="003C5F6F" w:rsidRPr="004B4636" w:rsidRDefault="003C5F6F" w:rsidP="00B82AEA">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жно</w:t>
            </w:r>
            <w:proofErr w:type="spellEnd"/>
            <w:r w:rsidRPr="004B4636">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699 139,38 рублей</w:t>
            </w:r>
          </w:p>
        </w:tc>
        <w:tc>
          <w:tcPr>
            <w:tcW w:w="992"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C5F6F" w:rsidRPr="00367AAC" w:rsidRDefault="00367AA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1D368D" w:rsidRPr="00237C68" w:rsidTr="00955CFD">
        <w:trPr>
          <w:trHeight w:val="195"/>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55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992"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1D368D" w:rsidRPr="00237C68" w:rsidTr="00955CFD">
        <w:trPr>
          <w:trHeight w:val="109"/>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23.91.11</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1D368D" w:rsidRPr="000779B0" w:rsidRDefault="001D368D" w:rsidP="00B82AEA">
            <w:pPr>
              <w:spacing w:after="0" w:line="240" w:lineRule="auto"/>
              <w:jc w:val="center"/>
              <w:rPr>
                <w:rFonts w:ascii="Times New Roman" w:hAnsi="Times New Roman" w:cs="Times New Roman"/>
                <w:sz w:val="19"/>
                <w:szCs w:val="19"/>
              </w:rPr>
            </w:pPr>
          </w:p>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p w:rsidR="001D368D" w:rsidRPr="000779B0" w:rsidRDefault="001D368D" w:rsidP="00B82AEA">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0768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1D368D" w:rsidRPr="000779B0" w:rsidRDefault="001D368D"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1D368D" w:rsidRPr="000779B0" w:rsidRDefault="001D368D"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1D368D" w:rsidRPr="000779B0" w:rsidRDefault="001D368D" w:rsidP="009265A9">
            <w:pPr>
              <w:spacing w:after="0" w:line="240" w:lineRule="auto"/>
              <w:jc w:val="center"/>
              <w:rPr>
                <w:rFonts w:ascii="Times New Roman" w:hAnsi="Times New Roman" w:cs="Times New Roman"/>
                <w:sz w:val="19"/>
                <w:szCs w:val="19"/>
              </w:rPr>
            </w:pP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992"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CB5F55" w:rsidRPr="00237C68" w:rsidTr="00955CFD">
        <w:trPr>
          <w:trHeight w:val="109"/>
        </w:trPr>
        <w:tc>
          <w:tcPr>
            <w:tcW w:w="567" w:type="dxa"/>
            <w:tcBorders>
              <w:top w:val="single" w:sz="4" w:space="0" w:color="auto"/>
              <w:bottom w:val="single" w:sz="4" w:space="0" w:color="auto"/>
              <w:right w:val="single" w:sz="4" w:space="0" w:color="auto"/>
            </w:tcBorders>
          </w:tcPr>
          <w:p w:rsidR="00CB5F55" w:rsidRPr="00237C68" w:rsidRDefault="00CB5F5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B5F55"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CB5F55" w:rsidRPr="000779B0" w:rsidRDefault="00CB5F55" w:rsidP="009265A9">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2 952</w:t>
            </w:r>
          </w:p>
          <w:p w:rsidR="00CB5F55" w:rsidRPr="000779B0" w:rsidRDefault="00CB5F55" w:rsidP="009265A9">
            <w:pPr>
              <w:spacing w:after="0" w:line="240" w:lineRule="auto"/>
              <w:jc w:val="center"/>
              <w:rPr>
                <w:rFonts w:ascii="Times New Roman" w:hAnsi="Times New Roman" w:cs="Times New Roman"/>
                <w:sz w:val="19"/>
                <w:szCs w:val="19"/>
              </w:rPr>
            </w:pP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567"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992"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B5F55"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w:t>
            </w:r>
            <w:r w:rsidR="00CB5F55" w:rsidRPr="000779B0">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955CFD">
        <w:trPr>
          <w:trHeight w:val="124"/>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tcPr>
          <w:p w:rsidR="00E42A6F"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деревянного пола в коридоре левого крыла на 5-ом и 6-</w:t>
            </w:r>
            <w:r w:rsidRPr="000779B0">
              <w:rPr>
                <w:rFonts w:ascii="Times New Roman" w:hAnsi="Times New Roman" w:cs="Times New Roman"/>
                <w:sz w:val="19"/>
                <w:szCs w:val="19"/>
              </w:rPr>
              <w:lastRenderedPageBreak/>
              <w:t>ом этажах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В соответствии с требованиями СНиП, ГОСТ. Опыт в </w:t>
            </w:r>
            <w:r w:rsidRPr="000779B0">
              <w:rPr>
                <w:rFonts w:ascii="Times New Roman" w:hAnsi="Times New Roman" w:cs="Times New Roman"/>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Невозможно определить </w:t>
            </w:r>
            <w:r w:rsidRPr="000779B0">
              <w:rPr>
                <w:rFonts w:ascii="Times New Roman" w:hAnsi="Times New Roman" w:cs="Times New Roman"/>
                <w:sz w:val="19"/>
                <w:szCs w:val="19"/>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992"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955CFD">
        <w:trPr>
          <w:trHeight w:val="1110"/>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0779B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84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p w:rsidR="003C5F6F" w:rsidRPr="000779B0" w:rsidRDefault="003C5F6F" w:rsidP="00BD569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992"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C5F6F" w:rsidRPr="00237C68" w:rsidTr="00955CFD">
        <w:trPr>
          <w:trHeight w:val="120"/>
        </w:trPr>
        <w:tc>
          <w:tcPr>
            <w:tcW w:w="567" w:type="dxa"/>
            <w:tcBorders>
              <w:top w:val="single" w:sz="4" w:space="0" w:color="auto"/>
              <w:bottom w:val="single" w:sz="4" w:space="0" w:color="auto"/>
              <w:right w:val="single" w:sz="4" w:space="0" w:color="auto"/>
            </w:tcBorders>
          </w:tcPr>
          <w:p w:rsidR="003C5F6F" w:rsidRPr="00237C68"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25.73.30</w:t>
            </w:r>
          </w:p>
        </w:tc>
        <w:tc>
          <w:tcPr>
            <w:tcW w:w="1842"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367</w:t>
            </w:r>
          </w:p>
        </w:tc>
        <w:tc>
          <w:tcPr>
            <w:tcW w:w="567"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 xml:space="preserve">500 000,00 </w:t>
            </w:r>
            <w:r w:rsidRPr="000779B0">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4B4636"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003C5F6F"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C5F6F" w:rsidRPr="00237C68" w:rsidTr="00955CFD">
        <w:trPr>
          <w:trHeight w:val="90"/>
        </w:trPr>
        <w:tc>
          <w:tcPr>
            <w:tcW w:w="567" w:type="dxa"/>
            <w:tcBorders>
              <w:top w:val="single" w:sz="4" w:space="0" w:color="auto"/>
              <w:bottom w:val="single" w:sz="4" w:space="0" w:color="auto"/>
              <w:right w:val="single" w:sz="4" w:space="0" w:color="auto"/>
            </w:tcBorders>
          </w:tcPr>
          <w:p w:rsidR="003C5F6F" w:rsidRPr="00237C68"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842"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3C5F6F" w:rsidRPr="000779B0" w:rsidRDefault="003C5F6F" w:rsidP="00B82AEA">
            <w:pPr>
              <w:spacing w:after="0" w:line="240" w:lineRule="auto"/>
              <w:jc w:val="center"/>
              <w:rPr>
                <w:rFonts w:ascii="Times New Roman" w:hAnsi="Times New Roman" w:cs="Times New Roman"/>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3C5F6F" w:rsidRPr="000779B0" w:rsidRDefault="003C5F6F"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3C5F6F" w:rsidRPr="000779B0" w:rsidRDefault="003C5F6F"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w:t>
            </w:r>
          </w:p>
          <w:p w:rsidR="003C5F6F" w:rsidRPr="000779B0" w:rsidRDefault="003C5F6F" w:rsidP="00B82AEA">
            <w:pPr>
              <w:spacing w:after="0" w:line="240" w:lineRule="auto"/>
              <w:jc w:val="center"/>
              <w:rPr>
                <w:rFonts w:ascii="Times New Roman" w:hAnsi="Times New Roman" w:cs="Times New Roman"/>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992"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67" w:type="dxa"/>
            <w:gridSpan w:val="2"/>
            <w:tcBorders>
              <w:top w:val="single" w:sz="4" w:space="0" w:color="auto"/>
              <w:left w:val="single" w:sz="4" w:space="0" w:color="auto"/>
              <w:bottom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28.29.70.120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пуско-наладка установки вакуумного напыления ТЕМП-74М и проведение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19000000,00 рублей</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559" w:type="dxa"/>
            <w:gridSpan w:val="2"/>
            <w:tcBorders>
              <w:top w:val="single" w:sz="4" w:space="0" w:color="auto"/>
              <w:left w:val="single" w:sz="4" w:space="0" w:color="auto"/>
              <w:bottom w:val="single" w:sz="4" w:space="0" w:color="auto"/>
              <w:right w:val="single" w:sz="4" w:space="0" w:color="auto"/>
            </w:tcBorders>
          </w:tcPr>
          <w:p w:rsidR="00307171"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307171"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помещений в здании СОК «</w:t>
            </w:r>
            <w:proofErr w:type="spellStart"/>
            <w:r>
              <w:rPr>
                <w:rFonts w:ascii="Times New Roman" w:hAnsi="Times New Roman" w:cs="Times New Roman"/>
                <w:sz w:val="19"/>
                <w:szCs w:val="19"/>
              </w:rPr>
              <w:t>Заельцовский</w:t>
            </w:r>
            <w:proofErr w:type="spellEnd"/>
            <w:r>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304202,82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65FB7"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p>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w:t>
            </w:r>
            <w:proofErr w:type="spellStart"/>
            <w:r>
              <w:rPr>
                <w:rFonts w:ascii="Times New Roman" w:hAnsi="Times New Roman" w:cs="Times New Roman"/>
                <w:sz w:val="19"/>
                <w:szCs w:val="19"/>
              </w:rPr>
              <w:t>мультиметров</w:t>
            </w:r>
            <w:proofErr w:type="spellEnd"/>
            <w:r>
              <w:rPr>
                <w:rFonts w:ascii="Times New Roman" w:hAnsi="Times New Roman" w:cs="Times New Roman"/>
                <w:sz w:val="19"/>
                <w:szCs w:val="19"/>
              </w:rPr>
              <w:t xml:space="preserve"> </w:t>
            </w:r>
            <w:proofErr w:type="gramStart"/>
            <w:r>
              <w:rPr>
                <w:rFonts w:ascii="Times New Roman" w:hAnsi="Times New Roman" w:cs="Times New Roman"/>
                <w:sz w:val="19"/>
                <w:szCs w:val="19"/>
              </w:rPr>
              <w:t>цифровых</w:t>
            </w:r>
            <w:proofErr w:type="gramEnd"/>
            <w:r>
              <w:rPr>
                <w:rFonts w:ascii="Times New Roman" w:hAnsi="Times New Roman" w:cs="Times New Roman"/>
                <w:sz w:val="19"/>
                <w:szCs w:val="19"/>
              </w:rPr>
              <w:t xml:space="preserve"> В7-80</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201102,00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307171">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установок испытательных высоковольтных УПУ-21/2</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346796,00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307171">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аппаратов высоковольтных </w:t>
            </w:r>
            <w:r>
              <w:rPr>
                <w:rFonts w:ascii="Times New Roman" w:hAnsi="Times New Roman" w:cs="Times New Roman"/>
                <w:sz w:val="19"/>
                <w:szCs w:val="19"/>
              </w:rPr>
              <w:lastRenderedPageBreak/>
              <w:t>испытательных СКАТ-70М</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lastRenderedPageBreak/>
              <w:t xml:space="preserve">В соответствии с техническим </w:t>
            </w:r>
            <w:r w:rsidRPr="000779B0">
              <w:rPr>
                <w:rFonts w:ascii="Times New Roman" w:hAnsi="Times New Roman" w:cs="Times New Roman"/>
                <w:bCs/>
                <w:sz w:val="19"/>
                <w:szCs w:val="19"/>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829724,00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 xml:space="preserve">Декабрь </w:t>
            </w:r>
            <w:r w:rsidRPr="009D1444">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307171"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генератора сигналов  </w:t>
            </w:r>
            <w:r>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6490360,00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E6C7C" w:rsidRPr="00237C68" w:rsidTr="00955CFD">
        <w:trPr>
          <w:trHeight w:val="90"/>
        </w:trPr>
        <w:tc>
          <w:tcPr>
            <w:tcW w:w="567" w:type="dxa"/>
            <w:tcBorders>
              <w:top w:val="single" w:sz="4" w:space="0" w:color="auto"/>
              <w:bottom w:val="single" w:sz="4" w:space="0" w:color="auto"/>
              <w:right w:val="single" w:sz="4" w:space="0" w:color="auto"/>
            </w:tcBorders>
          </w:tcPr>
          <w:p w:rsidR="005E6C7C" w:rsidRPr="00237C68" w:rsidRDefault="005E6C7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5E6C7C" w:rsidRDefault="005E6C7C" w:rsidP="00B82AEA">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выполнить в</w:t>
            </w:r>
            <w:r w:rsidRPr="000779B0">
              <w:rPr>
                <w:rFonts w:ascii="Times New Roman" w:hAnsi="Times New Roman" w:cs="Times New Roman"/>
                <w:bCs/>
                <w:sz w:val="19"/>
                <w:szCs w:val="19"/>
              </w:rPr>
              <w:t xml:space="preserve"> соответствии с техническим заданием</w:t>
            </w:r>
            <w:r>
              <w:rPr>
                <w:rFonts w:ascii="Times New Roman" w:hAnsi="Times New Roman" w:cs="Times New Roman"/>
                <w:bCs/>
                <w:sz w:val="19"/>
                <w:szCs w:val="19"/>
              </w:rPr>
              <w:t>.</w:t>
            </w:r>
          </w:p>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Гарантия –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56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6375233,75 рублей</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AB4A61" w:rsidRPr="00237C68" w:rsidTr="00955CFD">
        <w:trPr>
          <w:trHeight w:val="90"/>
        </w:trPr>
        <w:tc>
          <w:tcPr>
            <w:tcW w:w="567" w:type="dxa"/>
            <w:tcBorders>
              <w:top w:val="single" w:sz="4" w:space="0" w:color="auto"/>
              <w:bottom w:val="single" w:sz="4" w:space="0" w:color="auto"/>
              <w:right w:val="single" w:sz="4" w:space="0" w:color="auto"/>
            </w:tcBorders>
          </w:tcPr>
          <w:p w:rsidR="00AB4A61" w:rsidRPr="00237C68" w:rsidRDefault="00AB4A6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B4A61" w:rsidRPr="00237C68"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31.01.11</w:t>
            </w:r>
          </w:p>
          <w:p w:rsidR="00AB4A61" w:rsidRPr="00237C68"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31.01.12</w:t>
            </w:r>
          </w:p>
        </w:tc>
        <w:tc>
          <w:tcPr>
            <w:tcW w:w="1842"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мебели и услуги по производству мебели</w:t>
            </w:r>
          </w:p>
        </w:tc>
        <w:tc>
          <w:tcPr>
            <w:tcW w:w="1701"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 и показателями, указанными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676</w:t>
            </w:r>
          </w:p>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438</w:t>
            </w:r>
          </w:p>
        </w:tc>
        <w:tc>
          <w:tcPr>
            <w:tcW w:w="567"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4 262 614,00</w:t>
            </w:r>
          </w:p>
        </w:tc>
        <w:tc>
          <w:tcPr>
            <w:tcW w:w="992" w:type="dxa"/>
            <w:tcBorders>
              <w:top w:val="single" w:sz="4" w:space="0" w:color="auto"/>
              <w:left w:val="single" w:sz="4" w:space="0" w:color="auto"/>
              <w:bottom w:val="single" w:sz="4" w:space="0" w:color="auto"/>
              <w:right w:val="single" w:sz="4" w:space="0" w:color="auto"/>
            </w:tcBorders>
          </w:tcPr>
          <w:p w:rsidR="00AB4A61" w:rsidRPr="009D1444" w:rsidRDefault="00AB4A61" w:rsidP="00B82AEA">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Default="00AB4A61" w:rsidP="00B82AEA">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Pr="00465FB7"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AC6ADA" w:rsidRPr="00237C68" w:rsidTr="00955CFD">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559"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AC6ADA" w:rsidRPr="00237C68" w:rsidRDefault="00AC6ADA" w:rsidP="005E6C7C">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C6ADA" w:rsidRPr="00237C68" w:rsidRDefault="00AC6ADA" w:rsidP="005E6C7C">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w:t>
            </w:r>
            <w:r w:rsidRPr="00237C68">
              <w:rPr>
                <w:rFonts w:ascii="Times New Roman" w:hAnsi="Times New Roman" w:cs="Times New Roman"/>
                <w:sz w:val="19"/>
                <w:szCs w:val="19"/>
              </w:rPr>
              <w:lastRenderedPageBreak/>
              <w:t>исполнителя квалифицированного персонала со специальной подготовкой и имеющего действующие личные медицинские книжки.</w:t>
            </w:r>
          </w:p>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AC6AD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r>
              <w:rPr>
                <w:rFonts w:ascii="Times New Roman" w:hAnsi="Times New Roman" w:cs="Times New Roman"/>
                <w:sz w:val="19"/>
                <w:szCs w:val="19"/>
              </w:rPr>
              <w:t>2</w:t>
            </w:r>
            <w:r w:rsidRPr="00237C68">
              <w:rPr>
                <w:rFonts w:ascii="Times New Roman" w:hAnsi="Times New Roman" w:cs="Times New Roman"/>
                <w:sz w:val="19"/>
                <w:szCs w:val="19"/>
              </w:rPr>
              <w:t> </w:t>
            </w:r>
            <w:r>
              <w:rPr>
                <w:rFonts w:ascii="Times New Roman" w:hAnsi="Times New Roman" w:cs="Times New Roman"/>
                <w:sz w:val="19"/>
                <w:szCs w:val="19"/>
              </w:rPr>
              <w:t>300</w:t>
            </w:r>
            <w:r w:rsidRPr="00237C68">
              <w:rPr>
                <w:rFonts w:ascii="Times New Roman" w:hAnsi="Times New Roman" w:cs="Times New Roman"/>
                <w:sz w:val="19"/>
                <w:szCs w:val="19"/>
              </w:rPr>
              <w:t> </w:t>
            </w:r>
            <w:r>
              <w:rPr>
                <w:rFonts w:ascii="Times New Roman" w:hAnsi="Times New Roman" w:cs="Times New Roman"/>
                <w:sz w:val="19"/>
                <w:szCs w:val="19"/>
              </w:rPr>
              <w:t>00</w:t>
            </w:r>
            <w:r w:rsidRPr="00237C68">
              <w:rPr>
                <w:rFonts w:ascii="Times New Roman" w:hAnsi="Times New Roman" w:cs="Times New Roman"/>
                <w:sz w:val="19"/>
                <w:szCs w:val="19"/>
              </w:rPr>
              <w:t>,</w:t>
            </w:r>
            <w:r>
              <w:rPr>
                <w:rFonts w:ascii="Times New Roman" w:hAnsi="Times New Roman" w:cs="Times New Roman"/>
                <w:sz w:val="19"/>
                <w:szCs w:val="19"/>
              </w:rPr>
              <w:t>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bCs/>
                <w:sz w:val="19"/>
                <w:szCs w:val="19"/>
              </w:rPr>
            </w:pPr>
            <w:r w:rsidRPr="009D1444">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AC6AD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AC6ADA" w:rsidRPr="00237C68" w:rsidTr="00955CFD">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w:t>
            </w:r>
          </w:p>
        </w:tc>
        <w:tc>
          <w:tcPr>
            <w:tcW w:w="1559"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93.13.1</w:t>
            </w:r>
          </w:p>
        </w:tc>
        <w:tc>
          <w:tcPr>
            <w:tcW w:w="1842"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spacing w:after="0" w:line="240" w:lineRule="auto"/>
              <w:jc w:val="center"/>
              <w:rPr>
                <w:rFonts w:ascii="Times New Roman" w:hAnsi="Times New Roman" w:cs="Times New Roman"/>
                <w:sz w:val="19"/>
                <w:szCs w:val="19"/>
              </w:rPr>
            </w:pPr>
            <w:r w:rsidRPr="00AC6ADA">
              <w:rPr>
                <w:rFonts w:ascii="Times New Roman" w:hAnsi="Times New Roman"/>
                <w:sz w:val="19"/>
                <w:szCs w:val="19"/>
              </w:rPr>
              <w:t>Оказание услуг по реализации входных билетов</w:t>
            </w:r>
          </w:p>
        </w:tc>
        <w:tc>
          <w:tcPr>
            <w:tcW w:w="1701"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AC6ADA">
            <w:pPr>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В соответствии с действующим законодательством</w:t>
            </w:r>
          </w:p>
          <w:p w:rsidR="00AC6ADA" w:rsidRPr="00AC6ADA" w:rsidRDefault="00AC6ADA" w:rsidP="00B82AEA">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2700000,00 рублей</w:t>
            </w:r>
          </w:p>
        </w:tc>
        <w:tc>
          <w:tcPr>
            <w:tcW w:w="992"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0779B0" w:rsidRDefault="00AC6ADA" w:rsidP="00B82A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AC6ADA" w:rsidRPr="00237C68" w:rsidTr="00955CFD">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559"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842"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Default="00AC6ADA"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90"/>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w:t>
            </w:r>
            <w:r>
              <w:rPr>
                <w:rFonts w:ascii="Times New Roman" w:hAnsi="Times New Roman" w:cs="Times New Roman"/>
                <w:bCs/>
                <w:sz w:val="19"/>
                <w:szCs w:val="19"/>
              </w:rPr>
              <w:t>39128</w:t>
            </w:r>
            <w:r w:rsidRPr="00237C68">
              <w:rPr>
                <w:rFonts w:ascii="Times New Roman" w:hAnsi="Times New Roman" w:cs="Times New Roman"/>
                <w:bCs/>
                <w:sz w:val="19"/>
                <w:szCs w:val="19"/>
              </w:rPr>
              <w:t>,</w:t>
            </w:r>
            <w:r>
              <w:rPr>
                <w:rFonts w:ascii="Times New Roman" w:hAnsi="Times New Roman" w:cs="Times New Roman"/>
                <w:bCs/>
                <w:sz w:val="19"/>
                <w:szCs w:val="19"/>
              </w:rPr>
              <w:t>00</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F24F80">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90"/>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84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1398408,42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2317"/>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2229090,00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Pr="00237C68">
              <w:rPr>
                <w:rFonts w:ascii="Times New Roman" w:hAnsi="Times New Roman" w:cs="Times New Roman"/>
                <w:sz w:val="19"/>
                <w:szCs w:val="19"/>
              </w:rPr>
              <w:t xml:space="preserve">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955CFD">
        <w:trPr>
          <w:trHeight w:val="2317"/>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465FB7" w:rsidRPr="00465FB7"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43.21</w:t>
            </w:r>
          </w:p>
          <w:p w:rsidR="00465FB7" w:rsidRPr="00465FB7"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43.22</w:t>
            </w:r>
          </w:p>
          <w:p w:rsidR="00465FB7" w:rsidRPr="00237C68"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43.21.10</w:t>
            </w:r>
          </w:p>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43.22.12</w:t>
            </w:r>
          </w:p>
          <w:p w:rsidR="00465FB7" w:rsidRPr="00237C68"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2E2EF1" w:rsidRDefault="002E2EF1" w:rsidP="00465FB7">
            <w:pPr>
              <w:spacing w:after="0" w:line="240" w:lineRule="auto"/>
              <w:jc w:val="center"/>
              <w:rPr>
                <w:rFonts w:ascii="Times New Roman" w:hAnsi="Times New Roman" w:cs="Times New Roman"/>
                <w:sz w:val="19"/>
                <w:szCs w:val="19"/>
              </w:rPr>
            </w:pPr>
          </w:p>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В соответствии с требованиями СНиП, ГОСТ.</w:t>
            </w:r>
          </w:p>
          <w:p w:rsidR="00465FB7" w:rsidRPr="00237C68"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Невозможно определить количество (</w:t>
            </w:r>
            <w:proofErr w:type="spellStart"/>
            <w:r w:rsidRPr="00465FB7">
              <w:rPr>
                <w:rFonts w:ascii="Times New Roman" w:hAnsi="Times New Roman" w:cs="Times New Roman"/>
                <w:sz w:val="19"/>
                <w:szCs w:val="19"/>
              </w:rPr>
              <w:t>обьем</w:t>
            </w:r>
            <w:proofErr w:type="spellEnd"/>
            <w:r w:rsidRPr="00465FB7">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1 180 000,00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F24F80">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465FB7" w:rsidRPr="00237C68" w:rsidTr="00955CFD">
        <w:trPr>
          <w:trHeight w:val="2317"/>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autoSpaceDE w:val="0"/>
              <w:autoSpaceDN w:val="0"/>
              <w:adjustRightInd w:val="0"/>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1D401A" w:rsidP="005E6C7C">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1D401A" w:rsidP="005E6C7C">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Ремонт с</w:t>
            </w:r>
            <w:r w:rsidR="0042043C">
              <w:rPr>
                <w:rFonts w:ascii="Times New Roman" w:hAnsi="Times New Roman" w:cs="Times New Roman"/>
                <w:sz w:val="19"/>
                <w:szCs w:val="19"/>
              </w:rPr>
              <w:t>истемы электроснабжения К-14</w:t>
            </w:r>
          </w:p>
        </w:tc>
        <w:tc>
          <w:tcPr>
            <w:tcW w:w="1701"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465FB7">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 xml:space="preserve">Работы выполнить согласно проектной документации, </w:t>
            </w:r>
            <w:proofErr w:type="spellStart"/>
            <w:r w:rsidRPr="001D401A">
              <w:rPr>
                <w:rFonts w:ascii="Times New Roman" w:hAnsi="Times New Roman" w:cs="Times New Roman"/>
                <w:sz w:val="19"/>
                <w:szCs w:val="19"/>
              </w:rPr>
              <w:t>СниП</w:t>
            </w:r>
            <w:proofErr w:type="spellEnd"/>
            <w:r w:rsidRPr="001D401A">
              <w:rPr>
                <w:rFonts w:ascii="Times New Roman" w:hAnsi="Times New Roman" w:cs="Times New Roman"/>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Невозможно определить количество (</w:t>
            </w:r>
            <w:proofErr w:type="spellStart"/>
            <w:r w:rsidRPr="00465FB7">
              <w:rPr>
                <w:rFonts w:ascii="Times New Roman" w:hAnsi="Times New Roman" w:cs="Times New Roman"/>
                <w:sz w:val="19"/>
                <w:szCs w:val="19"/>
              </w:rPr>
              <w:t>обьем</w:t>
            </w:r>
            <w:proofErr w:type="spellEnd"/>
            <w:r w:rsidRPr="00465FB7">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3 873 844,00 рубля</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Default="002E2EF1"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p>
          <w:p w:rsidR="00465FB7" w:rsidRDefault="002E2EF1"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465FB7" w:rsidRPr="00237C68" w:rsidTr="00955CFD">
        <w:trPr>
          <w:trHeight w:val="2317"/>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465FB7" w:rsidRPr="00237C68" w:rsidRDefault="002E2EF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10.51.11</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10.51.52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Продукция должна соответствовать ГОСТ 31450-2013</w:t>
            </w:r>
          </w:p>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ГОСТ 31454-2012</w:t>
            </w:r>
          </w:p>
          <w:p w:rsidR="00465FB7" w:rsidRPr="00237C68" w:rsidRDefault="00465FB7" w:rsidP="005E6C7C">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30 000</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350</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1409955,00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F24F80">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566587" w:rsidRPr="00237C68" w:rsidTr="00955CFD">
        <w:trPr>
          <w:trHeight w:val="3654"/>
        </w:trPr>
        <w:tc>
          <w:tcPr>
            <w:tcW w:w="16160" w:type="dxa"/>
            <w:gridSpan w:val="22"/>
            <w:tcBorders>
              <w:top w:val="single" w:sz="4" w:space="0" w:color="auto"/>
              <w:bottom w:val="nil"/>
            </w:tcBorders>
          </w:tcPr>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lastRenderedPageBreak/>
              <w:t>Участие субъектов малого и среднего предпринимательства в закупке</w:t>
            </w:r>
          </w:p>
          <w:p w:rsidR="00115CD5" w:rsidRPr="007F0183" w:rsidRDefault="00566587" w:rsidP="00BF6E0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F6602" w:rsidRPr="007F0183">
              <w:rPr>
                <w:rFonts w:ascii="Times New Roman" w:hAnsi="Times New Roman" w:cs="Times New Roman"/>
                <w:sz w:val="20"/>
                <w:szCs w:val="20"/>
              </w:rPr>
              <w:t xml:space="preserve"> </w:t>
            </w:r>
            <w:r w:rsidR="00470289" w:rsidRPr="00470289">
              <w:rPr>
                <w:rFonts w:ascii="Times New Roman" w:hAnsi="Times New Roman" w:cs="Times New Roman"/>
                <w:sz w:val="20"/>
                <w:szCs w:val="20"/>
              </w:rPr>
              <w:t>966884888.8</w:t>
            </w:r>
            <w:r w:rsidR="00416571" w:rsidRPr="007F0183">
              <w:rPr>
                <w:rFonts w:ascii="Times New Roman" w:hAnsi="Times New Roman" w:cs="Times New Roman"/>
                <w:sz w:val="20"/>
                <w:szCs w:val="20"/>
              </w:rPr>
              <w:t xml:space="preserve"> </w:t>
            </w:r>
            <w:r w:rsidR="00115CD5" w:rsidRPr="007F0183">
              <w:rPr>
                <w:rFonts w:ascii="Times New Roman" w:eastAsia="Times New Roman" w:hAnsi="Times New Roman" w:cs="Times New Roman"/>
                <w:sz w:val="20"/>
                <w:szCs w:val="20"/>
                <w:lang w:eastAsia="ko-KR"/>
              </w:rPr>
              <w:t>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w:t>
            </w:r>
            <w:r w:rsidR="00470289" w:rsidRPr="00470289">
              <w:rPr>
                <w:rFonts w:ascii="Times New Roman" w:hAnsi="Times New Roman" w:cs="Times New Roman"/>
                <w:sz w:val="20"/>
                <w:szCs w:val="20"/>
              </w:rPr>
              <w:t>109929151.4</w:t>
            </w:r>
            <w:r w:rsidRPr="007F0183">
              <w:rPr>
                <w:rFonts w:ascii="Times New Roman" w:hAnsi="Times New Roman" w:cs="Times New Roman"/>
                <w:sz w:val="20"/>
                <w:szCs w:val="20"/>
              </w:rPr>
              <w:t>рублей.</w:t>
            </w:r>
          </w:p>
          <w:p w:rsidR="00566587"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p>
          <w:p w:rsidR="00470289" w:rsidRPr="007F0183" w:rsidRDefault="00470289" w:rsidP="00D879BA">
            <w:pPr>
              <w:autoSpaceDE w:val="0"/>
              <w:autoSpaceDN w:val="0"/>
              <w:adjustRightInd w:val="0"/>
              <w:spacing w:after="0" w:line="240" w:lineRule="auto"/>
              <w:jc w:val="center"/>
              <w:rPr>
                <w:rFonts w:ascii="Times New Roman" w:hAnsi="Times New Roman" w:cs="Times New Roman"/>
                <w:sz w:val="20"/>
                <w:szCs w:val="20"/>
              </w:rPr>
            </w:pPr>
            <w:r w:rsidRPr="00470289">
              <w:rPr>
                <w:rFonts w:ascii="Times New Roman" w:hAnsi="Times New Roman" w:cs="Times New Roman"/>
                <w:sz w:val="20"/>
                <w:szCs w:val="20"/>
              </w:rPr>
              <w:t>454727863.15 рублей (53.06%)</w:t>
            </w:r>
            <w:bookmarkStart w:id="1" w:name="_GoBack"/>
            <w:bookmarkEnd w:id="1"/>
          </w:p>
          <w:p w:rsidR="00566587" w:rsidRPr="007F0183"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tc>
      </w:tr>
      <w:tr w:rsidR="00566587" w:rsidRPr="00237C68" w:rsidTr="00955CFD">
        <w:trPr>
          <w:trHeight w:val="80"/>
        </w:trPr>
        <w:tc>
          <w:tcPr>
            <w:tcW w:w="16160" w:type="dxa"/>
            <w:gridSpan w:val="22"/>
            <w:tcBorders>
              <w:top w:val="nil"/>
              <w:bottom w:val="single" w:sz="4" w:space="0" w:color="auto"/>
            </w:tcBorders>
          </w:tcPr>
          <w:p w:rsidR="00566587" w:rsidRPr="00237C68" w:rsidRDefault="00566587" w:rsidP="00BA4AA3">
            <w:pPr>
              <w:autoSpaceDE w:val="0"/>
              <w:autoSpaceDN w:val="0"/>
              <w:adjustRightInd w:val="0"/>
              <w:spacing w:after="0" w:line="240" w:lineRule="auto"/>
              <w:rPr>
                <w:rFonts w:ascii="Times New Roman" w:hAnsi="Times New Roman" w:cs="Times New Roman"/>
                <w:sz w:val="19"/>
                <w:szCs w:val="19"/>
              </w:rPr>
            </w:pPr>
          </w:p>
        </w:tc>
      </w:tr>
      <w:tr w:rsidR="00566587" w:rsidRPr="00237C68" w:rsidTr="00955CFD">
        <w:trPr>
          <w:gridAfter w:val="1"/>
          <w:wAfter w:w="21" w:type="dxa"/>
        </w:trPr>
        <w:tc>
          <w:tcPr>
            <w:tcW w:w="709" w:type="dxa"/>
            <w:gridSpan w:val="2"/>
            <w:vMerge w:val="restart"/>
            <w:tcBorders>
              <w:top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560"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339" w:type="dxa"/>
            <w:gridSpan w:val="1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566587" w:rsidRPr="00237C68" w:rsidTr="00955CFD">
        <w:trPr>
          <w:gridAfter w:val="1"/>
          <w:wAfter w:w="21" w:type="dxa"/>
        </w:trPr>
        <w:tc>
          <w:tcPr>
            <w:tcW w:w="709" w:type="dxa"/>
            <w:gridSpan w:val="2"/>
            <w:vMerge/>
            <w:tcBorders>
              <w:top w:val="nil"/>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vMerge w:val="restart"/>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560"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268"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r>
      <w:tr w:rsidR="00566587" w:rsidRPr="00237C68" w:rsidTr="00955CFD">
        <w:trPr>
          <w:gridAfter w:val="1"/>
          <w:wAfter w:w="21" w:type="dxa"/>
        </w:trPr>
        <w:tc>
          <w:tcPr>
            <w:tcW w:w="709" w:type="dxa"/>
            <w:gridSpan w:val="2"/>
            <w:vMerge/>
            <w:tcBorders>
              <w:top w:val="nil"/>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566587" w:rsidRPr="00237C68" w:rsidTr="00955CFD">
        <w:trPr>
          <w:gridAfter w:val="1"/>
          <w:wAfter w:w="21" w:type="dxa"/>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lastRenderedPageBreak/>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rPr>
              <w:lastRenderedPageBreak/>
              <w:t>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w:t>
            </w:r>
            <w:r w:rsidRPr="00237C68">
              <w:rPr>
                <w:rFonts w:ascii="Times New Roman" w:hAnsi="Times New Roman" w:cs="Times New Roman"/>
                <w:sz w:val="19"/>
                <w:szCs w:val="19"/>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711 536,47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офсетная улучшенного качества, бумага инженерная для </w:t>
            </w:r>
            <w:r w:rsidRPr="00237C68">
              <w:rPr>
                <w:rFonts w:ascii="Times New Roman" w:hAnsi="Times New Roman" w:cs="Times New Roman"/>
                <w:sz w:val="19"/>
                <w:szCs w:val="19"/>
              </w:rPr>
              <w:lastRenderedPageBreak/>
              <w:t>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w:t>
            </w:r>
            <w:r w:rsidRPr="00237C68">
              <w:rPr>
                <w:rFonts w:ascii="Times New Roman" w:hAnsi="Times New Roman" w:cs="Times New Roman"/>
                <w:sz w:val="19"/>
                <w:szCs w:val="19"/>
              </w:rPr>
              <w:lastRenderedPageBreak/>
              <w:t>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566587" w:rsidRPr="00237C68" w:rsidRDefault="00566587" w:rsidP="002F0D28">
            <w:pPr>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66587" w:rsidRPr="00237C68" w:rsidTr="00DB52F8">
              <w:tc>
                <w:tcPr>
                  <w:tcW w:w="2832" w:type="dxa"/>
                  <w:tcBorders>
                    <w:top w:val="nil"/>
                    <w:left w:val="nil"/>
                    <w:bottom w:val="nil"/>
                    <w:right w:val="nil"/>
                  </w:tcBorders>
                </w:tcPr>
                <w:p w:rsidR="00566587" w:rsidRPr="00237C68" w:rsidRDefault="00566587"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абразивного </w:t>
            </w:r>
            <w:r w:rsidRPr="00237C68">
              <w:rPr>
                <w:rFonts w:ascii="Times New Roman" w:hAnsi="Times New Roman" w:cs="Times New Roman"/>
                <w:bCs/>
                <w:sz w:val="19"/>
                <w:szCs w:val="19"/>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006-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6331</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w:t>
            </w:r>
            <w:r w:rsidRPr="00237C68">
              <w:rPr>
                <w:rFonts w:ascii="Times New Roman" w:hAnsi="Times New Roman" w:cs="Times New Roman"/>
                <w:sz w:val="19"/>
                <w:szCs w:val="19"/>
              </w:rPr>
              <w:lastRenderedPageBreak/>
              <w:t xml:space="preserve">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 xml:space="preserve">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r w:rsidRPr="00237C68">
              <w:rPr>
                <w:rFonts w:ascii="Times New Roman" w:hAnsi="Times New Roman" w:cs="Times New Roman"/>
                <w:sz w:val="19"/>
                <w:szCs w:val="19"/>
              </w:rPr>
              <w:lastRenderedPageBreak/>
              <w:t>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593 092,72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Июнь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26.30.30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материалов для </w:t>
            </w:r>
            <w:r w:rsidRPr="00237C68">
              <w:rPr>
                <w:rFonts w:ascii="Times New Roman" w:hAnsi="Times New Roman" w:cs="Times New Roman"/>
                <w:sz w:val="19"/>
                <w:szCs w:val="19"/>
              </w:rPr>
              <w:lastRenderedPageBreak/>
              <w:t>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29</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w:t>
            </w:r>
            <w:r w:rsidRPr="00237C68">
              <w:rPr>
                <w:rFonts w:ascii="Times New Roman" w:hAnsi="Times New Roman" w:cs="Times New Roman"/>
                <w:sz w:val="19"/>
                <w:szCs w:val="19"/>
              </w:rPr>
              <w:lastRenderedPageBreak/>
              <w:t>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GIGALINK 1м.-16 шт., кабеля </w:t>
            </w:r>
            <w:r w:rsidRPr="00237C68">
              <w:rPr>
                <w:rFonts w:ascii="Times New Roman" w:hAnsi="Times New Roman" w:cs="Times New Roman"/>
                <w:sz w:val="19"/>
                <w:szCs w:val="19"/>
              </w:rPr>
              <w:lastRenderedPageBreak/>
              <w:t>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p>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566587" w:rsidRPr="00237C68" w:rsidRDefault="00566587"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системы для управления работой </w:t>
            </w:r>
            <w:r w:rsidRPr="00237C68">
              <w:rPr>
                <w:rFonts w:ascii="Times New Roman" w:hAnsi="Times New Roman" w:cs="Times New Roman"/>
                <w:sz w:val="19"/>
                <w:szCs w:val="19"/>
              </w:rPr>
              <w:lastRenderedPageBreak/>
              <w:t>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частотный </w:t>
            </w:r>
            <w:r w:rsidRPr="00237C68">
              <w:rPr>
                <w:rFonts w:ascii="Times New Roman" w:hAnsi="Times New Roman" w:cs="Times New Roman"/>
                <w:sz w:val="19"/>
                <w:szCs w:val="19"/>
              </w:rPr>
              <w:lastRenderedPageBreak/>
              <w:t>диапазон 1…10000 Гц;</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СНЗ 4.5.4/12, пуско-наладочные работы, </w:t>
            </w:r>
            <w:r w:rsidRPr="00237C68">
              <w:rPr>
                <w:rFonts w:ascii="Times New Roman" w:hAnsi="Times New Roman" w:cs="Times New Roman"/>
                <w:bCs/>
                <w:sz w:val="19"/>
                <w:szCs w:val="19"/>
              </w:rPr>
              <w:lastRenderedPageBreak/>
              <w:t>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Габаритные </w:t>
            </w:r>
            <w:r w:rsidRPr="00237C68">
              <w:rPr>
                <w:rFonts w:ascii="Times New Roman" w:hAnsi="Times New Roman" w:cs="Times New Roman"/>
                <w:bCs/>
                <w:sz w:val="19"/>
                <w:szCs w:val="19"/>
              </w:rPr>
              <w:lastRenderedPageBreak/>
              <w:t>размеры печи –(1170*1140*1800)мм;</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w:t>
            </w:r>
            <w:r w:rsidRPr="00237C68">
              <w:rPr>
                <w:rFonts w:ascii="Times New Roman" w:hAnsi="Times New Roman" w:cs="Times New Roman"/>
                <w:sz w:val="19"/>
                <w:szCs w:val="19"/>
              </w:rPr>
              <w:lastRenderedPageBreak/>
              <w:t>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lastRenderedPageBreak/>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D97AB6">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w:t>
            </w:r>
            <w:r w:rsidRPr="00237C68">
              <w:rPr>
                <w:rFonts w:ascii="Times New Roman" w:hAnsi="Times New Roman" w:cs="Times New Roman"/>
                <w:sz w:val="19"/>
                <w:szCs w:val="19"/>
              </w:rPr>
              <w:lastRenderedPageBreak/>
              <w:t>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66587" w:rsidRPr="00237C68" w:rsidRDefault="00566587"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w:t>
            </w:r>
            <w:r w:rsidRPr="00237C68">
              <w:rPr>
                <w:rFonts w:ascii="Times New Roman" w:eastAsia="Times New Roman" w:hAnsi="Times New Roman" w:cs="Times New Roman"/>
                <w:sz w:val="19"/>
                <w:szCs w:val="19"/>
                <w:lang w:eastAsia="ar-SA"/>
              </w:rPr>
              <w:lastRenderedPageBreak/>
              <w:t>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w:t>
            </w:r>
            <w:r w:rsidRPr="00237C68">
              <w:rPr>
                <w:rFonts w:ascii="Times New Roman" w:hAnsi="Times New Roman" w:cs="Times New Roman"/>
                <w:sz w:val="19"/>
                <w:szCs w:val="19"/>
              </w:rPr>
              <w:lastRenderedPageBreak/>
              <w:t xml:space="preserve">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w:t>
            </w:r>
            <w:r w:rsidRPr="00237C68">
              <w:rPr>
                <w:rFonts w:ascii="Times New Roman" w:hAnsi="Times New Roman" w:cs="Times New Roman"/>
                <w:sz w:val="19"/>
                <w:szCs w:val="19"/>
              </w:rPr>
              <w:lastRenderedPageBreak/>
              <w:t>соответствии с проектной документацией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566587" w:rsidRPr="00237C68" w:rsidRDefault="00566587" w:rsidP="000A677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w:t>
            </w:r>
            <w:r w:rsidRPr="00237C68">
              <w:rPr>
                <w:rFonts w:ascii="Times New Roman" w:hAnsi="Times New Roman" w:cs="Times New Roman"/>
                <w:sz w:val="19"/>
                <w:szCs w:val="19"/>
              </w:rPr>
              <w:lastRenderedPageBreak/>
              <w:t>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lastRenderedPageBreak/>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w:t>
            </w:r>
            <w:r w:rsidRPr="00237C68">
              <w:rPr>
                <w:rFonts w:ascii="Times New Roman" w:hAnsi="Times New Roman" w:cs="Times New Roman"/>
                <w:sz w:val="19"/>
                <w:szCs w:val="19"/>
              </w:rPr>
              <w:lastRenderedPageBreak/>
              <w:t xml:space="preserve">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r w:rsidRPr="00237C68">
              <w:rPr>
                <w:rFonts w:ascii="Times New Roman" w:hAnsi="Times New Roman" w:cs="Times New Roman"/>
                <w:sz w:val="19"/>
                <w:szCs w:val="19"/>
              </w:rPr>
              <w:lastRenderedPageBreak/>
              <w:t>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16 </w:t>
            </w:r>
            <w:r w:rsidRPr="00237C68">
              <w:rPr>
                <w:rFonts w:ascii="Times New Roman" w:hAnsi="Times New Roman" w:cs="Times New Roman"/>
                <w:sz w:val="19"/>
                <w:szCs w:val="19"/>
              </w:rPr>
              <w:lastRenderedPageBreak/>
              <w:t>500 000,00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пределы допустимой погрешности испытательных нагрузок:</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копировально-множительной техники, выполнение пуско-наладочных работ </w:t>
            </w:r>
            <w:r w:rsidRPr="00237C68">
              <w:rPr>
                <w:rFonts w:ascii="Times New Roman" w:hAnsi="Times New Roman" w:cs="Times New Roman"/>
                <w:bCs/>
                <w:sz w:val="19"/>
                <w:szCs w:val="19"/>
              </w:rPr>
              <w:lastRenderedPageBreak/>
              <w:t>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Поставка копировально-множительной техники, в соответствии с техническим заданием, </w:t>
            </w:r>
            <w:r w:rsidRPr="00237C68">
              <w:rPr>
                <w:rFonts w:ascii="Times New Roman" w:hAnsi="Times New Roman" w:cs="Times New Roman"/>
                <w:bCs/>
                <w:sz w:val="19"/>
                <w:szCs w:val="19"/>
              </w:rPr>
              <w:lastRenderedPageBreak/>
              <w:t>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локальным сметным </w:t>
            </w:r>
            <w:r w:rsidRPr="00237C68">
              <w:rPr>
                <w:rFonts w:ascii="Times New Roman" w:hAnsi="Times New Roman" w:cs="Times New Roman"/>
                <w:bCs/>
                <w:sz w:val="19"/>
                <w:szCs w:val="19"/>
              </w:rPr>
              <w:lastRenderedPageBreak/>
              <w:t>расчетом.</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566587" w:rsidRPr="00237C68" w:rsidRDefault="00566587"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566587" w:rsidRPr="00237C68" w:rsidRDefault="00566587" w:rsidP="002278AB">
            <w:pPr>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акты гидравлических </w:t>
            </w:r>
            <w:r w:rsidRPr="00237C68">
              <w:rPr>
                <w:rFonts w:ascii="Times New Roman" w:hAnsi="Times New Roman" w:cs="Times New Roman"/>
                <w:sz w:val="19"/>
                <w:szCs w:val="19"/>
              </w:rPr>
              <w:lastRenderedPageBreak/>
              <w:t>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278AB">
            <w:pP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w:t>
            </w:r>
            <w:r w:rsidRPr="00237C68">
              <w:rPr>
                <w:rFonts w:ascii="Times New Roman" w:hAnsi="Times New Roman" w:cs="Times New Roman"/>
                <w:bCs/>
                <w:sz w:val="19"/>
                <w:szCs w:val="19"/>
              </w:rPr>
              <w:lastRenderedPageBreak/>
              <w:t>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9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w:t>
            </w:r>
            <w:r w:rsidRPr="00237C68">
              <w:rPr>
                <w:rFonts w:ascii="Times New Roman" w:hAnsi="Times New Roman" w:cs="Times New Roman"/>
                <w:bCs/>
                <w:sz w:val="19"/>
                <w:szCs w:val="19"/>
              </w:rPr>
              <w:lastRenderedPageBreak/>
              <w:t>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сервера видеозаписи и рабочей станции мониторинга системы </w:t>
            </w:r>
            <w:r w:rsidRPr="00237C68">
              <w:rPr>
                <w:rFonts w:ascii="Times New Roman" w:hAnsi="Times New Roman" w:cs="Times New Roman"/>
                <w:sz w:val="19"/>
                <w:szCs w:val="19"/>
              </w:rPr>
              <w:lastRenderedPageBreak/>
              <w:t>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генератора универсального «Везувий-3» с универсальным штативом «Кристалл», монтаж, </w:t>
            </w:r>
            <w:r w:rsidRPr="00237C68">
              <w:rPr>
                <w:rFonts w:ascii="Times New Roman" w:hAnsi="Times New Roman" w:cs="Times New Roman"/>
                <w:bCs/>
                <w:sz w:val="19"/>
                <w:szCs w:val="19"/>
              </w:rPr>
              <w:lastRenderedPageBreak/>
              <w:t>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Генератор «Везувий-3»:</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режим низковольтной </w:t>
            </w:r>
            <w:r w:rsidRPr="00237C68">
              <w:rPr>
                <w:rFonts w:ascii="Times New Roman" w:eastAsia="Times New Roman" w:hAnsi="Times New Roman" w:cs="Times New Roman"/>
                <w:bCs/>
                <w:sz w:val="19"/>
                <w:szCs w:val="19"/>
              </w:rPr>
              <w:lastRenderedPageBreak/>
              <w:t>искры с автоматическим переключением;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566587" w:rsidRPr="00237C68" w:rsidRDefault="00566587"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566587" w:rsidRPr="00237C68" w:rsidRDefault="00566587"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 монтаж систем вентиляции, кондиционирован</w:t>
            </w:r>
            <w:r w:rsidRPr="00237C68">
              <w:rPr>
                <w:rFonts w:ascii="Times New Roman" w:hAnsi="Times New Roman"/>
                <w:sz w:val="19"/>
                <w:szCs w:val="19"/>
              </w:rPr>
              <w:lastRenderedPageBreak/>
              <w:t xml:space="preserve">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генератора универсального «Везувий-3» с универсальным </w:t>
            </w:r>
            <w:r w:rsidRPr="00237C68">
              <w:rPr>
                <w:rFonts w:ascii="Times New Roman" w:hAnsi="Times New Roman" w:cs="Times New Roman"/>
                <w:bCs/>
                <w:sz w:val="19"/>
                <w:szCs w:val="19"/>
              </w:rPr>
              <w:lastRenderedPageBreak/>
              <w:t>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Генератор «Везувий-3»:</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w:t>
            </w:r>
            <w:r w:rsidRPr="00237C68">
              <w:rPr>
                <w:rFonts w:ascii="Times New Roman" w:eastAsia="Times New Roman" w:hAnsi="Times New Roman" w:cs="Times New Roman"/>
                <w:bCs/>
                <w:sz w:val="19"/>
                <w:szCs w:val="19"/>
              </w:rPr>
              <w:lastRenderedPageBreak/>
              <w:t>25А;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фильтров и сепараторов для технического обслуживания компрессорных </w:t>
            </w:r>
            <w:r w:rsidRPr="00237C68">
              <w:rPr>
                <w:rFonts w:ascii="Times New Roman" w:hAnsi="Times New Roman" w:cs="Times New Roman"/>
                <w:sz w:val="19"/>
                <w:szCs w:val="19"/>
              </w:rPr>
              <w:lastRenderedPageBreak/>
              <w:t>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566587" w:rsidRPr="00237C68" w:rsidTr="00762A7D">
              <w:tc>
                <w:tcPr>
                  <w:tcW w:w="1985" w:type="dxa"/>
                  <w:tcBorders>
                    <w:top w:val="nil"/>
                    <w:left w:val="nil"/>
                    <w:bottom w:val="nil"/>
                    <w:right w:val="nil"/>
                  </w:tcBorders>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пневмо</w:t>
            </w:r>
            <w:proofErr w:type="spellEnd"/>
            <w:r>
              <w:rPr>
                <w:rFonts w:ascii="Times New Roman" w:hAnsi="Times New Roman" w:cs="Times New Roman"/>
                <w:sz w:val="19"/>
                <w:szCs w:val="19"/>
              </w:rPr>
              <w:t xml:space="preserve"> </w:t>
            </w:r>
            <w:r w:rsidRPr="00237C68">
              <w:rPr>
                <w:rFonts w:ascii="Times New Roman" w:hAnsi="Times New Roman" w:cs="Times New Roman"/>
                <w:sz w:val="19"/>
                <w:szCs w:val="19"/>
              </w:rPr>
              <w:t>-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и кровли корпуса </w:t>
            </w:r>
            <w:r w:rsidRPr="00237C68">
              <w:rPr>
                <w:rFonts w:ascii="Times New Roman" w:hAnsi="Times New Roman" w:cs="Times New Roman"/>
                <w:sz w:val="19"/>
                <w:szCs w:val="19"/>
              </w:rPr>
              <w:lastRenderedPageBreak/>
              <w:t>№ 47 в осях 18-21/В-Г</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566587" w:rsidRPr="00237C68" w:rsidRDefault="00566587"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566587" w:rsidRPr="00237C68" w:rsidRDefault="00566587"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Pr="00237C68">
              <w:rPr>
                <w:rFonts w:ascii="Times New Roman" w:hAnsi="Times New Roman" w:cs="Times New Roman"/>
                <w:bCs/>
                <w:sz w:val="19"/>
                <w:szCs w:val="19"/>
              </w:rPr>
              <w:t>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51124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566587" w:rsidRPr="00DC083F" w:rsidRDefault="00566587" w:rsidP="00511240">
            <w:pPr>
              <w:spacing w:after="0" w:line="240" w:lineRule="auto"/>
              <w:jc w:val="center"/>
              <w:rPr>
                <w:rFonts w:ascii="Times New Roman" w:hAnsi="Times New Roman" w:cs="Times New Roman"/>
                <w:sz w:val="19"/>
                <w:szCs w:val="19"/>
              </w:rPr>
            </w:pP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404899" w:rsidRDefault="00566587" w:rsidP="009265A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66587" w:rsidRPr="00237C68" w:rsidTr="00955CFD">
        <w:trPr>
          <w:gridAfter w:val="1"/>
          <w:wAfter w:w="21" w:type="dxa"/>
          <w:trHeight w:val="11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0779B0" w:rsidRPr="00237C68" w:rsidRDefault="00566587" w:rsidP="009265A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779B0" w:rsidRPr="00237C68" w:rsidTr="00955CFD">
        <w:trPr>
          <w:gridAfter w:val="1"/>
          <w:wAfter w:w="21" w:type="dxa"/>
          <w:trHeight w:val="7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4B4636" w:rsidRDefault="004B4636" w:rsidP="004B4636">
            <w:pPr>
              <w:autoSpaceDE w:val="0"/>
              <w:autoSpaceDN w:val="0"/>
              <w:adjustRightInd w:val="0"/>
              <w:spacing w:after="0" w:line="240" w:lineRule="auto"/>
              <w:jc w:val="center"/>
              <w:rPr>
                <w:rFonts w:ascii="Times New Roman" w:hAnsi="Times New Roman" w:cs="Times New Roman"/>
                <w:sz w:val="19"/>
                <w:szCs w:val="19"/>
              </w:rPr>
            </w:pPr>
          </w:p>
          <w:p w:rsidR="000779B0" w:rsidRPr="000779B0" w:rsidRDefault="004B4636" w:rsidP="004B463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23.91.11</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0779B0" w:rsidRPr="000779B0" w:rsidRDefault="000779B0"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98"/>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w:t>
            </w:r>
            <w:r w:rsidR="004B4636">
              <w:rPr>
                <w:rFonts w:ascii="Times New Roman" w:hAnsi="Times New Roman" w:cs="Times New Roman"/>
                <w:sz w:val="19"/>
                <w:szCs w:val="19"/>
              </w:rPr>
              <w:t>952</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Ремонт деревянного пола в коридоре левого крыла на 5-ом и </w:t>
            </w:r>
            <w:r w:rsidRPr="000779B0">
              <w:rPr>
                <w:rFonts w:ascii="Times New Roman" w:hAnsi="Times New Roman" w:cs="Times New Roman"/>
                <w:sz w:val="19"/>
                <w:szCs w:val="19"/>
              </w:rPr>
              <w:lastRenderedPageBreak/>
              <w:t>6-ом этажах в корпусе № 1</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В соответствии с требованиями СНиП, ГОСТ. Опыт в </w:t>
            </w:r>
            <w:r w:rsidRPr="000779B0">
              <w:rPr>
                <w:rFonts w:ascii="Times New Roman" w:hAnsi="Times New Roman" w:cs="Times New Roman"/>
                <w:sz w:val="19"/>
                <w:szCs w:val="19"/>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Невозможно определить </w:t>
            </w:r>
            <w:r w:rsidRPr="000779B0">
              <w:rPr>
                <w:rFonts w:ascii="Times New Roman" w:hAnsi="Times New Roman" w:cs="Times New Roman"/>
                <w:sz w:val="19"/>
                <w:szCs w:val="19"/>
              </w:rPr>
              <w:lastRenderedPageBreak/>
              <w:t>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90"/>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25.73.30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 xml:space="preserve">500 000,00 </w:t>
            </w:r>
            <w:r w:rsidRPr="000779B0">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4B4636"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000779B0" w:rsidRPr="000779B0">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839</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4B4636" w:rsidRDefault="000779B0" w:rsidP="004B4636">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28.29.70.120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пуско-наладка установки вакуумного напыления ТЕМП-74М и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19000000,00 рублей</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560" w:type="dxa"/>
            <w:gridSpan w:val="2"/>
            <w:tcBorders>
              <w:top w:val="single" w:sz="4" w:space="0" w:color="auto"/>
              <w:left w:val="single" w:sz="4" w:space="0" w:color="auto"/>
              <w:bottom w:val="single" w:sz="4" w:space="0" w:color="auto"/>
              <w:right w:val="single" w:sz="4" w:space="0" w:color="auto"/>
            </w:tcBorders>
          </w:tcPr>
          <w:p w:rsidR="00307171"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307171"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помещений в здании СОК «</w:t>
            </w:r>
            <w:proofErr w:type="spellStart"/>
            <w:r>
              <w:rPr>
                <w:rFonts w:ascii="Times New Roman" w:hAnsi="Times New Roman" w:cs="Times New Roman"/>
                <w:sz w:val="19"/>
                <w:szCs w:val="19"/>
              </w:rPr>
              <w:t>Заельцовский</w:t>
            </w:r>
            <w:proofErr w:type="spellEnd"/>
            <w:r>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304202,82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65FB7"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p>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E6C7C"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5E6C7C" w:rsidRPr="00237C68" w:rsidRDefault="005E6C7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tcPr>
          <w:p w:rsidR="005E6C7C" w:rsidRDefault="005E6C7C"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выполнить в</w:t>
            </w:r>
            <w:r w:rsidRPr="000779B0">
              <w:rPr>
                <w:rFonts w:ascii="Times New Roman" w:hAnsi="Times New Roman" w:cs="Times New Roman"/>
                <w:bCs/>
                <w:sz w:val="19"/>
                <w:szCs w:val="19"/>
              </w:rPr>
              <w:t xml:space="preserve"> соответствии с техническим заданием</w:t>
            </w:r>
            <w:r>
              <w:rPr>
                <w:rFonts w:ascii="Times New Roman" w:hAnsi="Times New Roman" w:cs="Times New Roman"/>
                <w:bCs/>
                <w:sz w:val="19"/>
                <w:szCs w:val="19"/>
              </w:rPr>
              <w:t>.</w:t>
            </w:r>
          </w:p>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Гарантия – 12 месяцев</w:t>
            </w:r>
          </w:p>
        </w:tc>
        <w:tc>
          <w:tcPr>
            <w:tcW w:w="56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70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6375233,75 рублей</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w:t>
            </w:r>
            <w:proofErr w:type="spellStart"/>
            <w:r>
              <w:rPr>
                <w:rFonts w:ascii="Times New Roman" w:hAnsi="Times New Roman" w:cs="Times New Roman"/>
                <w:sz w:val="19"/>
                <w:szCs w:val="19"/>
              </w:rPr>
              <w:t>мультиметров</w:t>
            </w:r>
            <w:proofErr w:type="spellEnd"/>
            <w:r>
              <w:rPr>
                <w:rFonts w:ascii="Times New Roman" w:hAnsi="Times New Roman" w:cs="Times New Roman"/>
                <w:sz w:val="19"/>
                <w:szCs w:val="19"/>
              </w:rPr>
              <w:t xml:space="preserve"> </w:t>
            </w:r>
            <w:proofErr w:type="gramStart"/>
            <w:r>
              <w:rPr>
                <w:rFonts w:ascii="Times New Roman" w:hAnsi="Times New Roman" w:cs="Times New Roman"/>
                <w:sz w:val="19"/>
                <w:szCs w:val="19"/>
              </w:rPr>
              <w:t>цифровых</w:t>
            </w:r>
            <w:proofErr w:type="gramEnd"/>
            <w:r>
              <w:rPr>
                <w:rFonts w:ascii="Times New Roman" w:hAnsi="Times New Roman" w:cs="Times New Roman"/>
                <w:sz w:val="19"/>
                <w:szCs w:val="19"/>
              </w:rPr>
              <w:t xml:space="preserve"> В7-80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201102,00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установок испытательных высоковольтных УПУ-21/2</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346796,00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аппаратов высоковольтных испытательных СКАТ-70М</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829724,00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307171"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генератора сигналов  </w:t>
            </w:r>
            <w:r>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6490360,00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AB4A6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AB4A61" w:rsidRPr="00237C68" w:rsidRDefault="00AB4A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31.01.11</w:t>
            </w:r>
          </w:p>
          <w:p w:rsidR="00AB4A61" w:rsidRDefault="00AB4A6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31.01.12</w:t>
            </w:r>
          </w:p>
        </w:tc>
        <w:tc>
          <w:tcPr>
            <w:tcW w:w="1700"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мебели и услуги по производству мебели </w:t>
            </w:r>
          </w:p>
        </w:tc>
        <w:tc>
          <w:tcPr>
            <w:tcW w:w="1559"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bCs/>
                <w:sz w:val="19"/>
                <w:szCs w:val="19"/>
              </w:rPr>
            </w:pPr>
            <w:r w:rsidRPr="00AB4A61">
              <w:rPr>
                <w:rFonts w:ascii="Times New Roman" w:hAnsi="Times New Roman" w:cs="Times New Roman"/>
                <w:bCs/>
                <w:sz w:val="19"/>
                <w:szCs w:val="19"/>
              </w:rPr>
              <w:t>В соответствии с техническим заданием</w:t>
            </w:r>
            <w:r>
              <w:rPr>
                <w:rFonts w:ascii="Times New Roman" w:hAnsi="Times New Roman" w:cs="Times New Roman"/>
                <w:bCs/>
                <w:sz w:val="19"/>
                <w:szCs w:val="19"/>
              </w:rPr>
              <w:t xml:space="preserve">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676</w:t>
            </w:r>
          </w:p>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438</w:t>
            </w:r>
          </w:p>
        </w:tc>
        <w:tc>
          <w:tcPr>
            <w:tcW w:w="709" w:type="dxa"/>
            <w:gridSpan w:val="2"/>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B4A61" w:rsidRDefault="00D9589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4 262</w:t>
            </w:r>
            <w:r w:rsidR="00AB4A61">
              <w:rPr>
                <w:rFonts w:ascii="Times New Roman" w:hAnsi="Times New Roman" w:cs="Times New Roman"/>
                <w:sz w:val="19"/>
                <w:szCs w:val="19"/>
              </w:rPr>
              <w:t> 614,00 рублей</w:t>
            </w:r>
          </w:p>
        </w:tc>
        <w:tc>
          <w:tcPr>
            <w:tcW w:w="992" w:type="dxa"/>
            <w:tcBorders>
              <w:top w:val="single" w:sz="4" w:space="0" w:color="auto"/>
              <w:left w:val="single" w:sz="4" w:space="0" w:color="auto"/>
              <w:bottom w:val="single" w:sz="4" w:space="0" w:color="auto"/>
              <w:right w:val="single" w:sz="4" w:space="0" w:color="auto"/>
            </w:tcBorders>
          </w:tcPr>
          <w:p w:rsidR="00AB4A61" w:rsidRPr="009D1444" w:rsidRDefault="00AB4A61" w:rsidP="005E6C7C">
            <w:pPr>
              <w:jc w:val="center"/>
              <w:rPr>
                <w:rFonts w:ascii="Times New Roman" w:hAnsi="Times New Roman" w:cs="Times New Roman"/>
                <w:sz w:val="19"/>
                <w:szCs w:val="19"/>
              </w:rPr>
            </w:pPr>
            <w:r w:rsidRPr="00AB4A6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F24F8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F24F80" w:rsidRPr="00237C68" w:rsidRDefault="00F24F8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w:t>
            </w:r>
            <w:r>
              <w:rPr>
                <w:rFonts w:ascii="Times New Roman" w:hAnsi="Times New Roman" w:cs="Times New Roman"/>
                <w:bCs/>
                <w:sz w:val="19"/>
                <w:szCs w:val="19"/>
              </w:rPr>
              <w:t>39128</w:t>
            </w:r>
            <w:r w:rsidRPr="00237C68">
              <w:rPr>
                <w:rFonts w:ascii="Times New Roman" w:hAnsi="Times New Roman" w:cs="Times New Roman"/>
                <w:bCs/>
                <w:sz w:val="19"/>
                <w:szCs w:val="19"/>
              </w:rPr>
              <w:t>,</w:t>
            </w:r>
            <w:r>
              <w:rPr>
                <w:rFonts w:ascii="Times New Roman" w:hAnsi="Times New Roman" w:cs="Times New Roman"/>
                <w:bCs/>
                <w:sz w:val="19"/>
                <w:szCs w:val="19"/>
              </w:rPr>
              <w:t>00</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F24F80" w:rsidRPr="00237C68" w:rsidRDefault="00F24F8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70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1398408,42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465FB7" w:rsidRPr="00237C68" w:rsidRDefault="00465FB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2EF1" w:rsidRPr="002E2EF1" w:rsidRDefault="002E2EF1" w:rsidP="002E2EF1">
            <w:pPr>
              <w:autoSpaceDE w:val="0"/>
              <w:autoSpaceDN w:val="0"/>
              <w:adjustRightInd w:val="0"/>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43.21</w:t>
            </w:r>
          </w:p>
          <w:p w:rsidR="002E2EF1" w:rsidRPr="002E2EF1" w:rsidRDefault="002E2EF1" w:rsidP="002E2EF1">
            <w:pPr>
              <w:autoSpaceDE w:val="0"/>
              <w:autoSpaceDN w:val="0"/>
              <w:adjustRightInd w:val="0"/>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43.22</w:t>
            </w:r>
          </w:p>
          <w:p w:rsidR="00465FB7" w:rsidRPr="00237C68" w:rsidRDefault="002E2EF1" w:rsidP="002E2EF1">
            <w:pPr>
              <w:autoSpaceDE w:val="0"/>
              <w:autoSpaceDN w:val="0"/>
              <w:adjustRightInd w:val="0"/>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2E2EF1" w:rsidRPr="002E2EF1" w:rsidRDefault="002E2EF1" w:rsidP="002E2EF1">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43.21.10</w:t>
            </w:r>
          </w:p>
          <w:p w:rsidR="002E2EF1" w:rsidRPr="002E2EF1" w:rsidRDefault="002E2EF1" w:rsidP="002E2EF1">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43.22.12</w:t>
            </w:r>
          </w:p>
          <w:p w:rsidR="00465FB7" w:rsidRPr="00237C68" w:rsidRDefault="002E2EF1" w:rsidP="002E2EF1">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В соответствии с требованиями СНиП, ГОСТ.</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1 180 000,00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Февраль</w:t>
            </w:r>
          </w:p>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465FB7" w:rsidRDefault="002E2EF1"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465FB7" w:rsidRPr="00237C68" w:rsidRDefault="00465FB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autoSpaceDE w:val="0"/>
              <w:autoSpaceDN w:val="0"/>
              <w:adjustRightInd w:val="0"/>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spacing w:after="0" w:line="240" w:lineRule="auto"/>
              <w:jc w:val="center"/>
              <w:rPr>
                <w:rFonts w:ascii="Times New Roman" w:hAnsi="Times New Roman" w:cs="Times New Roman"/>
                <w:bCs/>
                <w:sz w:val="19"/>
                <w:szCs w:val="19"/>
              </w:rPr>
            </w:pPr>
            <w:r w:rsidRPr="001D401A">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spacing w:after="0" w:line="240" w:lineRule="auto"/>
              <w:jc w:val="center"/>
              <w:rPr>
                <w:rFonts w:ascii="Times New Roman" w:hAnsi="Times New Roman" w:cs="Times New Roman"/>
                <w:bCs/>
                <w:sz w:val="19"/>
                <w:szCs w:val="19"/>
              </w:rPr>
            </w:pPr>
            <w:r w:rsidRPr="001D401A">
              <w:rPr>
                <w:rFonts w:ascii="Times New Roman" w:hAnsi="Times New Roman" w:cs="Times New Roman"/>
                <w:bCs/>
                <w:sz w:val="19"/>
                <w:szCs w:val="19"/>
              </w:rPr>
              <w:t>Ремонт с</w:t>
            </w:r>
            <w:r w:rsidR="0042043C">
              <w:rPr>
                <w:rFonts w:ascii="Times New Roman" w:hAnsi="Times New Roman" w:cs="Times New Roman"/>
                <w:bCs/>
                <w:sz w:val="19"/>
                <w:szCs w:val="19"/>
              </w:rPr>
              <w:t>истемы электроснабжения К-14</w:t>
            </w:r>
          </w:p>
        </w:tc>
        <w:tc>
          <w:tcPr>
            <w:tcW w:w="1559" w:type="dxa"/>
            <w:tcBorders>
              <w:top w:val="single" w:sz="4" w:space="0" w:color="auto"/>
              <w:left w:val="single" w:sz="4" w:space="0" w:color="auto"/>
              <w:bottom w:val="single" w:sz="4" w:space="0" w:color="auto"/>
              <w:right w:val="single" w:sz="4" w:space="0" w:color="auto"/>
            </w:tcBorders>
          </w:tcPr>
          <w:p w:rsidR="00465FB7" w:rsidRPr="00237C68" w:rsidRDefault="001D401A" w:rsidP="002E2EF1">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 xml:space="preserve">Работы выполнить согласно проектной документации, </w:t>
            </w:r>
            <w:proofErr w:type="spellStart"/>
            <w:r w:rsidRPr="001D401A">
              <w:rPr>
                <w:rFonts w:ascii="Times New Roman" w:hAnsi="Times New Roman" w:cs="Times New Roman"/>
                <w:sz w:val="19"/>
                <w:szCs w:val="19"/>
              </w:rPr>
              <w:lastRenderedPageBreak/>
              <w:t>СниП</w:t>
            </w:r>
            <w:proofErr w:type="spellEnd"/>
            <w:r w:rsidRPr="001D401A">
              <w:rPr>
                <w:rFonts w:ascii="Times New Roman" w:hAnsi="Times New Roman" w:cs="Times New Roman"/>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Невозможно определить количест</w:t>
            </w:r>
            <w:r w:rsidRPr="002E2EF1">
              <w:rPr>
                <w:rFonts w:ascii="Times New Roman" w:hAnsi="Times New Roman" w:cs="Times New Roman"/>
                <w:bCs/>
                <w:sz w:val="19"/>
                <w:szCs w:val="19"/>
              </w:rPr>
              <w:lastRenderedPageBreak/>
              <w:t>во (объём)</w:t>
            </w:r>
          </w:p>
        </w:tc>
        <w:tc>
          <w:tcPr>
            <w:tcW w:w="709"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 873844,42 рубля</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w:t>
            </w:r>
          </w:p>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465FB7" w:rsidRDefault="002E2EF1"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0779B0" w:rsidRDefault="000779B0"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B82AEA" w:rsidP="002F0D2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0779B0">
        <w:rPr>
          <w:rFonts w:ascii="Times New Roman" w:hAnsi="Times New Roman" w:cs="Times New Roman"/>
          <w:sz w:val="28"/>
          <w:szCs w:val="28"/>
        </w:rPr>
        <w:t>енеральн</w:t>
      </w:r>
      <w:r>
        <w:rPr>
          <w:rFonts w:ascii="Times New Roman" w:hAnsi="Times New Roman" w:cs="Times New Roman"/>
          <w:sz w:val="28"/>
          <w:szCs w:val="28"/>
        </w:rPr>
        <w:t>ого</w:t>
      </w:r>
      <w:r w:rsidR="000779B0">
        <w:rPr>
          <w:rFonts w:ascii="Times New Roman" w:hAnsi="Times New Roman" w:cs="Times New Roman"/>
          <w:sz w:val="28"/>
          <w:szCs w:val="28"/>
        </w:rPr>
        <w:t xml:space="preserve"> директор</w:t>
      </w:r>
      <w:r>
        <w:rPr>
          <w:rFonts w:ascii="Times New Roman" w:hAnsi="Times New Roman" w:cs="Times New Roman"/>
          <w:sz w:val="28"/>
          <w:szCs w:val="28"/>
        </w:rPr>
        <w:t>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В.П. Девяткин</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D4582B">
        <w:rPr>
          <w:rFonts w:ascii="Times New Roman" w:hAnsi="Times New Roman" w:cs="Times New Roman"/>
          <w:sz w:val="28"/>
          <w:szCs w:val="28"/>
        </w:rPr>
        <w:tab/>
        <w:t xml:space="preserve">          </w:t>
      </w:r>
      <w:r w:rsidR="00AB4A61">
        <w:rPr>
          <w:rFonts w:ascii="Times New Roman" w:hAnsi="Times New Roman" w:cs="Times New Roman"/>
          <w:sz w:val="28"/>
          <w:szCs w:val="28"/>
        </w:rPr>
        <w:t xml:space="preserve">                 </w:t>
      </w:r>
      <w:r w:rsidR="00CD2F15">
        <w:rPr>
          <w:rFonts w:ascii="Times New Roman" w:hAnsi="Times New Roman" w:cs="Times New Roman"/>
          <w:sz w:val="28"/>
          <w:szCs w:val="28"/>
        </w:rPr>
        <w:t xml:space="preserve"> </w:t>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1D401A">
        <w:rPr>
          <w:rFonts w:ascii="Times New Roman" w:hAnsi="Times New Roman" w:cs="Times New Roman"/>
          <w:sz w:val="28"/>
          <w:szCs w:val="28"/>
        </w:rPr>
        <w:t>14</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дека</w:t>
      </w:r>
      <w:r w:rsidR="0086060D">
        <w:rPr>
          <w:rFonts w:ascii="Times New Roman" w:hAnsi="Times New Roman" w:cs="Times New Roman"/>
          <w:sz w:val="28"/>
          <w:szCs w:val="28"/>
        </w:rPr>
        <w:t xml:space="preserve">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8942DE">
      <w:pgSz w:w="16839" w:h="11907" w:orient="landscape" w:code="9"/>
      <w:pgMar w:top="993" w:right="1632" w:bottom="851"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D29AE"/>
    <w:multiLevelType w:val="hybridMultilevel"/>
    <w:tmpl w:val="E848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3"/>
  </w:num>
  <w:num w:numId="8">
    <w:abstractNumId w:val="22"/>
  </w:num>
  <w:num w:numId="9">
    <w:abstractNumId w:val="17"/>
  </w:num>
  <w:num w:numId="10">
    <w:abstractNumId w:val="19"/>
  </w:num>
  <w:num w:numId="11">
    <w:abstractNumId w:val="11"/>
  </w:num>
  <w:num w:numId="12">
    <w:abstractNumId w:val="9"/>
  </w:num>
  <w:num w:numId="13">
    <w:abstractNumId w:val="7"/>
  </w:num>
  <w:num w:numId="14">
    <w:abstractNumId w:val="18"/>
  </w:num>
  <w:num w:numId="15">
    <w:abstractNumId w:val="16"/>
  </w:num>
  <w:num w:numId="16">
    <w:abstractNumId w:val="15"/>
  </w:num>
  <w:num w:numId="17">
    <w:abstractNumId w:val="6"/>
  </w:num>
  <w:num w:numId="18">
    <w:abstractNumId w:val="20"/>
  </w:num>
  <w:num w:numId="19">
    <w:abstractNumId w:val="1"/>
  </w:num>
  <w:num w:numId="20">
    <w:abstractNumId w:val="2"/>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52AA"/>
    <w:rsid w:val="00036B40"/>
    <w:rsid w:val="00037A7E"/>
    <w:rsid w:val="000430ED"/>
    <w:rsid w:val="00043A28"/>
    <w:rsid w:val="000479DA"/>
    <w:rsid w:val="00052B21"/>
    <w:rsid w:val="00055084"/>
    <w:rsid w:val="00056197"/>
    <w:rsid w:val="000574A9"/>
    <w:rsid w:val="0006142E"/>
    <w:rsid w:val="00065046"/>
    <w:rsid w:val="00065B69"/>
    <w:rsid w:val="00067A44"/>
    <w:rsid w:val="00070192"/>
    <w:rsid w:val="00073488"/>
    <w:rsid w:val="00076CE0"/>
    <w:rsid w:val="00077225"/>
    <w:rsid w:val="000779B0"/>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1D2F"/>
    <w:rsid w:val="00115CD5"/>
    <w:rsid w:val="00116C88"/>
    <w:rsid w:val="00116DDF"/>
    <w:rsid w:val="00122C19"/>
    <w:rsid w:val="001245EC"/>
    <w:rsid w:val="00130F55"/>
    <w:rsid w:val="00131A05"/>
    <w:rsid w:val="00137A33"/>
    <w:rsid w:val="001424D4"/>
    <w:rsid w:val="00144562"/>
    <w:rsid w:val="00147CD2"/>
    <w:rsid w:val="00152B02"/>
    <w:rsid w:val="001548CC"/>
    <w:rsid w:val="00156012"/>
    <w:rsid w:val="001606C3"/>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262D"/>
    <w:rsid w:val="001C36D8"/>
    <w:rsid w:val="001C4211"/>
    <w:rsid w:val="001C497A"/>
    <w:rsid w:val="001C5BED"/>
    <w:rsid w:val="001D065D"/>
    <w:rsid w:val="001D213C"/>
    <w:rsid w:val="001D2383"/>
    <w:rsid w:val="001D239B"/>
    <w:rsid w:val="001D324F"/>
    <w:rsid w:val="001D368D"/>
    <w:rsid w:val="001D401A"/>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073"/>
    <w:rsid w:val="0025414A"/>
    <w:rsid w:val="00256FE3"/>
    <w:rsid w:val="002606E4"/>
    <w:rsid w:val="00260A8E"/>
    <w:rsid w:val="002622DE"/>
    <w:rsid w:val="00262744"/>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4ECF"/>
    <w:rsid w:val="002B668B"/>
    <w:rsid w:val="002C310A"/>
    <w:rsid w:val="002C3B83"/>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2EF1"/>
    <w:rsid w:val="002E337E"/>
    <w:rsid w:val="002E6711"/>
    <w:rsid w:val="002F0D28"/>
    <w:rsid w:val="002F505B"/>
    <w:rsid w:val="002F6F1A"/>
    <w:rsid w:val="00300A5F"/>
    <w:rsid w:val="00301F0C"/>
    <w:rsid w:val="00302648"/>
    <w:rsid w:val="003029EF"/>
    <w:rsid w:val="00307171"/>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36D1"/>
    <w:rsid w:val="003544EF"/>
    <w:rsid w:val="00354988"/>
    <w:rsid w:val="0036168A"/>
    <w:rsid w:val="003624C8"/>
    <w:rsid w:val="00367AAC"/>
    <w:rsid w:val="003701CB"/>
    <w:rsid w:val="003708EB"/>
    <w:rsid w:val="00371D5A"/>
    <w:rsid w:val="00377E11"/>
    <w:rsid w:val="00380606"/>
    <w:rsid w:val="00382448"/>
    <w:rsid w:val="00382640"/>
    <w:rsid w:val="00384B6B"/>
    <w:rsid w:val="00385307"/>
    <w:rsid w:val="00386ABA"/>
    <w:rsid w:val="003924B7"/>
    <w:rsid w:val="00394140"/>
    <w:rsid w:val="00395D71"/>
    <w:rsid w:val="003A10FF"/>
    <w:rsid w:val="003A54E5"/>
    <w:rsid w:val="003A62DA"/>
    <w:rsid w:val="003A6696"/>
    <w:rsid w:val="003B21FD"/>
    <w:rsid w:val="003B4C26"/>
    <w:rsid w:val="003B5304"/>
    <w:rsid w:val="003B664B"/>
    <w:rsid w:val="003C1991"/>
    <w:rsid w:val="003C4275"/>
    <w:rsid w:val="003C5F6F"/>
    <w:rsid w:val="003D3BE6"/>
    <w:rsid w:val="003D43E8"/>
    <w:rsid w:val="003E5ED0"/>
    <w:rsid w:val="003E7545"/>
    <w:rsid w:val="003F0A4C"/>
    <w:rsid w:val="003F13E6"/>
    <w:rsid w:val="003F199E"/>
    <w:rsid w:val="003F38A8"/>
    <w:rsid w:val="00401740"/>
    <w:rsid w:val="0040265C"/>
    <w:rsid w:val="00404899"/>
    <w:rsid w:val="0041175E"/>
    <w:rsid w:val="00412267"/>
    <w:rsid w:val="004124AC"/>
    <w:rsid w:val="00412C67"/>
    <w:rsid w:val="0041317C"/>
    <w:rsid w:val="004147CC"/>
    <w:rsid w:val="00416571"/>
    <w:rsid w:val="00416DDA"/>
    <w:rsid w:val="00417357"/>
    <w:rsid w:val="0042043C"/>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5FB7"/>
    <w:rsid w:val="00467E98"/>
    <w:rsid w:val="00470289"/>
    <w:rsid w:val="0047089E"/>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636"/>
    <w:rsid w:val="004B4BA8"/>
    <w:rsid w:val="004B606B"/>
    <w:rsid w:val="004C1775"/>
    <w:rsid w:val="004C17F0"/>
    <w:rsid w:val="004C2299"/>
    <w:rsid w:val="004C298B"/>
    <w:rsid w:val="004C5DD5"/>
    <w:rsid w:val="004C6108"/>
    <w:rsid w:val="004D6572"/>
    <w:rsid w:val="004E03B3"/>
    <w:rsid w:val="004F1B66"/>
    <w:rsid w:val="004F1D19"/>
    <w:rsid w:val="004F7F42"/>
    <w:rsid w:val="005066E9"/>
    <w:rsid w:val="00506EF5"/>
    <w:rsid w:val="0051057A"/>
    <w:rsid w:val="00511240"/>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D6F"/>
    <w:rsid w:val="00563EA7"/>
    <w:rsid w:val="00564708"/>
    <w:rsid w:val="00566587"/>
    <w:rsid w:val="005748A0"/>
    <w:rsid w:val="00575ECB"/>
    <w:rsid w:val="00580159"/>
    <w:rsid w:val="00581683"/>
    <w:rsid w:val="00581C01"/>
    <w:rsid w:val="00582B2A"/>
    <w:rsid w:val="00583F50"/>
    <w:rsid w:val="00587381"/>
    <w:rsid w:val="00593CA7"/>
    <w:rsid w:val="00596BD9"/>
    <w:rsid w:val="005A3406"/>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E6C7C"/>
    <w:rsid w:val="005F5F8B"/>
    <w:rsid w:val="00600A52"/>
    <w:rsid w:val="00601A1A"/>
    <w:rsid w:val="00602764"/>
    <w:rsid w:val="006063F6"/>
    <w:rsid w:val="00611490"/>
    <w:rsid w:val="00614E45"/>
    <w:rsid w:val="00615A58"/>
    <w:rsid w:val="00615BBF"/>
    <w:rsid w:val="00617874"/>
    <w:rsid w:val="006203FB"/>
    <w:rsid w:val="00621E61"/>
    <w:rsid w:val="00622555"/>
    <w:rsid w:val="0062287F"/>
    <w:rsid w:val="0062762B"/>
    <w:rsid w:val="00627B30"/>
    <w:rsid w:val="00627F10"/>
    <w:rsid w:val="00631260"/>
    <w:rsid w:val="00631752"/>
    <w:rsid w:val="00632F99"/>
    <w:rsid w:val="006349B1"/>
    <w:rsid w:val="00636157"/>
    <w:rsid w:val="00641B5F"/>
    <w:rsid w:val="00643D1D"/>
    <w:rsid w:val="00645F7A"/>
    <w:rsid w:val="00647ADF"/>
    <w:rsid w:val="00651093"/>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6F6602"/>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4679"/>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B5D"/>
    <w:rsid w:val="007A4EAC"/>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0183"/>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42DE"/>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686"/>
    <w:rsid w:val="00907C03"/>
    <w:rsid w:val="00912859"/>
    <w:rsid w:val="009161EB"/>
    <w:rsid w:val="0091715B"/>
    <w:rsid w:val="00920CB8"/>
    <w:rsid w:val="0092144E"/>
    <w:rsid w:val="00921B60"/>
    <w:rsid w:val="009265A9"/>
    <w:rsid w:val="00927608"/>
    <w:rsid w:val="009314F2"/>
    <w:rsid w:val="00932906"/>
    <w:rsid w:val="0093396D"/>
    <w:rsid w:val="0093422D"/>
    <w:rsid w:val="00934777"/>
    <w:rsid w:val="009349EC"/>
    <w:rsid w:val="00934CA6"/>
    <w:rsid w:val="009400CB"/>
    <w:rsid w:val="00940B74"/>
    <w:rsid w:val="009443AC"/>
    <w:rsid w:val="00944475"/>
    <w:rsid w:val="00947F00"/>
    <w:rsid w:val="00950226"/>
    <w:rsid w:val="009554F4"/>
    <w:rsid w:val="00955CFD"/>
    <w:rsid w:val="00962E3F"/>
    <w:rsid w:val="0096426E"/>
    <w:rsid w:val="009648D2"/>
    <w:rsid w:val="00966A22"/>
    <w:rsid w:val="00966D29"/>
    <w:rsid w:val="009720E6"/>
    <w:rsid w:val="00973788"/>
    <w:rsid w:val="00976510"/>
    <w:rsid w:val="00977F00"/>
    <w:rsid w:val="009806A3"/>
    <w:rsid w:val="00982375"/>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13ED"/>
    <w:rsid w:val="009C23C8"/>
    <w:rsid w:val="009C2F78"/>
    <w:rsid w:val="009C4FBC"/>
    <w:rsid w:val="009C5B63"/>
    <w:rsid w:val="009C7640"/>
    <w:rsid w:val="009D00AE"/>
    <w:rsid w:val="009D08E1"/>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37D0"/>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4A61"/>
    <w:rsid w:val="00AB54B0"/>
    <w:rsid w:val="00AB68C1"/>
    <w:rsid w:val="00AB6D6F"/>
    <w:rsid w:val="00AB7497"/>
    <w:rsid w:val="00AC0C1E"/>
    <w:rsid w:val="00AC4035"/>
    <w:rsid w:val="00AC42FC"/>
    <w:rsid w:val="00AC6218"/>
    <w:rsid w:val="00AC6ADA"/>
    <w:rsid w:val="00AC6ADF"/>
    <w:rsid w:val="00AD4CC5"/>
    <w:rsid w:val="00AD6359"/>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385"/>
    <w:rsid w:val="00B51A28"/>
    <w:rsid w:val="00B52709"/>
    <w:rsid w:val="00B530CE"/>
    <w:rsid w:val="00B56FF4"/>
    <w:rsid w:val="00B609BD"/>
    <w:rsid w:val="00B616B0"/>
    <w:rsid w:val="00B62DD5"/>
    <w:rsid w:val="00B7073B"/>
    <w:rsid w:val="00B71EC0"/>
    <w:rsid w:val="00B740B0"/>
    <w:rsid w:val="00B752EC"/>
    <w:rsid w:val="00B75C4B"/>
    <w:rsid w:val="00B76A26"/>
    <w:rsid w:val="00B82AEA"/>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858"/>
    <w:rsid w:val="00BD3EEA"/>
    <w:rsid w:val="00BD3FB4"/>
    <w:rsid w:val="00BD4901"/>
    <w:rsid w:val="00BD569E"/>
    <w:rsid w:val="00BE1521"/>
    <w:rsid w:val="00BE2F59"/>
    <w:rsid w:val="00BE3B96"/>
    <w:rsid w:val="00BE4101"/>
    <w:rsid w:val="00BE5253"/>
    <w:rsid w:val="00BF2195"/>
    <w:rsid w:val="00BF24A4"/>
    <w:rsid w:val="00BF6E0A"/>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714F8"/>
    <w:rsid w:val="00C8244E"/>
    <w:rsid w:val="00C82577"/>
    <w:rsid w:val="00C834A8"/>
    <w:rsid w:val="00C85411"/>
    <w:rsid w:val="00C85BAC"/>
    <w:rsid w:val="00C86E35"/>
    <w:rsid w:val="00C876D0"/>
    <w:rsid w:val="00C96BBA"/>
    <w:rsid w:val="00CA241B"/>
    <w:rsid w:val="00CA3B92"/>
    <w:rsid w:val="00CA486D"/>
    <w:rsid w:val="00CA5272"/>
    <w:rsid w:val="00CB1199"/>
    <w:rsid w:val="00CB2BC1"/>
    <w:rsid w:val="00CB3C9F"/>
    <w:rsid w:val="00CB42B4"/>
    <w:rsid w:val="00CB5F55"/>
    <w:rsid w:val="00CC2FC8"/>
    <w:rsid w:val="00CC3E2E"/>
    <w:rsid w:val="00CC445E"/>
    <w:rsid w:val="00CC5933"/>
    <w:rsid w:val="00CD1BFE"/>
    <w:rsid w:val="00CD2F15"/>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45818"/>
    <w:rsid w:val="00D4582B"/>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897"/>
    <w:rsid w:val="00D959B5"/>
    <w:rsid w:val="00D97AB6"/>
    <w:rsid w:val="00D97FE9"/>
    <w:rsid w:val="00DA33A2"/>
    <w:rsid w:val="00DA7B1C"/>
    <w:rsid w:val="00DB52F8"/>
    <w:rsid w:val="00DB7D78"/>
    <w:rsid w:val="00DC04D7"/>
    <w:rsid w:val="00DC083F"/>
    <w:rsid w:val="00DD1B77"/>
    <w:rsid w:val="00DD52C2"/>
    <w:rsid w:val="00DD6B37"/>
    <w:rsid w:val="00DD719A"/>
    <w:rsid w:val="00DE55FA"/>
    <w:rsid w:val="00DE5F53"/>
    <w:rsid w:val="00DE60D4"/>
    <w:rsid w:val="00DF00DB"/>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A6F"/>
    <w:rsid w:val="00E42FCD"/>
    <w:rsid w:val="00E45F1A"/>
    <w:rsid w:val="00E466EF"/>
    <w:rsid w:val="00E47145"/>
    <w:rsid w:val="00E50041"/>
    <w:rsid w:val="00E52B88"/>
    <w:rsid w:val="00E5389C"/>
    <w:rsid w:val="00E61D24"/>
    <w:rsid w:val="00E63A2C"/>
    <w:rsid w:val="00E6452B"/>
    <w:rsid w:val="00E66810"/>
    <w:rsid w:val="00E66E01"/>
    <w:rsid w:val="00E706C4"/>
    <w:rsid w:val="00E714A2"/>
    <w:rsid w:val="00E72F83"/>
    <w:rsid w:val="00E74B9E"/>
    <w:rsid w:val="00E776EF"/>
    <w:rsid w:val="00E77B28"/>
    <w:rsid w:val="00E90290"/>
    <w:rsid w:val="00E922E3"/>
    <w:rsid w:val="00E931E1"/>
    <w:rsid w:val="00E9360D"/>
    <w:rsid w:val="00E953A8"/>
    <w:rsid w:val="00E9798C"/>
    <w:rsid w:val="00EA0544"/>
    <w:rsid w:val="00EA0C39"/>
    <w:rsid w:val="00EA0CE9"/>
    <w:rsid w:val="00EA2299"/>
    <w:rsid w:val="00EA36EB"/>
    <w:rsid w:val="00EA79F8"/>
    <w:rsid w:val="00EB0C8E"/>
    <w:rsid w:val="00EB26F7"/>
    <w:rsid w:val="00EB289B"/>
    <w:rsid w:val="00EC11D7"/>
    <w:rsid w:val="00EC7BFB"/>
    <w:rsid w:val="00ED198E"/>
    <w:rsid w:val="00ED5785"/>
    <w:rsid w:val="00ED6311"/>
    <w:rsid w:val="00ED7C80"/>
    <w:rsid w:val="00EE1116"/>
    <w:rsid w:val="00EF0554"/>
    <w:rsid w:val="00EF543D"/>
    <w:rsid w:val="00EF5889"/>
    <w:rsid w:val="00EF6B18"/>
    <w:rsid w:val="00F009AD"/>
    <w:rsid w:val="00F05907"/>
    <w:rsid w:val="00F05DCE"/>
    <w:rsid w:val="00F101B1"/>
    <w:rsid w:val="00F11CE0"/>
    <w:rsid w:val="00F132B3"/>
    <w:rsid w:val="00F1716F"/>
    <w:rsid w:val="00F22B8B"/>
    <w:rsid w:val="00F24F80"/>
    <w:rsid w:val="00F25561"/>
    <w:rsid w:val="00F27483"/>
    <w:rsid w:val="00F36101"/>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2989"/>
    <w:rsid w:val="00FA5AD7"/>
    <w:rsid w:val="00FB4665"/>
    <w:rsid w:val="00FB5F6F"/>
    <w:rsid w:val="00FB662C"/>
    <w:rsid w:val="00FB7C4C"/>
    <w:rsid w:val="00FB7EF9"/>
    <w:rsid w:val="00FC3D7B"/>
    <w:rsid w:val="00FD07EB"/>
    <w:rsid w:val="00FD0A2B"/>
    <w:rsid w:val="00FD10AA"/>
    <w:rsid w:val="00FD18AD"/>
    <w:rsid w:val="00FD1906"/>
    <w:rsid w:val="00FD2A99"/>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291">
      <w:bodyDiv w:val="1"/>
      <w:marLeft w:val="0"/>
      <w:marRight w:val="0"/>
      <w:marTop w:val="0"/>
      <w:marBottom w:val="0"/>
      <w:divBdr>
        <w:top w:val="none" w:sz="0" w:space="0" w:color="auto"/>
        <w:left w:val="none" w:sz="0" w:space="0" w:color="auto"/>
        <w:bottom w:val="none" w:sz="0" w:space="0" w:color="auto"/>
        <w:right w:val="none" w:sz="0" w:space="0" w:color="auto"/>
      </w:divBdr>
      <w:divsChild>
        <w:div w:id="551120677">
          <w:marLeft w:val="0"/>
          <w:marRight w:val="0"/>
          <w:marTop w:val="0"/>
          <w:marBottom w:val="0"/>
          <w:divBdr>
            <w:top w:val="none" w:sz="0" w:space="0" w:color="auto"/>
            <w:left w:val="none" w:sz="0" w:space="0" w:color="auto"/>
            <w:bottom w:val="none" w:sz="0" w:space="0" w:color="auto"/>
            <w:right w:val="none" w:sz="0" w:space="0" w:color="auto"/>
          </w:divBdr>
          <w:divsChild>
            <w:div w:id="440227793">
              <w:marLeft w:val="0"/>
              <w:marRight w:val="0"/>
              <w:marTop w:val="0"/>
              <w:marBottom w:val="0"/>
              <w:divBdr>
                <w:top w:val="none" w:sz="0" w:space="0" w:color="auto"/>
                <w:left w:val="none" w:sz="0" w:space="0" w:color="auto"/>
                <w:bottom w:val="none" w:sz="0" w:space="0" w:color="auto"/>
                <w:right w:val="none" w:sz="0" w:space="0" w:color="auto"/>
              </w:divBdr>
              <w:divsChild>
                <w:div w:id="1017926352">
                  <w:marLeft w:val="0"/>
                  <w:marRight w:val="0"/>
                  <w:marTop w:val="0"/>
                  <w:marBottom w:val="0"/>
                  <w:divBdr>
                    <w:top w:val="none" w:sz="0" w:space="0" w:color="auto"/>
                    <w:left w:val="none" w:sz="0" w:space="0" w:color="auto"/>
                    <w:bottom w:val="none" w:sz="0" w:space="0" w:color="auto"/>
                    <w:right w:val="none" w:sz="0" w:space="0" w:color="auto"/>
                  </w:divBdr>
                  <w:divsChild>
                    <w:div w:id="632323900">
                      <w:marLeft w:val="0"/>
                      <w:marRight w:val="0"/>
                      <w:marTop w:val="0"/>
                      <w:marBottom w:val="0"/>
                      <w:divBdr>
                        <w:top w:val="none" w:sz="0" w:space="0" w:color="auto"/>
                        <w:left w:val="none" w:sz="0" w:space="0" w:color="auto"/>
                        <w:bottom w:val="none" w:sz="0" w:space="0" w:color="auto"/>
                        <w:right w:val="none" w:sz="0" w:space="0" w:color="auto"/>
                      </w:divBdr>
                      <w:divsChild>
                        <w:div w:id="367414622">
                          <w:marLeft w:val="-4005"/>
                          <w:marRight w:val="-3075"/>
                          <w:marTop w:val="0"/>
                          <w:marBottom w:val="0"/>
                          <w:divBdr>
                            <w:top w:val="none" w:sz="0" w:space="0" w:color="auto"/>
                            <w:left w:val="none" w:sz="0" w:space="0" w:color="auto"/>
                            <w:bottom w:val="none" w:sz="0" w:space="0" w:color="auto"/>
                            <w:right w:val="none" w:sz="0" w:space="0" w:color="auto"/>
                          </w:divBdr>
                          <w:divsChild>
                            <w:div w:id="1731341069">
                              <w:marLeft w:val="3795"/>
                              <w:marRight w:val="0"/>
                              <w:marTop w:val="0"/>
                              <w:marBottom w:val="0"/>
                              <w:divBdr>
                                <w:top w:val="none" w:sz="0" w:space="0" w:color="auto"/>
                                <w:left w:val="none" w:sz="0" w:space="0" w:color="auto"/>
                                <w:bottom w:val="none" w:sz="0" w:space="0" w:color="auto"/>
                                <w:right w:val="none" w:sz="0" w:space="0" w:color="auto"/>
                              </w:divBdr>
                              <w:divsChild>
                                <w:div w:id="544608226">
                                  <w:marLeft w:val="0"/>
                                  <w:marRight w:val="0"/>
                                  <w:marTop w:val="225"/>
                                  <w:marBottom w:val="0"/>
                                  <w:divBdr>
                                    <w:top w:val="single" w:sz="6" w:space="0" w:color="4878B2"/>
                                    <w:left w:val="single" w:sz="6" w:space="0" w:color="4878B2"/>
                                    <w:bottom w:val="single" w:sz="6" w:space="15" w:color="4878B2"/>
                                    <w:right w:val="single" w:sz="6" w:space="0" w:color="4878B2"/>
                                  </w:divBdr>
                                  <w:divsChild>
                                    <w:div w:id="2039113996">
                                      <w:marLeft w:val="0"/>
                                      <w:marRight w:val="0"/>
                                      <w:marTop w:val="0"/>
                                      <w:marBottom w:val="0"/>
                                      <w:divBdr>
                                        <w:top w:val="none" w:sz="0" w:space="0" w:color="auto"/>
                                        <w:left w:val="none" w:sz="0" w:space="0" w:color="auto"/>
                                        <w:bottom w:val="none" w:sz="0" w:space="0" w:color="auto"/>
                                        <w:right w:val="none" w:sz="0" w:space="0" w:color="auto"/>
                                      </w:divBdr>
                                      <w:divsChild>
                                        <w:div w:id="1288658236">
                                          <w:marLeft w:val="0"/>
                                          <w:marRight w:val="0"/>
                                          <w:marTop w:val="450"/>
                                          <w:marBottom w:val="0"/>
                                          <w:divBdr>
                                            <w:top w:val="single" w:sz="2" w:space="0" w:color="000000"/>
                                            <w:left w:val="single" w:sz="2" w:space="8" w:color="000000"/>
                                            <w:bottom w:val="single" w:sz="2" w:space="0" w:color="000000"/>
                                            <w:right w:val="single" w:sz="2" w:space="8" w:color="000000"/>
                                          </w:divBdr>
                                          <w:divsChild>
                                            <w:div w:id="14045502">
                                              <w:marLeft w:val="0"/>
                                              <w:marRight w:val="0"/>
                                              <w:marTop w:val="225"/>
                                              <w:marBottom w:val="0"/>
                                              <w:divBdr>
                                                <w:top w:val="single" w:sz="6" w:space="0" w:color="4878B2"/>
                                                <w:left w:val="single" w:sz="6" w:space="0" w:color="4878B2"/>
                                                <w:bottom w:val="single" w:sz="6" w:space="15" w:color="4878B2"/>
                                                <w:right w:val="single" w:sz="6" w:space="0" w:color="4878B2"/>
                                              </w:divBdr>
                                              <w:divsChild>
                                                <w:div w:id="163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27138">
      <w:bodyDiv w:val="1"/>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1940260723">
              <w:marLeft w:val="0"/>
              <w:marRight w:val="0"/>
              <w:marTop w:val="0"/>
              <w:marBottom w:val="0"/>
              <w:divBdr>
                <w:top w:val="none" w:sz="0" w:space="0" w:color="auto"/>
                <w:left w:val="none" w:sz="0" w:space="0" w:color="auto"/>
                <w:bottom w:val="none" w:sz="0" w:space="0" w:color="auto"/>
                <w:right w:val="none" w:sz="0" w:space="0" w:color="auto"/>
              </w:divBdr>
              <w:divsChild>
                <w:div w:id="2048219499">
                  <w:marLeft w:val="0"/>
                  <w:marRight w:val="0"/>
                  <w:marTop w:val="0"/>
                  <w:marBottom w:val="0"/>
                  <w:divBdr>
                    <w:top w:val="none" w:sz="0" w:space="0" w:color="auto"/>
                    <w:left w:val="none" w:sz="0" w:space="0" w:color="auto"/>
                    <w:bottom w:val="none" w:sz="0" w:space="0" w:color="auto"/>
                    <w:right w:val="none" w:sz="0" w:space="0" w:color="auto"/>
                  </w:divBdr>
                  <w:divsChild>
                    <w:div w:id="1212572312">
                      <w:marLeft w:val="0"/>
                      <w:marRight w:val="0"/>
                      <w:marTop w:val="0"/>
                      <w:marBottom w:val="0"/>
                      <w:divBdr>
                        <w:top w:val="none" w:sz="0" w:space="0" w:color="auto"/>
                        <w:left w:val="none" w:sz="0" w:space="0" w:color="auto"/>
                        <w:bottom w:val="none" w:sz="0" w:space="0" w:color="auto"/>
                        <w:right w:val="none" w:sz="0" w:space="0" w:color="auto"/>
                      </w:divBdr>
                      <w:divsChild>
                        <w:div w:id="65033868">
                          <w:marLeft w:val="-4005"/>
                          <w:marRight w:val="-3075"/>
                          <w:marTop w:val="0"/>
                          <w:marBottom w:val="0"/>
                          <w:divBdr>
                            <w:top w:val="none" w:sz="0" w:space="0" w:color="auto"/>
                            <w:left w:val="none" w:sz="0" w:space="0" w:color="auto"/>
                            <w:bottom w:val="none" w:sz="0" w:space="0" w:color="auto"/>
                            <w:right w:val="none" w:sz="0" w:space="0" w:color="auto"/>
                          </w:divBdr>
                          <w:divsChild>
                            <w:div w:id="1050105976">
                              <w:marLeft w:val="3795"/>
                              <w:marRight w:val="0"/>
                              <w:marTop w:val="0"/>
                              <w:marBottom w:val="0"/>
                              <w:divBdr>
                                <w:top w:val="none" w:sz="0" w:space="0" w:color="auto"/>
                                <w:left w:val="none" w:sz="0" w:space="0" w:color="auto"/>
                                <w:bottom w:val="none" w:sz="0" w:space="0" w:color="auto"/>
                                <w:right w:val="none" w:sz="0" w:space="0" w:color="auto"/>
                              </w:divBdr>
                              <w:divsChild>
                                <w:div w:id="1130514292">
                                  <w:marLeft w:val="0"/>
                                  <w:marRight w:val="0"/>
                                  <w:marTop w:val="225"/>
                                  <w:marBottom w:val="0"/>
                                  <w:divBdr>
                                    <w:top w:val="single" w:sz="6" w:space="0" w:color="4878B2"/>
                                    <w:left w:val="single" w:sz="6" w:space="0" w:color="4878B2"/>
                                    <w:bottom w:val="single" w:sz="6" w:space="15" w:color="4878B2"/>
                                    <w:right w:val="single" w:sz="6" w:space="0" w:color="4878B2"/>
                                  </w:divBdr>
                                  <w:divsChild>
                                    <w:div w:id="1650860696">
                                      <w:marLeft w:val="0"/>
                                      <w:marRight w:val="0"/>
                                      <w:marTop w:val="0"/>
                                      <w:marBottom w:val="0"/>
                                      <w:divBdr>
                                        <w:top w:val="none" w:sz="0" w:space="0" w:color="auto"/>
                                        <w:left w:val="none" w:sz="0" w:space="0" w:color="auto"/>
                                        <w:bottom w:val="none" w:sz="0" w:space="0" w:color="auto"/>
                                        <w:right w:val="none" w:sz="0" w:space="0" w:color="auto"/>
                                      </w:divBdr>
                                      <w:divsChild>
                                        <w:div w:id="2064450086">
                                          <w:marLeft w:val="0"/>
                                          <w:marRight w:val="0"/>
                                          <w:marTop w:val="450"/>
                                          <w:marBottom w:val="0"/>
                                          <w:divBdr>
                                            <w:top w:val="single" w:sz="2" w:space="0" w:color="000000"/>
                                            <w:left w:val="single" w:sz="2" w:space="8" w:color="000000"/>
                                            <w:bottom w:val="single" w:sz="2" w:space="0" w:color="000000"/>
                                            <w:right w:val="single" w:sz="2" w:space="8" w:color="000000"/>
                                          </w:divBdr>
                                          <w:divsChild>
                                            <w:div w:id="24557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497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7661">
      <w:bodyDiv w:val="1"/>
      <w:marLeft w:val="0"/>
      <w:marRight w:val="0"/>
      <w:marTop w:val="0"/>
      <w:marBottom w:val="0"/>
      <w:divBdr>
        <w:top w:val="none" w:sz="0" w:space="0" w:color="auto"/>
        <w:left w:val="none" w:sz="0" w:space="0" w:color="auto"/>
        <w:bottom w:val="none" w:sz="0" w:space="0" w:color="auto"/>
        <w:right w:val="none" w:sz="0" w:space="0" w:color="auto"/>
      </w:divBdr>
      <w:divsChild>
        <w:div w:id="1756973890">
          <w:marLeft w:val="0"/>
          <w:marRight w:val="0"/>
          <w:marTop w:val="0"/>
          <w:marBottom w:val="0"/>
          <w:divBdr>
            <w:top w:val="none" w:sz="0" w:space="0" w:color="auto"/>
            <w:left w:val="none" w:sz="0" w:space="0" w:color="auto"/>
            <w:bottom w:val="none" w:sz="0" w:space="0" w:color="auto"/>
            <w:right w:val="none" w:sz="0" w:space="0" w:color="auto"/>
          </w:divBdr>
          <w:divsChild>
            <w:div w:id="584846176">
              <w:marLeft w:val="0"/>
              <w:marRight w:val="0"/>
              <w:marTop w:val="0"/>
              <w:marBottom w:val="0"/>
              <w:divBdr>
                <w:top w:val="none" w:sz="0" w:space="0" w:color="auto"/>
                <w:left w:val="none" w:sz="0" w:space="0" w:color="auto"/>
                <w:bottom w:val="none" w:sz="0" w:space="0" w:color="auto"/>
                <w:right w:val="none" w:sz="0" w:space="0" w:color="auto"/>
              </w:divBdr>
              <w:divsChild>
                <w:div w:id="1180974899">
                  <w:marLeft w:val="0"/>
                  <w:marRight w:val="0"/>
                  <w:marTop w:val="0"/>
                  <w:marBottom w:val="0"/>
                  <w:divBdr>
                    <w:top w:val="none" w:sz="0" w:space="0" w:color="auto"/>
                    <w:left w:val="none" w:sz="0" w:space="0" w:color="auto"/>
                    <w:bottom w:val="none" w:sz="0" w:space="0" w:color="auto"/>
                    <w:right w:val="none" w:sz="0" w:space="0" w:color="auto"/>
                  </w:divBdr>
                  <w:divsChild>
                    <w:div w:id="1944872495">
                      <w:marLeft w:val="0"/>
                      <w:marRight w:val="0"/>
                      <w:marTop w:val="0"/>
                      <w:marBottom w:val="0"/>
                      <w:divBdr>
                        <w:top w:val="none" w:sz="0" w:space="0" w:color="auto"/>
                        <w:left w:val="none" w:sz="0" w:space="0" w:color="auto"/>
                        <w:bottom w:val="none" w:sz="0" w:space="0" w:color="auto"/>
                        <w:right w:val="none" w:sz="0" w:space="0" w:color="auto"/>
                      </w:divBdr>
                      <w:divsChild>
                        <w:div w:id="500435751">
                          <w:marLeft w:val="-4005"/>
                          <w:marRight w:val="-3075"/>
                          <w:marTop w:val="0"/>
                          <w:marBottom w:val="0"/>
                          <w:divBdr>
                            <w:top w:val="none" w:sz="0" w:space="0" w:color="auto"/>
                            <w:left w:val="none" w:sz="0" w:space="0" w:color="auto"/>
                            <w:bottom w:val="none" w:sz="0" w:space="0" w:color="auto"/>
                            <w:right w:val="none" w:sz="0" w:space="0" w:color="auto"/>
                          </w:divBdr>
                          <w:divsChild>
                            <w:div w:id="761297813">
                              <w:marLeft w:val="3795"/>
                              <w:marRight w:val="0"/>
                              <w:marTop w:val="0"/>
                              <w:marBottom w:val="0"/>
                              <w:divBdr>
                                <w:top w:val="none" w:sz="0" w:space="0" w:color="auto"/>
                                <w:left w:val="none" w:sz="0" w:space="0" w:color="auto"/>
                                <w:bottom w:val="none" w:sz="0" w:space="0" w:color="auto"/>
                                <w:right w:val="none" w:sz="0" w:space="0" w:color="auto"/>
                              </w:divBdr>
                              <w:divsChild>
                                <w:div w:id="1679960258">
                                  <w:marLeft w:val="0"/>
                                  <w:marRight w:val="0"/>
                                  <w:marTop w:val="225"/>
                                  <w:marBottom w:val="0"/>
                                  <w:divBdr>
                                    <w:top w:val="single" w:sz="6" w:space="0" w:color="4878B2"/>
                                    <w:left w:val="single" w:sz="6" w:space="0" w:color="4878B2"/>
                                    <w:bottom w:val="single" w:sz="6" w:space="15" w:color="4878B2"/>
                                    <w:right w:val="single" w:sz="6" w:space="0" w:color="4878B2"/>
                                  </w:divBdr>
                                  <w:divsChild>
                                    <w:div w:id="14039383">
                                      <w:marLeft w:val="0"/>
                                      <w:marRight w:val="0"/>
                                      <w:marTop w:val="0"/>
                                      <w:marBottom w:val="0"/>
                                      <w:divBdr>
                                        <w:top w:val="none" w:sz="0" w:space="0" w:color="auto"/>
                                        <w:left w:val="none" w:sz="0" w:space="0" w:color="auto"/>
                                        <w:bottom w:val="none" w:sz="0" w:space="0" w:color="auto"/>
                                        <w:right w:val="none" w:sz="0" w:space="0" w:color="auto"/>
                                      </w:divBdr>
                                      <w:divsChild>
                                        <w:div w:id="2055154024">
                                          <w:marLeft w:val="0"/>
                                          <w:marRight w:val="0"/>
                                          <w:marTop w:val="450"/>
                                          <w:marBottom w:val="0"/>
                                          <w:divBdr>
                                            <w:top w:val="single" w:sz="2" w:space="0" w:color="000000"/>
                                            <w:left w:val="single" w:sz="2" w:space="8" w:color="000000"/>
                                            <w:bottom w:val="single" w:sz="2" w:space="0" w:color="000000"/>
                                            <w:right w:val="single" w:sz="2" w:space="8" w:color="000000"/>
                                          </w:divBdr>
                                          <w:divsChild>
                                            <w:div w:id="1738163785">
                                              <w:marLeft w:val="0"/>
                                              <w:marRight w:val="0"/>
                                              <w:marTop w:val="225"/>
                                              <w:marBottom w:val="0"/>
                                              <w:divBdr>
                                                <w:top w:val="single" w:sz="6" w:space="0" w:color="4878B2"/>
                                                <w:left w:val="single" w:sz="6" w:space="0" w:color="4878B2"/>
                                                <w:bottom w:val="single" w:sz="6" w:space="15" w:color="4878B2"/>
                                                <w:right w:val="single" w:sz="6" w:space="0" w:color="4878B2"/>
                                              </w:divBdr>
                                              <w:divsChild>
                                                <w:div w:id="19634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2418">
      <w:bodyDiv w:val="1"/>
      <w:marLeft w:val="0"/>
      <w:marRight w:val="0"/>
      <w:marTop w:val="0"/>
      <w:marBottom w:val="0"/>
      <w:divBdr>
        <w:top w:val="none" w:sz="0" w:space="0" w:color="auto"/>
        <w:left w:val="none" w:sz="0" w:space="0" w:color="auto"/>
        <w:bottom w:val="none" w:sz="0" w:space="0" w:color="auto"/>
        <w:right w:val="none" w:sz="0" w:space="0" w:color="auto"/>
      </w:divBdr>
      <w:divsChild>
        <w:div w:id="1104613462">
          <w:marLeft w:val="0"/>
          <w:marRight w:val="0"/>
          <w:marTop w:val="0"/>
          <w:marBottom w:val="0"/>
          <w:divBdr>
            <w:top w:val="none" w:sz="0" w:space="0" w:color="auto"/>
            <w:left w:val="none" w:sz="0" w:space="0" w:color="auto"/>
            <w:bottom w:val="none" w:sz="0" w:space="0" w:color="auto"/>
            <w:right w:val="none" w:sz="0" w:space="0" w:color="auto"/>
          </w:divBdr>
          <w:divsChild>
            <w:div w:id="1524319839">
              <w:marLeft w:val="0"/>
              <w:marRight w:val="0"/>
              <w:marTop w:val="0"/>
              <w:marBottom w:val="0"/>
              <w:divBdr>
                <w:top w:val="none" w:sz="0" w:space="0" w:color="auto"/>
                <w:left w:val="none" w:sz="0" w:space="0" w:color="auto"/>
                <w:bottom w:val="none" w:sz="0" w:space="0" w:color="auto"/>
                <w:right w:val="none" w:sz="0" w:space="0" w:color="auto"/>
              </w:divBdr>
              <w:divsChild>
                <w:div w:id="904724979">
                  <w:marLeft w:val="0"/>
                  <w:marRight w:val="0"/>
                  <w:marTop w:val="0"/>
                  <w:marBottom w:val="0"/>
                  <w:divBdr>
                    <w:top w:val="none" w:sz="0" w:space="0" w:color="auto"/>
                    <w:left w:val="none" w:sz="0" w:space="0" w:color="auto"/>
                    <w:bottom w:val="none" w:sz="0" w:space="0" w:color="auto"/>
                    <w:right w:val="none" w:sz="0" w:space="0" w:color="auto"/>
                  </w:divBdr>
                  <w:divsChild>
                    <w:div w:id="1933853739">
                      <w:marLeft w:val="0"/>
                      <w:marRight w:val="0"/>
                      <w:marTop w:val="0"/>
                      <w:marBottom w:val="0"/>
                      <w:divBdr>
                        <w:top w:val="none" w:sz="0" w:space="0" w:color="auto"/>
                        <w:left w:val="none" w:sz="0" w:space="0" w:color="auto"/>
                        <w:bottom w:val="none" w:sz="0" w:space="0" w:color="auto"/>
                        <w:right w:val="none" w:sz="0" w:space="0" w:color="auto"/>
                      </w:divBdr>
                      <w:divsChild>
                        <w:div w:id="35544891">
                          <w:marLeft w:val="-4005"/>
                          <w:marRight w:val="-3075"/>
                          <w:marTop w:val="0"/>
                          <w:marBottom w:val="0"/>
                          <w:divBdr>
                            <w:top w:val="none" w:sz="0" w:space="0" w:color="auto"/>
                            <w:left w:val="none" w:sz="0" w:space="0" w:color="auto"/>
                            <w:bottom w:val="none" w:sz="0" w:space="0" w:color="auto"/>
                            <w:right w:val="none" w:sz="0" w:space="0" w:color="auto"/>
                          </w:divBdr>
                          <w:divsChild>
                            <w:div w:id="1589147843">
                              <w:marLeft w:val="3795"/>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225"/>
                                  <w:marBottom w:val="0"/>
                                  <w:divBdr>
                                    <w:top w:val="single" w:sz="6" w:space="0" w:color="4878B2"/>
                                    <w:left w:val="single" w:sz="6" w:space="0" w:color="4878B2"/>
                                    <w:bottom w:val="single" w:sz="6" w:space="15" w:color="4878B2"/>
                                    <w:right w:val="single" w:sz="6" w:space="0" w:color="4878B2"/>
                                  </w:divBdr>
                                  <w:divsChild>
                                    <w:div w:id="950742704">
                                      <w:marLeft w:val="0"/>
                                      <w:marRight w:val="0"/>
                                      <w:marTop w:val="0"/>
                                      <w:marBottom w:val="0"/>
                                      <w:divBdr>
                                        <w:top w:val="none" w:sz="0" w:space="0" w:color="auto"/>
                                        <w:left w:val="none" w:sz="0" w:space="0" w:color="auto"/>
                                        <w:bottom w:val="none" w:sz="0" w:space="0" w:color="auto"/>
                                        <w:right w:val="none" w:sz="0" w:space="0" w:color="auto"/>
                                      </w:divBdr>
                                      <w:divsChild>
                                        <w:div w:id="1949191251">
                                          <w:marLeft w:val="0"/>
                                          <w:marRight w:val="0"/>
                                          <w:marTop w:val="450"/>
                                          <w:marBottom w:val="0"/>
                                          <w:divBdr>
                                            <w:top w:val="single" w:sz="2" w:space="0" w:color="000000"/>
                                            <w:left w:val="single" w:sz="2" w:space="8" w:color="000000"/>
                                            <w:bottom w:val="single" w:sz="2" w:space="0" w:color="000000"/>
                                            <w:right w:val="single" w:sz="2" w:space="8" w:color="000000"/>
                                          </w:divBdr>
                                          <w:divsChild>
                                            <w:div w:id="1819610466">
                                              <w:marLeft w:val="0"/>
                                              <w:marRight w:val="0"/>
                                              <w:marTop w:val="225"/>
                                              <w:marBottom w:val="0"/>
                                              <w:divBdr>
                                                <w:top w:val="single" w:sz="6" w:space="0" w:color="4878B2"/>
                                                <w:left w:val="single" w:sz="6" w:space="0" w:color="4878B2"/>
                                                <w:bottom w:val="single" w:sz="6" w:space="15" w:color="4878B2"/>
                                                <w:right w:val="single" w:sz="6" w:space="0" w:color="4878B2"/>
                                              </w:divBdr>
                                              <w:divsChild>
                                                <w:div w:id="135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790238">
      <w:bodyDiv w:val="1"/>
      <w:marLeft w:val="0"/>
      <w:marRight w:val="0"/>
      <w:marTop w:val="0"/>
      <w:marBottom w:val="0"/>
      <w:divBdr>
        <w:top w:val="none" w:sz="0" w:space="0" w:color="auto"/>
        <w:left w:val="none" w:sz="0" w:space="0" w:color="auto"/>
        <w:bottom w:val="none" w:sz="0" w:space="0" w:color="auto"/>
        <w:right w:val="none" w:sz="0" w:space="0" w:color="auto"/>
      </w:divBdr>
      <w:divsChild>
        <w:div w:id="1616791640">
          <w:marLeft w:val="0"/>
          <w:marRight w:val="0"/>
          <w:marTop w:val="0"/>
          <w:marBottom w:val="0"/>
          <w:divBdr>
            <w:top w:val="none" w:sz="0" w:space="0" w:color="auto"/>
            <w:left w:val="none" w:sz="0" w:space="0" w:color="auto"/>
            <w:bottom w:val="none" w:sz="0" w:space="0" w:color="auto"/>
            <w:right w:val="none" w:sz="0" w:space="0" w:color="auto"/>
          </w:divBdr>
          <w:divsChild>
            <w:div w:id="1332248494">
              <w:marLeft w:val="0"/>
              <w:marRight w:val="0"/>
              <w:marTop w:val="0"/>
              <w:marBottom w:val="0"/>
              <w:divBdr>
                <w:top w:val="none" w:sz="0" w:space="0" w:color="auto"/>
                <w:left w:val="none" w:sz="0" w:space="0" w:color="auto"/>
                <w:bottom w:val="none" w:sz="0" w:space="0" w:color="auto"/>
                <w:right w:val="none" w:sz="0" w:space="0" w:color="auto"/>
              </w:divBdr>
              <w:divsChild>
                <w:div w:id="1778520968">
                  <w:marLeft w:val="0"/>
                  <w:marRight w:val="0"/>
                  <w:marTop w:val="0"/>
                  <w:marBottom w:val="0"/>
                  <w:divBdr>
                    <w:top w:val="none" w:sz="0" w:space="0" w:color="auto"/>
                    <w:left w:val="none" w:sz="0" w:space="0" w:color="auto"/>
                    <w:bottom w:val="none" w:sz="0" w:space="0" w:color="auto"/>
                    <w:right w:val="none" w:sz="0" w:space="0" w:color="auto"/>
                  </w:divBdr>
                  <w:divsChild>
                    <w:div w:id="1667324877">
                      <w:marLeft w:val="0"/>
                      <w:marRight w:val="0"/>
                      <w:marTop w:val="0"/>
                      <w:marBottom w:val="0"/>
                      <w:divBdr>
                        <w:top w:val="none" w:sz="0" w:space="0" w:color="auto"/>
                        <w:left w:val="none" w:sz="0" w:space="0" w:color="auto"/>
                        <w:bottom w:val="none" w:sz="0" w:space="0" w:color="auto"/>
                        <w:right w:val="none" w:sz="0" w:space="0" w:color="auto"/>
                      </w:divBdr>
                      <w:divsChild>
                        <w:div w:id="1166628119">
                          <w:marLeft w:val="-4005"/>
                          <w:marRight w:val="-3075"/>
                          <w:marTop w:val="0"/>
                          <w:marBottom w:val="0"/>
                          <w:divBdr>
                            <w:top w:val="none" w:sz="0" w:space="0" w:color="auto"/>
                            <w:left w:val="none" w:sz="0" w:space="0" w:color="auto"/>
                            <w:bottom w:val="none" w:sz="0" w:space="0" w:color="auto"/>
                            <w:right w:val="none" w:sz="0" w:space="0" w:color="auto"/>
                          </w:divBdr>
                          <w:divsChild>
                            <w:div w:id="1216357520">
                              <w:marLeft w:val="3795"/>
                              <w:marRight w:val="0"/>
                              <w:marTop w:val="0"/>
                              <w:marBottom w:val="0"/>
                              <w:divBdr>
                                <w:top w:val="none" w:sz="0" w:space="0" w:color="auto"/>
                                <w:left w:val="none" w:sz="0" w:space="0" w:color="auto"/>
                                <w:bottom w:val="none" w:sz="0" w:space="0" w:color="auto"/>
                                <w:right w:val="none" w:sz="0" w:space="0" w:color="auto"/>
                              </w:divBdr>
                              <w:divsChild>
                                <w:div w:id="1867256678">
                                  <w:marLeft w:val="0"/>
                                  <w:marRight w:val="0"/>
                                  <w:marTop w:val="225"/>
                                  <w:marBottom w:val="0"/>
                                  <w:divBdr>
                                    <w:top w:val="single" w:sz="6" w:space="0" w:color="4878B2"/>
                                    <w:left w:val="single" w:sz="6" w:space="0" w:color="4878B2"/>
                                    <w:bottom w:val="single" w:sz="6" w:space="15" w:color="4878B2"/>
                                    <w:right w:val="single" w:sz="6" w:space="0" w:color="4878B2"/>
                                  </w:divBdr>
                                  <w:divsChild>
                                    <w:div w:id="1184782452">
                                      <w:marLeft w:val="0"/>
                                      <w:marRight w:val="0"/>
                                      <w:marTop w:val="0"/>
                                      <w:marBottom w:val="0"/>
                                      <w:divBdr>
                                        <w:top w:val="none" w:sz="0" w:space="0" w:color="auto"/>
                                        <w:left w:val="none" w:sz="0" w:space="0" w:color="auto"/>
                                        <w:bottom w:val="none" w:sz="0" w:space="0" w:color="auto"/>
                                        <w:right w:val="none" w:sz="0" w:space="0" w:color="auto"/>
                                      </w:divBdr>
                                      <w:divsChild>
                                        <w:div w:id="889153298">
                                          <w:marLeft w:val="0"/>
                                          <w:marRight w:val="0"/>
                                          <w:marTop w:val="450"/>
                                          <w:marBottom w:val="0"/>
                                          <w:divBdr>
                                            <w:top w:val="single" w:sz="2" w:space="0" w:color="000000"/>
                                            <w:left w:val="single" w:sz="2" w:space="8" w:color="000000"/>
                                            <w:bottom w:val="single" w:sz="2" w:space="0" w:color="000000"/>
                                            <w:right w:val="single" w:sz="2" w:space="8" w:color="000000"/>
                                          </w:divBdr>
                                          <w:divsChild>
                                            <w:div w:id="801311092">
                                              <w:marLeft w:val="0"/>
                                              <w:marRight w:val="0"/>
                                              <w:marTop w:val="225"/>
                                              <w:marBottom w:val="0"/>
                                              <w:divBdr>
                                                <w:top w:val="single" w:sz="6" w:space="0" w:color="4878B2"/>
                                                <w:left w:val="single" w:sz="6" w:space="0" w:color="4878B2"/>
                                                <w:bottom w:val="single" w:sz="6" w:space="15" w:color="4878B2"/>
                                                <w:right w:val="single" w:sz="6" w:space="0" w:color="4878B2"/>
                                              </w:divBdr>
                                              <w:divsChild>
                                                <w:div w:id="3027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D123-53E7-4A51-87C4-ADBEF679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100</Pages>
  <Words>21793</Words>
  <Characters>124222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Шкаранда Татьяна Александровна</cp:lastModifiedBy>
  <cp:revision>10</cp:revision>
  <cp:lastPrinted>2017-12-14T03:57:00Z</cp:lastPrinted>
  <dcterms:created xsi:type="dcterms:W3CDTF">2017-12-14T02:26:00Z</dcterms:created>
  <dcterms:modified xsi:type="dcterms:W3CDTF">2017-12-14T05:50:00Z</dcterms:modified>
</cp:coreProperties>
</file>