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E6C7C"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710"/>
        <w:gridCol w:w="283"/>
        <w:gridCol w:w="992"/>
        <w:gridCol w:w="284"/>
        <w:gridCol w:w="1417"/>
        <w:gridCol w:w="142"/>
        <w:gridCol w:w="1559"/>
        <w:gridCol w:w="567"/>
        <w:gridCol w:w="142"/>
        <w:gridCol w:w="709"/>
        <w:gridCol w:w="992"/>
        <w:gridCol w:w="142"/>
        <w:gridCol w:w="567"/>
        <w:gridCol w:w="1417"/>
        <w:gridCol w:w="1418"/>
        <w:gridCol w:w="1276"/>
        <w:gridCol w:w="1134"/>
        <w:gridCol w:w="992"/>
        <w:gridCol w:w="546"/>
        <w:gridCol w:w="21"/>
      </w:tblGrid>
      <w:tr w:rsidR="00535B16" w:rsidRPr="00237C68" w:rsidTr="00E42A6F">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852"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275"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766"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E42A6F">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E42A6F">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E42A6F">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85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275"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E42A6F">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E42A6F">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E42A6F">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E42A6F">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полимерных полов и водоотводных лотков на участке </w:t>
            </w:r>
            <w:r w:rsidRPr="00237C68">
              <w:rPr>
                <w:rFonts w:ascii="Times New Roman" w:hAnsi="Times New Roman" w:cs="Times New Roman"/>
                <w:sz w:val="19"/>
                <w:szCs w:val="19"/>
              </w:rPr>
              <w:lastRenderedPageBreak/>
              <w:t>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Апрель </w:t>
            </w:r>
            <w:r w:rsidR="00CD43EC"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E42A6F">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E42A6F">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275"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E42A6F">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E42A6F">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275"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E42A6F">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E42A6F">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E42A6F">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E42A6F">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E42A6F">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E42A6F">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E42A6F">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E42A6F">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5"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E42A6F">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w:t>
            </w: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E42A6F">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E42A6F">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E42A6F">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E42A6F">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E42A6F">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E42A6F">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275"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E42A6F">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275"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E42A6F">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275"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E42A6F">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E42A6F">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E42A6F">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E42A6F">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275"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E42A6F">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275"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E42A6F">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измерителя температуры многоканального прецизионного </w:t>
            </w:r>
            <w:r w:rsidRPr="00237C68">
              <w:rPr>
                <w:rFonts w:ascii="Times New Roman" w:hAnsi="Times New Roman" w:cs="Times New Roman"/>
                <w:sz w:val="19"/>
                <w:szCs w:val="19"/>
              </w:rPr>
              <w:lastRenderedPageBreak/>
              <w:t>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связь с компьютером по </w:t>
            </w:r>
            <w:r w:rsidRPr="00237C68">
              <w:rPr>
                <w:rFonts w:ascii="Times New Roman" w:hAnsi="Times New Roman" w:cs="Times New Roman"/>
                <w:sz w:val="19"/>
                <w:szCs w:val="19"/>
                <w:lang w:val="en-US"/>
              </w:rPr>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E42A6F">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275"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E42A6F">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E42A6F">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275"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E42A6F">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5"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E42A6F">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275"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w:t>
            </w:r>
            <w:r w:rsidRPr="00237C68">
              <w:rPr>
                <w:rFonts w:ascii="Times New Roman" w:hAnsi="Times New Roman" w:cs="Times New Roman"/>
                <w:sz w:val="19"/>
                <w:szCs w:val="19"/>
              </w:rPr>
              <w:lastRenderedPageBreak/>
              <w:t>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E42A6F">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275"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E42A6F">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5"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E42A6F">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5"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E42A6F">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E42A6F">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E42A6F">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w:t>
            </w:r>
            <w:r w:rsidRPr="00237C68">
              <w:rPr>
                <w:rFonts w:ascii="Times New Roman" w:hAnsi="Times New Roman" w:cs="Times New Roman"/>
                <w:sz w:val="19"/>
                <w:szCs w:val="19"/>
              </w:rPr>
              <w:lastRenderedPageBreak/>
              <w:t>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Гарантия на оборудование не </w:t>
            </w:r>
            <w:proofErr w:type="gramStart"/>
            <w:r w:rsidRPr="00237C68">
              <w:rPr>
                <w:rFonts w:ascii="Times New Roman" w:hAnsi="Times New Roman" w:cs="Times New Roman"/>
                <w:bCs/>
                <w:sz w:val="19"/>
                <w:szCs w:val="19"/>
              </w:rPr>
              <w:t xml:space="preserve">менее </w:t>
            </w:r>
            <w:r w:rsidRPr="00237C68">
              <w:rPr>
                <w:rFonts w:ascii="Times New Roman" w:hAnsi="Times New Roman" w:cs="Times New Roman"/>
                <w:bCs/>
                <w:sz w:val="19"/>
                <w:szCs w:val="19"/>
              </w:rPr>
              <w:lastRenderedPageBreak/>
              <w:t>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E42A6F">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D959B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E42A6F">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E42A6F">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E42A6F">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E42A6F">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E42A6F">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275"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Оказание услуг </w:t>
            </w:r>
            <w:r w:rsidRPr="00237C68">
              <w:rPr>
                <w:rFonts w:ascii="Times New Roman" w:hAnsi="Times New Roman" w:cs="Times New Roman"/>
                <w:sz w:val="19"/>
                <w:szCs w:val="19"/>
              </w:rPr>
              <w:lastRenderedPageBreak/>
              <w:t xml:space="preserve">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Проезд </w:t>
            </w:r>
            <w:r w:rsidRPr="00237C68">
              <w:rPr>
                <w:rFonts w:ascii="Times New Roman" w:hAnsi="Times New Roman" w:cs="Times New Roman"/>
                <w:sz w:val="19"/>
                <w:szCs w:val="19"/>
              </w:rPr>
              <w:lastRenderedPageBreak/>
              <w:t>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w:t>
            </w:r>
            <w:r w:rsidRPr="00237C68">
              <w:rPr>
                <w:rFonts w:ascii="Times New Roman" w:hAnsi="Times New Roman" w:cs="Times New Roman"/>
                <w:sz w:val="19"/>
                <w:szCs w:val="19"/>
              </w:rPr>
              <w:lastRenderedPageBreak/>
              <w:t>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32 </w:t>
            </w:r>
            <w:r w:rsidRPr="00237C68">
              <w:rPr>
                <w:rFonts w:ascii="Times New Roman" w:hAnsi="Times New Roman" w:cs="Times New Roman"/>
                <w:sz w:val="19"/>
                <w:szCs w:val="19"/>
              </w:rPr>
              <w:lastRenderedPageBreak/>
              <w:t>227 575 0</w:t>
            </w:r>
          </w:p>
        </w:tc>
        <w:tc>
          <w:tcPr>
            <w:tcW w:w="141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Кемеровская </w:t>
            </w:r>
            <w:r w:rsidRPr="00237C68">
              <w:rPr>
                <w:rFonts w:ascii="Times New Roman" w:hAnsi="Times New Roman" w:cs="Times New Roman"/>
                <w:sz w:val="19"/>
                <w:szCs w:val="19"/>
              </w:rPr>
              <w:lastRenderedPageBreak/>
              <w:t xml:space="preserve">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541 880,00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B35C9" w:rsidRPr="00237C68" w:rsidTr="00E42A6F">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E42A6F">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275"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E42A6F">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E42A6F">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E42A6F">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монтажа камер </w:t>
            </w:r>
            <w:r w:rsidRPr="00237C68">
              <w:rPr>
                <w:rFonts w:ascii="Times New Roman" w:hAnsi="Times New Roman" w:cs="Times New Roman"/>
                <w:sz w:val="19"/>
                <w:szCs w:val="19"/>
              </w:rPr>
              <w:lastRenderedPageBreak/>
              <w:t>охранного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E42A6F">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275"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709"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41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E42A6F">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E42A6F">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E42A6F">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E42A6F">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E42A6F">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E42A6F">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w:t>
            </w:r>
            <w:r w:rsidRPr="00237C68">
              <w:rPr>
                <w:rFonts w:ascii="Times New Roman" w:hAnsi="Times New Roman" w:cs="Times New Roman"/>
                <w:sz w:val="19"/>
                <w:szCs w:val="19"/>
              </w:rPr>
              <w:lastRenderedPageBreak/>
              <w:t>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w:t>
            </w:r>
            <w:r w:rsidRPr="00237C68">
              <w:rPr>
                <w:rFonts w:ascii="Times New Roman" w:hAnsi="Times New Roman" w:cs="Times New Roman"/>
                <w:sz w:val="19"/>
                <w:szCs w:val="19"/>
              </w:rPr>
              <w:lastRenderedPageBreak/>
              <w:t>выполнение 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E42A6F">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E42A6F">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w:t>
            </w:r>
            <w:r w:rsidRPr="00237C68">
              <w:rPr>
                <w:rFonts w:ascii="Times New Roman" w:hAnsi="Times New Roman" w:cs="Times New Roman"/>
                <w:sz w:val="19"/>
                <w:szCs w:val="19"/>
              </w:rPr>
              <w:lastRenderedPageBreak/>
              <w:t>отопления в 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выполнить 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2 827 497,12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Апрель 2017 </w:t>
            </w:r>
            <w:r w:rsidRPr="00237C68">
              <w:rPr>
                <w:rFonts w:ascii="Times New Roman" w:hAnsi="Times New Roman" w:cs="Times New Roman"/>
                <w:bCs/>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Сентябрь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30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111D2F" w:rsidRDefault="00111D2F" w:rsidP="00111D2F">
            <w:pPr>
              <w:spacing w:after="0" w:line="240" w:lineRule="auto"/>
              <w:jc w:val="center"/>
              <w:rPr>
                <w:rFonts w:ascii="Times New Roman" w:hAnsi="Times New Roman" w:cs="Times New Roman"/>
                <w:bCs/>
                <w:sz w:val="19"/>
                <w:szCs w:val="19"/>
              </w:rPr>
            </w:pPr>
            <w:proofErr w:type="gramStart"/>
            <w:r>
              <w:rPr>
                <w:rFonts w:ascii="Times New Roman" w:hAnsi="Times New Roman" w:cs="Times New Roman"/>
                <w:bCs/>
                <w:sz w:val="19"/>
                <w:szCs w:val="19"/>
              </w:rPr>
              <w:t>Согласно</w:t>
            </w:r>
            <w:proofErr w:type="gramEnd"/>
            <w:r>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Составление исполнительной документации и проведение профилактически</w:t>
            </w:r>
            <w:r w:rsidRPr="00237C68">
              <w:rPr>
                <w:rFonts w:ascii="Times New Roman" w:hAnsi="Times New Roman" w:cs="Times New Roman"/>
                <w:bCs/>
                <w:sz w:val="19"/>
                <w:szCs w:val="19"/>
              </w:rPr>
              <w:lastRenderedPageBreak/>
              <w:t>х испытаний и 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w:t>
            </w:r>
            <w:r w:rsidRPr="00237C68">
              <w:rPr>
                <w:rFonts w:ascii="Times New Roman" w:hAnsi="Times New Roman" w:cs="Times New Roman"/>
                <w:sz w:val="19"/>
                <w:szCs w:val="19"/>
              </w:rPr>
              <w:lastRenderedPageBreak/>
              <w:t xml:space="preserve">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w:t>
            </w:r>
            <w:r w:rsidRPr="00237C68">
              <w:rPr>
                <w:rFonts w:ascii="Times New Roman" w:hAnsi="Times New Roman" w:cs="Times New Roman"/>
                <w:sz w:val="19"/>
                <w:szCs w:val="19"/>
              </w:rPr>
              <w:lastRenderedPageBreak/>
              <w:t>проектной 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E42A6F">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E42A6F">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электропечи камерной с </w:t>
            </w:r>
            <w:r w:rsidRPr="00237C68">
              <w:rPr>
                <w:rFonts w:ascii="Times New Roman" w:hAnsi="Times New Roman" w:cs="Times New Roman"/>
                <w:bCs/>
                <w:sz w:val="19"/>
                <w:szCs w:val="19"/>
              </w:rPr>
              <w:lastRenderedPageBreak/>
              <w:t>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Размер рабочего пространства – (430*530*350)мм;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 xml:space="preserve">Ремонт помещений в спальном корпусе на 1-ом этаже на  </w:t>
            </w:r>
            <w:r w:rsidRPr="00237C68">
              <w:rPr>
                <w:rFonts w:ascii="Times New Roman" w:hAnsi="Times New Roman" w:cs="Times New Roman"/>
                <w:sz w:val="19"/>
                <w:szCs w:val="19"/>
              </w:rPr>
              <w:lastRenderedPageBreak/>
              <w:t>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w:t>
            </w:r>
            <w:r w:rsidRPr="00237C68">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E42A6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E42A6F">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СНиП, </w:t>
            </w:r>
            <w:r w:rsidRPr="00237C68">
              <w:rPr>
                <w:rFonts w:ascii="Times New Roman" w:hAnsi="Times New Roman" w:cs="Times New Roman"/>
                <w:sz w:val="19"/>
                <w:szCs w:val="19"/>
              </w:rPr>
              <w:lastRenderedPageBreak/>
              <w:t>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бинокулярного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E42A6F">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E42A6F">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E42A6F">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E42A6F">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E42A6F">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E42A6F">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E42A6F">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w:t>
            </w:r>
            <w:r w:rsidRPr="00237C68">
              <w:rPr>
                <w:rFonts w:ascii="Times New Roman" w:hAnsi="Times New Roman" w:cs="Times New Roman"/>
                <w:sz w:val="19"/>
                <w:szCs w:val="19"/>
              </w:rPr>
              <w:lastRenderedPageBreak/>
              <w:t>работы согласно 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E42A6F">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E42A6F">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w:t>
            </w:r>
            <w:r w:rsidRPr="00237C68">
              <w:rPr>
                <w:rFonts w:ascii="Times New Roman" w:eastAsia="Times New Roman" w:hAnsi="Times New Roman" w:cs="Times New Roman"/>
                <w:sz w:val="19"/>
                <w:szCs w:val="19"/>
                <w:lang w:eastAsia="ar-SA"/>
              </w:rPr>
              <w:lastRenderedPageBreak/>
              <w:t>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E42A6F">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E42A6F">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lastRenderedPageBreak/>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 Сертифицирован</w:t>
            </w:r>
            <w:r w:rsidRPr="00237C68">
              <w:rPr>
                <w:rFonts w:ascii="Times New Roman" w:hAnsi="Times New Roman" w:cs="Times New Roman"/>
                <w:sz w:val="19"/>
                <w:szCs w:val="19"/>
              </w:rPr>
              <w:lastRenderedPageBreak/>
              <w:t>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E42A6F">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E42A6F">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275"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E42A6F">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5"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E42A6F">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E42A6F">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обеспечению </w:t>
            </w:r>
            <w:r w:rsidRPr="00237C68">
              <w:rPr>
                <w:rFonts w:ascii="Times New Roman" w:hAnsi="Times New Roman" w:cs="Times New Roman"/>
                <w:sz w:val="19"/>
                <w:szCs w:val="19"/>
              </w:rPr>
              <w:lastRenderedPageBreak/>
              <w:t>производства высококвалифицированным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Соответствие профессиональны</w:t>
            </w:r>
            <w:r w:rsidRPr="00237C68">
              <w:rPr>
                <w:rFonts w:ascii="Times New Roman" w:hAnsi="Times New Roman" w:cs="Times New Roman"/>
                <w:sz w:val="19"/>
                <w:szCs w:val="19"/>
              </w:rPr>
              <w:lastRenderedPageBreak/>
              <w:t>х умений и навыков кандидатов по профессии ЕТКС, 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E42A6F">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5"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E42A6F">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E42A6F">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Производительность линии при максимальной заготовке 0,4 </w:t>
            </w:r>
            <w:r w:rsidRPr="001D368D">
              <w:rPr>
                <w:rFonts w:ascii="Times New Roman" w:hAnsi="Times New Roman" w:cs="Times New Roman"/>
                <w:sz w:val="19"/>
                <w:szCs w:val="19"/>
                <w:vertAlign w:val="superscript"/>
              </w:rPr>
              <w:t>м</w:t>
            </w:r>
            <w:proofErr w:type="gramStart"/>
            <w:r w:rsidRPr="001D368D">
              <w:rPr>
                <w:rFonts w:ascii="Times New Roman" w:hAnsi="Times New Roman" w:cs="Times New Roman"/>
                <w:sz w:val="19"/>
                <w:szCs w:val="19"/>
                <w:vertAlign w:val="superscript"/>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E42A6F">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E42A6F">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w:t>
            </w:r>
            <w:r w:rsidRPr="00237C68">
              <w:rPr>
                <w:rFonts w:ascii="Times New Roman" w:hAnsi="Times New Roman" w:cs="Times New Roman"/>
                <w:sz w:val="19"/>
                <w:szCs w:val="19"/>
              </w:rPr>
              <w:lastRenderedPageBreak/>
              <w:t>системы оперативного планирования и учета в 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w:t>
            </w:r>
            <w:r w:rsidRPr="00237C68">
              <w:rPr>
                <w:rFonts w:ascii="Times New Roman" w:hAnsi="Times New Roman" w:cs="Times New Roman"/>
                <w:sz w:val="19"/>
                <w:szCs w:val="19"/>
              </w:rPr>
              <w:lastRenderedPageBreak/>
              <w:t>системы оперативного планирования и учета в 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E42A6F">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275"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E42A6F">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E42A6F">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275"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E42A6F">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w:t>
            </w:r>
            <w:r w:rsidRPr="00237C68">
              <w:rPr>
                <w:rFonts w:ascii="Times New Roman" w:hAnsi="Times New Roman" w:cs="Times New Roman"/>
                <w:bCs/>
                <w:sz w:val="19"/>
                <w:szCs w:val="19"/>
              </w:rPr>
              <w:lastRenderedPageBreak/>
              <w:t>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E42A6F">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машины листогибочной 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4F7F42" w:rsidRDefault="00B7073B" w:rsidP="004F7F42">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E42A6F">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E42A6F">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E42A6F">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технологических-10 шт., компьютеров конструкторских-5 шт., компьютеров офисных-10 шт., </w:t>
            </w:r>
            <w:r w:rsidRPr="00237C68">
              <w:rPr>
                <w:rFonts w:ascii="Times New Roman" w:hAnsi="Times New Roman" w:cs="Times New Roman"/>
                <w:sz w:val="19"/>
                <w:szCs w:val="19"/>
              </w:rPr>
              <w:lastRenderedPageBreak/>
              <w:t>компьютеров неттоп-30 шт. 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 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и </w:t>
            </w:r>
            <w:r w:rsidRPr="00237C68">
              <w:rPr>
                <w:rFonts w:ascii="Times New Roman" w:hAnsi="Times New Roman" w:cs="Times New Roman"/>
                <w:sz w:val="19"/>
                <w:szCs w:val="19"/>
              </w:rPr>
              <w:lastRenderedPageBreak/>
              <w:t>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СНЗ 4.5.4/12, </w:t>
            </w:r>
            <w:r w:rsidRPr="00237C68">
              <w:rPr>
                <w:rFonts w:ascii="Times New Roman" w:hAnsi="Times New Roman" w:cs="Times New Roman"/>
                <w:bCs/>
                <w:sz w:val="19"/>
                <w:szCs w:val="19"/>
              </w:rPr>
              <w:lastRenderedPageBreak/>
              <w:t>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до 120 МГц;</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699"/>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 xml:space="preserve">2124-20 шт., источника бесперебойного </w:t>
            </w:r>
            <w:r w:rsidRPr="00237C68">
              <w:rPr>
                <w:rFonts w:ascii="Times New Roman" w:hAnsi="Times New Roman" w:cs="Times New Roman"/>
                <w:bCs/>
                <w:sz w:val="19"/>
                <w:szCs w:val="19"/>
              </w:rPr>
              <w:lastRenderedPageBreak/>
              <w:t>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 xml:space="preserve">2124-20 шт., источника бесперебойного </w:t>
            </w:r>
            <w:r w:rsidRPr="00237C68">
              <w:rPr>
                <w:rFonts w:ascii="Times New Roman" w:hAnsi="Times New Roman" w:cs="Times New Roman"/>
                <w:bCs/>
                <w:sz w:val="19"/>
                <w:szCs w:val="19"/>
              </w:rPr>
              <w:lastRenderedPageBreak/>
              <w:t>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 окончанию работ предоставить акты гидравлических испытаний, акты на скрытые работы, исполнительные схемы, чертежи, </w:t>
            </w:r>
            <w:r w:rsidRPr="00237C68">
              <w:rPr>
                <w:rFonts w:ascii="Times New Roman" w:hAnsi="Times New Roman" w:cs="Times New Roman"/>
                <w:sz w:val="19"/>
                <w:szCs w:val="19"/>
              </w:rPr>
              <w:lastRenderedPageBreak/>
              <w:t>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E42A6F">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E42A6F">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действующих эл. установках; по </w:t>
            </w:r>
            <w:r w:rsidRPr="00237C68">
              <w:rPr>
                <w:rFonts w:ascii="Times New Roman" w:hAnsi="Times New Roman" w:cs="Times New Roman"/>
                <w:bCs/>
                <w:sz w:val="19"/>
                <w:szCs w:val="19"/>
              </w:rPr>
              <w:lastRenderedPageBreak/>
              <w:t>окончанию работ предоставить 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E42A6F">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lastRenderedPageBreak/>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w:t>
            </w:r>
            <w:r w:rsidRPr="00237C68">
              <w:rPr>
                <w:rFonts w:ascii="Times New Roman" w:hAnsi="Times New Roman" w:cs="Times New Roman"/>
                <w:sz w:val="19"/>
                <w:szCs w:val="19"/>
              </w:rPr>
              <w:lastRenderedPageBreak/>
              <w:t>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w:t>
            </w:r>
            <w:r w:rsidRPr="00237C68">
              <w:rPr>
                <w:rFonts w:ascii="Times New Roman" w:hAnsi="Times New Roman" w:cs="Times New Roman"/>
                <w:sz w:val="19"/>
                <w:szCs w:val="19"/>
              </w:rPr>
              <w:lastRenderedPageBreak/>
              <w:t>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4F7F42">
            <w:pPr>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E42A6F">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275"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E42A6F">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w:t>
            </w:r>
            <w:r w:rsidRPr="00237C68">
              <w:rPr>
                <w:rFonts w:ascii="Times New Roman" w:eastAsia="Times New Roman" w:hAnsi="Times New Roman" w:cs="Times New Roman"/>
                <w:bCs/>
                <w:sz w:val="19"/>
                <w:szCs w:val="19"/>
              </w:rPr>
              <w:lastRenderedPageBreak/>
              <w:t>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E42A6F">
        <w:trPr>
          <w:trHeight w:val="70"/>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44E"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фильтров и </w:t>
            </w:r>
            <w:r w:rsidRPr="00237C68">
              <w:rPr>
                <w:rFonts w:ascii="Times New Roman" w:hAnsi="Times New Roman" w:cs="Times New Roman"/>
                <w:sz w:val="19"/>
                <w:szCs w:val="19"/>
              </w:rPr>
              <w:lastRenderedPageBreak/>
              <w:t>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lastRenderedPageBreak/>
              <w:t xml:space="preserve">Согласно техническому </w:t>
            </w:r>
            <w:r w:rsidRPr="00237C68">
              <w:rPr>
                <w:rFonts w:ascii="Times New Roman" w:hAnsi="Times New Roman" w:cs="Times New Roman"/>
                <w:sz w:val="19"/>
                <w:szCs w:val="19"/>
              </w:rPr>
              <w:lastRenderedPageBreak/>
              <w:t>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E42A6F">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5"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E42A6F">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275"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E42A6F">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275"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E42A6F">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275"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E42A6F">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E42A6F">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275"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E42A6F">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5"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E42A6F">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275"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E42A6F">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1"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Ремонт внутренних сетей </w:t>
            </w:r>
            <w:r w:rsidRPr="00237C68">
              <w:rPr>
                <w:rFonts w:ascii="Times New Roman" w:hAnsi="Times New Roman" w:cs="Times New Roman"/>
                <w:bCs/>
                <w:sz w:val="19"/>
                <w:szCs w:val="19"/>
              </w:rPr>
              <w:lastRenderedPageBreak/>
              <w:t>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w:t>
            </w:r>
            <w:r w:rsidRPr="00237C68">
              <w:rPr>
                <w:rFonts w:ascii="Times New Roman" w:hAnsi="Times New Roman" w:cs="Times New Roman"/>
                <w:sz w:val="19"/>
                <w:szCs w:val="19"/>
              </w:rPr>
              <w:lastRenderedPageBreak/>
              <w:t>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 xml:space="preserve">Декабрь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E42A6F">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E42A6F">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5"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E42A6F">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5"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E42A6F">
        <w:trPr>
          <w:trHeight w:val="7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5"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E42A6F">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275"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обследованию и оценке технического состояния 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06E4" w:rsidRPr="00237C68" w:rsidTr="00E42A6F">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E42A6F">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275"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E42A6F">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275"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E42A6F">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lastRenderedPageBreak/>
              <w:t xml:space="preserve">Услуги по уборке, вывозу с территории мусора и снега, очистке кровель корпусов от снега </w:t>
            </w:r>
            <w:r w:rsidRPr="00237C68">
              <w:rPr>
                <w:rFonts w:ascii="Times New Roman" w:hAnsi="Times New Roman" w:cs="Times New Roman"/>
                <w:sz w:val="19"/>
                <w:szCs w:val="19"/>
              </w:rPr>
              <w:lastRenderedPageBreak/>
              <w:t>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E42A6F">
        <w:trPr>
          <w:trHeight w:val="132"/>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275"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Обеспечение полного ассортимента блюд, указанных в ежедневном меню, в течение </w:t>
            </w:r>
            <w:r w:rsidRPr="00237C68">
              <w:rPr>
                <w:rFonts w:ascii="Times New Roman" w:hAnsi="Times New Roman" w:cs="Times New Roman"/>
                <w:sz w:val="19"/>
                <w:szCs w:val="19"/>
              </w:rPr>
              <w:lastRenderedPageBreak/>
              <w:t>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42A6F">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42A6F">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42A6F">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275"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E42A6F">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стабильность тока (изменение выходного тока </w:t>
            </w:r>
            <w:r w:rsidRPr="00237C68">
              <w:rPr>
                <w:rFonts w:ascii="Times New Roman" w:eastAsia="Times New Roman" w:hAnsi="Times New Roman" w:cs="Times New Roman"/>
                <w:bCs/>
                <w:sz w:val="19"/>
                <w:szCs w:val="19"/>
              </w:rPr>
              <w:lastRenderedPageBreak/>
              <w:t>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E42A6F">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E42A6F">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Согласно </w:t>
            </w:r>
            <w:r w:rsidRPr="00237C68">
              <w:rPr>
                <w:rFonts w:ascii="Times New Roman" w:hAnsi="Times New Roman" w:cs="Times New Roman"/>
                <w:sz w:val="19"/>
                <w:szCs w:val="19"/>
              </w:rPr>
              <w:lastRenderedPageBreak/>
              <w:t>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E42A6F">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E42A6F">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E42A6F">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E42A6F">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E42A6F">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E42A6F">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E42A6F">
        <w:trPr>
          <w:trHeight w:val="7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E42A6F">
        <w:trPr>
          <w:trHeight w:val="557"/>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E42A6F">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E42A6F">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r w:rsidR="00CE62CD">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E42A6F">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E42A6F">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E42A6F">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E42A6F">
        <w:trPr>
          <w:trHeight w:val="509"/>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E42A6F">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Услуги по </w:t>
            </w:r>
            <w:r w:rsidRPr="00237C68">
              <w:rPr>
                <w:rFonts w:ascii="Times New Roman" w:hAnsi="Times New Roman" w:cs="Times New Roman"/>
                <w:sz w:val="19"/>
                <w:szCs w:val="19"/>
              </w:rPr>
              <w:lastRenderedPageBreak/>
              <w:t xml:space="preserve">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w:t>
            </w:r>
            <w:r w:rsidRPr="00237C68">
              <w:rPr>
                <w:rFonts w:ascii="Times New Roman" w:hAnsi="Times New Roman" w:cs="Times New Roman"/>
                <w:bCs/>
                <w:sz w:val="19"/>
                <w:szCs w:val="19"/>
              </w:rPr>
              <w:lastRenderedPageBreak/>
              <w:t>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055</w:t>
            </w:r>
          </w:p>
        </w:tc>
        <w:tc>
          <w:tcPr>
            <w:tcW w:w="70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9 087 029,28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E42A6F">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E42A6F">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E42A6F">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E42A6F">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5"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E42A6F">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275"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Максимальная температура  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1276"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C13ED" w:rsidRPr="00237C68" w:rsidTr="00E42A6F">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275"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E42A6F">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275"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Pr="00237C68" w:rsidRDefault="00907686" w:rsidP="009C13ED">
            <w:pPr>
              <w:spacing w:after="0" w:line="240" w:lineRule="auto"/>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E42A6F">
        <w:trPr>
          <w:trHeight w:val="274"/>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275"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w:t>
            </w:r>
            <w:r w:rsidR="00065B69">
              <w:rPr>
                <w:rFonts w:ascii="Times New Roman" w:hAnsi="Times New Roman" w:cs="Times New Roman"/>
                <w:sz w:val="19"/>
                <w:szCs w:val="19"/>
              </w:rPr>
              <w:t>29</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E42A6F">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275"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E42A6F">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E42A6F">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E42A6F">
        <w:trPr>
          <w:trHeight w:val="70"/>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E42A6F">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275"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E42A6F">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xml:space="preserve">,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w:t>
            </w:r>
            <w:r w:rsidRPr="00404899">
              <w:rPr>
                <w:rFonts w:ascii="Times New Roman" w:hAnsi="Times New Roman" w:cs="Times New Roman"/>
                <w:sz w:val="19"/>
                <w:szCs w:val="19"/>
              </w:rPr>
              <w:lastRenderedPageBreak/>
              <w:t>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E42A6F">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275"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1606C3">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497990,00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A0CE9" w:rsidRPr="00237C68" w:rsidTr="00E42A6F">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275"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p>
          <w:p w:rsidR="00EA0CE9" w:rsidRPr="00237C68" w:rsidRDefault="00EA0CE9" w:rsidP="00907686">
            <w:pPr>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t xml:space="preserve">Приобретение 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1606C3">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2 024 000,00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Но</w:t>
            </w:r>
            <w:r w:rsidRPr="00237C68">
              <w:rPr>
                <w:rFonts w:ascii="Times New Roman" w:hAnsi="Times New Roman" w:cs="Times New Roman"/>
                <w:bCs/>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606C3" w:rsidRPr="00237C68" w:rsidTr="00E42A6F">
        <w:trPr>
          <w:trHeight w:val="225"/>
        </w:trPr>
        <w:tc>
          <w:tcPr>
            <w:tcW w:w="567" w:type="dxa"/>
            <w:tcBorders>
              <w:top w:val="single" w:sz="4" w:space="0" w:color="auto"/>
              <w:bottom w:val="single" w:sz="4" w:space="0" w:color="auto"/>
              <w:right w:val="single" w:sz="4" w:space="0" w:color="auto"/>
            </w:tcBorders>
          </w:tcPr>
          <w:p w:rsidR="001606C3" w:rsidRPr="00237C68" w:rsidRDefault="001606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606C3" w:rsidRDefault="001606C3"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11D2F" w:rsidRPr="00237C68" w:rsidTr="00E42A6F">
        <w:trPr>
          <w:trHeight w:val="225"/>
        </w:trPr>
        <w:tc>
          <w:tcPr>
            <w:tcW w:w="567" w:type="dxa"/>
            <w:tcBorders>
              <w:top w:val="single" w:sz="4" w:space="0" w:color="auto"/>
              <w:bottom w:val="single" w:sz="4" w:space="0" w:color="auto"/>
              <w:right w:val="single" w:sz="4" w:space="0" w:color="auto"/>
            </w:tcBorders>
          </w:tcPr>
          <w:p w:rsidR="00111D2F" w:rsidRPr="00237C68" w:rsidRDefault="00111D2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275"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111D2F" w:rsidRPr="00237C68" w:rsidRDefault="00111D2F" w:rsidP="009265A9">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r w:rsidRPr="00237C68">
              <w:rPr>
                <w:rFonts w:ascii="Times New Roman" w:hAnsi="Times New Roman" w:cs="Times New Roman"/>
                <w:sz w:val="19"/>
                <w:szCs w:val="19"/>
              </w:rPr>
              <w:t>000000,00 рублей</w:t>
            </w:r>
          </w:p>
        </w:tc>
        <w:tc>
          <w:tcPr>
            <w:tcW w:w="1276"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11D2F" w:rsidRPr="00237C68" w:rsidRDefault="00111D2F" w:rsidP="00111D2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Январь </w:t>
            </w:r>
            <w:r w:rsidRPr="00237C68">
              <w:rPr>
                <w:rFonts w:ascii="Times New Roman" w:hAnsi="Times New Roman" w:cs="Times New Roman"/>
                <w:sz w:val="19"/>
                <w:szCs w:val="19"/>
              </w:rPr>
              <w:t>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E42A6F">
        <w:trPr>
          <w:trHeight w:val="1257"/>
        </w:trPr>
        <w:tc>
          <w:tcPr>
            <w:tcW w:w="567" w:type="dxa"/>
            <w:tcBorders>
              <w:top w:val="single" w:sz="4" w:space="0" w:color="auto"/>
              <w:bottom w:val="single" w:sz="4" w:space="0" w:color="auto"/>
              <w:right w:val="single" w:sz="4" w:space="0" w:color="auto"/>
            </w:tcBorders>
          </w:tcPr>
          <w:p w:rsidR="00566587" w:rsidRPr="00237C68" w:rsidRDefault="0056658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275"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37.00.11.150</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B4EC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Гидродинамическая очистка трубопроводов хоз. </w:t>
            </w:r>
            <w:r w:rsidR="002B4ECF">
              <w:rPr>
                <w:rFonts w:ascii="Times New Roman" w:hAnsi="Times New Roman" w:cs="Times New Roman"/>
                <w:sz w:val="19"/>
                <w:szCs w:val="19"/>
              </w:rPr>
              <w:t>ф</w:t>
            </w:r>
            <w:r>
              <w:rPr>
                <w:rFonts w:ascii="Times New Roman" w:hAnsi="Times New Roman" w:cs="Times New Roman"/>
                <w:sz w:val="19"/>
                <w:szCs w:val="19"/>
              </w:rPr>
              <w:t>екальной канализации и канализационных колодцев</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Работы выполнить в соответствии с техническим заданием и ЛСР</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1348831,17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62287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566587" w:rsidRPr="00DC083F">
              <w:rPr>
                <w:rFonts w:ascii="Times New Roman" w:hAnsi="Times New Roman" w:cs="Times New Roman"/>
                <w:sz w:val="19"/>
                <w:szCs w:val="19"/>
              </w:rPr>
              <w:t>201</w:t>
            </w:r>
            <w:r w:rsidR="00566587">
              <w:rPr>
                <w:rFonts w:ascii="Times New Roman" w:hAnsi="Times New Roman" w:cs="Times New Roman"/>
                <w:sz w:val="19"/>
                <w:szCs w:val="19"/>
              </w:rPr>
              <w:t>8</w:t>
            </w:r>
            <w:r w:rsidR="00566587"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BD569E" w:rsidRDefault="00E42A6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9265A9" w:rsidRPr="00237C68" w:rsidTr="00E42A6F">
        <w:trPr>
          <w:trHeight w:val="1290"/>
        </w:trPr>
        <w:tc>
          <w:tcPr>
            <w:tcW w:w="567" w:type="dxa"/>
            <w:tcBorders>
              <w:top w:val="single" w:sz="4" w:space="0" w:color="auto"/>
              <w:bottom w:val="single" w:sz="4" w:space="0" w:color="auto"/>
              <w:right w:val="single" w:sz="4" w:space="0" w:color="auto"/>
            </w:tcBorders>
          </w:tcPr>
          <w:p w:rsidR="009265A9" w:rsidRPr="00237C68" w:rsidRDefault="009265A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autoSpaceDE w:val="0"/>
              <w:autoSpaceDN w:val="0"/>
              <w:adjustRightInd w:val="0"/>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Аварийный ремонт кровли корпуса № 21 в осях </w:t>
            </w:r>
            <w:proofErr w:type="gramStart"/>
            <w:r>
              <w:rPr>
                <w:rFonts w:ascii="Times New Roman" w:hAnsi="Times New Roman" w:cs="Times New Roman"/>
                <w:sz w:val="19"/>
                <w:szCs w:val="19"/>
              </w:rPr>
              <w:t>А-Д</w:t>
            </w:r>
            <w:proofErr w:type="gramEnd"/>
            <w:r>
              <w:rPr>
                <w:rFonts w:ascii="Times New Roman" w:hAnsi="Times New Roman" w:cs="Times New Roman"/>
                <w:sz w:val="19"/>
                <w:szCs w:val="19"/>
              </w:rPr>
              <w:t>/17-29</w:t>
            </w:r>
          </w:p>
        </w:tc>
        <w:tc>
          <w:tcPr>
            <w:tcW w:w="1701"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В соответствии </w:t>
            </w:r>
            <w:proofErr w:type="gramStart"/>
            <w:r w:rsidRPr="009265A9">
              <w:rPr>
                <w:rFonts w:ascii="Times New Roman" w:hAnsi="Times New Roman" w:cs="Times New Roman"/>
                <w:sz w:val="19"/>
                <w:szCs w:val="19"/>
              </w:rPr>
              <w:t>с</w:t>
            </w:r>
            <w:proofErr w:type="gramEnd"/>
            <w:r w:rsidRPr="009265A9">
              <w:rPr>
                <w:rFonts w:ascii="Times New Roman" w:hAnsi="Times New Roman" w:cs="Times New Roman"/>
                <w:sz w:val="19"/>
                <w:szCs w:val="19"/>
              </w:rPr>
              <w:t xml:space="preserve"> </w:t>
            </w:r>
          </w:p>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требованиями </w:t>
            </w:r>
            <w:proofErr w:type="spellStart"/>
            <w:r w:rsidRPr="009265A9">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Невозмо</w:t>
            </w:r>
            <w:proofErr w:type="spellEnd"/>
          </w:p>
          <w:p w:rsidR="00BD569E" w:rsidRPr="00416571"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жно</w:t>
            </w:r>
            <w:proofErr w:type="spellEnd"/>
            <w:r w:rsidRPr="009265A9">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1166053,58</w:t>
            </w:r>
            <w:r w:rsidR="00416571">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265A9" w:rsidRPr="00DC083F"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BD569E" w:rsidRPr="00237C68" w:rsidTr="003C5F6F">
        <w:trPr>
          <w:trHeight w:val="840"/>
        </w:trPr>
        <w:tc>
          <w:tcPr>
            <w:tcW w:w="567" w:type="dxa"/>
            <w:tcBorders>
              <w:top w:val="single" w:sz="4" w:space="0" w:color="auto"/>
              <w:bottom w:val="single" w:sz="4" w:space="0" w:color="auto"/>
              <w:right w:val="single" w:sz="4" w:space="0" w:color="auto"/>
            </w:tcBorders>
          </w:tcPr>
          <w:p w:rsidR="00BD569E" w:rsidRPr="004B4636" w:rsidRDefault="00BD569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275"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Предоставление услуг специальной связи по доставке отправлений</w:t>
            </w:r>
          </w:p>
        </w:tc>
        <w:tc>
          <w:tcPr>
            <w:tcW w:w="1701"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действующим законодательством РФ</w:t>
            </w:r>
          </w:p>
        </w:tc>
        <w:tc>
          <w:tcPr>
            <w:tcW w:w="70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упаковок</w:t>
            </w:r>
          </w:p>
        </w:tc>
        <w:tc>
          <w:tcPr>
            <w:tcW w:w="1134"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118</w:t>
            </w:r>
          </w:p>
        </w:tc>
        <w:tc>
          <w:tcPr>
            <w:tcW w:w="567"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РФ, г. Новосибирск</w:t>
            </w:r>
          </w:p>
        </w:tc>
        <w:tc>
          <w:tcPr>
            <w:tcW w:w="1418"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1 256 700,52</w:t>
            </w:r>
            <w:r w:rsidR="00416571" w:rsidRPr="004B4636">
              <w:rPr>
                <w:rFonts w:ascii="Times New Roman" w:hAnsi="Times New Roman" w:cs="Times New Roman"/>
                <w:sz w:val="19"/>
                <w:szCs w:val="19"/>
                <w:lang w:val="en-US"/>
              </w:rPr>
              <w:t xml:space="preserve"> </w:t>
            </w:r>
            <w:r w:rsidR="00416571" w:rsidRPr="004B4636">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w:t>
            </w:r>
            <w:r w:rsidR="00E42A6F" w:rsidRPr="004B4636">
              <w:rPr>
                <w:rFonts w:ascii="Times New Roman" w:hAnsi="Times New Roman" w:cs="Times New Roman"/>
                <w:sz w:val="19"/>
                <w:szCs w:val="19"/>
              </w:rPr>
              <w:t>ик</w:t>
            </w:r>
          </w:p>
        </w:tc>
        <w:tc>
          <w:tcPr>
            <w:tcW w:w="567" w:type="dxa"/>
            <w:gridSpan w:val="2"/>
            <w:tcBorders>
              <w:top w:val="single" w:sz="4" w:space="0" w:color="auto"/>
              <w:left w:val="single" w:sz="4" w:space="0" w:color="auto"/>
              <w:bottom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нет</w:t>
            </w:r>
          </w:p>
        </w:tc>
      </w:tr>
      <w:tr w:rsidR="003C5F6F" w:rsidRPr="00237C68" w:rsidTr="00417357">
        <w:trPr>
          <w:trHeight w:val="240"/>
        </w:trPr>
        <w:tc>
          <w:tcPr>
            <w:tcW w:w="567" w:type="dxa"/>
            <w:tcBorders>
              <w:top w:val="single" w:sz="4" w:space="0" w:color="auto"/>
              <w:bottom w:val="single" w:sz="4" w:space="0" w:color="auto"/>
              <w:right w:val="single" w:sz="4" w:space="0" w:color="auto"/>
            </w:tcBorders>
          </w:tcPr>
          <w:p w:rsidR="003C5F6F" w:rsidRPr="004B4636"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4B4636"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42.21.21</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Аварийный ремонт выпуска ливневой канализации корпуса № 10 (оси 14-15/А)</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требованиями СНиП</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p w:rsidR="003C5F6F" w:rsidRPr="004B4636" w:rsidRDefault="003C5F6F" w:rsidP="00B82AEA">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Невозмо</w:t>
            </w:r>
            <w:proofErr w:type="spellEnd"/>
          </w:p>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жно</w:t>
            </w:r>
            <w:proofErr w:type="spellEnd"/>
            <w:r w:rsidRPr="004B4636">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699 139,38 рублей</w:t>
            </w:r>
          </w:p>
        </w:tc>
        <w:tc>
          <w:tcPr>
            <w:tcW w:w="1276"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C5F6F" w:rsidRPr="00367AAC" w:rsidRDefault="00367AA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1D368D" w:rsidRPr="00237C68" w:rsidTr="00CB5F55">
        <w:trPr>
          <w:trHeight w:val="195"/>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275"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1D368D" w:rsidRPr="00237C68" w:rsidTr="00B82AEA">
        <w:trPr>
          <w:trHeight w:val="109"/>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275"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23.91.11</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1D368D" w:rsidRPr="000779B0" w:rsidRDefault="001D368D" w:rsidP="00B82AEA">
            <w:pPr>
              <w:spacing w:after="0" w:line="240" w:lineRule="auto"/>
              <w:jc w:val="center"/>
              <w:rPr>
                <w:rFonts w:ascii="Times New Roman" w:hAnsi="Times New Roman" w:cs="Times New Roman"/>
                <w:sz w:val="19"/>
                <w:szCs w:val="19"/>
              </w:rPr>
            </w:pP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p w:rsidR="001D368D" w:rsidRPr="000779B0" w:rsidRDefault="001D368D" w:rsidP="00B82AEA">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0768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1D368D" w:rsidRPr="000779B0" w:rsidRDefault="001D368D" w:rsidP="009265A9">
            <w:pPr>
              <w:spacing w:after="0" w:line="240" w:lineRule="auto"/>
              <w:jc w:val="center"/>
              <w:rPr>
                <w:rFonts w:ascii="Times New Roman" w:hAnsi="Times New Roman" w:cs="Times New Roman"/>
                <w:sz w:val="19"/>
                <w:szCs w:val="19"/>
              </w:rPr>
            </w:pP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CB5F55" w:rsidRPr="00237C68" w:rsidTr="00E42A6F">
        <w:trPr>
          <w:trHeight w:val="109"/>
        </w:trPr>
        <w:tc>
          <w:tcPr>
            <w:tcW w:w="567" w:type="dxa"/>
            <w:tcBorders>
              <w:top w:val="single" w:sz="4" w:space="0" w:color="auto"/>
              <w:bottom w:val="single" w:sz="4" w:space="0" w:color="auto"/>
              <w:right w:val="single" w:sz="4" w:space="0" w:color="auto"/>
            </w:tcBorders>
          </w:tcPr>
          <w:p w:rsidR="00CB5F55" w:rsidRPr="00237C68" w:rsidRDefault="00CB5F5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B5F55"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CB5F55" w:rsidRPr="000779B0" w:rsidRDefault="00CB5F55" w:rsidP="009265A9">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2 952</w:t>
            </w:r>
          </w:p>
          <w:p w:rsidR="00CB5F55" w:rsidRPr="000779B0" w:rsidRDefault="00CB5F55" w:rsidP="009265A9">
            <w:pPr>
              <w:spacing w:after="0" w:line="240" w:lineRule="auto"/>
              <w:jc w:val="center"/>
              <w:rPr>
                <w:rFonts w:ascii="Times New Roman" w:hAnsi="Times New Roman" w:cs="Times New Roman"/>
                <w:sz w:val="19"/>
                <w:szCs w:val="19"/>
              </w:rPr>
            </w:pP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567"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1276"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B5F55"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w:t>
            </w:r>
            <w:r w:rsidR="00CB5F55"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E42A6F">
        <w:trPr>
          <w:trHeight w:val="124"/>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tcPr>
          <w:p w:rsidR="00E42A6F"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деревянного пола в коридоре левого крыла на 5-ом и 6-ом этажах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3C5F6F">
        <w:trPr>
          <w:trHeight w:val="1110"/>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0779B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p w:rsidR="003C5F6F" w:rsidRPr="000779B0" w:rsidRDefault="003C5F6F" w:rsidP="00BD569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B82AEA">
        <w:trPr>
          <w:trHeight w:val="12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 xml:space="preserve">Поставка вспомогательного инструмента (токарные патроны, цанги, державки, втулки, индикаторы, </w:t>
            </w:r>
            <w:r w:rsidRPr="000779B0">
              <w:rPr>
                <w:rFonts w:ascii="Times New Roman" w:hAnsi="Times New Roman" w:cs="Times New Roman"/>
                <w:bCs/>
                <w:sz w:val="19"/>
                <w:szCs w:val="19"/>
              </w:rPr>
              <w:lastRenderedPageBreak/>
              <w:t>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367</w:t>
            </w:r>
          </w:p>
        </w:tc>
        <w:tc>
          <w:tcPr>
            <w:tcW w:w="567"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 xml:space="preserve">500 000,00 </w:t>
            </w:r>
            <w:r w:rsidRPr="000779B0">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C5F6F" w:rsidRPr="000779B0" w:rsidRDefault="004B4636"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3C5F6F"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E42A6F">
        <w:trPr>
          <w:trHeight w:val="9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275"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1276"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67" w:type="dxa"/>
            <w:gridSpan w:val="2"/>
            <w:tcBorders>
              <w:top w:val="single" w:sz="4" w:space="0" w:color="auto"/>
              <w:left w:val="single" w:sz="4" w:space="0" w:color="auto"/>
              <w:bottom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5E6C7C">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275"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5E6C7C">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275" w:type="dxa"/>
            <w:gridSpan w:val="2"/>
            <w:tcBorders>
              <w:top w:val="single" w:sz="4" w:space="0" w:color="auto"/>
              <w:left w:val="single" w:sz="4" w:space="0" w:color="auto"/>
              <w:bottom w:val="single" w:sz="4" w:space="0" w:color="auto"/>
              <w:right w:val="single" w:sz="4" w:space="0" w:color="auto"/>
            </w:tcBorders>
          </w:tcPr>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304202,82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Апрель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E42A6F">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1276"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E42A6F">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1276"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E42A6F">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аппаратов высоковольтных испытательных СКАТ-70М</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829724,00 рублей</w:t>
            </w:r>
          </w:p>
        </w:tc>
        <w:tc>
          <w:tcPr>
            <w:tcW w:w="1276"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E42A6F">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307171"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генератора сигналов  </w:t>
            </w:r>
            <w:r>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6490360,00 рублей</w:t>
            </w:r>
          </w:p>
        </w:tc>
        <w:tc>
          <w:tcPr>
            <w:tcW w:w="1276"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E42A6F">
        <w:trPr>
          <w:trHeight w:val="90"/>
        </w:trPr>
        <w:tc>
          <w:tcPr>
            <w:tcW w:w="567" w:type="dxa"/>
            <w:tcBorders>
              <w:top w:val="single" w:sz="4" w:space="0" w:color="auto"/>
              <w:bottom w:val="single" w:sz="4" w:space="0" w:color="auto"/>
              <w:right w:val="single" w:sz="4" w:space="0" w:color="auto"/>
            </w:tcBorders>
          </w:tcPr>
          <w:p w:rsidR="005E6C7C" w:rsidRPr="00237C68" w:rsidRDefault="005E6C7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5E6C7C" w:rsidRDefault="005E6C7C" w:rsidP="00B82AEA">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 xml:space="preserve">Гарантия – 12 </w:t>
            </w:r>
            <w:r>
              <w:rPr>
                <w:rFonts w:ascii="Times New Roman" w:hAnsi="Times New Roman" w:cs="Times New Roman"/>
                <w:bCs/>
                <w:sz w:val="19"/>
                <w:szCs w:val="19"/>
              </w:rPr>
              <w:lastRenderedPageBreak/>
              <w:t>месяцев</w:t>
            </w:r>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AC6ADA" w:rsidRPr="00237C68" w:rsidTr="005E6C7C">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275"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AC6ADA" w:rsidRPr="00237C68" w:rsidRDefault="00AC6ADA" w:rsidP="005E6C7C">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Обеспечение полного ассортимента блюд, указанных в ежедневном меню, в течение всего времени обслуживания сотрудников </w:t>
            </w:r>
            <w:r w:rsidRPr="00237C68">
              <w:rPr>
                <w:rFonts w:ascii="Times New Roman" w:hAnsi="Times New Roman" w:cs="Times New Roman"/>
                <w:sz w:val="19"/>
                <w:szCs w:val="19"/>
              </w:rPr>
              <w:lastRenderedPageBreak/>
              <w:t>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r>
              <w:rPr>
                <w:rFonts w:ascii="Times New Roman" w:hAnsi="Times New Roman" w:cs="Times New Roman"/>
                <w:sz w:val="19"/>
                <w:szCs w:val="19"/>
              </w:rPr>
              <w:t>2</w:t>
            </w:r>
            <w:r w:rsidRPr="00237C68">
              <w:rPr>
                <w:rFonts w:ascii="Times New Roman" w:hAnsi="Times New Roman" w:cs="Times New Roman"/>
                <w:sz w:val="19"/>
                <w:szCs w:val="19"/>
              </w:rPr>
              <w:t> </w:t>
            </w:r>
            <w:r>
              <w:rPr>
                <w:rFonts w:ascii="Times New Roman" w:hAnsi="Times New Roman" w:cs="Times New Roman"/>
                <w:sz w:val="19"/>
                <w:szCs w:val="19"/>
              </w:rPr>
              <w:t>300</w:t>
            </w:r>
            <w:r w:rsidRPr="00237C68">
              <w:rPr>
                <w:rFonts w:ascii="Times New Roman" w:hAnsi="Times New Roman" w:cs="Times New Roman"/>
                <w:sz w:val="19"/>
                <w:szCs w:val="19"/>
              </w:rPr>
              <w:t> </w:t>
            </w:r>
            <w:r>
              <w:rPr>
                <w:rFonts w:ascii="Times New Roman" w:hAnsi="Times New Roman" w:cs="Times New Roman"/>
                <w:sz w:val="19"/>
                <w:szCs w:val="19"/>
              </w:rPr>
              <w:t>00</w:t>
            </w:r>
            <w:r w:rsidRPr="00237C68">
              <w:rPr>
                <w:rFonts w:ascii="Times New Roman" w:hAnsi="Times New Roman" w:cs="Times New Roman"/>
                <w:sz w:val="19"/>
                <w:szCs w:val="19"/>
              </w:rPr>
              <w:t>,</w:t>
            </w:r>
            <w:r>
              <w:rPr>
                <w:rFonts w:ascii="Times New Roman" w:hAnsi="Times New Roman" w:cs="Times New Roman"/>
                <w:sz w:val="19"/>
                <w:szCs w:val="19"/>
              </w:rPr>
              <w:t>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5E6C7C">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w:t>
            </w:r>
          </w:p>
        </w:tc>
        <w:tc>
          <w:tcPr>
            <w:tcW w:w="1275"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93.13.1</w:t>
            </w:r>
          </w:p>
        </w:tc>
        <w:tc>
          <w:tcPr>
            <w:tcW w:w="1701"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spacing w:after="0" w:line="240" w:lineRule="auto"/>
              <w:jc w:val="center"/>
              <w:rPr>
                <w:rFonts w:ascii="Times New Roman" w:hAnsi="Times New Roman" w:cs="Times New Roman"/>
                <w:sz w:val="19"/>
                <w:szCs w:val="19"/>
              </w:rPr>
            </w:pPr>
            <w:r w:rsidRPr="00AC6ADA">
              <w:rPr>
                <w:rFonts w:ascii="Times New Roman" w:hAnsi="Times New Roman"/>
                <w:sz w:val="19"/>
                <w:szCs w:val="19"/>
              </w:rPr>
              <w:t>Оказание услуг по реализации входных билетов</w:t>
            </w:r>
          </w:p>
        </w:tc>
        <w:tc>
          <w:tcPr>
            <w:tcW w:w="1701"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AC6ADA">
            <w:pPr>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В соответствии с действующим законодательством</w:t>
            </w:r>
          </w:p>
          <w:p w:rsidR="00AC6ADA" w:rsidRPr="00AC6ADA" w:rsidRDefault="00AC6ADA" w:rsidP="00B82AEA">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2700000,00 рублей</w:t>
            </w:r>
          </w:p>
        </w:tc>
        <w:tc>
          <w:tcPr>
            <w:tcW w:w="1276"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C6ADA" w:rsidRPr="000779B0" w:rsidRDefault="00AC6ADA" w:rsidP="00B82A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5E6C7C">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275"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701"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5E6C7C">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w:t>
            </w:r>
            <w:r>
              <w:rPr>
                <w:rFonts w:ascii="Times New Roman" w:hAnsi="Times New Roman" w:cs="Times New Roman"/>
                <w:bCs/>
                <w:sz w:val="19"/>
                <w:szCs w:val="19"/>
              </w:rPr>
              <w:t>39128</w:t>
            </w:r>
            <w:r w:rsidRPr="00237C68">
              <w:rPr>
                <w:rFonts w:ascii="Times New Roman" w:hAnsi="Times New Roman" w:cs="Times New Roman"/>
                <w:bCs/>
                <w:sz w:val="19"/>
                <w:szCs w:val="19"/>
              </w:rPr>
              <w:t>,</w:t>
            </w:r>
            <w:r>
              <w:rPr>
                <w:rFonts w:ascii="Times New Roman" w:hAnsi="Times New Roman" w:cs="Times New Roman"/>
                <w:bCs/>
                <w:sz w:val="19"/>
                <w:szCs w:val="19"/>
              </w:rPr>
              <w:t>00</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F24F80">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5E6C7C">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1398408,42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8942DE">
        <w:trPr>
          <w:trHeight w:val="2317"/>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2229090,00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Pr="00237C68">
              <w:rPr>
                <w:rFonts w:ascii="Times New Roman" w:hAnsi="Times New Roman" w:cs="Times New Roman"/>
                <w:sz w:val="19"/>
                <w:szCs w:val="19"/>
              </w:rPr>
              <w:t xml:space="preserve">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566587" w:rsidRPr="00237C68" w:rsidTr="00647ADF">
        <w:trPr>
          <w:trHeight w:val="3654"/>
        </w:trPr>
        <w:tc>
          <w:tcPr>
            <w:tcW w:w="16019" w:type="dxa"/>
            <w:gridSpan w:val="22"/>
            <w:tcBorders>
              <w:top w:val="single" w:sz="4" w:space="0" w:color="auto"/>
              <w:bottom w:val="nil"/>
            </w:tcBorders>
          </w:tcPr>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lastRenderedPageBreak/>
              <w:t>Участие субъектов малого и среднего предпринимательства в закупке</w:t>
            </w:r>
          </w:p>
          <w:p w:rsidR="00115CD5" w:rsidRPr="007F0183" w:rsidRDefault="00566587" w:rsidP="00BF6E0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F6602" w:rsidRPr="007F0183">
              <w:rPr>
                <w:rFonts w:ascii="Times New Roman" w:hAnsi="Times New Roman" w:cs="Times New Roman"/>
                <w:sz w:val="20"/>
                <w:szCs w:val="20"/>
              </w:rPr>
              <w:t xml:space="preserve"> </w:t>
            </w:r>
            <w:r w:rsidR="00416571" w:rsidRPr="007F0183">
              <w:rPr>
                <w:rFonts w:ascii="Times New Roman" w:hAnsi="Times New Roman" w:cs="Times New Roman"/>
                <w:sz w:val="20"/>
                <w:szCs w:val="20"/>
              </w:rPr>
              <w:t xml:space="preserve"> </w:t>
            </w:r>
            <w:r w:rsidR="00BF6E0A">
              <w:rPr>
                <w:rFonts w:ascii="Times New Roman" w:hAnsi="Times New Roman" w:cs="Times New Roman"/>
                <w:sz w:val="20"/>
                <w:szCs w:val="20"/>
              </w:rPr>
              <w:t>956158475,38</w:t>
            </w:r>
            <w:r w:rsidR="006F6602" w:rsidRPr="007F0183">
              <w:rPr>
                <w:rFonts w:ascii="Times New Roman" w:hAnsi="Times New Roman" w:cs="Times New Roman"/>
                <w:sz w:val="20"/>
                <w:szCs w:val="20"/>
              </w:rPr>
              <w:t xml:space="preserve">  </w:t>
            </w:r>
            <w:r w:rsidR="00115CD5" w:rsidRPr="007F0183">
              <w:rPr>
                <w:rFonts w:ascii="Times New Roman" w:eastAsia="Times New Roman" w:hAnsi="Times New Roman" w:cs="Times New Roman"/>
                <w:sz w:val="20"/>
                <w:szCs w:val="20"/>
                <w:lang w:eastAsia="ko-KR"/>
              </w:rPr>
              <w:t>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w:t>
            </w:r>
            <w:r w:rsidR="007F0183" w:rsidRPr="007F0183">
              <w:rPr>
                <w:rFonts w:ascii="Times New Roman" w:hAnsi="Times New Roman" w:cs="Times New Roman"/>
                <w:sz w:val="20"/>
                <w:szCs w:val="20"/>
              </w:rPr>
              <w:t xml:space="preserve">109929151.40 </w:t>
            </w:r>
            <w:r w:rsidRPr="007F0183">
              <w:rPr>
                <w:rFonts w:ascii="Times New Roman" w:hAnsi="Times New Roman" w:cs="Times New Roman"/>
                <w:sz w:val="20"/>
                <w:szCs w:val="20"/>
              </w:rPr>
              <w:t>рублей.</w:t>
            </w:r>
          </w:p>
          <w:p w:rsidR="00566587" w:rsidRPr="007F0183"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p>
          <w:p w:rsidR="006F6602" w:rsidRPr="00BF6E0A" w:rsidRDefault="00BF6E0A" w:rsidP="00D879BA">
            <w:pPr>
              <w:autoSpaceDE w:val="0"/>
              <w:autoSpaceDN w:val="0"/>
              <w:adjustRightInd w:val="0"/>
              <w:spacing w:after="0" w:line="240" w:lineRule="auto"/>
              <w:jc w:val="center"/>
              <w:rPr>
                <w:rFonts w:ascii="Times New Roman" w:eastAsia="Times New Roman" w:hAnsi="Times New Roman" w:cs="Times New Roman"/>
                <w:szCs w:val="20"/>
                <w:lang w:eastAsia="ko-KR"/>
              </w:rPr>
            </w:pPr>
            <w:r w:rsidRPr="00BF6E0A">
              <w:rPr>
                <w:rFonts w:ascii="Times New Roman" w:hAnsi="Times New Roman" w:cs="Times New Roman"/>
                <w:sz w:val="20"/>
                <w:szCs w:val="18"/>
              </w:rPr>
              <w:t xml:space="preserve">445411404.73 рублей (52.63%) </w:t>
            </w:r>
            <w:r w:rsidR="006F6602" w:rsidRPr="00BF6E0A">
              <w:rPr>
                <w:rFonts w:ascii="Times New Roman" w:eastAsia="Times New Roman" w:hAnsi="Times New Roman" w:cs="Times New Roman"/>
                <w:szCs w:val="20"/>
                <w:lang w:eastAsia="ko-KR"/>
              </w:rPr>
              <w:t xml:space="preserve">  </w:t>
            </w:r>
          </w:p>
          <w:p w:rsidR="00566587" w:rsidRPr="007F0183"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Совокупный годовой стоимостный объем договоров, заключенных заказчик</w:t>
            </w:r>
            <w:bookmarkStart w:id="1" w:name="_GoBack"/>
            <w:bookmarkEnd w:id="1"/>
            <w:r w:rsidRPr="007F0183">
              <w:rPr>
                <w:rFonts w:ascii="Times New Roman" w:hAnsi="Times New Roman" w:cs="Times New Roman"/>
                <w:sz w:val="20"/>
                <w:szCs w:val="20"/>
              </w:rPr>
              <w:t xml:space="preserve">ом по результатам закупки инновационной продукции, высокотехнологичной продукции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tc>
      </w:tr>
      <w:tr w:rsidR="00566587" w:rsidRPr="00237C68" w:rsidTr="005E6C7C">
        <w:trPr>
          <w:trHeight w:val="80"/>
        </w:trPr>
        <w:tc>
          <w:tcPr>
            <w:tcW w:w="16019" w:type="dxa"/>
            <w:gridSpan w:val="22"/>
            <w:tcBorders>
              <w:top w:val="nil"/>
              <w:bottom w:val="single" w:sz="4" w:space="0" w:color="auto"/>
            </w:tcBorders>
          </w:tcPr>
          <w:p w:rsidR="00566587" w:rsidRPr="00237C68" w:rsidRDefault="00566587" w:rsidP="00BA4AA3">
            <w:pPr>
              <w:autoSpaceDE w:val="0"/>
              <w:autoSpaceDN w:val="0"/>
              <w:adjustRightInd w:val="0"/>
              <w:spacing w:after="0" w:line="240" w:lineRule="auto"/>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val="restart"/>
            <w:tcBorders>
              <w:top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276"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482" w:type="dxa"/>
            <w:gridSpan w:val="1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566587" w:rsidRPr="00237C68" w:rsidTr="00647ADF">
        <w:trPr>
          <w:gridAfter w:val="1"/>
          <w:wAfter w:w="21" w:type="dxa"/>
        </w:trPr>
        <w:tc>
          <w:tcPr>
            <w:tcW w:w="709" w:type="dxa"/>
            <w:gridSpan w:val="2"/>
            <w:vMerge/>
            <w:tcBorders>
              <w:top w:val="nil"/>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val="restart"/>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tcBorders>
              <w:top w:val="nil"/>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566587" w:rsidRPr="00237C68" w:rsidTr="00647ADF">
        <w:trPr>
          <w:gridAfter w:val="1"/>
          <w:wAfter w:w="21" w:type="dxa"/>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Pr="00237C68">
              <w:rPr>
                <w:rFonts w:ascii="Times New Roman" w:hAnsi="Times New Roman" w:cs="Times New Roman"/>
                <w:sz w:val="19"/>
                <w:szCs w:val="19"/>
              </w:rPr>
              <w:lastRenderedPageBreak/>
              <w:t>спецодежды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Согласно </w:t>
            </w:r>
            <w:r w:rsidRPr="00237C68">
              <w:rPr>
                <w:rFonts w:ascii="Times New Roman" w:hAnsi="Times New Roman" w:cs="Times New Roman"/>
                <w:sz w:val="19"/>
                <w:szCs w:val="19"/>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 xml:space="preserve">1 550 000,00 </w:t>
            </w:r>
            <w:r w:rsidRPr="00237C68">
              <w:rPr>
                <w:rFonts w:ascii="Times New Roman" w:hAnsi="Times New Roman" w:cs="Times New Roman"/>
                <w:bCs/>
                <w:sz w:val="19"/>
                <w:szCs w:val="19"/>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Декабрь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w:t>
            </w:r>
            <w:r w:rsidRPr="00237C68">
              <w:rPr>
                <w:rFonts w:ascii="Times New Roman" w:hAnsi="Times New Roman" w:cs="Times New Roman"/>
                <w:sz w:val="19"/>
                <w:szCs w:val="19"/>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компьютерной техники. В </w:t>
            </w:r>
            <w:r w:rsidRPr="00237C68">
              <w:rPr>
                <w:rFonts w:ascii="Times New Roman" w:hAnsi="Times New Roman" w:cs="Times New Roman"/>
                <w:sz w:val="19"/>
                <w:szCs w:val="19"/>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w:t>
            </w:r>
            <w:r w:rsidRPr="00237C68">
              <w:rPr>
                <w:rFonts w:ascii="Times New Roman" w:hAnsi="Times New Roman" w:cs="Times New Roman"/>
                <w:sz w:val="19"/>
                <w:szCs w:val="19"/>
              </w:rPr>
              <w:lastRenderedPageBreak/>
              <w:t>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566587" w:rsidRPr="00237C68" w:rsidRDefault="00566587" w:rsidP="002F0D28">
            <w:pPr>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66587" w:rsidRPr="00237C68" w:rsidTr="00DB52F8">
              <w:tc>
                <w:tcPr>
                  <w:tcW w:w="2832" w:type="dxa"/>
                  <w:tcBorders>
                    <w:top w:val="nil"/>
                    <w:left w:val="nil"/>
                    <w:bottom w:val="nil"/>
                    <w:right w:val="nil"/>
                  </w:tcBorders>
                </w:tcPr>
                <w:p w:rsidR="00566587" w:rsidRPr="00237C68" w:rsidRDefault="00566587"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lastRenderedPageBreak/>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593 092,72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26.40.33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27.20.22</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w:t>
            </w:r>
            <w:r w:rsidRPr="00237C68">
              <w:rPr>
                <w:rFonts w:ascii="Times New Roman" w:hAnsi="Times New Roman" w:cs="Times New Roman"/>
                <w:sz w:val="19"/>
                <w:szCs w:val="19"/>
              </w:rPr>
              <w:lastRenderedPageBreak/>
              <w:t>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w:t>
            </w:r>
            <w:r w:rsidRPr="00237C68">
              <w:rPr>
                <w:rFonts w:ascii="Times New Roman" w:hAnsi="Times New Roman" w:cs="Times New Roman"/>
                <w:sz w:val="19"/>
                <w:szCs w:val="19"/>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w:t>
            </w:r>
            <w:r w:rsidRPr="00237C68">
              <w:rPr>
                <w:rFonts w:ascii="Times New Roman" w:hAnsi="Times New Roman" w:cs="Times New Roman"/>
                <w:sz w:val="19"/>
                <w:szCs w:val="19"/>
              </w:rPr>
              <w:lastRenderedPageBreak/>
              <w:t>778</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w:t>
            </w:r>
            <w:r w:rsidRPr="00237C68">
              <w:rPr>
                <w:rFonts w:ascii="Times New Roman" w:hAnsi="Times New Roman" w:cs="Times New Roman"/>
                <w:sz w:val="19"/>
                <w:szCs w:val="19"/>
              </w:rPr>
              <w:lastRenderedPageBreak/>
              <w:t>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w:t>
            </w:r>
            <w:r w:rsidRPr="00237C68">
              <w:rPr>
                <w:rFonts w:ascii="Times New Roman" w:hAnsi="Times New Roman" w:cs="Times New Roman"/>
                <w:sz w:val="19"/>
                <w:szCs w:val="19"/>
              </w:rPr>
              <w:lastRenderedPageBreak/>
              <w:t>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w:t>
            </w:r>
            <w:r w:rsidRPr="00237C68">
              <w:rPr>
                <w:rFonts w:ascii="Times New Roman" w:hAnsi="Times New Roman" w:cs="Times New Roman"/>
                <w:sz w:val="19"/>
                <w:szCs w:val="19"/>
              </w:rPr>
              <w:lastRenderedPageBreak/>
              <w:t>GIGALINK 1м.-16 шт., кабеля 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p>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сетевого тестера NETSCOUT LINKSOLUTIONS-KIT в соответствии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w:t>
            </w:r>
            <w:r w:rsidRPr="00237C68">
              <w:rPr>
                <w:rFonts w:ascii="Times New Roman" w:hAnsi="Times New Roman" w:cs="Times New Roman"/>
                <w:sz w:val="19"/>
                <w:szCs w:val="19"/>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566587" w:rsidRPr="00237C68" w:rsidRDefault="00566587"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w:t>
            </w:r>
            <w:r w:rsidRPr="00237C68">
              <w:rPr>
                <w:rFonts w:ascii="Times New Roman" w:hAnsi="Times New Roman" w:cs="Times New Roman"/>
                <w:sz w:val="19"/>
                <w:szCs w:val="19"/>
              </w:rPr>
              <w:lastRenderedPageBreak/>
              <w:t>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1124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rPr>
              <w:lastRenderedPageBreak/>
              <w:t>электропечи камерной с защитной атмосферой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Диапазон </w:t>
            </w:r>
            <w:r w:rsidRPr="00237C68">
              <w:rPr>
                <w:rFonts w:ascii="Times New Roman" w:hAnsi="Times New Roman" w:cs="Times New Roman"/>
                <w:bCs/>
                <w:sz w:val="19"/>
                <w:szCs w:val="19"/>
              </w:rPr>
              <w:lastRenderedPageBreak/>
              <w:t>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1 554 945,00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Февраль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w:t>
            </w:r>
            <w:r w:rsidRPr="00237C68">
              <w:rPr>
                <w:rFonts w:ascii="Times New Roman" w:hAnsi="Times New Roman" w:cs="Times New Roman"/>
                <w:bCs/>
                <w:sz w:val="19"/>
                <w:szCs w:val="19"/>
              </w:rPr>
              <w:lastRenderedPageBreak/>
              <w:t>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Диапазон частот 5-60 Гц</w:t>
            </w:r>
          </w:p>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Ремонт системы отопления в </w:t>
            </w:r>
            <w:r w:rsidRPr="00237C68">
              <w:rPr>
                <w:rFonts w:ascii="Times New Roman" w:hAnsi="Times New Roman" w:cs="Times New Roman"/>
                <w:bCs/>
                <w:sz w:val="19"/>
                <w:szCs w:val="19"/>
              </w:rPr>
              <w:lastRenderedPageBreak/>
              <w:t>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w:t>
            </w:r>
            <w:r w:rsidRPr="00237C68">
              <w:rPr>
                <w:rFonts w:ascii="Times New Roman" w:hAnsi="Times New Roman" w:cs="Times New Roman"/>
                <w:sz w:val="19"/>
                <w:szCs w:val="19"/>
              </w:rPr>
              <w:lastRenderedPageBreak/>
              <w:t>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D97AB6">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w:t>
            </w:r>
            <w:r w:rsidRPr="00237C68">
              <w:rPr>
                <w:rFonts w:ascii="Times New Roman" w:hAnsi="Times New Roman" w:cs="Times New Roman"/>
                <w:sz w:val="19"/>
                <w:szCs w:val="19"/>
              </w:rPr>
              <w:lastRenderedPageBreak/>
              <w:t>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66587" w:rsidRPr="00237C68" w:rsidRDefault="00566587"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w:t>
            </w:r>
            <w:r w:rsidRPr="00237C68">
              <w:rPr>
                <w:rFonts w:ascii="Times New Roman" w:eastAsia="Times New Roman" w:hAnsi="Times New Roman" w:cs="Times New Roman"/>
                <w:sz w:val="19"/>
                <w:szCs w:val="19"/>
                <w:lang w:eastAsia="ar-SA"/>
              </w:rPr>
              <w:lastRenderedPageBreak/>
              <w:t>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документацией шифр 05/09-16 и 06/09-16. Сертифицированное </w:t>
            </w:r>
            <w:r w:rsidRPr="00237C68">
              <w:rPr>
                <w:rFonts w:ascii="Times New Roman" w:hAnsi="Times New Roman" w:cs="Times New Roman"/>
                <w:sz w:val="19"/>
                <w:szCs w:val="19"/>
              </w:rPr>
              <w:lastRenderedPageBreak/>
              <w:t>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 xml:space="preserve">менее </w:t>
            </w:r>
            <w:r w:rsidRPr="00237C68">
              <w:rPr>
                <w:rFonts w:ascii="Times New Roman" w:hAnsi="Times New Roman" w:cs="Times New Roman"/>
                <w:sz w:val="19"/>
                <w:szCs w:val="19"/>
              </w:rPr>
              <w:lastRenderedPageBreak/>
              <w:t>гарантийного</w:t>
            </w:r>
            <w:proofErr w:type="gramEnd"/>
            <w:r w:rsidRPr="00237C68">
              <w:rPr>
                <w:rFonts w:ascii="Times New Roman" w:hAnsi="Times New Roman" w:cs="Times New Roman"/>
                <w:sz w:val="19"/>
                <w:szCs w:val="19"/>
              </w:rPr>
              <w:t xml:space="preserve"> срока завода изготовителя.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lastRenderedPageBreak/>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w:t>
            </w:r>
            <w:r w:rsidRPr="00237C68">
              <w:rPr>
                <w:rFonts w:ascii="Times New Roman" w:hAnsi="Times New Roman" w:cs="Times New Roman"/>
                <w:sz w:val="19"/>
                <w:szCs w:val="19"/>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пределы допустимой погрешности испытательных нагрузок:</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металлорежуще</w:t>
            </w:r>
            <w:r w:rsidRPr="00237C68">
              <w:rPr>
                <w:rFonts w:ascii="Times New Roman" w:hAnsi="Times New Roman" w:cs="Times New Roman"/>
                <w:sz w:val="19"/>
                <w:szCs w:val="19"/>
              </w:rPr>
              <w:lastRenderedPageBreak/>
              <w:t xml:space="preserve">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с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E6C7C">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566587" w:rsidRPr="00237C68" w:rsidRDefault="00566587"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w:t>
            </w:r>
            <w:r w:rsidRPr="00237C68">
              <w:rPr>
                <w:rFonts w:ascii="Times New Roman" w:hAnsi="Times New Roman" w:cs="Times New Roman"/>
                <w:sz w:val="19"/>
                <w:szCs w:val="19"/>
              </w:rPr>
              <w:lastRenderedPageBreak/>
              <w:t>производить в согласованное время с заказчиком</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278AB">
            <w:pP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1C262D">
        <w:trPr>
          <w:gridAfter w:val="1"/>
          <w:wAfter w:w="21" w:type="dxa"/>
          <w:trHeight w:val="132"/>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w:t>
            </w:r>
            <w:r w:rsidRPr="00237C68">
              <w:rPr>
                <w:rFonts w:ascii="Times New Roman" w:hAnsi="Times New Roman" w:cs="Times New Roman"/>
                <w:bCs/>
                <w:sz w:val="19"/>
                <w:szCs w:val="19"/>
              </w:rPr>
              <w:lastRenderedPageBreak/>
              <w:t xml:space="preserve">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E6C7C">
        <w:trPr>
          <w:gridAfter w:val="1"/>
          <w:wAfter w:w="21" w:type="dxa"/>
          <w:trHeight w:val="9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w:t>
            </w:r>
            <w:r w:rsidRPr="00237C68">
              <w:rPr>
                <w:rFonts w:ascii="Times New Roman" w:hAnsi="Times New Roman" w:cs="Times New Roman"/>
                <w:bCs/>
                <w:sz w:val="19"/>
                <w:szCs w:val="19"/>
              </w:rPr>
              <w:lastRenderedPageBreak/>
              <w:t>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w:t>
            </w:r>
            <w:r w:rsidRPr="00237C68">
              <w:rPr>
                <w:rFonts w:ascii="Times New Roman" w:hAnsi="Times New Roman" w:cs="Times New Roman"/>
                <w:sz w:val="19"/>
                <w:szCs w:val="19"/>
              </w:rPr>
              <w:lastRenderedPageBreak/>
              <w:t>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E6C7C">
        <w:trPr>
          <w:gridAfter w:val="1"/>
          <w:wAfter w:w="21" w:type="dxa"/>
          <w:trHeight w:val="132"/>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D1CB1">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lastRenderedPageBreak/>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w:t>
            </w:r>
            <w:r w:rsidRPr="00237C68">
              <w:rPr>
                <w:rFonts w:ascii="Times New Roman" w:hAnsi="Times New Roman" w:cs="Times New Roman"/>
                <w:sz w:val="19"/>
                <w:szCs w:val="19"/>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2144E">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система охлаждения штатива и держателей электродов </w:t>
            </w:r>
            <w:r w:rsidRPr="00237C68">
              <w:rPr>
                <w:rFonts w:ascii="Times New Roman" w:eastAsia="Times New Roman" w:hAnsi="Times New Roman" w:cs="Times New Roman"/>
                <w:bCs/>
                <w:sz w:val="19"/>
                <w:szCs w:val="19"/>
              </w:rPr>
              <w:lastRenderedPageBreak/>
              <w:t>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566587" w:rsidRPr="00237C68" w:rsidRDefault="00566587"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566587" w:rsidRPr="00237C68" w:rsidRDefault="00566587"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xml:space="preserve">, выполнение пуско-наладочных работ, </w:t>
            </w:r>
            <w:r w:rsidRPr="00237C68">
              <w:rPr>
                <w:rFonts w:ascii="Times New Roman" w:hAnsi="Times New Roman" w:cs="Times New Roman"/>
                <w:sz w:val="19"/>
                <w:szCs w:val="19"/>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Номинальное первичное напряжение 220В;</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Вылет электродов 200мм;</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1716F">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90370">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D90370">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предоставить </w:t>
            </w:r>
            <w:r w:rsidRPr="00237C68">
              <w:rPr>
                <w:rFonts w:ascii="Times New Roman" w:hAnsi="Times New Roman" w:cs="Times New Roman"/>
                <w:sz w:val="19"/>
                <w:szCs w:val="19"/>
              </w:rPr>
              <w:lastRenderedPageBreak/>
              <w:t>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 xml:space="preserve">Выполнение общестроительных, электромонтажных работ,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D18A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система </w:t>
            </w:r>
            <w:r w:rsidRPr="00237C68">
              <w:rPr>
                <w:rFonts w:ascii="Times New Roman" w:eastAsia="Times New Roman" w:hAnsi="Times New Roman" w:cs="Times New Roman"/>
                <w:bCs/>
                <w:sz w:val="19"/>
                <w:szCs w:val="19"/>
              </w:rPr>
              <w:lastRenderedPageBreak/>
              <w:t>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C3D7B">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566587" w:rsidRPr="00237C68" w:rsidTr="00762A7D">
              <w:tc>
                <w:tcPr>
                  <w:tcW w:w="1985" w:type="dxa"/>
                  <w:tcBorders>
                    <w:top w:val="nil"/>
                    <w:left w:val="nil"/>
                    <w:bottom w:val="nil"/>
                    <w:right w:val="nil"/>
                  </w:tcBorders>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1124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FC3D7B">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444C6C">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и кровли корпуса № 47 в осях 18-21/В-Г</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430E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863EC7">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566587" w:rsidRPr="00237C68" w:rsidRDefault="00566587"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96BBA">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566587" w:rsidRPr="00237C68" w:rsidRDefault="00566587"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12267">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pStyle w:val="ab"/>
              <w:jc w:val="center"/>
              <w:rPr>
                <w:rFonts w:ascii="Times New Roman" w:hAnsi="Times New Roman"/>
                <w:sz w:val="19"/>
                <w:szCs w:val="19"/>
              </w:rPr>
            </w:pPr>
            <w:r w:rsidRPr="00237C68">
              <w:rPr>
                <w:rFonts w:ascii="Times New Roman" w:hAnsi="Times New Roman"/>
                <w:sz w:val="19"/>
                <w:szCs w:val="19"/>
              </w:rPr>
              <w:t xml:space="preserve">Замена окон в </w:t>
            </w:r>
            <w:r w:rsidRPr="00237C68">
              <w:rPr>
                <w:rFonts w:ascii="Times New Roman" w:hAnsi="Times New Roman"/>
                <w:sz w:val="19"/>
                <w:szCs w:val="19"/>
              </w:rPr>
              <w:lastRenderedPageBreak/>
              <w:t>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proofErr w:type="gramStart"/>
            <w:r w:rsidRPr="00237C68">
              <w:rPr>
                <w:rFonts w:ascii="Times New Roman" w:hAnsi="Times New Roman" w:cs="Times New Roman"/>
                <w:sz w:val="19"/>
                <w:szCs w:val="19"/>
              </w:rPr>
              <w:lastRenderedPageBreak/>
              <w:t>с</w:t>
            </w:r>
            <w:proofErr w:type="gramEnd"/>
            <w:r w:rsidRPr="00237C68">
              <w:rPr>
                <w:rFonts w:ascii="Times New Roman" w:hAnsi="Times New Roman" w:cs="Times New Roman"/>
                <w:sz w:val="19"/>
                <w:szCs w:val="19"/>
              </w:rPr>
              <w:t xml:space="preserve"> </w:t>
            </w:r>
          </w:p>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lastRenderedPageBreak/>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w:t>
            </w: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2430450,72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Ок</w:t>
            </w:r>
            <w:r w:rsidRPr="00237C68">
              <w:rPr>
                <w:rFonts w:ascii="Times New Roman" w:hAnsi="Times New Roman" w:cs="Times New Roman"/>
                <w:bCs/>
                <w:sz w:val="19"/>
                <w:szCs w:val="19"/>
              </w:rPr>
              <w:t xml:space="preserve">тябрь </w:t>
            </w:r>
            <w:r w:rsidRPr="00237C68">
              <w:rPr>
                <w:rFonts w:ascii="Times New Roman" w:hAnsi="Times New Roman" w:cs="Times New Roman"/>
                <w:bCs/>
                <w:sz w:val="19"/>
                <w:szCs w:val="19"/>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Февраль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566587"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1124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51124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566587" w:rsidRPr="00DC083F" w:rsidRDefault="00566587" w:rsidP="00511240">
            <w:pPr>
              <w:spacing w:after="0" w:line="240" w:lineRule="auto"/>
              <w:jc w:val="center"/>
              <w:rPr>
                <w:rFonts w:ascii="Times New Roman" w:hAnsi="Times New Roman" w:cs="Times New Roman"/>
                <w:sz w:val="19"/>
                <w:szCs w:val="19"/>
              </w:rPr>
            </w:pPr>
          </w:p>
        </w:tc>
      </w:tr>
      <w:tr w:rsidR="00566587" w:rsidRPr="00237C68" w:rsidTr="001606C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404899" w:rsidRDefault="00566587" w:rsidP="009265A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66587" w:rsidRPr="00237C68" w:rsidTr="000779B0">
        <w:trPr>
          <w:gridAfter w:val="1"/>
          <w:wAfter w:w="21" w:type="dxa"/>
          <w:trHeight w:val="11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0779B0" w:rsidRPr="00237C68" w:rsidRDefault="00566587" w:rsidP="009265A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779B0" w:rsidRPr="00237C68" w:rsidTr="00B82AEA">
        <w:trPr>
          <w:gridAfter w:val="1"/>
          <w:wAfter w:w="21" w:type="dxa"/>
          <w:trHeight w:val="7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w:t>
            </w:r>
            <w:r w:rsidRPr="000779B0">
              <w:rPr>
                <w:rFonts w:ascii="Times New Roman" w:hAnsi="Times New Roman" w:cs="Times New Roman"/>
                <w:sz w:val="19"/>
                <w:szCs w:val="19"/>
              </w:rPr>
              <w:lastRenderedPageBreak/>
              <w:t>во (объём)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B82AEA">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4B4636" w:rsidRDefault="004B4636" w:rsidP="004B4636">
            <w:pPr>
              <w:autoSpaceDE w:val="0"/>
              <w:autoSpaceDN w:val="0"/>
              <w:adjustRightInd w:val="0"/>
              <w:spacing w:after="0" w:line="240" w:lineRule="auto"/>
              <w:jc w:val="center"/>
              <w:rPr>
                <w:rFonts w:ascii="Times New Roman" w:hAnsi="Times New Roman" w:cs="Times New Roman"/>
                <w:sz w:val="19"/>
                <w:szCs w:val="19"/>
              </w:rPr>
            </w:pPr>
          </w:p>
          <w:p w:rsidR="000779B0" w:rsidRPr="000779B0" w:rsidRDefault="004B4636" w:rsidP="004B463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23.91.11</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B82AEA">
        <w:trPr>
          <w:gridAfter w:val="1"/>
          <w:wAfter w:w="21" w:type="dxa"/>
          <w:trHeight w:val="98"/>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w:t>
            </w:r>
            <w:r w:rsidR="004B4636">
              <w:rPr>
                <w:rFonts w:ascii="Times New Roman" w:hAnsi="Times New Roman" w:cs="Times New Roman"/>
                <w:sz w:val="19"/>
                <w:szCs w:val="19"/>
              </w:rPr>
              <w:t>952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B82AEA">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деревянного пола в коридоре левого крыла на 5-ом и 6-ом этажах в корпусе № 1</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B82AEA">
        <w:trPr>
          <w:gridAfter w:val="1"/>
          <w:wAfter w:w="21" w:type="dxa"/>
          <w:trHeight w:val="9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B82AEA">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 xml:space="preserve">500 000,00 </w:t>
            </w:r>
            <w:r w:rsidRPr="000779B0">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4B4636"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000779B0"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B82AEA">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839</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4B4636" w:rsidRDefault="000779B0" w:rsidP="004B4636">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5E6C7C">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276"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5E6C7C">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276" w:type="dxa"/>
            <w:gridSpan w:val="2"/>
            <w:tcBorders>
              <w:top w:val="single" w:sz="4" w:space="0" w:color="auto"/>
              <w:left w:val="single" w:sz="4" w:space="0" w:color="auto"/>
              <w:bottom w:val="single" w:sz="4" w:space="0" w:color="auto"/>
              <w:right w:val="single" w:sz="4" w:space="0" w:color="auto"/>
            </w:tcBorders>
          </w:tcPr>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43.32.10</w:t>
            </w:r>
          </w:p>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Ремонт </w:t>
            </w:r>
            <w:r>
              <w:rPr>
                <w:rFonts w:ascii="Times New Roman" w:hAnsi="Times New Roman" w:cs="Times New Roman"/>
                <w:sz w:val="19"/>
                <w:szCs w:val="19"/>
              </w:rPr>
              <w:lastRenderedPageBreak/>
              <w:t>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w:t>
            </w:r>
            <w:r w:rsidRPr="000779B0">
              <w:rPr>
                <w:rFonts w:ascii="Times New Roman" w:hAnsi="Times New Roman" w:cs="Times New Roman"/>
                <w:sz w:val="19"/>
                <w:szCs w:val="19"/>
              </w:rPr>
              <w:lastRenderedPageBreak/>
              <w:t>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w:t>
            </w:r>
            <w:r w:rsidRPr="000779B0">
              <w:rPr>
                <w:rFonts w:ascii="Times New Roman" w:hAnsi="Times New Roman" w:cs="Times New Roman"/>
                <w:sz w:val="19"/>
                <w:szCs w:val="19"/>
              </w:rPr>
              <w:lastRenderedPageBreak/>
              <w:t>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w:t>
            </w:r>
            <w:r w:rsidRPr="000779B0">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304202,82 </w:t>
            </w:r>
            <w:r>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Декабрь </w:t>
            </w:r>
            <w:r w:rsidRPr="000779B0">
              <w:rPr>
                <w:rFonts w:ascii="Times New Roman" w:hAnsi="Times New Roman" w:cs="Times New Roman"/>
                <w:sz w:val="19"/>
                <w:szCs w:val="19"/>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Март </w:t>
            </w:r>
            <w:r w:rsidRPr="000779B0">
              <w:rPr>
                <w:rFonts w:ascii="Times New Roman" w:hAnsi="Times New Roman" w:cs="Times New Roman"/>
                <w:sz w:val="19"/>
                <w:szCs w:val="19"/>
              </w:rPr>
              <w:t xml:space="preserve">2018 </w:t>
            </w:r>
            <w:r w:rsidRPr="000779B0">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5E6C7C">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5E6C7C" w:rsidRPr="00237C68" w:rsidRDefault="005E6C7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tcPr>
          <w:p w:rsidR="005E6C7C" w:rsidRDefault="005E6C7C"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Гарантия – 12 месяцев</w:t>
            </w: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5E6C7C">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1276"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5E6C7C">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1276"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5E6C7C">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аппаратов высоковольтных испытательных СКАТ-70М</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829724,00 рублей</w:t>
            </w:r>
          </w:p>
        </w:tc>
        <w:tc>
          <w:tcPr>
            <w:tcW w:w="1276"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5E6C7C">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307171"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генератора сигналов  </w:t>
            </w:r>
            <w:r>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6490360,00 рублей</w:t>
            </w:r>
          </w:p>
        </w:tc>
        <w:tc>
          <w:tcPr>
            <w:tcW w:w="1276"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F24F80" w:rsidRPr="00237C68" w:rsidTr="005E6C7C">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237C68"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w:t>
            </w:r>
            <w:r>
              <w:rPr>
                <w:rFonts w:ascii="Times New Roman" w:hAnsi="Times New Roman" w:cs="Times New Roman"/>
                <w:bCs/>
                <w:sz w:val="19"/>
                <w:szCs w:val="19"/>
              </w:rPr>
              <w:t>39128</w:t>
            </w:r>
            <w:r w:rsidRPr="00237C68">
              <w:rPr>
                <w:rFonts w:ascii="Times New Roman" w:hAnsi="Times New Roman" w:cs="Times New Roman"/>
                <w:bCs/>
                <w:sz w:val="19"/>
                <w:szCs w:val="19"/>
              </w:rPr>
              <w:t>,</w:t>
            </w:r>
            <w:r>
              <w:rPr>
                <w:rFonts w:ascii="Times New Roman" w:hAnsi="Times New Roman" w:cs="Times New Roman"/>
                <w:bCs/>
                <w:sz w:val="19"/>
                <w:szCs w:val="19"/>
              </w:rPr>
              <w:t>00</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5E6C7C">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237C68"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1398408,42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0779B0" w:rsidRDefault="000779B0"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B82AEA" w:rsidP="002F0D2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0779B0">
        <w:rPr>
          <w:rFonts w:ascii="Times New Roman" w:hAnsi="Times New Roman" w:cs="Times New Roman"/>
          <w:sz w:val="28"/>
          <w:szCs w:val="28"/>
        </w:rPr>
        <w:t>енеральн</w:t>
      </w:r>
      <w:r>
        <w:rPr>
          <w:rFonts w:ascii="Times New Roman" w:hAnsi="Times New Roman" w:cs="Times New Roman"/>
          <w:sz w:val="28"/>
          <w:szCs w:val="28"/>
        </w:rPr>
        <w:t>ого</w:t>
      </w:r>
      <w:r w:rsidR="000779B0">
        <w:rPr>
          <w:rFonts w:ascii="Times New Roman" w:hAnsi="Times New Roman" w:cs="Times New Roman"/>
          <w:sz w:val="28"/>
          <w:szCs w:val="28"/>
        </w:rPr>
        <w:t xml:space="preserve"> директор</w:t>
      </w:r>
      <w:r>
        <w:rPr>
          <w:rFonts w:ascii="Times New Roman" w:hAnsi="Times New Roman" w:cs="Times New Roman"/>
          <w:sz w:val="28"/>
          <w:szCs w:val="28"/>
        </w:rPr>
        <w:t>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В.П. Девяткин</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D4582B">
        <w:rPr>
          <w:rFonts w:ascii="Times New Roman" w:hAnsi="Times New Roman" w:cs="Times New Roman"/>
          <w:sz w:val="28"/>
          <w:szCs w:val="28"/>
        </w:rPr>
        <w:tab/>
        <w:t xml:space="preserve">          </w:t>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Pr>
          <w:rFonts w:ascii="Times New Roman" w:hAnsi="Times New Roman" w:cs="Times New Roman"/>
          <w:sz w:val="28"/>
          <w:szCs w:val="28"/>
        </w:rPr>
        <w:t>07</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дека</w:t>
      </w:r>
      <w:r w:rsidR="0086060D">
        <w:rPr>
          <w:rFonts w:ascii="Times New Roman" w:hAnsi="Times New Roman" w:cs="Times New Roman"/>
          <w:sz w:val="28"/>
          <w:szCs w:val="28"/>
        </w:rPr>
        <w:t xml:space="preserve">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8942DE">
      <w:pgSz w:w="16839" w:h="11907" w:orient="landscape" w:code="9"/>
      <w:pgMar w:top="993" w:right="1632" w:bottom="851"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52AA"/>
    <w:rsid w:val="00036B40"/>
    <w:rsid w:val="00037A7E"/>
    <w:rsid w:val="000430ED"/>
    <w:rsid w:val="00043A28"/>
    <w:rsid w:val="000479DA"/>
    <w:rsid w:val="00052B21"/>
    <w:rsid w:val="00055084"/>
    <w:rsid w:val="00056197"/>
    <w:rsid w:val="000574A9"/>
    <w:rsid w:val="0006142E"/>
    <w:rsid w:val="00065046"/>
    <w:rsid w:val="00065B69"/>
    <w:rsid w:val="00067A44"/>
    <w:rsid w:val="00070192"/>
    <w:rsid w:val="00073488"/>
    <w:rsid w:val="00076CE0"/>
    <w:rsid w:val="00077225"/>
    <w:rsid w:val="000779B0"/>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1D2F"/>
    <w:rsid w:val="00115CD5"/>
    <w:rsid w:val="00116C88"/>
    <w:rsid w:val="00116DDF"/>
    <w:rsid w:val="00122C19"/>
    <w:rsid w:val="001245EC"/>
    <w:rsid w:val="00130F55"/>
    <w:rsid w:val="00131A05"/>
    <w:rsid w:val="00137A33"/>
    <w:rsid w:val="001424D4"/>
    <w:rsid w:val="00144562"/>
    <w:rsid w:val="00147CD2"/>
    <w:rsid w:val="00152B02"/>
    <w:rsid w:val="001548CC"/>
    <w:rsid w:val="00156012"/>
    <w:rsid w:val="001606C3"/>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262D"/>
    <w:rsid w:val="001C36D8"/>
    <w:rsid w:val="001C4211"/>
    <w:rsid w:val="001C497A"/>
    <w:rsid w:val="001C5BED"/>
    <w:rsid w:val="001D065D"/>
    <w:rsid w:val="001D213C"/>
    <w:rsid w:val="001D2383"/>
    <w:rsid w:val="001D239B"/>
    <w:rsid w:val="001D324F"/>
    <w:rsid w:val="001D368D"/>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4ECF"/>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505B"/>
    <w:rsid w:val="002F6F1A"/>
    <w:rsid w:val="00300A5F"/>
    <w:rsid w:val="00301F0C"/>
    <w:rsid w:val="00302648"/>
    <w:rsid w:val="003029EF"/>
    <w:rsid w:val="00307171"/>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36D1"/>
    <w:rsid w:val="003544EF"/>
    <w:rsid w:val="00354988"/>
    <w:rsid w:val="0036168A"/>
    <w:rsid w:val="003624C8"/>
    <w:rsid w:val="00367AAC"/>
    <w:rsid w:val="003701CB"/>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C5F6F"/>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571"/>
    <w:rsid w:val="00416DDA"/>
    <w:rsid w:val="00417357"/>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7E98"/>
    <w:rsid w:val="0047089E"/>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636"/>
    <w:rsid w:val="004B4BA8"/>
    <w:rsid w:val="004B606B"/>
    <w:rsid w:val="004C1775"/>
    <w:rsid w:val="004C17F0"/>
    <w:rsid w:val="004C2299"/>
    <w:rsid w:val="004C298B"/>
    <w:rsid w:val="004C5DD5"/>
    <w:rsid w:val="004C6108"/>
    <w:rsid w:val="004D6572"/>
    <w:rsid w:val="004E03B3"/>
    <w:rsid w:val="004F1B66"/>
    <w:rsid w:val="004F1D19"/>
    <w:rsid w:val="004F7F42"/>
    <w:rsid w:val="005066E9"/>
    <w:rsid w:val="00506EF5"/>
    <w:rsid w:val="0051057A"/>
    <w:rsid w:val="00511240"/>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66587"/>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E6C7C"/>
    <w:rsid w:val="005F5F8B"/>
    <w:rsid w:val="00600A52"/>
    <w:rsid w:val="00601A1A"/>
    <w:rsid w:val="00602764"/>
    <w:rsid w:val="006063F6"/>
    <w:rsid w:val="00611490"/>
    <w:rsid w:val="00614E45"/>
    <w:rsid w:val="00615A58"/>
    <w:rsid w:val="00615BBF"/>
    <w:rsid w:val="00617874"/>
    <w:rsid w:val="006203FB"/>
    <w:rsid w:val="00621E61"/>
    <w:rsid w:val="00622555"/>
    <w:rsid w:val="0062287F"/>
    <w:rsid w:val="0062762B"/>
    <w:rsid w:val="00627B30"/>
    <w:rsid w:val="00627F10"/>
    <w:rsid w:val="00631260"/>
    <w:rsid w:val="00631752"/>
    <w:rsid w:val="00632F99"/>
    <w:rsid w:val="006349B1"/>
    <w:rsid w:val="00636157"/>
    <w:rsid w:val="00641B5F"/>
    <w:rsid w:val="00643D1D"/>
    <w:rsid w:val="00645F7A"/>
    <w:rsid w:val="00647ADF"/>
    <w:rsid w:val="00651093"/>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6F6602"/>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B5D"/>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0183"/>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42DE"/>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686"/>
    <w:rsid w:val="00907C03"/>
    <w:rsid w:val="00912859"/>
    <w:rsid w:val="009161EB"/>
    <w:rsid w:val="0091715B"/>
    <w:rsid w:val="00920CB8"/>
    <w:rsid w:val="0092144E"/>
    <w:rsid w:val="00921B60"/>
    <w:rsid w:val="009265A9"/>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A"/>
    <w:rsid w:val="00AC6ADF"/>
    <w:rsid w:val="00AD4CC5"/>
    <w:rsid w:val="00AD6359"/>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385"/>
    <w:rsid w:val="00B51A28"/>
    <w:rsid w:val="00B52709"/>
    <w:rsid w:val="00B530CE"/>
    <w:rsid w:val="00B56FF4"/>
    <w:rsid w:val="00B609BD"/>
    <w:rsid w:val="00B616B0"/>
    <w:rsid w:val="00B7073B"/>
    <w:rsid w:val="00B71EC0"/>
    <w:rsid w:val="00B740B0"/>
    <w:rsid w:val="00B752EC"/>
    <w:rsid w:val="00B75C4B"/>
    <w:rsid w:val="00B76A26"/>
    <w:rsid w:val="00B82AEA"/>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858"/>
    <w:rsid w:val="00BD3EEA"/>
    <w:rsid w:val="00BD3FB4"/>
    <w:rsid w:val="00BD4901"/>
    <w:rsid w:val="00BD569E"/>
    <w:rsid w:val="00BE1521"/>
    <w:rsid w:val="00BE2F59"/>
    <w:rsid w:val="00BE3B96"/>
    <w:rsid w:val="00BE4101"/>
    <w:rsid w:val="00BE5253"/>
    <w:rsid w:val="00BF2195"/>
    <w:rsid w:val="00BF24A4"/>
    <w:rsid w:val="00BF6E0A"/>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714F8"/>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B5F55"/>
    <w:rsid w:val="00CC2FC8"/>
    <w:rsid w:val="00CC3E2E"/>
    <w:rsid w:val="00CC445E"/>
    <w:rsid w:val="00CC5933"/>
    <w:rsid w:val="00CD1BFE"/>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4582B"/>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A6F"/>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53A8"/>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16F"/>
    <w:rsid w:val="00F22B8B"/>
    <w:rsid w:val="00F24F80"/>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4665"/>
    <w:rsid w:val="00FB5F6F"/>
    <w:rsid w:val="00FB662C"/>
    <w:rsid w:val="00FB7C4C"/>
    <w:rsid w:val="00FB7EF9"/>
    <w:rsid w:val="00FC3D7B"/>
    <w:rsid w:val="00FD07EB"/>
    <w:rsid w:val="00FD0A2B"/>
    <w:rsid w:val="00FD10AA"/>
    <w:rsid w:val="00FD18AD"/>
    <w:rsid w:val="00FD1906"/>
    <w:rsid w:val="00FD2A99"/>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661">
      <w:bodyDiv w:val="1"/>
      <w:marLeft w:val="0"/>
      <w:marRight w:val="0"/>
      <w:marTop w:val="0"/>
      <w:marBottom w:val="0"/>
      <w:divBdr>
        <w:top w:val="none" w:sz="0" w:space="0" w:color="auto"/>
        <w:left w:val="none" w:sz="0" w:space="0" w:color="auto"/>
        <w:bottom w:val="none" w:sz="0" w:space="0" w:color="auto"/>
        <w:right w:val="none" w:sz="0" w:space="0" w:color="auto"/>
      </w:divBdr>
      <w:divsChild>
        <w:div w:id="1756973890">
          <w:marLeft w:val="0"/>
          <w:marRight w:val="0"/>
          <w:marTop w:val="0"/>
          <w:marBottom w:val="0"/>
          <w:divBdr>
            <w:top w:val="none" w:sz="0" w:space="0" w:color="auto"/>
            <w:left w:val="none" w:sz="0" w:space="0" w:color="auto"/>
            <w:bottom w:val="none" w:sz="0" w:space="0" w:color="auto"/>
            <w:right w:val="none" w:sz="0" w:space="0" w:color="auto"/>
          </w:divBdr>
          <w:divsChild>
            <w:div w:id="584846176">
              <w:marLeft w:val="0"/>
              <w:marRight w:val="0"/>
              <w:marTop w:val="0"/>
              <w:marBottom w:val="0"/>
              <w:divBdr>
                <w:top w:val="none" w:sz="0" w:space="0" w:color="auto"/>
                <w:left w:val="none" w:sz="0" w:space="0" w:color="auto"/>
                <w:bottom w:val="none" w:sz="0" w:space="0" w:color="auto"/>
                <w:right w:val="none" w:sz="0" w:space="0" w:color="auto"/>
              </w:divBdr>
              <w:divsChild>
                <w:div w:id="1180974899">
                  <w:marLeft w:val="0"/>
                  <w:marRight w:val="0"/>
                  <w:marTop w:val="0"/>
                  <w:marBottom w:val="0"/>
                  <w:divBdr>
                    <w:top w:val="none" w:sz="0" w:space="0" w:color="auto"/>
                    <w:left w:val="none" w:sz="0" w:space="0" w:color="auto"/>
                    <w:bottom w:val="none" w:sz="0" w:space="0" w:color="auto"/>
                    <w:right w:val="none" w:sz="0" w:space="0" w:color="auto"/>
                  </w:divBdr>
                  <w:divsChild>
                    <w:div w:id="1944872495">
                      <w:marLeft w:val="0"/>
                      <w:marRight w:val="0"/>
                      <w:marTop w:val="0"/>
                      <w:marBottom w:val="0"/>
                      <w:divBdr>
                        <w:top w:val="none" w:sz="0" w:space="0" w:color="auto"/>
                        <w:left w:val="none" w:sz="0" w:space="0" w:color="auto"/>
                        <w:bottom w:val="none" w:sz="0" w:space="0" w:color="auto"/>
                        <w:right w:val="none" w:sz="0" w:space="0" w:color="auto"/>
                      </w:divBdr>
                      <w:divsChild>
                        <w:div w:id="500435751">
                          <w:marLeft w:val="-4005"/>
                          <w:marRight w:val="-3075"/>
                          <w:marTop w:val="0"/>
                          <w:marBottom w:val="0"/>
                          <w:divBdr>
                            <w:top w:val="none" w:sz="0" w:space="0" w:color="auto"/>
                            <w:left w:val="none" w:sz="0" w:space="0" w:color="auto"/>
                            <w:bottom w:val="none" w:sz="0" w:space="0" w:color="auto"/>
                            <w:right w:val="none" w:sz="0" w:space="0" w:color="auto"/>
                          </w:divBdr>
                          <w:divsChild>
                            <w:div w:id="761297813">
                              <w:marLeft w:val="3795"/>
                              <w:marRight w:val="0"/>
                              <w:marTop w:val="0"/>
                              <w:marBottom w:val="0"/>
                              <w:divBdr>
                                <w:top w:val="none" w:sz="0" w:space="0" w:color="auto"/>
                                <w:left w:val="none" w:sz="0" w:space="0" w:color="auto"/>
                                <w:bottom w:val="none" w:sz="0" w:space="0" w:color="auto"/>
                                <w:right w:val="none" w:sz="0" w:space="0" w:color="auto"/>
                              </w:divBdr>
                              <w:divsChild>
                                <w:div w:id="1679960258">
                                  <w:marLeft w:val="0"/>
                                  <w:marRight w:val="0"/>
                                  <w:marTop w:val="225"/>
                                  <w:marBottom w:val="0"/>
                                  <w:divBdr>
                                    <w:top w:val="single" w:sz="6" w:space="0" w:color="4878B2"/>
                                    <w:left w:val="single" w:sz="6" w:space="0" w:color="4878B2"/>
                                    <w:bottom w:val="single" w:sz="6" w:space="15" w:color="4878B2"/>
                                    <w:right w:val="single" w:sz="6" w:space="0" w:color="4878B2"/>
                                  </w:divBdr>
                                  <w:divsChild>
                                    <w:div w:id="14039383">
                                      <w:marLeft w:val="0"/>
                                      <w:marRight w:val="0"/>
                                      <w:marTop w:val="0"/>
                                      <w:marBottom w:val="0"/>
                                      <w:divBdr>
                                        <w:top w:val="none" w:sz="0" w:space="0" w:color="auto"/>
                                        <w:left w:val="none" w:sz="0" w:space="0" w:color="auto"/>
                                        <w:bottom w:val="none" w:sz="0" w:space="0" w:color="auto"/>
                                        <w:right w:val="none" w:sz="0" w:space="0" w:color="auto"/>
                                      </w:divBdr>
                                      <w:divsChild>
                                        <w:div w:id="2055154024">
                                          <w:marLeft w:val="0"/>
                                          <w:marRight w:val="0"/>
                                          <w:marTop w:val="450"/>
                                          <w:marBottom w:val="0"/>
                                          <w:divBdr>
                                            <w:top w:val="single" w:sz="2" w:space="0" w:color="000000"/>
                                            <w:left w:val="single" w:sz="2" w:space="8" w:color="000000"/>
                                            <w:bottom w:val="single" w:sz="2" w:space="0" w:color="000000"/>
                                            <w:right w:val="single" w:sz="2" w:space="8" w:color="000000"/>
                                          </w:divBdr>
                                          <w:divsChild>
                                            <w:div w:id="1738163785">
                                              <w:marLeft w:val="0"/>
                                              <w:marRight w:val="0"/>
                                              <w:marTop w:val="225"/>
                                              <w:marBottom w:val="0"/>
                                              <w:divBdr>
                                                <w:top w:val="single" w:sz="6" w:space="0" w:color="4878B2"/>
                                                <w:left w:val="single" w:sz="6" w:space="0" w:color="4878B2"/>
                                                <w:bottom w:val="single" w:sz="6" w:space="15" w:color="4878B2"/>
                                                <w:right w:val="single" w:sz="6" w:space="0" w:color="4878B2"/>
                                              </w:divBdr>
                                              <w:divsChild>
                                                <w:div w:id="1963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790238">
      <w:bodyDiv w:val="1"/>
      <w:marLeft w:val="0"/>
      <w:marRight w:val="0"/>
      <w:marTop w:val="0"/>
      <w:marBottom w:val="0"/>
      <w:divBdr>
        <w:top w:val="none" w:sz="0" w:space="0" w:color="auto"/>
        <w:left w:val="none" w:sz="0" w:space="0" w:color="auto"/>
        <w:bottom w:val="none" w:sz="0" w:space="0" w:color="auto"/>
        <w:right w:val="none" w:sz="0" w:space="0" w:color="auto"/>
      </w:divBdr>
      <w:divsChild>
        <w:div w:id="1616791640">
          <w:marLeft w:val="0"/>
          <w:marRight w:val="0"/>
          <w:marTop w:val="0"/>
          <w:marBottom w:val="0"/>
          <w:divBdr>
            <w:top w:val="none" w:sz="0" w:space="0" w:color="auto"/>
            <w:left w:val="none" w:sz="0" w:space="0" w:color="auto"/>
            <w:bottom w:val="none" w:sz="0" w:space="0" w:color="auto"/>
            <w:right w:val="none" w:sz="0" w:space="0" w:color="auto"/>
          </w:divBdr>
          <w:divsChild>
            <w:div w:id="1332248494">
              <w:marLeft w:val="0"/>
              <w:marRight w:val="0"/>
              <w:marTop w:val="0"/>
              <w:marBottom w:val="0"/>
              <w:divBdr>
                <w:top w:val="none" w:sz="0" w:space="0" w:color="auto"/>
                <w:left w:val="none" w:sz="0" w:space="0" w:color="auto"/>
                <w:bottom w:val="none" w:sz="0" w:space="0" w:color="auto"/>
                <w:right w:val="none" w:sz="0" w:space="0" w:color="auto"/>
              </w:divBdr>
              <w:divsChild>
                <w:div w:id="1778520968">
                  <w:marLeft w:val="0"/>
                  <w:marRight w:val="0"/>
                  <w:marTop w:val="0"/>
                  <w:marBottom w:val="0"/>
                  <w:divBdr>
                    <w:top w:val="none" w:sz="0" w:space="0" w:color="auto"/>
                    <w:left w:val="none" w:sz="0" w:space="0" w:color="auto"/>
                    <w:bottom w:val="none" w:sz="0" w:space="0" w:color="auto"/>
                    <w:right w:val="none" w:sz="0" w:space="0" w:color="auto"/>
                  </w:divBdr>
                  <w:divsChild>
                    <w:div w:id="1667324877">
                      <w:marLeft w:val="0"/>
                      <w:marRight w:val="0"/>
                      <w:marTop w:val="0"/>
                      <w:marBottom w:val="0"/>
                      <w:divBdr>
                        <w:top w:val="none" w:sz="0" w:space="0" w:color="auto"/>
                        <w:left w:val="none" w:sz="0" w:space="0" w:color="auto"/>
                        <w:bottom w:val="none" w:sz="0" w:space="0" w:color="auto"/>
                        <w:right w:val="none" w:sz="0" w:space="0" w:color="auto"/>
                      </w:divBdr>
                      <w:divsChild>
                        <w:div w:id="1166628119">
                          <w:marLeft w:val="-4005"/>
                          <w:marRight w:val="-3075"/>
                          <w:marTop w:val="0"/>
                          <w:marBottom w:val="0"/>
                          <w:divBdr>
                            <w:top w:val="none" w:sz="0" w:space="0" w:color="auto"/>
                            <w:left w:val="none" w:sz="0" w:space="0" w:color="auto"/>
                            <w:bottom w:val="none" w:sz="0" w:space="0" w:color="auto"/>
                            <w:right w:val="none" w:sz="0" w:space="0" w:color="auto"/>
                          </w:divBdr>
                          <w:divsChild>
                            <w:div w:id="1216357520">
                              <w:marLeft w:val="3795"/>
                              <w:marRight w:val="0"/>
                              <w:marTop w:val="0"/>
                              <w:marBottom w:val="0"/>
                              <w:divBdr>
                                <w:top w:val="none" w:sz="0" w:space="0" w:color="auto"/>
                                <w:left w:val="none" w:sz="0" w:space="0" w:color="auto"/>
                                <w:bottom w:val="none" w:sz="0" w:space="0" w:color="auto"/>
                                <w:right w:val="none" w:sz="0" w:space="0" w:color="auto"/>
                              </w:divBdr>
                              <w:divsChild>
                                <w:div w:id="1867256678">
                                  <w:marLeft w:val="0"/>
                                  <w:marRight w:val="0"/>
                                  <w:marTop w:val="225"/>
                                  <w:marBottom w:val="0"/>
                                  <w:divBdr>
                                    <w:top w:val="single" w:sz="6" w:space="0" w:color="4878B2"/>
                                    <w:left w:val="single" w:sz="6" w:space="0" w:color="4878B2"/>
                                    <w:bottom w:val="single" w:sz="6" w:space="15" w:color="4878B2"/>
                                    <w:right w:val="single" w:sz="6" w:space="0" w:color="4878B2"/>
                                  </w:divBdr>
                                  <w:divsChild>
                                    <w:div w:id="1184782452">
                                      <w:marLeft w:val="0"/>
                                      <w:marRight w:val="0"/>
                                      <w:marTop w:val="0"/>
                                      <w:marBottom w:val="0"/>
                                      <w:divBdr>
                                        <w:top w:val="none" w:sz="0" w:space="0" w:color="auto"/>
                                        <w:left w:val="none" w:sz="0" w:space="0" w:color="auto"/>
                                        <w:bottom w:val="none" w:sz="0" w:space="0" w:color="auto"/>
                                        <w:right w:val="none" w:sz="0" w:space="0" w:color="auto"/>
                                      </w:divBdr>
                                      <w:divsChild>
                                        <w:div w:id="889153298">
                                          <w:marLeft w:val="0"/>
                                          <w:marRight w:val="0"/>
                                          <w:marTop w:val="450"/>
                                          <w:marBottom w:val="0"/>
                                          <w:divBdr>
                                            <w:top w:val="single" w:sz="2" w:space="0" w:color="000000"/>
                                            <w:left w:val="single" w:sz="2" w:space="8" w:color="000000"/>
                                            <w:bottom w:val="single" w:sz="2" w:space="0" w:color="000000"/>
                                            <w:right w:val="single" w:sz="2" w:space="8" w:color="000000"/>
                                          </w:divBdr>
                                          <w:divsChild>
                                            <w:div w:id="801311092">
                                              <w:marLeft w:val="0"/>
                                              <w:marRight w:val="0"/>
                                              <w:marTop w:val="225"/>
                                              <w:marBottom w:val="0"/>
                                              <w:divBdr>
                                                <w:top w:val="single" w:sz="6" w:space="0" w:color="4878B2"/>
                                                <w:left w:val="single" w:sz="6" w:space="0" w:color="4878B2"/>
                                                <w:bottom w:val="single" w:sz="6" w:space="15" w:color="4878B2"/>
                                                <w:right w:val="single" w:sz="6" w:space="0" w:color="4878B2"/>
                                              </w:divBdr>
                                              <w:divsChild>
                                                <w:div w:id="3027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155C-CAD1-4ADC-B937-F85338B3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99</Pages>
  <Words>21497</Words>
  <Characters>122536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19</cp:revision>
  <cp:lastPrinted>2017-12-08T03:59:00Z</cp:lastPrinted>
  <dcterms:created xsi:type="dcterms:W3CDTF">2017-11-24T05:55:00Z</dcterms:created>
  <dcterms:modified xsi:type="dcterms:W3CDTF">2017-12-08T04:37:00Z</dcterms:modified>
</cp:coreProperties>
</file>