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8F3313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3E65C3">
        <w:rPr>
          <w:rFonts w:ascii="Times New Roman" w:hAnsi="Times New Roman"/>
          <w:b/>
        </w:rPr>
        <w:t>камеры струйной очистки КСО 200-НСФР в количестве 1 шт.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</w:t>
      </w:r>
      <w:r w:rsidR="003E65C3" w:rsidRPr="00D91DDE">
        <w:rPr>
          <w:rFonts w:ascii="Times New Roman" w:hAnsi="Times New Roman"/>
        </w:rPr>
        <w:t xml:space="preserve">Контактное лицо по вопросам </w:t>
      </w:r>
      <w:r w:rsidR="003E65C3">
        <w:rPr>
          <w:rFonts w:ascii="Times New Roman" w:hAnsi="Times New Roman"/>
        </w:rPr>
        <w:t>технических требований</w:t>
      </w:r>
      <w:r w:rsidR="003E65C3" w:rsidRPr="00D91DDE">
        <w:rPr>
          <w:rFonts w:ascii="Times New Roman" w:hAnsi="Times New Roman"/>
        </w:rPr>
        <w:t xml:space="preserve">: </w:t>
      </w:r>
      <w:r w:rsidR="003E65C3">
        <w:rPr>
          <w:rFonts w:ascii="Times New Roman" w:hAnsi="Times New Roman"/>
        </w:rPr>
        <w:t>Тузов Дмитрий Александрович</w:t>
      </w:r>
      <w:r w:rsidR="003E65C3" w:rsidRPr="00DD63AE">
        <w:rPr>
          <w:rFonts w:ascii="Times New Roman" w:hAnsi="Times New Roman"/>
        </w:rPr>
        <w:t xml:space="preserve"> тел: 279-</w:t>
      </w:r>
      <w:r w:rsidR="003E65C3">
        <w:rPr>
          <w:rFonts w:ascii="Times New Roman" w:hAnsi="Times New Roman"/>
        </w:rPr>
        <w:t>88</w:t>
      </w:r>
      <w:r w:rsidR="003E65C3" w:rsidRPr="00DD63AE">
        <w:rPr>
          <w:rFonts w:ascii="Times New Roman" w:hAnsi="Times New Roman"/>
        </w:rPr>
        <w:t>-</w:t>
      </w:r>
      <w:r w:rsidR="003E65C3">
        <w:rPr>
          <w:rFonts w:ascii="Times New Roman" w:hAnsi="Times New Roman"/>
        </w:rPr>
        <w:t>01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>Поставка</w:t>
      </w:r>
      <w:r w:rsidR="004938AE" w:rsidRPr="003E65C3">
        <w:rPr>
          <w:rFonts w:ascii="Times New Roman" w:hAnsi="Times New Roman"/>
        </w:rPr>
        <w:t xml:space="preserve"> </w:t>
      </w:r>
      <w:r w:rsidR="003E65C3" w:rsidRPr="003E65C3">
        <w:rPr>
          <w:rFonts w:ascii="Times New Roman" w:hAnsi="Times New Roman"/>
        </w:rPr>
        <w:t>камеры струйной очистки КСО 200-НСФР в количестве 1 шт.</w:t>
      </w:r>
      <w:r w:rsidR="003E65C3">
        <w:rPr>
          <w:rFonts w:ascii="Times New Roman" w:hAnsi="Times New Roman"/>
          <w:b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0570DA">
        <w:rPr>
          <w:rFonts w:ascii="Times New Roman" w:hAnsi="Times New Roman"/>
        </w:rPr>
        <w:t xml:space="preserve"> (Приложение №</w:t>
      </w:r>
      <w:r w:rsidR="005C6B03">
        <w:rPr>
          <w:rFonts w:ascii="Times New Roman" w:hAnsi="Times New Roman"/>
        </w:rPr>
        <w:t xml:space="preserve"> </w:t>
      </w:r>
      <w:r w:rsidR="000570DA">
        <w:rPr>
          <w:rFonts w:ascii="Times New Roman" w:hAnsi="Times New Roman"/>
        </w:rPr>
        <w:t>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товаров: </w:t>
      </w:r>
      <w:r w:rsidR="00D2516A">
        <w:rPr>
          <w:rFonts w:ascii="Times New Roman" w:hAnsi="Times New Roman"/>
        </w:rPr>
        <w:t xml:space="preserve">до </w:t>
      </w:r>
      <w:r w:rsidR="008C5122">
        <w:rPr>
          <w:rFonts w:ascii="Times New Roman" w:hAnsi="Times New Roman"/>
        </w:rPr>
        <w:t>30</w:t>
      </w:r>
      <w:r w:rsidR="00D2516A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 xml:space="preserve">сентября </w:t>
      </w:r>
      <w:r w:rsidRPr="00D91DDE">
        <w:rPr>
          <w:rFonts w:ascii="Times New Roman" w:hAnsi="Times New Roman"/>
        </w:rPr>
        <w:t>2013 год</w:t>
      </w:r>
      <w:r w:rsidR="00425F42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3E65C3">
        <w:rPr>
          <w:rFonts w:ascii="Times New Roman" w:hAnsi="Times New Roman"/>
        </w:rPr>
        <w:t>691 364,00</w:t>
      </w:r>
      <w:r w:rsidRPr="00D91DDE">
        <w:rPr>
          <w:rFonts w:ascii="Times New Roman" w:hAnsi="Times New Roman"/>
        </w:rPr>
        <w:t xml:space="preserve"> (</w:t>
      </w:r>
      <w:r w:rsidR="003E65C3">
        <w:rPr>
          <w:rFonts w:ascii="Times New Roman" w:hAnsi="Times New Roman"/>
        </w:rPr>
        <w:t>Шестьсот девяносто одна тысяча триста шестьдесят четыре</w:t>
      </w:r>
      <w:r w:rsidRPr="00D91DDE">
        <w:rPr>
          <w:rFonts w:ascii="Times New Roman" w:hAnsi="Times New Roman"/>
        </w:rPr>
        <w:t>) рубл</w:t>
      </w:r>
      <w:r w:rsidR="003E65C3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AD2458">
        <w:rPr>
          <w:rFonts w:ascii="Times New Roman" w:hAnsi="Times New Roman"/>
        </w:rPr>
        <w:t xml:space="preserve">, </w:t>
      </w:r>
      <w:proofErr w:type="gramEnd"/>
      <w:r w:rsidR="00AD2458">
        <w:rPr>
          <w:rFonts w:ascii="Times New Roman" w:hAnsi="Times New Roman"/>
        </w:rPr>
        <w:t>в том числе НДС.</w:t>
      </w:r>
    </w:p>
    <w:p w:rsidR="000570DA" w:rsidRPr="000570DA" w:rsidRDefault="000028B1" w:rsidP="000570D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570DA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570DA" w:rsidRPr="000570DA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8C512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7C0C52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предоплата в течение </w:t>
      </w:r>
      <w:r w:rsidR="00897603">
        <w:rPr>
          <w:rFonts w:ascii="Times New Roman" w:hAnsi="Times New Roman"/>
          <w:bCs/>
          <w:sz w:val="24"/>
          <w:szCs w:val="24"/>
        </w:rPr>
        <w:t>1</w:t>
      </w:r>
      <w:r w:rsidR="008C5122">
        <w:rPr>
          <w:rFonts w:ascii="Times New Roman" w:hAnsi="Times New Roman"/>
          <w:bCs/>
          <w:sz w:val="24"/>
          <w:szCs w:val="24"/>
        </w:rPr>
        <w:t>5</w:t>
      </w:r>
      <w:r w:rsidR="00897603"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 w:rsidR="008C5122">
        <w:rPr>
          <w:rFonts w:ascii="Times New Roman" w:hAnsi="Times New Roman"/>
          <w:bCs/>
          <w:sz w:val="24"/>
          <w:szCs w:val="24"/>
        </w:rPr>
        <w:t>пятнадцати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рабочих дней с момента</w:t>
      </w:r>
      <w:r w:rsidR="008C5122">
        <w:rPr>
          <w:rFonts w:ascii="Times New Roman" w:hAnsi="Times New Roman"/>
          <w:bCs/>
          <w:sz w:val="24"/>
          <w:szCs w:val="24"/>
        </w:rPr>
        <w:t xml:space="preserve"> подписания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8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8C5122">
        <w:rPr>
          <w:rFonts w:ascii="Times New Roman" w:hAnsi="Times New Roman"/>
          <w:bCs/>
          <w:sz w:val="24"/>
          <w:szCs w:val="24"/>
        </w:rPr>
        <w:t>1</w:t>
      </w:r>
      <w:r w:rsidR="003E65C3">
        <w:rPr>
          <w:rFonts w:ascii="Times New Roman" w:hAnsi="Times New Roman"/>
          <w:bCs/>
          <w:sz w:val="24"/>
          <w:szCs w:val="24"/>
        </w:rPr>
        <w:t>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(</w:t>
      </w:r>
      <w:r w:rsidR="003E65C3">
        <w:rPr>
          <w:rFonts w:ascii="Times New Roman" w:hAnsi="Times New Roman"/>
          <w:bCs/>
          <w:sz w:val="24"/>
          <w:szCs w:val="24"/>
        </w:rPr>
        <w:t>десяти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</w:t>
      </w:r>
      <w:r w:rsidR="003E65C3">
        <w:rPr>
          <w:rFonts w:ascii="Times New Roman" w:hAnsi="Times New Roman"/>
          <w:bCs/>
          <w:sz w:val="24"/>
          <w:szCs w:val="24"/>
        </w:rPr>
        <w:t>рабочих дней</w:t>
      </w:r>
      <w:r w:rsidR="00AD2458">
        <w:rPr>
          <w:rFonts w:ascii="Times New Roman" w:hAnsi="Times New Roman"/>
          <w:bCs/>
          <w:sz w:val="24"/>
          <w:szCs w:val="24"/>
        </w:rPr>
        <w:t xml:space="preserve"> 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E65C3">
        <w:rPr>
          <w:rFonts w:ascii="Times New Roman" w:eastAsia="Times New Roman" w:hAnsi="Times New Roman"/>
        </w:rPr>
        <w:t>69</w:t>
      </w:r>
      <w:r w:rsidR="004013AC">
        <w:rPr>
          <w:rFonts w:ascii="Times New Roman" w:eastAsia="Times New Roman" w:hAnsi="Times New Roman"/>
        </w:rPr>
        <w:t> 136,40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8B4661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4013AC">
        <w:rPr>
          <w:rFonts w:ascii="Times New Roman" w:hAnsi="Times New Roman"/>
        </w:rPr>
        <w:t xml:space="preserve"> </w:t>
      </w:r>
      <w:r w:rsidR="008B4661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8B4661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bookmarkStart w:id="0" w:name="_GoBack"/>
      <w:bookmarkEnd w:id="0"/>
      <w:r w:rsidR="008B4661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570DA"/>
    <w:rsid w:val="00140217"/>
    <w:rsid w:val="00191452"/>
    <w:rsid w:val="001935F5"/>
    <w:rsid w:val="00211517"/>
    <w:rsid w:val="002449CB"/>
    <w:rsid w:val="002755CE"/>
    <w:rsid w:val="002761F3"/>
    <w:rsid w:val="00276901"/>
    <w:rsid w:val="00281F30"/>
    <w:rsid w:val="002C1EA8"/>
    <w:rsid w:val="003C5739"/>
    <w:rsid w:val="003E65C3"/>
    <w:rsid w:val="004013AC"/>
    <w:rsid w:val="00407522"/>
    <w:rsid w:val="00413CC8"/>
    <w:rsid w:val="00425F42"/>
    <w:rsid w:val="00447418"/>
    <w:rsid w:val="004711FD"/>
    <w:rsid w:val="0048545D"/>
    <w:rsid w:val="004938AE"/>
    <w:rsid w:val="004D7E98"/>
    <w:rsid w:val="004F0A28"/>
    <w:rsid w:val="00500EAC"/>
    <w:rsid w:val="005405A5"/>
    <w:rsid w:val="005C51EE"/>
    <w:rsid w:val="005C6B03"/>
    <w:rsid w:val="005D04C8"/>
    <w:rsid w:val="00621E22"/>
    <w:rsid w:val="00664E98"/>
    <w:rsid w:val="006859E5"/>
    <w:rsid w:val="0068658E"/>
    <w:rsid w:val="00751E27"/>
    <w:rsid w:val="007C0C52"/>
    <w:rsid w:val="007D3BE7"/>
    <w:rsid w:val="007E58EA"/>
    <w:rsid w:val="00825C26"/>
    <w:rsid w:val="00860427"/>
    <w:rsid w:val="00897603"/>
    <w:rsid w:val="008B4661"/>
    <w:rsid w:val="008C5122"/>
    <w:rsid w:val="008F3313"/>
    <w:rsid w:val="0090276A"/>
    <w:rsid w:val="009537DD"/>
    <w:rsid w:val="00A8011F"/>
    <w:rsid w:val="00AD2458"/>
    <w:rsid w:val="00AE2FFC"/>
    <w:rsid w:val="00AE5D45"/>
    <w:rsid w:val="00B0583B"/>
    <w:rsid w:val="00B4162D"/>
    <w:rsid w:val="00BD3D25"/>
    <w:rsid w:val="00BE1A89"/>
    <w:rsid w:val="00C01B3C"/>
    <w:rsid w:val="00C67035"/>
    <w:rsid w:val="00C732B7"/>
    <w:rsid w:val="00C75356"/>
    <w:rsid w:val="00C93EFA"/>
    <w:rsid w:val="00D2516A"/>
    <w:rsid w:val="00DB17E4"/>
    <w:rsid w:val="00DC233E"/>
    <w:rsid w:val="00DD63AE"/>
    <w:rsid w:val="00DD6AC6"/>
    <w:rsid w:val="00E239A6"/>
    <w:rsid w:val="00E644D8"/>
    <w:rsid w:val="00EA01BF"/>
    <w:rsid w:val="00EA093E"/>
    <w:rsid w:val="00F3049C"/>
    <w:rsid w:val="00F634D6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570D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70D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70D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9F07-86AF-4F26-B52E-D4387FC6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2013-07-29T07:13:00Z</cp:lastPrinted>
  <dcterms:created xsi:type="dcterms:W3CDTF">2013-03-02T04:24:00Z</dcterms:created>
  <dcterms:modified xsi:type="dcterms:W3CDTF">2013-07-30T10:31:00Z</dcterms:modified>
</cp:coreProperties>
</file>