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1445765"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13.11.2017 05:25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Приборы и аппаратура для измерения или контроля электрических величин прочие не включенные в другие группировки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генераторов импульсов АКИП-3303, в количестве 6 штук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</w:t>
            </w:r>
            <w:r>
              <w:rPr>
                <w:rFonts w:eastAsia="Times New Roman"/>
              </w:rPr>
              <w:t>рение предложений, поступивших в ходе проведения торговой процедуры "Аукцион покупателя № 1445765".</w:t>
            </w:r>
          </w:p>
          <w:p w:rsidR="00000000" w:rsidRDefault="00FC6AAE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торговой процедуры "Аукцион покупателя № 1445765".</w:t>
            </w:r>
          </w:p>
        </w:tc>
      </w:tr>
    </w:tbl>
    <w:p w:rsidR="00000000" w:rsidRDefault="00FC6AAE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3"/>
        <w:gridCol w:w="1863"/>
        <w:gridCol w:w="1893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FC6A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"Научные приборы и системы", Россия, 630007, г Новосибирск, Красный проспект 1-214. Заявка № 1445765-01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1 128 000,00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10.11.2017 08:05</w:t>
            </w:r>
          </w:p>
        </w:tc>
        <w:tc>
          <w:tcPr>
            <w:tcW w:w="0" w:type="auto"/>
            <w:vAlign w:val="center"/>
            <w:hideMark/>
          </w:tcPr>
          <w:p w:rsidR="00000000" w:rsidRDefault="00FC6A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1445765" приступить к заключению договора с единственным участником торгов. </w:t>
            </w:r>
          </w:p>
        </w:tc>
      </w:tr>
    </w:tbl>
    <w:p w:rsidR="00000000" w:rsidRDefault="00FC6AAE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1445765"</w:t>
            </w:r>
          </w:p>
        </w:tc>
      </w:tr>
    </w:tbl>
    <w:p w:rsidR="00000000" w:rsidRDefault="00FC6AAE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jc w:val="right"/>
              <w:divId w:val="148924460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jc w:val="center"/>
              <w:divId w:val="67510807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FC6AAE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jc w:val="right"/>
              <w:divId w:val="158599096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jc w:val="center"/>
              <w:divId w:val="74850108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FC6AAE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C6AAE">
            <w:pPr>
              <w:spacing w:line="252" w:lineRule="auto"/>
              <w:jc w:val="center"/>
              <w:divId w:val="186220733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FC6AAE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FC6AAE" w:rsidRDefault="00FC6AAE">
      <w:pPr>
        <w:rPr>
          <w:rFonts w:eastAsia="Times New Roman"/>
        </w:rPr>
      </w:pPr>
    </w:p>
    <w:sectPr w:rsidR="00FC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6569"/>
    <w:multiLevelType w:val="multilevel"/>
    <w:tmpl w:val="8BB4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F31C2"/>
    <w:rsid w:val="001F31C2"/>
    <w:rsid w:val="00FC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0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7485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48924460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963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1445765"</vt:lpstr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1445765"</dc:title>
  <dc:creator>Циваненко Екатерина Андреевна</dc:creator>
  <cp:lastModifiedBy>Циваненко Екатерина Андреевна</cp:lastModifiedBy>
  <cp:revision>2</cp:revision>
  <dcterms:created xsi:type="dcterms:W3CDTF">2017-11-13T02:26:00Z</dcterms:created>
  <dcterms:modified xsi:type="dcterms:W3CDTF">2017-11-13T02:26:00Z</dcterms:modified>
</cp:coreProperties>
</file>