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B538AE">
        <w:rPr>
          <w:sz w:val="24"/>
          <w:szCs w:val="24"/>
          <w:lang w:val="ru-RU"/>
        </w:rPr>
        <w:t>АУКЦИОН</w:t>
      </w:r>
      <w:r w:rsidR="001F67CD">
        <w:rPr>
          <w:sz w:val="24"/>
          <w:szCs w:val="24"/>
          <w:lang w:val="ru-RU"/>
        </w:rPr>
        <w:t xml:space="preserve">НОЙ </w:t>
      </w:r>
      <w:r w:rsidRPr="00E9306C">
        <w:rPr>
          <w:sz w:val="24"/>
          <w:szCs w:val="24"/>
          <w:lang w:val="ru-RU"/>
        </w:rPr>
        <w:t>ДОКУМЕНТАЦИИ</w:t>
      </w:r>
      <w:r w:rsidR="00B04CA9">
        <w:rPr>
          <w:sz w:val="24"/>
          <w:szCs w:val="24"/>
          <w:lang w:val="ru-RU"/>
        </w:rPr>
        <w:t xml:space="preserve"> </w:t>
      </w:r>
    </w:p>
    <w:p w:rsidR="00200B86" w:rsidRPr="00E9306C" w:rsidRDefault="00200B86" w:rsidP="00200B86"/>
    <w:p w:rsidR="00200B86" w:rsidRPr="00E9306C" w:rsidRDefault="00200B86" w:rsidP="0066026B">
      <w:pPr>
        <w:jc w:val="right"/>
      </w:pPr>
      <w:r w:rsidRPr="00E9306C">
        <w:t>«</w:t>
      </w:r>
      <w:r w:rsidR="00EC2F1F" w:rsidRPr="00EC2F1F">
        <w:t>1</w:t>
      </w:r>
      <w:r w:rsidR="00511FF2">
        <w:t>4</w:t>
      </w:r>
      <w:r>
        <w:t xml:space="preserve">» </w:t>
      </w:r>
      <w:r w:rsidR="00EC2F1F">
        <w:t>сентября</w:t>
      </w:r>
      <w:r w:rsidR="00B538AE">
        <w:t xml:space="preserve"> </w:t>
      </w:r>
      <w:r w:rsidRPr="00E9306C">
        <w:t>201</w:t>
      </w:r>
      <w:r w:rsidR="000A62DE">
        <w:t>7</w:t>
      </w:r>
      <w:r w:rsidRPr="00E9306C">
        <w:t xml:space="preserve"> г.</w:t>
      </w:r>
    </w:p>
    <w:p w:rsidR="00200B86" w:rsidRPr="00E9306C" w:rsidRDefault="00200B86" w:rsidP="00200B86"/>
    <w:tbl>
      <w:tblPr>
        <w:tblW w:w="5634" w:type="pct"/>
        <w:tblInd w:w="-1236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1"/>
        <w:gridCol w:w="5749"/>
        <w:gridCol w:w="276"/>
        <w:gridCol w:w="4110"/>
        <w:gridCol w:w="425"/>
      </w:tblGrid>
      <w:tr w:rsidR="00CC1631" w:rsidRPr="00E9306C" w:rsidTr="0028691F">
        <w:trPr>
          <w:trHeight w:val="567"/>
        </w:trPr>
        <w:tc>
          <w:tcPr>
            <w:tcW w:w="2867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B95B70" w:rsidRDefault="00CC1631" w:rsidP="00B95B70">
            <w:pPr>
              <w:spacing w:line="240" w:lineRule="auto"/>
              <w:ind w:firstLine="0"/>
              <w:jc w:val="left"/>
            </w:pPr>
            <w:r w:rsidRPr="00B95B70">
              <w:t>Содержание запроса на разъяснение положений документации</w:t>
            </w:r>
          </w:p>
        </w:tc>
        <w:tc>
          <w:tcPr>
            <w:tcW w:w="213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B95B70" w:rsidRDefault="00CC1631" w:rsidP="00B95B70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</w:pPr>
            <w:r w:rsidRPr="00B95B70">
              <w:t>Разъяснение положений документации</w:t>
            </w:r>
          </w:p>
        </w:tc>
      </w:tr>
      <w:tr w:rsidR="00CC1631" w:rsidRPr="00AE642A" w:rsidTr="0028691F">
        <w:trPr>
          <w:trHeight w:val="295"/>
        </w:trPr>
        <w:tc>
          <w:tcPr>
            <w:tcW w:w="2867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631" w:rsidRPr="00B95B70" w:rsidRDefault="00511FF2" w:rsidP="00B95B70">
            <w:pPr>
              <w:spacing w:line="240" w:lineRule="auto"/>
              <w:ind w:firstLine="0"/>
            </w:pPr>
            <w:r>
              <w:t>В какой единице измерения указано количество воздуха в п.9 в таблице №1 "Технические характеристики оборудования"?</w:t>
            </w:r>
          </w:p>
        </w:tc>
        <w:tc>
          <w:tcPr>
            <w:tcW w:w="213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E90" w:rsidRPr="005B1F9F" w:rsidRDefault="00511FF2" w:rsidP="00511FF2">
            <w:pPr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Количество воздуха измеряется в метрах кубических в час.</w:t>
            </w:r>
          </w:p>
        </w:tc>
      </w:tr>
      <w:tr w:rsidR="00200B86" w:rsidRPr="00E9306C" w:rsidTr="00B538AE">
        <w:tblPrEx>
          <w:jc w:val="center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3" w:type="pct"/>
          <w:wAfter w:w="200" w:type="pct"/>
          <w:jc w:val="center"/>
        </w:trPr>
        <w:tc>
          <w:tcPr>
            <w:tcW w:w="2704" w:type="pct"/>
            <w:tcBorders>
              <w:top w:val="nil"/>
              <w:left w:val="nil"/>
              <w:bottom w:val="nil"/>
              <w:right w:val="nil"/>
            </w:tcBorders>
          </w:tcPr>
          <w:p w:rsidR="00422F92" w:rsidRDefault="00422F92" w:rsidP="00390502">
            <w:pPr>
              <w:pStyle w:val="21"/>
              <w:rPr>
                <w:szCs w:val="24"/>
              </w:rPr>
            </w:pPr>
          </w:p>
          <w:p w:rsidR="00EA11E6" w:rsidRDefault="00EA11E6" w:rsidP="00390502">
            <w:pPr>
              <w:pStyle w:val="21"/>
              <w:rPr>
                <w:szCs w:val="24"/>
              </w:rPr>
            </w:pPr>
          </w:p>
          <w:p w:rsidR="00EA11E6" w:rsidRDefault="00EA11E6" w:rsidP="00390502">
            <w:pPr>
              <w:pStyle w:val="21"/>
              <w:rPr>
                <w:szCs w:val="24"/>
              </w:rPr>
            </w:pPr>
          </w:p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>Заместитель генерального директора по развитию кооперационных связей АО «НПО НИИИП-</w:t>
            </w:r>
            <w:proofErr w:type="spellStart"/>
            <w:r>
              <w:rPr>
                <w:szCs w:val="24"/>
              </w:rPr>
              <w:t>НЗиК</w:t>
            </w:r>
            <w:proofErr w:type="spellEnd"/>
            <w:r>
              <w:rPr>
                <w:szCs w:val="24"/>
              </w:rPr>
              <w:t xml:space="preserve">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06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  <w:bookmarkStart w:id="0" w:name="_GoBack"/>
            <w:bookmarkEnd w:id="0"/>
          </w:p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66026B"/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16274"/>
    <w:multiLevelType w:val="hybridMultilevel"/>
    <w:tmpl w:val="0C708F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23678"/>
    <w:rsid w:val="000930B4"/>
    <w:rsid w:val="00095A86"/>
    <w:rsid w:val="000A62DE"/>
    <w:rsid w:val="001013A6"/>
    <w:rsid w:val="0016156C"/>
    <w:rsid w:val="00194D28"/>
    <w:rsid w:val="001F67CD"/>
    <w:rsid w:val="00200B86"/>
    <w:rsid w:val="00260E90"/>
    <w:rsid w:val="00270524"/>
    <w:rsid w:val="0028691F"/>
    <w:rsid w:val="003022C0"/>
    <w:rsid w:val="00330B93"/>
    <w:rsid w:val="00391886"/>
    <w:rsid w:val="003E648A"/>
    <w:rsid w:val="00422F92"/>
    <w:rsid w:val="00424E41"/>
    <w:rsid w:val="004938CC"/>
    <w:rsid w:val="004F3799"/>
    <w:rsid w:val="00511FF2"/>
    <w:rsid w:val="00514355"/>
    <w:rsid w:val="005B1F9F"/>
    <w:rsid w:val="00605954"/>
    <w:rsid w:val="006474C3"/>
    <w:rsid w:val="0066026B"/>
    <w:rsid w:val="00675B7D"/>
    <w:rsid w:val="006C64A6"/>
    <w:rsid w:val="006E2815"/>
    <w:rsid w:val="00734828"/>
    <w:rsid w:val="007537D2"/>
    <w:rsid w:val="007D38DF"/>
    <w:rsid w:val="007F308B"/>
    <w:rsid w:val="00844917"/>
    <w:rsid w:val="00877CF5"/>
    <w:rsid w:val="00925750"/>
    <w:rsid w:val="009532AC"/>
    <w:rsid w:val="00976603"/>
    <w:rsid w:val="009B3C5C"/>
    <w:rsid w:val="00AE642A"/>
    <w:rsid w:val="00B02FB4"/>
    <w:rsid w:val="00B04CA9"/>
    <w:rsid w:val="00B23175"/>
    <w:rsid w:val="00B27D8B"/>
    <w:rsid w:val="00B538AE"/>
    <w:rsid w:val="00B95B70"/>
    <w:rsid w:val="00BC3943"/>
    <w:rsid w:val="00BF5E45"/>
    <w:rsid w:val="00CC1631"/>
    <w:rsid w:val="00CE002C"/>
    <w:rsid w:val="00D82DEC"/>
    <w:rsid w:val="00DD1335"/>
    <w:rsid w:val="00E20C9B"/>
    <w:rsid w:val="00E471FD"/>
    <w:rsid w:val="00E847BD"/>
    <w:rsid w:val="00EA11E6"/>
    <w:rsid w:val="00EC2F1F"/>
    <w:rsid w:val="00EC6197"/>
    <w:rsid w:val="00F22570"/>
    <w:rsid w:val="00F90D3E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Лестева Елена Валерьевна</cp:lastModifiedBy>
  <cp:revision>5</cp:revision>
  <cp:lastPrinted>2017-09-14T08:20:00Z</cp:lastPrinted>
  <dcterms:created xsi:type="dcterms:W3CDTF">2017-09-11T09:30:00Z</dcterms:created>
  <dcterms:modified xsi:type="dcterms:W3CDTF">2017-09-14T08:20:00Z</dcterms:modified>
</cp:coreProperties>
</file>