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645F7A"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717ED4">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Pr>
                <w:rFonts w:ascii="Times New Roman" w:eastAsia="Times New Roman" w:hAnsi="Times New Roman" w:cs="Times New Roman"/>
                <w:bCs/>
                <w:sz w:val="18"/>
                <w:szCs w:val="18"/>
              </w:rPr>
              <w:lastRenderedPageBreak/>
              <w:t>строительстве</w:t>
            </w:r>
          </w:p>
          <w:p w:rsidR="00717ED4"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1E7F6B">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92144E">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275"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1E7F6B">
            <w:pPr>
              <w:pStyle w:val="a4"/>
              <w:numPr>
                <w:ilvl w:val="0"/>
                <w:numId w:val="22"/>
              </w:numPr>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92144E">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 xml:space="preserve">и </w:t>
            </w:r>
            <w:r w:rsidR="00E77B28">
              <w:rPr>
                <w:rFonts w:ascii="Times New Roman" w:hAnsi="Times New Roman" w:cs="Times New Roman"/>
                <w:bCs/>
                <w:sz w:val="18"/>
                <w:szCs w:val="18"/>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w:t>
            </w:r>
            <w:r>
              <w:rPr>
                <w:rFonts w:ascii="Times New Roman" w:eastAsia="Times New Roman" w:hAnsi="Times New Roman" w:cs="Times New Roman"/>
                <w:bCs/>
                <w:sz w:val="18"/>
                <w:szCs w:val="18"/>
              </w:rPr>
              <w:lastRenderedPageBreak/>
              <w:t>листового 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B530CE"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bCs/>
                <w:sz w:val="18"/>
                <w:szCs w:val="18"/>
              </w:rPr>
              <w:t xml:space="preserve">Работы выполнить согласно проектной документации, </w:t>
            </w:r>
            <w:proofErr w:type="spellStart"/>
            <w:r w:rsidRPr="0065488E">
              <w:rPr>
                <w:rFonts w:ascii="Times New Roman" w:hAnsi="Times New Roman" w:cs="Times New Roman"/>
                <w:bCs/>
                <w:sz w:val="18"/>
                <w:szCs w:val="18"/>
              </w:rPr>
              <w:t>СниП</w:t>
            </w:r>
            <w:proofErr w:type="spellEnd"/>
            <w:r w:rsidRPr="0065488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Невозможно определить количество (</w:t>
            </w:r>
            <w:proofErr w:type="spellStart"/>
            <w:r w:rsidRPr="0065488E">
              <w:rPr>
                <w:rFonts w:ascii="Times New Roman" w:hAnsi="Times New Roman" w:cs="Times New Roman"/>
                <w:sz w:val="18"/>
                <w:szCs w:val="18"/>
              </w:rPr>
              <w:t>обьем</w:t>
            </w:r>
            <w:proofErr w:type="spellEnd"/>
            <w:r w:rsidRPr="0065488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7604E7"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5488E">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C26FD7"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717ED4">
        <w:trPr>
          <w:trHeight w:val="183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Работы выполнить согласно ТЗ.</w:t>
            </w:r>
          </w:p>
          <w:p w:rsidR="00717ED4"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5488E">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jc w:val="center"/>
              <w:rPr>
                <w:rFonts w:ascii="Times New Roman" w:hAnsi="Times New Roman" w:cs="Times New Roman"/>
                <w:sz w:val="18"/>
                <w:szCs w:val="18"/>
              </w:rPr>
            </w:pPr>
            <w:r w:rsidRPr="0065488E">
              <w:rPr>
                <w:rFonts w:ascii="Times New Roman" w:hAnsi="Times New Roman" w:cs="Times New Roman"/>
                <w:sz w:val="18"/>
                <w:szCs w:val="18"/>
              </w:rPr>
              <w:t>Ноябрь</w:t>
            </w:r>
          </w:p>
          <w:p w:rsidR="00717ED4" w:rsidRDefault="00717ED4" w:rsidP="00FE601A">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717ED4">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25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11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p>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717ED4" w:rsidRDefault="00717ED4" w:rsidP="0065488E">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2D49D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2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металлорежущего инструмента </w:t>
            </w:r>
            <w:r w:rsidRPr="009F70EB">
              <w:rPr>
                <w:rFonts w:ascii="Times New Roman" w:hAnsi="Times New Roman" w:cs="Times New Roman"/>
                <w:bCs/>
                <w:sz w:val="18"/>
                <w:szCs w:val="18"/>
              </w:rPr>
              <w:lastRenderedPageBreak/>
              <w:t>«НАМ»</w:t>
            </w:r>
          </w:p>
        </w:tc>
        <w:tc>
          <w:tcPr>
            <w:tcW w:w="1701"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684796">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92144E">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275" w:type="dxa"/>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340972" w:rsidRPr="009F70EB" w:rsidTr="00EB5B48">
        <w:trPr>
          <w:trHeight w:val="240"/>
        </w:trPr>
        <w:tc>
          <w:tcPr>
            <w:tcW w:w="567" w:type="dxa"/>
            <w:tcBorders>
              <w:top w:val="single" w:sz="4" w:space="0" w:color="auto"/>
              <w:bottom w:val="single" w:sz="4" w:space="0" w:color="auto"/>
              <w:right w:val="single" w:sz="4" w:space="0" w:color="auto"/>
            </w:tcBorders>
          </w:tcPr>
          <w:p w:rsidR="00340972" w:rsidRPr="00187D5E" w:rsidRDefault="00340972"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340972" w:rsidRDefault="00340972"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183"/>
        </w:trPr>
        <w:tc>
          <w:tcPr>
            <w:tcW w:w="567" w:type="dxa"/>
            <w:tcBorders>
              <w:top w:val="single" w:sz="4" w:space="0" w:color="auto"/>
              <w:bottom w:val="single" w:sz="4" w:space="0" w:color="auto"/>
              <w:right w:val="single" w:sz="4" w:space="0" w:color="auto"/>
            </w:tcBorders>
          </w:tcPr>
          <w:p w:rsidR="00340972" w:rsidRPr="00187D5E" w:rsidRDefault="00340972"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340972" w:rsidRDefault="00340972"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65488E" w:rsidRDefault="00340972"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153"/>
        </w:trPr>
        <w:tc>
          <w:tcPr>
            <w:tcW w:w="567" w:type="dxa"/>
            <w:tcBorders>
              <w:top w:val="single" w:sz="4" w:space="0" w:color="auto"/>
              <w:bottom w:val="single" w:sz="4" w:space="0" w:color="auto"/>
              <w:right w:val="single" w:sz="4" w:space="0" w:color="auto"/>
            </w:tcBorders>
          </w:tcPr>
          <w:p w:rsidR="00340972" w:rsidRPr="00187D5E" w:rsidRDefault="00340972"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Default="00340972"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340972" w:rsidRDefault="00340972"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340972" w:rsidRPr="009F70EB"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9F70EB"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Default="00340972"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Default="00340972"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Pr="009F70EB" w:rsidRDefault="00340972"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9F70EB" w:rsidRDefault="00340972"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1515"/>
        </w:trPr>
        <w:tc>
          <w:tcPr>
            <w:tcW w:w="567" w:type="dxa"/>
            <w:tcBorders>
              <w:top w:val="single" w:sz="4" w:space="0" w:color="auto"/>
              <w:bottom w:val="single" w:sz="4" w:space="0" w:color="auto"/>
              <w:right w:val="single" w:sz="4" w:space="0" w:color="auto"/>
            </w:tcBorders>
          </w:tcPr>
          <w:p w:rsidR="00340972" w:rsidRPr="00187D5E" w:rsidRDefault="00340972"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Default="00340972"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2B668B" w:rsidRDefault="00340972" w:rsidP="000C4ED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340972"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Default="00340972"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Default="00340972"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Default="00340972"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Default="00340972"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Default="00340972"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92144E">
        <w:trPr>
          <w:trHeight w:val="105"/>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340972" w:rsidRPr="001E7F6B" w:rsidRDefault="00340972" w:rsidP="009C764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D91D75" w:rsidRDefault="00340972"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717ED4">
        <w:trPr>
          <w:trHeight w:val="105"/>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340972" w:rsidRPr="00717ED4" w:rsidRDefault="00340972"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717ED4">
        <w:trPr>
          <w:trHeight w:val="1140"/>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340972" w:rsidRPr="001E7F6B" w:rsidRDefault="00340972" w:rsidP="0074164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Pr="00D91D75" w:rsidRDefault="00340972"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D91D75" w:rsidRDefault="00340972"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717ED4">
        <w:trPr>
          <w:trHeight w:val="255"/>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B609BD" w:rsidRDefault="00340972"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340972" w:rsidRPr="00717ED4" w:rsidRDefault="00340972" w:rsidP="00647A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40972" w:rsidRPr="00F11CE0"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F11CE0"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255"/>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ED6311" w:rsidRDefault="00340972"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340972" w:rsidRPr="00ED6311" w:rsidRDefault="00340972" w:rsidP="00647ADF">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ED6311" w:rsidRDefault="00340972"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lastRenderedPageBreak/>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Проезд автотранспортом </w:t>
            </w:r>
            <w:r w:rsidRPr="009F70EB">
              <w:rPr>
                <w:rFonts w:ascii="Times New Roman" w:hAnsi="Times New Roman" w:cs="Times New Roman"/>
                <w:sz w:val="18"/>
                <w:szCs w:val="18"/>
              </w:rPr>
              <w:lastRenderedPageBreak/>
              <w:t>туда и обратно, проживание в гостинице 3 дня, завтрак и ужин 3 дня</w:t>
            </w:r>
          </w:p>
          <w:p w:rsidR="00340972" w:rsidRPr="00340972" w:rsidRDefault="00340972" w:rsidP="00647A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40972" w:rsidRPr="00ED6311"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40972" w:rsidRPr="00ED6311"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ED6311"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340972" w:rsidRPr="00ED6311"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32 227 </w:t>
            </w:r>
            <w:r w:rsidRPr="009F70EB">
              <w:rPr>
                <w:rFonts w:ascii="Times New Roman" w:hAnsi="Times New Roman" w:cs="Times New Roman"/>
                <w:sz w:val="18"/>
                <w:szCs w:val="18"/>
              </w:rPr>
              <w:lastRenderedPageBreak/>
              <w:t>575 0</w:t>
            </w:r>
          </w:p>
        </w:tc>
        <w:tc>
          <w:tcPr>
            <w:tcW w:w="1417" w:type="dxa"/>
            <w:tcBorders>
              <w:top w:val="single" w:sz="4" w:space="0" w:color="auto"/>
              <w:left w:val="single" w:sz="4" w:space="0" w:color="auto"/>
              <w:bottom w:val="single" w:sz="4" w:space="0" w:color="auto"/>
              <w:right w:val="single" w:sz="4" w:space="0" w:color="auto"/>
            </w:tcBorders>
          </w:tcPr>
          <w:p w:rsidR="00340972" w:rsidRPr="00ED6311"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Кемеровская область, </w:t>
            </w:r>
            <w:proofErr w:type="spellStart"/>
            <w:r w:rsidRPr="009F70EB">
              <w:rPr>
                <w:rFonts w:ascii="Times New Roman" w:hAnsi="Times New Roman" w:cs="Times New Roman"/>
                <w:sz w:val="18"/>
                <w:szCs w:val="18"/>
              </w:rPr>
              <w:lastRenderedPageBreak/>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ED6311"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40972" w:rsidRDefault="00340972" w:rsidP="00647ADF">
            <w:pPr>
              <w:jc w:val="center"/>
            </w:pPr>
            <w:r w:rsidRPr="009F70EB">
              <w:rPr>
                <w:rFonts w:ascii="Times New Roman" w:hAnsi="Times New Roman" w:cs="Times New Roman"/>
                <w:sz w:val="18"/>
                <w:szCs w:val="18"/>
              </w:rPr>
              <w:t xml:space="preserve">Октябрь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Декабрь 2017 г.</w:t>
            </w:r>
          </w:p>
        </w:tc>
        <w:tc>
          <w:tcPr>
            <w:tcW w:w="992" w:type="dxa"/>
            <w:tcBorders>
              <w:top w:val="single" w:sz="4" w:space="0" w:color="auto"/>
              <w:left w:val="single" w:sz="4" w:space="0" w:color="auto"/>
              <w:bottom w:val="single" w:sz="4" w:space="0" w:color="auto"/>
              <w:right w:val="single" w:sz="4" w:space="0" w:color="auto"/>
            </w:tcBorders>
          </w:tcPr>
          <w:p w:rsidR="00340972" w:rsidRPr="00F11CE0"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F11CE0" w:rsidRDefault="00340972"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168"/>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spacing w:after="0" w:line="240" w:lineRule="auto"/>
              <w:jc w:val="center"/>
              <w:rPr>
                <w:rFonts w:ascii="Times New Roman" w:hAnsi="Times New Roman" w:cs="Times New Roman"/>
                <w:bCs/>
                <w:sz w:val="18"/>
                <w:szCs w:val="18"/>
              </w:rPr>
            </w:pPr>
          </w:p>
          <w:p w:rsidR="00340972" w:rsidRPr="009F70EB" w:rsidRDefault="00340972" w:rsidP="002F0D28">
            <w:pPr>
              <w:spacing w:after="0" w:line="240" w:lineRule="auto"/>
              <w:jc w:val="center"/>
              <w:rPr>
                <w:rFonts w:ascii="Times New Roman" w:hAnsi="Times New Roman" w:cs="Times New Roman"/>
                <w:bCs/>
                <w:sz w:val="18"/>
                <w:szCs w:val="18"/>
              </w:rPr>
            </w:pPr>
          </w:p>
          <w:p w:rsidR="00340972" w:rsidRPr="009F70EB" w:rsidRDefault="00340972" w:rsidP="002F0D28">
            <w:pPr>
              <w:spacing w:after="0" w:line="240" w:lineRule="auto"/>
              <w:jc w:val="center"/>
              <w:rPr>
                <w:rFonts w:ascii="Times New Roman" w:hAnsi="Times New Roman" w:cs="Times New Roman"/>
                <w:bCs/>
                <w:sz w:val="18"/>
                <w:szCs w:val="18"/>
              </w:rPr>
            </w:pPr>
          </w:p>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spacing w:after="0" w:line="240" w:lineRule="auto"/>
              <w:jc w:val="center"/>
              <w:rPr>
                <w:rFonts w:ascii="Times New Roman" w:hAnsi="Times New Roman" w:cs="Times New Roman"/>
                <w:bCs/>
                <w:sz w:val="18"/>
                <w:szCs w:val="18"/>
              </w:rPr>
            </w:pPr>
          </w:p>
          <w:p w:rsidR="00340972" w:rsidRPr="009F70EB" w:rsidRDefault="00340972" w:rsidP="002F0D28">
            <w:pPr>
              <w:spacing w:after="0" w:line="240" w:lineRule="auto"/>
              <w:jc w:val="center"/>
              <w:rPr>
                <w:rFonts w:ascii="Times New Roman" w:hAnsi="Times New Roman" w:cs="Times New Roman"/>
                <w:bCs/>
                <w:sz w:val="18"/>
                <w:szCs w:val="18"/>
              </w:rPr>
            </w:pPr>
          </w:p>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40972" w:rsidRDefault="00340972"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9F70EB" w:rsidRDefault="00340972"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340972" w:rsidRPr="009F70EB" w:rsidTr="00EB5B48">
        <w:trPr>
          <w:trHeight w:val="168"/>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340972" w:rsidRPr="009F70EB" w:rsidRDefault="003409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340972" w:rsidRPr="009F70EB" w:rsidRDefault="00340972"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340972" w:rsidRPr="009F70EB" w:rsidRDefault="00340972" w:rsidP="006C43BE">
            <w:pPr>
              <w:spacing w:after="0" w:line="240" w:lineRule="auto"/>
              <w:jc w:val="center"/>
              <w:rPr>
                <w:rFonts w:ascii="Times New Roman" w:hAnsi="Times New Roman" w:cs="Times New Roman"/>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340972" w:rsidRPr="00B609BD" w:rsidRDefault="00340972"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340972" w:rsidRPr="00717ED4"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340972" w:rsidRPr="00F11CE0"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40972" w:rsidRPr="00F11CE0"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40972"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340972" w:rsidRPr="009F70EB"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92144E">
        <w:trPr>
          <w:trHeight w:val="255"/>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ED6311" w:rsidRDefault="00340972"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340972" w:rsidRPr="00ED6311" w:rsidRDefault="00340972"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340972" w:rsidRPr="00ED6311" w:rsidRDefault="00340972"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340972" w:rsidRPr="00647ADF" w:rsidRDefault="00340972" w:rsidP="006C43B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40972" w:rsidRPr="00ED6311"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40972" w:rsidRPr="00ED6311"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ED6311"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ED6311"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ED6311"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340972" w:rsidRPr="00ED6311"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40972"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40972" w:rsidRPr="00F11CE0"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340972" w:rsidRPr="00F11CE0" w:rsidRDefault="00340972"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945"/>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340972" w:rsidRPr="009F70EB" w:rsidRDefault="00340972"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340972" w:rsidRPr="006C43BE" w:rsidRDefault="00340972"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D91D75" w:rsidRDefault="00340972"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92144E">
        <w:trPr>
          <w:trHeight w:val="210"/>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340972" w:rsidRPr="00717ED4" w:rsidRDefault="00340972"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40972" w:rsidRPr="00D91D75" w:rsidRDefault="00340972"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1815"/>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340972" w:rsidRPr="009F70EB" w:rsidRDefault="00340972"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340972" w:rsidRPr="00D91D75" w:rsidRDefault="00340972"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5D1AFD"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340972" w:rsidRPr="009F70EB" w:rsidRDefault="00340972"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340972" w:rsidRPr="006C43BE"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340972" w:rsidRPr="009F70EB" w:rsidRDefault="00340972"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340972" w:rsidRPr="009F70EB" w:rsidRDefault="00340972"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9F70EB" w:rsidRDefault="00340972"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340972" w:rsidRPr="00D91D75" w:rsidRDefault="00340972"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340972" w:rsidRPr="00D91D75" w:rsidRDefault="00340972"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340972" w:rsidRPr="009F70EB" w:rsidTr="00EB5B48">
        <w:trPr>
          <w:trHeight w:val="240"/>
        </w:trPr>
        <w:tc>
          <w:tcPr>
            <w:tcW w:w="567" w:type="dxa"/>
            <w:tcBorders>
              <w:top w:val="single" w:sz="4" w:space="0" w:color="auto"/>
              <w:bottom w:val="single" w:sz="4" w:space="0" w:color="auto"/>
              <w:right w:val="single" w:sz="4" w:space="0" w:color="auto"/>
            </w:tcBorders>
          </w:tcPr>
          <w:p w:rsidR="00340972" w:rsidRPr="00D91D75" w:rsidRDefault="003409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40972" w:rsidRDefault="00340972"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340972"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340972" w:rsidRPr="00643D1D"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340972"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0972"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40972" w:rsidRDefault="00340972"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40972" w:rsidRDefault="00340972"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40972" w:rsidRDefault="00340972"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40972" w:rsidRPr="00D91D75" w:rsidRDefault="00340972"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340972" w:rsidRPr="00D91D75" w:rsidRDefault="00340972"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bl>
    <w:p w:rsidR="00FE0B72" w:rsidRDefault="00FE0B72" w:rsidP="002F0D28">
      <w:pPr>
        <w:spacing w:after="0" w:line="240" w:lineRule="auto"/>
        <w:rPr>
          <w:rFonts w:ascii="Times New Roman" w:hAnsi="Times New Roman" w:cs="Times New Roman"/>
          <w:sz w:val="18"/>
          <w:szCs w:val="18"/>
        </w:rPr>
      </w:pPr>
      <w:bookmarkStart w:id="1" w:name="_GoBack"/>
      <w:bookmarkEnd w:id="1"/>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D56E42"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56E42">
              <w:rPr>
                <w:rFonts w:ascii="Times New Roman" w:hAnsi="Times New Roman" w:cs="Times New Roman"/>
                <w:sz w:val="18"/>
                <w:szCs w:val="18"/>
              </w:rPr>
              <w:t>Участие субъектов малого и среднего предпринимательства в закупке</w:t>
            </w:r>
          </w:p>
          <w:p w:rsidR="008E5216" w:rsidRPr="00645F7A"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D56E4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D56E42">
              <w:rPr>
                <w:rFonts w:ascii="Times New Roman" w:hAnsi="Times New Roman" w:cs="Times New Roman"/>
                <w:sz w:val="18"/>
                <w:szCs w:val="18"/>
              </w:rPr>
              <w:t>ологичной продукции) составляет</w:t>
            </w:r>
            <w:r w:rsidR="004B3ECC" w:rsidRPr="00D56E42">
              <w:rPr>
                <w:rFonts w:ascii="Times New Roman" w:hAnsi="Times New Roman" w:cs="Times New Roman"/>
                <w:sz w:val="18"/>
                <w:szCs w:val="18"/>
              </w:rPr>
              <w:t xml:space="preserve"> </w:t>
            </w:r>
            <w:r w:rsidR="00645F7A" w:rsidRPr="00645F7A">
              <w:rPr>
                <w:rFonts w:ascii="Times New Roman" w:hAnsi="Times New Roman" w:cs="Times New Roman"/>
                <w:sz w:val="18"/>
                <w:szCs w:val="18"/>
              </w:rPr>
              <w:t>804877383.69</w:t>
            </w:r>
            <w:r w:rsidR="00645F7A" w:rsidRPr="00645F7A">
              <w:rPr>
                <w:rFonts w:ascii="Times New Roman" w:hAnsi="Times New Roman" w:cs="Times New Roman"/>
                <w:sz w:val="18"/>
                <w:szCs w:val="18"/>
              </w:rPr>
              <w:t xml:space="preserve"> </w:t>
            </w:r>
            <w:r w:rsidR="008E5216" w:rsidRPr="00645F7A">
              <w:rPr>
                <w:rFonts w:ascii="Times New Roman" w:hAnsi="Times New Roman" w:cs="Times New Roman"/>
                <w:sz w:val="18"/>
                <w:szCs w:val="18"/>
              </w:rPr>
              <w:t>рублей</w:t>
            </w:r>
          </w:p>
          <w:p w:rsidR="002B35C9" w:rsidRPr="00645F7A"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645F7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645F7A">
              <w:rPr>
                <w:rFonts w:ascii="Times New Roman" w:hAnsi="Times New Roman" w:cs="Times New Roman"/>
                <w:sz w:val="18"/>
                <w:szCs w:val="18"/>
              </w:rPr>
              <w:t xml:space="preserve"> </w:t>
            </w:r>
            <w:r w:rsidR="00645F7A" w:rsidRPr="00645F7A">
              <w:rPr>
                <w:rFonts w:ascii="Times New Roman" w:hAnsi="Times New Roman" w:cs="Times New Roman"/>
                <w:sz w:val="18"/>
                <w:szCs w:val="18"/>
              </w:rPr>
              <w:t>108672450.88</w:t>
            </w:r>
            <w:r w:rsidR="00645F7A" w:rsidRPr="00645F7A">
              <w:rPr>
                <w:rFonts w:ascii="Times New Roman" w:hAnsi="Times New Roman" w:cs="Times New Roman"/>
                <w:sz w:val="18"/>
                <w:szCs w:val="18"/>
              </w:rPr>
              <w:t xml:space="preserve"> </w:t>
            </w:r>
            <w:r w:rsidR="00BC6C44" w:rsidRPr="00645F7A">
              <w:rPr>
                <w:rFonts w:ascii="Times New Roman" w:hAnsi="Times New Roman" w:cs="Times New Roman"/>
                <w:sz w:val="18"/>
                <w:szCs w:val="18"/>
              </w:rPr>
              <w:t>рублей</w:t>
            </w:r>
            <w:r w:rsidRPr="00645F7A">
              <w:rPr>
                <w:rFonts w:ascii="Times New Roman" w:hAnsi="Times New Roman" w:cs="Times New Roman"/>
                <w:sz w:val="18"/>
                <w:szCs w:val="18"/>
              </w:rPr>
              <w:t>.</w:t>
            </w:r>
            <w:proofErr w:type="gramEnd"/>
          </w:p>
          <w:p w:rsidR="00665599" w:rsidRPr="00645F7A"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645F7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645F7A">
              <w:rPr>
                <w:rFonts w:ascii="Times New Roman" w:hAnsi="Times New Roman" w:cs="Times New Roman"/>
                <w:sz w:val="18"/>
                <w:szCs w:val="18"/>
              </w:rPr>
              <w:t xml:space="preserve"> </w:t>
            </w:r>
            <w:r w:rsidR="00645F7A" w:rsidRPr="00645F7A">
              <w:rPr>
                <w:rFonts w:ascii="Times New Roman" w:hAnsi="Times New Roman" w:cs="Times New Roman"/>
                <w:sz w:val="18"/>
                <w:szCs w:val="18"/>
              </w:rPr>
              <w:t>354065319.08</w:t>
            </w:r>
            <w:r w:rsidR="00D56E42" w:rsidRPr="00645F7A">
              <w:rPr>
                <w:rFonts w:ascii="Times New Roman" w:hAnsi="Times New Roman" w:cs="Times New Roman"/>
                <w:sz w:val="18"/>
                <w:szCs w:val="18"/>
              </w:rPr>
              <w:t xml:space="preserve"> </w:t>
            </w:r>
            <w:r w:rsidR="008E5216" w:rsidRPr="00645F7A">
              <w:rPr>
                <w:rFonts w:ascii="Times New Roman" w:hAnsi="Times New Roman" w:cs="Times New Roman"/>
                <w:sz w:val="18"/>
                <w:szCs w:val="18"/>
              </w:rPr>
              <w:t>рублей (</w:t>
            </w:r>
            <w:r w:rsidR="00645F7A" w:rsidRPr="00645F7A">
              <w:rPr>
                <w:rFonts w:ascii="Times New Roman" w:hAnsi="Times New Roman" w:cs="Times New Roman"/>
                <w:sz w:val="18"/>
                <w:szCs w:val="18"/>
              </w:rPr>
              <w:t>50.86</w:t>
            </w:r>
            <w:r w:rsidR="00645F7A" w:rsidRPr="00645F7A">
              <w:rPr>
                <w:rFonts w:ascii="Times New Roman" w:hAnsi="Times New Roman" w:cs="Times New Roman"/>
                <w:sz w:val="18"/>
                <w:szCs w:val="18"/>
              </w:rPr>
              <w:t xml:space="preserve"> </w:t>
            </w:r>
            <w:r w:rsidR="008E5216" w:rsidRPr="00645F7A">
              <w:rPr>
                <w:rFonts w:ascii="Times New Roman" w:hAnsi="Times New Roman" w:cs="Times New Roman"/>
                <w:sz w:val="18"/>
                <w:szCs w:val="18"/>
              </w:rPr>
              <w:t>%)</w:t>
            </w:r>
          </w:p>
          <w:p w:rsidR="002B35C9" w:rsidRPr="00ED5785"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ED5785">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D5785">
              <w:rPr>
                <w:rFonts w:ascii="Times New Roman" w:hAnsi="Times New Roman" w:cs="Times New Roman"/>
                <w:sz w:val="18"/>
                <w:szCs w:val="18"/>
              </w:rPr>
              <w:t>отчетному</w:t>
            </w:r>
            <w:proofErr w:type="gramEnd"/>
            <w:r w:rsidRPr="00ED5785">
              <w:rPr>
                <w:rFonts w:ascii="Times New Roman" w:hAnsi="Times New Roman" w:cs="Times New Roman"/>
                <w:sz w:val="18"/>
                <w:szCs w:val="18"/>
              </w:rPr>
              <w:t>, составляет 0,00 рублей.</w:t>
            </w:r>
          </w:p>
          <w:p w:rsidR="002B35C9" w:rsidRPr="00ED5785"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ED5785"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ED5785"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5785">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D5785">
              <w:rPr>
                <w:rFonts w:ascii="Times New Roman" w:hAnsi="Times New Roman" w:cs="Times New Roman"/>
                <w:sz w:val="18"/>
                <w:szCs w:val="18"/>
              </w:rPr>
              <w:t>отчетному</w:t>
            </w:r>
            <w:proofErr w:type="gramEnd"/>
            <w:r w:rsidRPr="00ED5785">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47ADF">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47ADF">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w:t>
            </w:r>
            <w:r w:rsidRPr="00316740">
              <w:rPr>
                <w:rFonts w:ascii="Times New Roman" w:hAnsi="Times New Roman" w:cs="Times New Roman"/>
                <w:bCs/>
                <w:sz w:val="18"/>
                <w:szCs w:val="18"/>
              </w:rPr>
              <w:lastRenderedPageBreak/>
              <w:t>)мм;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w:t>
            </w:r>
            <w:r>
              <w:rPr>
                <w:rFonts w:ascii="Times New Roman" w:hAnsi="Times New Roman" w:cs="Times New Roman"/>
                <w:bCs/>
                <w:sz w:val="18"/>
                <w:szCs w:val="18"/>
              </w:rPr>
              <w:lastRenderedPageBreak/>
              <w:t>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w:t>
            </w:r>
            <w:r>
              <w:rPr>
                <w:rFonts w:ascii="Times New Roman" w:hAnsi="Times New Roman" w:cs="Times New Roman"/>
                <w:bCs/>
                <w:sz w:val="18"/>
                <w:szCs w:val="18"/>
              </w:rPr>
              <w:lastRenderedPageBreak/>
              <w:t>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B26805"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647ADF"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9F70EB"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tcPr>
          <w:p w:rsidR="00987763" w:rsidRPr="00C26FD7" w:rsidRDefault="00987763"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Pr>
                <w:rFonts w:ascii="Times New Roman" w:hAnsi="Times New Roman" w:cs="Times New Roman"/>
                <w:bCs/>
                <w:sz w:val="18"/>
                <w:szCs w:val="18"/>
              </w:rPr>
              <w:t>и пуско-</w:t>
            </w:r>
            <w:r w:rsidR="00E77B28">
              <w:rPr>
                <w:rFonts w:ascii="Times New Roman" w:hAnsi="Times New Roman" w:cs="Times New Roman"/>
                <w:bCs/>
                <w:sz w:val="18"/>
                <w:szCs w:val="18"/>
              </w:rPr>
              <w:lastRenderedPageBreak/>
              <w:t>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ED6311" w:rsidTr="00717ED4">
        <w:trPr>
          <w:gridAfter w:val="1"/>
          <w:wAfter w:w="21" w:type="dxa"/>
          <w:trHeight w:val="300"/>
        </w:trPr>
        <w:tc>
          <w:tcPr>
            <w:tcW w:w="709" w:type="dxa"/>
            <w:tcBorders>
              <w:top w:val="single" w:sz="4" w:space="0" w:color="auto"/>
              <w:bottom w:val="single" w:sz="4" w:space="0" w:color="auto"/>
              <w:right w:val="single" w:sz="4" w:space="0" w:color="auto"/>
            </w:tcBorders>
          </w:tcPr>
          <w:p w:rsidR="00717ED4" w:rsidRPr="00ED6311" w:rsidRDefault="00717E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717ED4">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eastAsiaTheme="minorHAnsi" w:hAnsi="Times New Roman" w:cs="Times New Roman"/>
                <w:sz w:val="18"/>
                <w:szCs w:val="18"/>
              </w:rPr>
            </w:pPr>
            <w:r w:rsidRPr="009F70EB">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9F70EB">
              <w:rPr>
                <w:rFonts w:ascii="Times New Roman" w:hAnsi="Times New Roman" w:cs="Times New Roman"/>
                <w:sz w:val="18"/>
                <w:szCs w:val="18"/>
              </w:rPr>
              <w:t>201</w:t>
            </w:r>
            <w:r>
              <w:rPr>
                <w:rFonts w:ascii="Times New Roman" w:hAnsi="Times New Roman" w:cs="Times New Roman"/>
                <w:sz w:val="18"/>
                <w:szCs w:val="18"/>
              </w:rPr>
              <w:t xml:space="preserve">8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47ADF" w:rsidRPr="00316740" w:rsidRDefault="00647ADF"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47ADF" w:rsidRPr="009C7640"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557A9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32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 xml:space="preserve">Поставка измерителей </w:t>
            </w:r>
            <w:r w:rsidRPr="00C26FD7">
              <w:rPr>
                <w:rFonts w:ascii="Times New Roman" w:hAnsi="Times New Roman" w:cs="Times New Roman"/>
                <w:bCs/>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lastRenderedPageBreak/>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2D3010">
        <w:trPr>
          <w:gridAfter w:val="1"/>
          <w:wAfter w:w="21" w:type="dxa"/>
          <w:trHeight w:val="123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D3010"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11"/>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eastAsiaTheme="minorHAnsi"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w:t>
            </w:r>
            <w:r w:rsidRPr="00ED6311">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B26805"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p w:rsidR="00647ADF" w:rsidRPr="00ED6311" w:rsidRDefault="00647ADF"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65488E"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Pr>
          <w:rFonts w:ascii="Times New Roman" w:hAnsi="Times New Roman" w:cs="Times New Roman"/>
          <w:sz w:val="28"/>
          <w:szCs w:val="28"/>
        </w:rPr>
        <w:t>2</w:t>
      </w:r>
      <w:r w:rsidR="0092144E">
        <w:rPr>
          <w:rFonts w:ascii="Times New Roman" w:hAnsi="Times New Roman" w:cs="Times New Roman"/>
          <w:sz w:val="28"/>
          <w:szCs w:val="28"/>
        </w:rPr>
        <w:t>9</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7640">
        <w:rPr>
          <w:rFonts w:ascii="Times New Roman" w:hAnsi="Times New Roman" w:cs="Times New Roman"/>
          <w:sz w:val="28"/>
          <w:szCs w:val="28"/>
        </w:rPr>
        <w:t>августа</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814A7"/>
    <w:rsid w:val="00092C60"/>
    <w:rsid w:val="00094162"/>
    <w:rsid w:val="000969D2"/>
    <w:rsid w:val="000A1568"/>
    <w:rsid w:val="000A3593"/>
    <w:rsid w:val="000A41D8"/>
    <w:rsid w:val="000A606B"/>
    <w:rsid w:val="000A67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245EC"/>
    <w:rsid w:val="00130F55"/>
    <w:rsid w:val="00131A05"/>
    <w:rsid w:val="00137A33"/>
    <w:rsid w:val="001424D4"/>
    <w:rsid w:val="00152B02"/>
    <w:rsid w:val="001548CC"/>
    <w:rsid w:val="00160AFC"/>
    <w:rsid w:val="00161926"/>
    <w:rsid w:val="001656FC"/>
    <w:rsid w:val="0017031D"/>
    <w:rsid w:val="00172F3A"/>
    <w:rsid w:val="00176CD4"/>
    <w:rsid w:val="0018020D"/>
    <w:rsid w:val="001865C7"/>
    <w:rsid w:val="00187D5E"/>
    <w:rsid w:val="00192016"/>
    <w:rsid w:val="001A1182"/>
    <w:rsid w:val="001A22D4"/>
    <w:rsid w:val="001A233F"/>
    <w:rsid w:val="001A7E31"/>
    <w:rsid w:val="001C36D8"/>
    <w:rsid w:val="001C4211"/>
    <w:rsid w:val="001C497A"/>
    <w:rsid w:val="001D065D"/>
    <w:rsid w:val="001D213C"/>
    <w:rsid w:val="001D2383"/>
    <w:rsid w:val="001D239B"/>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49D9"/>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0972"/>
    <w:rsid w:val="00347AE1"/>
    <w:rsid w:val="00347EB5"/>
    <w:rsid w:val="00354988"/>
    <w:rsid w:val="0036168A"/>
    <w:rsid w:val="003708EB"/>
    <w:rsid w:val="00371D5A"/>
    <w:rsid w:val="00377E11"/>
    <w:rsid w:val="00380606"/>
    <w:rsid w:val="00382448"/>
    <w:rsid w:val="00382640"/>
    <w:rsid w:val="00384B6B"/>
    <w:rsid w:val="00385307"/>
    <w:rsid w:val="003924B7"/>
    <w:rsid w:val="00395D71"/>
    <w:rsid w:val="003A10FF"/>
    <w:rsid w:val="003A54E5"/>
    <w:rsid w:val="003A6696"/>
    <w:rsid w:val="003B21FD"/>
    <w:rsid w:val="003B5304"/>
    <w:rsid w:val="003B664B"/>
    <w:rsid w:val="003C1991"/>
    <w:rsid w:val="003C4275"/>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802"/>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A61C9"/>
    <w:rsid w:val="004B0105"/>
    <w:rsid w:val="004B3ECC"/>
    <w:rsid w:val="004B419B"/>
    <w:rsid w:val="004B4BA8"/>
    <w:rsid w:val="004B606B"/>
    <w:rsid w:val="004C1775"/>
    <w:rsid w:val="004C2299"/>
    <w:rsid w:val="004C298B"/>
    <w:rsid w:val="004C5DD5"/>
    <w:rsid w:val="004C6108"/>
    <w:rsid w:val="004D6572"/>
    <w:rsid w:val="004E03B3"/>
    <w:rsid w:val="004F1B66"/>
    <w:rsid w:val="005066E9"/>
    <w:rsid w:val="00506EF5"/>
    <w:rsid w:val="0051057A"/>
    <w:rsid w:val="00512C62"/>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768F7"/>
    <w:rsid w:val="00676AC1"/>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43BE"/>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6950"/>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0C5C"/>
    <w:rsid w:val="00871B3F"/>
    <w:rsid w:val="00874A49"/>
    <w:rsid w:val="00876BF6"/>
    <w:rsid w:val="008776D0"/>
    <w:rsid w:val="00877B0A"/>
    <w:rsid w:val="008904C5"/>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87763"/>
    <w:rsid w:val="009A01FB"/>
    <w:rsid w:val="009A69A2"/>
    <w:rsid w:val="009B0329"/>
    <w:rsid w:val="009B2872"/>
    <w:rsid w:val="009B3BA3"/>
    <w:rsid w:val="009B3D60"/>
    <w:rsid w:val="009C2F78"/>
    <w:rsid w:val="009C5B63"/>
    <w:rsid w:val="009C7640"/>
    <w:rsid w:val="009D23AD"/>
    <w:rsid w:val="009D37D9"/>
    <w:rsid w:val="009D3A68"/>
    <w:rsid w:val="009D6E7E"/>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6218"/>
    <w:rsid w:val="00AC6ADF"/>
    <w:rsid w:val="00AD4CC5"/>
    <w:rsid w:val="00AF3828"/>
    <w:rsid w:val="00AF43B0"/>
    <w:rsid w:val="00AF4B3F"/>
    <w:rsid w:val="00B01780"/>
    <w:rsid w:val="00B02601"/>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56E42"/>
    <w:rsid w:val="00D6095A"/>
    <w:rsid w:val="00D62645"/>
    <w:rsid w:val="00D62755"/>
    <w:rsid w:val="00D70237"/>
    <w:rsid w:val="00D70770"/>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A0544"/>
    <w:rsid w:val="00EA0C39"/>
    <w:rsid w:val="00EA2299"/>
    <w:rsid w:val="00EA36EB"/>
    <w:rsid w:val="00EA79F8"/>
    <w:rsid w:val="00EB26F7"/>
    <w:rsid w:val="00EC7BFB"/>
    <w:rsid w:val="00ED198E"/>
    <w:rsid w:val="00ED5785"/>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3B2D-5314-4366-BEA2-7527DF57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17521</Words>
  <Characters>99876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2017-08-29T08:41:00Z</cp:lastPrinted>
  <dcterms:created xsi:type="dcterms:W3CDTF">2017-08-28T04:48:00Z</dcterms:created>
  <dcterms:modified xsi:type="dcterms:W3CDTF">2017-08-30T02:23:00Z</dcterms:modified>
</cp:coreProperties>
</file>