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C85BAC">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pStyle w:val="a3"/>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906433" w:rsidP="00C85BAC">
            <w:pPr>
              <w:autoSpaceDE w:val="0"/>
              <w:autoSpaceDN w:val="0"/>
              <w:adjustRightInd w:val="0"/>
              <w:spacing w:after="0" w:line="240" w:lineRule="auto"/>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134"/>
        <w:gridCol w:w="284"/>
        <w:gridCol w:w="1417"/>
        <w:gridCol w:w="142"/>
        <w:gridCol w:w="1559"/>
        <w:gridCol w:w="567"/>
        <w:gridCol w:w="851"/>
        <w:gridCol w:w="992"/>
        <w:gridCol w:w="709"/>
        <w:gridCol w:w="1417"/>
        <w:gridCol w:w="1418"/>
        <w:gridCol w:w="1276"/>
        <w:gridCol w:w="1134"/>
        <w:gridCol w:w="992"/>
        <w:gridCol w:w="546"/>
        <w:gridCol w:w="21"/>
      </w:tblGrid>
      <w:tr w:rsidR="00535B16" w:rsidRPr="006E0509" w:rsidTr="003029EF">
        <w:trPr>
          <w:gridAfter w:val="1"/>
          <w:wAfter w:w="21" w:type="dxa"/>
        </w:trPr>
        <w:tc>
          <w:tcPr>
            <w:tcW w:w="567" w:type="dxa"/>
            <w:vMerge w:val="restart"/>
            <w:tcBorders>
              <w:top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3029EF">
        <w:trPr>
          <w:gridAfter w:val="1"/>
          <w:wAfter w:w="21" w:type="dxa"/>
        </w:trPr>
        <w:tc>
          <w:tcPr>
            <w:tcW w:w="567" w:type="dxa"/>
            <w:vMerge/>
            <w:tcBorders>
              <w:top w:val="nil"/>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val="restart"/>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gridSpan w:val="2"/>
            <w:vMerge w:val="restart"/>
            <w:tcBorders>
              <w:top w:val="nil"/>
              <w:left w:val="single" w:sz="4" w:space="0" w:color="auto"/>
              <w:bottom w:val="nil"/>
              <w:right w:val="nil"/>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r>
      <w:tr w:rsidR="00BD3EEA" w:rsidRPr="006E0509" w:rsidTr="003029EF">
        <w:trPr>
          <w:gridAfter w:val="1"/>
          <w:wAfter w:w="21" w:type="dxa"/>
        </w:trPr>
        <w:tc>
          <w:tcPr>
            <w:tcW w:w="567" w:type="dxa"/>
            <w:vMerge/>
            <w:tcBorders>
              <w:top w:val="nil"/>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nil"/>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3029EF">
        <w:trPr>
          <w:gridAfter w:val="1"/>
          <w:wAfter w:w="21" w:type="dxa"/>
        </w:trPr>
        <w:tc>
          <w:tcPr>
            <w:tcW w:w="567" w:type="dxa"/>
            <w:tcBorders>
              <w:top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3029EF">
        <w:trPr>
          <w:gridAfter w:val="1"/>
          <w:wAfter w:w="21" w:type="dxa"/>
          <w:trHeight w:val="481"/>
        </w:trPr>
        <w:tc>
          <w:tcPr>
            <w:tcW w:w="567" w:type="dxa"/>
            <w:tcBorders>
              <w:top w:val="single" w:sz="4" w:space="0" w:color="auto"/>
              <w:bottom w:val="single" w:sz="4" w:space="0" w:color="auto"/>
              <w:right w:val="single" w:sz="4" w:space="0" w:color="auto"/>
            </w:tcBorders>
          </w:tcPr>
          <w:p w:rsidR="00602764" w:rsidRPr="006E0509" w:rsidRDefault="00602764"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2764" w:rsidRPr="006E0509" w:rsidRDefault="005748A0" w:rsidP="00C85BAC">
            <w:pPr>
              <w:pStyle w:val="a5"/>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6A769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6A769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C5057E"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15.20.3</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A076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C85BAC">
            <w:pPr>
              <w:spacing w:after="0" w:line="240" w:lineRule="auto"/>
              <w:jc w:val="center"/>
              <w:rPr>
                <w:rFonts w:ascii="Times New Roman" w:hAnsi="Times New Roman" w:cs="Times New Roman"/>
                <w:sz w:val="18"/>
                <w:szCs w:val="18"/>
              </w:rPr>
            </w:pP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2E337E" w:rsidRPr="006E0509" w:rsidRDefault="002E337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86.9</w:t>
            </w:r>
          </w:p>
        </w:tc>
        <w:tc>
          <w:tcPr>
            <w:tcW w:w="1134"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6E0509" w:rsidRDefault="007D439A" w:rsidP="00FD10A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2E337E" w:rsidRPr="006E0509" w:rsidRDefault="002E337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7D439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30E2"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9554F4">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F7DDC" w:rsidRPr="006E0509" w:rsidRDefault="007F7DDC"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C85BAC">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FD10A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2122"/>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43EC" w:rsidRPr="006E0509" w:rsidRDefault="00A751C5"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5563C0" w:rsidRPr="006E0509" w:rsidRDefault="005563C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D0A2B" w:rsidRPr="006E0509" w:rsidRDefault="00FD0A2B"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63C0" w:rsidRPr="006E0509" w:rsidRDefault="005563C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3029EF">
        <w:trPr>
          <w:gridAfter w:val="1"/>
          <w:wAfter w:w="21" w:type="dxa"/>
          <w:trHeight w:val="2122"/>
        </w:trPr>
        <w:tc>
          <w:tcPr>
            <w:tcW w:w="567" w:type="dxa"/>
            <w:tcBorders>
              <w:top w:val="single" w:sz="4" w:space="0" w:color="auto"/>
              <w:bottom w:val="single" w:sz="4" w:space="0" w:color="auto"/>
              <w:right w:val="single" w:sz="4" w:space="0" w:color="auto"/>
            </w:tcBorders>
          </w:tcPr>
          <w:p w:rsidR="008F3623" w:rsidRPr="006E0509" w:rsidRDefault="008F362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623" w:rsidRPr="006E0509" w:rsidRDefault="00C06A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8F3623" w:rsidRPr="006E0509" w:rsidRDefault="008F362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029EF">
        <w:trPr>
          <w:gridAfter w:val="1"/>
          <w:wAfter w:w="21" w:type="dxa"/>
          <w:trHeight w:val="1455"/>
        </w:trPr>
        <w:tc>
          <w:tcPr>
            <w:tcW w:w="567" w:type="dxa"/>
            <w:tcBorders>
              <w:top w:val="single" w:sz="4" w:space="0" w:color="auto"/>
              <w:bottom w:val="single" w:sz="4" w:space="0" w:color="auto"/>
              <w:right w:val="single" w:sz="4" w:space="0" w:color="auto"/>
            </w:tcBorders>
          </w:tcPr>
          <w:p w:rsidR="00DE5F53" w:rsidRPr="006E0509" w:rsidRDefault="00DE5F5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DA33A2" w:rsidRPr="006E0509" w:rsidRDefault="00DA33A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567"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3029EF">
        <w:trPr>
          <w:gridAfter w:val="1"/>
          <w:wAfter w:w="21" w:type="dxa"/>
          <w:trHeight w:val="1980"/>
        </w:trPr>
        <w:tc>
          <w:tcPr>
            <w:tcW w:w="567" w:type="dxa"/>
            <w:tcBorders>
              <w:top w:val="single" w:sz="4" w:space="0" w:color="auto"/>
              <w:bottom w:val="single" w:sz="4" w:space="0" w:color="auto"/>
              <w:right w:val="single" w:sz="4" w:space="0" w:color="auto"/>
            </w:tcBorders>
          </w:tcPr>
          <w:p w:rsidR="004F1B66" w:rsidRPr="006E0509" w:rsidRDefault="004F1B6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F1B66" w:rsidRPr="006E0509" w:rsidRDefault="004F1B66"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F1B66" w:rsidRPr="006E0509" w:rsidRDefault="004F1B66"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перечнем оборудования </w:t>
            </w:r>
          </w:p>
          <w:p w:rsidR="009B2872"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029EF">
        <w:trPr>
          <w:gridAfter w:val="1"/>
          <w:wAfter w:w="21" w:type="dxa"/>
          <w:trHeight w:val="343"/>
        </w:trPr>
        <w:tc>
          <w:tcPr>
            <w:tcW w:w="567" w:type="dxa"/>
            <w:tcBorders>
              <w:top w:val="single" w:sz="4" w:space="0" w:color="auto"/>
              <w:bottom w:val="single" w:sz="4" w:space="0" w:color="auto"/>
              <w:right w:val="single" w:sz="4" w:space="0" w:color="auto"/>
            </w:tcBorders>
          </w:tcPr>
          <w:p w:rsidR="009B2872" w:rsidRPr="006E0509" w:rsidRDefault="009B287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C85BAC">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3029EF">
        <w:trPr>
          <w:gridAfter w:val="1"/>
          <w:wAfter w:w="21" w:type="dxa"/>
          <w:trHeight w:val="1947"/>
        </w:trPr>
        <w:tc>
          <w:tcPr>
            <w:tcW w:w="567" w:type="dxa"/>
            <w:tcBorders>
              <w:top w:val="single" w:sz="4" w:space="0" w:color="auto"/>
              <w:bottom w:val="single" w:sz="4" w:space="0" w:color="auto"/>
              <w:right w:val="single" w:sz="4" w:space="0" w:color="auto"/>
            </w:tcBorders>
          </w:tcPr>
          <w:p w:rsidR="004F1B66" w:rsidRPr="006E0509" w:rsidRDefault="004F1B6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25D7" w:rsidRPr="006E0509" w:rsidRDefault="00D125D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C505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C85BA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C85BAC" w:rsidRPr="006E0509" w:rsidRDefault="00C85BA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9D3A6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321E86" w:rsidRPr="006E0509" w:rsidRDefault="00321E8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321E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r w:rsidRPr="00C51064">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600A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321E8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p w:rsidR="006E0509" w:rsidRPr="006E0509" w:rsidRDefault="006E0509" w:rsidP="009D3A68">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28.41.40 27.33.13</w:t>
            </w:r>
          </w:p>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Поставка расходных материалов для установки гидроабразивной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BE152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w:t>
            </w:r>
          </w:p>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6E0509" w:rsidP="00BE152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71.12.62</w:t>
            </w:r>
          </w:p>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71.12.40.120</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Поверка средств измерений</w:t>
            </w:r>
            <w:r w:rsidR="00BE1521">
              <w:rPr>
                <w:rFonts w:ascii="Times New Roman" w:hAnsi="Times New Roman" w:cs="Times New Roman"/>
                <w:bCs/>
                <w:sz w:val="18"/>
                <w:szCs w:val="18"/>
              </w:rPr>
              <w:t xml:space="preserve"> и рабочих эталонов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BE1521" w:rsidP="009D3A6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408</w:t>
            </w:r>
          </w:p>
        </w:tc>
        <w:tc>
          <w:tcPr>
            <w:tcW w:w="709"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1 </w:t>
            </w:r>
            <w:r w:rsidR="00BE1521">
              <w:rPr>
                <w:rFonts w:ascii="Times New Roman" w:hAnsi="Times New Roman" w:cs="Times New Roman"/>
                <w:bCs/>
                <w:sz w:val="18"/>
                <w:szCs w:val="18"/>
              </w:rPr>
              <w:t>183</w:t>
            </w:r>
            <w:r w:rsidRPr="006E0509">
              <w:rPr>
                <w:rFonts w:ascii="Times New Roman" w:hAnsi="Times New Roman" w:cs="Times New Roman"/>
                <w:bCs/>
                <w:sz w:val="18"/>
                <w:szCs w:val="18"/>
              </w:rPr>
              <w:t> </w:t>
            </w:r>
            <w:r w:rsidR="00BE1521">
              <w:rPr>
                <w:rFonts w:ascii="Times New Roman" w:hAnsi="Times New Roman" w:cs="Times New Roman"/>
                <w:bCs/>
                <w:sz w:val="18"/>
                <w:szCs w:val="18"/>
              </w:rPr>
              <w:t>5</w:t>
            </w:r>
            <w:r w:rsidRPr="006E0509">
              <w:rPr>
                <w:rFonts w:ascii="Times New Roman" w:hAnsi="Times New Roman" w:cs="Times New Roman"/>
                <w:bCs/>
                <w:sz w:val="18"/>
                <w:szCs w:val="18"/>
              </w:rPr>
              <w:t>00,00</w:t>
            </w:r>
          </w:p>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17031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p w:rsidR="006E0509" w:rsidRPr="006E0509" w:rsidRDefault="006E0509" w:rsidP="009D3A68">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666"/>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26.20.14.000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JBOD2224S2DP- 1шт.,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MZ-7KE256BW-10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713 000,00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24.10</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24.10.31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проката листового горячекатаного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24700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1 091 300,00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w:t>
            </w:r>
            <w:r w:rsidRPr="006E0509">
              <w:rPr>
                <w:rFonts w:ascii="Times New Roman" w:hAnsi="Times New Roman" w:cs="Times New Roman"/>
                <w:sz w:val="18"/>
                <w:szCs w:val="18"/>
              </w:rPr>
              <w:lastRenderedPageBreak/>
              <w:t xml:space="preserve">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MZ-7KE256BW-5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ST600MM0026 - 14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941 382,20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BE1521" w:rsidRPr="006E0509" w:rsidRDefault="00BE1521"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1521" w:rsidRPr="006E0509" w:rsidRDefault="00BE1521"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46.4</w:t>
            </w:r>
          </w:p>
        </w:tc>
        <w:tc>
          <w:tcPr>
            <w:tcW w:w="1134" w:type="dxa"/>
            <w:tcBorders>
              <w:top w:val="single" w:sz="4" w:space="0" w:color="auto"/>
              <w:left w:val="single" w:sz="4" w:space="0" w:color="auto"/>
              <w:bottom w:val="single" w:sz="4" w:space="0" w:color="auto"/>
              <w:right w:val="single" w:sz="4" w:space="0" w:color="auto"/>
            </w:tcBorders>
            <w:vAlign w:val="bottom"/>
          </w:tcPr>
          <w:p w:rsidR="00BE1521" w:rsidRPr="006E0509" w:rsidRDefault="00BE1521" w:rsidP="002D367A">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2D367A">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2D367A">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2D367A">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p w:rsidR="00E1315A" w:rsidRPr="006E0509" w:rsidRDefault="00E1315A"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27.33.12 </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27.33.13 </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595 180,00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6D5CD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sidR="006D5CD8">
              <w:rPr>
                <w:rFonts w:ascii="Times New Roman" w:hAnsi="Times New Roman" w:cs="Times New Roman"/>
                <w:bCs/>
                <w:sz w:val="18"/>
                <w:szCs w:val="18"/>
              </w:rPr>
              <w:t>173</w:t>
            </w:r>
            <w:r w:rsidRPr="006E0509">
              <w:rPr>
                <w:rFonts w:ascii="Times New Roman" w:hAnsi="Times New Roman" w:cs="Times New Roman"/>
                <w:bCs/>
                <w:sz w:val="18"/>
                <w:szCs w:val="18"/>
              </w:rPr>
              <w:t> </w:t>
            </w:r>
            <w:r w:rsidR="006D5CD8">
              <w:rPr>
                <w:rFonts w:ascii="Times New Roman" w:hAnsi="Times New Roman" w:cs="Times New Roman"/>
                <w:bCs/>
                <w:sz w:val="18"/>
                <w:szCs w:val="18"/>
              </w:rPr>
              <w:t>377</w:t>
            </w:r>
            <w:r w:rsidRPr="006E0509">
              <w:rPr>
                <w:rFonts w:ascii="Times New Roman" w:hAnsi="Times New Roman" w:cs="Times New Roman"/>
                <w:bCs/>
                <w:sz w:val="18"/>
                <w:szCs w:val="18"/>
              </w:rPr>
              <w:t>,</w:t>
            </w:r>
            <w:r w:rsidR="006D5CD8">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00E1315A"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E1315A" w:rsidRPr="006E0509" w:rsidTr="00A06B3B">
              <w:tc>
                <w:tcPr>
                  <w:tcW w:w="2832" w:type="dxa"/>
                  <w:tcBorders>
                    <w:top w:val="nil"/>
                    <w:left w:val="nil"/>
                    <w:bottom w:val="nil"/>
                    <w:right w:val="nil"/>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6D5CD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r w:rsidRPr="006E0509">
              <w:rPr>
                <w:rFonts w:ascii="Times New Roman" w:hAnsi="Times New Roman" w:cs="Times New Roman"/>
                <w:bCs/>
                <w:sz w:val="18"/>
                <w:szCs w:val="18"/>
                <w:lang w:val="en-US"/>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6D5CD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sidR="006D5CD8">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sidR="006D5CD8">
              <w:rPr>
                <w:rFonts w:ascii="Times New Roman" w:hAnsi="Times New Roman" w:cs="Times New Roman"/>
                <w:bCs/>
                <w:sz w:val="18"/>
                <w:szCs w:val="18"/>
              </w:rPr>
              <w:t>271</w:t>
            </w:r>
            <w:r w:rsidRPr="006E0509">
              <w:rPr>
                <w:rFonts w:ascii="Times New Roman" w:hAnsi="Times New Roman" w:cs="Times New Roman"/>
                <w:bCs/>
                <w:sz w:val="18"/>
                <w:szCs w:val="18"/>
              </w:rPr>
              <w:t>,</w:t>
            </w:r>
            <w:r w:rsidR="006D5CD8">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E1315A" w:rsidRPr="006E0509" w:rsidRDefault="006D5CD8" w:rsidP="00C85BA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E1315A" w:rsidRPr="006E0509" w:rsidRDefault="006D5CD8" w:rsidP="00C85BAC">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6D5CD8" w:rsidP="006D5C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00E1315A" w:rsidRPr="006E0509">
              <w:rPr>
                <w:rFonts w:ascii="Times New Roman" w:hAnsi="Times New Roman" w:cs="Times New Roman"/>
                <w:bCs/>
                <w:sz w:val="18"/>
                <w:szCs w:val="18"/>
              </w:rPr>
              <w:t>,</w:t>
            </w:r>
            <w:r>
              <w:rPr>
                <w:rFonts w:ascii="Times New Roman" w:hAnsi="Times New Roman" w:cs="Times New Roman"/>
                <w:bCs/>
                <w:sz w:val="18"/>
                <w:szCs w:val="18"/>
              </w:rPr>
              <w:t>73</w:t>
            </w:r>
            <w:r w:rsidR="00E1315A" w:rsidRPr="006E0509">
              <w:rPr>
                <w:rFonts w:ascii="Times New Roman" w:hAnsi="Times New Roman" w:cs="Times New Roman"/>
                <w:bCs/>
                <w:sz w:val="18"/>
                <w:szCs w:val="18"/>
              </w:rPr>
              <w:t xml:space="preserve"> </w:t>
            </w:r>
            <w:r w:rsidR="00E1315A"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71.12.1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71.12.13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Разработка проектно-сметной документации по ремонту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Работы выполнить согласно ТЗ, СНиП, ПУЭ.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Работы выполнить согласно ТЗ, СНиП.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Поставка компрессора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7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w:t>
            </w:r>
            <w:r w:rsidRPr="006E0509">
              <w:rPr>
                <w:rFonts w:ascii="Times New Roman" w:hAnsi="Times New Roman" w:cs="Times New Roman"/>
                <w:sz w:val="18"/>
                <w:szCs w:val="18"/>
              </w:rPr>
              <w:lastRenderedPageBreak/>
              <w:t>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C85BA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Май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w:t>
            </w: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315A" w:rsidRPr="006E0509" w:rsidRDefault="00E1315A"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1315A" w:rsidRPr="006E0509" w:rsidRDefault="00E1315A"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1315A" w:rsidRPr="006E0509" w:rsidRDefault="00E1315A" w:rsidP="00C85BAC">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34401А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Измерение напряжения до 1000 вольт</w:t>
            </w:r>
            <w:proofErr w:type="gramStart"/>
            <w:r w:rsidRPr="006E0509">
              <w:rPr>
                <w:rFonts w:ascii="Times New Roman" w:eastAsia="Times New Roman" w:hAnsi="Times New Roman" w:cs="Times New Roman"/>
                <w:sz w:val="18"/>
                <w:szCs w:val="18"/>
                <w:lang w:eastAsia="ru-RU"/>
              </w:rPr>
              <w:t xml:space="preserve"> ;</w:t>
            </w:r>
            <w:proofErr w:type="gramEnd"/>
          </w:p>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 xml:space="preserve">основная погрешность </w:t>
            </w:r>
          </w:p>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от 0,0015%</w:t>
            </w:r>
            <w:proofErr w:type="gramStart"/>
            <w:r w:rsidRPr="006E0509">
              <w:rPr>
                <w:rFonts w:ascii="Times New Roman" w:eastAsia="Times New Roman" w:hAnsi="Times New Roman" w:cs="Times New Roman"/>
                <w:sz w:val="18"/>
                <w:szCs w:val="18"/>
                <w:lang w:eastAsia="ru-RU"/>
              </w:rPr>
              <w:t xml:space="preserve"> ;</w:t>
            </w:r>
            <w:proofErr w:type="gramEnd"/>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213 200,00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43.32.10.160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Укрепление потолка Ц-21 К-1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w:t>
            </w:r>
            <w:r w:rsidRPr="006E0509">
              <w:rPr>
                <w:rFonts w:ascii="Times New Roman" w:hAnsi="Times New Roman" w:cs="Times New Roman"/>
                <w:sz w:val="18"/>
                <w:szCs w:val="18"/>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r w:rsidRPr="006E0509">
              <w:rPr>
                <w:rFonts w:ascii="Times New Roman" w:hAnsi="Times New Roman" w:cs="Times New Roman"/>
                <w:sz w:val="18"/>
                <w:szCs w:val="18"/>
              </w:rPr>
              <w:t xml:space="preserve"> </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43.32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6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метрологического оборудования:</w:t>
            </w:r>
          </w:p>
          <w:p w:rsidR="00E1315A" w:rsidRPr="006E0509" w:rsidRDefault="003029EF" w:rsidP="003029E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антенна измерительная.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w:t>
            </w:r>
          </w:p>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168 000,00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7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7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rPr>
                <w:rFonts w:ascii="Times New Roman" w:hAnsi="Times New Roman" w:cs="Times New Roman"/>
                <w:sz w:val="18"/>
                <w:szCs w:val="18"/>
              </w:rPr>
            </w:pPr>
            <w:r>
              <w:rPr>
                <w:rFonts w:ascii="Times New Roman" w:hAnsi="Times New Roman" w:cs="Times New Roman"/>
                <w:sz w:val="18"/>
                <w:szCs w:val="18"/>
              </w:rPr>
              <w:t>71.2</w:t>
            </w:r>
          </w:p>
        </w:tc>
        <w:tc>
          <w:tcPr>
            <w:tcW w:w="1134" w:type="dxa"/>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Услуги по сертификации системы </w:t>
            </w:r>
            <w:r>
              <w:rPr>
                <w:rFonts w:ascii="Times New Roman" w:hAnsi="Times New Roman" w:cs="Times New Roman"/>
                <w:bCs/>
                <w:sz w:val="18"/>
                <w:szCs w:val="18"/>
              </w:rPr>
              <w:lastRenderedPageBreak/>
              <w:t>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Выдача сертификата соответствия, </w:t>
            </w:r>
            <w:r>
              <w:rPr>
                <w:rFonts w:ascii="Times New Roman" w:hAnsi="Times New Roman" w:cs="Times New Roman"/>
                <w:bCs/>
                <w:sz w:val="18"/>
                <w:szCs w:val="18"/>
              </w:rPr>
              <w:lastRenderedPageBreak/>
              <w:t>решение о подтверждении действующего сертификата</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w:t>
            </w:r>
            <w:r>
              <w:rPr>
                <w:rFonts w:ascii="Times New Roman" w:hAnsi="Times New Roman" w:cs="Times New Roman"/>
                <w:sz w:val="18"/>
                <w:szCs w:val="18"/>
              </w:rPr>
              <w:lastRenderedPageBreak/>
              <w:t>а</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134"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26.70.21</w:t>
            </w:r>
          </w:p>
        </w:tc>
        <w:tc>
          <w:tcPr>
            <w:tcW w:w="1701" w:type="dxa"/>
            <w:gridSpan w:val="2"/>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36490A">
              <w:rPr>
                <w:rFonts w:ascii="Times New Roman" w:hAnsi="Times New Roman" w:cs="Times New Roman"/>
                <w:sz w:val="18"/>
                <w:szCs w:val="18"/>
              </w:rPr>
              <w:t xml:space="preserve"> </w:t>
            </w:r>
            <w:r>
              <w:rPr>
                <w:rFonts w:ascii="Times New Roman" w:hAnsi="Times New Roman" w:cs="Times New Roman"/>
                <w:sz w:val="18"/>
                <w:szCs w:val="18"/>
              </w:rPr>
              <w:t>в</w:t>
            </w:r>
            <w:r w:rsidRPr="0036490A">
              <w:rPr>
                <w:rFonts w:ascii="Times New Roman" w:hAnsi="Times New Roman" w:cs="Times New Roman"/>
                <w:sz w:val="18"/>
                <w:szCs w:val="18"/>
              </w:rPr>
              <w:t>нешне</w:t>
            </w:r>
            <w:r>
              <w:rPr>
                <w:rFonts w:ascii="Times New Roman" w:hAnsi="Times New Roman" w:cs="Times New Roman"/>
                <w:sz w:val="18"/>
                <w:szCs w:val="18"/>
              </w:rPr>
              <w:t>го</w:t>
            </w:r>
            <w:r w:rsidRPr="0036490A">
              <w:rPr>
                <w:rFonts w:ascii="Times New Roman" w:hAnsi="Times New Roman" w:cs="Times New Roman"/>
                <w:sz w:val="18"/>
                <w:szCs w:val="18"/>
              </w:rPr>
              <w:t xml:space="preserve"> разворотно</w:t>
            </w:r>
            <w:r>
              <w:rPr>
                <w:rFonts w:ascii="Times New Roman" w:hAnsi="Times New Roman" w:cs="Times New Roman"/>
                <w:sz w:val="18"/>
                <w:szCs w:val="18"/>
              </w:rPr>
              <w:t xml:space="preserve">го зеркала </w:t>
            </w:r>
            <w:r w:rsidRPr="0036490A">
              <w:rPr>
                <w:rFonts w:ascii="Times New Roman" w:hAnsi="Times New Roman" w:cs="Times New Roman"/>
                <w:sz w:val="18"/>
                <w:szCs w:val="18"/>
              </w:rPr>
              <w:t>+ TRZ276.2×t15(BQ919D007H02)</w:t>
            </w:r>
            <w:r>
              <w:rPr>
                <w:rFonts w:ascii="Times New Roman" w:hAnsi="Times New Roman" w:cs="Times New Roman"/>
                <w:sz w:val="18"/>
                <w:szCs w:val="18"/>
              </w:rPr>
              <w:t xml:space="preserve"> для установки лазерной резки </w:t>
            </w:r>
            <w:r w:rsidRPr="0036490A">
              <w:rPr>
                <w:rFonts w:ascii="Times New Roman" w:hAnsi="Times New Roman" w:cs="Times New Roman"/>
                <w:sz w:val="18"/>
                <w:szCs w:val="18"/>
              </w:rPr>
              <w:t>MITSUBISHI  ML3015eX (45CF-R)</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141671,70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860AEE" w:rsidP="009D3A68">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60AEE"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134" w:type="dxa"/>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9314F2">
            <w:pPr>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9314F2" w:rsidRPr="006E0509" w:rsidRDefault="009314F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14F2" w:rsidRPr="006E0509" w:rsidRDefault="009314F2" w:rsidP="009314F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9314F2">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14F2" w:rsidRPr="006E0509" w:rsidRDefault="009314F2" w:rsidP="009314F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9314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Default="009D3A68"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Default="009D3A68" w:rsidP="009D3A6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177B94"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Default="009D3A68" w:rsidP="009D3A6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D3A68"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r w:rsidRPr="00C51064">
              <w:rPr>
                <w:rFonts w:ascii="Times New Roman" w:hAnsi="Times New Roman" w:cs="Times New Roman"/>
                <w:sz w:val="18"/>
                <w:szCs w:val="18"/>
              </w:rPr>
              <w:t xml:space="preserve"> </w:t>
            </w:r>
          </w:p>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927608" w:rsidRPr="006E0509" w:rsidRDefault="0092760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2D367A">
            <w:pPr>
              <w:spacing w:after="0" w:line="240" w:lineRule="auto"/>
              <w:jc w:val="center"/>
              <w:rPr>
                <w:rFonts w:ascii="Times New Roman" w:hAnsi="Times New Roman" w:cs="Times New Roman"/>
                <w:sz w:val="18"/>
                <w:szCs w:val="18"/>
              </w:rPr>
            </w:pPr>
          </w:p>
          <w:p w:rsidR="00927608" w:rsidRPr="00C51064" w:rsidRDefault="00927608" w:rsidP="002D367A">
            <w:pPr>
              <w:spacing w:after="0" w:line="240" w:lineRule="auto"/>
              <w:jc w:val="center"/>
              <w:rPr>
                <w:rFonts w:ascii="Times New Roman" w:hAnsi="Times New Roman" w:cs="Times New Roman"/>
                <w:sz w:val="18"/>
                <w:szCs w:val="18"/>
              </w:rPr>
            </w:pPr>
          </w:p>
          <w:p w:rsidR="00927608" w:rsidRPr="00C51064" w:rsidRDefault="00927608" w:rsidP="002D367A">
            <w:pPr>
              <w:spacing w:after="0" w:line="240" w:lineRule="auto"/>
              <w:jc w:val="center"/>
              <w:rPr>
                <w:rFonts w:ascii="Times New Roman" w:hAnsi="Times New Roman" w:cs="Times New Roman"/>
                <w:sz w:val="18"/>
                <w:szCs w:val="18"/>
              </w:rPr>
            </w:pPr>
          </w:p>
          <w:p w:rsidR="00927608" w:rsidRPr="00C51064" w:rsidRDefault="00927608" w:rsidP="002D367A">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927608" w:rsidRPr="006E0509" w:rsidRDefault="0092760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вертикального фрезерного станка </w:t>
            </w:r>
            <w:r w:rsidRPr="00C51064">
              <w:rPr>
                <w:rFonts w:ascii="Times New Roman" w:hAnsi="Times New Roman" w:cs="Times New Roman"/>
                <w:sz w:val="18"/>
                <w:szCs w:val="18"/>
              </w:rPr>
              <w:lastRenderedPageBreak/>
              <w:t>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Default="00927608"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Default="00927608"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w:t>
            </w:r>
            <w:r w:rsidRPr="00C51064">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CC445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CC445E" w:rsidRPr="006E0509" w:rsidRDefault="00CC445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C445E" w:rsidRPr="00C51064" w:rsidRDefault="00CC445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CC445E" w:rsidRPr="00C51064" w:rsidRDefault="00CC445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7031D" w:rsidRPr="0017031D"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17031D" w:rsidRPr="006E0509" w:rsidRDefault="0017031D"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7031D"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w:t>
            </w:r>
          </w:p>
        </w:tc>
        <w:tc>
          <w:tcPr>
            <w:tcW w:w="1134" w:type="dxa"/>
            <w:tcBorders>
              <w:top w:val="single" w:sz="4" w:space="0" w:color="auto"/>
              <w:left w:val="single" w:sz="4" w:space="0" w:color="auto"/>
              <w:bottom w:val="single" w:sz="4" w:space="0" w:color="auto"/>
              <w:right w:val="single" w:sz="4" w:space="0" w:color="auto"/>
            </w:tcBorders>
          </w:tcPr>
          <w:p w:rsidR="0017031D" w:rsidRPr="0017031D"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27.11.50</w:t>
            </w:r>
          </w:p>
        </w:tc>
        <w:tc>
          <w:tcPr>
            <w:tcW w:w="1701" w:type="dxa"/>
            <w:gridSpan w:val="2"/>
            <w:tcBorders>
              <w:top w:val="single" w:sz="4" w:space="0" w:color="auto"/>
              <w:left w:val="single" w:sz="4" w:space="0" w:color="auto"/>
              <w:bottom w:val="single" w:sz="4" w:space="0" w:color="auto"/>
              <w:right w:val="single" w:sz="4" w:space="0" w:color="auto"/>
            </w:tcBorders>
          </w:tcPr>
          <w:p w:rsidR="0017031D" w:rsidRPr="0017031D"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BB6208">
              <w:rPr>
                <w:rFonts w:ascii="Times New Roman" w:hAnsi="Times New Roman" w:cs="Times New Roman"/>
                <w:sz w:val="18"/>
                <w:szCs w:val="18"/>
              </w:rPr>
              <w:t xml:space="preserve"> </w:t>
            </w:r>
            <w:r>
              <w:rPr>
                <w:rFonts w:ascii="Times New Roman" w:hAnsi="Times New Roman" w:cs="Times New Roman"/>
                <w:sz w:val="18"/>
                <w:szCs w:val="18"/>
              </w:rPr>
              <w:t>преобразователя</w:t>
            </w:r>
            <w:r w:rsidRPr="00BB6208">
              <w:rPr>
                <w:rFonts w:ascii="Times New Roman" w:hAnsi="Times New Roman" w:cs="Times New Roman"/>
                <w:sz w:val="18"/>
                <w:szCs w:val="18"/>
              </w:rPr>
              <w:t xml:space="preserve"> </w:t>
            </w:r>
            <w:r>
              <w:rPr>
                <w:rFonts w:ascii="Times New Roman" w:hAnsi="Times New Roman" w:cs="Times New Roman"/>
                <w:sz w:val="18"/>
                <w:szCs w:val="18"/>
              </w:rPr>
              <w:t>частоты</w:t>
            </w:r>
            <w:r w:rsidRPr="00BB6208">
              <w:rPr>
                <w:rFonts w:ascii="Times New Roman" w:hAnsi="Times New Roman" w:cs="Times New Roman"/>
                <w:sz w:val="18"/>
                <w:szCs w:val="18"/>
              </w:rPr>
              <w:t xml:space="preserve"> </w:t>
            </w:r>
            <w:r>
              <w:rPr>
                <w:rFonts w:ascii="Times New Roman" w:hAnsi="Times New Roman" w:cs="Times New Roman"/>
                <w:sz w:val="18"/>
                <w:szCs w:val="18"/>
                <w:lang w:val="en-US"/>
              </w:rPr>
              <w:t>Schneider</w:t>
            </w:r>
            <w:r w:rsidRPr="00BB6208">
              <w:rPr>
                <w:rFonts w:ascii="Times New Roman" w:hAnsi="Times New Roman" w:cs="Times New Roman"/>
                <w:sz w:val="18"/>
                <w:szCs w:val="18"/>
              </w:rPr>
              <w:t>-</w:t>
            </w:r>
            <w:r>
              <w:rPr>
                <w:rFonts w:ascii="Times New Roman" w:hAnsi="Times New Roman" w:cs="Times New Roman"/>
                <w:sz w:val="18"/>
                <w:szCs w:val="18"/>
                <w:lang w:val="en-US"/>
              </w:rPr>
              <w:t>electronic</w:t>
            </w:r>
            <w:r w:rsidRPr="00BB6208">
              <w:rPr>
                <w:rFonts w:ascii="Times New Roman" w:hAnsi="Times New Roman" w:cs="Times New Roman"/>
                <w:sz w:val="18"/>
                <w:szCs w:val="18"/>
              </w:rPr>
              <w:t xml:space="preserve"> </w:t>
            </w:r>
            <w:r>
              <w:rPr>
                <w:rFonts w:ascii="Times New Roman" w:hAnsi="Times New Roman" w:cs="Times New Roman"/>
                <w:sz w:val="18"/>
                <w:szCs w:val="18"/>
                <w:lang w:val="en-US"/>
              </w:rPr>
              <w:t>ATV</w:t>
            </w:r>
            <w:r w:rsidRPr="00BB6208">
              <w:rPr>
                <w:rFonts w:ascii="Times New Roman" w:hAnsi="Times New Roman" w:cs="Times New Roman"/>
                <w:sz w:val="18"/>
                <w:szCs w:val="18"/>
              </w:rPr>
              <w:t>212</w:t>
            </w:r>
            <w:r>
              <w:rPr>
                <w:rFonts w:ascii="Times New Roman" w:hAnsi="Times New Roman" w:cs="Times New Roman"/>
                <w:sz w:val="18"/>
                <w:szCs w:val="18"/>
                <w:lang w:val="en-US"/>
              </w:rPr>
              <w:t>HD</w:t>
            </w:r>
            <w:r w:rsidRPr="00BB6208">
              <w:rPr>
                <w:rFonts w:ascii="Times New Roman" w:hAnsi="Times New Roman" w:cs="Times New Roman"/>
                <w:sz w:val="18"/>
                <w:szCs w:val="18"/>
              </w:rPr>
              <w:t>22</w:t>
            </w:r>
            <w:r>
              <w:rPr>
                <w:rFonts w:ascii="Times New Roman" w:hAnsi="Times New Roman" w:cs="Times New Roman"/>
                <w:sz w:val="18"/>
                <w:szCs w:val="18"/>
                <w:lang w:val="en-US"/>
              </w:rPr>
              <w:t>N</w:t>
            </w:r>
            <w:r w:rsidRPr="00BB6208">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17031D" w:rsidRPr="0017031D" w:rsidRDefault="0017031D" w:rsidP="002D367A">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17031D" w:rsidRPr="006E0509" w:rsidRDefault="0017031D"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7031D" w:rsidRPr="006E0509" w:rsidRDefault="0017031D"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17031D" w:rsidRPr="0017031D"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17031D" w:rsidRPr="00C51064" w:rsidRDefault="0017031D"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031D" w:rsidRPr="00C51064" w:rsidRDefault="0017031D"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17031D" w:rsidRPr="0017031D" w:rsidRDefault="0017031D"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311865,08 рублей</w:t>
            </w:r>
          </w:p>
        </w:tc>
        <w:tc>
          <w:tcPr>
            <w:tcW w:w="1276" w:type="dxa"/>
            <w:tcBorders>
              <w:top w:val="single" w:sz="4" w:space="0" w:color="auto"/>
              <w:left w:val="single" w:sz="4" w:space="0" w:color="auto"/>
              <w:bottom w:val="single" w:sz="4" w:space="0" w:color="auto"/>
              <w:right w:val="single" w:sz="4" w:space="0" w:color="auto"/>
            </w:tcBorders>
          </w:tcPr>
          <w:p w:rsidR="0017031D" w:rsidRPr="0017031D" w:rsidRDefault="0017031D" w:rsidP="002D367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7031D" w:rsidRPr="0017031D"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17031D" w:rsidRPr="00C51064" w:rsidRDefault="0017031D" w:rsidP="005D17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Аукцион </w:t>
            </w:r>
          </w:p>
        </w:tc>
        <w:tc>
          <w:tcPr>
            <w:tcW w:w="546" w:type="dxa"/>
            <w:tcBorders>
              <w:top w:val="single" w:sz="4" w:space="0" w:color="auto"/>
              <w:left w:val="single" w:sz="4" w:space="0" w:color="auto"/>
              <w:bottom w:val="single" w:sz="4" w:space="0" w:color="auto"/>
            </w:tcBorders>
          </w:tcPr>
          <w:p w:rsidR="0017031D" w:rsidRPr="00C51064"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740B0" w:rsidRPr="0017031D"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2D367A">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D367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2D367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2D367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D367A">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51"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p>
          <w:p w:rsidR="00B740B0" w:rsidRPr="00C51064" w:rsidRDefault="00B740B0" w:rsidP="002D367A">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2D367A">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2D367A">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2D367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C51064" w:rsidRDefault="005D17F7" w:rsidP="002D36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Аукцион </w:t>
            </w:r>
          </w:p>
        </w:tc>
        <w:tc>
          <w:tcPr>
            <w:tcW w:w="546" w:type="dxa"/>
            <w:tcBorders>
              <w:top w:val="single" w:sz="4" w:space="0" w:color="auto"/>
              <w:left w:val="single" w:sz="4" w:space="0" w:color="auto"/>
              <w:bottom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4597C" w:rsidRPr="00FB662C"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A4597C" w:rsidRPr="006E0509" w:rsidRDefault="00A4597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2D367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C51064" w:rsidRDefault="00A4597C" w:rsidP="002D367A">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w:t>
            </w:r>
            <w:r>
              <w:rPr>
                <w:rFonts w:ascii="Times New Roman" w:hAnsi="Times New Roman" w:cs="Times New Roman"/>
                <w:sz w:val="18"/>
                <w:szCs w:val="18"/>
              </w:rPr>
              <w:t>9</w:t>
            </w:r>
            <w:r w:rsidRPr="00C51064">
              <w:rPr>
                <w:rFonts w:ascii="Times New Roman" w:hAnsi="Times New Roman" w:cs="Times New Roman"/>
                <w:sz w:val="18"/>
                <w:szCs w:val="18"/>
              </w:rPr>
              <w:t>0</w:t>
            </w:r>
          </w:p>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17031D" w:rsidRDefault="00A4597C" w:rsidP="002D367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Default="00A4597C" w:rsidP="00A459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FB662C" w:rsidTr="00F74922">
        <w:trPr>
          <w:gridAfter w:val="1"/>
          <w:wAfter w:w="21" w:type="dxa"/>
          <w:trHeight w:val="106"/>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134"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455F3" w:rsidRPr="00C51064" w:rsidRDefault="00F455F3" w:rsidP="00D85B0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D367A">
            <w:pPr>
              <w:spacing w:after="0" w:line="240" w:lineRule="auto"/>
              <w:jc w:val="center"/>
              <w:rPr>
                <w:rFonts w:ascii="Times New Roman" w:hAnsi="Times New Roman"/>
                <w:bCs/>
                <w:sz w:val="18"/>
                <w:szCs w:val="18"/>
              </w:rPr>
            </w:pPr>
            <w:r>
              <w:rPr>
                <w:rFonts w:ascii="Times New Roman" w:hAnsi="Times New Roman"/>
                <w:bCs/>
                <w:sz w:val="18"/>
                <w:szCs w:val="18"/>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F455F3" w:rsidRPr="00C51064" w:rsidRDefault="00F455F3" w:rsidP="00F455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F455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FB662C" w:rsidTr="00D4593D">
        <w:trPr>
          <w:gridAfter w:val="1"/>
          <w:wAfter w:w="21" w:type="dxa"/>
          <w:trHeight w:val="106"/>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134"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F455F3" w:rsidRPr="00C51064" w:rsidRDefault="00F455F3" w:rsidP="00D85B0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D85B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A459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C51064" w:rsidRDefault="00F455F3" w:rsidP="00D85B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F455F3" w:rsidRPr="00FB662C"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измерительного </w:t>
            </w:r>
            <w:r w:rsidRPr="006E0509">
              <w:rPr>
                <w:rFonts w:ascii="Times New Roman" w:hAnsi="Times New Roman" w:cs="Times New Roman"/>
                <w:bCs/>
                <w:sz w:val="18"/>
                <w:szCs w:val="18"/>
              </w:rPr>
              <w:lastRenderedPageBreak/>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6"/>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26.51.6</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300 </w:t>
            </w:r>
          </w:p>
          <w:p w:rsidR="00F455F3" w:rsidRPr="006E0509" w:rsidRDefault="00F455F3" w:rsidP="009D3A68">
            <w:pPr>
              <w:spacing w:after="0" w:line="240" w:lineRule="auto"/>
              <w:jc w:val="center"/>
              <w:rPr>
                <w:rFonts w:ascii="Times New Roman" w:hAnsi="Times New Roman" w:cs="Times New Roman"/>
                <w:bCs/>
                <w:sz w:val="18"/>
                <w:szCs w:val="18"/>
              </w:rPr>
            </w:pPr>
          </w:p>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 </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784"/>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22.19</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28.29.7</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32.91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22.19.73.111 28.29.70 </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26.70.21</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ind w:hanging="108"/>
              <w:rPr>
                <w:rFonts w:ascii="Times New Roman" w:hAnsi="Times New Roman" w:cs="Times New Roman"/>
                <w:sz w:val="18"/>
                <w:szCs w:val="18"/>
              </w:rPr>
            </w:pPr>
            <w:r w:rsidRPr="006E0509">
              <w:rPr>
                <w:rFonts w:ascii="Times New Roman" w:hAnsi="Times New Roman" w:cs="Times New Roman"/>
                <w:sz w:val="18"/>
                <w:szCs w:val="18"/>
              </w:rPr>
              <w:t xml:space="preserve"> Опции В106, </w:t>
            </w:r>
            <w:r w:rsidRPr="006E0509">
              <w:rPr>
                <w:rFonts w:ascii="Times New Roman" w:hAnsi="Times New Roman" w:cs="Times New Roman"/>
                <w:bCs/>
                <w:sz w:val="18"/>
                <w:szCs w:val="18"/>
              </w:rPr>
              <w:t>К-22;</w:t>
            </w:r>
          </w:p>
          <w:p w:rsidR="00F455F3" w:rsidRPr="006E0509" w:rsidRDefault="00F455F3" w:rsidP="00C85BAC">
            <w:pPr>
              <w:spacing w:after="0" w:line="240" w:lineRule="auto"/>
              <w:ind w:hanging="108"/>
              <w:contextualSpacing/>
              <w:rPr>
                <w:rFonts w:ascii="Times New Roman" w:hAnsi="Times New Roman" w:cs="Times New Roman"/>
                <w:bCs/>
                <w:sz w:val="18"/>
                <w:szCs w:val="18"/>
              </w:rPr>
            </w:pPr>
            <w:r w:rsidRPr="006E0509">
              <w:rPr>
                <w:rFonts w:ascii="Times New Roman" w:hAnsi="Times New Roman" w:cs="Times New Roman"/>
                <w:bCs/>
                <w:sz w:val="18"/>
                <w:szCs w:val="18"/>
              </w:rPr>
              <w:t xml:space="preserve"> частота до 6 ГГц;</w:t>
            </w:r>
          </w:p>
          <w:p w:rsidR="00F455F3" w:rsidRPr="006E0509" w:rsidRDefault="00F455F3" w:rsidP="00C85BAC">
            <w:pPr>
              <w:spacing w:after="0" w:line="240" w:lineRule="auto"/>
              <w:ind w:left="-106"/>
              <w:rPr>
                <w:rFonts w:ascii="Times New Roman" w:hAnsi="Times New Roman" w:cs="Times New Roman"/>
                <w:bCs/>
                <w:sz w:val="18"/>
                <w:szCs w:val="18"/>
              </w:rPr>
            </w:pPr>
            <w:r w:rsidRPr="006E0509">
              <w:rPr>
                <w:rFonts w:ascii="Times New Roman" w:hAnsi="Times New Roman" w:cs="Times New Roman"/>
                <w:bCs/>
                <w:sz w:val="18"/>
                <w:szCs w:val="18"/>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F455F3" w:rsidRPr="006E0509" w:rsidRDefault="00F455F3"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r w:rsidRPr="006E0509">
              <w:rPr>
                <w:rFonts w:ascii="Times New Roman" w:hAnsi="Times New Roman" w:cs="Times New Roman"/>
                <w:bCs/>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w:t>
            </w:r>
          </w:p>
          <w:p w:rsidR="00F455F3" w:rsidRPr="006E0509" w:rsidRDefault="00F455F3"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F455F3" w:rsidRPr="006E0509" w:rsidRDefault="00F455F3"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лицензии на конфигурацию1С Документооборот 2.1.</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22"/>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8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Закупка на выполнение работ по сопровождению ПО АСКОН Лоцман:</w:t>
            </w:r>
            <w:r w:rsidRPr="006E0509">
              <w:rPr>
                <w:rFonts w:ascii="Times New Roman" w:hAnsi="Times New Roman" w:cs="Times New Roman"/>
                <w:sz w:val="18"/>
                <w:szCs w:val="18"/>
                <w:lang w:val="en-US"/>
              </w:rPr>
              <w:t>PLM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w:t>
            </w:r>
            <w:r w:rsidRPr="006E0509">
              <w:rPr>
                <w:rFonts w:ascii="Times New Roman" w:hAnsi="Times New Roman" w:cs="Times New Roman"/>
                <w:sz w:val="18"/>
                <w:szCs w:val="18"/>
                <w:lang w:val="en-US"/>
              </w:rPr>
              <w:lastRenderedPageBreak/>
              <w:t xml:space="preserve">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501"/>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45.19</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29.10.22</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42.22.2</w:t>
            </w:r>
          </w:p>
          <w:p w:rsidR="00F455F3" w:rsidRPr="006E0509" w:rsidRDefault="00F455F3"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F455F3" w:rsidRPr="006E0509" w:rsidTr="003029EF">
        <w:trPr>
          <w:gridAfter w:val="1"/>
          <w:wAfter w:w="21" w:type="dxa"/>
          <w:trHeight w:val="367"/>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42.22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Составление </w:t>
            </w:r>
            <w:proofErr w:type="spellStart"/>
            <w:r w:rsidRPr="006E0509">
              <w:rPr>
                <w:rFonts w:ascii="Times New Roman" w:hAnsi="Times New Roman" w:cs="Times New Roman"/>
                <w:color w:val="000000" w:themeColor="text1"/>
                <w:sz w:val="18"/>
                <w:szCs w:val="18"/>
              </w:rPr>
              <w:t>топосновы</w:t>
            </w:r>
            <w:proofErr w:type="spellEnd"/>
            <w:r w:rsidRPr="006E0509">
              <w:rPr>
                <w:rFonts w:ascii="Times New Roman" w:hAnsi="Times New Roman" w:cs="Times New Roman"/>
                <w:color w:val="000000" w:themeColor="text1"/>
                <w:sz w:val="18"/>
                <w:szCs w:val="18"/>
              </w:rPr>
              <w:t xml:space="preserve"> существующих коммуникаций по заводу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2 000 000,00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Сентябрь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xml:space="preserve">, ПУЭ. </w:t>
            </w:r>
            <w:r w:rsidRPr="006E0509">
              <w:rPr>
                <w:rFonts w:ascii="Times New Roman" w:hAnsi="Times New Roman" w:cs="Times New Roman"/>
                <w:bCs/>
                <w:color w:val="000000" w:themeColor="text1"/>
                <w:sz w:val="18"/>
                <w:szCs w:val="18"/>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pStyle w:val="aa"/>
              <w:shd w:val="clear" w:color="auto" w:fill="FFFFFF"/>
              <w:spacing w:before="0" w:beforeAutospacing="0" w:after="0" w:afterAutospacing="0"/>
              <w:ind w:left="34"/>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 xml:space="preserve">; </w:t>
            </w:r>
          </w:p>
          <w:p w:rsidR="00F455F3" w:rsidRPr="006E0509" w:rsidRDefault="00F455F3" w:rsidP="00C85BAC">
            <w:pPr>
              <w:pStyle w:val="aa"/>
              <w:shd w:val="clear" w:color="auto" w:fill="FFFFFF"/>
              <w:spacing w:before="0" w:beforeAutospacing="0" w:after="0" w:afterAutospacing="0"/>
              <w:ind w:left="34"/>
              <w:rPr>
                <w:sz w:val="18"/>
                <w:szCs w:val="18"/>
              </w:rPr>
            </w:pPr>
            <w:r w:rsidRPr="006E0509">
              <w:rPr>
                <w:sz w:val="18"/>
                <w:szCs w:val="18"/>
              </w:rPr>
              <w:t xml:space="preserve">выходной ток </w:t>
            </w:r>
            <w:r w:rsidRPr="006E0509">
              <w:rPr>
                <w:sz w:val="18"/>
                <w:szCs w:val="18"/>
              </w:rPr>
              <w:lastRenderedPageBreak/>
              <w:t>0…9.0</w:t>
            </w:r>
            <w:proofErr w:type="gramStart"/>
            <w:r w:rsidRPr="006E0509">
              <w:rPr>
                <w:sz w:val="18"/>
                <w:szCs w:val="18"/>
              </w:rPr>
              <w:t xml:space="preserve"> А</w:t>
            </w:r>
            <w:proofErr w:type="gramEnd"/>
            <w:r w:rsidRPr="006E0509">
              <w:rPr>
                <w:sz w:val="18"/>
                <w:szCs w:val="18"/>
              </w:rPr>
              <w:t>;</w:t>
            </w:r>
          </w:p>
          <w:p w:rsidR="00F455F3" w:rsidRPr="006E0509" w:rsidRDefault="00F455F3" w:rsidP="00C85BAC">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43.33</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43.34</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42.91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спального корпуса б/о Красный Яр </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бани </w:t>
            </w:r>
            <w:r w:rsidRPr="006E0509">
              <w:rPr>
                <w:rFonts w:ascii="Times New Roman" w:hAnsi="Times New Roman" w:cs="Times New Roman"/>
                <w:sz w:val="18"/>
                <w:szCs w:val="18"/>
              </w:rPr>
              <w:lastRenderedPageBreak/>
              <w:t>сухого пара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w:t>
            </w:r>
            <w:r w:rsidRPr="006E0509">
              <w:rPr>
                <w:rFonts w:ascii="Times New Roman" w:hAnsi="Times New Roman" w:cs="Times New Roman"/>
                <w:sz w:val="18"/>
                <w:szCs w:val="18"/>
              </w:rPr>
              <w:lastRenderedPageBreak/>
              <w:t xml:space="preserve">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118 000,00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16.23.2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6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25.11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38.12.13.000</w:t>
            </w:r>
          </w:p>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Услуги по сбору и транспортированию отходов </w:t>
            </w:r>
            <w:r w:rsidRPr="006E0509">
              <w:rPr>
                <w:rFonts w:ascii="Times New Roman" w:hAnsi="Times New Roman" w:cs="Times New Roman"/>
                <w:sz w:val="18"/>
                <w:szCs w:val="18"/>
                <w:lang w:val="en-US"/>
              </w:rPr>
              <w:t>IV</w:t>
            </w:r>
            <w:r w:rsidRPr="006E0509">
              <w:rPr>
                <w:rFonts w:ascii="Times New Roman" w:hAnsi="Times New Roman" w:cs="Times New Roman"/>
                <w:sz w:val="18"/>
                <w:szCs w:val="18"/>
              </w:rPr>
              <w:t xml:space="preserve"> класса опасности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pStyle w:val="a4"/>
              <w:numPr>
                <w:ilvl w:val="0"/>
                <w:numId w:val="11"/>
              </w:numPr>
              <w:spacing w:after="0" w:line="240" w:lineRule="auto"/>
              <w:ind w:left="0" w:firstLine="0"/>
              <w:jc w:val="both"/>
              <w:rPr>
                <w:rFonts w:ascii="Times New Roman" w:hAnsi="Times New Roman" w:cs="Times New Roman"/>
                <w:sz w:val="18"/>
                <w:szCs w:val="18"/>
              </w:rPr>
            </w:pPr>
            <w:r w:rsidRPr="006E0509">
              <w:rPr>
                <w:rFonts w:ascii="Times New Roman" w:hAnsi="Times New Roman" w:cs="Times New Roman"/>
                <w:sz w:val="18"/>
                <w:szCs w:val="18"/>
              </w:rPr>
              <w:t>Услуги осуществляются на следующий день после получения заявки.</w:t>
            </w:r>
          </w:p>
          <w:p w:rsidR="00F455F3" w:rsidRPr="006E0509" w:rsidRDefault="00F455F3" w:rsidP="00C85BAC">
            <w:pPr>
              <w:pStyle w:val="a4"/>
              <w:numPr>
                <w:ilvl w:val="0"/>
                <w:numId w:val="11"/>
              </w:numPr>
              <w:spacing w:after="0" w:line="240" w:lineRule="auto"/>
              <w:ind w:left="0" w:firstLine="0"/>
              <w:jc w:val="both"/>
              <w:rPr>
                <w:rFonts w:ascii="Times New Roman" w:hAnsi="Times New Roman" w:cs="Times New Roman"/>
                <w:sz w:val="18"/>
                <w:szCs w:val="18"/>
              </w:rPr>
            </w:pPr>
            <w:r w:rsidRPr="006E0509">
              <w:rPr>
                <w:rFonts w:ascii="Times New Roman" w:hAnsi="Times New Roman" w:cs="Times New Roman"/>
                <w:sz w:val="18"/>
                <w:szCs w:val="18"/>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794"/>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вытяжного шкафа для работы с ЛВЖ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1200*750*2310;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Металлический каркас;</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Защитные экраны из закаленного стекла;</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F455F3" w:rsidRPr="006E0509" w:rsidRDefault="00F455F3"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F455F3"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Pr>
                <w:rFonts w:ascii="Times New Roman" w:hAnsi="Times New Roman" w:cs="Times New Roman"/>
                <w:bCs/>
                <w:sz w:val="18"/>
                <w:szCs w:val="18"/>
              </w:rPr>
              <w:t xml:space="preserve"> работы, инструктаж  персонала </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F455F3" w:rsidRPr="006E0509" w:rsidRDefault="00F455F3"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Диаметр пуансона </w:t>
            </w:r>
            <w:r>
              <w:rPr>
                <w:rFonts w:ascii="Times New Roman" w:hAnsi="Times New Roman" w:cs="Times New Roman"/>
                <w:bCs/>
                <w:sz w:val="18"/>
                <w:szCs w:val="18"/>
              </w:rPr>
              <w:lastRenderedPageBreak/>
              <w:t>– 20 мм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никелирования </w:t>
            </w:r>
          </w:p>
          <w:p w:rsidR="00F455F3" w:rsidRPr="006E0509" w:rsidRDefault="00F455F3" w:rsidP="00C85BAC">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-760 л;</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F455F3" w:rsidRPr="006E0509" w:rsidRDefault="00F455F3"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камерной с защитной атмосферой  </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инструктаж персонала </w:t>
            </w:r>
          </w:p>
          <w:p w:rsidR="00F455F3" w:rsidRPr="006E0509" w:rsidRDefault="00F455F3" w:rsidP="00C85BAC">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Размер рабочего пространства – (430*530*350)мм; </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Температура </w:t>
            </w:r>
            <w:r w:rsidRPr="006E0509">
              <w:rPr>
                <w:rFonts w:ascii="Times New Roman" w:hAnsi="Times New Roman" w:cs="Times New Roman"/>
                <w:sz w:val="18"/>
                <w:szCs w:val="18"/>
              </w:rPr>
              <w:lastRenderedPageBreak/>
              <w:t>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t>
            </w:r>
            <w:r w:rsidRPr="006E0509">
              <w:rPr>
                <w:rFonts w:ascii="Times New Roman" w:hAnsi="Times New Roman" w:cs="Times New Roman"/>
                <w:sz w:val="18"/>
                <w:szCs w:val="18"/>
              </w:rPr>
              <w:lastRenderedPageBreak/>
              <w:t xml:space="preserve">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387"/>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28.24</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5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F455F3" w:rsidRPr="006E0509" w:rsidRDefault="00F455F3"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46.69.9</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металлорежущего инструмента </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roofErr w:type="gramEnd"/>
          </w:p>
          <w:p w:rsidR="00F455F3" w:rsidRPr="006E0509" w:rsidRDefault="00F455F3"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F455F3" w:rsidRPr="006E0509" w:rsidRDefault="00F455F3"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F455F3" w:rsidRPr="006E0509" w:rsidRDefault="00F455F3"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w:t>
            </w:r>
            <w:r w:rsidRPr="006E0509">
              <w:rPr>
                <w:rFonts w:ascii="Times New Roman" w:hAnsi="Times New Roman" w:cs="Times New Roman"/>
                <w:sz w:val="18"/>
                <w:szCs w:val="18"/>
              </w:rPr>
              <w:lastRenderedPageBreak/>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lastRenderedPageBreak/>
              <w:t xml:space="preserve">Поставка тали 3т. </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 xml:space="preserve">В соответствии с </w:t>
            </w:r>
            <w:r w:rsidRPr="006E0509">
              <w:rPr>
                <w:rFonts w:ascii="Times New Roman" w:hAnsi="Times New Roman" w:cs="Times New Roman"/>
                <w:bCs/>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180 000,00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Апрель 2017 </w:t>
            </w:r>
            <w:r w:rsidRPr="006E0509">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lastRenderedPageBreak/>
              <w:t xml:space="preserve">Август </w:t>
            </w:r>
            <w:r w:rsidRPr="006E0509">
              <w:rPr>
                <w:rFonts w:ascii="Times New Roman" w:hAnsi="Times New Roman" w:cs="Times New Roman"/>
                <w:color w:val="000000"/>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 xml:space="preserve">Поставка машины листогибочной ИБ2216В </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eastAsia="Times New Roman" w:hAnsi="Times New Roman" w:cs="Times New Roman"/>
                <w:sz w:val="18"/>
                <w:szCs w:val="18"/>
                <w:lang w:eastAsia="ru-RU"/>
              </w:rPr>
            </w:pP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707"/>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84 5</w:t>
            </w:r>
          </w:p>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84 243 9</w:t>
            </w:r>
          </w:p>
          <w:p w:rsidR="00F455F3" w:rsidRPr="006E0509" w:rsidRDefault="00F455F3" w:rsidP="00C85BAC">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F455F3" w:rsidRPr="006E0509" w:rsidRDefault="00F455F3" w:rsidP="00C85BAC">
            <w:pPr>
              <w:spacing w:after="0" w:line="240" w:lineRule="auto"/>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w:t>
            </w:r>
            <w:r w:rsidRPr="006E0509">
              <w:rPr>
                <w:rFonts w:ascii="Times New Roman" w:hAnsi="Times New Roman" w:cs="Times New Roman"/>
                <w:bCs/>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Поставка </w:t>
            </w:r>
            <w:r w:rsidRPr="006E0509">
              <w:rPr>
                <w:rFonts w:ascii="Times New Roman" w:hAnsi="Times New Roman" w:cs="Times New Roman"/>
                <w:bCs/>
                <w:sz w:val="18"/>
                <w:szCs w:val="18"/>
              </w:rPr>
              <w:lastRenderedPageBreak/>
              <w:t>генераторов</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Диапазон частот </w:t>
            </w:r>
            <w:r w:rsidRPr="006E0509">
              <w:rPr>
                <w:rFonts w:ascii="Times New Roman" w:hAnsi="Times New Roman" w:cs="Times New Roman"/>
                <w:sz w:val="18"/>
                <w:szCs w:val="18"/>
              </w:rPr>
              <w:lastRenderedPageBreak/>
              <w:t xml:space="preserve">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F455F3" w:rsidRPr="006E0509" w:rsidRDefault="00F455F3"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 погрешности установки  частоты ±0,001%; </w:t>
            </w:r>
          </w:p>
          <w:p w:rsidR="00F455F3" w:rsidRPr="006E0509" w:rsidRDefault="00F455F3"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F455F3" w:rsidRPr="006E0509" w:rsidRDefault="00F455F3" w:rsidP="00C85BAC">
            <w:pPr>
              <w:spacing w:after="0" w:line="240" w:lineRule="auto"/>
              <w:ind w:left="34" w:hanging="34"/>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474 900,00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Июль 2017 </w:t>
            </w:r>
            <w:r w:rsidRPr="006E0509">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6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
                <w:sz w:val="18"/>
                <w:szCs w:val="18"/>
                <w:lang w:val="en-US"/>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84 5</w:t>
            </w:r>
          </w:p>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84 243 9</w:t>
            </w:r>
          </w:p>
          <w:p w:rsidR="00F455F3" w:rsidRPr="006E0509" w:rsidRDefault="00F455F3" w:rsidP="00C85BAC">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F455F3" w:rsidRPr="006E0509" w:rsidRDefault="00F455F3" w:rsidP="00C85BAC">
            <w:pPr>
              <w:spacing w:after="0" w:line="240" w:lineRule="auto"/>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w:t>
            </w:r>
            <w:r w:rsidRPr="006E0509">
              <w:rPr>
                <w:rFonts w:ascii="Times New Roman" w:hAnsi="Times New Roman" w:cs="Times New Roman"/>
                <w:bCs/>
                <w:sz w:val="18"/>
                <w:szCs w:val="18"/>
              </w:rPr>
              <w:lastRenderedPageBreak/>
              <w:t xml:space="preserve">«Шаровая молния», пуско-наладочные работы, инструктаж персонала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w:t>
            </w:r>
            <w:r w:rsidRPr="006E0509">
              <w:rPr>
                <w:rFonts w:ascii="Times New Roman" w:hAnsi="Times New Roman" w:cs="Times New Roman"/>
                <w:bCs/>
                <w:sz w:val="18"/>
                <w:szCs w:val="18"/>
              </w:rPr>
              <w:lastRenderedPageBreak/>
              <w:t>до 40А;</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F455F3" w:rsidRPr="006E0509" w:rsidRDefault="00F455F3"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F455F3" w:rsidRPr="006E0509" w:rsidRDefault="00F455F3"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F455F3" w:rsidRPr="003029EF" w:rsidRDefault="00F455F3" w:rsidP="00C85BA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весов крановых </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 xml:space="preserve">:-30….+55 </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F455F3" w:rsidRPr="003029EF" w:rsidRDefault="00F455F3" w:rsidP="003029EF">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Pr>
                <w:rFonts w:ascii="Times New Roman" w:hAnsi="Times New Roman" w:cs="Times New Roman"/>
                <w:sz w:val="18"/>
                <w:szCs w:val="18"/>
              </w:rPr>
              <w:t>ной и импульсной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w:t>
            </w:r>
            <w:r w:rsidRPr="006E0509">
              <w:rPr>
                <w:rFonts w:ascii="Times New Roman" w:hAnsi="Times New Roman" w:cs="Times New Roman"/>
                <w:bCs/>
                <w:color w:val="000000" w:themeColor="text1"/>
                <w:sz w:val="18"/>
                <w:szCs w:val="18"/>
              </w:rPr>
              <w:lastRenderedPageBreak/>
              <w:t xml:space="preserve">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w:t>
            </w:r>
            <w:r w:rsidRPr="006E0509">
              <w:rPr>
                <w:rFonts w:ascii="Times New Roman" w:hAnsi="Times New Roman" w:cs="Times New Roman"/>
                <w:sz w:val="18"/>
                <w:szCs w:val="18"/>
              </w:rPr>
              <w:lastRenderedPageBreak/>
              <w:t>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F455F3" w:rsidRPr="006E0509" w:rsidRDefault="00F455F3"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07"/>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23.91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val="en-US"/>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F455F3" w:rsidRPr="003029EF" w:rsidRDefault="00F455F3"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F455F3" w:rsidRPr="006E0509" w:rsidRDefault="00F455F3" w:rsidP="003029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796 </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796 </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w:t>
            </w:r>
            <w:r w:rsidRPr="006E0509">
              <w:rPr>
                <w:rFonts w:ascii="Times New Roman" w:hAnsi="Times New Roman" w:cs="Times New Roman"/>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Закупка на </w:t>
            </w:r>
            <w:r w:rsidRPr="006E0509">
              <w:rPr>
                <w:rFonts w:ascii="Times New Roman" w:hAnsi="Times New Roman" w:cs="Times New Roman"/>
                <w:sz w:val="18"/>
                <w:szCs w:val="18"/>
              </w:rPr>
              <w:lastRenderedPageBreak/>
              <w:t xml:space="preserve">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на </w:t>
            </w:r>
            <w:r w:rsidRPr="006E0509">
              <w:rPr>
                <w:rFonts w:ascii="Times New Roman" w:hAnsi="Times New Roman" w:cs="Times New Roman"/>
                <w:sz w:val="18"/>
                <w:szCs w:val="18"/>
              </w:rPr>
              <w:lastRenderedPageBreak/>
              <w:t xml:space="preserve">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1 600 000,00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Сентябрь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58.29.21.000</w:t>
            </w:r>
          </w:p>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6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w:t>
            </w:r>
            <w:r w:rsidRPr="006E0509">
              <w:rPr>
                <w:rFonts w:ascii="Times New Roman" w:hAnsi="Times New Roman" w:cs="Times New Roman"/>
                <w:sz w:val="18"/>
                <w:szCs w:val="18"/>
              </w:rPr>
              <w:lastRenderedPageBreak/>
              <w:t xml:space="preserve">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w:t>
            </w:r>
            <w:r w:rsidRPr="006E0509">
              <w:rPr>
                <w:rFonts w:ascii="Times New Roman" w:hAnsi="Times New Roman" w:cs="Times New Roman"/>
                <w:sz w:val="18"/>
                <w:szCs w:val="18"/>
              </w:rPr>
              <w:lastRenderedPageBreak/>
              <w:t>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37"/>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lastRenderedPageBreak/>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79.11.2</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629"/>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37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38.1</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52.24</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F455F3" w:rsidRPr="006E0509" w:rsidRDefault="00F455F3"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3029E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F455F3" w:rsidRPr="006E0509" w:rsidRDefault="00F455F3" w:rsidP="00C85BAC">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F455F3" w:rsidRPr="006E0509" w:rsidRDefault="00F455F3"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11.07</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10.5</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Поставка молочной </w:t>
            </w:r>
            <w:r w:rsidRPr="006E0509">
              <w:rPr>
                <w:rFonts w:ascii="Times New Roman" w:hAnsi="Times New Roman" w:cs="Times New Roman"/>
                <w:sz w:val="18"/>
                <w:szCs w:val="18"/>
              </w:rPr>
              <w:lastRenderedPageBreak/>
              <w:t>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Продукция должна соответствовать </w:t>
            </w:r>
            <w:r w:rsidRPr="006E0509">
              <w:rPr>
                <w:rFonts w:ascii="Times New Roman" w:hAnsi="Times New Roman" w:cs="Times New Roman"/>
                <w:sz w:val="18"/>
                <w:szCs w:val="18"/>
              </w:rPr>
              <w:lastRenderedPageBreak/>
              <w:t>ГОСТ 31450-2013</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112</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455F3" w:rsidRPr="006E0509" w:rsidRDefault="00F455F3"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F455F3" w:rsidRDefault="00F455F3"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p w:rsidR="00F455F3" w:rsidRPr="002C310A" w:rsidRDefault="00F455F3" w:rsidP="002C310A">
            <w:pPr>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840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50 </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область </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Октябрь 2017 г. </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Декабрь 2019 г.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Конкурс </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trHeight w:val="3654"/>
        </w:trPr>
        <w:tc>
          <w:tcPr>
            <w:tcW w:w="16019" w:type="dxa"/>
            <w:gridSpan w:val="18"/>
            <w:tcBorders>
              <w:top w:val="single" w:sz="4" w:space="0" w:color="auto"/>
              <w:bottom w:val="nil"/>
            </w:tcBorders>
          </w:tcPr>
          <w:p w:rsidR="00F455F3" w:rsidRPr="00CB1199" w:rsidRDefault="00F455F3"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lastRenderedPageBreak/>
              <w:t>Участие субъектов малого и среднего предпринимательства в закупке</w:t>
            </w:r>
          </w:p>
          <w:p w:rsidR="00F455F3" w:rsidRPr="00906433" w:rsidRDefault="00F455F3"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t xml:space="preserve">Совокупный </w:t>
            </w:r>
            <w:r w:rsidRPr="00906433">
              <w:rPr>
                <w:rFonts w:ascii="Times New Roman" w:hAnsi="Times New Roman" w:cs="Times New Roman"/>
                <w:sz w:val="18"/>
                <w:szCs w:val="18"/>
              </w:rPr>
              <w:t xml:space="preserve">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906433" w:rsidRPr="00906433">
              <w:rPr>
                <w:rFonts w:ascii="Times New Roman" w:hAnsi="Times New Roman" w:cs="Times New Roman"/>
                <w:sz w:val="18"/>
                <w:szCs w:val="18"/>
              </w:rPr>
              <w:t>546111694.57</w:t>
            </w:r>
            <w:r w:rsidRPr="00906433">
              <w:rPr>
                <w:rFonts w:ascii="Times New Roman" w:hAnsi="Times New Roman" w:cs="Times New Roman"/>
                <w:sz w:val="18"/>
                <w:szCs w:val="18"/>
              </w:rPr>
              <w:t xml:space="preserve"> рублей</w:t>
            </w:r>
          </w:p>
          <w:p w:rsidR="00F455F3" w:rsidRPr="00906433" w:rsidRDefault="00F455F3" w:rsidP="00C85BAC">
            <w:pPr>
              <w:autoSpaceDE w:val="0"/>
              <w:autoSpaceDN w:val="0"/>
              <w:adjustRightInd w:val="0"/>
              <w:spacing w:after="0" w:line="240" w:lineRule="auto"/>
              <w:rPr>
                <w:rFonts w:ascii="Times New Roman" w:hAnsi="Times New Roman" w:cs="Times New Roman"/>
                <w:sz w:val="18"/>
                <w:szCs w:val="18"/>
              </w:rPr>
            </w:pPr>
            <w:proofErr w:type="gramStart"/>
            <w:r w:rsidRPr="0090643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06433" w:rsidRPr="00906433">
              <w:rPr>
                <w:rFonts w:ascii="Times New Roman" w:hAnsi="Times New Roman" w:cs="Times New Roman"/>
                <w:sz w:val="18"/>
                <w:szCs w:val="18"/>
              </w:rPr>
              <w:t>108672450.88</w:t>
            </w:r>
            <w:r w:rsidRPr="00906433">
              <w:rPr>
                <w:rFonts w:ascii="Times New Roman" w:hAnsi="Times New Roman" w:cs="Times New Roman"/>
                <w:sz w:val="18"/>
                <w:szCs w:val="18"/>
              </w:rPr>
              <w:t xml:space="preserve"> рублей. </w:t>
            </w:r>
            <w:proofErr w:type="gramEnd"/>
          </w:p>
          <w:p w:rsidR="00F455F3" w:rsidRPr="00906433" w:rsidRDefault="00F455F3" w:rsidP="00C85BAC">
            <w:pPr>
              <w:autoSpaceDE w:val="0"/>
              <w:autoSpaceDN w:val="0"/>
              <w:adjustRightInd w:val="0"/>
              <w:spacing w:after="0" w:line="240" w:lineRule="auto"/>
              <w:rPr>
                <w:rFonts w:ascii="Times New Roman" w:hAnsi="Times New Roman" w:cs="Times New Roman"/>
                <w:sz w:val="18"/>
                <w:szCs w:val="18"/>
              </w:rPr>
            </w:pPr>
            <w:r w:rsidRPr="00906433">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06433" w:rsidRPr="00906433">
              <w:rPr>
                <w:rFonts w:ascii="Times New Roman" w:hAnsi="Times New Roman" w:cs="Times New Roman"/>
                <w:sz w:val="18"/>
                <w:szCs w:val="18"/>
              </w:rPr>
              <w:t>234802622.25 рублей (53.68%)</w:t>
            </w:r>
            <w:r w:rsidRPr="00906433">
              <w:rPr>
                <w:rFonts w:ascii="Times New Roman" w:hAnsi="Times New Roman" w:cs="Times New Roman"/>
                <w:sz w:val="18"/>
                <w:szCs w:val="18"/>
              </w:rPr>
              <w:t>.</w:t>
            </w:r>
          </w:p>
          <w:p w:rsidR="00F455F3" w:rsidRPr="00906433" w:rsidRDefault="00F455F3" w:rsidP="00C85BAC">
            <w:pPr>
              <w:autoSpaceDE w:val="0"/>
              <w:autoSpaceDN w:val="0"/>
              <w:adjustRightInd w:val="0"/>
              <w:spacing w:after="0" w:line="240" w:lineRule="auto"/>
              <w:rPr>
                <w:rFonts w:ascii="Times New Roman" w:hAnsi="Times New Roman" w:cs="Times New Roman"/>
                <w:sz w:val="18"/>
                <w:szCs w:val="18"/>
              </w:rPr>
            </w:pPr>
            <w:r w:rsidRPr="0090643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06433">
              <w:rPr>
                <w:rFonts w:ascii="Times New Roman" w:hAnsi="Times New Roman" w:cs="Times New Roman"/>
                <w:sz w:val="18"/>
                <w:szCs w:val="18"/>
              </w:rPr>
              <w:t>отчетному</w:t>
            </w:r>
            <w:proofErr w:type="gramEnd"/>
            <w:r w:rsidRPr="00906433">
              <w:rPr>
                <w:rFonts w:ascii="Times New Roman" w:hAnsi="Times New Roman" w:cs="Times New Roman"/>
                <w:sz w:val="18"/>
                <w:szCs w:val="18"/>
              </w:rPr>
              <w:t xml:space="preserve">, составляет 0,00 рублей. </w:t>
            </w:r>
            <w:bookmarkStart w:id="1" w:name="_GoBack"/>
            <w:bookmarkEnd w:id="1"/>
          </w:p>
          <w:p w:rsidR="00F455F3" w:rsidRPr="00906433" w:rsidRDefault="00F455F3" w:rsidP="00C85BAC">
            <w:pPr>
              <w:autoSpaceDE w:val="0"/>
              <w:autoSpaceDN w:val="0"/>
              <w:adjustRightInd w:val="0"/>
              <w:spacing w:after="0" w:line="240" w:lineRule="auto"/>
              <w:rPr>
                <w:rFonts w:ascii="Times New Roman" w:hAnsi="Times New Roman" w:cs="Times New Roman"/>
                <w:sz w:val="18"/>
                <w:szCs w:val="18"/>
              </w:rPr>
            </w:pPr>
            <w:proofErr w:type="gramStart"/>
            <w:r w:rsidRPr="00906433">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F455F3" w:rsidRPr="00CB1199" w:rsidRDefault="00F455F3" w:rsidP="00C85BAC">
            <w:pPr>
              <w:autoSpaceDE w:val="0"/>
              <w:autoSpaceDN w:val="0"/>
              <w:adjustRightInd w:val="0"/>
              <w:spacing w:after="0" w:line="240" w:lineRule="auto"/>
              <w:rPr>
                <w:rFonts w:ascii="Times New Roman" w:hAnsi="Times New Roman" w:cs="Times New Roman"/>
                <w:sz w:val="18"/>
                <w:szCs w:val="18"/>
              </w:rPr>
            </w:pPr>
            <w:proofErr w:type="gramStart"/>
            <w:r w:rsidRPr="0090643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w:t>
            </w:r>
            <w:r w:rsidRPr="00F55D3E">
              <w:rPr>
                <w:rFonts w:ascii="Times New Roman" w:hAnsi="Times New Roman" w:cs="Times New Roman"/>
                <w:sz w:val="18"/>
                <w:szCs w:val="18"/>
              </w:rPr>
              <w:t xml:space="preserve">результатам </w:t>
            </w:r>
            <w:r w:rsidRPr="00CB1199">
              <w:rPr>
                <w:rFonts w:ascii="Times New Roman" w:hAnsi="Times New Roman" w:cs="Times New Roman"/>
                <w:sz w:val="18"/>
                <w:szCs w:val="18"/>
              </w:rPr>
              <w:t>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F455F3" w:rsidRPr="00CB1199" w:rsidRDefault="00F455F3" w:rsidP="00C85BAC">
            <w:pPr>
              <w:autoSpaceDE w:val="0"/>
              <w:autoSpaceDN w:val="0"/>
              <w:adjustRightInd w:val="0"/>
              <w:spacing w:after="0" w:line="240" w:lineRule="auto"/>
              <w:rPr>
                <w:rFonts w:ascii="Times New Roman" w:hAnsi="Times New Roman" w:cs="Times New Roman"/>
                <w:sz w:val="18"/>
                <w:szCs w:val="18"/>
              </w:rPr>
            </w:pPr>
            <w:proofErr w:type="gramStart"/>
            <w:r w:rsidRPr="00CB1199">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F455F3" w:rsidRPr="00CB1199" w:rsidRDefault="00F455F3"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B1199">
              <w:rPr>
                <w:rFonts w:ascii="Times New Roman" w:hAnsi="Times New Roman" w:cs="Times New Roman"/>
                <w:sz w:val="18"/>
                <w:szCs w:val="18"/>
              </w:rPr>
              <w:t>отчетному</w:t>
            </w:r>
            <w:proofErr w:type="gramEnd"/>
            <w:r w:rsidRPr="00CB1199">
              <w:rPr>
                <w:rFonts w:ascii="Times New Roman" w:hAnsi="Times New Roman" w:cs="Times New Roman"/>
                <w:sz w:val="18"/>
                <w:szCs w:val="18"/>
              </w:rPr>
              <w:t>, составляет 0,00 рублей.</w:t>
            </w:r>
          </w:p>
        </w:tc>
      </w:tr>
      <w:tr w:rsidR="00F455F3" w:rsidRPr="006E0509" w:rsidTr="00615BBF">
        <w:trPr>
          <w:trHeight w:val="63"/>
        </w:trPr>
        <w:tc>
          <w:tcPr>
            <w:tcW w:w="16019" w:type="dxa"/>
            <w:gridSpan w:val="18"/>
            <w:tcBorders>
              <w:top w:val="nil"/>
              <w:bottom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p>
        </w:tc>
      </w:tr>
      <w:tr w:rsidR="00F455F3" w:rsidRPr="006E0509" w:rsidTr="003029EF">
        <w:trPr>
          <w:gridAfter w:val="1"/>
          <w:wAfter w:w="21" w:type="dxa"/>
        </w:trPr>
        <w:tc>
          <w:tcPr>
            <w:tcW w:w="567" w:type="dxa"/>
            <w:vMerge w:val="restart"/>
            <w:tcBorders>
              <w:top w:val="single" w:sz="4" w:space="0" w:color="auto"/>
              <w:bottom w:val="nil"/>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418" w:type="dxa"/>
            <w:gridSpan w:val="2"/>
            <w:vMerge w:val="restart"/>
            <w:tcBorders>
              <w:top w:val="single" w:sz="4" w:space="0" w:color="auto"/>
              <w:left w:val="single" w:sz="4" w:space="0" w:color="auto"/>
              <w:bottom w:val="nil"/>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1"/>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F455F3" w:rsidRPr="006E0509" w:rsidTr="003029EF">
        <w:trPr>
          <w:gridAfter w:val="1"/>
          <w:wAfter w:w="21" w:type="dxa"/>
        </w:trPr>
        <w:tc>
          <w:tcPr>
            <w:tcW w:w="567" w:type="dxa"/>
            <w:vMerge/>
            <w:tcBorders>
              <w:top w:val="nil"/>
              <w:bottom w:val="nil"/>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nil"/>
              <w:left w:val="single" w:sz="4" w:space="0" w:color="auto"/>
              <w:bottom w:val="nil"/>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vMerge w:val="restart"/>
            <w:tcBorders>
              <w:top w:val="nil"/>
              <w:left w:val="single" w:sz="4" w:space="0" w:color="auto"/>
              <w:bottom w:val="nil"/>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r>
      <w:tr w:rsidR="00F455F3" w:rsidRPr="006E0509" w:rsidTr="003029EF">
        <w:trPr>
          <w:gridAfter w:val="1"/>
          <w:wAfter w:w="21" w:type="dxa"/>
        </w:trPr>
        <w:tc>
          <w:tcPr>
            <w:tcW w:w="567" w:type="dxa"/>
            <w:vMerge/>
            <w:tcBorders>
              <w:top w:val="nil"/>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nil"/>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vMerge/>
            <w:tcBorders>
              <w:top w:val="nil"/>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F455F3" w:rsidRPr="006E0509" w:rsidTr="003029EF">
        <w:trPr>
          <w:gridAfter w:val="1"/>
          <w:wAfter w:w="21" w:type="dxa"/>
        </w:trPr>
        <w:tc>
          <w:tcPr>
            <w:tcW w:w="567" w:type="dxa"/>
            <w:tcBorders>
              <w:top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F455F3" w:rsidRPr="006E0509" w:rsidTr="003029EF">
        <w:trPr>
          <w:gridAfter w:val="1"/>
          <w:wAfter w:w="21" w:type="dxa"/>
          <w:trHeight w:val="116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pStyle w:val="a5"/>
              <w:rPr>
                <w:rFonts w:ascii="Times New Roman" w:hAnsi="Times New Roman" w:cs="Times New Roman"/>
                <w:sz w:val="18"/>
                <w:szCs w:val="18"/>
              </w:rPr>
            </w:pPr>
            <w:r w:rsidRPr="006E0509">
              <w:rPr>
                <w:rFonts w:ascii="Times New Roman" w:hAnsi="Times New Roman" w:cs="Times New Roman"/>
                <w:sz w:val="18"/>
                <w:szCs w:val="18"/>
              </w:rPr>
              <w:t>25.73</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6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15.20.3</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F455F3" w:rsidRPr="006E0509" w:rsidRDefault="00F455F3" w:rsidP="00C85BAC">
            <w:pPr>
              <w:spacing w:after="0" w:line="240" w:lineRule="auto"/>
              <w:jc w:val="center"/>
              <w:rPr>
                <w:rFonts w:ascii="Times New Roman" w:hAnsi="Times New Roman" w:cs="Times New Roman"/>
                <w:sz w:val="18"/>
                <w:szCs w:val="18"/>
              </w:rPr>
            </w:pP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F455F3" w:rsidRPr="006E0509" w:rsidRDefault="00F455F3"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927"/>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582"/>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65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3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F455F3" w:rsidRPr="006E0509" w:rsidTr="003029EF">
        <w:trPr>
          <w:gridAfter w:val="1"/>
          <w:wAfter w:w="21" w:type="dxa"/>
          <w:trHeight w:val="19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перечнем оборудования </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F455F3" w:rsidRPr="006E0509" w:rsidTr="003029EF">
        <w:trPr>
          <w:gridAfter w:val="1"/>
          <w:wAfter w:w="21" w:type="dxa"/>
          <w:trHeight w:val="854"/>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28.41</w:t>
            </w:r>
          </w:p>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27.33</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28.41.40 27.33.13</w:t>
            </w:r>
          </w:p>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w:t>
            </w:r>
          </w:p>
          <w:p w:rsidR="00F455F3" w:rsidRPr="006E0509" w:rsidRDefault="00F455F3"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1 200 000,00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33.12.22.000</w:t>
            </w:r>
          </w:p>
          <w:p w:rsidR="00F455F3" w:rsidRPr="006E0509" w:rsidRDefault="00F455F3" w:rsidP="00C85BAC">
            <w:pPr>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w:t>
            </w:r>
            <w:r w:rsidRPr="006E0509">
              <w:rPr>
                <w:rFonts w:ascii="Times New Roman" w:hAnsi="Times New Roman" w:cs="Times New Roman"/>
                <w:sz w:val="18"/>
                <w:szCs w:val="18"/>
              </w:rPr>
              <w:lastRenderedPageBreak/>
              <w:t>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26.20.14.000</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JBOD2224S2DP- 1шт.,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MZ-7KE256BW-10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713 000,00</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w:t>
            </w:r>
            <w:r w:rsidRPr="006E0509">
              <w:rPr>
                <w:rFonts w:ascii="Times New Roman" w:hAnsi="Times New Roman" w:cs="Times New Roman"/>
                <w:sz w:val="18"/>
                <w:szCs w:val="18"/>
              </w:rPr>
              <w:lastRenderedPageBreak/>
              <w:t xml:space="preserve">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MZ-7KE256BW-5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 </w:t>
            </w:r>
            <w:r>
              <w:rPr>
                <w:rFonts w:ascii="Times New Roman" w:hAnsi="Times New Roman" w:cs="Times New Roman"/>
                <w:sz w:val="18"/>
                <w:szCs w:val="18"/>
              </w:rPr>
              <w:t>–</w:t>
            </w:r>
            <w:r w:rsidRPr="006E0509">
              <w:rPr>
                <w:rFonts w:ascii="Times New Roman" w:hAnsi="Times New Roman" w:cs="Times New Roman"/>
                <w:sz w:val="18"/>
                <w:szCs w:val="18"/>
              </w:rPr>
              <w:t xml:space="preserve">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941 382,20</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2D2BDD">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2D2BDD">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F455F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p w:rsidR="00F455F3" w:rsidRPr="006E0509" w:rsidRDefault="00F455F3" w:rsidP="00C85BAC">
            <w:pPr>
              <w:spacing w:after="0" w:line="240" w:lineRule="auto"/>
              <w:rPr>
                <w:rFonts w:ascii="Times New Roman" w:hAnsi="Times New Roman" w:cs="Times New Roman"/>
                <w:color w:val="000000" w:themeColor="text1"/>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2D2BDD">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F455F3"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27.33.12 </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27.33.13 </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F455F3" w:rsidRPr="006E0509" w:rsidRDefault="00F455F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 xml:space="preserve">Покупка </w:t>
            </w:r>
            <w:r w:rsidRPr="006E0509">
              <w:rPr>
                <w:rFonts w:ascii="Times New Roman" w:hAnsi="Times New Roman" w:cs="Times New Roman"/>
                <w:bCs/>
                <w:sz w:val="18"/>
                <w:szCs w:val="18"/>
                <w:lang w:eastAsia="ru-RU"/>
              </w:rPr>
              <w:lastRenderedPageBreak/>
              <w:t>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r w:rsidRPr="006E0509">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595 180,00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Февраль 2017 </w:t>
            </w:r>
            <w:r w:rsidRPr="006E0509">
              <w:rPr>
                <w:rFonts w:ascii="Times New Roman" w:hAnsi="Times New Roman" w:cs="Times New Roman"/>
                <w:sz w:val="18"/>
                <w:szCs w:val="18"/>
              </w:rPr>
              <w:lastRenderedPageBreak/>
              <w:t xml:space="preserve">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w:t>
            </w:r>
          </w:p>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6953B5">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F455F3" w:rsidRPr="006E0509" w:rsidTr="006953B5">
              <w:tc>
                <w:tcPr>
                  <w:tcW w:w="2832" w:type="dxa"/>
                  <w:tcBorders>
                    <w:top w:val="nil"/>
                    <w:left w:val="nil"/>
                    <w:bottom w:val="nil"/>
                    <w:right w:val="nil"/>
                  </w:tcBorders>
                </w:tcPr>
                <w:p w:rsidR="00F455F3" w:rsidRPr="006E0509" w:rsidRDefault="00F455F3" w:rsidP="006953B5">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r w:rsidRPr="006E0509">
              <w:rPr>
                <w:rFonts w:ascii="Times New Roman" w:hAnsi="Times New Roman" w:cs="Times New Roman"/>
                <w:bCs/>
                <w:sz w:val="18"/>
                <w:szCs w:val="1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F455F3" w:rsidRPr="006E0509" w:rsidRDefault="00F455F3"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F455F3" w:rsidRPr="006E0509" w:rsidRDefault="00F455F3"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F455F3" w:rsidRPr="006E0509" w:rsidRDefault="00F455F3"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F455F3" w:rsidRPr="006E0509" w:rsidRDefault="00F455F3"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F455F3" w:rsidRPr="006E0509" w:rsidRDefault="00F455F3" w:rsidP="006953B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F455F3" w:rsidRPr="006E0509" w:rsidRDefault="00F455F3" w:rsidP="006953B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Работы выполнить согласно ТЗ, </w:t>
            </w:r>
            <w:proofErr w:type="spellStart"/>
            <w:r w:rsidRPr="006E0509">
              <w:rPr>
                <w:rFonts w:ascii="Times New Roman" w:hAnsi="Times New Roman" w:cs="Times New Roman"/>
                <w:bCs/>
                <w:sz w:val="18"/>
                <w:szCs w:val="18"/>
              </w:rPr>
              <w:t>СниП</w:t>
            </w:r>
            <w:proofErr w:type="spellEnd"/>
            <w:r w:rsidRPr="006E0509">
              <w:rPr>
                <w:rFonts w:ascii="Times New Roman" w:hAnsi="Times New Roman" w:cs="Times New Roman"/>
                <w:bCs/>
                <w:sz w:val="18"/>
                <w:szCs w:val="18"/>
              </w:rPr>
              <w:t>.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61"/>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w:t>
            </w: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2-хканальный</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F455F3" w:rsidRPr="006E0509" w:rsidRDefault="00F455F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w:t>
            </w:r>
            <w:r w:rsidRPr="006E0509">
              <w:rPr>
                <w:rFonts w:ascii="Times New Roman" w:hAnsi="Times New Roman" w:cs="Times New Roman"/>
                <w:bCs/>
                <w:sz w:val="18"/>
                <w:szCs w:val="18"/>
              </w:rPr>
              <w:lastRenderedPageBreak/>
              <w:t>108</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До 17,85 ГГц;</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F455F3" w:rsidRPr="006E0509" w:rsidRDefault="00F455F3"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F455F3" w:rsidRPr="006E0509" w:rsidRDefault="00F455F3" w:rsidP="00C85BAC">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Измерение напряжения до 1000 вольт</w:t>
            </w:r>
            <w:proofErr w:type="gramStart"/>
            <w:r w:rsidRPr="006E0509">
              <w:rPr>
                <w:rFonts w:ascii="Times New Roman" w:eastAsia="Times New Roman" w:hAnsi="Times New Roman" w:cs="Times New Roman"/>
                <w:sz w:val="18"/>
                <w:szCs w:val="18"/>
                <w:lang w:eastAsia="ru-RU"/>
              </w:rPr>
              <w:t xml:space="preserve"> ;</w:t>
            </w:r>
            <w:proofErr w:type="gramEnd"/>
          </w:p>
          <w:p w:rsidR="00F455F3" w:rsidRPr="006E0509" w:rsidRDefault="00F455F3"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 xml:space="preserve">основная погрешность </w:t>
            </w:r>
          </w:p>
          <w:p w:rsidR="00F455F3" w:rsidRPr="006E0509" w:rsidRDefault="00F455F3"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от 0,0015%</w:t>
            </w:r>
            <w:proofErr w:type="gramStart"/>
            <w:r w:rsidRPr="006E0509">
              <w:rPr>
                <w:rFonts w:ascii="Times New Roman" w:eastAsia="Times New Roman" w:hAnsi="Times New Roman" w:cs="Times New Roman"/>
                <w:sz w:val="18"/>
                <w:szCs w:val="18"/>
                <w:lang w:eastAsia="ru-RU"/>
              </w:rPr>
              <w:t xml:space="preserve"> ;</w:t>
            </w:r>
            <w:proofErr w:type="gramEnd"/>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213 200,00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43.32.10.160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r w:rsidRPr="006E0509">
              <w:rPr>
                <w:rFonts w:ascii="Times New Roman" w:hAnsi="Times New Roman" w:cs="Times New Roman"/>
                <w:sz w:val="18"/>
                <w:szCs w:val="18"/>
              </w:rPr>
              <w:t xml:space="preserve"> </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7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43.32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F455F3" w:rsidRPr="006E0509" w:rsidRDefault="00F455F3"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метрологического оборудования:</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антенна измерительная.</w:t>
            </w:r>
          </w:p>
          <w:p w:rsidR="00F455F3" w:rsidRPr="006E0509" w:rsidRDefault="00F455F3" w:rsidP="00C85B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p>
          <w:p w:rsidR="00F455F3" w:rsidRPr="006E0509" w:rsidRDefault="00F455F3"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168 000,00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7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F455F3" w:rsidRPr="006E0509" w:rsidRDefault="00F455F3"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5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F455F3" w:rsidRPr="006E0509" w:rsidRDefault="00F455F3"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AA4A20" w:rsidRDefault="00F455F3"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AA4A20" w:rsidRDefault="00F455F3"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AA4A20" w:rsidRDefault="00F455F3"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F455F3" w:rsidRPr="00AA4A20" w:rsidRDefault="00F455F3"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AA4A20" w:rsidRDefault="00F455F3"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AA4A20" w:rsidRDefault="00F455F3"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AA4A20" w:rsidRDefault="00F455F3"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D13B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C51064" w:rsidRDefault="00F455F3" w:rsidP="00D13B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F455F3" w:rsidRDefault="00F455F3" w:rsidP="00D13B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C51064" w:rsidRDefault="00F455F3" w:rsidP="00D13B6C">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D13B6C">
            <w:pPr>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F455F3"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F455F3" w:rsidRPr="006E0509" w:rsidRDefault="00F455F3"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F455F3" w:rsidRPr="006E0509" w:rsidRDefault="00F455F3" w:rsidP="009D3A68">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F455F3" w:rsidRPr="006E0509" w:rsidRDefault="00F455F3"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Default="00F455F3"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Default="00F455F3" w:rsidP="009D3A6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177B94" w:rsidRDefault="00F455F3"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F455F3" w:rsidRDefault="00F455F3" w:rsidP="009D3A6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Default="00F455F3"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C51064" w:rsidRDefault="00F455F3"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F455F3" w:rsidRDefault="00F455F3"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F455F3" w:rsidRPr="00C51064" w:rsidRDefault="00F455F3"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C51064" w:rsidRDefault="00F455F3"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F455F3" w:rsidRPr="006E0509" w:rsidTr="002D367A">
        <w:trPr>
          <w:gridAfter w:val="1"/>
          <w:wAfter w:w="21" w:type="dxa"/>
          <w:trHeight w:val="53"/>
        </w:trPr>
        <w:tc>
          <w:tcPr>
            <w:tcW w:w="567" w:type="dxa"/>
            <w:tcBorders>
              <w:top w:val="single" w:sz="4" w:space="0" w:color="auto"/>
              <w:bottom w:val="single" w:sz="4" w:space="0" w:color="auto"/>
              <w:right w:val="single" w:sz="4" w:space="0" w:color="auto"/>
            </w:tcBorders>
          </w:tcPr>
          <w:p w:rsidR="00F455F3" w:rsidRDefault="00F455F3"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17031D"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27.11.50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17031D"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17031D">
              <w:rPr>
                <w:rFonts w:ascii="Times New Roman" w:hAnsi="Times New Roman" w:cs="Times New Roman"/>
                <w:sz w:val="18"/>
                <w:szCs w:val="18"/>
              </w:rPr>
              <w:t xml:space="preserve"> </w:t>
            </w:r>
            <w:r>
              <w:rPr>
                <w:rFonts w:ascii="Times New Roman" w:hAnsi="Times New Roman" w:cs="Times New Roman"/>
                <w:sz w:val="18"/>
                <w:szCs w:val="18"/>
              </w:rPr>
              <w:t>преобразователя</w:t>
            </w:r>
            <w:r w:rsidRPr="0017031D">
              <w:rPr>
                <w:rFonts w:ascii="Times New Roman" w:hAnsi="Times New Roman" w:cs="Times New Roman"/>
                <w:sz w:val="18"/>
                <w:szCs w:val="18"/>
              </w:rPr>
              <w:t xml:space="preserve"> </w:t>
            </w:r>
            <w:r>
              <w:rPr>
                <w:rFonts w:ascii="Times New Roman" w:hAnsi="Times New Roman" w:cs="Times New Roman"/>
                <w:sz w:val="18"/>
                <w:szCs w:val="18"/>
              </w:rPr>
              <w:t>частоты</w:t>
            </w:r>
            <w:r w:rsidRPr="0017031D">
              <w:rPr>
                <w:rFonts w:ascii="Times New Roman" w:hAnsi="Times New Roman" w:cs="Times New Roman"/>
                <w:sz w:val="18"/>
                <w:szCs w:val="18"/>
              </w:rPr>
              <w:t xml:space="preserve"> </w:t>
            </w:r>
            <w:r>
              <w:rPr>
                <w:rFonts w:ascii="Times New Roman" w:hAnsi="Times New Roman" w:cs="Times New Roman"/>
                <w:sz w:val="18"/>
                <w:szCs w:val="18"/>
                <w:lang w:val="en-US"/>
              </w:rPr>
              <w:t>Schneider</w:t>
            </w:r>
            <w:r w:rsidRPr="0017031D">
              <w:rPr>
                <w:rFonts w:ascii="Times New Roman" w:hAnsi="Times New Roman" w:cs="Times New Roman"/>
                <w:sz w:val="18"/>
                <w:szCs w:val="18"/>
              </w:rPr>
              <w:t>-</w:t>
            </w:r>
            <w:r>
              <w:rPr>
                <w:rFonts w:ascii="Times New Roman" w:hAnsi="Times New Roman" w:cs="Times New Roman"/>
                <w:sz w:val="18"/>
                <w:szCs w:val="18"/>
                <w:lang w:val="en-US"/>
              </w:rPr>
              <w:t>electronic</w:t>
            </w:r>
            <w:r w:rsidRPr="0017031D">
              <w:rPr>
                <w:rFonts w:ascii="Times New Roman" w:hAnsi="Times New Roman" w:cs="Times New Roman"/>
                <w:sz w:val="18"/>
                <w:szCs w:val="18"/>
              </w:rPr>
              <w:t xml:space="preserve"> </w:t>
            </w:r>
            <w:r>
              <w:rPr>
                <w:rFonts w:ascii="Times New Roman" w:hAnsi="Times New Roman" w:cs="Times New Roman"/>
                <w:sz w:val="18"/>
                <w:szCs w:val="18"/>
                <w:lang w:val="en-US"/>
              </w:rPr>
              <w:t>ATV</w:t>
            </w:r>
            <w:r w:rsidRPr="0017031D">
              <w:rPr>
                <w:rFonts w:ascii="Times New Roman" w:hAnsi="Times New Roman" w:cs="Times New Roman"/>
                <w:sz w:val="18"/>
                <w:szCs w:val="18"/>
              </w:rPr>
              <w:t>212</w:t>
            </w:r>
            <w:r>
              <w:rPr>
                <w:rFonts w:ascii="Times New Roman" w:hAnsi="Times New Roman" w:cs="Times New Roman"/>
                <w:sz w:val="18"/>
                <w:szCs w:val="18"/>
                <w:lang w:val="en-US"/>
              </w:rPr>
              <w:t>HD</w:t>
            </w:r>
            <w:r w:rsidRPr="0017031D">
              <w:rPr>
                <w:rFonts w:ascii="Times New Roman" w:hAnsi="Times New Roman" w:cs="Times New Roman"/>
                <w:sz w:val="18"/>
                <w:szCs w:val="18"/>
              </w:rPr>
              <w:t>22</w:t>
            </w:r>
            <w:r>
              <w:rPr>
                <w:rFonts w:ascii="Times New Roman" w:hAnsi="Times New Roman" w:cs="Times New Roman"/>
                <w:sz w:val="18"/>
                <w:szCs w:val="18"/>
                <w:lang w:val="en-US"/>
              </w:rPr>
              <w:t>N</w:t>
            </w:r>
            <w:r w:rsidRPr="0017031D">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F455F3" w:rsidRPr="0017031D" w:rsidRDefault="00F455F3" w:rsidP="002D367A">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17031D"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F455F3" w:rsidRPr="0017031D"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311865,08 рублей</w:t>
            </w:r>
          </w:p>
        </w:tc>
        <w:tc>
          <w:tcPr>
            <w:tcW w:w="1276" w:type="dxa"/>
            <w:tcBorders>
              <w:top w:val="single" w:sz="4" w:space="0" w:color="auto"/>
              <w:left w:val="single" w:sz="4" w:space="0" w:color="auto"/>
              <w:bottom w:val="single" w:sz="4" w:space="0" w:color="auto"/>
              <w:right w:val="single" w:sz="4" w:space="0" w:color="auto"/>
            </w:tcBorders>
          </w:tcPr>
          <w:p w:rsidR="00F455F3" w:rsidRPr="0017031D" w:rsidRDefault="00F455F3" w:rsidP="002D367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17031D"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 2017 г.</w:t>
            </w:r>
          </w:p>
        </w:tc>
        <w:tc>
          <w:tcPr>
            <w:tcW w:w="546" w:type="dxa"/>
            <w:tcBorders>
              <w:top w:val="single" w:sz="4" w:space="0" w:color="auto"/>
              <w:left w:val="single" w:sz="4" w:space="0" w:color="auto"/>
              <w:bottom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455F3" w:rsidRPr="006E0509" w:rsidTr="002D367A">
        <w:trPr>
          <w:gridAfter w:val="1"/>
          <w:wAfter w:w="21" w:type="dxa"/>
          <w:trHeight w:val="121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C51064" w:rsidRDefault="00F455F3" w:rsidP="002D36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D36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D367A">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F455F3"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Аукцион </w:t>
            </w:r>
          </w:p>
        </w:tc>
        <w:tc>
          <w:tcPr>
            <w:tcW w:w="546" w:type="dxa"/>
            <w:tcBorders>
              <w:top w:val="single" w:sz="4" w:space="0" w:color="auto"/>
              <w:left w:val="single" w:sz="4" w:space="0" w:color="auto"/>
              <w:bottom w:val="single" w:sz="4" w:space="0" w:color="auto"/>
            </w:tcBorders>
          </w:tcPr>
          <w:p w:rsidR="00F455F3" w:rsidRPr="00C51064" w:rsidRDefault="00F455F3"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455F3"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22.19</w:t>
            </w:r>
          </w:p>
          <w:p w:rsidR="00F455F3" w:rsidRPr="006E0509" w:rsidRDefault="00F455F3" w:rsidP="002D367A">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28.29.70</w:t>
            </w:r>
          </w:p>
          <w:p w:rsidR="00F455F3" w:rsidRPr="006E0509" w:rsidRDefault="00F455F3" w:rsidP="002D367A">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w:t>
            </w:r>
          </w:p>
          <w:p w:rsidR="00F455F3" w:rsidRPr="006E0509" w:rsidRDefault="00F455F3"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32.91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22.19.73.111 28.29.70 </w:t>
            </w:r>
          </w:p>
          <w:p w:rsidR="00F455F3" w:rsidRPr="006E0509" w:rsidRDefault="00F455F3" w:rsidP="002D367A">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26.70.21</w:t>
            </w:r>
          </w:p>
          <w:p w:rsidR="00F455F3" w:rsidRPr="006E0509" w:rsidRDefault="00F455F3" w:rsidP="002D367A">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F455F3" w:rsidRPr="006E0509" w:rsidRDefault="00F455F3"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F455F3" w:rsidRPr="006E0509" w:rsidRDefault="00F455F3"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F455F3" w:rsidRPr="006E0509" w:rsidRDefault="00F455F3"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26.51.6</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300 </w:t>
            </w:r>
          </w:p>
          <w:p w:rsidR="00F455F3" w:rsidRPr="006E0509" w:rsidRDefault="00F455F3" w:rsidP="009D3A68">
            <w:pPr>
              <w:spacing w:after="0" w:line="240" w:lineRule="auto"/>
              <w:jc w:val="center"/>
              <w:rPr>
                <w:rFonts w:ascii="Times New Roman" w:hAnsi="Times New Roman" w:cs="Times New Roman"/>
                <w:bCs/>
                <w:sz w:val="18"/>
                <w:szCs w:val="18"/>
              </w:rPr>
            </w:pPr>
          </w:p>
          <w:p w:rsidR="00F455F3" w:rsidRPr="006E0509" w:rsidRDefault="00F455F3"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 </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ind w:hanging="108"/>
              <w:rPr>
                <w:rFonts w:ascii="Times New Roman" w:hAnsi="Times New Roman" w:cs="Times New Roman"/>
                <w:sz w:val="18"/>
                <w:szCs w:val="18"/>
              </w:rPr>
            </w:pPr>
            <w:r w:rsidRPr="006E0509">
              <w:rPr>
                <w:rFonts w:ascii="Times New Roman" w:hAnsi="Times New Roman" w:cs="Times New Roman"/>
                <w:sz w:val="18"/>
                <w:szCs w:val="18"/>
              </w:rPr>
              <w:t xml:space="preserve"> Опции В106, </w:t>
            </w:r>
            <w:r w:rsidRPr="006E0509">
              <w:rPr>
                <w:rFonts w:ascii="Times New Roman" w:hAnsi="Times New Roman" w:cs="Times New Roman"/>
                <w:bCs/>
                <w:sz w:val="18"/>
                <w:szCs w:val="18"/>
              </w:rPr>
              <w:t>К-22;</w:t>
            </w:r>
          </w:p>
          <w:p w:rsidR="00F455F3" w:rsidRPr="006E0509" w:rsidRDefault="00F455F3" w:rsidP="00C85BAC">
            <w:pPr>
              <w:spacing w:after="0" w:line="240" w:lineRule="auto"/>
              <w:ind w:hanging="108"/>
              <w:contextualSpacing/>
              <w:rPr>
                <w:rFonts w:ascii="Times New Roman" w:hAnsi="Times New Roman" w:cs="Times New Roman"/>
                <w:bCs/>
                <w:sz w:val="18"/>
                <w:szCs w:val="18"/>
              </w:rPr>
            </w:pPr>
            <w:r w:rsidRPr="006E0509">
              <w:rPr>
                <w:rFonts w:ascii="Times New Roman" w:hAnsi="Times New Roman" w:cs="Times New Roman"/>
                <w:bCs/>
                <w:sz w:val="18"/>
                <w:szCs w:val="18"/>
              </w:rPr>
              <w:t xml:space="preserve"> частота до 6 ГГц;</w:t>
            </w:r>
          </w:p>
          <w:p w:rsidR="00F455F3" w:rsidRPr="006E0509" w:rsidRDefault="00F455F3" w:rsidP="00C85BAC">
            <w:pPr>
              <w:spacing w:after="0" w:line="240" w:lineRule="auto"/>
              <w:ind w:left="-106"/>
              <w:rPr>
                <w:rFonts w:ascii="Times New Roman" w:hAnsi="Times New Roman" w:cs="Times New Roman"/>
                <w:bCs/>
                <w:sz w:val="18"/>
                <w:szCs w:val="18"/>
              </w:rPr>
            </w:pPr>
            <w:r w:rsidRPr="006E0509">
              <w:rPr>
                <w:rFonts w:ascii="Times New Roman" w:hAnsi="Times New Roman" w:cs="Times New Roman"/>
                <w:bCs/>
                <w:sz w:val="18"/>
                <w:szCs w:val="18"/>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F455F3" w:rsidRPr="006E0509" w:rsidRDefault="00F455F3"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r w:rsidRPr="006E0509">
              <w:rPr>
                <w:rFonts w:ascii="Times New Roman" w:hAnsi="Times New Roman" w:cs="Times New Roman"/>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F455F3" w:rsidRPr="006E0509" w:rsidRDefault="00F455F3"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86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w:t>
            </w:r>
            <w:r w:rsidRPr="006E0509">
              <w:rPr>
                <w:rFonts w:ascii="Times New Roman" w:hAnsi="Times New Roman" w:cs="Times New Roman"/>
                <w:sz w:val="18"/>
                <w:szCs w:val="18"/>
              </w:rPr>
              <w:lastRenderedPageBreak/>
              <w:t xml:space="preserve">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3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xml:space="preserve">, 750W Common Redundant Power </w:t>
            </w:r>
            <w:r w:rsidRPr="006E0509">
              <w:rPr>
                <w:rFonts w:ascii="Times New Roman" w:hAnsi="Times New Roman" w:cs="Times New Roman"/>
                <w:sz w:val="18"/>
                <w:szCs w:val="18"/>
                <w:lang w:val="en-US"/>
              </w:rPr>
              <w:lastRenderedPageBreak/>
              <w:t>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42.22.2</w:t>
            </w:r>
          </w:p>
          <w:p w:rsidR="00F455F3" w:rsidRPr="006E0509" w:rsidRDefault="00F455F3"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F455F3"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СНиП, ПУЭ. </w:t>
            </w:r>
            <w:r w:rsidRPr="006E0509">
              <w:rPr>
                <w:rFonts w:ascii="Times New Roman" w:hAnsi="Times New Roman" w:cs="Times New Roman"/>
                <w:bCs/>
                <w:color w:val="000000" w:themeColor="text1"/>
                <w:sz w:val="18"/>
                <w:szCs w:val="18"/>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источников </w:t>
            </w:r>
            <w:r w:rsidRPr="006E0509">
              <w:rPr>
                <w:rFonts w:ascii="Times New Roman" w:hAnsi="Times New Roman" w:cs="Times New Roman"/>
                <w:bCs/>
                <w:sz w:val="18"/>
                <w:szCs w:val="18"/>
              </w:rPr>
              <w:lastRenderedPageBreak/>
              <w:t>питания Б5-93</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pStyle w:val="aa"/>
              <w:shd w:val="clear" w:color="auto" w:fill="FFFFFF"/>
              <w:spacing w:before="0" w:beforeAutospacing="0" w:after="0" w:afterAutospacing="0"/>
              <w:ind w:left="34"/>
              <w:rPr>
                <w:sz w:val="18"/>
                <w:szCs w:val="18"/>
              </w:rPr>
            </w:pPr>
            <w:r w:rsidRPr="006E0509">
              <w:rPr>
                <w:sz w:val="18"/>
                <w:szCs w:val="18"/>
              </w:rPr>
              <w:lastRenderedPageBreak/>
              <w:t xml:space="preserve">выходное напряжение </w:t>
            </w:r>
            <w:r w:rsidRPr="006E0509">
              <w:rPr>
                <w:sz w:val="18"/>
                <w:szCs w:val="18"/>
              </w:rPr>
              <w:lastRenderedPageBreak/>
              <w:t>0…50.0</w:t>
            </w:r>
            <w:proofErr w:type="gramStart"/>
            <w:r w:rsidRPr="006E0509">
              <w:rPr>
                <w:sz w:val="18"/>
                <w:szCs w:val="18"/>
              </w:rPr>
              <w:t>В</w:t>
            </w:r>
            <w:proofErr w:type="gramEnd"/>
            <w:r w:rsidRPr="006E0509">
              <w:rPr>
                <w:sz w:val="18"/>
                <w:szCs w:val="18"/>
              </w:rPr>
              <w:t xml:space="preserve">; </w:t>
            </w:r>
          </w:p>
          <w:p w:rsidR="00F455F3" w:rsidRPr="006E0509" w:rsidRDefault="00F455F3" w:rsidP="00C85BAC">
            <w:pPr>
              <w:pStyle w:val="aa"/>
              <w:shd w:val="clear" w:color="auto" w:fill="FFFFFF"/>
              <w:spacing w:before="0" w:beforeAutospacing="0" w:after="0" w:afterAutospacing="0"/>
              <w:ind w:left="34"/>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F455F3" w:rsidRPr="006E0509" w:rsidRDefault="00F455F3" w:rsidP="00C85BAC">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F455F3" w:rsidRPr="006E0509" w:rsidRDefault="00F455F3"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F455F3" w:rsidRPr="006E0509" w:rsidTr="003029EF">
        <w:trPr>
          <w:gridAfter w:val="1"/>
          <w:wAfter w:w="21" w:type="dxa"/>
          <w:trHeight w:val="3256"/>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машины для испытаний листового материала ИА 5073-100, пуско-наладочные работы, инструктаж  персонала </w:t>
            </w:r>
          </w:p>
          <w:p w:rsidR="00F455F3" w:rsidRPr="006E0509" w:rsidRDefault="00F455F3"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F455F3" w:rsidRPr="006E0509" w:rsidRDefault="00F455F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никелирования </w:t>
            </w:r>
          </w:p>
          <w:p w:rsidR="00F455F3" w:rsidRPr="006E0509" w:rsidRDefault="00F455F3"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F455F3" w:rsidRPr="006E0509" w:rsidRDefault="00F455F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камерной с защитной атмосферой  </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инструктаж персонала </w:t>
            </w:r>
          </w:p>
          <w:p w:rsidR="00F455F3" w:rsidRPr="006E0509" w:rsidRDefault="00F455F3"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Размер рабочего пространства – (430*530*350)мм; </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w:t>
            </w:r>
            <w:r w:rsidRPr="006E0509">
              <w:rPr>
                <w:rFonts w:ascii="Times New Roman" w:hAnsi="Times New Roman" w:cs="Times New Roman"/>
                <w:sz w:val="18"/>
                <w:szCs w:val="18"/>
              </w:rPr>
              <w:lastRenderedPageBreak/>
              <w:t>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w:t>
            </w:r>
            <w:r w:rsidRPr="006E0509">
              <w:rPr>
                <w:rFonts w:ascii="Times New Roman" w:hAnsi="Times New Roman" w:cs="Times New Roman"/>
                <w:sz w:val="18"/>
                <w:szCs w:val="18"/>
              </w:rPr>
              <w:lastRenderedPageBreak/>
              <w:t>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 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w:t>
            </w:r>
            <w:r w:rsidRPr="006E0509">
              <w:rPr>
                <w:rFonts w:ascii="Times New Roman" w:hAnsi="Times New Roman" w:cs="Times New Roman"/>
                <w:sz w:val="18"/>
                <w:szCs w:val="18"/>
              </w:rPr>
              <w:lastRenderedPageBreak/>
              <w:t>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3011"/>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3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28.24</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33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F455F3" w:rsidRPr="006E0509" w:rsidRDefault="00F455F3" w:rsidP="00C85B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46.69.9</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F455F3" w:rsidRPr="006E0509" w:rsidRDefault="00F455F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F455F3" w:rsidRPr="006E0509" w:rsidRDefault="00F455F3"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F455F3" w:rsidRPr="006E0509" w:rsidRDefault="00F455F3"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lastRenderedPageBreak/>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F455F3" w:rsidRPr="006E0509" w:rsidRDefault="00F455F3"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 погрешности установки  частоты ±0,001%; </w:t>
            </w:r>
          </w:p>
          <w:p w:rsidR="00F455F3" w:rsidRPr="006E0509" w:rsidRDefault="00F455F3"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F455F3" w:rsidRPr="006E0509" w:rsidRDefault="00F455F3" w:rsidP="00C85BAC">
            <w:pPr>
              <w:spacing w:after="0" w:line="240" w:lineRule="auto"/>
              <w:ind w:left="34" w:hanging="34"/>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Частота импульсов разряда -1-1000Гц;</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F455F3" w:rsidRPr="006E0509" w:rsidRDefault="00F455F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F455F3" w:rsidRPr="006E0509" w:rsidRDefault="00F455F3"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F455F3" w:rsidRPr="006E0509" w:rsidRDefault="00F455F3"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F455F3" w:rsidRPr="006E0509" w:rsidRDefault="00F455F3" w:rsidP="00C85BAC">
            <w:pPr>
              <w:shd w:val="clear" w:color="auto" w:fill="FFFFFF"/>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общие 588,4; </w:t>
            </w:r>
            <w:r w:rsidRPr="006E0509">
              <w:rPr>
                <w:rFonts w:ascii="Times New Roman" w:hAnsi="Times New Roman" w:cs="Times New Roman"/>
                <w:bCs/>
                <w:sz w:val="18"/>
                <w:szCs w:val="18"/>
              </w:rPr>
              <w:lastRenderedPageBreak/>
              <w:t>980,7; 1471 (60; 100; 150);</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F455F3" w:rsidRPr="006E0509" w:rsidRDefault="00F455F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79"/>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23.91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lang w:val="en-US"/>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F455F3" w:rsidRPr="006E0509" w:rsidRDefault="00F455F3"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796 </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796 </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704"/>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w:t>
            </w:r>
            <w:r w:rsidRPr="006E0509">
              <w:rPr>
                <w:rFonts w:ascii="Times New Roman" w:hAnsi="Times New Roman" w:cs="Times New Roman"/>
                <w:sz w:val="18"/>
                <w:szCs w:val="18"/>
              </w:rPr>
              <w:lastRenderedPageBreak/>
              <w:t>RS).</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xml:space="preserve">, 230V(BX1100CI-RS) в соответствии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w:t>
            </w:r>
            <w:r w:rsidRPr="006E0509">
              <w:rPr>
                <w:rFonts w:ascii="Times New Roman" w:hAnsi="Times New Roman" w:cs="Times New Roman"/>
                <w:sz w:val="18"/>
                <w:szCs w:val="18"/>
              </w:rPr>
              <w:lastRenderedPageBreak/>
              <w:t xml:space="preserve">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w:t>
            </w:r>
            <w:r w:rsidRPr="006E0509">
              <w:rPr>
                <w:rFonts w:ascii="Times New Roman" w:hAnsi="Times New Roman" w:cs="Times New Roman"/>
                <w:sz w:val="18"/>
                <w:szCs w:val="18"/>
              </w:rPr>
              <w:lastRenderedPageBreak/>
              <w:t>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w:t>
            </w:r>
            <w:r w:rsidRPr="006E0509">
              <w:rPr>
                <w:rFonts w:ascii="Times New Roman" w:hAnsi="Times New Roman" w:cs="Times New Roman"/>
                <w:sz w:val="18"/>
                <w:szCs w:val="18"/>
              </w:rPr>
              <w:lastRenderedPageBreak/>
              <w:t>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w:t>
            </w:r>
            <w:r w:rsidRPr="006E0509">
              <w:rPr>
                <w:rFonts w:ascii="Times New Roman" w:hAnsi="Times New Roman" w:cs="Times New Roman"/>
                <w:sz w:val="18"/>
                <w:szCs w:val="18"/>
              </w:rPr>
              <w:lastRenderedPageBreak/>
              <w:t>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445"/>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2112"/>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31.01</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F455F3" w:rsidRPr="006E0509" w:rsidRDefault="00F455F3" w:rsidP="00C85BAC">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F455F3" w:rsidRPr="006E0509" w:rsidTr="003029EF">
        <w:trPr>
          <w:gridAfter w:val="1"/>
          <w:wAfter w:w="21" w:type="dxa"/>
          <w:trHeight w:val="1054"/>
        </w:trPr>
        <w:tc>
          <w:tcPr>
            <w:tcW w:w="567" w:type="dxa"/>
            <w:tcBorders>
              <w:top w:val="single" w:sz="4" w:space="0" w:color="auto"/>
              <w:bottom w:val="single" w:sz="4" w:space="0" w:color="auto"/>
              <w:right w:val="single" w:sz="4" w:space="0" w:color="auto"/>
            </w:tcBorders>
          </w:tcPr>
          <w:p w:rsidR="00F455F3" w:rsidRPr="006E0509" w:rsidRDefault="00F455F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11.07</w:t>
            </w:r>
          </w:p>
        </w:tc>
        <w:tc>
          <w:tcPr>
            <w:tcW w:w="1418"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F455F3" w:rsidRPr="006E0509" w:rsidRDefault="00F455F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455F3" w:rsidRPr="006E0509" w:rsidRDefault="00F455F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C85BAC">
      <w:pPr>
        <w:autoSpaceDE w:val="0"/>
        <w:autoSpaceDN w:val="0"/>
        <w:adjustRightInd w:val="0"/>
        <w:spacing w:after="0" w:line="240" w:lineRule="auto"/>
        <w:rPr>
          <w:rFonts w:ascii="Times New Roman" w:hAnsi="Times New Roman" w:cs="Times New Roman"/>
          <w:sz w:val="18"/>
          <w:szCs w:val="18"/>
        </w:rPr>
      </w:pPr>
    </w:p>
    <w:p w:rsidR="00C13382" w:rsidRPr="006E0509" w:rsidRDefault="00C13382" w:rsidP="00C85BAC">
      <w:pPr>
        <w:autoSpaceDE w:val="0"/>
        <w:autoSpaceDN w:val="0"/>
        <w:adjustRightInd w:val="0"/>
        <w:spacing w:after="0" w:line="240" w:lineRule="auto"/>
        <w:rPr>
          <w:rFonts w:ascii="Times New Roman" w:hAnsi="Times New Roman" w:cs="Times New Roman"/>
          <w:sz w:val="18"/>
          <w:szCs w:val="18"/>
        </w:rPr>
      </w:pPr>
    </w:p>
    <w:p w:rsidR="003A10FF" w:rsidRPr="009554F4" w:rsidRDefault="00F455F3" w:rsidP="00C85BAC">
      <w:pPr>
        <w:autoSpaceDE w:val="0"/>
        <w:autoSpaceDN w:val="0"/>
        <w:adjustRightInd w:val="0"/>
        <w:spacing w:after="0" w:line="240" w:lineRule="auto"/>
        <w:rPr>
          <w:rFonts w:ascii="Times New Roman" w:hAnsi="Times New Roman" w:cs="Times New Roman"/>
          <w:sz w:val="20"/>
          <w:szCs w:val="18"/>
        </w:rPr>
      </w:pPr>
      <w:r>
        <w:rPr>
          <w:rFonts w:ascii="Times New Roman" w:hAnsi="Times New Roman" w:cs="Times New Roman"/>
          <w:sz w:val="20"/>
          <w:szCs w:val="18"/>
        </w:rPr>
        <w:t>Начальник договорно-правового отдела</w:t>
      </w:r>
      <w:r w:rsidR="00A54C3E" w:rsidRPr="009554F4">
        <w:rPr>
          <w:rFonts w:ascii="Times New Roman" w:hAnsi="Times New Roman" w:cs="Times New Roman"/>
          <w:sz w:val="20"/>
          <w:szCs w:val="18"/>
        </w:rPr>
        <w:t xml:space="preserve"> ___________________</w:t>
      </w:r>
      <w:r w:rsidR="003A10FF" w:rsidRPr="009554F4">
        <w:rPr>
          <w:rFonts w:ascii="Times New Roman" w:hAnsi="Times New Roman" w:cs="Times New Roman"/>
          <w:sz w:val="20"/>
          <w:szCs w:val="18"/>
        </w:rPr>
        <w:t xml:space="preserve">_____ </w:t>
      </w:r>
      <w:r>
        <w:rPr>
          <w:rFonts w:ascii="Times New Roman" w:hAnsi="Times New Roman" w:cs="Times New Roman"/>
          <w:sz w:val="20"/>
          <w:szCs w:val="18"/>
        </w:rPr>
        <w:t>Т.В. Ким</w:t>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3A10FF" w:rsidRPr="009554F4">
        <w:rPr>
          <w:rFonts w:ascii="Times New Roman" w:hAnsi="Times New Roman" w:cs="Times New Roman"/>
          <w:sz w:val="20"/>
          <w:szCs w:val="18"/>
        </w:rPr>
        <w:t>"</w:t>
      </w:r>
      <w:r>
        <w:rPr>
          <w:rFonts w:ascii="Times New Roman" w:hAnsi="Times New Roman" w:cs="Times New Roman"/>
          <w:sz w:val="20"/>
          <w:szCs w:val="18"/>
        </w:rPr>
        <w:t>20</w:t>
      </w:r>
      <w:r w:rsidR="003A10FF" w:rsidRPr="009554F4">
        <w:rPr>
          <w:rFonts w:ascii="Times New Roman" w:hAnsi="Times New Roman" w:cs="Times New Roman"/>
          <w:sz w:val="20"/>
          <w:szCs w:val="18"/>
        </w:rPr>
        <w:t>"</w:t>
      </w:r>
      <w:r w:rsidR="00BE4101" w:rsidRPr="009554F4">
        <w:rPr>
          <w:rFonts w:ascii="Times New Roman" w:hAnsi="Times New Roman" w:cs="Times New Roman"/>
          <w:sz w:val="20"/>
          <w:szCs w:val="18"/>
        </w:rPr>
        <w:t xml:space="preserve"> </w:t>
      </w:r>
      <w:r w:rsidR="009554F4" w:rsidRPr="009554F4">
        <w:rPr>
          <w:rFonts w:ascii="Times New Roman" w:hAnsi="Times New Roman" w:cs="Times New Roman"/>
          <w:sz w:val="20"/>
          <w:szCs w:val="18"/>
        </w:rPr>
        <w:t>февраля</w:t>
      </w:r>
      <w:r w:rsidR="00A54C3E"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20</w:t>
      </w:r>
      <w:r w:rsidR="00A54C3E" w:rsidRPr="009554F4">
        <w:rPr>
          <w:rFonts w:ascii="Times New Roman" w:hAnsi="Times New Roman" w:cs="Times New Roman"/>
          <w:sz w:val="20"/>
          <w:szCs w:val="18"/>
        </w:rPr>
        <w:t>1</w:t>
      </w:r>
      <w:r w:rsidR="009B2872" w:rsidRPr="009554F4">
        <w:rPr>
          <w:rFonts w:ascii="Times New Roman" w:hAnsi="Times New Roman" w:cs="Times New Roman"/>
          <w:sz w:val="20"/>
          <w:szCs w:val="18"/>
        </w:rPr>
        <w:t>7</w:t>
      </w:r>
      <w:r w:rsidR="00BE4101"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г.</w:t>
      </w:r>
    </w:p>
    <w:sectPr w:rsidR="003A10FF" w:rsidRPr="009554F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2E25"/>
    <w:rsid w:val="00034259"/>
    <w:rsid w:val="00036B40"/>
    <w:rsid w:val="00052B21"/>
    <w:rsid w:val="00055084"/>
    <w:rsid w:val="00067A44"/>
    <w:rsid w:val="00070192"/>
    <w:rsid w:val="00073488"/>
    <w:rsid w:val="000814A7"/>
    <w:rsid w:val="000A41D8"/>
    <w:rsid w:val="000A606B"/>
    <w:rsid w:val="000C148C"/>
    <w:rsid w:val="000C440B"/>
    <w:rsid w:val="000C7E14"/>
    <w:rsid w:val="00130F55"/>
    <w:rsid w:val="001424D4"/>
    <w:rsid w:val="00152B02"/>
    <w:rsid w:val="00160AFC"/>
    <w:rsid w:val="00161926"/>
    <w:rsid w:val="0017031D"/>
    <w:rsid w:val="001865C7"/>
    <w:rsid w:val="001C4211"/>
    <w:rsid w:val="001D2383"/>
    <w:rsid w:val="001F167C"/>
    <w:rsid w:val="001F63E4"/>
    <w:rsid w:val="002057E6"/>
    <w:rsid w:val="00207A39"/>
    <w:rsid w:val="00211812"/>
    <w:rsid w:val="00224DAA"/>
    <w:rsid w:val="00245CF4"/>
    <w:rsid w:val="00253E86"/>
    <w:rsid w:val="00256FE3"/>
    <w:rsid w:val="00263EA4"/>
    <w:rsid w:val="00277557"/>
    <w:rsid w:val="0029187C"/>
    <w:rsid w:val="002936BD"/>
    <w:rsid w:val="002969F7"/>
    <w:rsid w:val="002A1B7B"/>
    <w:rsid w:val="002A3CA5"/>
    <w:rsid w:val="002B20AE"/>
    <w:rsid w:val="002B3D6A"/>
    <w:rsid w:val="002C310A"/>
    <w:rsid w:val="002D2BDD"/>
    <w:rsid w:val="002D367A"/>
    <w:rsid w:val="002D7B5A"/>
    <w:rsid w:val="002E02AF"/>
    <w:rsid w:val="002E337E"/>
    <w:rsid w:val="002E6711"/>
    <w:rsid w:val="002F6F1A"/>
    <w:rsid w:val="00300A5F"/>
    <w:rsid w:val="003029EF"/>
    <w:rsid w:val="00321E86"/>
    <w:rsid w:val="0033194B"/>
    <w:rsid w:val="003355C1"/>
    <w:rsid w:val="00371D5A"/>
    <w:rsid w:val="00382448"/>
    <w:rsid w:val="00382640"/>
    <w:rsid w:val="00384B6B"/>
    <w:rsid w:val="00395D71"/>
    <w:rsid w:val="003A10FF"/>
    <w:rsid w:val="003B5304"/>
    <w:rsid w:val="003C1991"/>
    <w:rsid w:val="003E5ED0"/>
    <w:rsid w:val="003E7545"/>
    <w:rsid w:val="003F199E"/>
    <w:rsid w:val="003F38A8"/>
    <w:rsid w:val="00401740"/>
    <w:rsid w:val="0040265C"/>
    <w:rsid w:val="0041175E"/>
    <w:rsid w:val="00412C67"/>
    <w:rsid w:val="004147CC"/>
    <w:rsid w:val="00421C67"/>
    <w:rsid w:val="004244E0"/>
    <w:rsid w:val="00431FD3"/>
    <w:rsid w:val="00447969"/>
    <w:rsid w:val="00461FCA"/>
    <w:rsid w:val="00463BA0"/>
    <w:rsid w:val="00463D18"/>
    <w:rsid w:val="00470EE0"/>
    <w:rsid w:val="004762D9"/>
    <w:rsid w:val="004776BE"/>
    <w:rsid w:val="00485ED4"/>
    <w:rsid w:val="0049044E"/>
    <w:rsid w:val="004A12D3"/>
    <w:rsid w:val="004A3205"/>
    <w:rsid w:val="004A58E1"/>
    <w:rsid w:val="004B419B"/>
    <w:rsid w:val="004C2299"/>
    <w:rsid w:val="004C298B"/>
    <w:rsid w:val="004C5DD5"/>
    <w:rsid w:val="004E03B3"/>
    <w:rsid w:val="004F1B66"/>
    <w:rsid w:val="0053286D"/>
    <w:rsid w:val="00535B16"/>
    <w:rsid w:val="005563C0"/>
    <w:rsid w:val="00563EA7"/>
    <w:rsid w:val="00564708"/>
    <w:rsid w:val="005748A0"/>
    <w:rsid w:val="00575ECB"/>
    <w:rsid w:val="00583F50"/>
    <w:rsid w:val="00593CA7"/>
    <w:rsid w:val="005B3CC0"/>
    <w:rsid w:val="005C6191"/>
    <w:rsid w:val="005D17F7"/>
    <w:rsid w:val="005E68AA"/>
    <w:rsid w:val="005F5F8B"/>
    <w:rsid w:val="00600A52"/>
    <w:rsid w:val="00602764"/>
    <w:rsid w:val="006063F6"/>
    <w:rsid w:val="00615A58"/>
    <w:rsid w:val="00615BBF"/>
    <w:rsid w:val="00617874"/>
    <w:rsid w:val="006203FB"/>
    <w:rsid w:val="00627B30"/>
    <w:rsid w:val="00627F10"/>
    <w:rsid w:val="006579CD"/>
    <w:rsid w:val="00682567"/>
    <w:rsid w:val="00682A52"/>
    <w:rsid w:val="006830E2"/>
    <w:rsid w:val="00690903"/>
    <w:rsid w:val="006A0593"/>
    <w:rsid w:val="006A7699"/>
    <w:rsid w:val="006C781D"/>
    <w:rsid w:val="006C7A14"/>
    <w:rsid w:val="006D2B64"/>
    <w:rsid w:val="006D30D9"/>
    <w:rsid w:val="006D5CD8"/>
    <w:rsid w:val="006E0509"/>
    <w:rsid w:val="006F598A"/>
    <w:rsid w:val="0070551C"/>
    <w:rsid w:val="00710836"/>
    <w:rsid w:val="00711D6D"/>
    <w:rsid w:val="00720B60"/>
    <w:rsid w:val="00742727"/>
    <w:rsid w:val="00747AEB"/>
    <w:rsid w:val="0078014D"/>
    <w:rsid w:val="0078170E"/>
    <w:rsid w:val="007A49F0"/>
    <w:rsid w:val="007A6E7C"/>
    <w:rsid w:val="007C45C9"/>
    <w:rsid w:val="007D03A3"/>
    <w:rsid w:val="007D439A"/>
    <w:rsid w:val="007E4A13"/>
    <w:rsid w:val="007E74B0"/>
    <w:rsid w:val="007F20E4"/>
    <w:rsid w:val="007F6C23"/>
    <w:rsid w:val="007F7DDC"/>
    <w:rsid w:val="00820000"/>
    <w:rsid w:val="008245A5"/>
    <w:rsid w:val="0082617D"/>
    <w:rsid w:val="00826752"/>
    <w:rsid w:val="00853E5C"/>
    <w:rsid w:val="00854BBB"/>
    <w:rsid w:val="00855C26"/>
    <w:rsid w:val="00860AEE"/>
    <w:rsid w:val="00870213"/>
    <w:rsid w:val="00871B3F"/>
    <w:rsid w:val="00877B0A"/>
    <w:rsid w:val="00895947"/>
    <w:rsid w:val="008A531B"/>
    <w:rsid w:val="008B46DF"/>
    <w:rsid w:val="008C27FD"/>
    <w:rsid w:val="008D560F"/>
    <w:rsid w:val="008D69EF"/>
    <w:rsid w:val="008F3623"/>
    <w:rsid w:val="008F46EF"/>
    <w:rsid w:val="00901902"/>
    <w:rsid w:val="00906433"/>
    <w:rsid w:val="00907C03"/>
    <w:rsid w:val="00912859"/>
    <w:rsid w:val="0091715B"/>
    <w:rsid w:val="00921B60"/>
    <w:rsid w:val="00927608"/>
    <w:rsid w:val="009314F2"/>
    <w:rsid w:val="009400CB"/>
    <w:rsid w:val="009443AC"/>
    <w:rsid w:val="00944475"/>
    <w:rsid w:val="009554F4"/>
    <w:rsid w:val="0096426E"/>
    <w:rsid w:val="009648D2"/>
    <w:rsid w:val="009845B0"/>
    <w:rsid w:val="00987358"/>
    <w:rsid w:val="009A69A2"/>
    <w:rsid w:val="009B0329"/>
    <w:rsid w:val="009B2872"/>
    <w:rsid w:val="009C2F78"/>
    <w:rsid w:val="009C5B63"/>
    <w:rsid w:val="009D3A68"/>
    <w:rsid w:val="009E280F"/>
    <w:rsid w:val="009E2D08"/>
    <w:rsid w:val="009E49D2"/>
    <w:rsid w:val="009F04A7"/>
    <w:rsid w:val="009F2EE3"/>
    <w:rsid w:val="009F5D18"/>
    <w:rsid w:val="00A06B3B"/>
    <w:rsid w:val="00A07666"/>
    <w:rsid w:val="00A16C51"/>
    <w:rsid w:val="00A271D1"/>
    <w:rsid w:val="00A4114B"/>
    <w:rsid w:val="00A41D89"/>
    <w:rsid w:val="00A4597C"/>
    <w:rsid w:val="00A534A1"/>
    <w:rsid w:val="00A54C3E"/>
    <w:rsid w:val="00A63E6D"/>
    <w:rsid w:val="00A65BBB"/>
    <w:rsid w:val="00A751C5"/>
    <w:rsid w:val="00A82EEF"/>
    <w:rsid w:val="00A94DC8"/>
    <w:rsid w:val="00AA05FB"/>
    <w:rsid w:val="00AA488B"/>
    <w:rsid w:val="00AB2869"/>
    <w:rsid w:val="00AB68C1"/>
    <w:rsid w:val="00B01780"/>
    <w:rsid w:val="00B12159"/>
    <w:rsid w:val="00B130E5"/>
    <w:rsid w:val="00B23C54"/>
    <w:rsid w:val="00B247CF"/>
    <w:rsid w:val="00B26BEE"/>
    <w:rsid w:val="00B33278"/>
    <w:rsid w:val="00B43B90"/>
    <w:rsid w:val="00B51A28"/>
    <w:rsid w:val="00B740B0"/>
    <w:rsid w:val="00B83056"/>
    <w:rsid w:val="00B86C3E"/>
    <w:rsid w:val="00BB6208"/>
    <w:rsid w:val="00BD36D9"/>
    <w:rsid w:val="00BD3EEA"/>
    <w:rsid w:val="00BD3FB4"/>
    <w:rsid w:val="00BD4901"/>
    <w:rsid w:val="00BE1521"/>
    <w:rsid w:val="00BE2F59"/>
    <w:rsid w:val="00BE4101"/>
    <w:rsid w:val="00BF24A4"/>
    <w:rsid w:val="00C06A8B"/>
    <w:rsid w:val="00C13382"/>
    <w:rsid w:val="00C15E70"/>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43EC"/>
    <w:rsid w:val="00CF4869"/>
    <w:rsid w:val="00D00501"/>
    <w:rsid w:val="00D04DB6"/>
    <w:rsid w:val="00D06388"/>
    <w:rsid w:val="00D125D7"/>
    <w:rsid w:val="00D13B6C"/>
    <w:rsid w:val="00D31AC6"/>
    <w:rsid w:val="00D52698"/>
    <w:rsid w:val="00D52E6D"/>
    <w:rsid w:val="00D6095A"/>
    <w:rsid w:val="00D866F2"/>
    <w:rsid w:val="00D905FF"/>
    <w:rsid w:val="00D97FE9"/>
    <w:rsid w:val="00DA33A2"/>
    <w:rsid w:val="00DA7B1C"/>
    <w:rsid w:val="00DD1B77"/>
    <w:rsid w:val="00DD52C2"/>
    <w:rsid w:val="00DE5F53"/>
    <w:rsid w:val="00DF0A46"/>
    <w:rsid w:val="00E03C54"/>
    <w:rsid w:val="00E124EC"/>
    <w:rsid w:val="00E1315A"/>
    <w:rsid w:val="00E1417F"/>
    <w:rsid w:val="00E2725D"/>
    <w:rsid w:val="00E42FCD"/>
    <w:rsid w:val="00E50041"/>
    <w:rsid w:val="00E61D24"/>
    <w:rsid w:val="00E706C4"/>
    <w:rsid w:val="00E776EF"/>
    <w:rsid w:val="00E90290"/>
    <w:rsid w:val="00E9360D"/>
    <w:rsid w:val="00F101B1"/>
    <w:rsid w:val="00F27483"/>
    <w:rsid w:val="00F37FEF"/>
    <w:rsid w:val="00F42D8F"/>
    <w:rsid w:val="00F455F3"/>
    <w:rsid w:val="00F55A1B"/>
    <w:rsid w:val="00F55D3E"/>
    <w:rsid w:val="00F76DAD"/>
    <w:rsid w:val="00F77EEF"/>
    <w:rsid w:val="00F82AB8"/>
    <w:rsid w:val="00F91F49"/>
    <w:rsid w:val="00FA1B64"/>
    <w:rsid w:val="00FA5AD7"/>
    <w:rsid w:val="00FB662C"/>
    <w:rsid w:val="00FD07EB"/>
    <w:rsid w:val="00FD0A2B"/>
    <w:rsid w:val="00FD10AA"/>
    <w:rsid w:val="00FE6C8A"/>
    <w:rsid w:val="00FE7C6B"/>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9A82-3250-4754-A432-A747DA8B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58</Pages>
  <Words>13795</Words>
  <Characters>78634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60</cp:revision>
  <cp:lastPrinted>2017-02-20T07:31:00Z</cp:lastPrinted>
  <dcterms:created xsi:type="dcterms:W3CDTF">2015-12-29T16:05:00Z</dcterms:created>
  <dcterms:modified xsi:type="dcterms:W3CDTF">2017-02-20T07:53:00Z</dcterms:modified>
</cp:coreProperties>
</file>