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открытом аукционе в электронной форме.</w:t>
      </w:r>
    </w:p>
    <w:p w:rsidR="003F6C5A" w:rsidRDefault="003F6C5A" w:rsidP="003F6C5A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"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4" 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 2013г.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1. Заказчик: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Открытое акционерное общество «НИИ измерительных приборов – Новосибирский завод имени Коминтерна».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Состав Единой комиссии: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119"/>
      </w:tblGrid>
      <w:tr w:rsidR="003F6C5A" w:rsidTr="003F6C5A">
        <w:trPr>
          <w:trHeight w:val="8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 w:rsidP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ОАСУП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</w:tr>
      <w:tr w:rsidR="003F6C5A" w:rsidTr="003F6C5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Присутс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твуют все члены Единой комиссии или отсутствуют __</w:t>
      </w:r>
      <w:r w:rsidR="009C191B" w:rsidRPr="009C191B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3F6C5A" w:rsidRDefault="003F6C5A" w:rsidP="003F6C5A">
      <w:pPr>
        <w:pStyle w:val="a3"/>
        <w:ind w:firstLine="567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>3. Повестка дня:</w:t>
      </w:r>
      <w:r>
        <w:rPr>
          <w:rFonts w:ascii="Times New Roman" w:eastAsia="Times New Roman" w:hAnsi="Times New Roman"/>
          <w:color w:val="000000"/>
          <w:lang w:val="ru-RU"/>
        </w:rPr>
        <w:t xml:space="preserve"> Рассмотрение заявок </w:t>
      </w:r>
      <w:proofErr w:type="gramStart"/>
      <w:r>
        <w:rPr>
          <w:rFonts w:ascii="Times New Roman" w:eastAsia="Times New Roman" w:hAnsi="Times New Roman"/>
          <w:color w:val="000000"/>
          <w:lang w:val="ru-RU"/>
        </w:rPr>
        <w:t xml:space="preserve">на участие в открытом аукционе в электронной форме на право заключения договора на </w:t>
      </w:r>
      <w:r w:rsidR="000A6D2F">
        <w:rPr>
          <w:rFonts w:ascii="Times New Roman" w:eastAsia="Times New Roman" w:hAnsi="Times New Roman"/>
          <w:color w:val="000000"/>
          <w:lang w:val="ru-RU"/>
        </w:rPr>
        <w:t>п</w:t>
      </w:r>
      <w:r w:rsidR="000A6D2F" w:rsidRPr="003F6C5A">
        <w:rPr>
          <w:rFonts w:ascii="Times New Roman" w:hAnsi="Times New Roman"/>
          <w:lang w:val="ru-RU"/>
        </w:rPr>
        <w:t>оставк</w:t>
      </w:r>
      <w:r w:rsidR="000A6D2F">
        <w:rPr>
          <w:rFonts w:ascii="Times New Roman" w:hAnsi="Times New Roman"/>
          <w:lang w:val="ru-RU"/>
        </w:rPr>
        <w:t>у</w:t>
      </w:r>
      <w:proofErr w:type="gramEnd"/>
      <w:r w:rsidR="000A6D2F" w:rsidRPr="003F6C5A">
        <w:rPr>
          <w:rFonts w:ascii="Times New Roman" w:hAnsi="Times New Roman"/>
          <w:lang w:val="ru-RU"/>
        </w:rPr>
        <w:t xml:space="preserve"> компьютерной техники и программного обеспечения</w:t>
      </w:r>
      <w:r>
        <w:rPr>
          <w:rFonts w:ascii="Times New Roman" w:eastAsia="Times New Roman" w:hAnsi="Times New Roman"/>
          <w:color w:val="000000"/>
          <w:lang w:val="ru-RU"/>
        </w:rPr>
        <w:t xml:space="preserve"> для нужд ОАО «НПО НИИИП –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НЗиК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>» (далее – аукцион)</w:t>
      </w:r>
    </w:p>
    <w:p w:rsidR="003F6C5A" w:rsidRDefault="003F6C5A" w:rsidP="003F6C5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Существенные условия договора:</w:t>
      </w:r>
    </w:p>
    <w:p w:rsidR="003F6C5A" w:rsidRP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Pr="003F6C5A">
        <w:rPr>
          <w:rFonts w:ascii="Times New Roman" w:hAnsi="Times New Roman" w:cs="Times New Roman"/>
          <w:sz w:val="24"/>
          <w:szCs w:val="24"/>
          <w:lang w:val="ru-RU"/>
        </w:rPr>
        <w:t>Поставка компьютерной техники и программного обеспечения</w:t>
      </w:r>
    </w:p>
    <w:p w:rsidR="003F6C5A" w:rsidRDefault="003F6C5A" w:rsidP="003F6C5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Начальная (максимальная) цена Договора: </w:t>
      </w:r>
      <w:r>
        <w:rPr>
          <w:rFonts w:ascii="Times New Roman" w:hAnsi="Times New Roman"/>
          <w:sz w:val="24"/>
          <w:szCs w:val="24"/>
        </w:rPr>
        <w:t xml:space="preserve">1 </w:t>
      </w:r>
      <w:r w:rsidR="009C191B">
        <w:rPr>
          <w:rFonts w:ascii="Times New Roman" w:hAnsi="Times New Roman"/>
          <w:sz w:val="24"/>
          <w:szCs w:val="24"/>
        </w:rPr>
        <w:t>387 655,67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9C19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3F6C5A" w:rsidRDefault="003F6C5A" w:rsidP="003F6C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Извещение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проведении аукциона размещено на официальном сайте Российской Федерации для размещения информации о размещении заказов в сети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«Интернет»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на сайте электронной торговой площадке  </w:t>
      </w:r>
      <w:hyperlink r:id="rId6" w:history="1">
        <w:r w:rsidRPr="00CA0BB5">
          <w:rPr>
            <w:rStyle w:val="a5"/>
            <w:sz w:val="23"/>
            <w:szCs w:val="23"/>
          </w:rPr>
          <w:t>www</w:t>
        </w:r>
        <w:r w:rsidRPr="003F6C5A">
          <w:rPr>
            <w:rStyle w:val="a5"/>
            <w:sz w:val="23"/>
            <w:szCs w:val="23"/>
            <w:lang w:val="ru-RU"/>
          </w:rPr>
          <w:t>.</w:t>
        </w:r>
        <w:r w:rsidRPr="00CA0BB5">
          <w:rPr>
            <w:rStyle w:val="a5"/>
            <w:sz w:val="23"/>
            <w:szCs w:val="23"/>
          </w:rPr>
          <w:t>fabrikant</w:t>
        </w:r>
        <w:r w:rsidRPr="003F6C5A">
          <w:rPr>
            <w:rStyle w:val="a5"/>
            <w:sz w:val="23"/>
            <w:szCs w:val="23"/>
            <w:lang w:val="ru-RU"/>
          </w:rPr>
          <w:t>.</w:t>
        </w:r>
        <w:r w:rsidRPr="00CA0BB5">
          <w:rPr>
            <w:rStyle w:val="a5"/>
            <w:sz w:val="23"/>
            <w:szCs w:val="23"/>
          </w:rPr>
          <w:t>ru</w:t>
        </w:r>
      </w:hyperlink>
      <w:r w:rsidRPr="003F6C5A"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сайте Заказчика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lang w:val="ru-RU" w:eastAsia="ru-RU"/>
          </w:rPr>
          <w:t>www.нииип-нзик.рф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2» 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года под номером </w:t>
      </w:r>
      <w:r w:rsidR="009C191B" w:rsidRPr="009C191B">
        <w:rPr>
          <w:rFonts w:ascii="Times New Roman" w:hAnsi="Times New Roman" w:cs="Times New Roman"/>
          <w:sz w:val="24"/>
          <w:szCs w:val="24"/>
          <w:lang w:val="ru-RU"/>
        </w:rPr>
        <w:t>1147026</w:t>
      </w:r>
      <w:r w:rsidRP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 аукционе «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C19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2013г. 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00 минут</w:t>
      </w:r>
      <w:r w:rsidR="0095620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Процедура рассмотрения заявок на участие в аукционе проводилась Единой комиссией 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1</w:t>
      </w:r>
      <w:r w:rsidR="009C19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0 часов 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0 минут (время местное) «</w:t>
      </w:r>
      <w:r w:rsidR="009C19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1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» </w:t>
      </w:r>
      <w:r w:rsidR="009C191B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ма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2013 года по адресу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 Новосибирск, ул. Планетная, 32.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 окончанию срока подачи заявок на участие в аукционе в электронной форме было подано 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3 (три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) заявк</w:t>
      </w:r>
      <w:r w:rsidR="0095620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Порядковые номера заявок, присвоенные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при регистрации на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аукцион: 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1 от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9C191B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9C191B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.2013 в 1</w:t>
      </w:r>
      <w:r w:rsidR="009C191B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9C191B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hyperlink r:id="rId8" w:tgtFrame="_blank" w:tooltip="Просмотреть информационную карту участника" w:history="1">
        <w:r w:rsidR="00956201" w:rsidRPr="009562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ООО "</w:t>
        </w:r>
        <w:proofErr w:type="spellStart"/>
        <w:r w:rsidR="009C191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Терра</w:t>
        </w:r>
        <w:proofErr w:type="spellEnd"/>
        <w:r w:rsidR="00956201" w:rsidRPr="0095620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"</w:t>
        </w:r>
      </w:hyperlink>
      <w:r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.2013 в 1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1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–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 «</w:t>
      </w:r>
      <w:proofErr w:type="spellStart"/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Долтен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</w:t>
      </w:r>
      <w:r w:rsidR="0095620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12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.0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.2013 в 1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часов 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минут – ООО 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НПК </w:t>
      </w:r>
      <w:r w:rsidR="00425BCA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Контакт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заявки приняла решение допустить к участию в аукционе в электронной форме </w:t>
      </w:r>
      <w:r w:rsidR="00425B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следующих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участников </w:t>
      </w:r>
      <w:r w:rsidR="00425BC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аукциона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425BCA" w:rsidRDefault="00425BCA" w:rsidP="003F6C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2"/>
        <w:gridCol w:w="2179"/>
        <w:gridCol w:w="5682"/>
      </w:tblGrid>
      <w:tr w:rsidR="003F6C5A" w:rsidTr="0062255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Порядковый номер заявки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5A" w:rsidRDefault="003F6C5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Основание для решения</w:t>
            </w:r>
          </w:p>
        </w:tc>
      </w:tr>
      <w:tr w:rsidR="00622554" w:rsidTr="00214D0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1</w:t>
            </w:r>
          </w:p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 w:rsidP="007213A1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 w:rsidP="007213A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</w:tr>
      <w:tr w:rsidR="00622554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554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</w:tr>
      <w:tr w:rsidR="00622554" w:rsidTr="00425BCA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22554" w:rsidRDefault="00622554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 w:rsidP="00C070B2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Допустить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54" w:rsidRDefault="00622554" w:rsidP="00C070B2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</w:tr>
    </w:tbl>
    <w:p w:rsidR="00333DC8" w:rsidRDefault="00333DC8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33DC8" w:rsidRDefault="00333DC8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33DC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Голосовали «ЗА» единогласно</w:t>
      </w:r>
    </w:p>
    <w:p w:rsidR="0048769F" w:rsidRPr="00333DC8" w:rsidRDefault="0048769F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25BCA" w:rsidRDefault="00425BCA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Аукцион в электронной форме признан состоявшимся.</w:t>
      </w:r>
    </w:p>
    <w:p w:rsidR="00425BCA" w:rsidRPr="00BE3E7D" w:rsidRDefault="00425BCA" w:rsidP="00425BC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6C5A" w:rsidRDefault="00333DC8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6</w:t>
      </w:r>
      <w:r w:rsidR="003F6C5A">
        <w:rPr>
          <w:rFonts w:ascii="Times New Roman" w:hAnsi="Times New Roman" w:cs="Times New Roman"/>
          <w:b/>
          <w:sz w:val="24"/>
          <w:szCs w:val="24"/>
          <w:lang w:val="ru-RU" w:eastAsia="ru-RU"/>
        </w:rPr>
        <w:t>. Решение Единой комиссии:</w:t>
      </w:r>
    </w:p>
    <w:p w:rsidR="003F6C5A" w:rsidRDefault="00333DC8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3F6C5A">
        <w:rPr>
          <w:rFonts w:ascii="Times New Roman" w:hAnsi="Times New Roman" w:cs="Times New Roman"/>
          <w:sz w:val="24"/>
          <w:szCs w:val="24"/>
          <w:lang w:val="ru-RU" w:eastAsia="ru-RU"/>
        </w:rPr>
        <w:t>.1. Единой комиссией единогласно принято решение допустить к участию в аукционе и признать участниками аукциона:</w:t>
      </w:r>
    </w:p>
    <w:p w:rsidR="00622554" w:rsidRDefault="00622554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№ 1 –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Терра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:rsidR="00333DC8" w:rsidRDefault="00333DC8" w:rsidP="00333DC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2 – ООО 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Долтен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33DC8" w:rsidRDefault="00333DC8" w:rsidP="00333DC8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№ 3 – ООО </w:t>
      </w:r>
      <w:r w:rsidR="00622554">
        <w:rPr>
          <w:rFonts w:ascii="Times New Roman" w:hAnsi="Times New Roman" w:cs="Times New Roman"/>
          <w:sz w:val="24"/>
          <w:szCs w:val="24"/>
          <w:lang w:val="ru-RU" w:eastAsia="ru-RU"/>
        </w:rPr>
        <w:t>НПК «Контакт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»;</w:t>
      </w:r>
    </w:p>
    <w:p w:rsidR="003F6C5A" w:rsidRDefault="003F6C5A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F6C5A" w:rsidRDefault="003F6C5A" w:rsidP="003F6C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280"/>
      </w:tblGrid>
      <w:tr w:rsidR="003F6C5A" w:rsidRPr="009C191B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33DC8" w:rsidRPr="00333DC8" w:rsidRDefault="00333DC8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3DC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А. А.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  <w:p w:rsidR="00333DC8" w:rsidRDefault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33DC8" w:rsidP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3F6C5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33DC8" w:rsidRDefault="00333DC8" w:rsidP="00333DC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6C5A" w:rsidRPr="009C191B" w:rsidTr="003F6C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F6C5A" w:rsidRDefault="003F6C5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5A" w:rsidRDefault="003F6C5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F6C5A" w:rsidRDefault="003F6C5A" w:rsidP="003F6C5A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112F7" w:rsidRPr="003F6C5A" w:rsidRDefault="003112F7">
      <w:pPr>
        <w:rPr>
          <w:lang w:val="ru-RU"/>
        </w:rPr>
      </w:pPr>
    </w:p>
    <w:sectPr w:rsidR="003112F7" w:rsidRPr="003F6C5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5A"/>
    <w:rsid w:val="000A6D2F"/>
    <w:rsid w:val="002211F4"/>
    <w:rsid w:val="002B47A6"/>
    <w:rsid w:val="003112F7"/>
    <w:rsid w:val="00333DC8"/>
    <w:rsid w:val="003F6C5A"/>
    <w:rsid w:val="00425BCA"/>
    <w:rsid w:val="0048769F"/>
    <w:rsid w:val="00544F66"/>
    <w:rsid w:val="00622554"/>
    <w:rsid w:val="006C7E03"/>
    <w:rsid w:val="008A6974"/>
    <w:rsid w:val="00956201"/>
    <w:rsid w:val="009C191B"/>
    <w:rsid w:val="00C81C2B"/>
    <w:rsid w:val="00D8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C5A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6C5A"/>
    <w:rPr>
      <w:rFonts w:ascii="Arial" w:eastAsia="Calibri" w:hAnsi="Arial" w:cs="Times New Roman"/>
      <w:sz w:val="24"/>
      <w:szCs w:val="24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3F6C5A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3F6C5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3F6C5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3F6C5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60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2013-05-14T06:05:00Z</cp:lastPrinted>
  <dcterms:created xsi:type="dcterms:W3CDTF">2013-04-05T01:35:00Z</dcterms:created>
  <dcterms:modified xsi:type="dcterms:W3CDTF">2013-05-14T06:07:00Z</dcterms:modified>
</cp:coreProperties>
</file>