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086AF0" w:rsidRDefault="00407BC3" w:rsidP="00407BC3">
      <w:pPr>
        <w:spacing w:line="360" w:lineRule="auto"/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1.</w:t>
      </w:r>
      <w:r w:rsidRPr="00086AF0">
        <w:rPr>
          <w:sz w:val="22"/>
          <w:szCs w:val="22"/>
        </w:rPr>
        <w:t xml:space="preserve"> </w:t>
      </w:r>
      <w:r w:rsidRPr="00086AF0">
        <w:rPr>
          <w:b/>
          <w:sz w:val="22"/>
          <w:szCs w:val="22"/>
        </w:rPr>
        <w:t>Способ закупки</w:t>
      </w:r>
      <w:r w:rsidRPr="00086AF0">
        <w:rPr>
          <w:sz w:val="22"/>
          <w:szCs w:val="22"/>
        </w:rPr>
        <w:t>: Открытый аукцион в электронной форме.</w:t>
      </w:r>
      <w:r w:rsidR="00086AF0">
        <w:rPr>
          <w:sz w:val="22"/>
          <w:szCs w:val="22"/>
        </w:rPr>
        <w:t xml:space="preserve"> </w:t>
      </w:r>
    </w:p>
    <w:p w:rsidR="00407BC3" w:rsidRPr="00086AF0" w:rsidRDefault="00407BC3" w:rsidP="00407BC3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2. Наименование, местонахождение, почтовый адрес,</w:t>
      </w:r>
      <w:r w:rsidR="008C0966" w:rsidRPr="00086AF0">
        <w:rPr>
          <w:b/>
          <w:sz w:val="22"/>
          <w:szCs w:val="22"/>
        </w:rPr>
        <w:t xml:space="preserve"> адрес электронной почты, номер</w:t>
      </w:r>
      <w:r w:rsidR="00F92F36" w:rsidRPr="00086AF0">
        <w:rPr>
          <w:b/>
          <w:sz w:val="22"/>
          <w:szCs w:val="22"/>
        </w:rPr>
        <w:t xml:space="preserve"> </w:t>
      </w:r>
      <w:r w:rsidRPr="00086AF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086AF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086AF0" w:rsidTr="000A53E3">
        <w:tc>
          <w:tcPr>
            <w:tcW w:w="9720" w:type="dxa"/>
          </w:tcPr>
          <w:p w:rsidR="00407BC3" w:rsidRPr="00086AF0" w:rsidRDefault="00407BC3" w:rsidP="00131E3A">
            <w:pPr>
              <w:pStyle w:val="a4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086AF0">
              <w:rPr>
                <w:b/>
                <w:sz w:val="22"/>
                <w:szCs w:val="22"/>
              </w:rPr>
              <w:t xml:space="preserve">Заказчик: </w:t>
            </w:r>
            <w:r w:rsidR="00131E3A" w:rsidRPr="00086AF0">
              <w:rPr>
                <w:b/>
                <w:sz w:val="22"/>
                <w:szCs w:val="22"/>
              </w:rPr>
              <w:t>А</w:t>
            </w:r>
            <w:r w:rsidRPr="00086AF0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C31EF8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C31EF8">
              <w:rPr>
                <w:sz w:val="22"/>
                <w:szCs w:val="22"/>
              </w:rPr>
              <w:t>Планетная</w:t>
            </w:r>
            <w:proofErr w:type="gramEnd"/>
            <w:r w:rsidRPr="00C31EF8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</w:pPr>
            <w:r w:rsidRPr="00C31EF8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Шкаранда</w:t>
            </w:r>
            <w:proofErr w:type="spellEnd"/>
            <w:r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C31EF8" w:rsidRDefault="00407BC3" w:rsidP="008B286B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 xml:space="preserve">тел. </w:t>
            </w:r>
            <w:r w:rsidR="00604390" w:rsidRPr="00C31EF8">
              <w:rPr>
                <w:sz w:val="22"/>
                <w:szCs w:val="22"/>
              </w:rPr>
              <w:t xml:space="preserve">(383) </w:t>
            </w:r>
            <w:r w:rsidR="005A45F1">
              <w:rPr>
                <w:sz w:val="22"/>
                <w:szCs w:val="22"/>
              </w:rPr>
              <w:t>278-98-81</w:t>
            </w:r>
            <w:r w:rsidRPr="00C31EF8">
              <w:rPr>
                <w:sz w:val="22"/>
                <w:szCs w:val="22"/>
              </w:rPr>
              <w:t>, факс</w:t>
            </w:r>
            <w:r w:rsidR="00604390" w:rsidRPr="00C31EF8">
              <w:rPr>
                <w:sz w:val="22"/>
                <w:szCs w:val="22"/>
              </w:rPr>
              <w:t xml:space="preserve"> (383)</w:t>
            </w:r>
            <w:r w:rsidRPr="00C31EF8">
              <w:rPr>
                <w:sz w:val="22"/>
                <w:szCs w:val="22"/>
              </w:rPr>
              <w:t xml:space="preserve"> </w:t>
            </w:r>
            <w:r w:rsidR="00131E3A" w:rsidRPr="00C31EF8">
              <w:rPr>
                <w:sz w:val="22"/>
                <w:szCs w:val="22"/>
              </w:rPr>
              <w:t>279-88-21</w:t>
            </w:r>
            <w:r w:rsidR="008B286B" w:rsidRPr="00C31EF8">
              <w:rPr>
                <w:sz w:val="22"/>
                <w:szCs w:val="22"/>
              </w:rPr>
              <w:t xml:space="preserve">, </w:t>
            </w:r>
          </w:p>
          <w:p w:rsidR="00407BC3" w:rsidRPr="00C31EF8" w:rsidRDefault="008B286B" w:rsidP="005A45F1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C31EF8">
              <w:rPr>
                <w:sz w:val="22"/>
                <w:szCs w:val="22"/>
              </w:rPr>
              <w:t>161</w:t>
            </w:r>
            <w:r w:rsidR="005A45F1">
              <w:rPr>
                <w:sz w:val="22"/>
                <w:szCs w:val="22"/>
              </w:rPr>
              <w:t>2</w:t>
            </w:r>
            <w:r w:rsidRPr="00C31EF8">
              <w:rPr>
                <w:sz w:val="22"/>
                <w:szCs w:val="22"/>
              </w:rPr>
              <w:t>@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C31EF8">
              <w:rPr>
                <w:sz w:val="22"/>
                <w:szCs w:val="22"/>
              </w:rPr>
              <w:t>.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EC5B92" w:rsidTr="00086AF0">
        <w:trPr>
          <w:trHeight w:val="677"/>
        </w:trPr>
        <w:tc>
          <w:tcPr>
            <w:tcW w:w="9720" w:type="dxa"/>
          </w:tcPr>
          <w:p w:rsidR="00407BC3" w:rsidRPr="00EC5B92" w:rsidRDefault="00407BC3" w:rsidP="005A45F1">
            <w:pPr>
              <w:pStyle w:val="a4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EC5B92">
              <w:rPr>
                <w:sz w:val="22"/>
                <w:szCs w:val="22"/>
              </w:rPr>
              <w:t>Контактное лицо по вопросам</w:t>
            </w:r>
            <w:r w:rsidRPr="00EC5B92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EC5B92" w:rsidRDefault="00956960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proofErr w:type="spellStart"/>
            <w:r w:rsidRPr="00EC5B92">
              <w:rPr>
                <w:sz w:val="22"/>
                <w:szCs w:val="22"/>
              </w:rPr>
              <w:t>Милошечко</w:t>
            </w:r>
            <w:proofErr w:type="spellEnd"/>
            <w:r w:rsidRPr="00EC5B92">
              <w:rPr>
                <w:sz w:val="22"/>
                <w:szCs w:val="22"/>
              </w:rPr>
              <w:t xml:space="preserve"> Андрей Анатольевич</w:t>
            </w:r>
            <w:r w:rsidR="000F50AF" w:rsidRPr="00EC5B92">
              <w:rPr>
                <w:sz w:val="22"/>
                <w:szCs w:val="22"/>
              </w:rPr>
              <w:t> тел.: (383) </w:t>
            </w:r>
            <w:r w:rsidR="00D22D75" w:rsidRPr="00EC5B92">
              <w:rPr>
                <w:sz w:val="22"/>
                <w:szCs w:val="22"/>
              </w:rPr>
              <w:t>279-36-83</w:t>
            </w:r>
          </w:p>
          <w:p w:rsidR="00942CAE" w:rsidRPr="00EC5B92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EC5B92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EC5B9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C5B92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EC5B92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EC5B92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C5B92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07BC3" w:rsidRPr="00C31EF8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C31EF8">
        <w:rPr>
          <w:sz w:val="22"/>
          <w:szCs w:val="22"/>
        </w:rPr>
        <w:t xml:space="preserve">: </w:t>
      </w:r>
      <w:r w:rsidR="005A45F1">
        <w:rPr>
          <w:sz w:val="22"/>
          <w:szCs w:val="22"/>
        </w:rPr>
        <w:t xml:space="preserve">Покупка </w:t>
      </w:r>
      <w:r w:rsidR="00AB10E6">
        <w:rPr>
          <w:sz w:val="22"/>
          <w:szCs w:val="22"/>
        </w:rPr>
        <w:t>электротехнической продукции</w:t>
      </w:r>
      <w:r w:rsidR="005A45F1">
        <w:rPr>
          <w:sz w:val="22"/>
          <w:szCs w:val="22"/>
        </w:rPr>
        <w:t xml:space="preserve">, в количестве </w:t>
      </w:r>
      <w:r w:rsidR="00AB10E6">
        <w:rPr>
          <w:sz w:val="22"/>
          <w:szCs w:val="22"/>
        </w:rPr>
        <w:t>10 811</w:t>
      </w:r>
      <w:r w:rsidR="005A45F1">
        <w:rPr>
          <w:sz w:val="22"/>
          <w:szCs w:val="22"/>
        </w:rPr>
        <w:t xml:space="preserve"> шт.,</w:t>
      </w:r>
      <w:r w:rsidR="000F50AF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BD73FE">
        <w:rPr>
          <w:sz w:val="22"/>
          <w:szCs w:val="22"/>
        </w:rPr>
        <w:t xml:space="preserve"> (Приложение № 6)</w:t>
      </w:r>
      <w:r w:rsidR="00604390" w:rsidRPr="00C31EF8">
        <w:rPr>
          <w:sz w:val="22"/>
          <w:szCs w:val="22"/>
        </w:rPr>
        <w:t>.</w:t>
      </w:r>
    </w:p>
    <w:p w:rsidR="00407BC3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07BC3" w:rsidRPr="00C31EF8">
        <w:rPr>
          <w:b/>
          <w:sz w:val="22"/>
          <w:szCs w:val="22"/>
        </w:rPr>
        <w:t xml:space="preserve">. Место поставки товара: </w:t>
      </w:r>
      <w:r w:rsidR="008B286B" w:rsidRPr="00C31EF8">
        <w:rPr>
          <w:sz w:val="22"/>
          <w:szCs w:val="22"/>
        </w:rPr>
        <w:t>г. Новосибирск</w:t>
      </w:r>
      <w:r w:rsidR="00604390" w:rsidRPr="00C31EF8">
        <w:rPr>
          <w:sz w:val="22"/>
          <w:szCs w:val="22"/>
        </w:rPr>
        <w:t xml:space="preserve"> ул. </w:t>
      </w:r>
      <w:proofErr w:type="gramStart"/>
      <w:r w:rsidR="00604390" w:rsidRPr="00C31EF8">
        <w:rPr>
          <w:sz w:val="22"/>
          <w:szCs w:val="22"/>
        </w:rPr>
        <w:t>Планетная</w:t>
      </w:r>
      <w:proofErr w:type="gramEnd"/>
      <w:r w:rsidR="00604390" w:rsidRPr="00C31EF8">
        <w:rPr>
          <w:sz w:val="22"/>
          <w:szCs w:val="22"/>
        </w:rPr>
        <w:t>, д. 32.</w:t>
      </w:r>
    </w:p>
    <w:p w:rsidR="003E5CB0" w:rsidRPr="00C31EF8" w:rsidRDefault="00942CAE" w:rsidP="00407BC3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6</w:t>
      </w:r>
      <w:r w:rsidR="003E5CB0" w:rsidRPr="00C31EF8">
        <w:rPr>
          <w:b/>
          <w:sz w:val="22"/>
          <w:szCs w:val="22"/>
        </w:rPr>
        <w:t xml:space="preserve">. Срок </w:t>
      </w:r>
      <w:r w:rsidR="003E5CB0" w:rsidRPr="00C31EF8">
        <w:rPr>
          <w:b/>
          <w:bCs/>
          <w:sz w:val="22"/>
          <w:szCs w:val="22"/>
        </w:rPr>
        <w:t xml:space="preserve">поставки товара – </w:t>
      </w:r>
      <w:r w:rsidR="00775E92" w:rsidRPr="00775E92">
        <w:rPr>
          <w:bCs/>
        </w:rPr>
        <w:t xml:space="preserve">Согласно графику </w:t>
      </w:r>
      <w:r w:rsidR="00DA686D">
        <w:rPr>
          <w:bCs/>
        </w:rPr>
        <w:t>поставки на</w:t>
      </w:r>
      <w:r w:rsidR="00F83D7F">
        <w:rPr>
          <w:bCs/>
        </w:rPr>
        <w:t xml:space="preserve"> 2017 год</w:t>
      </w:r>
      <w:r w:rsidR="00775E92" w:rsidRPr="00775E92">
        <w:rPr>
          <w:bCs/>
        </w:rPr>
        <w:t>.</w:t>
      </w:r>
      <w:r w:rsidR="00DA686D">
        <w:rPr>
          <w:bCs/>
        </w:rPr>
        <w:t xml:space="preserve"> </w:t>
      </w:r>
      <w:r w:rsidR="00DA686D" w:rsidRPr="00DA686D">
        <w:rPr>
          <w:bCs/>
        </w:rPr>
        <w:t>Дата и время согласовывается Поставщиком с Заказчиком любым доступным способом, не позднее, чем за 3 (три) дня до даты предполагаемой поставки.</w:t>
      </w:r>
    </w:p>
    <w:p w:rsidR="006C446E" w:rsidRPr="00C31EF8" w:rsidRDefault="00942CAE" w:rsidP="006C44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E5CB0" w:rsidRPr="00C31EF8">
        <w:rPr>
          <w:b/>
          <w:bCs/>
          <w:sz w:val="22"/>
          <w:szCs w:val="22"/>
        </w:rPr>
        <w:t>. Форма, сроки и порядо</w:t>
      </w:r>
      <w:r w:rsidR="00086AF0">
        <w:rPr>
          <w:b/>
          <w:bCs/>
          <w:sz w:val="22"/>
          <w:szCs w:val="22"/>
        </w:rPr>
        <w:t>к оплаты товара</w:t>
      </w:r>
      <w:r w:rsidR="003E5CB0" w:rsidRPr="00C31EF8">
        <w:rPr>
          <w:b/>
          <w:bCs/>
          <w:sz w:val="22"/>
          <w:szCs w:val="22"/>
        </w:rPr>
        <w:t>:</w:t>
      </w:r>
      <w:r w:rsidR="00604390" w:rsidRPr="00C31EF8">
        <w:rPr>
          <w:bCs/>
          <w:sz w:val="22"/>
          <w:szCs w:val="22"/>
        </w:rPr>
        <w:t xml:space="preserve"> </w:t>
      </w:r>
      <w:r w:rsidR="00235434" w:rsidRPr="008350F4">
        <w:rPr>
          <w:bCs/>
        </w:rPr>
        <w:t xml:space="preserve">Безналичный расчет, </w:t>
      </w:r>
      <w:r w:rsidR="00235434">
        <w:rPr>
          <w:bCs/>
        </w:rPr>
        <w:t>оплата</w:t>
      </w:r>
      <w:r w:rsidR="005A45F1">
        <w:rPr>
          <w:bCs/>
        </w:rPr>
        <w:t xml:space="preserve"> </w:t>
      </w:r>
      <w:r w:rsidR="005A45F1" w:rsidRPr="005A45F1">
        <w:rPr>
          <w:bCs/>
        </w:rPr>
        <w:t xml:space="preserve">100 % </w:t>
      </w:r>
      <w:r w:rsidR="00235434">
        <w:rPr>
          <w:bCs/>
        </w:rPr>
        <w:t xml:space="preserve"> в течение 10 (десяти) банковских дней с момента подписания документа, подтверждающего поступления товара.</w:t>
      </w:r>
    </w:p>
    <w:p w:rsidR="00604390" w:rsidRPr="00C31EF8" w:rsidRDefault="00942CAE" w:rsidP="00A702D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A0069" w:rsidRPr="00C31EF8">
        <w:rPr>
          <w:b/>
          <w:sz w:val="22"/>
          <w:szCs w:val="22"/>
        </w:rPr>
        <w:t xml:space="preserve">. </w:t>
      </w:r>
      <w:r w:rsidR="00910EBB" w:rsidRPr="00C31EF8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C31EF8">
        <w:rPr>
          <w:sz w:val="22"/>
          <w:szCs w:val="22"/>
        </w:rPr>
        <w:t xml:space="preserve">: </w:t>
      </w:r>
      <w:proofErr w:type="gramStart"/>
      <w:r w:rsidR="00910EBB" w:rsidRPr="00C31EF8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C31EF8">
        <w:rPr>
          <w:sz w:val="22"/>
          <w:szCs w:val="22"/>
        </w:rPr>
        <w:t>«</w:t>
      </w:r>
      <w:r w:rsidR="000B3E32">
        <w:rPr>
          <w:sz w:val="22"/>
          <w:szCs w:val="22"/>
        </w:rPr>
        <w:t>10</w:t>
      </w:r>
      <w:r w:rsidR="008450E4" w:rsidRPr="00C31EF8">
        <w:rPr>
          <w:sz w:val="22"/>
          <w:szCs w:val="22"/>
        </w:rPr>
        <w:t xml:space="preserve">» </w:t>
      </w:r>
      <w:r w:rsidR="0084104C">
        <w:rPr>
          <w:sz w:val="22"/>
          <w:szCs w:val="22"/>
        </w:rPr>
        <w:t>марта</w:t>
      </w:r>
      <w:r w:rsidR="003E5CB0" w:rsidRPr="00C31EF8">
        <w:rPr>
          <w:sz w:val="22"/>
          <w:szCs w:val="22"/>
        </w:rPr>
        <w:t xml:space="preserve"> 201</w:t>
      </w:r>
      <w:r w:rsidR="005A45F1">
        <w:rPr>
          <w:sz w:val="22"/>
          <w:szCs w:val="22"/>
        </w:rPr>
        <w:t>7</w:t>
      </w:r>
      <w:r w:rsidR="003E5CB0" w:rsidRPr="00C31EF8">
        <w:rPr>
          <w:sz w:val="22"/>
          <w:szCs w:val="22"/>
        </w:rPr>
        <w:t xml:space="preserve"> г.</w:t>
      </w:r>
      <w:r w:rsidR="00910EBB" w:rsidRPr="00C31EF8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C31EF8">
        <w:rPr>
          <w:sz w:val="22"/>
          <w:szCs w:val="22"/>
        </w:rPr>
        <w:t>в ЕИС</w:t>
      </w:r>
      <w:r w:rsidR="00910EBB" w:rsidRPr="00C31EF8">
        <w:rPr>
          <w:sz w:val="22"/>
          <w:szCs w:val="22"/>
        </w:rPr>
        <w:t xml:space="preserve"> - </w:t>
      </w:r>
      <w:hyperlink r:id="rId8" w:history="1">
        <w:r w:rsidR="00910EBB" w:rsidRPr="00C31EF8">
          <w:rPr>
            <w:rStyle w:val="a3"/>
            <w:sz w:val="22"/>
            <w:szCs w:val="22"/>
          </w:rPr>
          <w:t>www.zakupki.gov.ru</w:t>
        </w:r>
      </w:hyperlink>
      <w:r w:rsidR="00910EBB" w:rsidRPr="00C31EF8">
        <w:rPr>
          <w:sz w:val="22"/>
          <w:szCs w:val="22"/>
        </w:rPr>
        <w:t>, на сайте</w:t>
      </w:r>
      <w:r w:rsidR="00134D26" w:rsidRPr="00C31EF8">
        <w:rPr>
          <w:sz w:val="22"/>
          <w:szCs w:val="22"/>
        </w:rPr>
        <w:t xml:space="preserve"> Заказчика</w:t>
      </w:r>
      <w:r w:rsidR="00910EBB" w:rsidRPr="00C31EF8">
        <w:rPr>
          <w:sz w:val="22"/>
          <w:szCs w:val="22"/>
        </w:rPr>
        <w:t xml:space="preserve"> АО «НПО НИИИП-</w:t>
      </w:r>
      <w:proofErr w:type="spellStart"/>
      <w:r w:rsidR="00910EBB" w:rsidRPr="00C31EF8">
        <w:rPr>
          <w:sz w:val="22"/>
          <w:szCs w:val="22"/>
        </w:rPr>
        <w:t>НЗиК</w:t>
      </w:r>
      <w:proofErr w:type="spellEnd"/>
      <w:r w:rsidR="00910EBB" w:rsidRPr="00C31EF8">
        <w:rPr>
          <w:sz w:val="22"/>
          <w:szCs w:val="22"/>
        </w:rPr>
        <w:t>»</w:t>
      </w:r>
      <w:r w:rsidR="00910EBB" w:rsidRPr="00C31EF8">
        <w:rPr>
          <w:b/>
          <w:sz w:val="22"/>
          <w:szCs w:val="22"/>
        </w:rPr>
        <w:t xml:space="preserve"> -</w:t>
      </w:r>
      <w:r w:rsidR="00910EBB" w:rsidRPr="00C31EF8">
        <w:rPr>
          <w:sz w:val="22"/>
          <w:szCs w:val="22"/>
        </w:rPr>
        <w:t xml:space="preserve"> </w:t>
      </w:r>
      <w:hyperlink r:id="rId9" w:history="1">
        <w:r w:rsidR="00910EBB" w:rsidRPr="00C31EF8">
          <w:rPr>
            <w:rStyle w:val="a3"/>
            <w:sz w:val="22"/>
            <w:szCs w:val="22"/>
          </w:rPr>
          <w:t>http://www.ниип-нзик.рф/</w:t>
        </w:r>
      </w:hyperlink>
      <w:r w:rsidR="00910EBB" w:rsidRPr="00C31EF8">
        <w:rPr>
          <w:sz w:val="22"/>
          <w:szCs w:val="22"/>
        </w:rPr>
        <w:t xml:space="preserve">, </w:t>
      </w:r>
      <w:r w:rsidR="00604390" w:rsidRPr="00C31EF8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C31EF8">
          <w:rPr>
            <w:rStyle w:val="a3"/>
            <w:sz w:val="22"/>
            <w:szCs w:val="22"/>
          </w:rPr>
          <w:t>http://www.fabrikant.ru/</w:t>
        </w:r>
      </w:hyperlink>
      <w:r w:rsidR="00131E3A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407BC3" w:rsidRPr="00C31EF8">
        <w:rPr>
          <w:rFonts w:ascii="Times New Roman" w:hAnsi="Times New Roman"/>
          <w:b/>
          <w:sz w:val="22"/>
          <w:szCs w:val="22"/>
        </w:rPr>
        <w:t>.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407BC3" w:rsidRPr="00C31EF8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AB10E6">
        <w:rPr>
          <w:rFonts w:ascii="Times New Roman" w:hAnsi="Times New Roman"/>
          <w:sz w:val="24"/>
          <w:szCs w:val="24"/>
        </w:rPr>
        <w:t>768 494 (Семьсот шестьдесят восемь тысяч четыреста девяносто четыре) рубля 31 копейка</w:t>
      </w:r>
      <w:r w:rsidRPr="004B0DC8">
        <w:rPr>
          <w:rFonts w:ascii="Times New Roman" w:hAnsi="Times New Roman"/>
          <w:bCs/>
          <w:sz w:val="24"/>
          <w:szCs w:val="24"/>
        </w:rPr>
        <w:t xml:space="preserve">, </w:t>
      </w:r>
      <w:r w:rsidR="005A45F1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5A45F1">
        <w:rPr>
          <w:rFonts w:ascii="Times New Roman" w:hAnsi="Times New Roman"/>
          <w:bCs/>
          <w:sz w:val="24"/>
          <w:szCs w:val="24"/>
        </w:rPr>
        <w:t>т.ч</w:t>
      </w:r>
      <w:proofErr w:type="spellEnd"/>
      <w:r w:rsidR="005A45F1">
        <w:rPr>
          <w:rFonts w:ascii="Times New Roman" w:hAnsi="Times New Roman"/>
          <w:bCs/>
          <w:sz w:val="24"/>
          <w:szCs w:val="24"/>
        </w:rPr>
        <w:t>.</w:t>
      </w:r>
      <w:r w:rsidRPr="004B0DC8">
        <w:rPr>
          <w:rFonts w:ascii="Times New Roman" w:hAnsi="Times New Roman"/>
          <w:bCs/>
          <w:sz w:val="24"/>
          <w:szCs w:val="24"/>
        </w:rPr>
        <w:t xml:space="preserve"> </w:t>
      </w:r>
      <w:r w:rsidRPr="002203B7">
        <w:rPr>
          <w:rFonts w:ascii="Times New Roman" w:hAnsi="Times New Roman"/>
          <w:bCs/>
          <w:color w:val="000000" w:themeColor="text1"/>
          <w:sz w:val="24"/>
          <w:szCs w:val="24"/>
        </w:rPr>
        <w:t>НДС</w:t>
      </w:r>
      <w:r w:rsidR="00DA68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18%</w:t>
      </w:r>
      <w:r w:rsidR="002203B7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EB386A" w:rsidRPr="00EB386A" w:rsidRDefault="00EB386A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386A">
        <w:rPr>
          <w:rFonts w:ascii="Times New Roman" w:hAnsi="Times New Roman"/>
          <w:bCs/>
          <w:color w:val="000000" w:themeColor="text1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8763C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5A45F1">
        <w:rPr>
          <w:rFonts w:ascii="Times New Roman" w:hAnsi="Times New Roman"/>
          <w:sz w:val="22"/>
          <w:szCs w:val="22"/>
        </w:rPr>
        <w:t xml:space="preserve"> с учетом доставки</w:t>
      </w:r>
      <w:r w:rsidRPr="00C31EF8">
        <w:rPr>
          <w:rFonts w:ascii="Times New Roman" w:hAnsi="Times New Roman"/>
          <w:sz w:val="22"/>
          <w:szCs w:val="22"/>
        </w:rPr>
        <w:t xml:space="preserve">,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Pr="00C31EF8">
        <w:rPr>
          <w:rFonts w:ascii="Times New Roman" w:hAnsi="Times New Roman"/>
          <w:sz w:val="22"/>
          <w:szCs w:val="22"/>
        </w:rPr>
        <w:t>18 %, уплат</w:t>
      </w:r>
      <w:r w:rsidR="005A45F1">
        <w:rPr>
          <w:rFonts w:ascii="Times New Roman" w:hAnsi="Times New Roman"/>
          <w:sz w:val="22"/>
          <w:szCs w:val="22"/>
        </w:rPr>
        <w:t>ы</w:t>
      </w:r>
      <w:r w:rsidRPr="00C31EF8">
        <w:rPr>
          <w:rFonts w:ascii="Times New Roman" w:hAnsi="Times New Roman"/>
          <w:sz w:val="22"/>
          <w:szCs w:val="22"/>
        </w:rPr>
        <w:t xml:space="preserve"> налогов и других обязательных платежей.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составляет: </w:t>
      </w:r>
      <w:r w:rsidR="00AB10E6">
        <w:rPr>
          <w:sz w:val="22"/>
          <w:szCs w:val="22"/>
        </w:rPr>
        <w:t>15 369,89</w:t>
      </w:r>
      <w:r w:rsidRPr="00294297">
        <w:rPr>
          <w:sz w:val="22"/>
          <w:szCs w:val="22"/>
        </w:rPr>
        <w:t xml:space="preserve"> руб.,</w:t>
      </w:r>
      <w:r w:rsidRPr="00C31EF8">
        <w:rPr>
          <w:sz w:val="22"/>
          <w:szCs w:val="22"/>
        </w:rPr>
        <w:t xml:space="preserve"> НДС не облагается.</w:t>
      </w:r>
    </w:p>
    <w:p w:rsidR="00942CAE" w:rsidRPr="00086AF0" w:rsidRDefault="00942CAE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3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 (дата вскрытия конвертов):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0B3E32">
        <w:rPr>
          <w:color w:val="000000"/>
          <w:sz w:val="22"/>
          <w:szCs w:val="22"/>
        </w:rPr>
        <w:t>10</w:t>
      </w:r>
      <w:bookmarkStart w:id="0" w:name="_GoBack"/>
      <w:bookmarkEnd w:id="0"/>
      <w:r w:rsidRPr="00C31EF8">
        <w:rPr>
          <w:color w:val="000000"/>
          <w:sz w:val="22"/>
          <w:szCs w:val="22"/>
        </w:rPr>
        <w:t xml:space="preserve">» </w:t>
      </w:r>
      <w:r w:rsidR="0084104C">
        <w:rPr>
          <w:color w:val="000000"/>
          <w:sz w:val="22"/>
          <w:szCs w:val="22"/>
        </w:rPr>
        <w:t>марта</w:t>
      </w:r>
      <w:r w:rsidR="00E7192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0B3E32">
        <w:rPr>
          <w:color w:val="000000"/>
          <w:sz w:val="22"/>
          <w:szCs w:val="22"/>
        </w:rPr>
        <w:t>15</w:t>
      </w:r>
      <w:r w:rsidRPr="00C31EF8">
        <w:rPr>
          <w:color w:val="000000"/>
          <w:sz w:val="22"/>
          <w:szCs w:val="22"/>
        </w:rPr>
        <w:t xml:space="preserve">» </w:t>
      </w:r>
      <w:r w:rsidR="0084104C">
        <w:rPr>
          <w:color w:val="000000"/>
          <w:sz w:val="22"/>
          <w:szCs w:val="22"/>
        </w:rPr>
        <w:t>марта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lastRenderedPageBreak/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Pr="00C31EF8">
        <w:rPr>
          <w:color w:val="000000"/>
          <w:sz w:val="22"/>
          <w:szCs w:val="22"/>
        </w:rPr>
        <w:t>«</w:t>
      </w:r>
      <w:r w:rsidR="000B3E32">
        <w:rPr>
          <w:color w:val="000000"/>
          <w:sz w:val="22"/>
          <w:szCs w:val="22"/>
        </w:rPr>
        <w:t>15</w:t>
      </w:r>
      <w:r w:rsidRPr="00C31EF8">
        <w:rPr>
          <w:color w:val="000000"/>
          <w:sz w:val="22"/>
          <w:szCs w:val="22"/>
        </w:rPr>
        <w:t xml:space="preserve">» </w:t>
      </w:r>
      <w:r w:rsidR="0084104C">
        <w:rPr>
          <w:color w:val="000000"/>
          <w:sz w:val="22"/>
          <w:szCs w:val="22"/>
        </w:rPr>
        <w:t>марта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Pr="00C31EF8" w:rsidRDefault="00942CAE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3"/>
            <w:bCs/>
            <w:sz w:val="22"/>
            <w:szCs w:val="22"/>
          </w:rPr>
          <w:t>https://www.fabrikant.ru/</w:t>
        </w:r>
      </w:hyperlink>
    </w:p>
    <w:p w:rsidR="005C2A01" w:rsidRPr="00C31EF8" w:rsidRDefault="00942CAE" w:rsidP="005C2A01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p w:rsidR="00CC0439" w:rsidRPr="00C31EF8" w:rsidRDefault="00CC0439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0B3E3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0B3E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45846"/>
    <w:rsid w:val="000507DC"/>
    <w:rsid w:val="00053B82"/>
    <w:rsid w:val="00065E3D"/>
    <w:rsid w:val="0007600D"/>
    <w:rsid w:val="0007703F"/>
    <w:rsid w:val="00086AF0"/>
    <w:rsid w:val="0008763C"/>
    <w:rsid w:val="000B3E32"/>
    <w:rsid w:val="000C6A42"/>
    <w:rsid w:val="000F50AF"/>
    <w:rsid w:val="00113118"/>
    <w:rsid w:val="00131E3A"/>
    <w:rsid w:val="00134D26"/>
    <w:rsid w:val="00154367"/>
    <w:rsid w:val="00157B5E"/>
    <w:rsid w:val="001619D7"/>
    <w:rsid w:val="001646EB"/>
    <w:rsid w:val="00176092"/>
    <w:rsid w:val="00193095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8627C"/>
    <w:rsid w:val="00294297"/>
    <w:rsid w:val="002A3FBE"/>
    <w:rsid w:val="002B2142"/>
    <w:rsid w:val="002C6769"/>
    <w:rsid w:val="00333A37"/>
    <w:rsid w:val="0034623D"/>
    <w:rsid w:val="00367438"/>
    <w:rsid w:val="00380C66"/>
    <w:rsid w:val="003A411C"/>
    <w:rsid w:val="003D0844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506692"/>
    <w:rsid w:val="00541978"/>
    <w:rsid w:val="005544C8"/>
    <w:rsid w:val="00586BE0"/>
    <w:rsid w:val="005A45F1"/>
    <w:rsid w:val="005C2A01"/>
    <w:rsid w:val="005E180A"/>
    <w:rsid w:val="005F18C0"/>
    <w:rsid w:val="00604390"/>
    <w:rsid w:val="00640F34"/>
    <w:rsid w:val="0064304A"/>
    <w:rsid w:val="00656883"/>
    <w:rsid w:val="00666260"/>
    <w:rsid w:val="00681F73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75E92"/>
    <w:rsid w:val="0078146D"/>
    <w:rsid w:val="007B3F4B"/>
    <w:rsid w:val="007B6AD6"/>
    <w:rsid w:val="007E44A7"/>
    <w:rsid w:val="007F6C34"/>
    <w:rsid w:val="00815CB4"/>
    <w:rsid w:val="00826055"/>
    <w:rsid w:val="0083363C"/>
    <w:rsid w:val="0084104C"/>
    <w:rsid w:val="008450E4"/>
    <w:rsid w:val="0086147B"/>
    <w:rsid w:val="0087205C"/>
    <w:rsid w:val="008902DF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10E6"/>
    <w:rsid w:val="00AB693F"/>
    <w:rsid w:val="00AC24AA"/>
    <w:rsid w:val="00B01401"/>
    <w:rsid w:val="00B07E49"/>
    <w:rsid w:val="00B41C18"/>
    <w:rsid w:val="00B64E8F"/>
    <w:rsid w:val="00B65545"/>
    <w:rsid w:val="00B95FC9"/>
    <w:rsid w:val="00BB171E"/>
    <w:rsid w:val="00BB40F4"/>
    <w:rsid w:val="00BD73FE"/>
    <w:rsid w:val="00C05429"/>
    <w:rsid w:val="00C31EF8"/>
    <w:rsid w:val="00C371B0"/>
    <w:rsid w:val="00C73B6F"/>
    <w:rsid w:val="00C95D72"/>
    <w:rsid w:val="00CA0069"/>
    <w:rsid w:val="00CC0439"/>
    <w:rsid w:val="00CD53BD"/>
    <w:rsid w:val="00D03729"/>
    <w:rsid w:val="00D1292E"/>
    <w:rsid w:val="00D17642"/>
    <w:rsid w:val="00D1775D"/>
    <w:rsid w:val="00D22D75"/>
    <w:rsid w:val="00D42E52"/>
    <w:rsid w:val="00D6046E"/>
    <w:rsid w:val="00D701B8"/>
    <w:rsid w:val="00D76D13"/>
    <w:rsid w:val="00D8777B"/>
    <w:rsid w:val="00D95744"/>
    <w:rsid w:val="00DA09C2"/>
    <w:rsid w:val="00DA686D"/>
    <w:rsid w:val="00DC719B"/>
    <w:rsid w:val="00DF7713"/>
    <w:rsid w:val="00E03252"/>
    <w:rsid w:val="00E134E3"/>
    <w:rsid w:val="00E227B6"/>
    <w:rsid w:val="00E333D6"/>
    <w:rsid w:val="00E639D7"/>
    <w:rsid w:val="00E6413C"/>
    <w:rsid w:val="00E71923"/>
    <w:rsid w:val="00E76033"/>
    <w:rsid w:val="00E95A50"/>
    <w:rsid w:val="00EA4642"/>
    <w:rsid w:val="00EB386A"/>
    <w:rsid w:val="00EB7237"/>
    <w:rsid w:val="00EC5B92"/>
    <w:rsid w:val="00ED01CF"/>
    <w:rsid w:val="00EE02D1"/>
    <w:rsid w:val="00EE472E"/>
    <w:rsid w:val="00EE6498"/>
    <w:rsid w:val="00EF2B7A"/>
    <w:rsid w:val="00EF4CD4"/>
    <w:rsid w:val="00F0007E"/>
    <w:rsid w:val="00F355CE"/>
    <w:rsid w:val="00F417E1"/>
    <w:rsid w:val="00F42161"/>
    <w:rsid w:val="00F44063"/>
    <w:rsid w:val="00F54DC0"/>
    <w:rsid w:val="00F7014F"/>
    <w:rsid w:val="00F72260"/>
    <w:rsid w:val="00F82ACE"/>
    <w:rsid w:val="00F83D7F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21</cp:revision>
  <cp:lastPrinted>2017-02-07T07:53:00Z</cp:lastPrinted>
  <dcterms:created xsi:type="dcterms:W3CDTF">2017-02-06T03:51:00Z</dcterms:created>
  <dcterms:modified xsi:type="dcterms:W3CDTF">2017-02-15T03:31:00Z</dcterms:modified>
</cp:coreProperties>
</file>