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tbl>
            <w:tblPr>
              <w:tblW w:w="0" w:type="auto"/>
              <w:tblInd w:w="108" w:type="dxa"/>
              <w:tblLook w:val="01E0"/>
            </w:tblPr>
            <w:tblGrid>
              <w:gridCol w:w="9139"/>
            </w:tblGrid>
            <w:tr w:rsidR="00F066A3" w:rsidRPr="00465EC2" w:rsidTr="00CF16D3">
              <w:trPr>
                <w:trHeight w:val="435"/>
              </w:trPr>
              <w:tc>
                <w:tcPr>
                  <w:tcW w:w="9720" w:type="dxa"/>
                </w:tcPr>
                <w:p w:rsidR="00F066A3" w:rsidRPr="00D458B3" w:rsidRDefault="00F066A3" w:rsidP="00CF16D3">
                  <w:pPr>
                    <w:pStyle w:val="a4"/>
                    <w:widowControl w:val="0"/>
                    <w:spacing w:after="0"/>
                    <w:jc w:val="both"/>
                    <w:rPr>
                      <w:color w:val="000000"/>
                    </w:rPr>
                  </w:pPr>
                  <w:r w:rsidRPr="00D458B3">
                    <w:t>Контактное лицо по вопросам</w:t>
                  </w:r>
                  <w:r w:rsidRPr="00D458B3">
                    <w:rPr>
                      <w:color w:val="000000"/>
                    </w:rPr>
                    <w:t xml:space="preserve"> технических требований: </w:t>
                  </w:r>
                </w:p>
                <w:p w:rsidR="00F066A3" w:rsidRPr="00465EC2" w:rsidRDefault="00F066A3" w:rsidP="00CF16D3">
                  <w:pPr>
                    <w:jc w:val="both"/>
                  </w:pPr>
                  <w:r>
                    <w:t>Юдин Олег Сергеевич</w:t>
                  </w:r>
                  <w:r w:rsidRPr="001A7722">
                    <w:t xml:space="preserve"> тел: </w:t>
                  </w:r>
                  <w:r>
                    <w:t>278-98-55</w:t>
                  </w:r>
                  <w:r w:rsidRPr="001A7722">
                    <w:t>.</w:t>
                  </w:r>
                </w:p>
              </w:tc>
            </w:tr>
          </w:tbl>
          <w:p w:rsidR="00BB3491" w:rsidRPr="00465EC2" w:rsidRDefault="00BB3491" w:rsidP="001E5FB7">
            <w:pPr>
              <w:jc w:val="both"/>
            </w:pPr>
          </w:p>
        </w:tc>
      </w:tr>
    </w:tbl>
    <w:p w:rsidR="00F066A3" w:rsidRPr="008B286B" w:rsidRDefault="00BB3491" w:rsidP="00F066A3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F066A3">
        <w:t>электротехники в</w:t>
      </w:r>
      <w:r w:rsidR="00CB09AC">
        <w:t xml:space="preserve"> количестве</w:t>
      </w:r>
      <w:r w:rsidR="00F066A3" w:rsidRPr="00F066A3">
        <w:t xml:space="preserve"> </w:t>
      </w:r>
      <w:r w:rsidR="00F066A3">
        <w:t>указанном в спецификации, являющейся неотъемлемой частью договора.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Pr="00B43595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B43595" w:rsidRPr="00B43595">
        <w:rPr>
          <w:bCs/>
          <w:sz w:val="22"/>
          <w:szCs w:val="22"/>
        </w:rPr>
        <w:t xml:space="preserve">в течение 10 </w:t>
      </w:r>
      <w:r w:rsidR="00B43595">
        <w:rPr>
          <w:bCs/>
          <w:sz w:val="22"/>
          <w:szCs w:val="22"/>
        </w:rPr>
        <w:t>календарных дней с момента заключения договора</w:t>
      </w:r>
      <w:r w:rsidR="00163C8C" w:rsidRPr="00B43595">
        <w:rPr>
          <w:bCs/>
        </w:rPr>
        <w:t>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</w:t>
      </w:r>
      <w:r w:rsidR="00B43595">
        <w:rPr>
          <w:bCs/>
          <w:sz w:val="22"/>
          <w:szCs w:val="22"/>
        </w:rPr>
        <w:t xml:space="preserve">получения </w:t>
      </w:r>
      <w:r w:rsidR="00BC6276">
        <w:rPr>
          <w:bCs/>
          <w:sz w:val="22"/>
          <w:szCs w:val="22"/>
        </w:rPr>
        <w:t>счета Заказчиком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3C1EA7">
        <w:rPr>
          <w:bCs/>
          <w:sz w:val="22"/>
          <w:szCs w:val="22"/>
        </w:rPr>
        <w:t xml:space="preserve">получения </w:t>
      </w:r>
      <w:r w:rsidR="00DC4AF7">
        <w:rPr>
          <w:bCs/>
          <w:sz w:val="22"/>
          <w:szCs w:val="22"/>
        </w:rPr>
        <w:t>товара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047672">
        <w:rPr>
          <w:color w:val="000000"/>
        </w:rPr>
        <w:t>05</w:t>
      </w:r>
      <w:r>
        <w:rPr>
          <w:color w:val="000000"/>
        </w:rPr>
        <w:t xml:space="preserve">» </w:t>
      </w:r>
      <w:r w:rsidR="00047672">
        <w:rPr>
          <w:color w:val="000000"/>
        </w:rPr>
        <w:t>июня</w:t>
      </w:r>
      <w:r w:rsidR="00B43595">
        <w:rPr>
          <w:color w:val="000000"/>
        </w:rPr>
        <w:t xml:space="preserve"> </w:t>
      </w:r>
      <w:r>
        <w:rPr>
          <w:color w:val="000000"/>
        </w:rPr>
        <w:t>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</w:t>
        </w:r>
        <w:r w:rsidR="00BC6276">
          <w:rPr>
            <w:rStyle w:val="a3"/>
          </w:rPr>
          <w:t>и</w:t>
        </w:r>
        <w:r w:rsidRPr="004E786A">
          <w:rPr>
            <w:rStyle w:val="a3"/>
          </w:rPr>
          <w:t>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B43595">
        <w:rPr>
          <w:rFonts w:ascii="Times New Roman" w:hAnsi="Times New Roman"/>
          <w:sz w:val="24"/>
          <w:szCs w:val="24"/>
        </w:rPr>
        <w:t>330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B43595">
        <w:rPr>
          <w:rFonts w:ascii="Times New Roman" w:hAnsi="Times New Roman"/>
          <w:sz w:val="24"/>
          <w:szCs w:val="24"/>
        </w:rPr>
        <w:t>248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A43023">
        <w:rPr>
          <w:rFonts w:ascii="Times New Roman" w:hAnsi="Times New Roman"/>
          <w:sz w:val="24"/>
          <w:szCs w:val="24"/>
        </w:rPr>
        <w:t>83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CF04E5">
        <w:rPr>
          <w:b/>
        </w:rPr>
        <w:t xml:space="preserve">9. </w:t>
      </w:r>
      <w:r w:rsidRPr="00CF04E5">
        <w:rPr>
          <w:b/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услуг, страхование, таможенные пошлины, НДС 18%, а также налоги, сборы и другие обязательные платежи</w:t>
      </w:r>
    </w:p>
    <w:p w:rsidR="00BB3491" w:rsidRDefault="00CF04E5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CB09AC" w:rsidRPr="00CB09AC">
        <w:t>33</w:t>
      </w:r>
      <w:r w:rsidR="00553216" w:rsidRPr="00CB09AC">
        <w:t xml:space="preserve"> </w:t>
      </w:r>
      <w:r w:rsidR="000959E6" w:rsidRPr="00CB09AC">
        <w:t>0</w:t>
      </w:r>
      <w:r w:rsidR="00CB09AC" w:rsidRPr="00CB09AC">
        <w:t>24</w:t>
      </w:r>
      <w:r>
        <w:t xml:space="preserve"> ,</w:t>
      </w:r>
      <w:r w:rsidR="00CB09AC">
        <w:t>8</w:t>
      </w:r>
      <w:r w:rsidR="00A43023">
        <w:t>8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047672">
        <w:t>03</w:t>
      </w:r>
      <w:r w:rsidRPr="00465EC2">
        <w:t xml:space="preserve">» </w:t>
      </w:r>
      <w:r w:rsidR="00047672">
        <w:t>июня</w:t>
      </w:r>
      <w:r>
        <w:t xml:space="preserve">  2013</w:t>
      </w:r>
      <w:r w:rsidRPr="00465EC2">
        <w:t xml:space="preserve">г. </w:t>
      </w:r>
      <w:r w:rsidR="00CB09AC">
        <w:t>0</w:t>
      </w:r>
      <w:r w:rsidR="0042196F">
        <w:t>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047672">
        <w:t>05</w:t>
      </w:r>
      <w:r w:rsidRPr="003E5CB0">
        <w:t xml:space="preserve">» </w:t>
      </w:r>
      <w:r w:rsidR="00047672">
        <w:t>июня</w:t>
      </w:r>
      <w:r>
        <w:t xml:space="preserve"> 2013г.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047672">
        <w:t>05</w:t>
      </w:r>
      <w:r w:rsidRPr="003E5CB0">
        <w:t xml:space="preserve">» </w:t>
      </w:r>
      <w:r w:rsidR="00047672">
        <w:t xml:space="preserve">июня </w:t>
      </w:r>
      <w:r>
        <w:t xml:space="preserve"> 2013г.,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lastRenderedPageBreak/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47672"/>
    <w:rsid w:val="00061D0D"/>
    <w:rsid w:val="000959E6"/>
    <w:rsid w:val="000C53B4"/>
    <w:rsid w:val="001240F5"/>
    <w:rsid w:val="00150398"/>
    <w:rsid w:val="00163C8C"/>
    <w:rsid w:val="001A429D"/>
    <w:rsid w:val="001D5C47"/>
    <w:rsid w:val="001E5FB7"/>
    <w:rsid w:val="001F77EB"/>
    <w:rsid w:val="002F6247"/>
    <w:rsid w:val="0031207E"/>
    <w:rsid w:val="003A4294"/>
    <w:rsid w:val="003C1EA7"/>
    <w:rsid w:val="003D6F11"/>
    <w:rsid w:val="003F5855"/>
    <w:rsid w:val="0042196F"/>
    <w:rsid w:val="00456280"/>
    <w:rsid w:val="004676E1"/>
    <w:rsid w:val="00472453"/>
    <w:rsid w:val="00476241"/>
    <w:rsid w:val="00485843"/>
    <w:rsid w:val="00531FB9"/>
    <w:rsid w:val="00541FF4"/>
    <w:rsid w:val="00553216"/>
    <w:rsid w:val="00581552"/>
    <w:rsid w:val="005B3287"/>
    <w:rsid w:val="005E31DE"/>
    <w:rsid w:val="00667E4B"/>
    <w:rsid w:val="006930F3"/>
    <w:rsid w:val="006B6567"/>
    <w:rsid w:val="006C28A9"/>
    <w:rsid w:val="006D33C4"/>
    <w:rsid w:val="006E542E"/>
    <w:rsid w:val="00714FF6"/>
    <w:rsid w:val="00726555"/>
    <w:rsid w:val="0074073B"/>
    <w:rsid w:val="00782C74"/>
    <w:rsid w:val="00783DF5"/>
    <w:rsid w:val="00795AC4"/>
    <w:rsid w:val="007B2D8D"/>
    <w:rsid w:val="00826D11"/>
    <w:rsid w:val="008834F1"/>
    <w:rsid w:val="008F5870"/>
    <w:rsid w:val="009032AF"/>
    <w:rsid w:val="00917F4C"/>
    <w:rsid w:val="00964827"/>
    <w:rsid w:val="009759E1"/>
    <w:rsid w:val="0097667B"/>
    <w:rsid w:val="009A69FB"/>
    <w:rsid w:val="009C2920"/>
    <w:rsid w:val="009D7F32"/>
    <w:rsid w:val="009E247C"/>
    <w:rsid w:val="009F5304"/>
    <w:rsid w:val="00A43023"/>
    <w:rsid w:val="00AB237D"/>
    <w:rsid w:val="00AF0130"/>
    <w:rsid w:val="00B43595"/>
    <w:rsid w:val="00B46D10"/>
    <w:rsid w:val="00B549E9"/>
    <w:rsid w:val="00B96F14"/>
    <w:rsid w:val="00BA4780"/>
    <w:rsid w:val="00BB214B"/>
    <w:rsid w:val="00BB3491"/>
    <w:rsid w:val="00BB4602"/>
    <w:rsid w:val="00BC4AE8"/>
    <w:rsid w:val="00BC6276"/>
    <w:rsid w:val="00BF21F1"/>
    <w:rsid w:val="00C2420F"/>
    <w:rsid w:val="00C86C92"/>
    <w:rsid w:val="00CB03B7"/>
    <w:rsid w:val="00CB09AC"/>
    <w:rsid w:val="00CB5ECD"/>
    <w:rsid w:val="00CC6CB5"/>
    <w:rsid w:val="00CF04E5"/>
    <w:rsid w:val="00D74550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066A3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2013-05-08T02:38:00Z</cp:lastPrinted>
  <dcterms:created xsi:type="dcterms:W3CDTF">2013-01-31T03:08:00Z</dcterms:created>
  <dcterms:modified xsi:type="dcterms:W3CDTF">2013-05-08T06:12:00Z</dcterms:modified>
</cp:coreProperties>
</file>