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F719D2">
        <w:rPr>
          <w:sz w:val="24"/>
          <w:szCs w:val="24"/>
          <w:lang w:val="ru-RU"/>
        </w:rPr>
        <w:t>АУКЦИОННОЙ</w:t>
      </w:r>
      <w:r w:rsidRPr="00E9306C">
        <w:rPr>
          <w:sz w:val="24"/>
          <w:szCs w:val="24"/>
          <w:lang w:val="ru-RU"/>
        </w:rPr>
        <w:t xml:space="preserve"> ДОКУМЕНТАЦИИ</w:t>
      </w:r>
    </w:p>
    <w:p w:rsidR="00200B86" w:rsidRPr="00E9306C" w:rsidRDefault="00200B86" w:rsidP="00200B86">
      <w:pPr>
        <w:jc w:val="right"/>
        <w:rPr>
          <w:b/>
          <w:i/>
        </w:rPr>
      </w:pPr>
    </w:p>
    <w:p w:rsidR="00200B86" w:rsidRPr="00E9306C" w:rsidRDefault="00200B86" w:rsidP="00200B86"/>
    <w:p w:rsidR="00200B86" w:rsidRPr="00E9306C" w:rsidRDefault="00200B86" w:rsidP="00200B86">
      <w:pPr>
        <w:jc w:val="right"/>
      </w:pPr>
      <w:r w:rsidRPr="00E9306C">
        <w:t>«</w:t>
      </w:r>
      <w:r w:rsidR="009A1CCE">
        <w:t>1</w:t>
      </w:r>
      <w:r w:rsidR="00F613C2">
        <w:t>3</w:t>
      </w:r>
      <w:r>
        <w:t xml:space="preserve">» </w:t>
      </w:r>
      <w:r w:rsidR="003E6823">
        <w:t xml:space="preserve">февраля </w:t>
      </w:r>
      <w:r w:rsidRPr="00E9306C">
        <w:t>201</w:t>
      </w:r>
      <w:r w:rsidR="003E6823">
        <w:t>7</w:t>
      </w:r>
      <w:r w:rsidRPr="00E9306C">
        <w:t xml:space="preserve"> г.</w:t>
      </w:r>
    </w:p>
    <w:p w:rsidR="00200B86" w:rsidRPr="00E9306C" w:rsidRDefault="00200B86" w:rsidP="00200B86"/>
    <w:p w:rsidR="00200B86" w:rsidRPr="00E9306C" w:rsidRDefault="00200B86" w:rsidP="00200B86"/>
    <w:p w:rsidR="00200B86" w:rsidRPr="00E9306C" w:rsidRDefault="00200B86" w:rsidP="00200B86"/>
    <w:tbl>
      <w:tblPr>
        <w:tblW w:w="4578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75"/>
        <w:gridCol w:w="4364"/>
      </w:tblGrid>
      <w:tr w:rsidR="00CC1631" w:rsidRPr="00E9306C" w:rsidTr="00CC163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CC1631">
            <w:pPr>
              <w:ind w:firstLine="0"/>
              <w:jc w:val="left"/>
            </w:pPr>
            <w:r w:rsidRPr="00E9306C">
              <w:t>Содержание запроса на разъяснение положений аукционной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Pr="00E9306C">
              <w:t>аукционной документации</w:t>
            </w:r>
          </w:p>
        </w:tc>
      </w:tr>
      <w:tr w:rsidR="00CC1631" w:rsidRPr="00E9306C" w:rsidTr="00CC163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146841" w:rsidRDefault="003E6823" w:rsidP="00D82DEC">
            <w:pPr>
              <w:ind w:firstLine="0"/>
            </w:pPr>
            <w:r>
              <w:t>Уважаемый заказчик!</w:t>
            </w:r>
            <w:r>
              <w:br/>
              <w:t xml:space="preserve">В информационной карте аукциона, в п.10 "Сведения о начальной (максимальной) цене договора" (цене лота) указана сумма 1 407 235 (один миллион четыреста семь тысяч двести тридцать пять) рублей 83 копейки, НДС не облагается. В п.11 "Сведения о начальной (максимальной) цене единицы каждого товара, работы, услуги" указана цена единицы товара </w:t>
            </w:r>
            <w:r>
              <w:br/>
              <w:t xml:space="preserve">1 405 (одна тысяча четыреста пять) рублей 83 копейки, в том числе НДС (18%). </w:t>
            </w:r>
            <w:r>
              <w:br/>
              <w:t xml:space="preserve">Просим Вас </w:t>
            </w:r>
            <w:proofErr w:type="gramStart"/>
            <w:r>
              <w:t>уточнить верно ли указана</w:t>
            </w:r>
            <w:proofErr w:type="gramEnd"/>
            <w:r>
              <w:t xml:space="preserve"> информация о наличии НДС. Благодарим за ответ.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41" w:rsidRDefault="003E6823" w:rsidP="00146841">
            <w:pPr>
              <w:ind w:firstLine="0"/>
            </w:pPr>
            <w:r>
              <w:t>В п. 11 Информационной карты аукционной документации допущена опечатка. Сведения о начальной цене единицы каждого товара 1 405 (одна тысяча четыреста пять рублей) 83 копейки, НДС не облагается (основание ст. 149 НК РФ).</w:t>
            </w:r>
          </w:p>
          <w:p w:rsidR="003E6823" w:rsidRPr="00146841" w:rsidRDefault="003E6823" w:rsidP="00146841">
            <w:pPr>
              <w:ind w:firstLine="0"/>
            </w:pPr>
            <w:r>
              <w:t>В аукционную документацию будут внесены изменения.</w:t>
            </w:r>
          </w:p>
          <w:p w:rsidR="009A1CCE" w:rsidRPr="00146841" w:rsidRDefault="009A1CCE" w:rsidP="0014684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bookmarkStart w:id="0" w:name="_GoBack"/>
            <w:bookmarkEnd w:id="0"/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391886" w:rsidRPr="00E9306C" w:rsidTr="00391886">
        <w:trPr>
          <w:gridAfter w:val="1"/>
          <w:wAfter w:w="2426" w:type="pct"/>
          <w:trHeight w:val="325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391886" w:rsidRPr="00E9306C" w:rsidRDefault="00391886" w:rsidP="00390502">
            <w:pPr>
              <w:pStyle w:val="21"/>
              <w:rPr>
                <w:szCs w:val="24"/>
              </w:rPr>
            </w:pPr>
          </w:p>
        </w:tc>
      </w:tr>
    </w:tbl>
    <w:p w:rsidR="00514355" w:rsidRDefault="00514355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916FE"/>
    <w:rsid w:val="00146841"/>
    <w:rsid w:val="0016156C"/>
    <w:rsid w:val="00200B86"/>
    <w:rsid w:val="00391886"/>
    <w:rsid w:val="003E6823"/>
    <w:rsid w:val="00424E41"/>
    <w:rsid w:val="00514355"/>
    <w:rsid w:val="009A1CCE"/>
    <w:rsid w:val="00C37ED7"/>
    <w:rsid w:val="00C746B4"/>
    <w:rsid w:val="00CC1631"/>
    <w:rsid w:val="00D82DEC"/>
    <w:rsid w:val="00F50D2C"/>
    <w:rsid w:val="00F613C2"/>
    <w:rsid w:val="00F719D2"/>
    <w:rsid w:val="00F95DB4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2</cp:revision>
  <cp:lastPrinted>2017-02-13T02:27:00Z</cp:lastPrinted>
  <dcterms:created xsi:type="dcterms:W3CDTF">2017-02-13T03:42:00Z</dcterms:created>
  <dcterms:modified xsi:type="dcterms:W3CDTF">2017-02-13T03:42:00Z</dcterms:modified>
</cp:coreProperties>
</file>