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9B3C5C">
        <w:rPr>
          <w:sz w:val="24"/>
          <w:szCs w:val="24"/>
          <w:lang w:val="ru-RU"/>
        </w:rPr>
        <w:t xml:space="preserve">КОНКУРСНОЙ </w:t>
      </w:r>
      <w:r w:rsidRPr="00E9306C">
        <w:rPr>
          <w:sz w:val="24"/>
          <w:szCs w:val="24"/>
          <w:lang w:val="ru-RU"/>
        </w:rPr>
        <w:t>ДОКУМЕНТАЦИИ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984F12">
        <w:rPr>
          <w:lang w:val="en-US"/>
        </w:rPr>
        <w:t>02</w:t>
      </w:r>
      <w:r>
        <w:t xml:space="preserve">» </w:t>
      </w:r>
      <w:r w:rsidR="00984F12">
        <w:t>декабря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E9306C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6474C3">
            <w:pPr>
              <w:ind w:firstLine="0"/>
              <w:jc w:val="left"/>
            </w:pPr>
            <w:r w:rsidRPr="00E9306C">
              <w:t xml:space="preserve">Содержание запроса на разъяснение положений </w:t>
            </w:r>
            <w:r w:rsidR="006474C3">
              <w:t>конкурсной</w:t>
            </w:r>
            <w:r w:rsidRPr="00E9306C">
              <w:t xml:space="preserve"> документации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 w:rsidP="006474C3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="006474C3">
              <w:t xml:space="preserve">конкурсной </w:t>
            </w:r>
            <w:r w:rsidRPr="00E9306C">
              <w:t>документации</w:t>
            </w:r>
          </w:p>
        </w:tc>
      </w:tr>
      <w:tr w:rsidR="00CC1631" w:rsidRPr="00E9306C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984F12" w:rsidP="00D82DEC">
            <w:pPr>
              <w:ind w:firstLine="0"/>
            </w:pPr>
            <w:r>
              <w:t>К предыдущему вопросу.</w:t>
            </w:r>
            <w:r>
              <w:br/>
              <w:t xml:space="preserve">Приведенные Вами документы ПОТЭЭ и </w:t>
            </w:r>
            <w:proofErr w:type="spellStart"/>
            <w:r>
              <w:t>ПТЭЭп</w:t>
            </w:r>
            <w:proofErr w:type="spellEnd"/>
            <w:r>
              <w:t xml:space="preserve"> распространяются на потребителей электроустановок и включают в себя требования к эксплуатации действующих электроустановок. Выполнение этих Правил и наличие ИТР, аттестованных в области Г</w:t>
            </w:r>
            <w:proofErr w:type="gramStart"/>
            <w:r>
              <w:t>1</w:t>
            </w:r>
            <w:proofErr w:type="gramEnd"/>
            <w:r>
              <w:t xml:space="preserve">.1, Вы вправе требовать с работников и организаций, выполняющих эксплуатацию электроустановок. Ни проект договора, ни техническое задание, включенные в состав конкурсной документации, не предусматривают выполнение работ, связанных с эксплуатацией электроустановок. Предметом договора является составление исполнительной документации и проведение профилактических испытаний и измерений электрооборудования объекта. </w:t>
            </w:r>
            <w:r>
              <w:br/>
              <w:t>Решение от 27.01.10 №34-БНС также не раскрывает необходимость наличия в штате организации ИТР, аттестованных в области Г</w:t>
            </w:r>
            <w:proofErr w:type="gramStart"/>
            <w:r>
              <w:t>1</w:t>
            </w:r>
            <w:proofErr w:type="gramEnd"/>
            <w:r>
              <w:t>.1, для выполнения работ по данному договору.</w:t>
            </w:r>
            <w:r>
              <w:br/>
              <w:t>На основании вышеизложенного просим исключить требование наличия в штате организации ИТР, аттестованных в области Г</w:t>
            </w:r>
            <w:proofErr w:type="gramStart"/>
            <w:r>
              <w:t>1</w:t>
            </w:r>
            <w:proofErr w:type="gramEnd"/>
            <w:r>
              <w:t>.1 - как требование, неправомерно предъявляемое к участникам конкурса и никаким образом не касающееся выполнение договора.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3EC" w:rsidRDefault="003343EC" w:rsidP="003343EC">
            <w:pPr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 xml:space="preserve">Наличия у участника закупки в штате организации ИТР, аттестованного в органах </w:t>
            </w:r>
            <w:proofErr w:type="spellStart"/>
            <w:r w:rsidRPr="003343EC">
              <w:rPr>
                <w:sz w:val="26"/>
                <w:szCs w:val="26"/>
                <w:lang w:eastAsia="ru-RU"/>
              </w:rPr>
              <w:t>Ростехнадзора</w:t>
            </w:r>
            <w:proofErr w:type="spellEnd"/>
            <w:r w:rsidRPr="003343EC">
              <w:rPr>
                <w:sz w:val="26"/>
                <w:szCs w:val="26"/>
                <w:lang w:eastAsia="ru-RU"/>
              </w:rPr>
              <w:t>» правомерно.</w:t>
            </w:r>
          </w:p>
          <w:p w:rsidR="003343EC" w:rsidRPr="003343EC" w:rsidRDefault="003343EC" w:rsidP="003343EC">
            <w:pPr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ПТЭЭП:  «Термины и определения»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Эксплуатация-стадия жизненного цикла изделия, на которой реализуется, поддерживается или восстанавливается его качество.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ПТЭЭП: П. 1.1.1. Правила имеют цель обеспечить надежную, безопасную и рациональную эксплуатацию электроустановок и содержание их в исправном состоянии.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ПТЭЭП: П. 1.1.2.  Правила распространяются на организации, независимо от форм собственности и организационно-правовых норм, индивидуальных предпринимателей и граждан владельцев электроустановок напряжением выше 1000</w:t>
            </w:r>
            <w:proofErr w:type="gramStart"/>
            <w:r w:rsidRPr="003343EC">
              <w:rPr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3343EC">
              <w:rPr>
                <w:sz w:val="26"/>
                <w:szCs w:val="26"/>
                <w:lang w:eastAsia="ru-RU"/>
              </w:rPr>
              <w:t xml:space="preserve"> (далее Потребители)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ПТЭЭП: П. 1.2.1.  Эксплуатацию электроустановок Потребителей должен осуществлять подготовленный электротехнический персонал.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ПТЭЭП: П. 1.2.2. Потребитель обязан обеспечить:</w:t>
            </w:r>
          </w:p>
          <w:p w:rsidR="003343EC" w:rsidRPr="003343EC" w:rsidRDefault="003343EC" w:rsidP="003343EC">
            <w:pPr>
              <w:widowControl/>
              <w:suppressAutoHyphens w:val="0"/>
              <w:snapToGrid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ru-RU"/>
              </w:rPr>
            </w:pPr>
            <w:r w:rsidRPr="003343EC">
              <w:rPr>
                <w:sz w:val="26"/>
                <w:szCs w:val="26"/>
                <w:lang w:eastAsia="ru-RU"/>
              </w:rPr>
              <w:t>Своевременное и качественное проведение технического обслуживания, планово-предупредительного ремонта, испытаний, модерниза</w:t>
            </w:r>
            <w:bookmarkStart w:id="0" w:name="_GoBack"/>
            <w:bookmarkEnd w:id="0"/>
            <w:r w:rsidRPr="003343EC">
              <w:rPr>
                <w:sz w:val="26"/>
                <w:szCs w:val="26"/>
                <w:lang w:eastAsia="ru-RU"/>
              </w:rPr>
              <w:t>ции и реконструкции электроустановок и электрооборудования.</w:t>
            </w:r>
          </w:p>
          <w:p w:rsidR="00925750" w:rsidRPr="00E9306C" w:rsidRDefault="00925750" w:rsidP="001013A6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</w:p>
        </w:tc>
      </w:tr>
    </w:tbl>
    <w:p w:rsidR="00200B86" w:rsidRPr="00E9306C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B1DEF"/>
    <w:multiLevelType w:val="hybridMultilevel"/>
    <w:tmpl w:val="019AD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013A6"/>
    <w:rsid w:val="0016156C"/>
    <w:rsid w:val="00200B86"/>
    <w:rsid w:val="00330B93"/>
    <w:rsid w:val="003343EC"/>
    <w:rsid w:val="00391886"/>
    <w:rsid w:val="00424E41"/>
    <w:rsid w:val="00514355"/>
    <w:rsid w:val="006474C3"/>
    <w:rsid w:val="0066026B"/>
    <w:rsid w:val="00734828"/>
    <w:rsid w:val="00925750"/>
    <w:rsid w:val="00976603"/>
    <w:rsid w:val="00984F12"/>
    <w:rsid w:val="009B3C5C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3</cp:revision>
  <cp:lastPrinted>2016-12-02T07:46:00Z</cp:lastPrinted>
  <dcterms:created xsi:type="dcterms:W3CDTF">2016-11-28T09:55:00Z</dcterms:created>
  <dcterms:modified xsi:type="dcterms:W3CDTF">2016-12-02T07:49:00Z</dcterms:modified>
</cp:coreProperties>
</file>