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Ремонт</w:t>
      </w:r>
      <w:r w:rsidR="009224AE">
        <w:rPr>
          <w:rFonts w:ascii="Times New Roman" w:hAnsi="Times New Roman"/>
          <w:sz w:val="23"/>
          <w:szCs w:val="23"/>
        </w:rPr>
        <w:t>ные работы</w:t>
      </w:r>
      <w:r w:rsidR="004C0EAE" w:rsidRPr="004C0EAE">
        <w:rPr>
          <w:rFonts w:ascii="Times New Roman" w:hAnsi="Times New Roman"/>
          <w:sz w:val="23"/>
          <w:szCs w:val="23"/>
        </w:rPr>
        <w:t xml:space="preserve"> </w:t>
      </w:r>
      <w:r w:rsidR="009224AE">
        <w:rPr>
          <w:rFonts w:ascii="Times New Roman" w:hAnsi="Times New Roman"/>
          <w:sz w:val="23"/>
          <w:szCs w:val="23"/>
        </w:rPr>
        <w:t xml:space="preserve">в СОК «Успенка»,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FB746A" w:rsidRPr="004C0EAE">
        <w:rPr>
          <w:rFonts w:ascii="Times New Roman" w:hAnsi="Times New Roman"/>
          <w:sz w:val="23"/>
          <w:szCs w:val="23"/>
        </w:rPr>
        <w:t xml:space="preserve">НСО, </w:t>
      </w:r>
      <w:proofErr w:type="spellStart"/>
      <w:r w:rsidR="009224AE">
        <w:rPr>
          <w:rFonts w:ascii="Times New Roman" w:hAnsi="Times New Roman"/>
          <w:sz w:val="23"/>
          <w:szCs w:val="23"/>
        </w:rPr>
        <w:t>Мошковский</w:t>
      </w:r>
      <w:proofErr w:type="spellEnd"/>
      <w:r w:rsidR="00FB746A" w:rsidRPr="004C0EAE">
        <w:rPr>
          <w:rFonts w:ascii="Times New Roman" w:hAnsi="Times New Roman"/>
          <w:sz w:val="23"/>
          <w:szCs w:val="23"/>
        </w:rPr>
        <w:t xml:space="preserve"> район, </w:t>
      </w:r>
      <w:proofErr w:type="gramStart"/>
      <w:r w:rsidR="009224AE">
        <w:rPr>
          <w:rFonts w:ascii="Times New Roman" w:hAnsi="Times New Roman"/>
          <w:sz w:val="23"/>
          <w:szCs w:val="23"/>
        </w:rPr>
        <w:t>с</w:t>
      </w:r>
      <w:proofErr w:type="gramEnd"/>
      <w:r w:rsidR="009224AE">
        <w:rPr>
          <w:rFonts w:ascii="Times New Roman" w:hAnsi="Times New Roman"/>
          <w:sz w:val="23"/>
          <w:szCs w:val="23"/>
        </w:rPr>
        <w:t>/с Дубровинский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«30» ноября 2016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241AF">
        <w:rPr>
          <w:rFonts w:ascii="Times New Roman" w:hAnsi="Times New Roman"/>
          <w:color w:val="000000"/>
          <w:sz w:val="23"/>
          <w:szCs w:val="23"/>
        </w:rPr>
        <w:t>6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241AF">
        <w:rPr>
          <w:rFonts w:ascii="Times New Roman" w:hAnsi="Times New Roman"/>
          <w:color w:val="000000"/>
          <w:sz w:val="23"/>
          <w:szCs w:val="23"/>
        </w:rPr>
        <w:t>октября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9224AE">
        <w:rPr>
          <w:rFonts w:ascii="Times New Roman" w:hAnsi="Times New Roman"/>
          <w:b/>
          <w:sz w:val="23"/>
          <w:szCs w:val="23"/>
        </w:rPr>
        <w:t>541135,04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9224AE">
        <w:rPr>
          <w:rFonts w:ascii="Times New Roman" w:hAnsi="Times New Roman"/>
          <w:b/>
          <w:sz w:val="23"/>
          <w:szCs w:val="23"/>
        </w:rPr>
        <w:t>пятьсот сорок одна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тысяч</w:t>
      </w:r>
      <w:r w:rsidR="009224AE">
        <w:rPr>
          <w:rFonts w:ascii="Times New Roman" w:hAnsi="Times New Roman"/>
          <w:b/>
          <w:sz w:val="23"/>
          <w:szCs w:val="23"/>
        </w:rPr>
        <w:t>а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с</w:t>
      </w:r>
      <w:r w:rsidR="009224AE">
        <w:rPr>
          <w:rFonts w:ascii="Times New Roman" w:hAnsi="Times New Roman"/>
          <w:b/>
          <w:sz w:val="23"/>
          <w:szCs w:val="23"/>
        </w:rPr>
        <w:t>т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о </w:t>
      </w:r>
      <w:r w:rsidR="009224AE">
        <w:rPr>
          <w:rFonts w:ascii="Times New Roman" w:hAnsi="Times New Roman"/>
          <w:b/>
          <w:sz w:val="23"/>
          <w:szCs w:val="23"/>
        </w:rPr>
        <w:t>тридцать пять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рублей </w:t>
      </w:r>
      <w:r w:rsidR="009224AE">
        <w:rPr>
          <w:rFonts w:ascii="Times New Roman" w:hAnsi="Times New Roman"/>
          <w:b/>
          <w:sz w:val="23"/>
          <w:szCs w:val="23"/>
        </w:rPr>
        <w:t>четыре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9224AE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9224AE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, в том числе НДС </w:t>
      </w:r>
      <w:r w:rsidR="009224AE">
        <w:rPr>
          <w:rFonts w:ascii="Times New Roman" w:hAnsi="Times New Roman"/>
          <w:b/>
          <w:bCs/>
          <w:sz w:val="23"/>
          <w:szCs w:val="23"/>
        </w:rPr>
        <w:t>82546,02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 рублей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9224AE">
        <w:rPr>
          <w:rFonts w:ascii="Times New Roman" w:hAnsi="Times New Roman"/>
          <w:sz w:val="23"/>
          <w:szCs w:val="23"/>
        </w:rPr>
        <w:t>10822,70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241AF">
        <w:rPr>
          <w:rFonts w:ascii="Times New Roman" w:hAnsi="Times New Roman"/>
          <w:color w:val="000000"/>
          <w:sz w:val="23"/>
          <w:szCs w:val="23"/>
        </w:rPr>
        <w:t>6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241AF">
        <w:rPr>
          <w:rFonts w:ascii="Times New Roman" w:hAnsi="Times New Roman"/>
          <w:color w:val="000000"/>
          <w:sz w:val="23"/>
          <w:szCs w:val="23"/>
        </w:rPr>
        <w:t>октября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241AF">
        <w:rPr>
          <w:rFonts w:ascii="Times New Roman" w:hAnsi="Times New Roman"/>
          <w:color w:val="000000"/>
          <w:sz w:val="23"/>
          <w:szCs w:val="23"/>
        </w:rPr>
        <w:t>12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241AF">
        <w:rPr>
          <w:rFonts w:ascii="Times New Roman" w:hAnsi="Times New Roman"/>
          <w:color w:val="000000"/>
          <w:sz w:val="23"/>
          <w:szCs w:val="23"/>
        </w:rPr>
        <w:t>октября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841C1F">
        <w:rPr>
          <w:rFonts w:ascii="Times New Roman" w:hAnsi="Times New Roman"/>
          <w:sz w:val="23"/>
          <w:szCs w:val="23"/>
        </w:rPr>
        <w:t>9</w:t>
      </w:r>
      <w:bookmarkStart w:id="0" w:name="_GoBack"/>
      <w:bookmarkEnd w:id="0"/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241AF">
        <w:rPr>
          <w:rFonts w:ascii="Times New Roman" w:hAnsi="Times New Roman"/>
          <w:color w:val="000000"/>
          <w:sz w:val="23"/>
          <w:szCs w:val="23"/>
        </w:rPr>
        <w:t>1</w:t>
      </w:r>
      <w:r w:rsidR="007241AF">
        <w:rPr>
          <w:rFonts w:ascii="Times New Roman" w:hAnsi="Times New Roman"/>
          <w:color w:val="000000"/>
          <w:sz w:val="23"/>
          <w:szCs w:val="23"/>
        </w:rPr>
        <w:t>4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241AF">
        <w:rPr>
          <w:rFonts w:ascii="Times New Roman" w:hAnsi="Times New Roman"/>
          <w:color w:val="000000"/>
          <w:sz w:val="23"/>
          <w:szCs w:val="23"/>
        </w:rPr>
        <w:t>октября</w:t>
      </w:r>
      <w:r w:rsidR="007241AF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41AF"/>
    <w:rsid w:val="00725216"/>
    <w:rsid w:val="00742084"/>
    <w:rsid w:val="00744A83"/>
    <w:rsid w:val="007453ED"/>
    <w:rsid w:val="0074667B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41C1F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03D3-BEFD-4E2F-9735-5C3CA1FA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86</cp:revision>
  <cp:lastPrinted>2016-09-07T08:23:00Z</cp:lastPrinted>
  <dcterms:created xsi:type="dcterms:W3CDTF">2014-11-05T09:05:00Z</dcterms:created>
  <dcterms:modified xsi:type="dcterms:W3CDTF">2016-09-15T07:38:00Z</dcterms:modified>
</cp:coreProperties>
</file>