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w:t>
      </w:r>
      <w:r w:rsidR="008305F2">
        <w:rPr>
          <w:rFonts w:eastAsia="Calibri"/>
          <w:lang w:eastAsia="en-US"/>
        </w:rPr>
        <w:t xml:space="preserve">по </w:t>
      </w:r>
      <w:r w:rsidR="00B2756D">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8305F2" w:rsidP="00E013D8">
      <w:pPr>
        <w:spacing w:line="240" w:lineRule="auto"/>
        <w:ind w:left="5670"/>
        <w:jc w:val="right"/>
        <w:rPr>
          <w:rFonts w:eastAsia="Calibri"/>
          <w:lang w:eastAsia="en-US"/>
        </w:rPr>
      </w:pPr>
      <w:r>
        <w:rPr>
          <w:rFonts w:eastAsia="Calibri"/>
          <w:lang w:eastAsia="en-US"/>
        </w:rPr>
        <w:t>_____________</w:t>
      </w:r>
      <w:r w:rsidR="00E013D8" w:rsidRPr="00E762E6">
        <w:rPr>
          <w:rFonts w:eastAsia="Calibri"/>
          <w:lang w:eastAsia="en-US"/>
        </w:rPr>
        <w:t xml:space="preserve">___ </w:t>
      </w:r>
      <w:r w:rsidR="00B2756D">
        <w:rPr>
          <w:rFonts w:eastAsia="Calibri"/>
          <w:lang w:eastAsia="en-US"/>
        </w:rPr>
        <w:t>О.С. Макаров</w:t>
      </w:r>
    </w:p>
    <w:p w:rsidR="00EF76DC" w:rsidRPr="001F0462" w:rsidRDefault="00533D6B" w:rsidP="00497A2D">
      <w:pPr>
        <w:spacing w:before="240" w:after="200" w:line="276" w:lineRule="auto"/>
        <w:ind w:left="5579"/>
        <w:jc w:val="right"/>
        <w:rPr>
          <w:rFonts w:eastAsia="Calibri"/>
          <w:lang w:eastAsia="en-US"/>
        </w:rPr>
      </w:pPr>
      <w:r>
        <w:rPr>
          <w:rFonts w:eastAsia="Calibri"/>
          <w:lang w:eastAsia="en-US"/>
        </w:rPr>
        <w:t>«</w:t>
      </w:r>
      <w:r w:rsidR="00E91E15">
        <w:rPr>
          <w:rFonts w:eastAsia="Calibri"/>
          <w:lang w:eastAsia="en-US"/>
        </w:rPr>
        <w:t>31</w:t>
      </w:r>
      <w:r>
        <w:rPr>
          <w:rFonts w:eastAsia="Calibri"/>
          <w:lang w:eastAsia="en-US"/>
        </w:rPr>
        <w:t xml:space="preserve">» </w:t>
      </w:r>
      <w:r w:rsidR="00732950">
        <w:rPr>
          <w:rFonts w:eastAsia="Calibri"/>
          <w:lang w:eastAsia="en-US"/>
        </w:rPr>
        <w:t xml:space="preserve">августа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503F11" w:rsidRDefault="00EF76DC" w:rsidP="008838D4">
      <w:pPr>
        <w:jc w:val="center"/>
        <w:rPr>
          <w:sz w:val="32"/>
          <w:szCs w:val="32"/>
        </w:rPr>
      </w:pPr>
      <w:r w:rsidRPr="00B2756D">
        <w:rPr>
          <w:sz w:val="32"/>
          <w:szCs w:val="32"/>
        </w:rPr>
        <w:t xml:space="preserve">ДОКУМЕНТАЦИЯ НА ПРОВЕДЕНИЕ АУКЦИОНА В ЭЛЕКТРОННОЙ ФОРМЕ </w:t>
      </w:r>
      <w:r w:rsidRPr="00B2756D">
        <w:rPr>
          <w:spacing w:val="-7"/>
          <w:sz w:val="32"/>
          <w:szCs w:val="32"/>
        </w:rPr>
        <w:t xml:space="preserve">на право заключения договора </w:t>
      </w:r>
      <w:r w:rsidR="00503F11">
        <w:rPr>
          <w:spacing w:val="-7"/>
          <w:sz w:val="32"/>
          <w:szCs w:val="32"/>
        </w:rPr>
        <w:t xml:space="preserve">на </w:t>
      </w:r>
      <w:r w:rsidR="00503F11" w:rsidRPr="00503F11">
        <w:rPr>
          <w:sz w:val="32"/>
          <w:szCs w:val="32"/>
        </w:rPr>
        <w:t>разработк</w:t>
      </w:r>
      <w:r w:rsidR="00503F11">
        <w:rPr>
          <w:sz w:val="32"/>
          <w:szCs w:val="32"/>
        </w:rPr>
        <w:t>у</w:t>
      </w:r>
      <w:r w:rsidR="00503F11" w:rsidRPr="00503F11">
        <w:rPr>
          <w:sz w:val="32"/>
          <w:szCs w:val="32"/>
        </w:rPr>
        <w:t xml:space="preserve"> ПСД по объекту «Реконструкция корпуса К-13 производственной площадки АО «НПО НИИИП-</w:t>
      </w:r>
      <w:proofErr w:type="spellStart"/>
      <w:r w:rsidR="00503F11" w:rsidRPr="00503F11">
        <w:rPr>
          <w:sz w:val="32"/>
          <w:szCs w:val="32"/>
        </w:rPr>
        <w:t>НЗиК</w:t>
      </w:r>
      <w:proofErr w:type="spellEnd"/>
      <w:r w:rsidR="00503F11" w:rsidRPr="00503F11">
        <w:rPr>
          <w:sz w:val="32"/>
          <w:szCs w:val="32"/>
        </w:rPr>
        <w:t>» ул. Планетная, 32»</w:t>
      </w:r>
      <w:r w:rsidR="00503F11">
        <w:rPr>
          <w:sz w:val="32"/>
          <w:szCs w:val="32"/>
        </w:rPr>
        <w:t xml:space="preserve"> </w:t>
      </w:r>
    </w:p>
    <w:p w:rsidR="00EF76DC" w:rsidRPr="00B2756D" w:rsidRDefault="00EF76DC" w:rsidP="008838D4">
      <w:pPr>
        <w:jc w:val="center"/>
        <w:rPr>
          <w:sz w:val="32"/>
          <w:szCs w:val="32"/>
        </w:rPr>
      </w:pPr>
      <w:r w:rsidRPr="00B2756D">
        <w:rPr>
          <w:sz w:val="32"/>
          <w:szCs w:val="32"/>
        </w:rPr>
        <w:t>для нужд</w:t>
      </w:r>
      <w:r w:rsidR="008838D4" w:rsidRPr="00B2756D">
        <w:rPr>
          <w:sz w:val="32"/>
          <w:szCs w:val="32"/>
        </w:rPr>
        <w:t xml:space="preserve"> </w:t>
      </w:r>
      <w:r w:rsidRPr="00B2756D">
        <w:rPr>
          <w:sz w:val="32"/>
          <w:szCs w:val="32"/>
        </w:rPr>
        <w:t>АО «НПО НИИИП-</w:t>
      </w:r>
      <w:proofErr w:type="spellStart"/>
      <w:r w:rsidRPr="00B2756D">
        <w:rPr>
          <w:sz w:val="32"/>
          <w:szCs w:val="32"/>
        </w:rPr>
        <w:t>НЗиК</w:t>
      </w:r>
      <w:proofErr w:type="spellEnd"/>
      <w:r w:rsidRPr="00B2756D">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503F11" w:rsidRDefault="00503F11" w:rsidP="00EF76DC">
      <w:pPr>
        <w:jc w:val="cente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bookmarkEnd w:id="0"/>
    <w:bookmarkEnd w:id="1"/>
    <w:p w:rsidR="00690812" w:rsidRPr="002370FD" w:rsidRDefault="00690812" w:rsidP="00690812">
      <w:pPr>
        <w:keepNext/>
        <w:spacing w:line="240" w:lineRule="auto"/>
        <w:ind w:firstLine="567"/>
        <w:rPr>
          <w:b/>
          <w:bCs/>
        </w:rPr>
      </w:pPr>
      <w:r>
        <w:rPr>
          <w:b/>
          <w:bCs/>
        </w:rPr>
        <w:lastRenderedPageBreak/>
        <w:t>1</w:t>
      </w:r>
      <w:r w:rsidRPr="002370FD">
        <w:rPr>
          <w:b/>
          <w:bCs/>
        </w:rPr>
        <w:t>. Законодательное регулирование.</w:t>
      </w:r>
    </w:p>
    <w:p w:rsidR="00690812" w:rsidRPr="002370FD" w:rsidRDefault="00690812" w:rsidP="00690812">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90812" w:rsidRPr="002370FD" w:rsidRDefault="00690812" w:rsidP="00690812">
      <w:pPr>
        <w:spacing w:line="240" w:lineRule="auto"/>
        <w:ind w:firstLine="567"/>
      </w:pPr>
    </w:p>
    <w:p w:rsidR="00690812" w:rsidRPr="002370FD" w:rsidRDefault="00690812" w:rsidP="00690812">
      <w:pPr>
        <w:pStyle w:val="a9"/>
        <w:widowControl w:val="0"/>
        <w:ind w:left="0" w:firstLine="567"/>
        <w:rPr>
          <w:b/>
          <w:bCs/>
        </w:rPr>
      </w:pPr>
      <w:r w:rsidRPr="002370FD">
        <w:rPr>
          <w:b/>
          <w:bCs/>
        </w:rPr>
        <w:t>2. Заказчик.</w:t>
      </w:r>
    </w:p>
    <w:p w:rsidR="00690812" w:rsidRPr="002370FD" w:rsidRDefault="00690812" w:rsidP="00690812">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3. Требования к участникам аукциона в электронной форме.</w:t>
      </w:r>
    </w:p>
    <w:p w:rsidR="00690812" w:rsidRPr="002370FD" w:rsidRDefault="00690812" w:rsidP="00690812">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90812" w:rsidRPr="002370FD" w:rsidRDefault="00690812" w:rsidP="00690812">
      <w:pPr>
        <w:keepNext/>
        <w:spacing w:line="240" w:lineRule="auto"/>
        <w:ind w:firstLine="567"/>
      </w:pPr>
      <w:r w:rsidRPr="002370FD">
        <w:t>3.2. Участник размещения заказа должен соответствовать следующим обязательным требованиям:</w:t>
      </w:r>
    </w:p>
    <w:p w:rsidR="00690812" w:rsidRPr="002370FD" w:rsidRDefault="00690812" w:rsidP="00690812">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90812" w:rsidRPr="002370FD" w:rsidRDefault="00690812" w:rsidP="00690812">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90812" w:rsidRPr="002370FD" w:rsidRDefault="00690812" w:rsidP="00690812">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90812" w:rsidRPr="002370FD" w:rsidRDefault="00690812" w:rsidP="00690812">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90812" w:rsidRPr="002370FD" w:rsidRDefault="00690812" w:rsidP="00690812">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90812" w:rsidRPr="002370FD" w:rsidRDefault="00690812" w:rsidP="00690812">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005453B7">
        <w:t>.</w:t>
      </w:r>
      <w:proofErr w:type="gramEnd"/>
    </w:p>
    <w:bookmarkEnd w:id="3"/>
    <w:p w:rsidR="00690812" w:rsidRPr="002370FD" w:rsidRDefault="00690812" w:rsidP="00690812">
      <w:pPr>
        <w:spacing w:line="240" w:lineRule="auto"/>
        <w:ind w:firstLine="567"/>
        <w:rPr>
          <w:b/>
          <w:bCs/>
        </w:rPr>
      </w:pPr>
    </w:p>
    <w:p w:rsidR="008305F2" w:rsidRDefault="008305F2">
      <w:pPr>
        <w:widowControl/>
        <w:suppressAutoHyphens w:val="0"/>
        <w:snapToGrid/>
        <w:spacing w:after="200" w:line="276" w:lineRule="auto"/>
        <w:ind w:firstLine="0"/>
        <w:jc w:val="left"/>
        <w:rPr>
          <w:b/>
          <w:bCs/>
        </w:rPr>
      </w:pPr>
      <w:r>
        <w:rPr>
          <w:b/>
          <w:bCs/>
        </w:rPr>
        <w:br w:type="page"/>
      </w:r>
    </w:p>
    <w:p w:rsidR="00690812" w:rsidRPr="002370FD" w:rsidRDefault="00690812" w:rsidP="00690812">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690812" w:rsidRPr="002370FD" w:rsidRDefault="00690812" w:rsidP="00690812">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90812" w:rsidRPr="002370FD" w:rsidRDefault="00690812" w:rsidP="00690812">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90812" w:rsidRPr="002370FD" w:rsidRDefault="00690812" w:rsidP="00690812">
      <w:pPr>
        <w:spacing w:line="240" w:lineRule="auto"/>
        <w:ind w:firstLine="567"/>
      </w:pPr>
    </w:p>
    <w:p w:rsidR="00690812" w:rsidRPr="002370FD" w:rsidRDefault="00690812" w:rsidP="00690812">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690812" w:rsidRPr="002370FD" w:rsidRDefault="00690812" w:rsidP="00690812">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rsidR="005453B7">
        <w:t>окончания подачи</w:t>
      </w:r>
      <w:r w:rsidRPr="002370FD">
        <w:t xml:space="preserve"> заяв</w:t>
      </w:r>
      <w:r w:rsidR="005453B7">
        <w:t>ок</w:t>
      </w:r>
      <w:r w:rsidRPr="002370FD">
        <w:t xml:space="preserve"> на участие в аукционе</w:t>
      </w:r>
      <w:r w:rsidR="005453B7">
        <w:t>.</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690812" w:rsidRPr="002370FD" w:rsidRDefault="00690812" w:rsidP="00690812">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90812" w:rsidRPr="002370FD" w:rsidRDefault="00690812" w:rsidP="00690812">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rsidR="0002040C">
        <w:t>и</w:t>
      </w:r>
      <w:r w:rsidRPr="002370FD">
        <w:t xml:space="preserve"> без взимания платы.</w:t>
      </w:r>
      <w:bookmarkStart w:id="8" w:name="_Toc121738300"/>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90812" w:rsidRPr="002370FD" w:rsidRDefault="00690812" w:rsidP="00690812">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rsidR="005453B7">
        <w:t>дня</w:t>
      </w:r>
      <w:r w:rsidRPr="002370FD">
        <w:t xml:space="preserve"> окончания подачи заявок на участие в аукционе. И</w:t>
      </w:r>
      <w:r w:rsidR="00B735E7">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rsidR="00B735E7">
        <w:t xml:space="preserve"> в порядке, установленном для размещения в ЕИС извещения о проведен</w:t>
      </w:r>
      <w:proofErr w:type="gramStart"/>
      <w:r w:rsidR="00B735E7">
        <w:t>ии ау</w:t>
      </w:r>
      <w:proofErr w:type="gramEnd"/>
      <w:r w:rsidR="00B735E7">
        <w:t>кциона</w:t>
      </w:r>
      <w:r w:rsidR="00D31632">
        <w:t>.</w:t>
      </w:r>
      <w:r w:rsidRPr="002370FD">
        <w:t xml:space="preserve"> </w:t>
      </w:r>
    </w:p>
    <w:p w:rsidR="00690812" w:rsidRPr="002370FD" w:rsidRDefault="00690812" w:rsidP="00690812">
      <w:pPr>
        <w:keepNext/>
        <w:autoSpaceDE w:val="0"/>
        <w:spacing w:line="240" w:lineRule="auto"/>
        <w:ind w:firstLine="567"/>
      </w:pPr>
    </w:p>
    <w:p w:rsidR="00690812" w:rsidRPr="002370FD" w:rsidRDefault="00690812" w:rsidP="00690812">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690812" w:rsidRPr="002370FD" w:rsidRDefault="00690812" w:rsidP="00690812">
      <w:pPr>
        <w:autoSpaceDE w:val="0"/>
        <w:autoSpaceDN w:val="0"/>
        <w:adjustRightInd w:val="0"/>
        <w:spacing w:line="240" w:lineRule="auto"/>
        <w:ind w:firstLine="567"/>
        <w:rPr>
          <w:iCs/>
        </w:rPr>
      </w:pPr>
      <w:r w:rsidRPr="002370FD">
        <w:t>8.1. Любой участник размещения заказа</w:t>
      </w:r>
      <w:r w:rsidR="002D6408">
        <w:t xml:space="preserve"> вправе направ</w:t>
      </w:r>
      <w:r w:rsidR="00C9224F">
        <w:t xml:space="preserve">ить в электронной форме организатору закупок </w:t>
      </w:r>
      <w:r w:rsidR="00993B37">
        <w:t>запрос о разъяснении положений документации процедуры размещение заказа</w:t>
      </w:r>
      <w:r w:rsidR="001B0771">
        <w:t xml:space="preserve"> по форме</w:t>
      </w:r>
      <w:r w:rsidR="00993B37">
        <w:t xml:space="preserve"> </w:t>
      </w:r>
      <w:r w:rsidR="00993B37" w:rsidRPr="002370FD">
        <w:t>Приложени</w:t>
      </w:r>
      <w:r w:rsidR="001B0771">
        <w:t>я</w:t>
      </w:r>
      <w:r w:rsidR="00993B37" w:rsidRPr="002370FD">
        <w:t xml:space="preserve"> 5</w:t>
      </w:r>
      <w:r w:rsidR="001B0771">
        <w:t xml:space="preserve"> или задать вопрос на </w:t>
      </w:r>
      <w:r w:rsidR="0002040C">
        <w:t xml:space="preserve">сайт Электронной торговой площадке </w:t>
      </w:r>
      <w:r w:rsidR="00993B37">
        <w:t xml:space="preserve">не позднее </w:t>
      </w:r>
      <w:r w:rsidR="00993B37" w:rsidRPr="004D6BAC">
        <w:t xml:space="preserve">5 (пяти) </w:t>
      </w:r>
      <w:r w:rsidR="00993B37">
        <w:t>дней до дня окончания срока подачи заявок, указанного в документации процедуры заказа.</w:t>
      </w:r>
      <w:r w:rsidRPr="002370FD">
        <w:t xml:space="preserve"> </w:t>
      </w:r>
    </w:p>
    <w:p w:rsidR="00690812" w:rsidRPr="002370FD" w:rsidRDefault="00690812" w:rsidP="00690812">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rsidR="004D6BAC">
        <w:t>.</w:t>
      </w:r>
    </w:p>
    <w:p w:rsidR="00690812" w:rsidRPr="002370FD" w:rsidRDefault="00690812" w:rsidP="00690812">
      <w:pPr>
        <w:keepNext/>
        <w:autoSpaceDE w:val="0"/>
        <w:spacing w:line="240" w:lineRule="auto"/>
        <w:ind w:firstLine="567"/>
      </w:pPr>
      <w:r w:rsidRPr="002370FD">
        <w:t>8.3. Разъяснение положений документации не должно изменять ее суть.</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690812" w:rsidRPr="002370FD" w:rsidRDefault="00690812" w:rsidP="00690812">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90812" w:rsidRPr="002370FD" w:rsidRDefault="00690812" w:rsidP="00690812">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90812" w:rsidRPr="002370FD" w:rsidRDefault="00690812" w:rsidP="00690812">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90812" w:rsidRPr="002370FD" w:rsidRDefault="00690812" w:rsidP="00690812">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90812" w:rsidRPr="002370FD" w:rsidRDefault="00690812" w:rsidP="00690812">
      <w:pPr>
        <w:spacing w:line="240" w:lineRule="auto"/>
        <w:ind w:firstLine="567"/>
      </w:pPr>
      <w:r w:rsidRPr="002370FD">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2370FD">
        <w:lastRenderedPageBreak/>
        <w:t>образом.</w:t>
      </w:r>
    </w:p>
    <w:p w:rsidR="00690812" w:rsidRPr="002370FD" w:rsidRDefault="00690812" w:rsidP="00690812">
      <w:pPr>
        <w:keepNext/>
        <w:spacing w:line="240" w:lineRule="auto"/>
        <w:ind w:firstLine="567"/>
        <w:rPr>
          <w:b/>
          <w:bCs/>
        </w:rPr>
      </w:pPr>
      <w:bookmarkStart w:id="11" w:name="_Toc121738304"/>
    </w:p>
    <w:p w:rsidR="00690812" w:rsidRPr="002370FD" w:rsidRDefault="00690812" w:rsidP="00690812">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690812" w:rsidRPr="002370FD" w:rsidRDefault="00690812" w:rsidP="00690812">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rsidR="00B2756D">
        <w:t>9</w:t>
      </w:r>
      <w:r w:rsidRPr="002370FD">
        <w:t xml:space="preserve"> Информационной карты аукциона в электронной форме. </w:t>
      </w:r>
    </w:p>
    <w:p w:rsidR="00690812" w:rsidRPr="002370FD" w:rsidRDefault="00690812" w:rsidP="00690812">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90812" w:rsidRPr="002370FD" w:rsidRDefault="00690812" w:rsidP="00690812">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90812" w:rsidRPr="002370FD" w:rsidRDefault="00690812" w:rsidP="00690812">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90812" w:rsidRPr="002370FD" w:rsidRDefault="00690812" w:rsidP="00690812">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90812" w:rsidRPr="002370FD" w:rsidRDefault="00690812" w:rsidP="00690812">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690812" w:rsidRPr="002370FD" w:rsidRDefault="00690812" w:rsidP="00690812">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690812" w:rsidRPr="002370FD" w:rsidRDefault="00690812" w:rsidP="00690812">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90812" w:rsidRPr="002370FD" w:rsidRDefault="00690812" w:rsidP="00690812">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90812" w:rsidRPr="002370FD" w:rsidRDefault="00690812" w:rsidP="00690812">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90812" w:rsidRPr="002370FD" w:rsidRDefault="00690812" w:rsidP="00690812">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12. Требования к описанию предмета аукциона.</w:t>
      </w:r>
    </w:p>
    <w:p w:rsidR="00690812" w:rsidRPr="002370FD" w:rsidRDefault="00690812" w:rsidP="00690812">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690812" w:rsidRPr="002370FD" w:rsidRDefault="00690812" w:rsidP="00690812">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690812" w:rsidRPr="002370FD" w:rsidRDefault="00690812" w:rsidP="00690812">
      <w:pPr>
        <w:keepNext/>
        <w:spacing w:line="240" w:lineRule="auto"/>
        <w:ind w:firstLine="567"/>
        <w:rPr>
          <w:b/>
        </w:rPr>
      </w:pPr>
    </w:p>
    <w:p w:rsidR="00690812" w:rsidRPr="002370FD" w:rsidRDefault="00690812" w:rsidP="00690812">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690812" w:rsidRPr="002370FD" w:rsidRDefault="00690812" w:rsidP="00690812">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90812" w:rsidRPr="002370FD" w:rsidRDefault="00690812" w:rsidP="00690812">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90812" w:rsidRPr="002370FD" w:rsidRDefault="00690812" w:rsidP="00690812">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90812" w:rsidRPr="002370FD" w:rsidRDefault="00690812" w:rsidP="00690812">
      <w:pPr>
        <w:pStyle w:val="2"/>
        <w:spacing w:before="0" w:after="0"/>
        <w:ind w:firstLine="567"/>
        <w:jc w:val="both"/>
        <w:rPr>
          <w:sz w:val="24"/>
          <w:szCs w:val="24"/>
          <w:lang w:val="ru-RU"/>
        </w:rPr>
      </w:pPr>
      <w:bookmarkStart w:id="22" w:name="_Toc293477589"/>
    </w:p>
    <w:p w:rsidR="00690812" w:rsidRPr="002370FD" w:rsidRDefault="00690812" w:rsidP="00690812">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690812" w:rsidRPr="002370FD" w:rsidRDefault="00690812" w:rsidP="00690812">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690812" w:rsidRPr="002370FD" w:rsidRDefault="00690812" w:rsidP="00690812">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90812" w:rsidRPr="002370FD" w:rsidRDefault="00690812" w:rsidP="00690812">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690812" w:rsidRPr="002370FD" w:rsidRDefault="00690812" w:rsidP="00690812">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90812" w:rsidRPr="002370FD" w:rsidRDefault="00690812" w:rsidP="00690812">
      <w:pPr>
        <w:keepNext/>
        <w:spacing w:line="240" w:lineRule="auto"/>
        <w:ind w:firstLine="567"/>
        <w:rPr>
          <w:b/>
          <w:bCs/>
        </w:rPr>
      </w:pPr>
      <w:bookmarkStart w:id="26" w:name="_Toc121738314"/>
    </w:p>
    <w:p w:rsidR="00B2756D" w:rsidRDefault="00B2756D" w:rsidP="00B2756D">
      <w:pPr>
        <w:keepNext/>
        <w:spacing w:line="240" w:lineRule="auto"/>
        <w:ind w:firstLine="567"/>
        <w:rPr>
          <w:b/>
          <w:bCs/>
        </w:rPr>
      </w:pPr>
      <w:bookmarkStart w:id="27" w:name="_Ref119429503"/>
      <w:bookmarkStart w:id="28" w:name="_Toc121738315"/>
      <w:bookmarkEnd w:id="26"/>
      <w:r>
        <w:rPr>
          <w:b/>
          <w:bCs/>
        </w:rPr>
        <w:t>16. Обеспечение заявки на участие в аукционе в электронной форме.</w:t>
      </w:r>
    </w:p>
    <w:p w:rsidR="00B2756D" w:rsidRDefault="00B2756D" w:rsidP="00B2756D">
      <w:pPr>
        <w:spacing w:line="240" w:lineRule="auto"/>
        <w:ind w:firstLine="567"/>
      </w:pPr>
      <w: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B2756D" w:rsidRDefault="00B2756D" w:rsidP="00B2756D">
      <w:pPr>
        <w:spacing w:line="240" w:lineRule="auto"/>
        <w:ind w:firstLine="567"/>
      </w:pPr>
      <w:r>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690812" w:rsidRDefault="00690812" w:rsidP="00690812">
      <w:pPr>
        <w:widowControl/>
        <w:suppressAutoHyphens w:val="0"/>
        <w:autoSpaceDE w:val="0"/>
        <w:autoSpaceDN w:val="0"/>
        <w:adjustRightInd w:val="0"/>
        <w:snapToGrid/>
        <w:spacing w:line="240" w:lineRule="auto"/>
        <w:rPr>
          <w:rFonts w:eastAsia="Calibri"/>
          <w:lang w:eastAsia="ru-RU"/>
        </w:rPr>
      </w:pPr>
    </w:p>
    <w:p w:rsidR="00690812" w:rsidRPr="002370FD" w:rsidRDefault="00690812" w:rsidP="00690812">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29" w:name="_Toc336882981"/>
      <w:r w:rsidRPr="002370FD">
        <w:rPr>
          <w:b/>
        </w:rPr>
        <w:t>Порядок открытия доступа к заявкам на участие в аукционе</w:t>
      </w:r>
      <w:bookmarkEnd w:id="29"/>
      <w:r w:rsidRPr="002370FD">
        <w:rPr>
          <w:b/>
        </w:rPr>
        <w:t xml:space="preserve">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90812" w:rsidRPr="002370FD" w:rsidRDefault="00690812" w:rsidP="00690812">
      <w:pPr>
        <w:pStyle w:val="af9"/>
        <w:numPr>
          <w:ilvl w:val="0"/>
          <w:numId w:val="0"/>
        </w:numPr>
        <w:spacing w:before="0" w:after="0"/>
        <w:ind w:firstLine="567"/>
      </w:pPr>
    </w:p>
    <w:bookmarkEnd w:id="27"/>
    <w:bookmarkEnd w:id="28"/>
    <w:p w:rsidR="00690812" w:rsidRPr="002370FD" w:rsidRDefault="00690812" w:rsidP="00690812">
      <w:pPr>
        <w:keepNext/>
        <w:spacing w:line="240" w:lineRule="auto"/>
        <w:ind w:firstLine="567"/>
        <w:rPr>
          <w:b/>
          <w:bCs/>
        </w:rPr>
      </w:pPr>
      <w:r w:rsidRPr="002370FD">
        <w:rPr>
          <w:b/>
          <w:bCs/>
        </w:rPr>
        <w:t xml:space="preserve">18. </w:t>
      </w:r>
      <w:r w:rsidR="00806D07">
        <w:rPr>
          <w:b/>
          <w:bCs/>
        </w:rPr>
        <w:t>Порядок р</w:t>
      </w:r>
      <w:r w:rsidRPr="002370FD">
        <w:rPr>
          <w:b/>
          <w:bCs/>
        </w:rPr>
        <w:t>ассмотрени</w:t>
      </w:r>
      <w:r w:rsidR="00806D07">
        <w:rPr>
          <w:b/>
          <w:bCs/>
        </w:rPr>
        <w:t>я</w:t>
      </w:r>
      <w:r w:rsidRPr="002370FD">
        <w:rPr>
          <w:b/>
          <w:bCs/>
        </w:rPr>
        <w:t xml:space="preserve"> заявок на участие в аукционе в электронной форме.</w:t>
      </w:r>
    </w:p>
    <w:p w:rsidR="00690812" w:rsidRPr="002370FD" w:rsidRDefault="00690812" w:rsidP="00690812">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90812" w:rsidRPr="002370FD" w:rsidRDefault="00690812" w:rsidP="00690812">
      <w:pPr>
        <w:spacing w:line="240" w:lineRule="auto"/>
        <w:ind w:firstLine="567"/>
      </w:pPr>
      <w:r w:rsidRPr="002370FD">
        <w:t>18.2. Срок рассмотрения заявок на участие в электронном аукционе не может превышать 20 (двадца</w:t>
      </w:r>
      <w:r w:rsidR="00806D07">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690812" w:rsidRPr="002370FD" w:rsidRDefault="00690812" w:rsidP="00690812">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90812" w:rsidRPr="002370FD" w:rsidRDefault="00690812" w:rsidP="00690812">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90812" w:rsidRPr="002370FD" w:rsidRDefault="00690812" w:rsidP="00690812">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90812" w:rsidRPr="002370FD" w:rsidRDefault="00690812" w:rsidP="00690812">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заявки участника размещения заказа требованиям, установленным документацией об аукционе, в том числе непредставления документов, </w:t>
      </w:r>
      <w:r w:rsidRPr="002370FD">
        <w:lastRenderedPageBreak/>
        <w:t>указанных в документации, или отсутствия в заявке и документах сведений, представление которых необходимо в соответствии с документацией;</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90812" w:rsidRDefault="00690812" w:rsidP="00690812">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90812" w:rsidRPr="002370FD" w:rsidRDefault="00690812" w:rsidP="00690812">
      <w:pPr>
        <w:tabs>
          <w:tab w:val="left" w:pos="1701"/>
        </w:tabs>
        <w:spacing w:line="240" w:lineRule="auto"/>
        <w:ind w:left="709" w:firstLine="567"/>
      </w:pPr>
    </w:p>
    <w:p w:rsidR="00690812" w:rsidRPr="002370FD" w:rsidRDefault="00690812" w:rsidP="00690812">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690812" w:rsidRPr="002370FD" w:rsidRDefault="00690812" w:rsidP="00690812">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90812" w:rsidRPr="002370FD" w:rsidRDefault="00690812" w:rsidP="00690812">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690812" w:rsidRPr="002370FD" w:rsidRDefault="00690812" w:rsidP="00690812">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90812" w:rsidRPr="002370FD" w:rsidRDefault="00690812" w:rsidP="00690812">
      <w:pPr>
        <w:spacing w:line="240" w:lineRule="auto"/>
        <w:ind w:firstLine="567"/>
        <w:rPr>
          <w:b/>
        </w:rPr>
      </w:pPr>
      <w:bookmarkStart w:id="30" w:name="_Ref119429773"/>
      <w:bookmarkStart w:id="31" w:name="_Ref119430371"/>
      <w:bookmarkStart w:id="32" w:name="_Toc121738320"/>
      <w:bookmarkStart w:id="33" w:name="_Toc71013783"/>
    </w:p>
    <w:p w:rsidR="00690812" w:rsidRPr="002370FD" w:rsidRDefault="00690812" w:rsidP="00690812">
      <w:pPr>
        <w:keepNext/>
        <w:spacing w:line="240" w:lineRule="auto"/>
        <w:ind w:firstLine="567"/>
        <w:rPr>
          <w:b/>
          <w:bCs/>
        </w:rPr>
      </w:pPr>
      <w:r w:rsidRPr="002370FD">
        <w:rPr>
          <w:b/>
          <w:bCs/>
        </w:rPr>
        <w:t xml:space="preserve">20. Порядок проведения аукциона в электронной форме. </w:t>
      </w:r>
    </w:p>
    <w:bookmarkEnd w:id="30"/>
    <w:bookmarkEnd w:id="31"/>
    <w:bookmarkEnd w:id="32"/>
    <w:bookmarkEnd w:id="33"/>
    <w:p w:rsidR="00690812" w:rsidRPr="002370FD" w:rsidRDefault="00690812" w:rsidP="00690812">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690812" w:rsidRPr="002370FD" w:rsidRDefault="00690812" w:rsidP="00690812">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690812" w:rsidRPr="002370FD" w:rsidRDefault="00690812" w:rsidP="00690812">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690812" w:rsidRPr="002370FD" w:rsidRDefault="00690812" w:rsidP="00690812">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9B6B7D" w:rsidRPr="009B6B7D" w:rsidRDefault="00690812" w:rsidP="009B6B7D">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90812" w:rsidRPr="002370FD" w:rsidRDefault="00690812" w:rsidP="00690812">
      <w:pPr>
        <w:keepNext/>
        <w:spacing w:line="240" w:lineRule="auto"/>
        <w:ind w:firstLine="567"/>
        <w:rPr>
          <w:b/>
          <w:bCs/>
        </w:rPr>
      </w:pPr>
      <w:r w:rsidRPr="002370FD">
        <w:rPr>
          <w:b/>
          <w:bCs/>
        </w:rPr>
        <w:t>21. Заключения договора по результатам аукциона в электронной форме.</w:t>
      </w:r>
    </w:p>
    <w:p w:rsidR="007A45E4" w:rsidRDefault="00690812" w:rsidP="00690812">
      <w:pPr>
        <w:keepNext/>
        <w:spacing w:line="240" w:lineRule="auto"/>
        <w:ind w:firstLine="567"/>
      </w:pPr>
      <w:r w:rsidRPr="002370FD">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690812" w:rsidRPr="002614D5" w:rsidRDefault="007A45E4" w:rsidP="00690812">
      <w:pPr>
        <w:keepNext/>
        <w:spacing w:line="240" w:lineRule="auto"/>
        <w:ind w:firstLine="567"/>
        <w:rPr>
          <w:b/>
          <w:bCs/>
        </w:rPr>
      </w:pPr>
      <w:r w:rsidRPr="002614D5">
        <w:t>21.</w:t>
      </w:r>
      <w:r w:rsidR="000274DE" w:rsidRPr="002614D5">
        <w:t>2</w:t>
      </w:r>
      <w:r w:rsidRPr="002614D5">
        <w:t xml:space="preserve">. </w:t>
      </w:r>
      <w:r w:rsidR="00503F64" w:rsidRPr="002614D5">
        <w:t xml:space="preserve">Заказчик не ранее чем через 10 (десять) дней </w:t>
      </w:r>
      <w:r w:rsidR="002614D5" w:rsidRPr="002370FD">
        <w:t>со дня размещения на ЕИС, сайте Заказчика и сайте</w:t>
      </w:r>
      <w:r w:rsidR="002614D5">
        <w:t xml:space="preserve"> Электронной торговой площадки </w:t>
      </w:r>
      <w:r w:rsidR="002614D5" w:rsidRPr="002370FD">
        <w:t>итогового протокола</w:t>
      </w:r>
      <w:r w:rsidR="002614D5" w:rsidRPr="002614D5">
        <w:t xml:space="preserve"> </w:t>
      </w:r>
      <w:r w:rsidR="00503F64" w:rsidRPr="002614D5">
        <w:t>направляет победителю договор, подписанный со своей стороны посредствам почтовой связи и (или) электронной почтой</w:t>
      </w:r>
      <w:r w:rsidR="000274DE" w:rsidRPr="002614D5">
        <w:t>.</w:t>
      </w:r>
    </w:p>
    <w:p w:rsidR="00690812" w:rsidRPr="002370FD" w:rsidRDefault="00690812" w:rsidP="00690812">
      <w:pPr>
        <w:pStyle w:val="af9"/>
        <w:numPr>
          <w:ilvl w:val="0"/>
          <w:numId w:val="0"/>
        </w:numPr>
        <w:tabs>
          <w:tab w:val="clear" w:pos="851"/>
        </w:tabs>
        <w:spacing w:before="0" w:after="0"/>
        <w:ind w:firstLine="567"/>
      </w:pPr>
      <w:r w:rsidRPr="002370FD">
        <w:t>21.</w:t>
      </w:r>
      <w:r w:rsidR="000274DE">
        <w:t>3.</w:t>
      </w:r>
      <w:r w:rsidRPr="002370FD">
        <w:t xml:space="preserve">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lastRenderedPageBreak/>
        <w:t>21.</w:t>
      </w:r>
      <w:r w:rsidR="000274DE">
        <w:t>4</w:t>
      </w:r>
      <w:r w:rsidRPr="002370FD">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w:t>
      </w:r>
      <w:r w:rsidR="00DB6584">
        <w:t>Проект Договора направляется в течение пяти рабочих дней с момента признания победителя аукциона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w:t>
      </w:r>
      <w:r w:rsidR="000274DE">
        <w:t>5</w:t>
      </w:r>
      <w:r w:rsidRPr="002370FD">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w:t>
      </w:r>
      <w:r w:rsidR="000274DE">
        <w:t>6</w:t>
      </w:r>
      <w:r w:rsidRPr="002370FD">
        <w:t xml:space="preserve">. </w:t>
      </w:r>
      <w:proofErr w:type="gramStart"/>
      <w:r w:rsidRPr="002370F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w:t>
      </w:r>
      <w:r w:rsidR="002614D5">
        <w:t>10 (десяти)</w:t>
      </w:r>
      <w:r w:rsidRPr="002370FD">
        <w:t xml:space="preserve">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90812" w:rsidRPr="002370FD" w:rsidRDefault="00690812" w:rsidP="00690812">
      <w:pPr>
        <w:tabs>
          <w:tab w:val="num" w:pos="1307"/>
        </w:tabs>
        <w:spacing w:line="240" w:lineRule="auto"/>
        <w:ind w:firstLine="567"/>
      </w:pPr>
      <w:r w:rsidRPr="002370FD">
        <w:t>21.</w:t>
      </w:r>
      <w:r w:rsidR="000274DE">
        <w:t>7</w:t>
      </w:r>
      <w:r w:rsidRPr="002370FD">
        <w:t>. В случае, указанном в п. 21.</w:t>
      </w:r>
      <w:r w:rsidR="000274DE">
        <w:t>6</w:t>
      </w:r>
      <w:r w:rsidRPr="002370FD">
        <w:t xml:space="preserve">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r w:rsidR="002614D5">
        <w:t xml:space="preserve"> </w:t>
      </w:r>
    </w:p>
    <w:p w:rsidR="00690812" w:rsidRPr="002370FD" w:rsidRDefault="00690812" w:rsidP="00690812">
      <w:pPr>
        <w:tabs>
          <w:tab w:val="num" w:pos="1307"/>
        </w:tabs>
        <w:spacing w:line="240" w:lineRule="auto"/>
        <w:ind w:firstLine="567"/>
      </w:pPr>
      <w:r w:rsidRPr="002370FD">
        <w:t>21.</w:t>
      </w:r>
      <w:r w:rsidR="000274DE">
        <w:t>8</w:t>
      </w:r>
      <w:r w:rsidRPr="002370FD">
        <w:t xml:space="preserve">. При непредставлении Заказчику участником аукциона в электронной форме в срок, предусмотренный </w:t>
      </w:r>
      <w:r w:rsidR="000274DE">
        <w:t>извещением о проведен</w:t>
      </w:r>
      <w:proofErr w:type="gramStart"/>
      <w:r w:rsidR="000274DE">
        <w:t>ии ау</w:t>
      </w:r>
      <w:proofErr w:type="gramEnd"/>
      <w:r w:rsidR="000274DE">
        <w:t>кциона</w:t>
      </w:r>
      <w:r w:rsidRPr="002370FD">
        <w:t>, подписанного Договора, участник аукциона признается уклонившимся от заключения Договора.</w:t>
      </w:r>
    </w:p>
    <w:p w:rsidR="00690812" w:rsidRPr="002370FD" w:rsidRDefault="00690812" w:rsidP="00690812">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90812" w:rsidRPr="002370FD" w:rsidRDefault="00690812" w:rsidP="00690812">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690812" w:rsidRPr="002370FD" w:rsidRDefault="00690812" w:rsidP="00690812">
      <w:pPr>
        <w:tabs>
          <w:tab w:val="num" w:pos="1307"/>
        </w:tabs>
        <w:spacing w:line="240" w:lineRule="auto"/>
        <w:ind w:firstLine="567"/>
      </w:pPr>
    </w:p>
    <w:p w:rsidR="00690812" w:rsidRPr="002370FD" w:rsidRDefault="00690812" w:rsidP="00690812">
      <w:pPr>
        <w:tabs>
          <w:tab w:val="num" w:pos="1307"/>
        </w:tabs>
        <w:spacing w:line="240" w:lineRule="auto"/>
        <w:ind w:firstLine="567"/>
      </w:pPr>
      <w:r w:rsidRPr="002370FD">
        <w:rPr>
          <w:b/>
          <w:bCs/>
        </w:rPr>
        <w:t>22. Обеспечение исполнения договора.</w:t>
      </w:r>
    </w:p>
    <w:p w:rsidR="00690812" w:rsidRPr="002370FD" w:rsidRDefault="00690812" w:rsidP="00690812">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90812" w:rsidRPr="002370FD" w:rsidRDefault="00690812" w:rsidP="00690812">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743F3D" w:rsidP="005D52EE">
            <w:pPr>
              <w:keepNext/>
              <w:keepLines/>
              <w:suppressLineNumbers/>
              <w:snapToGrid/>
              <w:spacing w:line="240" w:lineRule="auto"/>
              <w:ind w:firstLine="0"/>
              <w:jc w:val="left"/>
            </w:pPr>
            <w:r>
              <w:t>Лестева Елена Валерьевна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316E79">
              <w:t>7</w:t>
            </w:r>
            <w:r w:rsidR="00743F3D">
              <w:t>8-99-97</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743F3D" w:rsidRPr="00246D8B">
                <w:rPr>
                  <w:rStyle w:val="a7"/>
                </w:rPr>
                <w:t>1616@</w:t>
              </w:r>
              <w:r w:rsidR="00743F3D" w:rsidRPr="00246D8B">
                <w:rPr>
                  <w:rStyle w:val="a7"/>
                  <w:lang w:val="en-US"/>
                </w:rPr>
                <w:t>komintern</w:t>
              </w:r>
              <w:r w:rsidR="00743F3D" w:rsidRPr="00246D8B">
                <w:rPr>
                  <w:rStyle w:val="a7"/>
                </w:rPr>
                <w:t>.</w:t>
              </w:r>
              <w:r w:rsidR="00743F3D" w:rsidRPr="00246D8B">
                <w:rPr>
                  <w:rStyle w:val="a7"/>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C7E62" w:rsidRPr="005D52EE" w:rsidRDefault="00503F11" w:rsidP="005D52EE">
            <w:pPr>
              <w:keepNext/>
              <w:keepLines/>
              <w:suppressLineNumbers/>
              <w:snapToGrid/>
              <w:spacing w:line="240" w:lineRule="auto"/>
              <w:ind w:firstLine="0"/>
              <w:jc w:val="left"/>
            </w:pPr>
            <w:proofErr w:type="spellStart"/>
            <w:r>
              <w:t>Бахарь</w:t>
            </w:r>
            <w:proofErr w:type="spellEnd"/>
            <w:r>
              <w:t xml:space="preserve"> Анатолий</w:t>
            </w:r>
          </w:p>
          <w:p w:rsidR="002C7E62" w:rsidRPr="005D52EE" w:rsidRDefault="002C7E62" w:rsidP="005D52EE">
            <w:pPr>
              <w:keepNext/>
              <w:keepLines/>
              <w:suppressLineNumbers/>
              <w:snapToGrid/>
              <w:spacing w:line="240" w:lineRule="auto"/>
              <w:ind w:firstLine="0"/>
              <w:jc w:val="left"/>
            </w:pPr>
            <w:r w:rsidRPr="005D52EE">
              <w:t xml:space="preserve">тел: (383) </w:t>
            </w:r>
            <w:r w:rsidR="00FA06B2" w:rsidRPr="00D72C3B">
              <w:t>278-9</w:t>
            </w:r>
            <w:r w:rsidR="00503F11">
              <w:t>8</w:t>
            </w:r>
            <w:r w:rsidR="00FA06B2" w:rsidRPr="00D72C3B">
              <w:t>-</w:t>
            </w:r>
            <w:r w:rsidR="00503F11">
              <w:t>55</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6584" w:rsidP="00663AB5">
            <w:pPr>
              <w:keepNext/>
              <w:keepLines/>
              <w:suppressLineNumbers/>
              <w:spacing w:line="240" w:lineRule="auto"/>
              <w:ind w:firstLine="0"/>
              <w:jc w:val="center"/>
            </w:pPr>
            <w:r>
              <w:t>2</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6584" w:rsidP="00663AB5">
            <w:pPr>
              <w:keepNext/>
              <w:keepLines/>
              <w:suppressLineNumbers/>
              <w:spacing w:line="240" w:lineRule="auto"/>
              <w:ind w:firstLine="0"/>
              <w:jc w:val="center"/>
            </w:pPr>
            <w:r>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DB6584" w:rsidRPr="005D52EE" w:rsidRDefault="00DB6584" w:rsidP="00DB6584">
            <w:pPr>
              <w:keepNext/>
              <w:keepLines/>
              <w:suppressLineNumbers/>
              <w:spacing w:line="240" w:lineRule="auto"/>
              <w:ind w:firstLine="0"/>
              <w:jc w:val="center"/>
            </w:pPr>
            <w:r>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DB6584" w:rsidP="00503F11">
            <w:pPr>
              <w:pStyle w:val="af2"/>
              <w:tabs>
                <w:tab w:val="clear" w:pos="567"/>
              </w:tabs>
              <w:ind w:left="0" w:firstLine="0"/>
              <w:rPr>
                <w:b/>
              </w:rPr>
            </w:pPr>
            <w:r>
              <w:rPr>
                <w:b/>
              </w:rPr>
              <w:t xml:space="preserve">Предмет </w:t>
            </w:r>
            <w:r>
              <w:rPr>
                <w:b/>
                <w:sz w:val="22"/>
                <w:szCs w:val="22"/>
              </w:rPr>
              <w:t xml:space="preserve">договора, с указанием </w:t>
            </w:r>
            <w:r w:rsidR="00503F11">
              <w:rPr>
                <w:b/>
              </w:rPr>
              <w:t>объема выполняемых работ</w:t>
            </w:r>
            <w:r w:rsidR="00503F11">
              <w:rPr>
                <w:sz w:val="22"/>
                <w:szCs w:val="22"/>
              </w:rPr>
              <w:t>:</w:t>
            </w:r>
            <w:r w:rsidR="00503F11" w:rsidRPr="0073442C">
              <w:t xml:space="preserve"> </w:t>
            </w:r>
            <w:r w:rsidR="00503F11">
              <w:t>разработка ПСД по объекту «Реконструкция корпуса К-13 производственной площадки АО «НПО НИИИП-</w:t>
            </w:r>
            <w:proofErr w:type="spellStart"/>
            <w:r w:rsidR="00503F11">
              <w:t>НЗиК</w:t>
            </w:r>
            <w:proofErr w:type="spellEnd"/>
            <w:r w:rsidR="00503F11">
              <w:t>» ул. Планетная, 32», в</w:t>
            </w:r>
            <w:r w:rsidR="00503F11" w:rsidRPr="0073442C">
              <w:t xml:space="preserve"> соответствии с технической ч</w:t>
            </w:r>
            <w:r w:rsidR="00503F11">
              <w:t xml:space="preserve">астью документации об аукционе </w:t>
            </w:r>
            <w:r w:rsidR="00503F11" w:rsidRPr="0073442C">
              <w:t>в электронной форме</w:t>
            </w:r>
            <w:r w:rsidR="00503F11">
              <w:t xml:space="preserve"> (Приложение № 6)</w:t>
            </w:r>
            <w:r w:rsidR="00503F11" w:rsidRPr="0073442C">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6584" w:rsidP="00663AB5">
            <w:pPr>
              <w:keepNext/>
              <w:keepLines/>
              <w:suppressLineNumbers/>
              <w:spacing w:line="240" w:lineRule="auto"/>
              <w:ind w:firstLine="0"/>
              <w:jc w:val="center"/>
            </w:pPr>
            <w:r>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03F11">
            <w:pPr>
              <w:spacing w:line="240" w:lineRule="auto"/>
              <w:ind w:firstLine="0"/>
              <w:jc w:val="left"/>
              <w:rPr>
                <w:b/>
              </w:rPr>
            </w:pPr>
            <w:r w:rsidRPr="005D52EE">
              <w:rPr>
                <w:b/>
                <w:bCs/>
              </w:rPr>
              <w:t xml:space="preserve">Место </w:t>
            </w:r>
            <w:r w:rsidR="00503F11">
              <w:rPr>
                <w:b/>
                <w:bCs/>
              </w:rPr>
              <w:t>проведения работ</w:t>
            </w:r>
            <w:r w:rsidRPr="005D52EE">
              <w:rPr>
                <w:b/>
                <w:bCs/>
              </w:rPr>
              <w:t>: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6584" w:rsidP="00663AB5">
            <w:pPr>
              <w:keepNext/>
              <w:keepLines/>
              <w:suppressLineNumbers/>
              <w:spacing w:line="240" w:lineRule="auto"/>
              <w:ind w:firstLine="0"/>
              <w:jc w:val="center"/>
            </w:pPr>
            <w:r>
              <w:t>6</w:t>
            </w:r>
          </w:p>
        </w:tc>
        <w:tc>
          <w:tcPr>
            <w:tcW w:w="9781" w:type="dxa"/>
            <w:tcBorders>
              <w:top w:val="single" w:sz="4" w:space="0" w:color="000000"/>
              <w:left w:val="single" w:sz="4" w:space="0" w:color="000000"/>
              <w:bottom w:val="single" w:sz="4" w:space="0" w:color="000000"/>
              <w:right w:val="single" w:sz="4" w:space="0" w:color="000000"/>
            </w:tcBorders>
          </w:tcPr>
          <w:p w:rsidR="00503F11" w:rsidRDefault="00503F11" w:rsidP="00503F11">
            <w:pPr>
              <w:spacing w:line="240" w:lineRule="auto"/>
              <w:ind w:firstLine="0"/>
              <w:rPr>
                <w:b/>
                <w:bCs/>
              </w:rPr>
            </w:pPr>
            <w:r w:rsidRPr="0073442C">
              <w:rPr>
                <w:b/>
                <w:bCs/>
              </w:rPr>
              <w:t xml:space="preserve">Срок </w:t>
            </w:r>
            <w:r>
              <w:rPr>
                <w:b/>
                <w:bCs/>
              </w:rPr>
              <w:t>выполнения работ</w:t>
            </w:r>
            <w:r w:rsidRPr="0073442C">
              <w:rPr>
                <w:b/>
                <w:bCs/>
              </w:rPr>
              <w:t xml:space="preserve">: </w:t>
            </w:r>
            <w:r w:rsidRPr="00930F40">
              <w:rPr>
                <w:bCs/>
              </w:rPr>
              <w:t>начало</w:t>
            </w:r>
            <w:r>
              <w:rPr>
                <w:b/>
                <w:bCs/>
              </w:rPr>
              <w:t xml:space="preserve"> </w:t>
            </w:r>
            <w:r w:rsidRPr="00930F40">
              <w:rPr>
                <w:bCs/>
              </w:rPr>
              <w:t>работ</w:t>
            </w:r>
            <w:r>
              <w:rPr>
                <w:b/>
                <w:bCs/>
              </w:rPr>
              <w:t xml:space="preserve"> - </w:t>
            </w:r>
            <w:r>
              <w:rPr>
                <w:bCs/>
              </w:rPr>
              <w:t>в течение 3 (трех) дней с момента заключения договора</w:t>
            </w:r>
            <w:r>
              <w:rPr>
                <w:b/>
                <w:bCs/>
              </w:rPr>
              <w:t>.</w:t>
            </w:r>
          </w:p>
          <w:p w:rsidR="00EB1075" w:rsidRPr="005D52EE" w:rsidRDefault="00503F11" w:rsidP="00503F11">
            <w:pPr>
              <w:spacing w:line="240" w:lineRule="auto"/>
              <w:ind w:firstLine="0"/>
              <w:rPr>
                <w:bCs/>
              </w:rPr>
            </w:pPr>
            <w:r w:rsidRPr="00930F40">
              <w:rPr>
                <w:bCs/>
              </w:rPr>
              <w:t>Окончание работ - 31.01.2017г.</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6584" w:rsidP="00663AB5">
            <w:pPr>
              <w:keepNext/>
              <w:keepLines/>
              <w:suppressLineNumbers/>
              <w:spacing w:line="240" w:lineRule="auto"/>
              <w:ind w:firstLine="0"/>
              <w:jc w:val="center"/>
            </w:pPr>
            <w:r>
              <w:t>7</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DB6584" w:rsidP="00503F11">
            <w:pPr>
              <w:spacing w:line="240" w:lineRule="auto"/>
              <w:ind w:firstLine="0"/>
              <w:rPr>
                <w:bCs/>
              </w:rPr>
            </w:pPr>
            <w:r w:rsidRPr="0073442C">
              <w:rPr>
                <w:b/>
                <w:bCs/>
              </w:rPr>
              <w:t>Форма, сроки и порядок оплаты товара (работ, у</w:t>
            </w:r>
            <w:r>
              <w:rPr>
                <w:b/>
                <w:bCs/>
              </w:rPr>
              <w:t xml:space="preserve">слуг): </w:t>
            </w:r>
            <w:r w:rsidR="00503F11" w:rsidRPr="00815CB4">
              <w:rPr>
                <w:bCs/>
                <w:sz w:val="22"/>
                <w:szCs w:val="22"/>
              </w:rPr>
              <w:t xml:space="preserve">Безналичный расчет, </w:t>
            </w:r>
            <w:r w:rsidR="00503F11">
              <w:rPr>
                <w:bCs/>
                <w:sz w:val="22"/>
                <w:szCs w:val="22"/>
              </w:rPr>
              <w:t>без предоставления аванса; оплата в течение 5-ти банковских дней на основании подписанных актов сдачи-приемки фактически выполненных работ.</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DB6584" w:rsidP="00663AB5">
            <w:pPr>
              <w:keepNext/>
              <w:keepLines/>
              <w:suppressLineNumbers/>
              <w:spacing w:line="240" w:lineRule="auto"/>
              <w:ind w:firstLine="0"/>
              <w:jc w:val="center"/>
            </w:pPr>
            <w:r>
              <w:t>8</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DB6584" w:rsidRPr="00DB6584" w:rsidRDefault="00EB1075" w:rsidP="00DB6584">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Pr>
                <w:rFonts w:ascii="Times New Roman" w:hAnsi="Times New Roman"/>
                <w:sz w:val="24"/>
                <w:szCs w:val="24"/>
              </w:rPr>
              <w:t>6</w:t>
            </w:r>
            <w:r w:rsidR="00DB6584">
              <w:rPr>
                <w:rFonts w:ascii="Times New Roman" w:hAnsi="Times New Roman"/>
                <w:sz w:val="24"/>
                <w:szCs w:val="24"/>
              </w:rPr>
              <w:t>).</w:t>
            </w:r>
          </w:p>
          <w:p w:rsidR="00EB1075" w:rsidRPr="008B72D5" w:rsidRDefault="00060417" w:rsidP="00503F11">
            <w:pPr>
              <w:pStyle w:val="afb"/>
              <w:spacing w:after="0" w:line="240" w:lineRule="auto"/>
              <w:ind w:left="0"/>
              <w:jc w:val="both"/>
              <w:rPr>
                <w:rFonts w:ascii="Times New Roman" w:hAnsi="Times New Roman" w:cs="Times New Roman"/>
                <w:sz w:val="24"/>
                <w:szCs w:val="24"/>
              </w:rPr>
            </w:pPr>
            <w:r>
              <w:rPr>
                <w:rFonts w:ascii="Times New Roman" w:hAnsi="Times New Roman"/>
                <w:sz w:val="24"/>
                <w:szCs w:val="24"/>
              </w:rPr>
              <w:t xml:space="preserve">2. </w:t>
            </w:r>
            <w:r w:rsidR="00503F11">
              <w:rPr>
                <w:rFonts w:ascii="Times New Roman" w:hAnsi="Times New Roman"/>
                <w:sz w:val="24"/>
                <w:szCs w:val="24"/>
              </w:rPr>
              <w:t xml:space="preserve">Работы выполнить </w:t>
            </w:r>
            <w:proofErr w:type="gramStart"/>
            <w:r w:rsidR="00503F11">
              <w:rPr>
                <w:rFonts w:ascii="Times New Roman" w:hAnsi="Times New Roman"/>
                <w:sz w:val="24"/>
                <w:szCs w:val="24"/>
              </w:rPr>
              <w:t>согласно задания</w:t>
            </w:r>
            <w:proofErr w:type="gramEnd"/>
            <w:r w:rsidR="00503F11">
              <w:rPr>
                <w:rFonts w:ascii="Times New Roman" w:hAnsi="Times New Roman"/>
                <w:sz w:val="24"/>
                <w:szCs w:val="24"/>
              </w:rPr>
              <w:t xml:space="preserve"> на проектирования для разработки рабочих проектов объекта: </w:t>
            </w:r>
            <w:r w:rsidR="00503F11" w:rsidRPr="00503F11">
              <w:rPr>
                <w:rFonts w:ascii="Times New Roman" w:hAnsi="Times New Roman" w:cs="Times New Roman"/>
              </w:rPr>
              <w:t>«Реконструкция корпуса К-13 производственной площадки АО «НПО НИИИП-</w:t>
            </w:r>
            <w:proofErr w:type="spellStart"/>
            <w:r w:rsidR="00503F11" w:rsidRPr="00503F11">
              <w:rPr>
                <w:rFonts w:ascii="Times New Roman" w:hAnsi="Times New Roman" w:cs="Times New Roman"/>
              </w:rPr>
              <w:t>НЗиК</w:t>
            </w:r>
            <w:proofErr w:type="spellEnd"/>
            <w:r w:rsidR="00503F11" w:rsidRPr="00503F11">
              <w:rPr>
                <w:rFonts w:ascii="Times New Roman" w:hAnsi="Times New Roman" w:cs="Times New Roman"/>
              </w:rPr>
              <w:t>» ул. Планетная, 32»</w:t>
            </w:r>
          </w:p>
        </w:tc>
      </w:tr>
      <w:tr w:rsidR="00EB1075" w:rsidRPr="00E153E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153E9" w:rsidRDefault="00DB6584" w:rsidP="00663AB5">
            <w:pPr>
              <w:keepNext/>
              <w:keepLines/>
              <w:suppressLineNumbers/>
              <w:spacing w:line="240" w:lineRule="auto"/>
              <w:ind w:firstLine="0"/>
              <w:jc w:val="center"/>
            </w:pPr>
            <w:r>
              <w:t>9</w:t>
            </w:r>
          </w:p>
        </w:tc>
        <w:tc>
          <w:tcPr>
            <w:tcW w:w="9781" w:type="dxa"/>
            <w:tcBorders>
              <w:top w:val="single" w:sz="4" w:space="0" w:color="000000"/>
              <w:left w:val="single" w:sz="4" w:space="0" w:color="000000"/>
              <w:bottom w:val="single" w:sz="4" w:space="0" w:color="000000"/>
              <w:right w:val="single" w:sz="4" w:space="0" w:color="000000"/>
            </w:tcBorders>
          </w:tcPr>
          <w:p w:rsidR="00EB1075" w:rsidRPr="00E153E9" w:rsidRDefault="00EB1075" w:rsidP="00491DC0">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743F3D" w:rsidRPr="00E153E9" w:rsidRDefault="00EB1075" w:rsidP="00743F3D">
            <w:pPr>
              <w:autoSpaceDE w:val="0"/>
              <w:autoSpaceDN w:val="0"/>
              <w:adjustRightInd w:val="0"/>
              <w:spacing w:line="240" w:lineRule="auto"/>
              <w:ind w:firstLine="0"/>
            </w:pPr>
            <w:r w:rsidRPr="00E153E9">
              <w:t>1) </w:t>
            </w:r>
            <w:r w:rsidR="00743F3D" w:rsidRPr="00E153E9">
              <w:t>Заявка заполняется участником аукциона в электронной форме по форме (Приложение 1);</w:t>
            </w:r>
          </w:p>
          <w:p w:rsidR="00743F3D" w:rsidRPr="00E153E9" w:rsidRDefault="00743F3D" w:rsidP="00743F3D">
            <w:pPr>
              <w:autoSpaceDE w:val="0"/>
              <w:autoSpaceDN w:val="0"/>
              <w:adjustRightInd w:val="0"/>
              <w:spacing w:line="240" w:lineRule="auto"/>
              <w:ind w:firstLine="0"/>
            </w:pPr>
            <w:proofErr w:type="gramStart"/>
            <w:r w:rsidRPr="00E153E9">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E153E9" w:rsidRDefault="00743F3D" w:rsidP="00743F3D">
            <w:pPr>
              <w:autoSpaceDE w:val="0"/>
              <w:autoSpaceDN w:val="0"/>
              <w:adjustRightInd w:val="0"/>
              <w:spacing w:line="240" w:lineRule="auto"/>
              <w:ind w:firstLine="0"/>
            </w:pPr>
            <w:r w:rsidRPr="00E153E9">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E153E9" w:rsidRDefault="00743F3D" w:rsidP="00D3572C">
            <w:pPr>
              <w:widowControl/>
              <w:suppressAutoHyphens w:val="0"/>
              <w:autoSpaceDE w:val="0"/>
              <w:autoSpaceDN w:val="0"/>
              <w:adjustRightInd w:val="0"/>
              <w:snapToGrid/>
              <w:spacing w:line="240" w:lineRule="auto"/>
              <w:ind w:firstLine="0"/>
              <w:rPr>
                <w:rFonts w:eastAsia="Calibri"/>
                <w:lang w:eastAsia="en-US"/>
              </w:rPr>
            </w:pPr>
            <w:proofErr w:type="gramStart"/>
            <w:r w:rsidRPr="00E153E9">
              <w:t xml:space="preserve">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w:t>
            </w:r>
            <w:r w:rsidRPr="00E153E9">
              <w:lastRenderedPageBreak/>
              <w:t>документы, лист записи Единого государственного реестра юридических лиц о внесении изменений в</w:t>
            </w:r>
            <w:proofErr w:type="gramEnd"/>
            <w:r w:rsidRPr="00E153E9">
              <w:t xml:space="preserve"> </w:t>
            </w:r>
            <w:proofErr w:type="gramStart"/>
            <w:r w:rsidRPr="00E153E9">
              <w:t>учредительные документы))</w:t>
            </w:r>
            <w:r w:rsidR="00D3572C" w:rsidRPr="00E153E9">
              <w:t xml:space="preserve"> и соответствующий, надлежащим образом заверенный перевод на русский язык учредительных документов иностранных лиц</w:t>
            </w:r>
            <w:r w:rsidR="00D3572C" w:rsidRPr="00E153E9">
              <w:rPr>
                <w:rFonts w:eastAsia="Calibri"/>
                <w:lang w:eastAsia="en-US"/>
              </w:rPr>
              <w:t xml:space="preserve">; </w:t>
            </w:r>
            <w:proofErr w:type="gramEnd"/>
          </w:p>
          <w:p w:rsidR="00743F3D" w:rsidRPr="00E153E9" w:rsidRDefault="00743F3D" w:rsidP="00743F3D">
            <w:pPr>
              <w:autoSpaceDE w:val="0"/>
              <w:autoSpaceDN w:val="0"/>
              <w:adjustRightInd w:val="0"/>
              <w:spacing w:line="240" w:lineRule="auto"/>
              <w:ind w:firstLine="0"/>
            </w:pPr>
            <w:r w:rsidRPr="00E153E9">
              <w:t>4) копия свидетельства о государственной регистрации;</w:t>
            </w:r>
          </w:p>
          <w:p w:rsidR="00743F3D" w:rsidRPr="00E153E9" w:rsidRDefault="00743F3D" w:rsidP="00743F3D">
            <w:pPr>
              <w:autoSpaceDE w:val="0"/>
              <w:autoSpaceDN w:val="0"/>
              <w:adjustRightInd w:val="0"/>
              <w:spacing w:line="240" w:lineRule="auto"/>
              <w:ind w:firstLine="0"/>
            </w:pPr>
            <w:r w:rsidRPr="00E153E9">
              <w:t>5) копия свидетельства о постановке на учет в налоговом органе;</w:t>
            </w:r>
          </w:p>
          <w:p w:rsidR="00743F3D" w:rsidRPr="00E153E9" w:rsidRDefault="00743F3D" w:rsidP="00743F3D">
            <w:pPr>
              <w:shd w:val="clear" w:color="auto" w:fill="FFFFFF"/>
              <w:tabs>
                <w:tab w:val="left" w:pos="567"/>
              </w:tabs>
              <w:spacing w:line="240" w:lineRule="auto"/>
              <w:ind w:firstLine="0"/>
              <w:rPr>
                <w:lang w:eastAsia="en-US"/>
              </w:rPr>
            </w:pPr>
            <w:proofErr w:type="gramStart"/>
            <w:r w:rsidRPr="00E153E9">
              <w:t xml:space="preserve">6) </w:t>
            </w:r>
            <w:r w:rsidRPr="00E153E9">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E153E9" w:rsidRDefault="00743F3D" w:rsidP="00743F3D">
            <w:pPr>
              <w:shd w:val="clear" w:color="auto" w:fill="FFFFFF"/>
              <w:tabs>
                <w:tab w:val="left" w:pos="567"/>
              </w:tabs>
              <w:spacing w:line="240" w:lineRule="auto"/>
              <w:ind w:firstLine="0"/>
              <w:rPr>
                <w:lang w:eastAsia="en-US"/>
              </w:rPr>
            </w:pPr>
            <w:r w:rsidRPr="00E153E9">
              <w:rPr>
                <w:lang w:eastAsia="en-US"/>
              </w:rPr>
              <w:t xml:space="preserve">7) </w:t>
            </w:r>
            <w:r w:rsidRPr="00E153E9">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E153E9" w:rsidRDefault="00743F3D" w:rsidP="00743F3D">
            <w:pPr>
              <w:autoSpaceDE w:val="0"/>
              <w:autoSpaceDN w:val="0"/>
              <w:adjustRightInd w:val="0"/>
              <w:spacing w:line="240" w:lineRule="auto"/>
              <w:ind w:firstLine="0"/>
            </w:pPr>
            <w:proofErr w:type="gramStart"/>
            <w:r w:rsidRPr="00E153E9">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153E9">
              <w:t xml:space="preserve"> ЕИС извещения о проведен</w:t>
            </w:r>
            <w:proofErr w:type="gramStart"/>
            <w:r w:rsidRPr="00E153E9">
              <w:t>ии ау</w:t>
            </w:r>
            <w:proofErr w:type="gramEnd"/>
            <w:r w:rsidRPr="00E153E9">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153E9">
              <w:t>ии ау</w:t>
            </w:r>
            <w:proofErr w:type="gramEnd"/>
            <w:r w:rsidRPr="00E153E9">
              <w:t>кциона;</w:t>
            </w:r>
          </w:p>
          <w:p w:rsidR="00743F3D" w:rsidRPr="00E153E9" w:rsidRDefault="00743F3D" w:rsidP="00743F3D">
            <w:pPr>
              <w:spacing w:line="240" w:lineRule="auto"/>
              <w:ind w:firstLine="0"/>
              <w:rPr>
                <w:rFonts w:eastAsia="Calibri"/>
                <w:lang w:eastAsia="ru-RU"/>
              </w:rPr>
            </w:pPr>
            <w:r w:rsidRPr="00E153E9">
              <w:t>9</w:t>
            </w:r>
            <w:r w:rsidRPr="00DB5D47">
              <w:rPr>
                <w:shd w:val="clear" w:color="auto" w:fill="FFFFFF" w:themeFill="background1"/>
              </w:rPr>
              <w:t xml:space="preserve">) </w:t>
            </w:r>
            <w:r w:rsidR="00DB6584" w:rsidRPr="00DB5D47">
              <w:t>декларация о принадлежности или об отсутствии принадлежности участника закупочной процедуры к субъектам малого или среднего предпринимательства</w:t>
            </w:r>
            <w:r w:rsidR="00DB5D47">
              <w:t>;</w:t>
            </w:r>
          </w:p>
          <w:p w:rsidR="00743F3D" w:rsidRPr="00E153E9" w:rsidRDefault="00743F3D" w:rsidP="00743F3D">
            <w:pPr>
              <w:autoSpaceDE w:val="0"/>
              <w:autoSpaceDN w:val="0"/>
              <w:adjustRightInd w:val="0"/>
              <w:spacing w:line="240" w:lineRule="auto"/>
              <w:ind w:firstLine="0"/>
            </w:pPr>
            <w:r w:rsidRPr="00E153E9">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153E9">
              <w:t>ии ау</w:t>
            </w:r>
            <w:proofErr w:type="gramEnd"/>
            <w:r w:rsidRPr="00E153E9">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E153E9" w:rsidRDefault="00743F3D" w:rsidP="00743F3D">
            <w:pPr>
              <w:autoSpaceDE w:val="0"/>
              <w:autoSpaceDN w:val="0"/>
              <w:adjustRightInd w:val="0"/>
              <w:spacing w:line="240" w:lineRule="auto"/>
              <w:ind w:firstLine="0"/>
            </w:pPr>
            <w:r w:rsidRPr="00E153E9">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E153E9" w:rsidRDefault="00743F3D" w:rsidP="00743F3D">
            <w:pPr>
              <w:autoSpaceDE w:val="0"/>
              <w:autoSpaceDN w:val="0"/>
              <w:adjustRightInd w:val="0"/>
              <w:spacing w:line="240" w:lineRule="auto"/>
              <w:ind w:firstLine="0"/>
            </w:pPr>
            <w:r w:rsidRPr="00E153E9">
              <w:t>1</w:t>
            </w:r>
            <w:r w:rsidR="00E777B6" w:rsidRPr="00E153E9">
              <w:t>3</w:t>
            </w:r>
            <w:r w:rsidRPr="00E153E9">
              <w:t>) копия уведомления налогового органа о возможности применения упрощенной системы налогообложения (для участников, применяющих ее);</w:t>
            </w:r>
          </w:p>
          <w:p w:rsidR="00743F3D" w:rsidRPr="00E153E9" w:rsidRDefault="00743F3D" w:rsidP="00743F3D">
            <w:pPr>
              <w:autoSpaceDE w:val="0"/>
              <w:autoSpaceDN w:val="0"/>
              <w:adjustRightInd w:val="0"/>
              <w:spacing w:line="240" w:lineRule="auto"/>
              <w:ind w:firstLine="0"/>
            </w:pPr>
            <w:r w:rsidRPr="00E153E9">
              <w:t>1</w:t>
            </w:r>
            <w:r w:rsidR="00E777B6" w:rsidRPr="00E153E9">
              <w:t>4</w:t>
            </w:r>
            <w:r w:rsidRPr="00E153E9">
              <w:t>) копии документов, подтверждающих полномочия лица, подписавшего заявку, на совершение указанных действий;</w:t>
            </w:r>
          </w:p>
          <w:p w:rsidR="00743F3D" w:rsidRPr="00E153E9" w:rsidRDefault="00743F3D" w:rsidP="00743F3D">
            <w:pPr>
              <w:autoSpaceDE w:val="0"/>
              <w:autoSpaceDN w:val="0"/>
              <w:adjustRightInd w:val="0"/>
              <w:spacing w:line="240" w:lineRule="auto"/>
              <w:ind w:firstLine="0"/>
            </w:pPr>
            <w:r w:rsidRPr="00E153E9">
              <w:t>1</w:t>
            </w:r>
            <w:r w:rsidR="00E777B6" w:rsidRPr="00E153E9">
              <w:t>5</w:t>
            </w:r>
            <w:r w:rsidRPr="00E153E9">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E153E9" w:rsidRDefault="00743F3D" w:rsidP="00743F3D">
            <w:pPr>
              <w:autoSpaceDE w:val="0"/>
              <w:autoSpaceDN w:val="0"/>
              <w:adjustRightInd w:val="0"/>
              <w:spacing w:line="240" w:lineRule="auto"/>
              <w:ind w:firstLine="0"/>
            </w:pPr>
            <w:r w:rsidRPr="00E153E9">
              <w:t>1</w:t>
            </w:r>
            <w:r w:rsidR="00E777B6" w:rsidRPr="00E153E9">
              <w:t>6</w:t>
            </w:r>
            <w:r w:rsidRPr="00E153E9">
              <w:t>) копия приказа о назначении главного бухгалтера (при наличии должности гл. бухгалтера). В случае</w:t>
            </w:r>
            <w:proofErr w:type="gramStart"/>
            <w:r w:rsidRPr="00E153E9">
              <w:t>,</w:t>
            </w:r>
            <w:proofErr w:type="gramEnd"/>
            <w:r w:rsidRPr="00E153E9">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Default="00743F3D" w:rsidP="00743F3D">
            <w:pPr>
              <w:spacing w:line="240" w:lineRule="auto"/>
              <w:ind w:firstLine="34"/>
            </w:pPr>
            <w:r w:rsidRPr="00E153E9">
              <w:t>1</w:t>
            </w:r>
            <w:r w:rsidR="00E777B6" w:rsidRPr="00E153E9">
              <w:t>7</w:t>
            </w:r>
            <w:r w:rsidRPr="00E153E9">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503F11" w:rsidRDefault="008963EF" w:rsidP="00743F3D">
            <w:pPr>
              <w:spacing w:line="240" w:lineRule="auto"/>
              <w:ind w:firstLine="34"/>
            </w:pPr>
            <w:r>
              <w:t>18) копи</w:t>
            </w:r>
            <w:r w:rsidR="00503F11">
              <w:t>я допуска СРО на виды работ по подготовке проектной документации, которые оказывают влияние на безопасность объектов капитального строительства (кроме объектов использования атомной энергии) на следующие виды работ:</w:t>
            </w:r>
          </w:p>
          <w:p w:rsidR="00503F11" w:rsidRDefault="00443342" w:rsidP="00491DC0">
            <w:pPr>
              <w:spacing w:line="240" w:lineRule="auto"/>
              <w:ind w:firstLine="0"/>
            </w:pPr>
            <w:r>
              <w:t xml:space="preserve">- </w:t>
            </w:r>
            <w:r w:rsidR="00503F11">
              <w:t>Работы по подготовке конструктивных решений</w:t>
            </w:r>
          </w:p>
          <w:p w:rsidR="00443342" w:rsidRDefault="00443342" w:rsidP="00443342">
            <w:pPr>
              <w:pStyle w:val="s1"/>
              <w:spacing w:before="0" w:beforeAutospacing="0" w:after="0" w:afterAutospacing="0"/>
            </w:pPr>
            <w:r>
              <w:t xml:space="preserve">- Работы по подготовке проектов внутренних инженерных систем отопления, вентиляции, </w:t>
            </w:r>
            <w:r>
              <w:lastRenderedPageBreak/>
              <w:t xml:space="preserve">кондиционирования, </w:t>
            </w:r>
            <w:proofErr w:type="spellStart"/>
            <w:r>
              <w:t>противодымной</w:t>
            </w:r>
            <w:proofErr w:type="spellEnd"/>
            <w:r>
              <w:t xml:space="preserve"> вентиляции, теплоснабжения и холодоснабжения</w:t>
            </w:r>
          </w:p>
          <w:p w:rsidR="00443342" w:rsidRDefault="00443342" w:rsidP="00443342">
            <w:pPr>
              <w:pStyle w:val="s1"/>
              <w:spacing w:before="0" w:beforeAutospacing="0" w:after="0" w:afterAutospacing="0"/>
            </w:pPr>
            <w:r>
              <w:t>- Работы по подготовке проектов внутренних инженерных систем водоснабжения и канализации</w:t>
            </w:r>
          </w:p>
          <w:p w:rsidR="00443342" w:rsidRDefault="00443342" w:rsidP="00443342">
            <w:pPr>
              <w:pStyle w:val="s1"/>
              <w:spacing w:before="0" w:beforeAutospacing="0" w:after="0" w:afterAutospacing="0"/>
            </w:pPr>
            <w:r>
              <w:t>- Работы по подготовке проектов внутренних систем электроснабжения</w:t>
            </w:r>
          </w:p>
          <w:p w:rsidR="00443342" w:rsidRDefault="00443342" w:rsidP="00443342">
            <w:pPr>
              <w:pStyle w:val="s1"/>
              <w:spacing w:before="0" w:beforeAutospacing="0" w:after="0" w:afterAutospacing="0"/>
            </w:pPr>
            <w:r>
              <w:t>- Работы по подготовке проектов внутренних слаботочных систем</w:t>
            </w:r>
          </w:p>
          <w:p w:rsidR="00443342" w:rsidRDefault="00443342" w:rsidP="00443342">
            <w:pPr>
              <w:pStyle w:val="s1"/>
              <w:spacing w:before="0" w:beforeAutospacing="0" w:after="0" w:afterAutospacing="0"/>
            </w:pPr>
            <w:r>
              <w:t>- Работы по подготовке проектов внутренних диспетчеризации, автоматизации и управления инженерными системами</w:t>
            </w:r>
          </w:p>
          <w:p w:rsidR="00443342" w:rsidRDefault="00443342" w:rsidP="00443342">
            <w:pPr>
              <w:pStyle w:val="s1"/>
              <w:spacing w:before="0" w:beforeAutospacing="0" w:after="0" w:afterAutospacing="0"/>
            </w:pPr>
            <w:r>
              <w:t>- Работы по подготовке проектов наружных сетей теплоснабжения и их сооружений</w:t>
            </w:r>
          </w:p>
          <w:p w:rsidR="00443342" w:rsidRDefault="00443342" w:rsidP="00443342">
            <w:pPr>
              <w:pStyle w:val="s1"/>
              <w:spacing w:before="0" w:beforeAutospacing="0" w:after="0" w:afterAutospacing="0"/>
            </w:pPr>
            <w:r>
              <w:t>- Работы по подготовке проектов наружных сетей водоснабжения и канализации и их сооружений</w:t>
            </w:r>
          </w:p>
          <w:p w:rsidR="00443342" w:rsidRDefault="00443342" w:rsidP="00443342">
            <w:pPr>
              <w:pStyle w:val="s1"/>
              <w:spacing w:before="0" w:beforeAutospacing="0" w:after="0" w:afterAutospacing="0"/>
            </w:pPr>
            <w:r>
              <w:t xml:space="preserve">- Работы по подготовке проектов наружных сетей электроснабжения до 35 </w:t>
            </w:r>
            <w:proofErr w:type="spellStart"/>
            <w:r>
              <w:t>кВ</w:t>
            </w:r>
            <w:proofErr w:type="spellEnd"/>
            <w:r>
              <w:t xml:space="preserve"> включительно и их сооружений</w:t>
            </w:r>
          </w:p>
          <w:p w:rsidR="00443342" w:rsidRDefault="00443342" w:rsidP="00443342">
            <w:pPr>
              <w:spacing w:line="240" w:lineRule="auto"/>
              <w:ind w:firstLine="0"/>
            </w:pPr>
            <w:r>
              <w:t>- Работы по подготовке технологических решений производственных зданий и сооружений и их комплексов</w:t>
            </w:r>
          </w:p>
          <w:p w:rsidR="00443342" w:rsidRDefault="00443342" w:rsidP="00443342">
            <w:pPr>
              <w:pStyle w:val="s1"/>
              <w:spacing w:before="0" w:beforeAutospacing="0" w:after="0" w:afterAutospacing="0"/>
            </w:pPr>
            <w:r>
              <w:t>- Работы по подготовке проектов мероприятий по охране окружающей среды</w:t>
            </w:r>
          </w:p>
          <w:p w:rsidR="00443342" w:rsidRDefault="00443342" w:rsidP="00443342">
            <w:pPr>
              <w:pStyle w:val="s1"/>
              <w:spacing w:before="0" w:beforeAutospacing="0" w:after="0" w:afterAutospacing="0"/>
            </w:pPr>
            <w:r>
              <w:t>- Работы по подготовке проектов мероприятий по обеспечению пожарной безопасности</w:t>
            </w:r>
          </w:p>
          <w:p w:rsidR="00443342" w:rsidRDefault="00443342" w:rsidP="00443342">
            <w:pPr>
              <w:pStyle w:val="s1"/>
              <w:spacing w:before="0" w:beforeAutospacing="0" w:after="0" w:afterAutospacing="0"/>
              <w:jc w:val="both"/>
            </w:pPr>
            <w:r>
              <w:t>19) Копии документов, подтверждающие квалификацию инженеров проектировщиков в соответствии с комплексом работ (удостоверения повышения квалификации, трудовые книжки, дипломы и др.)</w:t>
            </w:r>
          </w:p>
          <w:p w:rsidR="00EB1075" w:rsidRPr="00E153E9" w:rsidRDefault="00EB1075" w:rsidP="00443342">
            <w:pPr>
              <w:shd w:val="clear" w:color="auto" w:fill="FFFFFF"/>
              <w:spacing w:line="240" w:lineRule="auto"/>
              <w:ind w:firstLine="0"/>
            </w:pPr>
            <w:r w:rsidRPr="00E153E9">
              <w:t xml:space="preserve">- Отсутствие или неполное представление документов, входящих в состав заявки, указанных в п. </w:t>
            </w:r>
            <w:r w:rsidR="008963EF">
              <w:t>9</w:t>
            </w:r>
            <w:r w:rsidRPr="00E153E9">
              <w:t xml:space="preserve"> Информационной карты аукциона в электронной форме, ведет к отказу в допуске участника аукциона в электронной форме. </w:t>
            </w:r>
          </w:p>
          <w:p w:rsidR="00EB1075" w:rsidRPr="00E153E9" w:rsidRDefault="00EB1075" w:rsidP="00443342">
            <w:pPr>
              <w:widowControl/>
              <w:suppressAutoHyphens w:val="0"/>
              <w:autoSpaceDE w:val="0"/>
              <w:autoSpaceDN w:val="0"/>
              <w:adjustRightInd w:val="0"/>
              <w:snapToGrid/>
              <w:spacing w:line="240" w:lineRule="auto"/>
              <w:ind w:firstLine="0"/>
              <w:rPr>
                <w:rFonts w:eastAsia="Calibri"/>
                <w:lang w:eastAsia="en-US"/>
              </w:rPr>
            </w:pPr>
            <w:r w:rsidRPr="00E153E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E153E9" w:rsidRDefault="00EB1075" w:rsidP="00491DC0">
            <w:pPr>
              <w:tabs>
                <w:tab w:val="num" w:pos="1307"/>
              </w:tabs>
              <w:spacing w:line="240" w:lineRule="auto"/>
              <w:ind w:firstLine="0"/>
            </w:pPr>
            <w:r w:rsidRPr="00E153E9">
              <w:t xml:space="preserve">- Все документы, входящие в состав заявки на участие в электронном аукционе, должны быть составлены на русском языке. </w:t>
            </w:r>
          </w:p>
          <w:p w:rsidR="00EB1075" w:rsidRPr="00E153E9" w:rsidRDefault="00EB1075" w:rsidP="00491DC0">
            <w:pPr>
              <w:keepNext/>
              <w:spacing w:line="240" w:lineRule="auto"/>
              <w:ind w:firstLine="0"/>
              <w:rPr>
                <w:b/>
              </w:rPr>
            </w:pPr>
            <w:r w:rsidRPr="00E153E9">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DB6584">
            <w:pPr>
              <w:keepNext/>
              <w:keepLines/>
              <w:suppressLineNumbers/>
              <w:spacing w:line="240" w:lineRule="auto"/>
              <w:ind w:firstLine="0"/>
              <w:jc w:val="center"/>
            </w:pPr>
            <w:r w:rsidRPr="005D52EE">
              <w:lastRenderedPageBreak/>
              <w:t>1</w:t>
            </w:r>
            <w:r w:rsidR="00DB6584">
              <w:t>0</w:t>
            </w:r>
          </w:p>
        </w:tc>
        <w:tc>
          <w:tcPr>
            <w:tcW w:w="9781" w:type="dxa"/>
            <w:tcBorders>
              <w:top w:val="single" w:sz="4" w:space="0" w:color="000000"/>
              <w:left w:val="single" w:sz="4" w:space="0" w:color="000000"/>
              <w:bottom w:val="single" w:sz="4" w:space="0" w:color="000000"/>
              <w:right w:val="single" w:sz="4" w:space="0" w:color="000000"/>
            </w:tcBorders>
          </w:tcPr>
          <w:p w:rsidR="00443342" w:rsidRPr="005E0650" w:rsidRDefault="00E320C7" w:rsidP="00443342">
            <w:pPr>
              <w:spacing w:line="240" w:lineRule="auto"/>
              <w:ind w:firstLine="0"/>
            </w:pPr>
            <w:r w:rsidRPr="005E0650">
              <w:rPr>
                <w:b/>
                <w:bCs/>
              </w:rPr>
              <w:t>Сведения о начальной (максимальной) цене договора (цене лота)</w:t>
            </w:r>
            <w:r w:rsidRPr="005E0650">
              <w:rPr>
                <w:bCs/>
              </w:rPr>
              <w:t>: </w:t>
            </w:r>
            <w:r w:rsidR="00443342">
              <w:rPr>
                <w:bCs/>
              </w:rPr>
              <w:t>2 388 043</w:t>
            </w:r>
            <w:r w:rsidR="00443342" w:rsidRPr="005E0650">
              <w:t xml:space="preserve"> (Два миллиона </w:t>
            </w:r>
            <w:r w:rsidR="00443342">
              <w:t>триста восемьдесят восемь</w:t>
            </w:r>
            <w:r w:rsidR="00443342" w:rsidRPr="005E0650">
              <w:t xml:space="preserve"> тысяч </w:t>
            </w:r>
            <w:r w:rsidR="00443342">
              <w:t>сорок три</w:t>
            </w:r>
            <w:r w:rsidR="00443342" w:rsidRPr="005E0650">
              <w:t xml:space="preserve">) рублей </w:t>
            </w:r>
            <w:r w:rsidR="00443342">
              <w:t>44</w:t>
            </w:r>
            <w:r w:rsidR="00443342" w:rsidRPr="005E0650">
              <w:t xml:space="preserve"> копе</w:t>
            </w:r>
            <w:r w:rsidR="00443342">
              <w:t>йки</w:t>
            </w:r>
            <w:r w:rsidR="00443342" w:rsidRPr="005E0650">
              <w:t>, в том числе НДС (18%).</w:t>
            </w:r>
          </w:p>
          <w:p w:rsidR="00EB1075" w:rsidRPr="005D52EE" w:rsidRDefault="00443342" w:rsidP="00443342">
            <w:pPr>
              <w:spacing w:line="240" w:lineRule="auto"/>
              <w:ind w:firstLine="0"/>
              <w:rPr>
                <w:lang w:eastAsia="ru-RU"/>
              </w:rPr>
            </w:pPr>
            <w:r w:rsidRPr="005E0650">
              <w:rPr>
                <w:lang w:eastAsia="en-US"/>
              </w:rPr>
              <w:t xml:space="preserve">Начальная (максимальная) цена включает в себя: с учетом </w:t>
            </w:r>
            <w:r>
              <w:rPr>
                <w:lang w:eastAsia="en-US"/>
              </w:rPr>
              <w:t>всех расходов, связанных с работами</w:t>
            </w:r>
            <w:r w:rsidRPr="005E0650">
              <w:rPr>
                <w:lang w:eastAsia="en-US"/>
              </w:rPr>
              <w:t>, НДС-18%,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DB6584">
            <w:pPr>
              <w:keepNext/>
              <w:keepLines/>
              <w:suppressLineNumbers/>
              <w:spacing w:line="240" w:lineRule="auto"/>
              <w:ind w:firstLine="0"/>
              <w:jc w:val="center"/>
            </w:pPr>
            <w:r w:rsidRPr="005D52EE">
              <w:t>1</w:t>
            </w:r>
            <w:r w:rsidR="00DB6584">
              <w:t>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Default="00EB1075" w:rsidP="005D52EE">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443342" w:rsidRPr="006842D3" w:rsidRDefault="00443342" w:rsidP="006842D3">
            <w:pPr>
              <w:keepNext/>
              <w:spacing w:line="240" w:lineRule="auto"/>
              <w:ind w:firstLine="0"/>
              <w:rPr>
                <w:bCs/>
              </w:rPr>
            </w:pPr>
            <w:r w:rsidRPr="00785A0A">
              <w:rPr>
                <w:bCs/>
                <w:sz w:val="21"/>
                <w:szCs w:val="21"/>
              </w:rPr>
              <w:t xml:space="preserve">-  </w:t>
            </w:r>
            <w:r w:rsidRPr="006842D3">
              <w:rPr>
                <w:bCs/>
              </w:rPr>
              <w:t>к обеспечению выполнения договора Подрядчик вправе привлекать только те бригады, в состав которых входят граждане РФ с регистрацией: г. Новосибирск и Новосибирской области;</w:t>
            </w:r>
          </w:p>
          <w:p w:rsidR="00E320C7" w:rsidRPr="005D52EE" w:rsidRDefault="00443342" w:rsidP="00443342">
            <w:pPr>
              <w:keepNext/>
              <w:spacing w:line="240" w:lineRule="auto"/>
              <w:ind w:firstLine="0"/>
            </w:pPr>
            <w:r w:rsidRPr="006842D3">
              <w:rPr>
                <w:bCs/>
              </w:rPr>
              <w:t>-  участник аукциона  должен быть зарегистрирован на территории Российской Федерации без доли участия иностранного капитала.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DB6584">
            <w:pPr>
              <w:keepNext/>
              <w:keepLines/>
              <w:suppressLineNumbers/>
              <w:spacing w:line="240" w:lineRule="auto"/>
              <w:ind w:firstLine="0"/>
              <w:jc w:val="center"/>
            </w:pPr>
            <w:r w:rsidRPr="005D52EE">
              <w:t>1</w:t>
            </w:r>
            <w:r w:rsidR="00DB6584">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DB6584">
            <w:pPr>
              <w:keepNext/>
              <w:keepLines/>
              <w:suppressLineNumbers/>
              <w:spacing w:line="240" w:lineRule="auto"/>
              <w:ind w:firstLine="0"/>
              <w:jc w:val="center"/>
            </w:pPr>
            <w:r w:rsidRPr="005D52EE">
              <w:t>1</w:t>
            </w:r>
            <w:r w:rsidR="00DB6584">
              <w:t>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8963EF">
        <w:trPr>
          <w:trHeight w:val="774"/>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DB6584">
            <w:pPr>
              <w:keepNext/>
              <w:keepLines/>
              <w:suppressLineNumbers/>
              <w:spacing w:line="240" w:lineRule="auto"/>
              <w:ind w:firstLine="0"/>
              <w:jc w:val="center"/>
            </w:pPr>
            <w:r w:rsidRPr="005D52EE">
              <w:t>1</w:t>
            </w:r>
            <w:r w:rsidR="00DB6584">
              <w:t>4</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4F1B8D" w:rsidRDefault="00EB1075" w:rsidP="005A2540">
            <w:pPr>
              <w:autoSpaceDE w:val="0"/>
              <w:autoSpaceDN w:val="0"/>
              <w:adjustRightInd w:val="0"/>
              <w:spacing w:line="240" w:lineRule="auto"/>
              <w:ind w:firstLine="0"/>
              <w:rPr>
                <w:rFonts w:eastAsiaTheme="minorHAnsi"/>
                <w:b/>
                <w:lang w:eastAsia="en-US"/>
              </w:rPr>
            </w:pPr>
            <w:r w:rsidRPr="0022399C">
              <w:rPr>
                <w:b/>
              </w:rPr>
              <w:t xml:space="preserve">Размер обеспечения заявки на участие в аукционе в электронной форме составляет </w:t>
            </w:r>
            <w:r w:rsidR="006842D3" w:rsidRPr="00813134">
              <w:t>119 402,17</w:t>
            </w:r>
            <w:r w:rsidR="006842D3" w:rsidRPr="0073442C">
              <w:t xml:space="preserve"> </w:t>
            </w:r>
            <w:r w:rsidR="008963EF" w:rsidRPr="0073442C">
              <w:t>руб., НДС не облагается.</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DB6584">
            <w:pPr>
              <w:keepNext/>
              <w:keepLines/>
              <w:suppressLineNumbers/>
              <w:spacing w:line="240" w:lineRule="auto"/>
              <w:ind w:firstLine="0"/>
              <w:jc w:val="center"/>
            </w:pPr>
            <w:r w:rsidRPr="005D52EE">
              <w:t>1</w:t>
            </w:r>
            <w:r w:rsidR="00DB6584">
              <w:t>5</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DB6584">
            <w:pPr>
              <w:keepNext/>
              <w:keepLines/>
              <w:suppressLineNumbers/>
              <w:ind w:firstLine="0"/>
              <w:jc w:val="center"/>
            </w:pPr>
            <w:r w:rsidRPr="005D52EE">
              <w:t>1</w:t>
            </w:r>
            <w:r w:rsidR="00DB6584">
              <w:t>6</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DB6584" w:rsidP="00DB6584">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6954" w:rsidRPr="005D52EE" w:rsidRDefault="00FC6954" w:rsidP="007A6F37">
            <w:pPr>
              <w:keepNext/>
              <w:keepLines/>
              <w:suppressLineNumbers/>
              <w:spacing w:line="240" w:lineRule="auto"/>
              <w:ind w:firstLine="0"/>
              <w:jc w:val="left"/>
            </w:pPr>
            <w:r w:rsidRPr="00E6084E">
              <w:rPr>
                <w:b/>
              </w:rPr>
              <w:t>Дата и время окончания срока подачи заявки на</w:t>
            </w:r>
            <w:r w:rsidR="00AD273A">
              <w:rPr>
                <w:b/>
              </w:rPr>
              <w:t xml:space="preserve"> участие в электронном аукционе: </w:t>
            </w:r>
            <w:r w:rsidRPr="0022399C">
              <w:rPr>
                <w:color w:val="000000"/>
              </w:rPr>
              <w:t>«</w:t>
            </w:r>
            <w:r w:rsidR="007A6F37">
              <w:rPr>
                <w:color w:val="000000"/>
              </w:rPr>
              <w:t>21</w:t>
            </w:r>
            <w:r w:rsidRPr="0022399C">
              <w:rPr>
                <w:color w:val="000000"/>
              </w:rPr>
              <w:t xml:space="preserve">» </w:t>
            </w:r>
            <w:r w:rsidR="00732950">
              <w:rPr>
                <w:color w:val="000000"/>
              </w:rPr>
              <w:t>сентября</w:t>
            </w:r>
            <w:r w:rsidR="00497A2D">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DB6584" w:rsidP="00663AB5">
            <w:pPr>
              <w:keepNext/>
              <w:keepLines/>
              <w:suppressLineNumbers/>
              <w:spacing w:line="240" w:lineRule="auto"/>
              <w:ind w:firstLine="0"/>
              <w:jc w:val="center"/>
            </w:pPr>
            <w:r>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7A6F37">
            <w:pPr>
              <w:ind w:firstLine="0"/>
            </w:pPr>
            <w:r w:rsidRPr="0022399C">
              <w:rPr>
                <w:color w:val="000000"/>
              </w:rPr>
              <w:t>«</w:t>
            </w:r>
            <w:r w:rsidR="007A6F37">
              <w:rPr>
                <w:color w:val="000000"/>
              </w:rPr>
              <w:t>28</w:t>
            </w:r>
            <w:r w:rsidRPr="0022399C">
              <w:rPr>
                <w:color w:val="000000"/>
              </w:rPr>
              <w:t xml:space="preserve">» </w:t>
            </w:r>
            <w:r w:rsidR="00732950">
              <w:rPr>
                <w:color w:val="000000"/>
              </w:rPr>
              <w:t>сентября</w:t>
            </w:r>
            <w:r w:rsidR="00BC4821">
              <w:rPr>
                <w:color w:val="000000"/>
              </w:rPr>
              <w:t xml:space="preserve">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DB6584">
            <w:pPr>
              <w:keepNext/>
              <w:keepLines/>
              <w:suppressLineNumbers/>
              <w:spacing w:line="240" w:lineRule="auto"/>
              <w:ind w:hanging="20"/>
              <w:jc w:val="center"/>
            </w:pPr>
            <w:r w:rsidRPr="005D52EE">
              <w:t>2</w:t>
            </w:r>
            <w:r w:rsidR="00DB6584">
              <w:t>0</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7A6F37">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7A6F37">
              <w:rPr>
                <w:color w:val="000000"/>
              </w:rPr>
              <w:t>28</w:t>
            </w:r>
            <w:bookmarkStart w:id="35" w:name="_GoBack"/>
            <w:bookmarkEnd w:id="35"/>
            <w:r w:rsidR="009E352F" w:rsidRPr="0022399C">
              <w:rPr>
                <w:color w:val="000000"/>
              </w:rPr>
              <w:t xml:space="preserve">» </w:t>
            </w:r>
            <w:r w:rsidR="00732950">
              <w:rPr>
                <w:color w:val="000000"/>
              </w:rPr>
              <w:t>сентября</w:t>
            </w:r>
            <w:r w:rsidR="00BC4821">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DB6584">
            <w:pPr>
              <w:keepNext/>
              <w:keepLines/>
              <w:suppressLineNumbers/>
              <w:spacing w:line="240" w:lineRule="auto"/>
              <w:ind w:hanging="20"/>
              <w:jc w:val="center"/>
            </w:pPr>
            <w:r>
              <w:t>2</w:t>
            </w:r>
            <w:r w:rsidR="00DB6584">
              <w:t>1</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DB6584">
            <w:pPr>
              <w:keepNext/>
              <w:keepLines/>
              <w:suppressLineNumbers/>
              <w:spacing w:line="240" w:lineRule="auto"/>
              <w:ind w:hanging="20"/>
              <w:jc w:val="center"/>
            </w:pPr>
            <w:r>
              <w:t>2</w:t>
            </w:r>
            <w:r w:rsidR="00DB6584">
              <w:t>2</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w:t>
      </w:r>
      <w:r>
        <w:rPr>
          <w:sz w:val="23"/>
          <w:szCs w:val="23"/>
        </w:rPr>
        <w:lastRenderedPageBreak/>
        <w:t>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6842D3" w:rsidRPr="00C1305F" w:rsidRDefault="006842D3" w:rsidP="006842D3">
      <w:pPr>
        <w:autoSpaceDE w:val="0"/>
        <w:autoSpaceDN w:val="0"/>
        <w:spacing w:line="240" w:lineRule="auto"/>
        <w:ind w:firstLine="709"/>
        <w:rPr>
          <w:sz w:val="23"/>
          <w:szCs w:val="23"/>
        </w:rPr>
      </w:pPr>
      <w:r w:rsidRPr="006842D3">
        <w:rPr>
          <w:b/>
          <w:sz w:val="23"/>
          <w:szCs w:val="23"/>
        </w:rPr>
        <w:t xml:space="preserve">12. </w:t>
      </w:r>
      <w:r w:rsidRPr="003E2854">
        <w:rPr>
          <w:sz w:val="23"/>
          <w:szCs w:val="23"/>
        </w:rPr>
        <w:t>Настоящим подтверждаем, что нами получено согласие сотрудников на обработку персональных данных.</w:t>
      </w:r>
    </w:p>
    <w:p w:rsidR="00491DC0" w:rsidRDefault="00491DC0" w:rsidP="00491DC0">
      <w:pPr>
        <w:tabs>
          <w:tab w:val="left" w:pos="708"/>
        </w:tabs>
        <w:autoSpaceDE w:val="0"/>
        <w:autoSpaceDN w:val="0"/>
        <w:spacing w:line="240" w:lineRule="auto"/>
        <w:ind w:firstLine="709"/>
        <w:rPr>
          <w:sz w:val="23"/>
          <w:szCs w:val="23"/>
        </w:rPr>
      </w:pPr>
      <w:r>
        <w:rPr>
          <w:b/>
          <w:bCs/>
          <w:sz w:val="23"/>
          <w:szCs w:val="23"/>
        </w:rPr>
        <w:t>1</w:t>
      </w:r>
      <w:r w:rsidR="006842D3">
        <w:rPr>
          <w:b/>
          <w:bCs/>
          <w:sz w:val="23"/>
          <w:szCs w:val="23"/>
        </w:rPr>
        <w:t>3</w:t>
      </w:r>
      <w:r>
        <w:rPr>
          <w:b/>
          <w:bCs/>
          <w:sz w:val="23"/>
          <w:szCs w:val="23"/>
        </w:rPr>
        <w:t>.</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6842D3" w:rsidP="00491DC0">
      <w:pPr>
        <w:tabs>
          <w:tab w:val="left" w:pos="708"/>
        </w:tabs>
        <w:autoSpaceDE w:val="0"/>
        <w:autoSpaceDN w:val="0"/>
        <w:spacing w:line="240" w:lineRule="auto"/>
        <w:ind w:firstLine="709"/>
        <w:rPr>
          <w:sz w:val="23"/>
          <w:szCs w:val="23"/>
        </w:rPr>
      </w:pPr>
      <w:r>
        <w:rPr>
          <w:b/>
          <w:bCs/>
          <w:sz w:val="23"/>
          <w:szCs w:val="23"/>
        </w:rPr>
        <w:t>14</w:t>
      </w:r>
      <w:r w:rsidR="00491DC0">
        <w:rPr>
          <w:b/>
          <w:bCs/>
          <w:sz w:val="23"/>
          <w:szCs w:val="23"/>
        </w:rPr>
        <w:t>.</w:t>
      </w:r>
      <w:r w:rsidR="00491DC0">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00491DC0">
        <w:rPr>
          <w:sz w:val="23"/>
          <w:szCs w:val="23"/>
        </w:rPr>
        <w:t>ии ау</w:t>
      </w:r>
      <w:proofErr w:type="gramEnd"/>
      <w:r w:rsidR="00491DC0">
        <w:rPr>
          <w:sz w:val="23"/>
          <w:szCs w:val="23"/>
        </w:rPr>
        <w:t>кциона просим сообщать указанному уполномоченному лицу.</w:t>
      </w:r>
    </w:p>
    <w:p w:rsidR="00491DC0" w:rsidRDefault="006842D3" w:rsidP="00491DC0">
      <w:pPr>
        <w:tabs>
          <w:tab w:val="left" w:pos="708"/>
        </w:tabs>
        <w:autoSpaceDE w:val="0"/>
        <w:autoSpaceDN w:val="0"/>
        <w:spacing w:line="240" w:lineRule="auto"/>
        <w:ind w:firstLine="709"/>
        <w:rPr>
          <w:sz w:val="23"/>
          <w:szCs w:val="23"/>
        </w:rPr>
      </w:pPr>
      <w:r>
        <w:rPr>
          <w:b/>
          <w:bCs/>
          <w:sz w:val="23"/>
          <w:szCs w:val="23"/>
        </w:rPr>
        <w:t>15</w:t>
      </w:r>
      <w:r w:rsidR="00491DC0">
        <w:rPr>
          <w:b/>
          <w:bCs/>
          <w:sz w:val="23"/>
          <w:szCs w:val="23"/>
        </w:rPr>
        <w:t>.</w:t>
      </w:r>
      <w:r w:rsidR="00491DC0">
        <w:rPr>
          <w:sz w:val="23"/>
          <w:szCs w:val="23"/>
        </w:rPr>
        <w:tab/>
        <w:t xml:space="preserve">В случае присуждения нам права заключить договор в период </w:t>
      </w:r>
      <w:proofErr w:type="gramStart"/>
      <w:r w:rsidR="00491DC0">
        <w:rPr>
          <w:sz w:val="23"/>
          <w:szCs w:val="23"/>
        </w:rPr>
        <w:t>с даты получения</w:t>
      </w:r>
      <w:proofErr w:type="gramEnd"/>
      <w:r w:rsidR="00491DC0">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6842D3">
        <w:rPr>
          <w:b/>
          <w:bCs/>
          <w:sz w:val="23"/>
          <w:szCs w:val="23"/>
        </w:rPr>
        <w:t>6</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6842D3">
        <w:rPr>
          <w:b/>
          <w:bCs/>
          <w:sz w:val="23"/>
          <w:szCs w:val="23"/>
        </w:rPr>
        <w:t>7</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6842D3">
        <w:rPr>
          <w:b/>
          <w:bCs/>
          <w:sz w:val="23"/>
          <w:szCs w:val="23"/>
        </w:rPr>
        <w:t>8</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7A45E4" w:rsidRPr="00193992" w:rsidRDefault="007A45E4" w:rsidP="007A45E4">
      <w:pPr>
        <w:tabs>
          <w:tab w:val="left" w:pos="9720"/>
        </w:tabs>
        <w:spacing w:line="240" w:lineRule="auto"/>
        <w:ind w:firstLine="0"/>
        <w:rPr>
          <w:b/>
          <w:sz w:val="21"/>
          <w:szCs w:val="21"/>
        </w:rPr>
      </w:pPr>
    </w:p>
    <w:p w:rsidR="007A45E4" w:rsidRPr="00193992" w:rsidRDefault="007A45E4" w:rsidP="007A45E4">
      <w:pPr>
        <w:pStyle w:val="a3"/>
        <w:ind w:firstLine="708"/>
        <w:jc w:val="right"/>
        <w:rPr>
          <w:b/>
          <w:i/>
          <w:sz w:val="21"/>
          <w:szCs w:val="21"/>
        </w:rPr>
      </w:pPr>
      <w:r w:rsidRPr="00193992">
        <w:rPr>
          <w:rStyle w:val="FontStyle95"/>
          <w:rFonts w:eastAsiaTheme="majorEastAsia"/>
          <w:sz w:val="21"/>
          <w:szCs w:val="21"/>
        </w:rPr>
        <w:t>Проект</w:t>
      </w:r>
      <w:r w:rsidRPr="00193992">
        <w:rPr>
          <w:b/>
          <w:i/>
          <w:sz w:val="21"/>
          <w:szCs w:val="21"/>
        </w:rPr>
        <w:t xml:space="preserve"> </w:t>
      </w:r>
    </w:p>
    <w:p w:rsidR="006842D3" w:rsidRDefault="006842D3" w:rsidP="006842D3">
      <w:pPr>
        <w:spacing w:line="240" w:lineRule="auto"/>
        <w:jc w:val="center"/>
        <w:rPr>
          <w:b/>
        </w:rPr>
      </w:pPr>
      <w:r w:rsidRPr="001A48A7">
        <w:rPr>
          <w:b/>
        </w:rPr>
        <w:t>ДОГОВОР ПОДРЯДА № ___</w:t>
      </w:r>
    </w:p>
    <w:p w:rsidR="006842D3" w:rsidRDefault="006842D3" w:rsidP="006842D3">
      <w:pPr>
        <w:spacing w:line="240" w:lineRule="auto"/>
        <w:jc w:val="center"/>
        <w:rPr>
          <w:b/>
        </w:rPr>
      </w:pPr>
    </w:p>
    <w:p w:rsidR="006842D3" w:rsidRPr="009E4803" w:rsidRDefault="006842D3" w:rsidP="006842D3">
      <w:pPr>
        <w:spacing w:line="240" w:lineRule="auto"/>
      </w:pPr>
      <w:r>
        <w:t>г. Новосибирск</w:t>
      </w:r>
      <w:r>
        <w:tab/>
      </w:r>
      <w:r>
        <w:tab/>
      </w:r>
      <w:r>
        <w:tab/>
      </w:r>
      <w:r>
        <w:tab/>
      </w:r>
      <w:r>
        <w:tab/>
      </w:r>
      <w:r>
        <w:tab/>
        <w:t>«____»______________2016 г.</w:t>
      </w:r>
    </w:p>
    <w:p w:rsidR="006842D3" w:rsidRPr="001A48A7" w:rsidRDefault="006842D3" w:rsidP="006842D3">
      <w:pPr>
        <w:spacing w:line="240" w:lineRule="auto"/>
        <w:rPr>
          <w:b/>
        </w:rPr>
      </w:pPr>
    </w:p>
    <w:p w:rsidR="006842D3" w:rsidRPr="001A48A7" w:rsidRDefault="006842D3" w:rsidP="006842D3">
      <w:pPr>
        <w:spacing w:line="240" w:lineRule="auto"/>
      </w:pPr>
      <w:proofErr w:type="gramStart"/>
      <w:r w:rsidRPr="001A48A7">
        <w:t xml:space="preserve">Открытое акционерное общество «НИИ измерительных приборов – Новосибирский завод имени Коминтерна», именуемое в дальнейшем «Заказчик», в лице </w:t>
      </w:r>
      <w:r w:rsidRPr="00FC5A2B">
        <w:t xml:space="preserve">Заместителя генерального директора по </w:t>
      </w:r>
      <w:r>
        <w:t xml:space="preserve">развитию кооперационных связей </w:t>
      </w:r>
      <w:r w:rsidRPr="00FC5A2B">
        <w:t xml:space="preserve"> </w:t>
      </w:r>
      <w:r>
        <w:t>Макарова Олега Сергеевича</w:t>
      </w:r>
      <w:r w:rsidRPr="00FC5A2B">
        <w:t xml:space="preserve">, действующего на основании </w:t>
      </w:r>
      <w:r>
        <w:t xml:space="preserve">Доверенности № </w:t>
      </w:r>
      <w:r w:rsidRPr="003A5A34">
        <w:t>135/16</w:t>
      </w:r>
      <w:r w:rsidRPr="00FC5A2B">
        <w:t xml:space="preserve"> от «</w:t>
      </w:r>
      <w:r>
        <w:t>22» августа 2016</w:t>
      </w:r>
      <w:r w:rsidRPr="00FC5A2B">
        <w:t xml:space="preserve"> г., </w:t>
      </w:r>
      <w:r w:rsidRPr="001A48A7">
        <w:t xml:space="preserve"> с одной стороны и________________, именуемое в дальнейшем «Подрядчик», в лице ________________________, действующего на основании ______________, </w:t>
      </w:r>
      <w:r w:rsidRPr="001A48A7">
        <w:rPr>
          <w:rFonts w:eastAsiaTheme="minorHAnsi"/>
        </w:rPr>
        <w:t xml:space="preserve">с другой стороны, вместе именуемые в дальнейшем «Стороны» </w:t>
      </w:r>
      <w:r w:rsidRPr="001A48A7">
        <w:t>на основании</w:t>
      </w:r>
      <w:proofErr w:type="gramEnd"/>
      <w:r w:rsidRPr="001A48A7">
        <w:t xml:space="preserve"> протокола подведения итогов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6842D3" w:rsidRPr="001A48A7" w:rsidRDefault="006842D3" w:rsidP="006842D3">
      <w:pPr>
        <w:spacing w:line="240" w:lineRule="auto"/>
        <w:ind w:firstLine="708"/>
        <w:contextualSpacing/>
        <w:rPr>
          <w:rFonts w:eastAsiaTheme="minorHAnsi"/>
        </w:rPr>
      </w:pPr>
    </w:p>
    <w:p w:rsidR="006842D3" w:rsidRPr="003E2854" w:rsidRDefault="006842D3" w:rsidP="006842D3">
      <w:pPr>
        <w:spacing w:line="240" w:lineRule="auto"/>
        <w:ind w:firstLine="708"/>
        <w:contextualSpacing/>
        <w:rPr>
          <w:rFonts w:eastAsiaTheme="minorHAnsi" w:cstheme="minorBidi"/>
          <w:sz w:val="23"/>
          <w:szCs w:val="23"/>
        </w:rPr>
      </w:pPr>
      <w:r w:rsidRPr="003E2854">
        <w:rPr>
          <w:rFonts w:eastAsiaTheme="minorHAnsi" w:cstheme="minorBidi"/>
          <w:sz w:val="23"/>
          <w:szCs w:val="23"/>
        </w:rPr>
        <w:t>1. ПРЕДМЕТ ДОГОВОРА</w:t>
      </w:r>
    </w:p>
    <w:p w:rsidR="006842D3" w:rsidRPr="003E2854" w:rsidRDefault="006842D3" w:rsidP="006842D3">
      <w:pPr>
        <w:spacing w:line="240" w:lineRule="auto"/>
        <w:ind w:firstLine="708"/>
        <w:contextualSpacing/>
        <w:rPr>
          <w:sz w:val="23"/>
          <w:szCs w:val="23"/>
        </w:rPr>
      </w:pPr>
      <w:r w:rsidRPr="003E2854">
        <w:rPr>
          <w:rFonts w:eastAsiaTheme="minorHAnsi" w:cstheme="minorBidi"/>
          <w:sz w:val="23"/>
          <w:szCs w:val="23"/>
        </w:rPr>
        <w:t xml:space="preserve">1.1. Заказчик поручает, а Подрядчик принимает на себя обязательство в установленный договором срок </w:t>
      </w:r>
      <w:r>
        <w:t>разработать ПСД по объекту «Реконструкция корпуса К-13 производственной площадки АО «НПО НИИИП-</w:t>
      </w:r>
      <w:proofErr w:type="spellStart"/>
      <w:r>
        <w:t>НЗиК</w:t>
      </w:r>
      <w:proofErr w:type="spellEnd"/>
      <w:r>
        <w:t>» ул. Планетная, 32»</w:t>
      </w:r>
      <w:r w:rsidRPr="00F575D7">
        <w:t>, в соответствии с техническим заданием</w:t>
      </w:r>
      <w:r>
        <w:rPr>
          <w:rFonts w:eastAsiaTheme="minorHAnsi" w:cstheme="minorBidi"/>
          <w:color w:val="000000"/>
          <w:sz w:val="23"/>
          <w:szCs w:val="23"/>
        </w:rPr>
        <w:t xml:space="preserve"> (Приложение №1)</w:t>
      </w:r>
      <w:r w:rsidRPr="003E2854">
        <w:rPr>
          <w:rFonts w:eastAsiaTheme="minorHAnsi" w:cstheme="minorBidi"/>
          <w:color w:val="000000"/>
          <w:sz w:val="23"/>
          <w:szCs w:val="23"/>
        </w:rPr>
        <w:t>.</w:t>
      </w:r>
    </w:p>
    <w:p w:rsidR="006842D3" w:rsidRPr="003E2854" w:rsidRDefault="006842D3" w:rsidP="006842D3">
      <w:pPr>
        <w:spacing w:line="240" w:lineRule="auto"/>
        <w:ind w:firstLine="708"/>
        <w:contextualSpacing/>
        <w:rPr>
          <w:rFonts w:eastAsiaTheme="minorHAnsi" w:cstheme="minorBidi"/>
          <w:sz w:val="23"/>
          <w:szCs w:val="23"/>
        </w:rPr>
      </w:pPr>
      <w:r w:rsidRPr="003E2854">
        <w:rPr>
          <w:rFonts w:eastAsiaTheme="minorHAnsi" w:cstheme="minorBidi"/>
          <w:sz w:val="23"/>
          <w:szCs w:val="23"/>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6842D3" w:rsidRPr="003E2854" w:rsidRDefault="006842D3" w:rsidP="006842D3">
      <w:pPr>
        <w:spacing w:line="240" w:lineRule="auto"/>
        <w:ind w:firstLine="708"/>
        <w:contextualSpacing/>
        <w:rPr>
          <w:rFonts w:eastAsiaTheme="minorHAnsi" w:cstheme="minorBidi"/>
          <w:sz w:val="23"/>
          <w:szCs w:val="23"/>
        </w:rPr>
      </w:pPr>
    </w:p>
    <w:p w:rsidR="006842D3" w:rsidRPr="003E2854" w:rsidRDefault="006842D3" w:rsidP="006842D3">
      <w:pPr>
        <w:spacing w:line="240" w:lineRule="auto"/>
        <w:ind w:firstLine="708"/>
        <w:contextualSpacing/>
        <w:rPr>
          <w:rFonts w:eastAsiaTheme="minorHAnsi" w:cstheme="minorBidi"/>
          <w:color w:val="000000"/>
          <w:sz w:val="23"/>
          <w:szCs w:val="23"/>
        </w:rPr>
      </w:pPr>
      <w:r w:rsidRPr="003E2854">
        <w:rPr>
          <w:rFonts w:eastAsiaTheme="minorHAnsi" w:cstheme="minorBidi"/>
          <w:color w:val="000000"/>
          <w:sz w:val="23"/>
          <w:szCs w:val="23"/>
        </w:rPr>
        <w:t>2. СТОИМОСТЬ РАБОТ И ПОРЯДОК РАСЧЕТОВ</w:t>
      </w:r>
    </w:p>
    <w:p w:rsidR="006842D3" w:rsidRPr="003E2854" w:rsidRDefault="006842D3" w:rsidP="006842D3">
      <w:pPr>
        <w:spacing w:line="240" w:lineRule="auto"/>
        <w:ind w:firstLine="708"/>
        <w:contextualSpacing/>
        <w:rPr>
          <w:rFonts w:eastAsiaTheme="minorHAnsi" w:cstheme="minorBidi"/>
          <w:color w:val="000000"/>
          <w:sz w:val="23"/>
          <w:szCs w:val="23"/>
        </w:rPr>
      </w:pPr>
      <w:r w:rsidRPr="003E2854">
        <w:rPr>
          <w:rFonts w:eastAsiaTheme="minorHAnsi" w:cstheme="minorBidi"/>
          <w:color w:val="000000"/>
          <w:sz w:val="23"/>
          <w:szCs w:val="23"/>
        </w:rPr>
        <w:t xml:space="preserve">2.1. Стоимость </w:t>
      </w:r>
      <w:proofErr w:type="gramStart"/>
      <w:r w:rsidRPr="003E2854">
        <w:rPr>
          <w:rFonts w:eastAsiaTheme="minorHAnsi" w:cstheme="minorBidi"/>
          <w:color w:val="000000"/>
          <w:sz w:val="23"/>
          <w:szCs w:val="23"/>
        </w:rPr>
        <w:t>работ, выполняемых по настоящему договору составляет</w:t>
      </w:r>
      <w:proofErr w:type="gramEnd"/>
      <w:r w:rsidRPr="003E2854">
        <w:rPr>
          <w:rFonts w:eastAsiaTheme="minorHAnsi" w:cstheme="minorBidi"/>
          <w:color w:val="000000"/>
          <w:sz w:val="23"/>
          <w:szCs w:val="23"/>
        </w:rPr>
        <w:t xml:space="preserve"> _________________. Стоимость работ включает в себя причитающееся Подрядчику вознаграждение и компенсацию издержек Подрядчика, включая НДС (18%) ______________________.</w:t>
      </w:r>
    </w:p>
    <w:p w:rsidR="006842D3" w:rsidRPr="003E2854" w:rsidRDefault="006842D3" w:rsidP="00AD75A9">
      <w:pPr>
        <w:spacing w:line="240" w:lineRule="auto"/>
        <w:ind w:firstLine="708"/>
        <w:contextualSpacing/>
        <w:rPr>
          <w:rFonts w:eastAsiaTheme="minorHAnsi"/>
          <w:color w:val="000000"/>
          <w:sz w:val="23"/>
          <w:szCs w:val="23"/>
        </w:rPr>
      </w:pPr>
      <w:r w:rsidRPr="003E2854">
        <w:rPr>
          <w:rFonts w:eastAsiaTheme="minorHAnsi"/>
          <w:color w:val="000000"/>
          <w:sz w:val="23"/>
          <w:szCs w:val="23"/>
        </w:rPr>
        <w:t xml:space="preserve">2.2. Заказчик производит Подрядчику на расчетный счет оплату </w:t>
      </w:r>
      <w:r w:rsidR="00AD75A9">
        <w:rPr>
          <w:bCs/>
          <w:sz w:val="22"/>
          <w:szCs w:val="22"/>
        </w:rPr>
        <w:t>в течение 5-ти банковских дней на основании подписанных актов сдачи-приемки фактически выполненных работ.</w:t>
      </w:r>
    </w:p>
    <w:p w:rsidR="006842D3" w:rsidRPr="003E2854" w:rsidRDefault="006842D3" w:rsidP="006842D3">
      <w:pPr>
        <w:spacing w:line="240" w:lineRule="auto"/>
        <w:ind w:firstLine="708"/>
        <w:contextualSpacing/>
        <w:rPr>
          <w:rFonts w:eastAsiaTheme="minorHAnsi"/>
          <w:sz w:val="23"/>
          <w:szCs w:val="23"/>
        </w:rPr>
      </w:pPr>
      <w:r w:rsidRPr="003E2854">
        <w:rPr>
          <w:rFonts w:eastAsiaTheme="minorHAnsi"/>
          <w:color w:val="000000"/>
          <w:sz w:val="23"/>
          <w:szCs w:val="23"/>
        </w:rPr>
        <w:t>2.</w:t>
      </w:r>
      <w:r w:rsidR="00AD75A9">
        <w:rPr>
          <w:rFonts w:eastAsiaTheme="minorHAnsi"/>
          <w:color w:val="000000"/>
          <w:sz w:val="23"/>
          <w:szCs w:val="23"/>
        </w:rPr>
        <w:t>3</w:t>
      </w:r>
      <w:r w:rsidRPr="003E2854">
        <w:rPr>
          <w:rFonts w:eastAsiaTheme="minorHAnsi"/>
          <w:color w:val="000000"/>
          <w:sz w:val="23"/>
          <w:szCs w:val="23"/>
        </w:rPr>
        <w:t xml:space="preserve">. </w:t>
      </w:r>
      <w:r w:rsidRPr="003E2854">
        <w:rPr>
          <w:rFonts w:eastAsiaTheme="minorHAnsi"/>
          <w:sz w:val="23"/>
          <w:szCs w:val="23"/>
        </w:rPr>
        <w:t xml:space="preserve">Подрядчик обязуется выставлять Заказчику </w:t>
      </w:r>
      <w:proofErr w:type="gramStart"/>
      <w:r w:rsidRPr="003E2854">
        <w:rPr>
          <w:rFonts w:eastAsiaTheme="minorHAnsi"/>
          <w:sz w:val="23"/>
          <w:szCs w:val="23"/>
        </w:rPr>
        <w:t>счет-фактуры</w:t>
      </w:r>
      <w:proofErr w:type="gramEnd"/>
      <w:r w:rsidRPr="003E2854">
        <w:rPr>
          <w:rFonts w:eastAsiaTheme="minorHAnsi"/>
          <w:sz w:val="23"/>
          <w:szCs w:val="23"/>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6842D3" w:rsidRPr="003E2854" w:rsidRDefault="006842D3" w:rsidP="006842D3">
      <w:pPr>
        <w:spacing w:line="240" w:lineRule="auto"/>
        <w:ind w:firstLine="708"/>
        <w:contextualSpacing/>
        <w:rPr>
          <w:rFonts w:eastAsiaTheme="minorHAnsi" w:cstheme="minorBidi"/>
          <w:color w:val="000000"/>
          <w:sz w:val="23"/>
          <w:szCs w:val="23"/>
        </w:rPr>
      </w:pPr>
    </w:p>
    <w:p w:rsidR="006842D3" w:rsidRPr="003E2854" w:rsidRDefault="006842D3" w:rsidP="006842D3">
      <w:pPr>
        <w:spacing w:after="120" w:line="240" w:lineRule="auto"/>
        <w:ind w:firstLine="708"/>
        <w:contextualSpacing/>
        <w:rPr>
          <w:rFonts w:eastAsiaTheme="minorHAnsi" w:cstheme="minorBidi"/>
          <w:color w:val="000000"/>
          <w:sz w:val="23"/>
          <w:szCs w:val="23"/>
        </w:rPr>
      </w:pPr>
      <w:r w:rsidRPr="003E2854">
        <w:rPr>
          <w:rFonts w:eastAsiaTheme="minorHAnsi" w:cstheme="minorBidi"/>
          <w:color w:val="000000"/>
          <w:sz w:val="23"/>
          <w:szCs w:val="23"/>
        </w:rPr>
        <w:t>3. СРОКИ ВЫПОЛНЕНИЯ РАБОТ И СДАЧА-ПРИЕМКА</w:t>
      </w:r>
    </w:p>
    <w:p w:rsidR="00AD75A9" w:rsidRDefault="006842D3" w:rsidP="00AD75A9">
      <w:pPr>
        <w:spacing w:line="240" w:lineRule="auto"/>
        <w:rPr>
          <w:b/>
          <w:bCs/>
        </w:rPr>
      </w:pPr>
      <w:r w:rsidRPr="003E2854">
        <w:rPr>
          <w:rFonts w:eastAsiaTheme="minorHAnsi" w:cstheme="minorBidi"/>
          <w:color w:val="000000"/>
          <w:sz w:val="23"/>
          <w:szCs w:val="23"/>
        </w:rPr>
        <w:t xml:space="preserve">3.1. Начало выполнения работ  - </w:t>
      </w:r>
      <w:r w:rsidR="00AD75A9">
        <w:rPr>
          <w:bCs/>
        </w:rPr>
        <w:t>в течение 3 (трех) дней с момента заключения договора</w:t>
      </w:r>
      <w:r w:rsidR="00AD75A9">
        <w:rPr>
          <w:b/>
          <w:bCs/>
        </w:rPr>
        <w:t>.</w:t>
      </w:r>
    </w:p>
    <w:p w:rsidR="006842D3" w:rsidRPr="003E2854" w:rsidRDefault="006842D3" w:rsidP="00AD75A9">
      <w:pPr>
        <w:spacing w:after="120" w:line="240" w:lineRule="auto"/>
        <w:ind w:firstLine="708"/>
        <w:contextualSpacing/>
        <w:rPr>
          <w:rFonts w:eastAsiaTheme="minorHAnsi" w:cstheme="minorBidi"/>
          <w:color w:val="000000"/>
          <w:sz w:val="23"/>
          <w:szCs w:val="23"/>
        </w:rPr>
      </w:pPr>
      <w:r w:rsidRPr="003E2854">
        <w:rPr>
          <w:rFonts w:eastAsiaTheme="minorHAnsi" w:cstheme="minorBidi"/>
          <w:color w:val="000000"/>
          <w:sz w:val="23"/>
          <w:szCs w:val="23"/>
        </w:rPr>
        <w:t>3.2. Окончание выполнения работ – «3</w:t>
      </w:r>
      <w:r w:rsidR="00AD75A9">
        <w:rPr>
          <w:rFonts w:eastAsiaTheme="minorHAnsi" w:cstheme="minorBidi"/>
          <w:color w:val="000000"/>
          <w:sz w:val="23"/>
          <w:szCs w:val="23"/>
        </w:rPr>
        <w:t>1</w:t>
      </w:r>
      <w:r w:rsidRPr="003E2854">
        <w:rPr>
          <w:rFonts w:eastAsiaTheme="minorHAnsi" w:cstheme="minorBidi"/>
          <w:color w:val="000000"/>
          <w:sz w:val="23"/>
          <w:szCs w:val="23"/>
        </w:rPr>
        <w:t xml:space="preserve">» </w:t>
      </w:r>
      <w:r w:rsidR="00AD75A9">
        <w:rPr>
          <w:rFonts w:eastAsiaTheme="minorHAnsi" w:cstheme="minorBidi"/>
          <w:color w:val="000000"/>
          <w:sz w:val="23"/>
          <w:szCs w:val="23"/>
        </w:rPr>
        <w:t>января</w:t>
      </w:r>
      <w:r w:rsidRPr="003E2854">
        <w:rPr>
          <w:rFonts w:eastAsiaTheme="minorHAnsi" w:cstheme="minorBidi"/>
          <w:color w:val="000000"/>
          <w:sz w:val="23"/>
          <w:szCs w:val="23"/>
        </w:rPr>
        <w:t xml:space="preserve"> 201</w:t>
      </w:r>
      <w:r w:rsidR="00AD75A9">
        <w:rPr>
          <w:rFonts w:eastAsiaTheme="minorHAnsi" w:cstheme="minorBidi"/>
          <w:color w:val="000000"/>
          <w:sz w:val="23"/>
          <w:szCs w:val="23"/>
        </w:rPr>
        <w:t>6</w:t>
      </w:r>
      <w:r w:rsidRPr="003E2854">
        <w:rPr>
          <w:rFonts w:eastAsiaTheme="minorHAnsi" w:cstheme="minorBidi"/>
          <w:color w:val="000000"/>
          <w:sz w:val="23"/>
          <w:szCs w:val="23"/>
        </w:rPr>
        <w:t xml:space="preserve"> года</w:t>
      </w:r>
    </w:p>
    <w:p w:rsidR="006842D3" w:rsidRPr="003E2854" w:rsidRDefault="006842D3" w:rsidP="006842D3">
      <w:pPr>
        <w:spacing w:after="120" w:line="240" w:lineRule="auto"/>
        <w:ind w:firstLine="708"/>
        <w:contextualSpacing/>
        <w:rPr>
          <w:rFonts w:eastAsiaTheme="minorHAnsi" w:cstheme="minorBidi"/>
          <w:color w:val="000000"/>
          <w:sz w:val="23"/>
          <w:szCs w:val="23"/>
        </w:rPr>
      </w:pPr>
      <w:r w:rsidRPr="003E2854">
        <w:rPr>
          <w:rFonts w:eastAsiaTheme="minorHAnsi" w:cstheme="minorBidi"/>
          <w:color w:val="000000"/>
          <w:sz w:val="23"/>
          <w:szCs w:val="23"/>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6842D3" w:rsidRPr="003E2854" w:rsidRDefault="006842D3" w:rsidP="006842D3">
      <w:pPr>
        <w:spacing w:after="120" w:line="240" w:lineRule="auto"/>
        <w:ind w:firstLine="708"/>
        <w:contextualSpacing/>
        <w:rPr>
          <w:rFonts w:eastAsiaTheme="minorHAnsi" w:cstheme="minorBidi"/>
          <w:color w:val="000000"/>
          <w:sz w:val="23"/>
          <w:szCs w:val="23"/>
        </w:rPr>
      </w:pPr>
      <w:r w:rsidRPr="003E2854">
        <w:rPr>
          <w:rFonts w:eastAsiaTheme="minorHAnsi" w:cstheme="minorBidi"/>
          <w:color w:val="000000"/>
          <w:sz w:val="23"/>
          <w:szCs w:val="23"/>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6842D3" w:rsidRDefault="006842D3" w:rsidP="006842D3">
      <w:pPr>
        <w:spacing w:after="120" w:line="240" w:lineRule="auto"/>
        <w:ind w:firstLine="708"/>
        <w:contextualSpacing/>
        <w:rPr>
          <w:rFonts w:eastAsiaTheme="minorHAnsi" w:cstheme="minorBidi"/>
          <w:color w:val="000000"/>
          <w:sz w:val="23"/>
          <w:szCs w:val="23"/>
        </w:rPr>
      </w:pPr>
      <w:r>
        <w:rPr>
          <w:rFonts w:eastAsiaTheme="minorHAnsi" w:cstheme="minorBidi"/>
          <w:color w:val="000000"/>
          <w:sz w:val="23"/>
          <w:szCs w:val="23"/>
        </w:rPr>
        <w:t>3.5</w:t>
      </w:r>
      <w:r w:rsidRPr="003E2854">
        <w:rPr>
          <w:rFonts w:eastAsiaTheme="minorHAnsi" w:cstheme="minorBidi"/>
          <w:color w:val="000000"/>
          <w:sz w:val="23"/>
          <w:szCs w:val="23"/>
        </w:rPr>
        <w:t>. В случае отказа Заказчика от приемки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6842D3" w:rsidRPr="003E2854" w:rsidRDefault="006842D3" w:rsidP="006842D3">
      <w:pPr>
        <w:spacing w:after="120" w:line="240" w:lineRule="auto"/>
        <w:ind w:firstLine="708"/>
        <w:contextualSpacing/>
        <w:rPr>
          <w:rFonts w:eastAsiaTheme="minorHAnsi" w:cstheme="minorBidi"/>
          <w:color w:val="000000"/>
          <w:sz w:val="23"/>
          <w:szCs w:val="23"/>
        </w:rPr>
      </w:pPr>
    </w:p>
    <w:p w:rsidR="006842D3" w:rsidRPr="003E2854" w:rsidRDefault="006842D3" w:rsidP="006842D3">
      <w:pPr>
        <w:spacing w:line="240" w:lineRule="auto"/>
        <w:ind w:firstLine="708"/>
        <w:contextualSpacing/>
        <w:rPr>
          <w:rFonts w:eastAsiaTheme="minorHAnsi" w:cstheme="minorBidi"/>
          <w:color w:val="000000"/>
          <w:sz w:val="23"/>
          <w:szCs w:val="23"/>
        </w:rPr>
      </w:pPr>
      <w:r w:rsidRPr="003E2854">
        <w:rPr>
          <w:rFonts w:eastAsiaTheme="minorHAnsi" w:cstheme="minorBidi"/>
          <w:color w:val="000000"/>
          <w:sz w:val="23"/>
          <w:szCs w:val="23"/>
        </w:rPr>
        <w:t>4. ПРАВА И ОБЯЗАННОСТИ ПОДРЯДЧИКА</w:t>
      </w:r>
    </w:p>
    <w:p w:rsidR="006842D3" w:rsidRPr="003E2854" w:rsidRDefault="006842D3" w:rsidP="006842D3">
      <w:pPr>
        <w:spacing w:line="240" w:lineRule="auto"/>
        <w:ind w:firstLine="708"/>
        <w:contextualSpacing/>
        <w:rPr>
          <w:rFonts w:eastAsiaTheme="minorHAnsi" w:cstheme="minorBidi"/>
          <w:color w:val="000000"/>
          <w:sz w:val="23"/>
          <w:szCs w:val="23"/>
        </w:rPr>
      </w:pPr>
      <w:r w:rsidRPr="003E2854">
        <w:rPr>
          <w:rFonts w:eastAsiaTheme="minorHAnsi" w:cstheme="minorBidi"/>
          <w:color w:val="000000"/>
          <w:sz w:val="23"/>
          <w:szCs w:val="23"/>
        </w:rPr>
        <w:t>4.1. Подрядчик обязан:</w:t>
      </w:r>
    </w:p>
    <w:p w:rsidR="006842D3" w:rsidRPr="003E2854" w:rsidRDefault="006842D3" w:rsidP="006842D3">
      <w:pPr>
        <w:spacing w:line="240" w:lineRule="auto"/>
        <w:ind w:firstLine="708"/>
        <w:contextualSpacing/>
        <w:rPr>
          <w:rFonts w:eastAsiaTheme="minorHAnsi" w:cstheme="minorBidi"/>
          <w:color w:val="000000"/>
          <w:sz w:val="23"/>
          <w:szCs w:val="23"/>
        </w:rPr>
      </w:pPr>
      <w:r w:rsidRPr="003E2854">
        <w:rPr>
          <w:rFonts w:eastAsiaTheme="minorHAnsi" w:cstheme="minorBidi"/>
          <w:color w:val="000000"/>
          <w:sz w:val="23"/>
          <w:szCs w:val="23"/>
        </w:rPr>
        <w:t>4.1.1. Выполнить работы, указанные в настоящем договоре в срок указанный в п. 3.2. настоящего договора;</w:t>
      </w:r>
    </w:p>
    <w:p w:rsidR="006842D3" w:rsidRDefault="006842D3" w:rsidP="006842D3">
      <w:pPr>
        <w:spacing w:line="240" w:lineRule="auto"/>
        <w:ind w:firstLine="708"/>
        <w:contextualSpacing/>
      </w:pPr>
      <w:r>
        <w:rPr>
          <w:rFonts w:eastAsiaTheme="minorHAnsi" w:cstheme="minorBidi"/>
          <w:color w:val="000000"/>
          <w:sz w:val="23"/>
          <w:szCs w:val="23"/>
        </w:rPr>
        <w:t>4.1.2.</w:t>
      </w:r>
      <w:r w:rsidRPr="0056088B">
        <w:t xml:space="preserve">Выполнить полный комплекс работ, предусмотренный настоящим </w:t>
      </w:r>
      <w:r>
        <w:t>договором</w:t>
      </w:r>
      <w:r w:rsidRPr="0056088B">
        <w:t>, в соответствии с Тех</w:t>
      </w:r>
      <w:r>
        <w:t>ническим заданием (Приложение 1</w:t>
      </w:r>
      <w:r w:rsidRPr="0056088B">
        <w:t>)</w:t>
      </w:r>
      <w:r w:rsidRPr="00EC19E4">
        <w:t>.</w:t>
      </w:r>
    </w:p>
    <w:p w:rsidR="006842D3" w:rsidRDefault="006842D3" w:rsidP="006842D3">
      <w:pPr>
        <w:spacing w:line="240" w:lineRule="auto"/>
        <w:ind w:firstLine="708"/>
        <w:contextualSpacing/>
        <w:rPr>
          <w:rStyle w:val="aff0"/>
          <w:bCs/>
          <w:i w:val="0"/>
          <w:sz w:val="23"/>
          <w:szCs w:val="23"/>
          <w:shd w:val="clear" w:color="auto" w:fill="FFFFFF"/>
        </w:rPr>
      </w:pPr>
      <w:r w:rsidRPr="00785A0A">
        <w:rPr>
          <w:sz w:val="23"/>
          <w:szCs w:val="23"/>
        </w:rPr>
        <w:t xml:space="preserve">4.1.3. В течение 3 (трех) дней с момента заключения Договора </w:t>
      </w:r>
      <w:proofErr w:type="gramStart"/>
      <w:r w:rsidRPr="00785A0A">
        <w:rPr>
          <w:sz w:val="23"/>
          <w:szCs w:val="23"/>
        </w:rPr>
        <w:t>предоставить Заказчику необходимые документы</w:t>
      </w:r>
      <w:proofErr w:type="gramEnd"/>
      <w:r w:rsidRPr="00785A0A">
        <w:rPr>
          <w:sz w:val="23"/>
          <w:szCs w:val="23"/>
        </w:rPr>
        <w:t xml:space="preserve"> сотрудников, которые будут задействованы в выполнении работ,</w:t>
      </w:r>
      <w:r w:rsidRPr="00785A0A">
        <w:rPr>
          <w:sz w:val="23"/>
          <w:szCs w:val="23"/>
          <w:shd w:val="clear" w:color="auto" w:fill="FFFFFF"/>
        </w:rPr>
        <w:t xml:space="preserve"> для </w:t>
      </w:r>
      <w:r w:rsidRPr="00785A0A">
        <w:rPr>
          <w:rStyle w:val="aff0"/>
          <w:bCs/>
          <w:sz w:val="23"/>
          <w:szCs w:val="23"/>
          <w:shd w:val="clear" w:color="auto" w:fill="FFFFFF"/>
        </w:rPr>
        <w:t>оформления допуска</w:t>
      </w:r>
      <w:r w:rsidRPr="00785A0A">
        <w:rPr>
          <w:i/>
          <w:sz w:val="23"/>
          <w:szCs w:val="23"/>
          <w:shd w:val="clear" w:color="auto" w:fill="FFFFFF"/>
        </w:rPr>
        <w:t xml:space="preserve"> </w:t>
      </w:r>
      <w:r w:rsidRPr="00785A0A">
        <w:rPr>
          <w:sz w:val="23"/>
          <w:szCs w:val="23"/>
          <w:shd w:val="clear" w:color="auto" w:fill="FFFFFF"/>
        </w:rPr>
        <w:t>сотрудников на</w:t>
      </w:r>
      <w:r w:rsidRPr="00785A0A">
        <w:rPr>
          <w:rStyle w:val="apple-converted-space"/>
          <w:sz w:val="23"/>
          <w:szCs w:val="23"/>
          <w:shd w:val="clear" w:color="auto" w:fill="FFFFFF"/>
        </w:rPr>
        <w:t> </w:t>
      </w:r>
      <w:r w:rsidRPr="00785A0A">
        <w:rPr>
          <w:rStyle w:val="aff0"/>
          <w:bCs/>
          <w:sz w:val="23"/>
          <w:szCs w:val="23"/>
          <w:shd w:val="clear" w:color="auto" w:fill="FFFFFF"/>
        </w:rPr>
        <w:t>территорию Заказчика.</w:t>
      </w:r>
    </w:p>
    <w:p w:rsidR="006842D3" w:rsidRPr="0056088B" w:rsidRDefault="006842D3" w:rsidP="006842D3">
      <w:pPr>
        <w:spacing w:line="240" w:lineRule="auto"/>
        <w:ind w:firstLine="709"/>
      </w:pPr>
      <w:r w:rsidRPr="003E2854">
        <w:rPr>
          <w:rFonts w:eastAsiaTheme="minorHAnsi" w:cstheme="minorBidi"/>
          <w:color w:val="000000"/>
          <w:sz w:val="23"/>
          <w:szCs w:val="23"/>
        </w:rPr>
        <w:lastRenderedPageBreak/>
        <w:t>4.1.</w:t>
      </w:r>
      <w:r>
        <w:rPr>
          <w:rFonts w:eastAsiaTheme="minorHAnsi" w:cstheme="minorBidi"/>
          <w:color w:val="000000"/>
          <w:sz w:val="23"/>
          <w:szCs w:val="23"/>
        </w:rPr>
        <w:t>4</w:t>
      </w:r>
      <w:r w:rsidRPr="003E2854">
        <w:rPr>
          <w:rFonts w:eastAsiaTheme="minorHAnsi" w:cstheme="minorBidi"/>
          <w:color w:val="000000"/>
          <w:sz w:val="23"/>
          <w:szCs w:val="23"/>
        </w:rPr>
        <w:t xml:space="preserve">. </w:t>
      </w:r>
      <w:r w:rsidRPr="0056088B">
        <w:t>В случае приостановки работ (кроме письменного распоряжения Заказчика), Подрядчик обязан немедленно уведомить Заказчика (направить факс или телефонограмму) о причинах и сроках приостановления выполнения работ, согласовать с Заказчиком возможность и сроки данной приостановки выполнения работ, а так же сроки на которые переносится выполнения работ.</w:t>
      </w:r>
    </w:p>
    <w:p w:rsidR="006842D3" w:rsidRPr="003E2854" w:rsidRDefault="006842D3" w:rsidP="006842D3">
      <w:pPr>
        <w:spacing w:line="240" w:lineRule="auto"/>
        <w:ind w:firstLine="708"/>
        <w:contextualSpacing/>
        <w:rPr>
          <w:rFonts w:eastAsiaTheme="minorHAnsi" w:cstheme="minorBidi"/>
          <w:color w:val="000000"/>
          <w:sz w:val="23"/>
          <w:szCs w:val="23"/>
        </w:rPr>
      </w:pPr>
      <w:r w:rsidRPr="003E2854">
        <w:rPr>
          <w:rFonts w:eastAsiaTheme="minorHAnsi" w:cstheme="minorBidi"/>
          <w:color w:val="000000"/>
          <w:sz w:val="23"/>
          <w:szCs w:val="23"/>
        </w:rPr>
        <w:t>4.2. Подрядчик имеет право:</w:t>
      </w:r>
    </w:p>
    <w:p w:rsidR="006842D3" w:rsidRPr="0056088B" w:rsidRDefault="006842D3" w:rsidP="006842D3">
      <w:pPr>
        <w:spacing w:line="240" w:lineRule="auto"/>
        <w:ind w:firstLine="709"/>
      </w:pPr>
      <w:r w:rsidRPr="0056088B">
        <w:rPr>
          <w:rFonts w:eastAsiaTheme="minorHAnsi"/>
          <w:color w:val="000000"/>
        </w:rPr>
        <w:t>4.2.</w:t>
      </w:r>
      <w:r>
        <w:rPr>
          <w:rFonts w:eastAsiaTheme="minorHAnsi"/>
          <w:color w:val="000000"/>
        </w:rPr>
        <w:t>1</w:t>
      </w:r>
      <w:r w:rsidRPr="0056088B">
        <w:rPr>
          <w:rFonts w:eastAsiaTheme="minorHAnsi"/>
          <w:color w:val="000000"/>
        </w:rPr>
        <w:t xml:space="preserve">. </w:t>
      </w:r>
      <w:r w:rsidRPr="0056088B">
        <w:t>Требовать указаний и разъяснений Заказчика по любому вопросу, связанному с производством работ по контракту. Требования Подрядчика предъявляются в письменном виде.</w:t>
      </w:r>
    </w:p>
    <w:p w:rsidR="006842D3" w:rsidRPr="003E2854" w:rsidRDefault="006842D3" w:rsidP="006842D3">
      <w:pPr>
        <w:spacing w:line="240" w:lineRule="auto"/>
        <w:contextualSpacing/>
        <w:rPr>
          <w:rFonts w:eastAsiaTheme="minorHAnsi" w:cstheme="minorBidi"/>
          <w:color w:val="000000"/>
          <w:sz w:val="23"/>
          <w:szCs w:val="23"/>
        </w:rPr>
      </w:pPr>
    </w:p>
    <w:p w:rsidR="006842D3" w:rsidRPr="003E2854" w:rsidRDefault="006842D3" w:rsidP="006842D3">
      <w:pPr>
        <w:spacing w:line="240" w:lineRule="auto"/>
        <w:ind w:firstLine="708"/>
        <w:contextualSpacing/>
        <w:rPr>
          <w:rFonts w:eastAsiaTheme="minorHAnsi" w:cstheme="minorBidi"/>
          <w:color w:val="000000"/>
          <w:sz w:val="23"/>
          <w:szCs w:val="23"/>
        </w:rPr>
      </w:pPr>
      <w:r w:rsidRPr="003E2854">
        <w:rPr>
          <w:rFonts w:eastAsiaTheme="minorHAnsi" w:cstheme="minorBidi"/>
          <w:color w:val="000000"/>
          <w:sz w:val="23"/>
          <w:szCs w:val="23"/>
        </w:rPr>
        <w:t>5. ПРАВА И ОБЯЗАННОСТИ ЗАКАЗЧИКА</w:t>
      </w:r>
    </w:p>
    <w:p w:rsidR="006842D3" w:rsidRPr="003E2854" w:rsidRDefault="006842D3" w:rsidP="006842D3">
      <w:pPr>
        <w:spacing w:line="240" w:lineRule="auto"/>
        <w:ind w:firstLine="708"/>
        <w:contextualSpacing/>
        <w:rPr>
          <w:rFonts w:eastAsiaTheme="minorHAnsi" w:cstheme="minorBidi"/>
          <w:color w:val="000000"/>
          <w:sz w:val="23"/>
          <w:szCs w:val="23"/>
        </w:rPr>
      </w:pPr>
      <w:r w:rsidRPr="003E2854">
        <w:rPr>
          <w:rFonts w:eastAsiaTheme="minorHAnsi" w:cstheme="minorBidi"/>
          <w:color w:val="000000"/>
          <w:sz w:val="23"/>
          <w:szCs w:val="23"/>
        </w:rPr>
        <w:t>5.1. Заказчик обязан:</w:t>
      </w:r>
    </w:p>
    <w:p w:rsidR="006842D3" w:rsidRPr="0056088B" w:rsidRDefault="006842D3" w:rsidP="006842D3">
      <w:pPr>
        <w:spacing w:line="240" w:lineRule="auto"/>
        <w:ind w:firstLine="709"/>
      </w:pPr>
      <w:r w:rsidRPr="0056088B">
        <w:rPr>
          <w:rFonts w:eastAsiaTheme="minorHAnsi"/>
          <w:color w:val="000000"/>
        </w:rPr>
        <w:t xml:space="preserve">5.1.1. </w:t>
      </w:r>
      <w:r w:rsidRPr="0056088B">
        <w:t>Принять и оплатить фактически выполненные работы согласно п.</w:t>
      </w:r>
      <w:r>
        <w:t>2</w:t>
      </w:r>
      <w:r w:rsidRPr="0056088B">
        <w:t>.</w:t>
      </w:r>
      <w:r w:rsidR="00AD75A9">
        <w:t>2</w:t>
      </w:r>
      <w:r w:rsidRPr="0056088B">
        <w:t xml:space="preserve">. настоящего </w:t>
      </w:r>
      <w:r>
        <w:t>договора</w:t>
      </w:r>
      <w:r w:rsidRPr="0056088B">
        <w:t>.</w:t>
      </w:r>
    </w:p>
    <w:p w:rsidR="006842D3" w:rsidRPr="0056088B" w:rsidRDefault="006842D3" w:rsidP="006842D3">
      <w:pPr>
        <w:spacing w:line="240" w:lineRule="auto"/>
        <w:ind w:firstLine="709"/>
      </w:pPr>
      <w:r>
        <w:t>5</w:t>
      </w:r>
      <w:r w:rsidRPr="0056088B">
        <w:t>.1.2. Давать письменные разъяснения Подрядчику, связанные с производством работ на объектах.</w:t>
      </w:r>
    </w:p>
    <w:p w:rsidR="006842D3" w:rsidRPr="0056088B" w:rsidRDefault="006842D3" w:rsidP="006842D3">
      <w:pPr>
        <w:spacing w:line="240" w:lineRule="auto"/>
        <w:ind w:firstLine="709"/>
      </w:pPr>
      <w:r>
        <w:t>5</w:t>
      </w:r>
      <w:r w:rsidRPr="0056088B">
        <w:t xml:space="preserve">.1.3. Осуществлять </w:t>
      </w:r>
      <w:proofErr w:type="gramStart"/>
      <w:r w:rsidRPr="0056088B">
        <w:t>контроль за</w:t>
      </w:r>
      <w:proofErr w:type="gramEnd"/>
      <w:r w:rsidRPr="0056088B">
        <w:t xml:space="preserve"> соответствием объема и качества выполненных работ.</w:t>
      </w:r>
    </w:p>
    <w:p w:rsidR="006842D3" w:rsidRPr="003E2854" w:rsidRDefault="006842D3" w:rsidP="006842D3">
      <w:pPr>
        <w:spacing w:line="240" w:lineRule="auto"/>
        <w:ind w:firstLine="709"/>
        <w:contextualSpacing/>
        <w:rPr>
          <w:rFonts w:eastAsiaTheme="minorHAnsi" w:cstheme="minorBidi"/>
          <w:color w:val="000000"/>
          <w:sz w:val="23"/>
          <w:szCs w:val="23"/>
        </w:rPr>
      </w:pPr>
      <w:r w:rsidRPr="003E2854">
        <w:rPr>
          <w:rFonts w:eastAsiaTheme="minorHAnsi" w:cstheme="minorBidi"/>
          <w:color w:val="000000"/>
          <w:sz w:val="23"/>
          <w:szCs w:val="23"/>
        </w:rPr>
        <w:t>5.2. Заказчик имеет право:</w:t>
      </w:r>
    </w:p>
    <w:p w:rsidR="006842D3" w:rsidRDefault="006842D3" w:rsidP="006842D3">
      <w:pPr>
        <w:spacing w:line="240" w:lineRule="auto"/>
        <w:ind w:firstLine="708"/>
        <w:contextualSpacing/>
        <w:rPr>
          <w:rFonts w:eastAsiaTheme="minorHAnsi" w:cstheme="minorBidi"/>
          <w:color w:val="000000"/>
          <w:sz w:val="23"/>
          <w:szCs w:val="23"/>
        </w:rPr>
      </w:pPr>
      <w:r w:rsidRPr="003E2854">
        <w:rPr>
          <w:rFonts w:eastAsiaTheme="minorHAnsi" w:cstheme="minorBidi"/>
          <w:color w:val="000000"/>
          <w:sz w:val="23"/>
          <w:szCs w:val="23"/>
        </w:rPr>
        <w:t>5.2.1. В любое время проверять ход и качество выполняемых работ, не вмешиваясь в хозяйственную деятельность Подрядчика.</w:t>
      </w:r>
    </w:p>
    <w:p w:rsidR="006842D3" w:rsidRPr="003E2854" w:rsidRDefault="006842D3" w:rsidP="006842D3">
      <w:pPr>
        <w:spacing w:line="240" w:lineRule="auto"/>
        <w:ind w:firstLine="708"/>
        <w:contextualSpacing/>
        <w:rPr>
          <w:rFonts w:eastAsiaTheme="minorHAnsi" w:cstheme="minorBidi"/>
          <w:color w:val="000000"/>
          <w:sz w:val="23"/>
          <w:szCs w:val="23"/>
        </w:rPr>
      </w:pPr>
    </w:p>
    <w:p w:rsidR="006842D3" w:rsidRPr="003E2854" w:rsidRDefault="006842D3" w:rsidP="006842D3">
      <w:pPr>
        <w:spacing w:line="240" w:lineRule="auto"/>
        <w:ind w:firstLine="708"/>
        <w:contextualSpacing/>
        <w:rPr>
          <w:rFonts w:eastAsiaTheme="minorHAnsi" w:cstheme="minorBidi"/>
          <w:color w:val="000000"/>
          <w:sz w:val="23"/>
          <w:szCs w:val="23"/>
        </w:rPr>
      </w:pPr>
      <w:r>
        <w:rPr>
          <w:rFonts w:eastAsiaTheme="minorHAnsi" w:cstheme="minorBidi"/>
          <w:color w:val="000000"/>
          <w:sz w:val="23"/>
          <w:szCs w:val="23"/>
        </w:rPr>
        <w:t>6</w:t>
      </w:r>
      <w:r w:rsidRPr="003E2854">
        <w:rPr>
          <w:rFonts w:eastAsiaTheme="minorHAnsi" w:cstheme="minorBidi"/>
          <w:color w:val="000000"/>
          <w:sz w:val="23"/>
          <w:szCs w:val="23"/>
        </w:rPr>
        <w:t>. УРЕГУЛИРОВАНИЕ СПОРОВ</w:t>
      </w:r>
    </w:p>
    <w:p w:rsidR="006842D3" w:rsidRPr="003E2854" w:rsidRDefault="006842D3" w:rsidP="006842D3">
      <w:pPr>
        <w:spacing w:line="240" w:lineRule="auto"/>
        <w:ind w:firstLine="708"/>
        <w:contextualSpacing/>
        <w:rPr>
          <w:rFonts w:eastAsiaTheme="minorHAnsi" w:cstheme="minorBidi"/>
          <w:color w:val="000000"/>
          <w:sz w:val="23"/>
          <w:szCs w:val="23"/>
        </w:rPr>
      </w:pPr>
      <w:r>
        <w:rPr>
          <w:rFonts w:eastAsiaTheme="minorHAnsi" w:cstheme="minorBidi"/>
          <w:color w:val="000000"/>
          <w:sz w:val="23"/>
          <w:szCs w:val="23"/>
        </w:rPr>
        <w:t>6</w:t>
      </w:r>
      <w:r w:rsidRPr="003E2854">
        <w:rPr>
          <w:rFonts w:eastAsiaTheme="minorHAnsi" w:cstheme="minorBidi"/>
          <w:color w:val="000000"/>
          <w:sz w:val="23"/>
          <w:szCs w:val="23"/>
        </w:rPr>
        <w:t xml:space="preserve">.1. Все споры и разногласия между Подрядчиком и Заказчиком, включая </w:t>
      </w:r>
      <w:proofErr w:type="gramStart"/>
      <w:r w:rsidRPr="003E2854">
        <w:rPr>
          <w:rFonts w:eastAsiaTheme="minorHAnsi" w:cstheme="minorBidi"/>
          <w:color w:val="000000"/>
          <w:sz w:val="23"/>
          <w:szCs w:val="23"/>
        </w:rPr>
        <w:t>споры</w:t>
      </w:r>
      <w:proofErr w:type="gramEnd"/>
      <w:r w:rsidRPr="003E2854">
        <w:rPr>
          <w:rFonts w:eastAsiaTheme="minorHAnsi" w:cstheme="minorBidi"/>
          <w:color w:val="000000"/>
          <w:sz w:val="23"/>
          <w:szCs w:val="23"/>
        </w:rPr>
        <w:t xml:space="preserve"> относящиеся к толкованию или исполнению настоящего договора, стороны будут пытаться урегулировать путем переговоров.</w:t>
      </w:r>
    </w:p>
    <w:p w:rsidR="006842D3" w:rsidRPr="003E2854" w:rsidRDefault="006842D3" w:rsidP="006842D3">
      <w:pPr>
        <w:spacing w:line="240" w:lineRule="auto"/>
        <w:ind w:firstLine="708"/>
        <w:contextualSpacing/>
        <w:rPr>
          <w:rFonts w:eastAsiaTheme="minorHAnsi" w:cstheme="minorBidi"/>
          <w:color w:val="000000"/>
          <w:sz w:val="23"/>
          <w:szCs w:val="23"/>
        </w:rPr>
      </w:pPr>
      <w:r>
        <w:rPr>
          <w:rFonts w:eastAsiaTheme="minorHAnsi" w:cstheme="minorBidi"/>
          <w:color w:val="000000"/>
          <w:sz w:val="23"/>
          <w:szCs w:val="23"/>
        </w:rPr>
        <w:t>6</w:t>
      </w:r>
      <w:r w:rsidRPr="003E2854">
        <w:rPr>
          <w:rFonts w:eastAsiaTheme="minorHAnsi" w:cstheme="minorBidi"/>
          <w:color w:val="000000"/>
          <w:sz w:val="23"/>
          <w:szCs w:val="23"/>
        </w:rPr>
        <w:t>.2. В случае невозможности урегулирования споров путем переговоров, споры рассматриваются в Арбитражном суде Новосибирской области.</w:t>
      </w:r>
    </w:p>
    <w:p w:rsidR="006842D3" w:rsidRPr="003E2854" w:rsidRDefault="006842D3" w:rsidP="006842D3">
      <w:pPr>
        <w:spacing w:line="240" w:lineRule="auto"/>
        <w:contextualSpacing/>
        <w:rPr>
          <w:rFonts w:eastAsiaTheme="minorHAnsi" w:cstheme="minorBidi"/>
          <w:color w:val="000000"/>
          <w:sz w:val="23"/>
          <w:szCs w:val="23"/>
        </w:rPr>
      </w:pPr>
    </w:p>
    <w:p w:rsidR="006842D3" w:rsidRPr="003E2854" w:rsidRDefault="006842D3" w:rsidP="006842D3">
      <w:pPr>
        <w:spacing w:line="240" w:lineRule="auto"/>
        <w:ind w:firstLine="708"/>
        <w:contextualSpacing/>
        <w:rPr>
          <w:rFonts w:eastAsiaTheme="minorHAnsi" w:cstheme="minorBidi"/>
          <w:color w:val="000000"/>
          <w:sz w:val="23"/>
          <w:szCs w:val="23"/>
        </w:rPr>
      </w:pPr>
      <w:r>
        <w:rPr>
          <w:rFonts w:eastAsiaTheme="minorHAnsi" w:cstheme="minorBidi"/>
          <w:color w:val="000000"/>
          <w:sz w:val="23"/>
          <w:szCs w:val="23"/>
        </w:rPr>
        <w:t>7</w:t>
      </w:r>
      <w:r w:rsidRPr="003E2854">
        <w:rPr>
          <w:rFonts w:eastAsiaTheme="minorHAnsi" w:cstheme="minorBidi"/>
          <w:color w:val="000000"/>
          <w:sz w:val="23"/>
          <w:szCs w:val="23"/>
        </w:rPr>
        <w:t>. ОТВЕТСТВЕННОСТЬ СТОРОН</w:t>
      </w:r>
    </w:p>
    <w:p w:rsidR="006842D3" w:rsidRPr="003E2854" w:rsidRDefault="006842D3" w:rsidP="006842D3">
      <w:pPr>
        <w:spacing w:line="240" w:lineRule="auto"/>
        <w:ind w:firstLine="708"/>
        <w:contextualSpacing/>
        <w:rPr>
          <w:rFonts w:eastAsiaTheme="minorHAnsi" w:cstheme="minorBidi"/>
          <w:color w:val="000000"/>
          <w:sz w:val="23"/>
          <w:szCs w:val="23"/>
        </w:rPr>
      </w:pPr>
      <w:r>
        <w:rPr>
          <w:rFonts w:eastAsiaTheme="minorHAnsi" w:cstheme="minorBidi"/>
          <w:color w:val="000000"/>
          <w:sz w:val="23"/>
          <w:szCs w:val="23"/>
        </w:rPr>
        <w:t>7</w:t>
      </w:r>
      <w:r w:rsidRPr="003E2854">
        <w:rPr>
          <w:rFonts w:eastAsiaTheme="minorHAnsi" w:cstheme="minorBidi"/>
          <w:color w:val="000000"/>
          <w:sz w:val="23"/>
          <w:szCs w:val="23"/>
        </w:rPr>
        <w:t>.1.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6842D3" w:rsidRPr="003E2854" w:rsidRDefault="006842D3" w:rsidP="006842D3">
      <w:pPr>
        <w:spacing w:line="240" w:lineRule="auto"/>
        <w:ind w:firstLine="708"/>
        <w:contextualSpacing/>
        <w:rPr>
          <w:rFonts w:eastAsiaTheme="minorHAnsi" w:cstheme="minorBidi"/>
          <w:color w:val="000000"/>
          <w:sz w:val="23"/>
          <w:szCs w:val="23"/>
        </w:rPr>
      </w:pPr>
      <w:r>
        <w:rPr>
          <w:rFonts w:eastAsiaTheme="minorHAnsi" w:cstheme="minorBidi"/>
          <w:color w:val="000000"/>
          <w:sz w:val="23"/>
          <w:szCs w:val="23"/>
        </w:rPr>
        <w:t>7</w:t>
      </w:r>
      <w:r w:rsidRPr="003E2854">
        <w:rPr>
          <w:rFonts w:eastAsiaTheme="minorHAnsi" w:cstheme="minorBidi"/>
          <w:color w:val="000000"/>
          <w:sz w:val="23"/>
          <w:szCs w:val="23"/>
        </w:rPr>
        <w:t xml:space="preserve">.2. </w:t>
      </w:r>
      <w:proofErr w:type="gramStart"/>
      <w:r w:rsidRPr="003E2854">
        <w:rPr>
          <w:rFonts w:eastAsiaTheme="minorHAnsi" w:cstheme="minorBidi"/>
          <w:color w:val="000000"/>
          <w:sz w:val="23"/>
          <w:szCs w:val="23"/>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3E2854">
        <w:rPr>
          <w:rFonts w:eastAsiaTheme="minorHAnsi" w:cstheme="minorBidi"/>
          <w:color w:val="000000"/>
          <w:sz w:val="23"/>
          <w:szCs w:val="23"/>
        </w:rPr>
        <w:t xml:space="preserve"> </w:t>
      </w:r>
      <w:proofErr w:type="gramStart"/>
      <w:r w:rsidRPr="003E2854">
        <w:rPr>
          <w:rFonts w:eastAsiaTheme="minorHAnsi" w:cstheme="minorBidi"/>
          <w:color w:val="000000"/>
          <w:sz w:val="23"/>
          <w:szCs w:val="23"/>
        </w:rPr>
        <w:t>условиях</w:t>
      </w:r>
      <w:proofErr w:type="gramEnd"/>
      <w:r w:rsidRPr="003E2854">
        <w:rPr>
          <w:rFonts w:eastAsiaTheme="minorHAnsi" w:cstheme="minorBidi"/>
          <w:color w:val="000000"/>
          <w:sz w:val="23"/>
          <w:szCs w:val="23"/>
        </w:rPr>
        <w:t xml:space="preserve"> делового оборота, если бы ее права и интересы не были нарушены (упущенная выгода).</w:t>
      </w:r>
    </w:p>
    <w:p w:rsidR="006842D3" w:rsidRPr="003E2854" w:rsidRDefault="006842D3" w:rsidP="006842D3">
      <w:pPr>
        <w:spacing w:line="240" w:lineRule="auto"/>
        <w:ind w:firstLine="708"/>
        <w:contextualSpacing/>
        <w:rPr>
          <w:rFonts w:eastAsiaTheme="minorHAnsi" w:cstheme="minorBidi"/>
          <w:color w:val="000000"/>
          <w:sz w:val="23"/>
          <w:szCs w:val="23"/>
        </w:rPr>
      </w:pPr>
      <w:r>
        <w:rPr>
          <w:rFonts w:eastAsiaTheme="minorHAnsi" w:cstheme="minorBidi"/>
          <w:color w:val="000000"/>
          <w:sz w:val="23"/>
          <w:szCs w:val="23"/>
        </w:rPr>
        <w:t>7</w:t>
      </w:r>
      <w:r w:rsidRPr="003E2854">
        <w:rPr>
          <w:rFonts w:eastAsiaTheme="minorHAnsi" w:cstheme="minorBidi"/>
          <w:color w:val="000000"/>
          <w:sz w:val="23"/>
          <w:szCs w:val="23"/>
        </w:rPr>
        <w:t>.3.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6842D3" w:rsidRPr="003E2854" w:rsidRDefault="006842D3" w:rsidP="006842D3">
      <w:pPr>
        <w:spacing w:line="240" w:lineRule="auto"/>
        <w:ind w:firstLine="708"/>
        <w:contextualSpacing/>
        <w:rPr>
          <w:rFonts w:eastAsiaTheme="minorHAnsi" w:cstheme="minorBidi"/>
          <w:color w:val="000000"/>
          <w:sz w:val="23"/>
          <w:szCs w:val="23"/>
        </w:rPr>
      </w:pPr>
      <w:r>
        <w:rPr>
          <w:rFonts w:eastAsiaTheme="minorHAnsi" w:cstheme="minorBidi"/>
          <w:color w:val="000000"/>
          <w:sz w:val="23"/>
          <w:szCs w:val="23"/>
        </w:rPr>
        <w:t>4</w:t>
      </w:r>
      <w:r w:rsidRPr="003E2854">
        <w:rPr>
          <w:rFonts w:eastAsiaTheme="minorHAnsi" w:cstheme="minorBidi"/>
          <w:color w:val="000000"/>
          <w:sz w:val="23"/>
          <w:szCs w:val="23"/>
        </w:rPr>
        <w:t xml:space="preserve">.4.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w:t>
      </w:r>
      <w:r w:rsidRPr="00785A0A">
        <w:rPr>
          <w:rFonts w:eastAsiaTheme="minorHAnsi" w:cstheme="minorBidi"/>
          <w:color w:val="000000"/>
          <w:sz w:val="23"/>
          <w:szCs w:val="23"/>
        </w:rPr>
        <w:t>30</w:t>
      </w:r>
      <w:r w:rsidRPr="003E2854">
        <w:rPr>
          <w:rFonts w:eastAsiaTheme="minorHAnsi" w:cstheme="minorBidi"/>
          <w:color w:val="000000"/>
          <w:sz w:val="23"/>
          <w:szCs w:val="23"/>
        </w:rPr>
        <w:t xml:space="preserve"> дней  со дня выявления нарушений, Подрядчик выплачивает Заказчику штраф в размере 20% от стоимости, указанной в п. 2.1 настоящего Договора.</w:t>
      </w:r>
    </w:p>
    <w:p w:rsidR="006842D3" w:rsidRPr="003E2854" w:rsidRDefault="006842D3" w:rsidP="006842D3">
      <w:pPr>
        <w:spacing w:line="240" w:lineRule="auto"/>
        <w:ind w:firstLine="708"/>
        <w:contextualSpacing/>
        <w:rPr>
          <w:rFonts w:eastAsiaTheme="minorHAnsi" w:cstheme="minorBidi"/>
          <w:color w:val="000000"/>
          <w:sz w:val="23"/>
          <w:szCs w:val="23"/>
        </w:rPr>
      </w:pPr>
      <w:r>
        <w:rPr>
          <w:rFonts w:eastAsiaTheme="minorHAnsi" w:cstheme="minorBidi"/>
          <w:color w:val="000000"/>
          <w:sz w:val="23"/>
          <w:szCs w:val="23"/>
        </w:rPr>
        <w:t>7</w:t>
      </w:r>
      <w:r w:rsidRPr="003E2854">
        <w:rPr>
          <w:rFonts w:eastAsiaTheme="minorHAnsi" w:cstheme="minorBidi"/>
          <w:color w:val="000000"/>
          <w:sz w:val="23"/>
          <w:szCs w:val="23"/>
        </w:rPr>
        <w:t>.5.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6842D3" w:rsidRPr="003E2854" w:rsidRDefault="006842D3" w:rsidP="006842D3">
      <w:pPr>
        <w:spacing w:line="240" w:lineRule="auto"/>
        <w:ind w:firstLine="708"/>
        <w:contextualSpacing/>
        <w:rPr>
          <w:rFonts w:eastAsiaTheme="minorHAnsi" w:cstheme="minorBidi"/>
          <w:color w:val="000000"/>
          <w:sz w:val="23"/>
          <w:szCs w:val="23"/>
        </w:rPr>
      </w:pPr>
      <w:r>
        <w:rPr>
          <w:rFonts w:eastAsiaTheme="minorHAnsi" w:cstheme="minorBidi"/>
          <w:color w:val="000000"/>
          <w:sz w:val="23"/>
          <w:szCs w:val="23"/>
        </w:rPr>
        <w:t>7</w:t>
      </w:r>
      <w:r w:rsidRPr="003E2854">
        <w:rPr>
          <w:rFonts w:eastAsiaTheme="minorHAnsi" w:cstheme="minorBidi"/>
          <w:color w:val="000000"/>
          <w:sz w:val="23"/>
          <w:szCs w:val="23"/>
        </w:rPr>
        <w:t>.6. Указанные штрафы взимаются за каждое нарушение в отдельности.</w:t>
      </w:r>
    </w:p>
    <w:p w:rsidR="006842D3" w:rsidRDefault="006842D3" w:rsidP="006842D3">
      <w:pPr>
        <w:spacing w:line="240" w:lineRule="auto"/>
        <w:ind w:firstLine="708"/>
        <w:contextualSpacing/>
        <w:rPr>
          <w:rFonts w:eastAsiaTheme="minorHAnsi" w:cstheme="minorBidi"/>
          <w:color w:val="000000"/>
          <w:sz w:val="23"/>
          <w:szCs w:val="23"/>
        </w:rPr>
      </w:pPr>
      <w:r>
        <w:rPr>
          <w:rFonts w:eastAsiaTheme="minorHAnsi" w:cstheme="minorBidi"/>
          <w:color w:val="000000"/>
          <w:sz w:val="23"/>
          <w:szCs w:val="23"/>
        </w:rPr>
        <w:t>7</w:t>
      </w:r>
      <w:r w:rsidRPr="003E2854">
        <w:rPr>
          <w:rFonts w:eastAsiaTheme="minorHAnsi" w:cstheme="minorBidi"/>
          <w:color w:val="000000"/>
          <w:sz w:val="23"/>
          <w:szCs w:val="23"/>
        </w:rPr>
        <w:t>.7.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AD75A9" w:rsidRPr="00652A5F" w:rsidRDefault="00AD75A9" w:rsidP="00AD75A9">
      <w:pPr>
        <w:spacing w:line="240" w:lineRule="auto"/>
        <w:ind w:firstLine="708"/>
        <w:contextualSpacing/>
        <w:rPr>
          <w:rFonts w:eastAsia="Calibri"/>
          <w:color w:val="000000"/>
          <w:sz w:val="22"/>
          <w:szCs w:val="22"/>
        </w:rPr>
      </w:pPr>
      <w:r>
        <w:rPr>
          <w:rFonts w:eastAsiaTheme="minorHAnsi" w:cstheme="minorBidi"/>
          <w:color w:val="000000"/>
          <w:sz w:val="23"/>
          <w:szCs w:val="23"/>
        </w:rPr>
        <w:t xml:space="preserve">7.8. </w:t>
      </w:r>
      <w:r>
        <w:rPr>
          <w:sz w:val="23"/>
          <w:szCs w:val="23"/>
        </w:rPr>
        <w:t>К отношениям сторон положения статьи 317.1 ГК РФ не применяются.</w:t>
      </w:r>
    </w:p>
    <w:p w:rsidR="006842D3" w:rsidRPr="003E2854" w:rsidRDefault="006842D3" w:rsidP="006842D3">
      <w:pPr>
        <w:spacing w:line="240" w:lineRule="auto"/>
        <w:contextualSpacing/>
        <w:rPr>
          <w:rFonts w:eastAsiaTheme="minorHAnsi" w:cstheme="minorBidi"/>
          <w:color w:val="000000"/>
          <w:sz w:val="23"/>
          <w:szCs w:val="23"/>
        </w:rPr>
      </w:pPr>
    </w:p>
    <w:p w:rsidR="006842D3" w:rsidRPr="003E2854" w:rsidRDefault="006842D3" w:rsidP="006842D3">
      <w:pPr>
        <w:spacing w:line="240" w:lineRule="auto"/>
        <w:ind w:firstLine="708"/>
        <w:contextualSpacing/>
        <w:rPr>
          <w:rFonts w:eastAsiaTheme="minorHAnsi" w:cstheme="minorBidi"/>
          <w:color w:val="000000"/>
          <w:sz w:val="23"/>
          <w:szCs w:val="23"/>
        </w:rPr>
      </w:pPr>
      <w:r w:rsidRPr="003E2854">
        <w:rPr>
          <w:rFonts w:eastAsiaTheme="minorHAnsi" w:cstheme="minorBidi"/>
          <w:color w:val="000000"/>
          <w:sz w:val="23"/>
          <w:szCs w:val="23"/>
        </w:rPr>
        <w:t>9. РАСТОРЖЕНИЕ ДОГОВОРА</w:t>
      </w:r>
    </w:p>
    <w:p w:rsidR="006842D3" w:rsidRPr="003E2854" w:rsidRDefault="006842D3" w:rsidP="006842D3">
      <w:pPr>
        <w:spacing w:line="240" w:lineRule="auto"/>
        <w:ind w:firstLine="708"/>
        <w:contextualSpacing/>
        <w:rPr>
          <w:rFonts w:eastAsiaTheme="minorHAnsi" w:cstheme="minorBidi"/>
          <w:color w:val="000000"/>
          <w:sz w:val="23"/>
          <w:szCs w:val="23"/>
        </w:rPr>
      </w:pPr>
      <w:r w:rsidRPr="003E2854">
        <w:rPr>
          <w:rFonts w:eastAsiaTheme="minorHAnsi" w:cstheme="minorBidi"/>
          <w:color w:val="000000"/>
          <w:sz w:val="23"/>
          <w:szCs w:val="23"/>
        </w:rPr>
        <w:t>9.1. Заказчик вправе расторгнуть настоящий договор в следующих случаях:</w:t>
      </w:r>
    </w:p>
    <w:p w:rsidR="006842D3" w:rsidRPr="003E2854" w:rsidRDefault="006842D3" w:rsidP="006842D3">
      <w:pPr>
        <w:spacing w:line="240" w:lineRule="auto"/>
        <w:ind w:firstLine="708"/>
        <w:contextualSpacing/>
        <w:rPr>
          <w:rFonts w:eastAsiaTheme="minorHAnsi" w:cstheme="minorBidi"/>
          <w:color w:val="000000"/>
          <w:sz w:val="23"/>
          <w:szCs w:val="23"/>
        </w:rPr>
      </w:pPr>
      <w:r w:rsidRPr="003E2854">
        <w:rPr>
          <w:rFonts w:eastAsiaTheme="minorHAnsi" w:cstheme="minorBidi"/>
          <w:color w:val="000000"/>
          <w:sz w:val="23"/>
          <w:szCs w:val="23"/>
        </w:rPr>
        <w:lastRenderedPageBreak/>
        <w:t>9.1.1. Задержка Подрядчиком начала выполнения работ более чем на 3 дня по причинам, не зависящим от Заказчика;</w:t>
      </w:r>
    </w:p>
    <w:p w:rsidR="006842D3" w:rsidRPr="003E2854" w:rsidRDefault="006842D3" w:rsidP="006842D3">
      <w:pPr>
        <w:spacing w:line="240" w:lineRule="auto"/>
        <w:ind w:firstLine="708"/>
        <w:contextualSpacing/>
        <w:rPr>
          <w:rFonts w:eastAsiaTheme="minorHAnsi" w:cstheme="minorBidi"/>
          <w:color w:val="000000"/>
          <w:sz w:val="23"/>
          <w:szCs w:val="23"/>
        </w:rPr>
      </w:pPr>
      <w:r w:rsidRPr="00785A0A">
        <w:rPr>
          <w:rFonts w:eastAsiaTheme="minorHAnsi" w:cstheme="minorBidi"/>
          <w:color w:val="000000"/>
          <w:sz w:val="23"/>
          <w:szCs w:val="23"/>
        </w:rPr>
        <w:t>9.1.2. Нарушение Подрядчиком условий договора, ведущее к снижению качества работ.</w:t>
      </w:r>
    </w:p>
    <w:p w:rsidR="006842D3" w:rsidRPr="003E2854" w:rsidRDefault="006842D3" w:rsidP="006842D3">
      <w:pPr>
        <w:spacing w:line="240" w:lineRule="auto"/>
        <w:ind w:firstLine="708"/>
        <w:contextualSpacing/>
        <w:rPr>
          <w:rFonts w:eastAsiaTheme="minorHAnsi" w:cstheme="minorBidi"/>
          <w:color w:val="000000"/>
          <w:sz w:val="23"/>
          <w:szCs w:val="23"/>
        </w:rPr>
      </w:pPr>
      <w:r w:rsidRPr="003E2854">
        <w:rPr>
          <w:rFonts w:eastAsiaTheme="minorHAnsi" w:cstheme="minorBidi"/>
          <w:color w:val="000000"/>
          <w:sz w:val="23"/>
          <w:szCs w:val="23"/>
        </w:rPr>
        <w:t>9.2. Подрядчик вправе расторгнуть договор в следующих случаях:</w:t>
      </w:r>
    </w:p>
    <w:p w:rsidR="006842D3" w:rsidRPr="003E2854" w:rsidRDefault="006842D3" w:rsidP="006842D3">
      <w:pPr>
        <w:spacing w:line="240" w:lineRule="auto"/>
        <w:ind w:firstLine="708"/>
        <w:contextualSpacing/>
        <w:rPr>
          <w:rFonts w:eastAsiaTheme="minorHAnsi" w:cstheme="minorBidi"/>
          <w:color w:val="000000"/>
          <w:sz w:val="23"/>
          <w:szCs w:val="23"/>
        </w:rPr>
      </w:pPr>
      <w:r w:rsidRPr="003E2854">
        <w:rPr>
          <w:rFonts w:eastAsiaTheme="minorHAnsi" w:cstheme="minorBidi"/>
          <w:color w:val="000000"/>
          <w:sz w:val="23"/>
          <w:szCs w:val="23"/>
        </w:rPr>
        <w:t xml:space="preserve">9.2.1. При задержке </w:t>
      </w:r>
      <w:r>
        <w:rPr>
          <w:rFonts w:eastAsiaTheme="minorHAnsi" w:cstheme="minorBidi"/>
          <w:color w:val="000000"/>
          <w:sz w:val="23"/>
          <w:szCs w:val="23"/>
        </w:rPr>
        <w:t>выплаты аванса</w:t>
      </w:r>
      <w:r w:rsidRPr="003E2854">
        <w:rPr>
          <w:rFonts w:eastAsiaTheme="minorHAnsi" w:cstheme="minorBidi"/>
          <w:color w:val="000000"/>
          <w:sz w:val="23"/>
          <w:szCs w:val="23"/>
        </w:rPr>
        <w:t xml:space="preserve"> Заказчиком</w:t>
      </w:r>
      <w:r>
        <w:rPr>
          <w:rFonts w:eastAsiaTheme="minorHAnsi" w:cstheme="minorBidi"/>
          <w:color w:val="000000"/>
          <w:sz w:val="23"/>
          <w:szCs w:val="23"/>
        </w:rPr>
        <w:t xml:space="preserve"> более чем на 30 дней от срока предусмотренного п. 2.2. настоящего договора</w:t>
      </w:r>
      <w:r w:rsidRPr="003E2854">
        <w:rPr>
          <w:rFonts w:eastAsiaTheme="minorHAnsi" w:cstheme="minorBidi"/>
          <w:color w:val="000000"/>
          <w:sz w:val="23"/>
          <w:szCs w:val="23"/>
        </w:rPr>
        <w:t>.</w:t>
      </w:r>
    </w:p>
    <w:p w:rsidR="006842D3" w:rsidRPr="003E2854" w:rsidRDefault="006842D3" w:rsidP="006842D3">
      <w:pPr>
        <w:spacing w:line="240" w:lineRule="auto"/>
        <w:ind w:firstLine="708"/>
        <w:contextualSpacing/>
        <w:rPr>
          <w:rFonts w:eastAsiaTheme="minorHAnsi" w:cstheme="minorBidi"/>
          <w:color w:val="000000"/>
          <w:sz w:val="23"/>
          <w:szCs w:val="23"/>
        </w:rPr>
      </w:pPr>
      <w:r w:rsidRPr="003E2854">
        <w:rPr>
          <w:rFonts w:eastAsiaTheme="minorHAnsi" w:cstheme="minorBidi"/>
          <w:color w:val="000000"/>
          <w:sz w:val="23"/>
          <w:szCs w:val="23"/>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w:t>
      </w:r>
      <w:r>
        <w:rPr>
          <w:rFonts w:eastAsiaTheme="minorHAnsi" w:cstheme="minorBidi"/>
          <w:color w:val="000000"/>
          <w:sz w:val="23"/>
          <w:szCs w:val="23"/>
        </w:rPr>
        <w:t>.</w:t>
      </w:r>
    </w:p>
    <w:p w:rsidR="006842D3" w:rsidRPr="003E2854" w:rsidRDefault="006842D3" w:rsidP="006842D3">
      <w:pPr>
        <w:spacing w:line="240" w:lineRule="auto"/>
        <w:ind w:firstLine="708"/>
        <w:contextualSpacing/>
        <w:rPr>
          <w:rFonts w:eastAsiaTheme="minorHAnsi" w:cstheme="minorBidi"/>
          <w:color w:val="000000"/>
          <w:sz w:val="23"/>
          <w:szCs w:val="23"/>
        </w:rPr>
      </w:pPr>
    </w:p>
    <w:p w:rsidR="006842D3" w:rsidRPr="003E2854" w:rsidRDefault="006842D3" w:rsidP="006842D3">
      <w:pPr>
        <w:spacing w:line="240" w:lineRule="auto"/>
        <w:ind w:firstLine="708"/>
        <w:contextualSpacing/>
        <w:rPr>
          <w:rFonts w:eastAsiaTheme="minorHAnsi" w:cstheme="minorBidi"/>
          <w:color w:val="000000"/>
          <w:sz w:val="23"/>
          <w:szCs w:val="23"/>
        </w:rPr>
      </w:pPr>
      <w:r w:rsidRPr="003E2854">
        <w:rPr>
          <w:rFonts w:eastAsiaTheme="minorHAnsi" w:cstheme="minorBidi"/>
          <w:color w:val="000000"/>
          <w:sz w:val="23"/>
          <w:szCs w:val="23"/>
        </w:rPr>
        <w:t>10. ПРОЧИЕ УСЛОВИЯ</w:t>
      </w:r>
    </w:p>
    <w:p w:rsidR="006842D3" w:rsidRPr="003E2854" w:rsidRDefault="006842D3" w:rsidP="006842D3">
      <w:pPr>
        <w:spacing w:line="240" w:lineRule="auto"/>
        <w:ind w:firstLine="708"/>
        <w:contextualSpacing/>
        <w:rPr>
          <w:rFonts w:eastAsiaTheme="minorHAnsi" w:cstheme="minorBidi"/>
          <w:color w:val="000000"/>
          <w:sz w:val="23"/>
          <w:szCs w:val="23"/>
        </w:rPr>
      </w:pPr>
      <w:r w:rsidRPr="003E2854">
        <w:rPr>
          <w:rFonts w:eastAsiaTheme="minorHAnsi" w:cstheme="minorBidi"/>
          <w:color w:val="000000"/>
          <w:sz w:val="23"/>
          <w:szCs w:val="23"/>
        </w:rPr>
        <w:t>10.1. Настоящий договор вступает в силу с момента его подписания сторонами и действует до полного исполнения сторонами своих обязательств.</w:t>
      </w:r>
    </w:p>
    <w:p w:rsidR="006842D3" w:rsidRPr="003E2854" w:rsidRDefault="006842D3" w:rsidP="006842D3">
      <w:pPr>
        <w:spacing w:line="240" w:lineRule="auto"/>
        <w:ind w:firstLine="708"/>
        <w:contextualSpacing/>
        <w:rPr>
          <w:rFonts w:eastAsiaTheme="minorHAnsi" w:cstheme="minorBidi"/>
          <w:color w:val="000000"/>
          <w:sz w:val="23"/>
          <w:szCs w:val="23"/>
        </w:rPr>
      </w:pPr>
      <w:r w:rsidRPr="003E2854">
        <w:rPr>
          <w:rFonts w:eastAsiaTheme="minorHAnsi" w:cstheme="minorBidi"/>
          <w:color w:val="000000"/>
          <w:sz w:val="23"/>
          <w:szCs w:val="23"/>
        </w:rPr>
        <w:t>10.2. Настоящий договор составлен в двух экземплярах, имеющих одинаковую юридическую силу, по одному для каждой из сторон.</w:t>
      </w:r>
    </w:p>
    <w:p w:rsidR="006842D3" w:rsidRPr="003E2854" w:rsidRDefault="006842D3" w:rsidP="006842D3">
      <w:pPr>
        <w:spacing w:line="240" w:lineRule="auto"/>
        <w:ind w:firstLine="708"/>
        <w:contextualSpacing/>
        <w:rPr>
          <w:rFonts w:eastAsiaTheme="minorHAnsi" w:cstheme="minorBidi"/>
          <w:color w:val="000000"/>
          <w:sz w:val="23"/>
          <w:szCs w:val="23"/>
        </w:rPr>
      </w:pPr>
      <w:r w:rsidRPr="003E2854">
        <w:rPr>
          <w:rFonts w:eastAsiaTheme="minorHAnsi" w:cstheme="minorBidi"/>
          <w:color w:val="000000"/>
          <w:sz w:val="23"/>
          <w:szCs w:val="23"/>
        </w:rPr>
        <w:t>10.3. Во всем, остальном, что не предусмотрено настоящим договором стороны руководствуются действующим законодательством РФ.</w:t>
      </w:r>
    </w:p>
    <w:p w:rsidR="006842D3" w:rsidRPr="003E2854" w:rsidRDefault="006842D3" w:rsidP="006842D3">
      <w:pPr>
        <w:spacing w:line="240" w:lineRule="auto"/>
        <w:ind w:firstLine="708"/>
        <w:contextualSpacing/>
        <w:rPr>
          <w:rFonts w:eastAsiaTheme="minorHAnsi" w:cstheme="minorBidi"/>
          <w:color w:val="000000"/>
          <w:sz w:val="23"/>
          <w:szCs w:val="23"/>
        </w:rPr>
      </w:pPr>
    </w:p>
    <w:p w:rsidR="006842D3" w:rsidRPr="003E2854" w:rsidRDefault="006842D3" w:rsidP="006842D3">
      <w:pPr>
        <w:spacing w:line="240" w:lineRule="auto"/>
        <w:ind w:firstLine="708"/>
        <w:contextualSpacing/>
        <w:rPr>
          <w:rFonts w:eastAsiaTheme="minorHAnsi" w:cstheme="minorBidi"/>
          <w:color w:val="000000"/>
          <w:sz w:val="23"/>
          <w:szCs w:val="23"/>
        </w:rPr>
      </w:pPr>
    </w:p>
    <w:p w:rsidR="006842D3" w:rsidRPr="003E2854" w:rsidRDefault="006842D3" w:rsidP="006842D3">
      <w:pPr>
        <w:spacing w:line="240" w:lineRule="auto"/>
        <w:ind w:firstLine="708"/>
        <w:contextualSpacing/>
        <w:rPr>
          <w:rFonts w:eastAsiaTheme="minorHAnsi" w:cstheme="minorBidi"/>
          <w:color w:val="000000"/>
          <w:sz w:val="23"/>
          <w:szCs w:val="23"/>
        </w:rPr>
      </w:pPr>
      <w:r w:rsidRPr="003E2854">
        <w:rPr>
          <w:rFonts w:eastAsiaTheme="minorHAnsi" w:cstheme="minorBidi"/>
          <w:color w:val="000000"/>
          <w:sz w:val="23"/>
          <w:szCs w:val="23"/>
        </w:rPr>
        <w:t>11. ЮРИДИЧЕСКИЕ АДРЕСА И РЕКВИЗИТЫ СТОРОН</w:t>
      </w:r>
    </w:p>
    <w:p w:rsidR="006842D3" w:rsidRPr="003E2854" w:rsidRDefault="006842D3" w:rsidP="006842D3">
      <w:pPr>
        <w:spacing w:line="240" w:lineRule="auto"/>
        <w:ind w:firstLine="708"/>
        <w:contextualSpacing/>
        <w:rPr>
          <w:rFonts w:eastAsiaTheme="minorHAnsi" w:cstheme="minorBidi"/>
          <w:color w:val="000000"/>
          <w:sz w:val="23"/>
          <w:szCs w:val="23"/>
        </w:rPr>
      </w:pPr>
    </w:p>
    <w:tbl>
      <w:tblPr>
        <w:tblW w:w="0" w:type="auto"/>
        <w:tblInd w:w="360" w:type="dxa"/>
        <w:tblLook w:val="04A0" w:firstRow="1" w:lastRow="0" w:firstColumn="1" w:lastColumn="0" w:noHBand="0" w:noVBand="1"/>
      </w:tblPr>
      <w:tblGrid>
        <w:gridCol w:w="4676"/>
        <w:gridCol w:w="4535"/>
      </w:tblGrid>
      <w:tr w:rsidR="006842D3" w:rsidRPr="003E2854" w:rsidTr="0084310C">
        <w:tc>
          <w:tcPr>
            <w:tcW w:w="4676" w:type="dxa"/>
          </w:tcPr>
          <w:p w:rsidR="006842D3" w:rsidRPr="003E2854" w:rsidRDefault="006842D3" w:rsidP="0084310C">
            <w:pPr>
              <w:spacing w:line="240" w:lineRule="auto"/>
              <w:rPr>
                <w:color w:val="000000"/>
                <w:sz w:val="23"/>
                <w:szCs w:val="23"/>
              </w:rPr>
            </w:pPr>
            <w:r w:rsidRPr="003E2854">
              <w:rPr>
                <w:color w:val="000000"/>
                <w:sz w:val="23"/>
                <w:szCs w:val="23"/>
              </w:rPr>
              <w:t>ЗАКАЗЧИК</w:t>
            </w:r>
          </w:p>
          <w:p w:rsidR="00AD75A9" w:rsidRPr="003A5A34" w:rsidRDefault="00AD75A9" w:rsidP="00AD75A9">
            <w:pPr>
              <w:ind w:right="-251" w:firstLine="0"/>
              <w:rPr>
                <w:sz w:val="21"/>
                <w:szCs w:val="21"/>
              </w:rPr>
            </w:pPr>
            <w:r w:rsidRPr="003A5A34">
              <w:rPr>
                <w:sz w:val="21"/>
                <w:szCs w:val="21"/>
              </w:rPr>
              <w:t xml:space="preserve">АО «НПО НИИИП – </w:t>
            </w:r>
            <w:proofErr w:type="spellStart"/>
            <w:r w:rsidRPr="003A5A34">
              <w:rPr>
                <w:sz w:val="21"/>
                <w:szCs w:val="21"/>
              </w:rPr>
              <w:t>НЗиК</w:t>
            </w:r>
            <w:proofErr w:type="spellEnd"/>
            <w:r w:rsidRPr="003A5A34">
              <w:rPr>
                <w:sz w:val="21"/>
                <w:szCs w:val="21"/>
              </w:rPr>
              <w:t>»</w:t>
            </w:r>
          </w:p>
          <w:p w:rsidR="00AD75A9" w:rsidRPr="003A5A34" w:rsidRDefault="00AD75A9" w:rsidP="00AD75A9">
            <w:pPr>
              <w:pStyle w:val="Style11"/>
              <w:widowControl/>
              <w:spacing w:line="240" w:lineRule="auto"/>
              <w:ind w:right="-251"/>
              <w:jc w:val="both"/>
              <w:rPr>
                <w:rStyle w:val="FontStyle18"/>
                <w:rFonts w:ascii="Times New Roman" w:eastAsia="Arial Unicode MS" w:hAnsi="Times New Roman" w:cs="Times New Roman"/>
                <w:sz w:val="21"/>
                <w:szCs w:val="21"/>
              </w:rPr>
            </w:pPr>
            <w:r w:rsidRPr="003A5A34">
              <w:rPr>
                <w:rStyle w:val="FontStyle18"/>
                <w:rFonts w:ascii="Times New Roman" w:eastAsia="Arial Unicode MS" w:hAnsi="Times New Roman" w:cs="Times New Roman"/>
                <w:sz w:val="21"/>
                <w:szCs w:val="21"/>
              </w:rPr>
              <w:t xml:space="preserve">Юридический/ Фактический адрес: </w:t>
            </w:r>
          </w:p>
          <w:p w:rsidR="00AD75A9" w:rsidRPr="003A5A34" w:rsidRDefault="00AD75A9" w:rsidP="00AD75A9">
            <w:pPr>
              <w:pStyle w:val="Style11"/>
              <w:widowControl/>
              <w:spacing w:line="240" w:lineRule="auto"/>
              <w:ind w:right="-251"/>
              <w:jc w:val="both"/>
              <w:rPr>
                <w:rFonts w:ascii="Times New Roman" w:hAnsi="Times New Roman" w:cs="Times New Roman"/>
                <w:sz w:val="21"/>
                <w:szCs w:val="21"/>
              </w:rPr>
            </w:pPr>
            <w:r w:rsidRPr="003A5A34">
              <w:rPr>
                <w:rFonts w:ascii="Times New Roman" w:hAnsi="Times New Roman" w:cs="Times New Roman"/>
                <w:sz w:val="21"/>
                <w:szCs w:val="21"/>
              </w:rPr>
              <w:t xml:space="preserve">630015,г. Новосибирск, ул. </w:t>
            </w:r>
            <w:proofErr w:type="gramStart"/>
            <w:r w:rsidRPr="003A5A34">
              <w:rPr>
                <w:rFonts w:ascii="Times New Roman" w:hAnsi="Times New Roman" w:cs="Times New Roman"/>
                <w:sz w:val="21"/>
                <w:szCs w:val="21"/>
              </w:rPr>
              <w:t>Планетная</w:t>
            </w:r>
            <w:proofErr w:type="gramEnd"/>
            <w:r w:rsidRPr="003A5A34">
              <w:rPr>
                <w:rFonts w:ascii="Times New Roman" w:hAnsi="Times New Roman" w:cs="Times New Roman"/>
                <w:sz w:val="21"/>
                <w:szCs w:val="21"/>
              </w:rPr>
              <w:t xml:space="preserve">, д.32 </w:t>
            </w:r>
          </w:p>
          <w:p w:rsidR="00AD75A9" w:rsidRPr="003A5A34" w:rsidRDefault="00AD75A9" w:rsidP="00AD75A9">
            <w:pPr>
              <w:ind w:right="-251" w:firstLine="0"/>
              <w:rPr>
                <w:sz w:val="21"/>
                <w:szCs w:val="21"/>
              </w:rPr>
            </w:pPr>
            <w:r w:rsidRPr="003A5A34">
              <w:rPr>
                <w:sz w:val="21"/>
                <w:szCs w:val="21"/>
              </w:rPr>
              <w:t xml:space="preserve">630015, г. Новосибирск, ул. </w:t>
            </w:r>
            <w:proofErr w:type="gramStart"/>
            <w:r w:rsidRPr="003A5A34">
              <w:rPr>
                <w:sz w:val="21"/>
                <w:szCs w:val="21"/>
              </w:rPr>
              <w:t>Планетная</w:t>
            </w:r>
            <w:proofErr w:type="gramEnd"/>
            <w:r w:rsidRPr="003A5A34">
              <w:rPr>
                <w:sz w:val="21"/>
                <w:szCs w:val="21"/>
              </w:rPr>
              <w:t xml:space="preserve">, д.32 </w:t>
            </w:r>
          </w:p>
          <w:p w:rsidR="00AD75A9" w:rsidRPr="003A5A34" w:rsidRDefault="00AD75A9" w:rsidP="00AD75A9">
            <w:pPr>
              <w:ind w:right="-251" w:firstLine="0"/>
              <w:rPr>
                <w:sz w:val="21"/>
                <w:szCs w:val="21"/>
              </w:rPr>
            </w:pPr>
            <w:r w:rsidRPr="003A5A34">
              <w:rPr>
                <w:sz w:val="21"/>
                <w:szCs w:val="21"/>
              </w:rPr>
              <w:t>ИНН: 5401199015 КПП 546050001</w:t>
            </w:r>
          </w:p>
          <w:p w:rsidR="00AD75A9" w:rsidRPr="003A5A34" w:rsidRDefault="00AD75A9" w:rsidP="00AD75A9">
            <w:pPr>
              <w:pStyle w:val="afe"/>
              <w:spacing w:before="0" w:beforeAutospacing="0" w:after="0" w:afterAutospacing="0"/>
              <w:ind w:right="-251"/>
              <w:jc w:val="both"/>
              <w:rPr>
                <w:sz w:val="21"/>
                <w:szCs w:val="21"/>
                <w:lang w:eastAsia="en-US"/>
              </w:rPr>
            </w:pPr>
            <w:proofErr w:type="gramStart"/>
            <w:r w:rsidRPr="003A5A34">
              <w:rPr>
                <w:sz w:val="21"/>
                <w:szCs w:val="21"/>
                <w:lang w:eastAsia="en-US"/>
              </w:rPr>
              <w:t>р</w:t>
            </w:r>
            <w:proofErr w:type="gramEnd"/>
            <w:r w:rsidRPr="003A5A34">
              <w:rPr>
                <w:sz w:val="21"/>
                <w:szCs w:val="21"/>
                <w:lang w:eastAsia="en-US"/>
              </w:rPr>
              <w:t>/с 40702810244020003415</w:t>
            </w:r>
          </w:p>
          <w:p w:rsidR="00AD75A9" w:rsidRPr="003A5A34" w:rsidRDefault="00AD75A9" w:rsidP="00AD75A9">
            <w:pPr>
              <w:pStyle w:val="afe"/>
              <w:spacing w:before="0" w:beforeAutospacing="0" w:after="0" w:afterAutospacing="0"/>
              <w:ind w:right="-251"/>
              <w:jc w:val="both"/>
              <w:rPr>
                <w:sz w:val="21"/>
                <w:szCs w:val="21"/>
                <w:lang w:eastAsia="en-US"/>
              </w:rPr>
            </w:pPr>
            <w:r w:rsidRPr="003A5A34">
              <w:rPr>
                <w:color w:val="000000"/>
                <w:sz w:val="21"/>
                <w:szCs w:val="21"/>
                <w:lang w:eastAsia="ar-SA"/>
              </w:rPr>
              <w:t>в Сибирском банке ПАО Сбербанк</w:t>
            </w:r>
          </w:p>
          <w:p w:rsidR="00AD75A9" w:rsidRPr="003A5A34" w:rsidRDefault="00AD75A9" w:rsidP="00AD75A9">
            <w:pPr>
              <w:pStyle w:val="afe"/>
              <w:spacing w:before="0" w:beforeAutospacing="0" w:after="0" w:afterAutospacing="0"/>
              <w:ind w:right="-251"/>
              <w:jc w:val="both"/>
              <w:rPr>
                <w:sz w:val="21"/>
                <w:szCs w:val="21"/>
                <w:lang w:eastAsia="en-US"/>
              </w:rPr>
            </w:pPr>
            <w:r w:rsidRPr="003A5A34">
              <w:rPr>
                <w:sz w:val="21"/>
                <w:szCs w:val="21"/>
                <w:lang w:eastAsia="en-US"/>
              </w:rPr>
              <w:t>к/с 30101810500000000641</w:t>
            </w:r>
          </w:p>
          <w:p w:rsidR="00AD75A9" w:rsidRPr="003A5A34" w:rsidRDefault="00AD75A9" w:rsidP="00AD75A9">
            <w:pPr>
              <w:pStyle w:val="Style2"/>
              <w:widowControl/>
              <w:tabs>
                <w:tab w:val="left" w:pos="5002"/>
              </w:tabs>
              <w:ind w:right="-251"/>
              <w:jc w:val="both"/>
              <w:rPr>
                <w:rFonts w:ascii="Times New Roman" w:hAnsi="Times New Roman" w:cs="Times New Roman"/>
                <w:sz w:val="21"/>
                <w:szCs w:val="21"/>
                <w:lang w:eastAsia="en-US"/>
              </w:rPr>
            </w:pPr>
            <w:r w:rsidRPr="003A5A34">
              <w:rPr>
                <w:rFonts w:ascii="Times New Roman" w:hAnsi="Times New Roman" w:cs="Times New Roman"/>
                <w:sz w:val="21"/>
                <w:szCs w:val="21"/>
                <w:lang w:eastAsia="en-US"/>
              </w:rPr>
              <w:t>БИК 045004641</w:t>
            </w:r>
          </w:p>
          <w:p w:rsidR="00AD75A9" w:rsidRPr="003A5A34" w:rsidRDefault="00AD75A9" w:rsidP="00AD75A9">
            <w:pPr>
              <w:pStyle w:val="afe"/>
              <w:spacing w:before="0" w:beforeAutospacing="0" w:after="0" w:afterAutospacing="0"/>
              <w:ind w:right="-251"/>
              <w:jc w:val="both"/>
              <w:rPr>
                <w:rStyle w:val="FontStyle19"/>
                <w:rFonts w:ascii="Times New Roman" w:hAnsi="Times New Roman" w:cs="Times New Roman"/>
                <w:b w:val="0"/>
                <w:sz w:val="21"/>
                <w:szCs w:val="21"/>
              </w:rPr>
            </w:pPr>
            <w:r w:rsidRPr="003A5A34">
              <w:rPr>
                <w:rStyle w:val="FontStyle19"/>
                <w:rFonts w:ascii="Times New Roman" w:hAnsi="Times New Roman" w:cs="Times New Roman"/>
                <w:b w:val="0"/>
                <w:sz w:val="21"/>
                <w:szCs w:val="21"/>
              </w:rPr>
              <w:t>Заместитель генерального директора</w:t>
            </w:r>
          </w:p>
          <w:p w:rsidR="00AD75A9" w:rsidRPr="003A5A34" w:rsidRDefault="00AD75A9" w:rsidP="00AD75A9">
            <w:pPr>
              <w:pStyle w:val="Style2"/>
              <w:widowControl/>
              <w:tabs>
                <w:tab w:val="left" w:pos="5002"/>
              </w:tabs>
              <w:jc w:val="both"/>
              <w:rPr>
                <w:rStyle w:val="FontStyle19"/>
                <w:rFonts w:ascii="Times New Roman" w:hAnsi="Times New Roman" w:cs="Times New Roman"/>
                <w:b w:val="0"/>
                <w:sz w:val="21"/>
                <w:szCs w:val="21"/>
              </w:rPr>
            </w:pPr>
            <w:r w:rsidRPr="003A5A34">
              <w:rPr>
                <w:rStyle w:val="FontStyle19"/>
                <w:rFonts w:ascii="Times New Roman" w:hAnsi="Times New Roman" w:cs="Times New Roman"/>
                <w:b w:val="0"/>
                <w:sz w:val="21"/>
                <w:szCs w:val="21"/>
              </w:rPr>
              <w:t xml:space="preserve">по развитию кооперационных связей </w:t>
            </w:r>
          </w:p>
          <w:p w:rsidR="00AD75A9" w:rsidRPr="003A5A34" w:rsidRDefault="00AD75A9" w:rsidP="00AD75A9">
            <w:pPr>
              <w:pStyle w:val="Style2"/>
              <w:widowControl/>
              <w:tabs>
                <w:tab w:val="left" w:pos="5002"/>
              </w:tabs>
              <w:jc w:val="both"/>
              <w:rPr>
                <w:rStyle w:val="FontStyle19"/>
                <w:rFonts w:ascii="Times New Roman" w:hAnsi="Times New Roman" w:cs="Times New Roman"/>
                <w:b w:val="0"/>
                <w:sz w:val="21"/>
                <w:szCs w:val="21"/>
              </w:rPr>
            </w:pPr>
          </w:p>
          <w:p w:rsidR="00AD75A9" w:rsidRPr="003A5A34" w:rsidRDefault="00AD75A9" w:rsidP="00AD75A9">
            <w:pPr>
              <w:pStyle w:val="afe"/>
              <w:spacing w:before="0" w:beforeAutospacing="0" w:after="0" w:afterAutospacing="0"/>
              <w:rPr>
                <w:rStyle w:val="FontStyle19"/>
                <w:rFonts w:ascii="Times New Roman" w:hAnsi="Times New Roman" w:cs="Times New Roman"/>
                <w:b w:val="0"/>
                <w:sz w:val="21"/>
                <w:szCs w:val="21"/>
              </w:rPr>
            </w:pPr>
            <w:r w:rsidRPr="003A5A34">
              <w:rPr>
                <w:rStyle w:val="FontStyle19"/>
                <w:rFonts w:ascii="Times New Roman" w:hAnsi="Times New Roman" w:cs="Times New Roman"/>
                <w:b w:val="0"/>
                <w:sz w:val="21"/>
                <w:szCs w:val="21"/>
              </w:rPr>
              <w:t>________________ /О. С. Макаров/</w:t>
            </w:r>
          </w:p>
          <w:p w:rsidR="006842D3" w:rsidRPr="003E2854" w:rsidRDefault="00AD75A9" w:rsidP="00AD75A9">
            <w:pPr>
              <w:rPr>
                <w:color w:val="000000"/>
                <w:sz w:val="23"/>
                <w:szCs w:val="23"/>
              </w:rPr>
            </w:pPr>
            <w:proofErr w:type="spellStart"/>
            <w:r w:rsidRPr="003A5A34">
              <w:rPr>
                <w:rStyle w:val="FontStyle19"/>
                <w:rFonts w:ascii="Times New Roman" w:hAnsi="Times New Roman" w:cs="Times New Roman"/>
                <w:b w:val="0"/>
                <w:sz w:val="21"/>
                <w:szCs w:val="21"/>
              </w:rPr>
              <w:t>м.п</w:t>
            </w:r>
            <w:proofErr w:type="spellEnd"/>
            <w:r w:rsidRPr="003A5A34">
              <w:rPr>
                <w:rStyle w:val="FontStyle19"/>
                <w:rFonts w:ascii="Times New Roman" w:hAnsi="Times New Roman" w:cs="Times New Roman"/>
                <w:b w:val="0"/>
                <w:sz w:val="21"/>
                <w:szCs w:val="21"/>
              </w:rPr>
              <w:t>.</w:t>
            </w:r>
          </w:p>
        </w:tc>
        <w:tc>
          <w:tcPr>
            <w:tcW w:w="4535" w:type="dxa"/>
          </w:tcPr>
          <w:p w:rsidR="006842D3" w:rsidRPr="003E2854" w:rsidRDefault="006842D3" w:rsidP="0084310C">
            <w:pPr>
              <w:spacing w:line="240" w:lineRule="auto"/>
              <w:rPr>
                <w:color w:val="000000"/>
                <w:sz w:val="23"/>
                <w:szCs w:val="23"/>
              </w:rPr>
            </w:pPr>
            <w:r w:rsidRPr="003E2854">
              <w:rPr>
                <w:color w:val="000000"/>
                <w:sz w:val="23"/>
                <w:szCs w:val="23"/>
              </w:rPr>
              <w:t>ПОДРЯДЧИК</w:t>
            </w:r>
          </w:p>
        </w:tc>
      </w:tr>
    </w:tbl>
    <w:p w:rsidR="006842D3" w:rsidRDefault="006842D3" w:rsidP="006842D3">
      <w:pPr>
        <w:rPr>
          <w:b/>
          <w:i/>
        </w:rPr>
      </w:pPr>
    </w:p>
    <w:p w:rsidR="006842D3" w:rsidRDefault="006842D3" w:rsidP="006842D3">
      <w:pPr>
        <w:rPr>
          <w:b/>
          <w:i/>
        </w:rPr>
      </w:pPr>
    </w:p>
    <w:p w:rsidR="006842D3" w:rsidRDefault="006842D3" w:rsidP="006842D3">
      <w:pPr>
        <w:rPr>
          <w:b/>
          <w:i/>
        </w:rPr>
      </w:pPr>
    </w:p>
    <w:p w:rsidR="00AD75A9" w:rsidRDefault="00AD75A9" w:rsidP="006842D3">
      <w:pPr>
        <w:rPr>
          <w:b/>
          <w:i/>
        </w:rPr>
      </w:pPr>
    </w:p>
    <w:p w:rsidR="00AD75A9" w:rsidRDefault="00AD75A9" w:rsidP="006842D3">
      <w:pPr>
        <w:rPr>
          <w:b/>
          <w:i/>
        </w:rPr>
      </w:pPr>
    </w:p>
    <w:p w:rsidR="00AD75A9" w:rsidRDefault="00AD75A9" w:rsidP="006842D3">
      <w:pPr>
        <w:rPr>
          <w:b/>
          <w:i/>
        </w:rPr>
      </w:pPr>
    </w:p>
    <w:p w:rsidR="00AD75A9" w:rsidRDefault="00AD75A9" w:rsidP="006842D3">
      <w:pPr>
        <w:rPr>
          <w:b/>
          <w:i/>
        </w:rPr>
      </w:pPr>
    </w:p>
    <w:p w:rsidR="00AD75A9" w:rsidRDefault="00AD75A9" w:rsidP="006842D3">
      <w:pPr>
        <w:rPr>
          <w:b/>
          <w:i/>
        </w:rPr>
      </w:pPr>
    </w:p>
    <w:p w:rsidR="00AD75A9" w:rsidRDefault="00AD75A9" w:rsidP="006842D3">
      <w:pPr>
        <w:rPr>
          <w:b/>
          <w:i/>
        </w:rPr>
      </w:pPr>
    </w:p>
    <w:p w:rsidR="00AD75A9" w:rsidRDefault="00AD75A9" w:rsidP="006842D3">
      <w:pPr>
        <w:rPr>
          <w:b/>
          <w:i/>
        </w:rPr>
      </w:pPr>
    </w:p>
    <w:p w:rsidR="00AD75A9" w:rsidRDefault="00AD75A9" w:rsidP="006842D3">
      <w:pPr>
        <w:rPr>
          <w:b/>
          <w:i/>
        </w:rPr>
      </w:pPr>
    </w:p>
    <w:p w:rsidR="00AD75A9" w:rsidRDefault="00AD75A9" w:rsidP="006842D3">
      <w:pPr>
        <w:rPr>
          <w:b/>
          <w:i/>
        </w:rPr>
      </w:pPr>
    </w:p>
    <w:p w:rsidR="00AD75A9" w:rsidRDefault="00AD75A9" w:rsidP="006842D3">
      <w:pPr>
        <w:rPr>
          <w:b/>
          <w:i/>
        </w:rPr>
      </w:pPr>
    </w:p>
    <w:p w:rsidR="006842D3" w:rsidRDefault="006842D3" w:rsidP="006842D3">
      <w:pPr>
        <w:rPr>
          <w:b/>
          <w:i/>
        </w:rPr>
      </w:pPr>
    </w:p>
    <w:p w:rsidR="006842D3" w:rsidRDefault="006842D3" w:rsidP="006842D3">
      <w:pPr>
        <w:rPr>
          <w:b/>
          <w:i/>
        </w:rPr>
      </w:pPr>
    </w:p>
    <w:p w:rsidR="006842D3" w:rsidRDefault="006842D3" w:rsidP="006842D3">
      <w:pPr>
        <w:rPr>
          <w:b/>
          <w:i/>
        </w:rPr>
      </w:pPr>
    </w:p>
    <w:p w:rsidR="006842D3" w:rsidRPr="004F65B5" w:rsidRDefault="006842D3" w:rsidP="006842D3">
      <w:pPr>
        <w:keepNext/>
        <w:spacing w:line="240" w:lineRule="auto"/>
        <w:ind w:firstLine="567"/>
        <w:jc w:val="right"/>
      </w:pPr>
      <w:r w:rsidRPr="004F65B5">
        <w:lastRenderedPageBreak/>
        <w:t>Приложение №1</w:t>
      </w:r>
    </w:p>
    <w:p w:rsidR="006842D3" w:rsidRPr="004F65B5" w:rsidRDefault="006842D3" w:rsidP="006842D3">
      <w:pPr>
        <w:keepNext/>
        <w:spacing w:line="240" w:lineRule="auto"/>
        <w:ind w:firstLine="567"/>
        <w:jc w:val="right"/>
      </w:pPr>
      <w:r w:rsidRPr="004F65B5">
        <w:t>К договору подряда №____</w:t>
      </w:r>
    </w:p>
    <w:p w:rsidR="006842D3" w:rsidRPr="004F65B5" w:rsidRDefault="00AD75A9" w:rsidP="006842D3">
      <w:pPr>
        <w:keepNext/>
        <w:spacing w:line="240" w:lineRule="auto"/>
        <w:ind w:firstLine="567"/>
        <w:jc w:val="right"/>
      </w:pPr>
      <w:r>
        <w:t>От «__»_______2016</w:t>
      </w:r>
      <w:r w:rsidR="006842D3" w:rsidRPr="004F65B5">
        <w:t>г.</w:t>
      </w:r>
    </w:p>
    <w:p w:rsidR="006842D3" w:rsidRDefault="006842D3" w:rsidP="006842D3">
      <w:pPr>
        <w:keepNext/>
        <w:spacing w:line="240" w:lineRule="auto"/>
        <w:ind w:firstLine="567"/>
        <w:jc w:val="center"/>
        <w:rPr>
          <w:b/>
          <w:i/>
        </w:rPr>
      </w:pPr>
    </w:p>
    <w:p w:rsidR="006842D3" w:rsidRPr="00785A0A" w:rsidRDefault="006842D3" w:rsidP="006842D3">
      <w:pPr>
        <w:spacing w:line="240" w:lineRule="auto"/>
        <w:jc w:val="center"/>
        <w:rPr>
          <w:b/>
          <w:bCs/>
        </w:rPr>
      </w:pPr>
      <w:r w:rsidRPr="00785A0A">
        <w:rPr>
          <w:b/>
          <w:bCs/>
        </w:rPr>
        <w:t>ТЕХНИЧЕСКОЕ ЗАДАНИЕ</w:t>
      </w:r>
    </w:p>
    <w:p w:rsidR="006842D3" w:rsidRPr="00785A0A" w:rsidRDefault="006842D3" w:rsidP="006842D3">
      <w:pPr>
        <w:spacing w:line="240" w:lineRule="auto"/>
        <w:jc w:val="center"/>
        <w:rPr>
          <w:b/>
          <w:bCs/>
        </w:rPr>
      </w:pPr>
    </w:p>
    <w:p w:rsidR="006842D3" w:rsidRPr="00AD75A9" w:rsidRDefault="006842D3" w:rsidP="006842D3">
      <w:pPr>
        <w:spacing w:line="240" w:lineRule="auto"/>
        <w:jc w:val="center"/>
        <w:rPr>
          <w:b/>
          <w:bCs/>
        </w:rPr>
      </w:pPr>
      <w:r w:rsidRPr="00785A0A">
        <w:rPr>
          <w:b/>
          <w:bCs/>
        </w:rPr>
        <w:t xml:space="preserve">на разработку </w:t>
      </w:r>
      <w:r w:rsidR="00AD75A9" w:rsidRPr="00AD75A9">
        <w:rPr>
          <w:b/>
        </w:rPr>
        <w:t>ПСД по объекту «Реконструкция корпуса К-13 производственной площадки АО «НПО НИИИП-</w:t>
      </w:r>
      <w:proofErr w:type="spellStart"/>
      <w:r w:rsidR="00AD75A9" w:rsidRPr="00AD75A9">
        <w:rPr>
          <w:b/>
        </w:rPr>
        <w:t>НЗиК</w:t>
      </w:r>
      <w:proofErr w:type="spellEnd"/>
      <w:r w:rsidR="00AD75A9" w:rsidRPr="00AD75A9">
        <w:rPr>
          <w:b/>
        </w:rPr>
        <w:t>» ул. Планетная, 32»</w:t>
      </w:r>
    </w:p>
    <w:p w:rsidR="006842D3" w:rsidRPr="00785A0A" w:rsidRDefault="006842D3" w:rsidP="006842D3">
      <w:pPr>
        <w:spacing w:line="240" w:lineRule="auto"/>
        <w:jc w:val="center"/>
        <w:rPr>
          <w:b/>
          <w:bCs/>
        </w:rPr>
      </w:pPr>
    </w:p>
    <w:p w:rsidR="00D60E18" w:rsidRPr="001E34A1" w:rsidRDefault="00D60E18" w:rsidP="00D60E18">
      <w:pPr>
        <w:ind w:firstLine="709"/>
        <w:rPr>
          <w:b/>
        </w:rPr>
      </w:pPr>
      <w:r w:rsidRPr="001E34A1">
        <w:rPr>
          <w:b/>
        </w:rPr>
        <w:t>Задание на проектирование:</w:t>
      </w:r>
    </w:p>
    <w:p w:rsidR="00D60E18" w:rsidRPr="001E34A1" w:rsidRDefault="00D60E18" w:rsidP="00D60E18">
      <w:pPr>
        <w:ind w:firstLine="709"/>
      </w:pPr>
      <w:r w:rsidRPr="001E34A1">
        <w:t>Выполнить рабочие проекты  реконструкции корпуса</w:t>
      </w:r>
      <w:proofErr w:type="gramStart"/>
      <w:r w:rsidRPr="001E34A1">
        <w:t xml:space="preserve"> К</w:t>
      </w:r>
      <w:proofErr w:type="gramEnd"/>
      <w:r w:rsidRPr="001E34A1">
        <w:t xml:space="preserve"> 13 производственной площадки АО «НПО НИИИП-</w:t>
      </w:r>
      <w:proofErr w:type="spellStart"/>
      <w:r w:rsidRPr="001E34A1">
        <w:t>НЗиК</w:t>
      </w:r>
      <w:proofErr w:type="spellEnd"/>
      <w:r w:rsidRPr="001E34A1">
        <w:t>» ул. Планетная,32.</w:t>
      </w:r>
    </w:p>
    <w:p w:rsidR="00D60E18" w:rsidRPr="001E34A1" w:rsidRDefault="00D60E18" w:rsidP="00D60E18">
      <w:pPr>
        <w:ind w:firstLine="709"/>
        <w:rPr>
          <w:b/>
        </w:rPr>
      </w:pPr>
      <w:r w:rsidRPr="001E34A1">
        <w:rPr>
          <w:b/>
        </w:rPr>
        <w:t>Проектная документация должна содержать следующие разделы:</w:t>
      </w:r>
    </w:p>
    <w:p w:rsidR="00D60E18" w:rsidRPr="001E34A1" w:rsidRDefault="00D60E18" w:rsidP="00D60E18">
      <w:pPr>
        <w:pStyle w:val="afb"/>
        <w:numPr>
          <w:ilvl w:val="0"/>
          <w:numId w:val="29"/>
        </w:numPr>
        <w:spacing w:after="0" w:line="240" w:lineRule="auto"/>
        <w:ind w:left="0" w:firstLine="709"/>
        <w:jc w:val="both"/>
        <w:rPr>
          <w:rFonts w:ascii="Times New Roman" w:hAnsi="Times New Roman" w:cs="Times New Roman"/>
          <w:sz w:val="24"/>
          <w:szCs w:val="24"/>
        </w:rPr>
      </w:pPr>
      <w:r w:rsidRPr="001E34A1">
        <w:rPr>
          <w:rFonts w:ascii="Times New Roman" w:hAnsi="Times New Roman" w:cs="Times New Roman"/>
          <w:sz w:val="24"/>
          <w:szCs w:val="24"/>
        </w:rPr>
        <w:t>Водоснабжение и канализация, внутренние системы (ВК).</w:t>
      </w:r>
    </w:p>
    <w:p w:rsidR="00D60E18" w:rsidRPr="001E34A1" w:rsidRDefault="00D60E18" w:rsidP="00D60E18">
      <w:pPr>
        <w:pStyle w:val="afb"/>
        <w:numPr>
          <w:ilvl w:val="0"/>
          <w:numId w:val="29"/>
        </w:numPr>
        <w:spacing w:after="0" w:line="240" w:lineRule="auto"/>
        <w:ind w:left="0" w:firstLine="709"/>
        <w:jc w:val="both"/>
        <w:rPr>
          <w:rFonts w:ascii="Times New Roman" w:hAnsi="Times New Roman" w:cs="Times New Roman"/>
          <w:sz w:val="24"/>
          <w:szCs w:val="24"/>
        </w:rPr>
      </w:pPr>
      <w:r w:rsidRPr="001E34A1">
        <w:rPr>
          <w:rFonts w:ascii="Times New Roman" w:hAnsi="Times New Roman" w:cs="Times New Roman"/>
          <w:sz w:val="24"/>
          <w:szCs w:val="24"/>
        </w:rPr>
        <w:t>Водоснабжение и канализация, наружные сети (НВК).</w:t>
      </w:r>
    </w:p>
    <w:p w:rsidR="00D60E18" w:rsidRPr="001E34A1" w:rsidRDefault="00D60E18" w:rsidP="00D60E18">
      <w:pPr>
        <w:pStyle w:val="afb"/>
        <w:numPr>
          <w:ilvl w:val="0"/>
          <w:numId w:val="29"/>
        </w:numPr>
        <w:spacing w:after="0" w:line="240" w:lineRule="auto"/>
        <w:ind w:left="0" w:firstLine="709"/>
        <w:jc w:val="both"/>
        <w:rPr>
          <w:rFonts w:ascii="Times New Roman" w:hAnsi="Times New Roman" w:cs="Times New Roman"/>
          <w:sz w:val="24"/>
          <w:szCs w:val="24"/>
        </w:rPr>
      </w:pPr>
      <w:r w:rsidRPr="001E34A1">
        <w:rPr>
          <w:rFonts w:ascii="Times New Roman" w:hAnsi="Times New Roman" w:cs="Times New Roman"/>
          <w:sz w:val="24"/>
          <w:szCs w:val="24"/>
        </w:rPr>
        <w:t>Отопление, вентиляция и кондиционирование (ОВ).</w:t>
      </w:r>
    </w:p>
    <w:p w:rsidR="00D60E18" w:rsidRPr="001E34A1" w:rsidRDefault="00D60E18" w:rsidP="00D60E18">
      <w:pPr>
        <w:pStyle w:val="afb"/>
        <w:numPr>
          <w:ilvl w:val="0"/>
          <w:numId w:val="29"/>
        </w:numPr>
        <w:spacing w:after="0" w:line="240" w:lineRule="auto"/>
        <w:ind w:left="709" w:firstLine="0"/>
        <w:jc w:val="both"/>
        <w:rPr>
          <w:rFonts w:ascii="Times New Roman" w:hAnsi="Times New Roman" w:cs="Times New Roman"/>
          <w:sz w:val="24"/>
          <w:szCs w:val="24"/>
        </w:rPr>
      </w:pPr>
      <w:r w:rsidRPr="001E34A1">
        <w:rPr>
          <w:rFonts w:ascii="Times New Roman" w:hAnsi="Times New Roman" w:cs="Times New Roman"/>
          <w:sz w:val="24"/>
          <w:szCs w:val="24"/>
        </w:rPr>
        <w:t>Автоматизация систем отопления, вентиляции и кондиционирования (АОВ).</w:t>
      </w:r>
    </w:p>
    <w:p w:rsidR="00D60E18" w:rsidRPr="001E34A1" w:rsidRDefault="00D60E18" w:rsidP="00D60E18">
      <w:pPr>
        <w:pStyle w:val="afb"/>
        <w:numPr>
          <w:ilvl w:val="0"/>
          <w:numId w:val="29"/>
        </w:numPr>
        <w:spacing w:after="0" w:line="240" w:lineRule="auto"/>
        <w:ind w:left="0" w:firstLine="709"/>
        <w:jc w:val="both"/>
        <w:rPr>
          <w:rFonts w:ascii="Times New Roman" w:hAnsi="Times New Roman" w:cs="Times New Roman"/>
          <w:sz w:val="24"/>
          <w:szCs w:val="24"/>
        </w:rPr>
      </w:pPr>
      <w:proofErr w:type="spellStart"/>
      <w:r w:rsidRPr="001E34A1">
        <w:rPr>
          <w:rFonts w:ascii="Times New Roman" w:hAnsi="Times New Roman" w:cs="Times New Roman"/>
          <w:sz w:val="24"/>
          <w:szCs w:val="24"/>
        </w:rPr>
        <w:t>Воздухоснабжение</w:t>
      </w:r>
      <w:proofErr w:type="spellEnd"/>
      <w:r w:rsidRPr="001E34A1">
        <w:rPr>
          <w:rFonts w:ascii="Times New Roman" w:hAnsi="Times New Roman" w:cs="Times New Roman"/>
          <w:sz w:val="24"/>
          <w:szCs w:val="24"/>
        </w:rPr>
        <w:t xml:space="preserve"> (ВС).</w:t>
      </w:r>
    </w:p>
    <w:p w:rsidR="00D60E18" w:rsidRPr="001E34A1" w:rsidRDefault="00D60E18" w:rsidP="00D60E18">
      <w:pPr>
        <w:pStyle w:val="afb"/>
        <w:numPr>
          <w:ilvl w:val="0"/>
          <w:numId w:val="29"/>
        </w:numPr>
        <w:spacing w:after="0" w:line="240" w:lineRule="auto"/>
        <w:ind w:left="0" w:firstLine="709"/>
        <w:jc w:val="both"/>
        <w:rPr>
          <w:rFonts w:ascii="Times New Roman" w:hAnsi="Times New Roman" w:cs="Times New Roman"/>
          <w:sz w:val="24"/>
          <w:szCs w:val="24"/>
        </w:rPr>
      </w:pPr>
      <w:r w:rsidRPr="001E34A1">
        <w:rPr>
          <w:rFonts w:ascii="Times New Roman" w:hAnsi="Times New Roman" w:cs="Times New Roman"/>
          <w:sz w:val="24"/>
          <w:szCs w:val="24"/>
        </w:rPr>
        <w:t>Электрическое освещение корпус 13, ТП к13 (ЭО).</w:t>
      </w:r>
    </w:p>
    <w:p w:rsidR="00D60E18" w:rsidRPr="001E34A1" w:rsidRDefault="00D60E18" w:rsidP="00D60E18">
      <w:pPr>
        <w:pStyle w:val="afb"/>
        <w:numPr>
          <w:ilvl w:val="0"/>
          <w:numId w:val="29"/>
        </w:numPr>
        <w:spacing w:after="0" w:line="240" w:lineRule="auto"/>
        <w:ind w:left="0" w:firstLine="709"/>
        <w:jc w:val="both"/>
        <w:rPr>
          <w:rFonts w:ascii="Times New Roman" w:hAnsi="Times New Roman" w:cs="Times New Roman"/>
          <w:sz w:val="24"/>
          <w:szCs w:val="24"/>
        </w:rPr>
      </w:pPr>
      <w:r w:rsidRPr="001E34A1">
        <w:rPr>
          <w:rFonts w:ascii="Times New Roman" w:hAnsi="Times New Roman" w:cs="Times New Roman"/>
          <w:sz w:val="24"/>
          <w:szCs w:val="24"/>
        </w:rPr>
        <w:t>Электротехнические решения корпус 13(ЭМ).</w:t>
      </w:r>
    </w:p>
    <w:p w:rsidR="00D60E18" w:rsidRPr="001E34A1" w:rsidRDefault="00D60E18" w:rsidP="00D60E18">
      <w:pPr>
        <w:pStyle w:val="afb"/>
        <w:numPr>
          <w:ilvl w:val="0"/>
          <w:numId w:val="29"/>
        </w:numPr>
        <w:spacing w:after="0" w:line="240" w:lineRule="auto"/>
        <w:ind w:left="0" w:firstLine="709"/>
        <w:jc w:val="both"/>
        <w:rPr>
          <w:rFonts w:ascii="Times New Roman" w:hAnsi="Times New Roman" w:cs="Times New Roman"/>
          <w:sz w:val="24"/>
          <w:szCs w:val="24"/>
        </w:rPr>
      </w:pPr>
      <w:r w:rsidRPr="001E34A1">
        <w:rPr>
          <w:rFonts w:ascii="Times New Roman" w:hAnsi="Times New Roman" w:cs="Times New Roman"/>
          <w:sz w:val="24"/>
          <w:szCs w:val="24"/>
        </w:rPr>
        <w:t>Силовое электрооборудование ТП к13 (ЭМ</w:t>
      </w:r>
      <w:proofErr w:type="gramStart"/>
      <w:r w:rsidRPr="001E34A1">
        <w:rPr>
          <w:rFonts w:ascii="Times New Roman" w:hAnsi="Times New Roman" w:cs="Times New Roman"/>
          <w:sz w:val="24"/>
          <w:szCs w:val="24"/>
        </w:rPr>
        <w:t>1</w:t>
      </w:r>
      <w:proofErr w:type="gramEnd"/>
      <w:r w:rsidRPr="001E34A1">
        <w:rPr>
          <w:rFonts w:ascii="Times New Roman" w:hAnsi="Times New Roman" w:cs="Times New Roman"/>
          <w:sz w:val="24"/>
          <w:szCs w:val="24"/>
        </w:rPr>
        <w:t>).</w:t>
      </w:r>
    </w:p>
    <w:p w:rsidR="00D60E18" w:rsidRPr="001E34A1" w:rsidRDefault="00D60E18" w:rsidP="00D60E18">
      <w:pPr>
        <w:pStyle w:val="afb"/>
        <w:numPr>
          <w:ilvl w:val="0"/>
          <w:numId w:val="29"/>
        </w:numPr>
        <w:spacing w:after="0" w:line="264" w:lineRule="auto"/>
        <w:ind w:left="0" w:firstLine="709"/>
        <w:jc w:val="both"/>
        <w:rPr>
          <w:rFonts w:ascii="Times New Roman" w:hAnsi="Times New Roman" w:cs="Times New Roman"/>
          <w:sz w:val="24"/>
          <w:szCs w:val="24"/>
        </w:rPr>
      </w:pPr>
      <w:r w:rsidRPr="001E34A1">
        <w:rPr>
          <w:rFonts w:ascii="Times New Roman" w:hAnsi="Times New Roman" w:cs="Times New Roman"/>
          <w:sz w:val="24"/>
          <w:szCs w:val="24"/>
        </w:rPr>
        <w:t>Мероприятия по обеспечению пожарной безопасности (ПБ).</w:t>
      </w:r>
    </w:p>
    <w:p w:rsidR="00D60E18" w:rsidRPr="001E34A1" w:rsidRDefault="00D60E18" w:rsidP="00D60E18">
      <w:pPr>
        <w:pStyle w:val="afb"/>
        <w:numPr>
          <w:ilvl w:val="0"/>
          <w:numId w:val="29"/>
        </w:numPr>
        <w:spacing w:after="0" w:line="240" w:lineRule="auto"/>
        <w:ind w:left="0" w:firstLine="709"/>
        <w:jc w:val="both"/>
        <w:rPr>
          <w:rFonts w:ascii="Times New Roman" w:hAnsi="Times New Roman" w:cs="Times New Roman"/>
          <w:sz w:val="24"/>
          <w:szCs w:val="24"/>
        </w:rPr>
      </w:pPr>
      <w:r w:rsidRPr="001E34A1">
        <w:rPr>
          <w:rFonts w:ascii="Times New Roman" w:hAnsi="Times New Roman" w:cs="Times New Roman"/>
          <w:sz w:val="24"/>
          <w:szCs w:val="24"/>
        </w:rPr>
        <w:t>Сметная документация (</w:t>
      </w:r>
      <w:proofErr w:type="gramStart"/>
      <w:r w:rsidRPr="001E34A1">
        <w:rPr>
          <w:rFonts w:ascii="Times New Roman" w:hAnsi="Times New Roman" w:cs="Times New Roman"/>
          <w:sz w:val="24"/>
          <w:szCs w:val="24"/>
        </w:rPr>
        <w:t>СМ</w:t>
      </w:r>
      <w:proofErr w:type="gramEnd"/>
      <w:r w:rsidRPr="001E34A1">
        <w:rPr>
          <w:rFonts w:ascii="Times New Roman" w:hAnsi="Times New Roman" w:cs="Times New Roman"/>
          <w:sz w:val="24"/>
          <w:szCs w:val="24"/>
        </w:rPr>
        <w:t>).</w:t>
      </w:r>
    </w:p>
    <w:p w:rsidR="00D60E18" w:rsidRPr="001E34A1" w:rsidRDefault="00D60E18" w:rsidP="00D60E18">
      <w:pPr>
        <w:ind w:firstLine="709"/>
      </w:pPr>
      <w:r w:rsidRPr="001E34A1">
        <w:t>Исходные данные для проектирования:</w:t>
      </w:r>
    </w:p>
    <w:p w:rsidR="00D60E18" w:rsidRPr="001E34A1" w:rsidRDefault="00D60E18" w:rsidP="00D60E18">
      <w:pPr>
        <w:ind w:firstLine="709"/>
      </w:pPr>
    </w:p>
    <w:p w:rsidR="00D60E18" w:rsidRPr="001E34A1" w:rsidRDefault="00D60E18" w:rsidP="00D60E18">
      <w:pPr>
        <w:pStyle w:val="afb"/>
        <w:numPr>
          <w:ilvl w:val="0"/>
          <w:numId w:val="30"/>
        </w:numPr>
        <w:spacing w:after="0" w:line="240" w:lineRule="auto"/>
        <w:ind w:left="0" w:firstLine="709"/>
        <w:jc w:val="both"/>
        <w:rPr>
          <w:rFonts w:ascii="Times New Roman" w:hAnsi="Times New Roman" w:cs="Times New Roman"/>
          <w:sz w:val="24"/>
          <w:szCs w:val="24"/>
        </w:rPr>
      </w:pPr>
      <w:r w:rsidRPr="001E34A1">
        <w:rPr>
          <w:rFonts w:ascii="Times New Roman" w:hAnsi="Times New Roman" w:cs="Times New Roman"/>
          <w:b/>
          <w:sz w:val="24"/>
          <w:szCs w:val="24"/>
        </w:rPr>
        <w:t>Технологические планировки корпуса № 13</w:t>
      </w:r>
      <w:r w:rsidRPr="001E34A1">
        <w:rPr>
          <w:rFonts w:ascii="Times New Roman" w:hAnsi="Times New Roman" w:cs="Times New Roman"/>
          <w:sz w:val="24"/>
          <w:szCs w:val="24"/>
        </w:rPr>
        <w:t xml:space="preserve"> (</w:t>
      </w:r>
      <w:r w:rsidRPr="001E34A1">
        <w:rPr>
          <w:rFonts w:ascii="Times New Roman" w:hAnsi="Times New Roman" w:cs="Times New Roman"/>
          <w:b/>
          <w:sz w:val="24"/>
          <w:szCs w:val="24"/>
        </w:rPr>
        <w:t>ЕВ-0415</w:t>
      </w:r>
      <w:r w:rsidRPr="001E34A1">
        <w:rPr>
          <w:rFonts w:ascii="Times New Roman" w:hAnsi="Times New Roman" w:cs="Times New Roman"/>
          <w:sz w:val="24"/>
          <w:szCs w:val="24"/>
        </w:rPr>
        <w:t xml:space="preserve">-13-ОП; </w:t>
      </w:r>
      <w:r w:rsidRPr="001E34A1">
        <w:rPr>
          <w:rFonts w:ascii="Times New Roman" w:hAnsi="Times New Roman" w:cs="Times New Roman"/>
          <w:b/>
          <w:sz w:val="24"/>
          <w:szCs w:val="24"/>
        </w:rPr>
        <w:t>ЕВ-0115</w:t>
      </w:r>
      <w:r w:rsidRPr="001E34A1">
        <w:rPr>
          <w:rFonts w:ascii="Times New Roman" w:hAnsi="Times New Roman" w:cs="Times New Roman"/>
          <w:sz w:val="24"/>
          <w:szCs w:val="24"/>
        </w:rPr>
        <w:t>-13-НТО-4, ОП, НТО-3</w:t>
      </w:r>
      <w:r w:rsidRPr="001E34A1">
        <w:rPr>
          <w:rFonts w:ascii="Times New Roman" w:hAnsi="Times New Roman" w:cs="Times New Roman"/>
          <w:b/>
          <w:sz w:val="24"/>
          <w:szCs w:val="24"/>
        </w:rPr>
        <w:t>;</w:t>
      </w:r>
      <w:r w:rsidRPr="001E34A1">
        <w:rPr>
          <w:rFonts w:ascii="Times New Roman" w:hAnsi="Times New Roman" w:cs="Times New Roman"/>
          <w:sz w:val="24"/>
          <w:szCs w:val="24"/>
        </w:rPr>
        <w:t xml:space="preserve"> </w:t>
      </w:r>
      <w:r w:rsidRPr="001E34A1">
        <w:rPr>
          <w:rFonts w:ascii="Times New Roman" w:hAnsi="Times New Roman" w:cs="Times New Roman"/>
          <w:b/>
          <w:sz w:val="24"/>
          <w:szCs w:val="24"/>
        </w:rPr>
        <w:t>ЕВ-0115</w:t>
      </w:r>
      <w:r w:rsidRPr="001E34A1">
        <w:rPr>
          <w:rFonts w:ascii="Times New Roman" w:hAnsi="Times New Roman" w:cs="Times New Roman"/>
          <w:sz w:val="24"/>
          <w:szCs w:val="24"/>
        </w:rPr>
        <w:t>-13-НТО-4, ОП).</w:t>
      </w:r>
    </w:p>
    <w:p w:rsidR="00D60E18" w:rsidRPr="001E34A1" w:rsidRDefault="00D60E18" w:rsidP="00D60E18">
      <w:pPr>
        <w:pStyle w:val="afb"/>
        <w:ind w:left="709"/>
        <w:jc w:val="both"/>
        <w:rPr>
          <w:rFonts w:ascii="Times New Roman" w:hAnsi="Times New Roman" w:cs="Times New Roman"/>
          <w:sz w:val="24"/>
          <w:szCs w:val="24"/>
        </w:rPr>
      </w:pPr>
    </w:p>
    <w:p w:rsidR="00D60E18" w:rsidRPr="001E34A1" w:rsidRDefault="00D60E18" w:rsidP="00D60E18">
      <w:pPr>
        <w:pStyle w:val="afb"/>
        <w:numPr>
          <w:ilvl w:val="0"/>
          <w:numId w:val="30"/>
        </w:numPr>
        <w:spacing w:after="0" w:line="240" w:lineRule="auto"/>
        <w:ind w:left="0" w:firstLine="709"/>
        <w:jc w:val="both"/>
        <w:rPr>
          <w:rFonts w:ascii="Times New Roman" w:hAnsi="Times New Roman" w:cs="Times New Roman"/>
          <w:b/>
          <w:sz w:val="24"/>
          <w:szCs w:val="24"/>
        </w:rPr>
      </w:pPr>
      <w:r w:rsidRPr="001E34A1">
        <w:rPr>
          <w:rFonts w:ascii="Times New Roman" w:hAnsi="Times New Roman" w:cs="Times New Roman"/>
          <w:b/>
          <w:sz w:val="24"/>
          <w:szCs w:val="24"/>
        </w:rPr>
        <w:t>Топографические планы коммуникаций возле К-13.</w:t>
      </w:r>
    </w:p>
    <w:p w:rsidR="00D60E18" w:rsidRPr="001E34A1" w:rsidRDefault="00D60E18" w:rsidP="00D60E18">
      <w:pPr>
        <w:pStyle w:val="afb"/>
        <w:rPr>
          <w:rFonts w:ascii="Times New Roman" w:hAnsi="Times New Roman" w:cs="Times New Roman"/>
          <w:b/>
          <w:sz w:val="24"/>
          <w:szCs w:val="24"/>
        </w:rPr>
      </w:pPr>
    </w:p>
    <w:p w:rsidR="00D60E18" w:rsidRPr="001E34A1" w:rsidRDefault="00D60E18" w:rsidP="00D60E18">
      <w:pPr>
        <w:pStyle w:val="afb"/>
        <w:numPr>
          <w:ilvl w:val="0"/>
          <w:numId w:val="30"/>
        </w:numPr>
        <w:spacing w:after="0" w:line="240" w:lineRule="auto"/>
        <w:ind w:left="0" w:firstLine="709"/>
        <w:jc w:val="both"/>
        <w:rPr>
          <w:rFonts w:ascii="Times New Roman" w:hAnsi="Times New Roman" w:cs="Times New Roman"/>
          <w:b/>
          <w:sz w:val="24"/>
          <w:szCs w:val="24"/>
        </w:rPr>
      </w:pPr>
      <w:r w:rsidRPr="001E34A1">
        <w:rPr>
          <w:rFonts w:ascii="Times New Roman" w:hAnsi="Times New Roman" w:cs="Times New Roman"/>
          <w:b/>
          <w:sz w:val="24"/>
          <w:szCs w:val="24"/>
        </w:rPr>
        <w:t>Водоснабжение и канализация, внутренние системы.</w:t>
      </w:r>
    </w:p>
    <w:p w:rsidR="00D60E18" w:rsidRPr="001E34A1" w:rsidRDefault="00D60E18" w:rsidP="00D60E18">
      <w:pPr>
        <w:pStyle w:val="afb"/>
        <w:ind w:left="0" w:firstLine="556"/>
        <w:jc w:val="both"/>
        <w:rPr>
          <w:rFonts w:ascii="Times New Roman" w:hAnsi="Times New Roman" w:cs="Times New Roman"/>
          <w:sz w:val="24"/>
          <w:szCs w:val="24"/>
        </w:rPr>
      </w:pPr>
      <w:r w:rsidRPr="001E34A1">
        <w:rPr>
          <w:rFonts w:ascii="Times New Roman" w:hAnsi="Times New Roman" w:cs="Times New Roman"/>
          <w:sz w:val="24"/>
          <w:szCs w:val="24"/>
        </w:rPr>
        <w:t xml:space="preserve">Выполнить расчёт необходимых объёмов водоснабжения, </w:t>
      </w:r>
      <w:proofErr w:type="spellStart"/>
      <w:r w:rsidRPr="001E34A1">
        <w:rPr>
          <w:rFonts w:ascii="Times New Roman" w:hAnsi="Times New Roman" w:cs="Times New Roman"/>
          <w:sz w:val="24"/>
          <w:szCs w:val="24"/>
        </w:rPr>
        <w:t>канализования</w:t>
      </w:r>
      <w:proofErr w:type="spellEnd"/>
      <w:r w:rsidRPr="001E34A1">
        <w:rPr>
          <w:rFonts w:ascii="Times New Roman" w:hAnsi="Times New Roman" w:cs="Times New Roman"/>
          <w:sz w:val="24"/>
          <w:szCs w:val="24"/>
        </w:rPr>
        <w:t xml:space="preserve"> (</w:t>
      </w:r>
      <w:proofErr w:type="spellStart"/>
      <w:r w:rsidRPr="001E34A1">
        <w:rPr>
          <w:rFonts w:ascii="Times New Roman" w:hAnsi="Times New Roman" w:cs="Times New Roman"/>
          <w:sz w:val="24"/>
          <w:szCs w:val="24"/>
        </w:rPr>
        <w:t>хоз</w:t>
      </w:r>
      <w:proofErr w:type="spellEnd"/>
      <w:r w:rsidRPr="001E34A1">
        <w:rPr>
          <w:rFonts w:ascii="Times New Roman" w:hAnsi="Times New Roman" w:cs="Times New Roman"/>
          <w:sz w:val="24"/>
          <w:szCs w:val="24"/>
        </w:rPr>
        <w:t>-фекальная, ливневая, промышленная канализации) для К13.</w:t>
      </w:r>
    </w:p>
    <w:p w:rsidR="00D60E18" w:rsidRPr="001E34A1" w:rsidRDefault="00D60E18" w:rsidP="00D60E18">
      <w:pPr>
        <w:pStyle w:val="afb"/>
        <w:ind w:left="0" w:firstLine="556"/>
        <w:jc w:val="both"/>
        <w:rPr>
          <w:rFonts w:ascii="Times New Roman" w:hAnsi="Times New Roman" w:cs="Times New Roman"/>
          <w:sz w:val="24"/>
          <w:szCs w:val="24"/>
        </w:rPr>
      </w:pPr>
      <w:r w:rsidRPr="001E34A1">
        <w:rPr>
          <w:rFonts w:ascii="Times New Roman" w:hAnsi="Times New Roman" w:cs="Times New Roman"/>
          <w:sz w:val="24"/>
          <w:szCs w:val="24"/>
        </w:rPr>
        <w:t xml:space="preserve">Для сетей хозяйственно-питьевого водоснабжения применить полиэтиленовые трубы, на вводе установить узел учёта воды. Для сетей противопожарного водоснабжения предусмотреть трубопроводы стальные </w:t>
      </w:r>
      <w:proofErr w:type="spellStart"/>
      <w:r w:rsidRPr="001E34A1">
        <w:rPr>
          <w:rFonts w:ascii="Times New Roman" w:hAnsi="Times New Roman" w:cs="Times New Roman"/>
          <w:sz w:val="24"/>
          <w:szCs w:val="24"/>
        </w:rPr>
        <w:t>водогазопроводные</w:t>
      </w:r>
      <w:proofErr w:type="spellEnd"/>
      <w:r w:rsidRPr="001E34A1">
        <w:rPr>
          <w:rFonts w:ascii="Times New Roman" w:hAnsi="Times New Roman" w:cs="Times New Roman"/>
          <w:sz w:val="24"/>
          <w:szCs w:val="24"/>
        </w:rPr>
        <w:t>, оцинкованные. Противопожарный водопровод подключить отдельной врезкой до водомерного узла.</w:t>
      </w:r>
    </w:p>
    <w:p w:rsidR="00D60E18" w:rsidRPr="001E34A1" w:rsidRDefault="00D60E18" w:rsidP="00D60E18">
      <w:pPr>
        <w:pStyle w:val="afb"/>
        <w:ind w:left="0" w:firstLine="556"/>
        <w:jc w:val="both"/>
        <w:rPr>
          <w:rFonts w:ascii="Times New Roman" w:hAnsi="Times New Roman" w:cs="Times New Roman"/>
          <w:sz w:val="24"/>
          <w:szCs w:val="24"/>
        </w:rPr>
      </w:pPr>
      <w:r w:rsidRPr="001E34A1">
        <w:rPr>
          <w:rFonts w:ascii="Times New Roman" w:hAnsi="Times New Roman" w:cs="Times New Roman"/>
          <w:sz w:val="24"/>
          <w:szCs w:val="24"/>
        </w:rPr>
        <w:t>Предусмотреть реконструкцию систем канализации с применением полимерных трубопроводов.</w:t>
      </w:r>
    </w:p>
    <w:p w:rsidR="00D60E18" w:rsidRPr="001E34A1" w:rsidRDefault="00D60E18" w:rsidP="00D60E18">
      <w:pPr>
        <w:pStyle w:val="afb"/>
        <w:ind w:left="0" w:firstLine="556"/>
        <w:rPr>
          <w:rFonts w:ascii="Times New Roman" w:hAnsi="Times New Roman" w:cs="Times New Roman"/>
          <w:sz w:val="24"/>
          <w:szCs w:val="24"/>
        </w:rPr>
      </w:pPr>
      <w:r w:rsidRPr="001E34A1">
        <w:rPr>
          <w:rFonts w:ascii="Times New Roman" w:hAnsi="Times New Roman" w:cs="Times New Roman"/>
          <w:sz w:val="24"/>
          <w:szCs w:val="24"/>
        </w:rPr>
        <w:t>Выдать рекомендации по организации промышленной канализации от технологического оборудования</w:t>
      </w:r>
      <w:proofErr w:type="gramStart"/>
      <w:r w:rsidRPr="001E34A1">
        <w:rPr>
          <w:rFonts w:ascii="Times New Roman" w:hAnsi="Times New Roman" w:cs="Times New Roman"/>
          <w:sz w:val="24"/>
          <w:szCs w:val="24"/>
        </w:rPr>
        <w:t xml:space="preserve"> К</w:t>
      </w:r>
      <w:proofErr w:type="gramEnd"/>
      <w:r w:rsidRPr="001E34A1">
        <w:rPr>
          <w:rFonts w:ascii="Times New Roman" w:hAnsi="Times New Roman" w:cs="Times New Roman"/>
          <w:sz w:val="24"/>
          <w:szCs w:val="24"/>
        </w:rPr>
        <w:t xml:space="preserve"> 13.</w:t>
      </w:r>
    </w:p>
    <w:p w:rsidR="00D60E18" w:rsidRPr="001E34A1" w:rsidRDefault="00D60E18" w:rsidP="00D60E18">
      <w:pPr>
        <w:pStyle w:val="afb"/>
        <w:ind w:left="0" w:firstLine="556"/>
        <w:rPr>
          <w:rFonts w:ascii="Times New Roman" w:hAnsi="Times New Roman" w:cs="Times New Roman"/>
          <w:sz w:val="24"/>
          <w:szCs w:val="24"/>
        </w:rPr>
      </w:pPr>
    </w:p>
    <w:p w:rsidR="00D60E18" w:rsidRPr="001E34A1" w:rsidRDefault="00D60E18" w:rsidP="00D60E18">
      <w:pPr>
        <w:pStyle w:val="afb"/>
        <w:numPr>
          <w:ilvl w:val="0"/>
          <w:numId w:val="30"/>
        </w:numPr>
        <w:spacing w:before="120" w:after="0" w:line="240" w:lineRule="auto"/>
        <w:ind w:left="0" w:firstLine="709"/>
        <w:jc w:val="both"/>
        <w:rPr>
          <w:rFonts w:ascii="Times New Roman" w:hAnsi="Times New Roman" w:cs="Times New Roman"/>
          <w:b/>
          <w:sz w:val="24"/>
          <w:szCs w:val="24"/>
        </w:rPr>
      </w:pPr>
      <w:r w:rsidRPr="001E34A1">
        <w:rPr>
          <w:rFonts w:ascii="Times New Roman" w:hAnsi="Times New Roman" w:cs="Times New Roman"/>
          <w:b/>
          <w:sz w:val="24"/>
          <w:szCs w:val="24"/>
        </w:rPr>
        <w:t>Водоснабжение и канализация, наружные сети.</w:t>
      </w:r>
    </w:p>
    <w:p w:rsidR="00D60E18" w:rsidRPr="001E34A1" w:rsidRDefault="00D60E18" w:rsidP="00D60E18">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Точки подключения к внутриплощадочным сетям водопровода принять в водопроводных колодцах ВК-35 и ВК-33.</w:t>
      </w:r>
    </w:p>
    <w:p w:rsidR="00D60E18" w:rsidRPr="001E34A1" w:rsidRDefault="00D60E18" w:rsidP="00D60E18">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Предусмотреть замену вводного участка водопровода от ВК-35 и выполнение второго ввода от ВК-33. Для вводных водопроводов применить трубопроводы из полиэтилена.</w:t>
      </w:r>
    </w:p>
    <w:p w:rsidR="00D60E18" w:rsidRPr="001E34A1" w:rsidRDefault="00D60E18" w:rsidP="00D60E18">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Предусмотреть реконструкцию 5 канализационных выпусков со строительством, если это будет обосновано расчётом, дополнительных канализационных колодцев.</w:t>
      </w:r>
    </w:p>
    <w:p w:rsidR="00D60E18" w:rsidRPr="001E34A1" w:rsidRDefault="00D60E18" w:rsidP="00D60E18">
      <w:pPr>
        <w:pStyle w:val="afb"/>
        <w:ind w:left="0" w:firstLine="709"/>
        <w:jc w:val="both"/>
        <w:rPr>
          <w:rFonts w:ascii="Times New Roman" w:hAnsi="Times New Roman" w:cs="Times New Roman"/>
          <w:sz w:val="24"/>
          <w:szCs w:val="24"/>
        </w:rPr>
      </w:pPr>
    </w:p>
    <w:p w:rsidR="00D60E18" w:rsidRPr="001E34A1" w:rsidRDefault="00D60E18" w:rsidP="00D60E18">
      <w:pPr>
        <w:pStyle w:val="afb"/>
        <w:numPr>
          <w:ilvl w:val="0"/>
          <w:numId w:val="30"/>
        </w:numPr>
        <w:spacing w:after="0" w:line="240" w:lineRule="auto"/>
        <w:ind w:left="0" w:firstLine="709"/>
        <w:jc w:val="both"/>
        <w:rPr>
          <w:rFonts w:ascii="Times New Roman" w:hAnsi="Times New Roman" w:cs="Times New Roman"/>
          <w:b/>
          <w:sz w:val="24"/>
          <w:szCs w:val="24"/>
        </w:rPr>
      </w:pPr>
      <w:r w:rsidRPr="001E34A1">
        <w:rPr>
          <w:rFonts w:ascii="Times New Roman" w:hAnsi="Times New Roman" w:cs="Times New Roman"/>
          <w:b/>
          <w:sz w:val="24"/>
          <w:szCs w:val="24"/>
        </w:rPr>
        <w:t>Отопление, вентиляция и кондиционирование.</w:t>
      </w:r>
    </w:p>
    <w:p w:rsidR="00D60E18" w:rsidRPr="001E34A1" w:rsidRDefault="00D60E18" w:rsidP="00D60E18">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lastRenderedPageBreak/>
        <w:t xml:space="preserve">Для теплоснабжения корпуса №13 рассчитать величину необходимой тепловой нагрузки и запроектировать ИТП в осях Б-В/24-25, </w:t>
      </w:r>
      <w:proofErr w:type="gramStart"/>
      <w:r w:rsidRPr="001E34A1">
        <w:rPr>
          <w:rFonts w:ascii="Times New Roman" w:hAnsi="Times New Roman" w:cs="Times New Roman"/>
          <w:sz w:val="24"/>
          <w:szCs w:val="24"/>
        </w:rPr>
        <w:t>подключаемый</w:t>
      </w:r>
      <w:proofErr w:type="gramEnd"/>
      <w:r w:rsidRPr="001E34A1">
        <w:rPr>
          <w:rFonts w:ascii="Times New Roman" w:hAnsi="Times New Roman" w:cs="Times New Roman"/>
          <w:sz w:val="24"/>
          <w:szCs w:val="24"/>
        </w:rPr>
        <w:t xml:space="preserve"> по зависимой схеме от второго контура ЦТП 2 производственной площадки ул. Планетная, 32 с температурным графиком 95-70</w:t>
      </w:r>
      <w:r w:rsidRPr="001E34A1">
        <w:rPr>
          <w:rFonts w:ascii="Times New Roman" w:hAnsi="Times New Roman" w:cs="Times New Roman"/>
          <w:sz w:val="24"/>
          <w:szCs w:val="24"/>
          <w:vertAlign w:val="superscript"/>
        </w:rPr>
        <w:t>о</w:t>
      </w:r>
      <w:r w:rsidRPr="001E34A1">
        <w:rPr>
          <w:rFonts w:ascii="Times New Roman" w:hAnsi="Times New Roman" w:cs="Times New Roman"/>
          <w:sz w:val="24"/>
          <w:szCs w:val="24"/>
        </w:rPr>
        <w:t>С.</w:t>
      </w:r>
    </w:p>
    <w:p w:rsidR="00D60E18" w:rsidRPr="001E34A1" w:rsidRDefault="00D60E18" w:rsidP="00D60E18">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 xml:space="preserve">Располагаемый напор в точке подключения 13 </w:t>
      </w:r>
      <w:proofErr w:type="spellStart"/>
      <w:r w:rsidRPr="001E34A1">
        <w:rPr>
          <w:rFonts w:ascii="Times New Roman" w:hAnsi="Times New Roman" w:cs="Times New Roman"/>
          <w:sz w:val="24"/>
          <w:szCs w:val="24"/>
        </w:rPr>
        <w:t>м.в.ст</w:t>
      </w:r>
      <w:proofErr w:type="spellEnd"/>
      <w:r w:rsidRPr="001E34A1">
        <w:rPr>
          <w:rFonts w:ascii="Times New Roman" w:hAnsi="Times New Roman" w:cs="Times New Roman"/>
          <w:sz w:val="24"/>
          <w:szCs w:val="24"/>
        </w:rPr>
        <w:t>.</w:t>
      </w:r>
    </w:p>
    <w:p w:rsidR="00D60E18" w:rsidRPr="001E34A1" w:rsidRDefault="00D60E18" w:rsidP="00D60E18">
      <w:pPr>
        <w:pStyle w:val="afb"/>
        <w:spacing w:before="120"/>
        <w:ind w:left="0"/>
        <w:jc w:val="both"/>
        <w:rPr>
          <w:rFonts w:ascii="Times New Roman" w:hAnsi="Times New Roman" w:cs="Times New Roman"/>
          <w:sz w:val="24"/>
          <w:szCs w:val="24"/>
        </w:rPr>
      </w:pPr>
      <w:r w:rsidRPr="001E34A1">
        <w:rPr>
          <w:rFonts w:ascii="Times New Roman" w:hAnsi="Times New Roman" w:cs="Times New Roman"/>
          <w:sz w:val="24"/>
          <w:szCs w:val="24"/>
        </w:rPr>
        <w:t xml:space="preserve">          При разработке раздела ОВ сформировать предложения по изменению планировочных решений, которые позволят избежать  необходимости  реализации  согласно СП 7.13130 требований: «из коридоров без естественного проветривания длиной более 15 м в зданиях с числом этажей два и более предусмотреть систему вытяжной </w:t>
      </w:r>
      <w:proofErr w:type="spellStart"/>
      <w:r w:rsidRPr="001E34A1">
        <w:rPr>
          <w:rFonts w:ascii="Times New Roman" w:hAnsi="Times New Roman" w:cs="Times New Roman"/>
          <w:sz w:val="24"/>
          <w:szCs w:val="24"/>
        </w:rPr>
        <w:t>противодымной</w:t>
      </w:r>
      <w:proofErr w:type="spellEnd"/>
      <w:r w:rsidRPr="001E34A1">
        <w:rPr>
          <w:rFonts w:ascii="Times New Roman" w:hAnsi="Times New Roman" w:cs="Times New Roman"/>
          <w:sz w:val="24"/>
          <w:szCs w:val="24"/>
        </w:rPr>
        <w:t xml:space="preserve"> вентиляции», </w:t>
      </w:r>
      <w:proofErr w:type="gramStart"/>
      <w:r w:rsidRPr="001E34A1">
        <w:rPr>
          <w:rFonts w:ascii="Times New Roman" w:hAnsi="Times New Roman" w:cs="Times New Roman"/>
          <w:sz w:val="24"/>
          <w:szCs w:val="24"/>
        </w:rPr>
        <w:t>обязательных к выполнению</w:t>
      </w:r>
      <w:proofErr w:type="gramEnd"/>
      <w:r w:rsidRPr="001E34A1">
        <w:rPr>
          <w:rFonts w:ascii="Times New Roman" w:hAnsi="Times New Roman" w:cs="Times New Roman"/>
          <w:sz w:val="24"/>
          <w:szCs w:val="24"/>
        </w:rPr>
        <w:t xml:space="preserve"> для существующих планировочных решений.</w:t>
      </w:r>
    </w:p>
    <w:p w:rsidR="00D60E18" w:rsidRPr="001E34A1" w:rsidRDefault="00D60E18" w:rsidP="00D60E18">
      <w:pPr>
        <w:pStyle w:val="afb"/>
        <w:spacing w:before="120"/>
        <w:ind w:left="0"/>
        <w:jc w:val="both"/>
        <w:rPr>
          <w:rFonts w:ascii="Times New Roman" w:hAnsi="Times New Roman" w:cs="Times New Roman"/>
          <w:sz w:val="24"/>
          <w:szCs w:val="24"/>
        </w:rPr>
      </w:pPr>
    </w:p>
    <w:p w:rsidR="00D60E18" w:rsidRPr="001E34A1" w:rsidRDefault="00D60E18" w:rsidP="00D60E18">
      <w:pPr>
        <w:pStyle w:val="afb"/>
        <w:numPr>
          <w:ilvl w:val="0"/>
          <w:numId w:val="30"/>
        </w:numPr>
        <w:spacing w:after="0" w:line="240" w:lineRule="auto"/>
        <w:ind w:left="0" w:firstLine="709"/>
        <w:jc w:val="both"/>
        <w:rPr>
          <w:rFonts w:ascii="Times New Roman" w:hAnsi="Times New Roman" w:cs="Times New Roman"/>
          <w:b/>
          <w:sz w:val="24"/>
          <w:szCs w:val="24"/>
        </w:rPr>
      </w:pPr>
      <w:r w:rsidRPr="001E34A1">
        <w:rPr>
          <w:rFonts w:ascii="Times New Roman" w:hAnsi="Times New Roman" w:cs="Times New Roman"/>
          <w:b/>
          <w:sz w:val="24"/>
          <w:szCs w:val="24"/>
        </w:rPr>
        <w:t>Электрическое освещение корпус 13, ТП к13.</w:t>
      </w:r>
    </w:p>
    <w:p w:rsidR="00D60E18" w:rsidRPr="001E34A1" w:rsidRDefault="00D60E18" w:rsidP="00D60E18">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Предусмотреть проектом:</w:t>
      </w:r>
    </w:p>
    <w:p w:rsidR="00D60E18" w:rsidRPr="001E34A1" w:rsidRDefault="00D60E18" w:rsidP="00D60E18">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Выбор величин освещенности и качественных показателей осветительных установок (произвести на основании СП52.13330-2011 и СанПиН 2.2.1/2.1.1.1278-03 с учетом снижения затрат на эл/энергию).</w:t>
      </w:r>
    </w:p>
    <w:p w:rsidR="00D60E18" w:rsidRPr="001E34A1" w:rsidRDefault="00D60E18" w:rsidP="00D60E18">
      <w:pPr>
        <w:pStyle w:val="afb"/>
        <w:ind w:left="0" w:firstLine="709"/>
        <w:jc w:val="both"/>
        <w:rPr>
          <w:rFonts w:ascii="Times New Roman" w:hAnsi="Times New Roman" w:cs="Times New Roman"/>
          <w:sz w:val="24"/>
          <w:szCs w:val="24"/>
        </w:rPr>
      </w:pPr>
    </w:p>
    <w:p w:rsidR="00D60E18" w:rsidRPr="001E34A1" w:rsidRDefault="00D60E18" w:rsidP="00D60E18">
      <w:pPr>
        <w:pStyle w:val="afb"/>
        <w:numPr>
          <w:ilvl w:val="0"/>
          <w:numId w:val="30"/>
        </w:numPr>
        <w:spacing w:before="120" w:after="0" w:line="240" w:lineRule="auto"/>
        <w:ind w:left="0" w:firstLine="709"/>
        <w:jc w:val="both"/>
        <w:rPr>
          <w:rFonts w:ascii="Times New Roman" w:hAnsi="Times New Roman" w:cs="Times New Roman"/>
          <w:b/>
          <w:sz w:val="24"/>
          <w:szCs w:val="24"/>
        </w:rPr>
      </w:pPr>
      <w:r w:rsidRPr="001E34A1">
        <w:rPr>
          <w:rFonts w:ascii="Times New Roman" w:hAnsi="Times New Roman" w:cs="Times New Roman"/>
          <w:b/>
          <w:sz w:val="24"/>
          <w:szCs w:val="24"/>
        </w:rPr>
        <w:t>Электротехнические решения корпус 13.</w:t>
      </w:r>
    </w:p>
    <w:p w:rsidR="00D60E18" w:rsidRPr="001E34A1" w:rsidRDefault="00D60E18" w:rsidP="00D60E18">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Предусмотреть проектом:</w:t>
      </w:r>
    </w:p>
    <w:p w:rsidR="00D60E18" w:rsidRPr="001E34A1" w:rsidRDefault="00D60E18" w:rsidP="00D60E18">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Электроснабжение оборудования 0,22/0,4кВ 50Гц выполнить от РУ-0,4 ТП к13.</w:t>
      </w:r>
    </w:p>
    <w:p w:rsidR="00D60E18" w:rsidRPr="001E34A1" w:rsidRDefault="00D60E18" w:rsidP="00D60E18">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Расчеты электрических нагрузок согласно СП31-110-2003.</w:t>
      </w:r>
    </w:p>
    <w:p w:rsidR="00D60E18" w:rsidRPr="001E34A1" w:rsidRDefault="00D60E18" w:rsidP="00D60E18">
      <w:pPr>
        <w:ind w:firstLine="709"/>
      </w:pPr>
      <w:r w:rsidRPr="001E34A1">
        <w:t>Выполнить расчет нагрузок потребителей 400Гц. Для электроснабжения использовать существующие преобразователи 400Гц. При недостатке мощности предусмотреть новые. Выполнить модернизацию РУ-0,22кВ 400Гц. Распределительные шкафы сетей 50 и 400Гц выполнить раздельно. Установить приборы контроля изоляции.</w:t>
      </w:r>
    </w:p>
    <w:p w:rsidR="00D60E18" w:rsidRPr="001E34A1" w:rsidRDefault="00D60E18" w:rsidP="00D60E18">
      <w:pPr>
        <w:ind w:firstLine="709"/>
      </w:pPr>
      <w:r w:rsidRPr="001E34A1">
        <w:t>Предусмотреть для преобразователей частоты установку коммутационных аппаратов, обеспечивающих мгновенное отключение нагрузки при отключении двигателя преобразователя.</w:t>
      </w:r>
    </w:p>
    <w:p w:rsidR="00D60E18" w:rsidRPr="001E34A1" w:rsidRDefault="00D60E18" w:rsidP="00D60E18">
      <w:pPr>
        <w:ind w:firstLine="709"/>
      </w:pPr>
      <w:r w:rsidRPr="001E34A1">
        <w:t>Выбрать аппараты защиты оборудования и сетей 400Гц. Произвести выбор и расчет сечения кабелей с учетом падения напряжения на частоте 400Гц.</w:t>
      </w:r>
    </w:p>
    <w:p w:rsidR="00D60E18" w:rsidRPr="001E34A1" w:rsidRDefault="00D60E18" w:rsidP="00D60E18">
      <w:pPr>
        <w:ind w:firstLine="709"/>
      </w:pPr>
      <w:r w:rsidRPr="001E34A1">
        <w:t>Прокладку сетей 50Гц и 400Гц выполнить раздельно.</w:t>
      </w:r>
    </w:p>
    <w:p w:rsidR="00D60E18" w:rsidRPr="001E34A1" w:rsidRDefault="00D60E18" w:rsidP="00D60E18">
      <w:pPr>
        <w:ind w:firstLine="709"/>
      </w:pPr>
      <w:r w:rsidRPr="001E34A1">
        <w:t xml:space="preserve">Разработать систему уравнивания потенциалов и контур заземления согласно ГОСТ </w:t>
      </w:r>
      <w:proofErr w:type="gramStart"/>
      <w:r w:rsidRPr="001E34A1">
        <w:t>Р</w:t>
      </w:r>
      <w:proofErr w:type="gramEnd"/>
      <w:r w:rsidRPr="001E34A1">
        <w:t xml:space="preserve"> 50571.5.54-2011.</w:t>
      </w:r>
    </w:p>
    <w:p w:rsidR="00D60E18" w:rsidRPr="001E34A1" w:rsidRDefault="00D60E18" w:rsidP="00D60E18">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Проектом предусмотреть возможность использования на 2-м и 3-ьем этажах существующих лотков, (сохранив существующий отдельный лоток для слаботочных линий). На 1-ом этаже предусмотреть установку новых лотков для кабелей 0,22/0,4кВ 50Гц и 0,22кВ 400Гц, предусмотреть отдельный лоток для слаботочных линий.</w:t>
      </w:r>
    </w:p>
    <w:p w:rsidR="00D60E18" w:rsidRPr="001E34A1" w:rsidRDefault="00D60E18" w:rsidP="00D60E18">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 xml:space="preserve">Расчет токов </w:t>
      </w:r>
      <w:proofErr w:type="gramStart"/>
      <w:r w:rsidRPr="001E34A1">
        <w:rPr>
          <w:rFonts w:ascii="Times New Roman" w:hAnsi="Times New Roman" w:cs="Times New Roman"/>
          <w:sz w:val="24"/>
          <w:szCs w:val="24"/>
        </w:rPr>
        <w:t>КЗ</w:t>
      </w:r>
      <w:proofErr w:type="gramEnd"/>
      <w:r w:rsidRPr="001E34A1">
        <w:rPr>
          <w:rFonts w:ascii="Times New Roman" w:hAnsi="Times New Roman" w:cs="Times New Roman"/>
          <w:sz w:val="24"/>
          <w:szCs w:val="24"/>
        </w:rPr>
        <w:t xml:space="preserve"> выполнить согласно РД153-34.0-20.527-98.</w:t>
      </w:r>
    </w:p>
    <w:p w:rsidR="00D60E18" w:rsidRPr="001E34A1" w:rsidRDefault="00D60E18" w:rsidP="00D60E18">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В проектной документации использовать сертифицированное оборудование, материалы и комплектующие изделия.</w:t>
      </w:r>
    </w:p>
    <w:p w:rsidR="00D60E18" w:rsidRPr="001E34A1" w:rsidRDefault="00D60E18" w:rsidP="00D60E18">
      <w:pPr>
        <w:pStyle w:val="afb"/>
        <w:ind w:left="0" w:firstLine="709"/>
        <w:jc w:val="both"/>
        <w:rPr>
          <w:rFonts w:ascii="Times New Roman" w:hAnsi="Times New Roman" w:cs="Times New Roman"/>
          <w:sz w:val="24"/>
          <w:szCs w:val="24"/>
        </w:rPr>
      </w:pPr>
    </w:p>
    <w:p w:rsidR="00D60E18" w:rsidRPr="001E34A1" w:rsidRDefault="00D60E18" w:rsidP="00D60E18">
      <w:pPr>
        <w:pStyle w:val="afb"/>
        <w:numPr>
          <w:ilvl w:val="0"/>
          <w:numId w:val="30"/>
        </w:numPr>
        <w:spacing w:before="120" w:after="0" w:line="240" w:lineRule="auto"/>
        <w:ind w:left="0" w:firstLine="709"/>
        <w:jc w:val="both"/>
        <w:rPr>
          <w:rFonts w:ascii="Times New Roman" w:hAnsi="Times New Roman" w:cs="Times New Roman"/>
          <w:b/>
          <w:sz w:val="24"/>
          <w:szCs w:val="24"/>
        </w:rPr>
      </w:pPr>
      <w:r w:rsidRPr="001E34A1">
        <w:rPr>
          <w:rFonts w:ascii="Times New Roman" w:hAnsi="Times New Roman" w:cs="Times New Roman"/>
          <w:b/>
          <w:sz w:val="24"/>
          <w:szCs w:val="24"/>
        </w:rPr>
        <w:t>Электротехнические решения ТП к.13.</w:t>
      </w:r>
    </w:p>
    <w:p w:rsidR="00D60E18" w:rsidRPr="001E34A1" w:rsidRDefault="00D60E18" w:rsidP="00D60E18">
      <w:pPr>
        <w:pStyle w:val="afb"/>
        <w:numPr>
          <w:ilvl w:val="1"/>
          <w:numId w:val="31"/>
        </w:numPr>
        <w:spacing w:after="0" w:line="240" w:lineRule="auto"/>
        <w:ind w:left="0" w:firstLine="709"/>
        <w:jc w:val="both"/>
        <w:rPr>
          <w:rFonts w:ascii="Times New Roman" w:hAnsi="Times New Roman" w:cs="Times New Roman"/>
          <w:sz w:val="24"/>
          <w:szCs w:val="24"/>
        </w:rPr>
      </w:pPr>
      <w:r w:rsidRPr="001E34A1">
        <w:rPr>
          <w:rFonts w:ascii="Times New Roman" w:hAnsi="Times New Roman" w:cs="Times New Roman"/>
          <w:sz w:val="24"/>
          <w:szCs w:val="24"/>
        </w:rPr>
        <w:t>Рассмотреть проектом необходимость замены существующих трансформаторов на соответствие расчетной нагрузке корпуса 13.</w:t>
      </w:r>
    </w:p>
    <w:p w:rsidR="00D60E18" w:rsidRPr="001E34A1" w:rsidRDefault="00D60E18" w:rsidP="00D60E18">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Предусмотреть проектом возможность установки коммутационных аппаратов 6кВ в помещениях существующей трансформаторной подстанции.</w:t>
      </w:r>
    </w:p>
    <w:p w:rsidR="00D60E18" w:rsidRPr="001E34A1" w:rsidRDefault="00D60E18" w:rsidP="00D60E18">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Определить проектом необходимость реконструкции сети 6кВ от ТП -892 до ТП-к.13.</w:t>
      </w:r>
    </w:p>
    <w:p w:rsidR="00D60E18" w:rsidRPr="001E34A1" w:rsidRDefault="00D60E18" w:rsidP="00D60E18">
      <w:pPr>
        <w:pStyle w:val="afb"/>
        <w:numPr>
          <w:ilvl w:val="1"/>
          <w:numId w:val="31"/>
        </w:numPr>
        <w:spacing w:after="0" w:line="240" w:lineRule="auto"/>
        <w:ind w:left="0" w:firstLine="709"/>
        <w:jc w:val="both"/>
        <w:rPr>
          <w:rFonts w:ascii="Times New Roman" w:hAnsi="Times New Roman" w:cs="Times New Roman"/>
          <w:sz w:val="24"/>
          <w:szCs w:val="24"/>
        </w:rPr>
      </w:pPr>
      <w:r w:rsidRPr="001E34A1">
        <w:rPr>
          <w:rFonts w:ascii="Times New Roman" w:hAnsi="Times New Roman" w:cs="Times New Roman"/>
          <w:sz w:val="24"/>
          <w:szCs w:val="24"/>
        </w:rPr>
        <w:lastRenderedPageBreak/>
        <w:t xml:space="preserve">Разработать рабочую документацию на реконструкцию закрытого распределительного устройства (ЗРУ) 0,4 </w:t>
      </w:r>
      <w:proofErr w:type="spellStart"/>
      <w:r w:rsidRPr="001E34A1">
        <w:rPr>
          <w:rFonts w:ascii="Times New Roman" w:hAnsi="Times New Roman" w:cs="Times New Roman"/>
          <w:sz w:val="24"/>
          <w:szCs w:val="24"/>
        </w:rPr>
        <w:t>кВ</w:t>
      </w:r>
      <w:proofErr w:type="spellEnd"/>
      <w:r w:rsidRPr="001E34A1">
        <w:rPr>
          <w:rFonts w:ascii="Times New Roman" w:hAnsi="Times New Roman" w:cs="Times New Roman"/>
          <w:sz w:val="24"/>
          <w:szCs w:val="24"/>
        </w:rPr>
        <w:t xml:space="preserve"> ТП к13.</w:t>
      </w:r>
    </w:p>
    <w:p w:rsidR="00D60E18" w:rsidRPr="001E34A1" w:rsidRDefault="00D60E18" w:rsidP="00D60E18">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Место реконструкции проектируемого ЗРУ – в помещениях существующего распределительного устройства РУ-0,4кВ.</w:t>
      </w:r>
    </w:p>
    <w:p w:rsidR="00D60E18" w:rsidRPr="001E34A1" w:rsidRDefault="00D60E18" w:rsidP="00D60E18">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 xml:space="preserve">Определить проектом необходимость замены сборных шин РУ-0,4 </w:t>
      </w:r>
      <w:proofErr w:type="spellStart"/>
      <w:r w:rsidRPr="001E34A1">
        <w:rPr>
          <w:rFonts w:ascii="Times New Roman" w:hAnsi="Times New Roman" w:cs="Times New Roman"/>
          <w:sz w:val="24"/>
          <w:szCs w:val="24"/>
        </w:rPr>
        <w:t>кВ</w:t>
      </w:r>
      <w:proofErr w:type="spellEnd"/>
      <w:r w:rsidRPr="001E34A1">
        <w:rPr>
          <w:rFonts w:ascii="Times New Roman" w:hAnsi="Times New Roman" w:cs="Times New Roman"/>
          <w:sz w:val="24"/>
          <w:szCs w:val="24"/>
        </w:rPr>
        <w:t xml:space="preserve"> ТП-к.13 и </w:t>
      </w:r>
      <w:proofErr w:type="spellStart"/>
      <w:r w:rsidRPr="001E34A1">
        <w:rPr>
          <w:rFonts w:ascii="Times New Roman" w:hAnsi="Times New Roman" w:cs="Times New Roman"/>
          <w:sz w:val="24"/>
          <w:szCs w:val="24"/>
        </w:rPr>
        <w:t>шинопровода</w:t>
      </w:r>
      <w:proofErr w:type="spellEnd"/>
      <w:r w:rsidRPr="001E34A1">
        <w:rPr>
          <w:rFonts w:ascii="Times New Roman" w:hAnsi="Times New Roman" w:cs="Times New Roman"/>
          <w:sz w:val="24"/>
          <w:szCs w:val="24"/>
        </w:rPr>
        <w:t xml:space="preserve"> от силовых трансформаторов до РУ-0,4 </w:t>
      </w:r>
      <w:proofErr w:type="spellStart"/>
      <w:r w:rsidRPr="001E34A1">
        <w:rPr>
          <w:rFonts w:ascii="Times New Roman" w:hAnsi="Times New Roman" w:cs="Times New Roman"/>
          <w:sz w:val="24"/>
          <w:szCs w:val="24"/>
        </w:rPr>
        <w:t>кВ.</w:t>
      </w:r>
      <w:proofErr w:type="spellEnd"/>
    </w:p>
    <w:p w:rsidR="00D60E18" w:rsidRPr="001E34A1" w:rsidRDefault="00D60E18" w:rsidP="00D60E18">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 xml:space="preserve">РУ-0,4 </w:t>
      </w:r>
      <w:proofErr w:type="spellStart"/>
      <w:r w:rsidRPr="001E34A1">
        <w:rPr>
          <w:rFonts w:ascii="Times New Roman" w:hAnsi="Times New Roman" w:cs="Times New Roman"/>
          <w:sz w:val="24"/>
          <w:szCs w:val="24"/>
        </w:rPr>
        <w:t>кВ</w:t>
      </w:r>
      <w:proofErr w:type="spellEnd"/>
      <w:r w:rsidRPr="001E34A1">
        <w:rPr>
          <w:rFonts w:ascii="Times New Roman" w:hAnsi="Times New Roman" w:cs="Times New Roman"/>
          <w:sz w:val="24"/>
          <w:szCs w:val="24"/>
        </w:rPr>
        <w:t xml:space="preserve"> выполнить по схеме: одна секционированная выключателем система шин.</w:t>
      </w:r>
    </w:p>
    <w:p w:rsidR="00D60E18" w:rsidRPr="001E34A1" w:rsidRDefault="00D60E18" w:rsidP="00D60E18">
      <w:pPr>
        <w:pStyle w:val="afb"/>
        <w:ind w:left="0" w:firstLine="709"/>
        <w:jc w:val="both"/>
        <w:rPr>
          <w:rFonts w:ascii="Times New Roman" w:hAnsi="Times New Roman" w:cs="Times New Roman"/>
          <w:sz w:val="24"/>
          <w:szCs w:val="24"/>
        </w:rPr>
      </w:pPr>
      <w:proofErr w:type="gramStart"/>
      <w:r w:rsidRPr="001E34A1">
        <w:rPr>
          <w:rFonts w:ascii="Times New Roman" w:hAnsi="Times New Roman" w:cs="Times New Roman"/>
          <w:sz w:val="24"/>
          <w:szCs w:val="24"/>
        </w:rPr>
        <w:t>Проектируемое</w:t>
      </w:r>
      <w:proofErr w:type="gramEnd"/>
      <w:r w:rsidRPr="001E34A1">
        <w:rPr>
          <w:rFonts w:ascii="Times New Roman" w:hAnsi="Times New Roman" w:cs="Times New Roman"/>
          <w:sz w:val="24"/>
          <w:szCs w:val="24"/>
        </w:rPr>
        <w:t xml:space="preserve"> РУ-0,4 </w:t>
      </w:r>
      <w:proofErr w:type="spellStart"/>
      <w:r w:rsidRPr="001E34A1">
        <w:rPr>
          <w:rFonts w:ascii="Times New Roman" w:hAnsi="Times New Roman" w:cs="Times New Roman"/>
          <w:sz w:val="24"/>
          <w:szCs w:val="24"/>
        </w:rPr>
        <w:t>кВ</w:t>
      </w:r>
      <w:proofErr w:type="spellEnd"/>
      <w:r w:rsidRPr="001E34A1">
        <w:rPr>
          <w:rFonts w:ascii="Times New Roman" w:hAnsi="Times New Roman" w:cs="Times New Roman"/>
          <w:sz w:val="24"/>
          <w:szCs w:val="24"/>
        </w:rPr>
        <w:t xml:space="preserve"> выполнить на сертифицированном оборудовании.</w:t>
      </w:r>
    </w:p>
    <w:p w:rsidR="00D60E18" w:rsidRPr="001E34A1" w:rsidRDefault="00D60E18" w:rsidP="00D60E18">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 xml:space="preserve">Комплектация РУ-0,4 </w:t>
      </w:r>
      <w:proofErr w:type="spellStart"/>
      <w:r w:rsidRPr="001E34A1">
        <w:rPr>
          <w:rFonts w:ascii="Times New Roman" w:hAnsi="Times New Roman" w:cs="Times New Roman"/>
          <w:sz w:val="24"/>
          <w:szCs w:val="24"/>
        </w:rPr>
        <w:t>кВ</w:t>
      </w:r>
      <w:proofErr w:type="spellEnd"/>
      <w:r w:rsidRPr="001E34A1">
        <w:rPr>
          <w:rFonts w:ascii="Times New Roman" w:hAnsi="Times New Roman" w:cs="Times New Roman"/>
          <w:sz w:val="24"/>
          <w:szCs w:val="24"/>
        </w:rPr>
        <w:t xml:space="preserve"> определяется проектом с учетом существующих и проектируемых нагрузок.</w:t>
      </w:r>
    </w:p>
    <w:p w:rsidR="00D60E18" w:rsidRPr="001E34A1" w:rsidRDefault="00D60E18" w:rsidP="00D60E18">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Предусмотреть установку электросчетчиков по фидерам с возможностью вывода информации в систему технического учета (АСТУЭ).</w:t>
      </w:r>
    </w:p>
    <w:p w:rsidR="00D60E18" w:rsidRPr="001E34A1" w:rsidRDefault="00D60E18" w:rsidP="00D60E18">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 xml:space="preserve">Предусмотреть в РУ-0,4 </w:t>
      </w:r>
      <w:proofErr w:type="spellStart"/>
      <w:r w:rsidRPr="001E34A1">
        <w:rPr>
          <w:rFonts w:ascii="Times New Roman" w:hAnsi="Times New Roman" w:cs="Times New Roman"/>
          <w:sz w:val="24"/>
          <w:szCs w:val="24"/>
        </w:rPr>
        <w:t>кВ</w:t>
      </w:r>
      <w:proofErr w:type="spellEnd"/>
      <w:r w:rsidRPr="001E34A1">
        <w:rPr>
          <w:rFonts w:ascii="Times New Roman" w:hAnsi="Times New Roman" w:cs="Times New Roman"/>
          <w:sz w:val="24"/>
          <w:szCs w:val="24"/>
        </w:rPr>
        <w:t>: освещение (рабочее, аварийное) и точки подключения собственных нужд.</w:t>
      </w:r>
    </w:p>
    <w:p w:rsidR="00D60E18" w:rsidRPr="001E34A1" w:rsidRDefault="00D60E18" w:rsidP="00D60E18">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 xml:space="preserve">Предусмотреть демонтаж оборудования </w:t>
      </w:r>
      <w:proofErr w:type="gramStart"/>
      <w:r w:rsidRPr="001E34A1">
        <w:rPr>
          <w:rFonts w:ascii="Times New Roman" w:hAnsi="Times New Roman" w:cs="Times New Roman"/>
          <w:sz w:val="24"/>
          <w:szCs w:val="24"/>
        </w:rPr>
        <w:t>существующих</w:t>
      </w:r>
      <w:proofErr w:type="gramEnd"/>
      <w:r w:rsidRPr="001E34A1">
        <w:rPr>
          <w:rFonts w:ascii="Times New Roman" w:hAnsi="Times New Roman" w:cs="Times New Roman"/>
          <w:sz w:val="24"/>
          <w:szCs w:val="24"/>
        </w:rPr>
        <w:t xml:space="preserve"> РУ, не используемых при проектировании.</w:t>
      </w:r>
    </w:p>
    <w:p w:rsidR="00D60E18" w:rsidRPr="001E34A1" w:rsidRDefault="00D60E18" w:rsidP="00D60E18">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Предусмотреть устройства компенсации реактивной мощности 0,4кВ с автоматической регулировкой.</w:t>
      </w:r>
    </w:p>
    <w:p w:rsidR="00D60E18" w:rsidRPr="001E34A1" w:rsidRDefault="00D60E18" w:rsidP="00D60E18">
      <w:pPr>
        <w:pStyle w:val="afb"/>
        <w:ind w:left="0" w:firstLine="709"/>
        <w:jc w:val="both"/>
        <w:rPr>
          <w:rFonts w:ascii="Times New Roman" w:hAnsi="Times New Roman" w:cs="Times New Roman"/>
          <w:sz w:val="24"/>
          <w:szCs w:val="24"/>
        </w:rPr>
      </w:pPr>
    </w:p>
    <w:p w:rsidR="00D60E18" w:rsidRPr="001E34A1" w:rsidRDefault="00D60E18" w:rsidP="00D60E18">
      <w:pPr>
        <w:pStyle w:val="afb"/>
        <w:numPr>
          <w:ilvl w:val="0"/>
          <w:numId w:val="30"/>
        </w:numPr>
        <w:spacing w:before="120" w:after="0" w:line="240" w:lineRule="auto"/>
        <w:ind w:left="0" w:firstLine="709"/>
        <w:jc w:val="both"/>
        <w:rPr>
          <w:rFonts w:ascii="Times New Roman" w:hAnsi="Times New Roman" w:cs="Times New Roman"/>
          <w:b/>
          <w:sz w:val="24"/>
          <w:szCs w:val="24"/>
        </w:rPr>
      </w:pPr>
      <w:r w:rsidRPr="001E34A1">
        <w:rPr>
          <w:rFonts w:ascii="Times New Roman" w:hAnsi="Times New Roman" w:cs="Times New Roman"/>
          <w:b/>
          <w:sz w:val="24"/>
          <w:szCs w:val="24"/>
        </w:rPr>
        <w:t>Дополнительные требования</w:t>
      </w:r>
    </w:p>
    <w:p w:rsidR="00D60E18" w:rsidRPr="001E34A1" w:rsidRDefault="00D60E18" w:rsidP="00D60E18">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Все комплектующие должны иметь Сертификаты соответствия, действительные на территории Российской Федерации.</w:t>
      </w:r>
    </w:p>
    <w:p w:rsidR="00D60E18" w:rsidRPr="001E34A1" w:rsidRDefault="00D60E18" w:rsidP="00D60E18">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Проект должен быть согласован в установленном порядке и подписан продавцом и заказчиком.</w:t>
      </w:r>
    </w:p>
    <w:p w:rsidR="00D60E18" w:rsidRPr="001E34A1" w:rsidRDefault="00D60E18" w:rsidP="00D60E18">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 xml:space="preserve">Количество экземпляров проектной документации передаваемых Заказчику: 4 на бумажном носителе, 1 в электронном виде (на CD или </w:t>
      </w:r>
      <w:r w:rsidRPr="001E34A1">
        <w:rPr>
          <w:rFonts w:ascii="Times New Roman" w:hAnsi="Times New Roman" w:cs="Times New Roman"/>
          <w:sz w:val="24"/>
          <w:szCs w:val="24"/>
          <w:lang w:val="en-US"/>
        </w:rPr>
        <w:t>USB</w:t>
      </w:r>
      <w:r w:rsidRPr="001E34A1">
        <w:rPr>
          <w:rFonts w:ascii="Times New Roman" w:hAnsi="Times New Roman" w:cs="Times New Roman"/>
          <w:sz w:val="24"/>
          <w:szCs w:val="24"/>
        </w:rPr>
        <w:t xml:space="preserve">-накопителе), с использованием программного обеспечения для текста - </w:t>
      </w:r>
      <w:proofErr w:type="spellStart"/>
      <w:r w:rsidRPr="001E34A1">
        <w:rPr>
          <w:rFonts w:ascii="Times New Roman" w:hAnsi="Times New Roman" w:cs="Times New Roman"/>
          <w:sz w:val="24"/>
          <w:szCs w:val="24"/>
        </w:rPr>
        <w:t>Microsoft</w:t>
      </w:r>
      <w:proofErr w:type="spellEnd"/>
      <w:r w:rsidRPr="001E34A1">
        <w:rPr>
          <w:rFonts w:ascii="Times New Roman" w:hAnsi="Times New Roman" w:cs="Times New Roman"/>
          <w:sz w:val="24"/>
          <w:szCs w:val="24"/>
        </w:rPr>
        <w:t xml:space="preserve"> </w:t>
      </w:r>
      <w:proofErr w:type="spellStart"/>
      <w:r w:rsidRPr="001E34A1">
        <w:rPr>
          <w:rFonts w:ascii="Times New Roman" w:hAnsi="Times New Roman" w:cs="Times New Roman"/>
          <w:sz w:val="24"/>
          <w:szCs w:val="24"/>
        </w:rPr>
        <w:t>Word</w:t>
      </w:r>
      <w:proofErr w:type="spellEnd"/>
      <w:r w:rsidRPr="001E34A1">
        <w:rPr>
          <w:rFonts w:ascii="Times New Roman" w:hAnsi="Times New Roman" w:cs="Times New Roman"/>
          <w:sz w:val="24"/>
          <w:szCs w:val="24"/>
        </w:rPr>
        <w:t xml:space="preserve">, </w:t>
      </w:r>
      <w:proofErr w:type="spellStart"/>
      <w:r w:rsidRPr="001E34A1">
        <w:rPr>
          <w:rFonts w:ascii="Times New Roman" w:hAnsi="Times New Roman" w:cs="Times New Roman"/>
          <w:sz w:val="24"/>
          <w:szCs w:val="24"/>
        </w:rPr>
        <w:t>Microsoft</w:t>
      </w:r>
      <w:proofErr w:type="spellEnd"/>
      <w:r w:rsidRPr="001E34A1">
        <w:rPr>
          <w:rFonts w:ascii="Times New Roman" w:hAnsi="Times New Roman" w:cs="Times New Roman"/>
          <w:sz w:val="24"/>
          <w:szCs w:val="24"/>
        </w:rPr>
        <w:t xml:space="preserve"> </w:t>
      </w:r>
      <w:proofErr w:type="spellStart"/>
      <w:r w:rsidRPr="001E34A1">
        <w:rPr>
          <w:rFonts w:ascii="Times New Roman" w:hAnsi="Times New Roman" w:cs="Times New Roman"/>
          <w:sz w:val="24"/>
          <w:szCs w:val="24"/>
        </w:rPr>
        <w:t>Excel</w:t>
      </w:r>
      <w:proofErr w:type="spellEnd"/>
      <w:r w:rsidRPr="001E34A1">
        <w:rPr>
          <w:rFonts w:ascii="Times New Roman" w:hAnsi="Times New Roman" w:cs="Times New Roman"/>
          <w:sz w:val="24"/>
          <w:szCs w:val="24"/>
        </w:rPr>
        <w:t xml:space="preserve">; для графической части – </w:t>
      </w:r>
      <w:proofErr w:type="spellStart"/>
      <w:r w:rsidRPr="001E34A1">
        <w:rPr>
          <w:rFonts w:ascii="Times New Roman" w:hAnsi="Times New Roman" w:cs="Times New Roman"/>
          <w:sz w:val="24"/>
          <w:szCs w:val="24"/>
        </w:rPr>
        <w:t>AutoCad</w:t>
      </w:r>
      <w:proofErr w:type="spellEnd"/>
      <w:r w:rsidRPr="001E34A1">
        <w:rPr>
          <w:rFonts w:ascii="Times New Roman" w:hAnsi="Times New Roman" w:cs="Times New Roman"/>
          <w:sz w:val="24"/>
          <w:szCs w:val="24"/>
        </w:rPr>
        <w:t>.</w:t>
      </w:r>
    </w:p>
    <w:p w:rsidR="00D60E18" w:rsidRPr="001E34A1" w:rsidRDefault="00D60E18" w:rsidP="00D60E18">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Сметную документацию выполнить в программе Гранд-смета (</w:t>
      </w:r>
      <w:proofErr w:type="spellStart"/>
      <w:r w:rsidRPr="001E34A1">
        <w:rPr>
          <w:rFonts w:ascii="Times New Roman" w:hAnsi="Times New Roman" w:cs="Times New Roman"/>
          <w:sz w:val="24"/>
          <w:szCs w:val="24"/>
        </w:rPr>
        <w:t>ФЕРм</w:t>
      </w:r>
      <w:proofErr w:type="spellEnd"/>
      <w:r w:rsidRPr="001E34A1">
        <w:rPr>
          <w:rFonts w:ascii="Times New Roman" w:hAnsi="Times New Roman" w:cs="Times New Roman"/>
          <w:sz w:val="24"/>
          <w:szCs w:val="24"/>
        </w:rPr>
        <w:t>), в базовых ценах 2001 г. в редакции 2014г. с переходом в текущий уровень цен на момент выдачи Заказчику.</w:t>
      </w:r>
    </w:p>
    <w:p w:rsidR="00D60E18" w:rsidRPr="001E34A1" w:rsidRDefault="00D60E18" w:rsidP="00D60E18">
      <w:pPr>
        <w:widowControl/>
        <w:suppressAutoHyphens w:val="0"/>
        <w:snapToGrid/>
        <w:spacing w:after="200" w:line="276" w:lineRule="auto"/>
        <w:ind w:firstLine="0"/>
        <w:jc w:val="left"/>
      </w:pPr>
    </w:p>
    <w:p w:rsidR="00D60E18" w:rsidRPr="001E34A1" w:rsidRDefault="00D60E18" w:rsidP="00D60E18">
      <w:pPr>
        <w:spacing w:line="240" w:lineRule="auto"/>
        <w:ind w:left="284" w:firstLine="0"/>
      </w:pPr>
    </w:p>
    <w:p w:rsidR="00D60E18" w:rsidRPr="001E34A1" w:rsidRDefault="00D60E18" w:rsidP="00D60E18"/>
    <w:p w:rsidR="00D60E18" w:rsidRPr="00F668F0" w:rsidRDefault="00D60E18" w:rsidP="00D60E18">
      <w:pPr>
        <w:spacing w:line="240" w:lineRule="auto"/>
        <w:jc w:val="right"/>
      </w:pPr>
      <w:r w:rsidRPr="001E34A1">
        <w:br w:type="page"/>
      </w:r>
      <w:r w:rsidRPr="00F668F0">
        <w:lastRenderedPageBreak/>
        <w:tab/>
        <w:t>Приложение № 1</w:t>
      </w:r>
    </w:p>
    <w:p w:rsidR="00D60E18" w:rsidRPr="00F668F0" w:rsidRDefault="00D60E18" w:rsidP="00D60E18">
      <w:pPr>
        <w:tabs>
          <w:tab w:val="left" w:pos="709"/>
        </w:tabs>
        <w:spacing w:line="240" w:lineRule="auto"/>
        <w:jc w:val="right"/>
      </w:pPr>
      <w:r w:rsidRPr="00F668F0">
        <w:t xml:space="preserve"> к техническому заданию на разработку ПСД</w:t>
      </w:r>
    </w:p>
    <w:p w:rsidR="00D60E18" w:rsidRPr="00F668F0" w:rsidRDefault="00D60E18" w:rsidP="00D60E18">
      <w:pPr>
        <w:spacing w:line="240" w:lineRule="auto"/>
        <w:jc w:val="right"/>
      </w:pPr>
      <w:r w:rsidRPr="00F668F0">
        <w:rPr>
          <w:b/>
        </w:rPr>
        <w:t xml:space="preserve">                                                                                                              </w:t>
      </w:r>
    </w:p>
    <w:p w:rsidR="00D60E18" w:rsidRPr="00F668F0" w:rsidRDefault="00D60E18" w:rsidP="00D60E18">
      <w:pPr>
        <w:spacing w:line="240" w:lineRule="auto"/>
        <w:jc w:val="center"/>
        <w:rPr>
          <w:b/>
        </w:rPr>
      </w:pPr>
      <w:r w:rsidRPr="00F668F0">
        <w:t>Требования к составлению сметной документации</w:t>
      </w:r>
    </w:p>
    <w:p w:rsidR="00D60E18" w:rsidRPr="00F668F0" w:rsidRDefault="00D60E18" w:rsidP="00D60E18">
      <w:pPr>
        <w:spacing w:line="240" w:lineRule="auto"/>
        <w:jc w:val="cente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4876"/>
        <w:gridCol w:w="4565"/>
      </w:tblGrid>
      <w:tr w:rsidR="00D60E18" w:rsidRPr="00F668F0" w:rsidTr="00DA1203">
        <w:tc>
          <w:tcPr>
            <w:tcW w:w="696" w:type="dxa"/>
            <w:tcBorders>
              <w:top w:val="single" w:sz="4" w:space="0" w:color="auto"/>
              <w:left w:val="single" w:sz="4" w:space="0" w:color="auto"/>
              <w:bottom w:val="single" w:sz="4" w:space="0" w:color="auto"/>
              <w:right w:val="single" w:sz="4" w:space="0" w:color="auto"/>
            </w:tcBorders>
          </w:tcPr>
          <w:p w:rsidR="00D60E18" w:rsidRPr="00F668F0" w:rsidRDefault="00D60E18" w:rsidP="00DA1203">
            <w:pPr>
              <w:spacing w:line="240" w:lineRule="auto"/>
              <w:jc w:val="center"/>
            </w:pPr>
            <w:r w:rsidRPr="00F668F0">
              <w:t>1.</w:t>
            </w:r>
          </w:p>
          <w:p w:rsidR="00D60E18" w:rsidRPr="00F668F0" w:rsidRDefault="00D60E18" w:rsidP="00DA1203">
            <w:pPr>
              <w:spacing w:line="240" w:lineRule="auto"/>
              <w:jc w:val="center"/>
            </w:pPr>
          </w:p>
        </w:tc>
        <w:tc>
          <w:tcPr>
            <w:tcW w:w="4895" w:type="dxa"/>
            <w:tcBorders>
              <w:top w:val="single" w:sz="4" w:space="0" w:color="auto"/>
              <w:left w:val="single" w:sz="4" w:space="0" w:color="auto"/>
              <w:bottom w:val="single" w:sz="4" w:space="0" w:color="auto"/>
              <w:right w:val="single" w:sz="4" w:space="0" w:color="auto"/>
            </w:tcBorders>
            <w:hideMark/>
          </w:tcPr>
          <w:p w:rsidR="00D60E18" w:rsidRPr="00F668F0" w:rsidRDefault="00D60E18" w:rsidP="00DA1203">
            <w:pPr>
              <w:pStyle w:val="aff5"/>
            </w:pPr>
            <w:r w:rsidRPr="00F668F0">
              <w:rPr>
                <w:color w:val="000000"/>
              </w:rPr>
              <w:t>Информация об использованных документах в области сметного нормирования и ценообразования для определения сметной стоимости, а также примененных индексах для перевода сметной стоимости из базисного уровня цен в текущий уровень цен.</w:t>
            </w:r>
          </w:p>
        </w:tc>
        <w:tc>
          <w:tcPr>
            <w:tcW w:w="4582" w:type="dxa"/>
            <w:tcBorders>
              <w:top w:val="single" w:sz="4" w:space="0" w:color="auto"/>
              <w:left w:val="single" w:sz="4" w:space="0" w:color="auto"/>
              <w:bottom w:val="single" w:sz="4" w:space="0" w:color="auto"/>
              <w:right w:val="single" w:sz="4" w:space="0" w:color="auto"/>
            </w:tcBorders>
          </w:tcPr>
          <w:p w:rsidR="00D60E18" w:rsidRPr="00F668F0" w:rsidRDefault="00D60E18" w:rsidP="00DA1203">
            <w:pPr>
              <w:spacing w:line="240" w:lineRule="auto"/>
            </w:pPr>
            <w:proofErr w:type="gramStart"/>
            <w:r w:rsidRPr="00F668F0">
              <w:t>Выполнить сметную документацию в соответствии с пп.42, 28 постановления Правительства Российской Федерации от 16.02.2008 № 87 «О составе разделов проектной документации и требованиях к их содержанию», Методикой определения стоимости строительной продукции на территории Российской Федерации МДС 81-35.2004, п</w:t>
            </w:r>
            <w:r w:rsidRPr="00F668F0">
              <w:rPr>
                <w:bCs/>
                <w:color w:val="000000"/>
              </w:rPr>
              <w:t>исьмом от 23.06.2004г. № АП-3230/06 «О порядке применения Приложения № 1 к МДС 81-35-2004», техническими частями и вводными указаниями к сборникам</w:t>
            </w:r>
            <w:r w:rsidRPr="00F668F0">
              <w:t>.</w:t>
            </w:r>
            <w:proofErr w:type="gramEnd"/>
          </w:p>
          <w:p w:rsidR="00D60E18" w:rsidRPr="00F668F0" w:rsidRDefault="00D60E18" w:rsidP="00DA1203">
            <w:pPr>
              <w:spacing w:line="240" w:lineRule="auto"/>
              <w:rPr>
                <w:b/>
              </w:rPr>
            </w:pPr>
            <w:r w:rsidRPr="00F668F0">
              <w:t>Сметную документацию выполнить на основе сметных нормативов, включенных в федеральный реестр сметных нормативов, подлежащих применению при определении сметной стоимости объектов капитального строительства, рекомендуемые Министерством строительства Новосибирской области (Минстрой НСО), действующие на дату передачи документации в экспертизу.</w:t>
            </w:r>
          </w:p>
          <w:p w:rsidR="00D60E18" w:rsidRPr="00F668F0" w:rsidRDefault="00D60E18" w:rsidP="00DA1203">
            <w:pPr>
              <w:spacing w:line="240" w:lineRule="auto"/>
            </w:pPr>
            <w:r w:rsidRPr="00F668F0">
              <w:t xml:space="preserve">Цена на материалы и оборудование не должна превышать среднюю региональную цену, за исключением случаев, когда это обосновано конкретными условиями поставки, и согласована с заказчиком. При отсутствии официальных данных о средних региональных ценах на отдельные виды конкретной продукции могут использоваться данные не менее 3-5 региональных поставщиков данной продукции. Прайс-листы на материалы (оборудование) должны быть подобраны на основе конъюнктурного анализа наиболее экономичного решения (в соответствии с МДС 81-35.2004), с представлением сравнительной таблицы стоимостных показателей. </w:t>
            </w:r>
            <w:proofErr w:type="gramStart"/>
            <w:r w:rsidRPr="00F668F0">
              <w:t>Стоимость в прайс-листах должна быть с расшифровкой включенных в стоимость затрат (НДС, тара, транспортные расходы, комплектация и т.д.) в рублевом исчислении, с указанием на прайс-листе даты, реквизитов поставщика (наименование организации, адрес, сайт, телефон).</w:t>
            </w:r>
            <w:proofErr w:type="gramEnd"/>
            <w:r w:rsidRPr="00F668F0">
              <w:t xml:space="preserve"> В локальном сметном расчете в </w:t>
            </w:r>
            <w:r w:rsidRPr="00F668F0">
              <w:lastRenderedPageBreak/>
              <w:t>графе «обоснование» указывать номер прайс-листа и порядковый номер в прайс-листе, по которому принята стоимость данного материала. При этом</w:t>
            </w:r>
            <w:proofErr w:type="gramStart"/>
            <w:r w:rsidRPr="00F668F0">
              <w:t>,</w:t>
            </w:r>
            <w:proofErr w:type="gramEnd"/>
            <w:r w:rsidRPr="00F668F0">
              <w:t xml:space="preserve"> в обязательном порядке, указывать формулу перехода в базисный уровень цен и источник информации. Дата на прайс-листах должна быть не ранее трех месяцев даты выдачи ПСД. Прайс-листы должны быть сшиты и скомплектованы к каждому локальному сметному расчету и выдаваться с титульным листом, на котором указаны наименование объекта, номер и название локального сметного расчета, год составления.</w:t>
            </w:r>
          </w:p>
          <w:p w:rsidR="00D60E18" w:rsidRPr="00F668F0" w:rsidRDefault="00D60E18" w:rsidP="00DA1203">
            <w:pPr>
              <w:pStyle w:val="aff5"/>
              <w:jc w:val="both"/>
            </w:pPr>
          </w:p>
          <w:p w:rsidR="00D60E18" w:rsidRPr="00F668F0" w:rsidRDefault="00D60E18" w:rsidP="00DA1203">
            <w:pPr>
              <w:pStyle w:val="aff5"/>
              <w:jc w:val="both"/>
            </w:pPr>
          </w:p>
        </w:tc>
      </w:tr>
      <w:tr w:rsidR="00D60E18" w:rsidRPr="00F668F0" w:rsidTr="00DA1203">
        <w:trPr>
          <w:trHeight w:val="2006"/>
        </w:trPr>
        <w:tc>
          <w:tcPr>
            <w:tcW w:w="696" w:type="dxa"/>
            <w:tcBorders>
              <w:top w:val="single" w:sz="4" w:space="0" w:color="auto"/>
              <w:left w:val="single" w:sz="4" w:space="0" w:color="auto"/>
              <w:bottom w:val="single" w:sz="4" w:space="0" w:color="auto"/>
              <w:right w:val="single" w:sz="4" w:space="0" w:color="auto"/>
            </w:tcBorders>
          </w:tcPr>
          <w:p w:rsidR="00D60E18" w:rsidRPr="00F668F0" w:rsidRDefault="00D60E18" w:rsidP="00DA1203">
            <w:pPr>
              <w:spacing w:line="240" w:lineRule="auto"/>
              <w:jc w:val="center"/>
            </w:pPr>
            <w:r w:rsidRPr="00F668F0">
              <w:lastRenderedPageBreak/>
              <w:t>2.</w:t>
            </w:r>
          </w:p>
          <w:p w:rsidR="00D60E18" w:rsidRPr="00F668F0" w:rsidRDefault="00D60E18" w:rsidP="00DA1203">
            <w:pPr>
              <w:spacing w:line="240" w:lineRule="auto"/>
              <w:jc w:val="center"/>
            </w:pPr>
          </w:p>
        </w:tc>
        <w:tc>
          <w:tcPr>
            <w:tcW w:w="4895" w:type="dxa"/>
            <w:tcBorders>
              <w:top w:val="single" w:sz="4" w:space="0" w:color="auto"/>
              <w:left w:val="single" w:sz="4" w:space="0" w:color="auto"/>
              <w:bottom w:val="single" w:sz="4" w:space="0" w:color="auto"/>
              <w:right w:val="single" w:sz="4" w:space="0" w:color="auto"/>
            </w:tcBorders>
          </w:tcPr>
          <w:p w:rsidR="00D60E18" w:rsidRPr="00F668F0" w:rsidRDefault="00D60E18" w:rsidP="00DA1203">
            <w:pPr>
              <w:spacing w:line="240" w:lineRule="auto"/>
            </w:pPr>
            <w:r w:rsidRPr="00F668F0">
              <w:t xml:space="preserve">Величина накладных расходов </w:t>
            </w:r>
          </w:p>
          <w:p w:rsidR="00D60E18" w:rsidRPr="00F668F0" w:rsidRDefault="00D60E18" w:rsidP="00DA1203">
            <w:pPr>
              <w:spacing w:line="240" w:lineRule="auto"/>
            </w:pPr>
          </w:p>
        </w:tc>
        <w:tc>
          <w:tcPr>
            <w:tcW w:w="4582" w:type="dxa"/>
            <w:tcBorders>
              <w:top w:val="single" w:sz="4" w:space="0" w:color="auto"/>
              <w:left w:val="single" w:sz="4" w:space="0" w:color="auto"/>
              <w:bottom w:val="single" w:sz="4" w:space="0" w:color="auto"/>
              <w:right w:val="single" w:sz="4" w:space="0" w:color="auto"/>
            </w:tcBorders>
          </w:tcPr>
          <w:p w:rsidR="00D60E18" w:rsidRPr="00F668F0" w:rsidRDefault="00D60E18" w:rsidP="00DA1203">
            <w:pPr>
              <w:spacing w:line="240" w:lineRule="auto"/>
            </w:pPr>
            <w:r w:rsidRPr="00F668F0">
              <w:t xml:space="preserve">Применить нормативы накладных расходов в соответствии с МДС81-33.2004  по видам строительно-монтажных работ (% </w:t>
            </w:r>
            <w:proofErr w:type="gramStart"/>
            <w:r w:rsidRPr="00F668F0">
              <w:t>от</w:t>
            </w:r>
            <w:proofErr w:type="gramEnd"/>
            <w:r w:rsidRPr="00F668F0">
              <w:t xml:space="preserve"> </w:t>
            </w:r>
            <w:proofErr w:type="gramStart"/>
            <w:r w:rsidRPr="00F668F0">
              <w:t>ФОТ</w:t>
            </w:r>
            <w:proofErr w:type="gramEnd"/>
            <w:r w:rsidRPr="00F668F0">
              <w:t>) с учетом письма Федерального агентства по строительству и ЖКХ от 27.11.2012 г. № 2536-ИП/12/ГС</w:t>
            </w:r>
          </w:p>
          <w:p w:rsidR="00D60E18" w:rsidRPr="00F668F0" w:rsidRDefault="00D60E18" w:rsidP="00DA1203">
            <w:pPr>
              <w:spacing w:line="240" w:lineRule="auto"/>
            </w:pPr>
          </w:p>
        </w:tc>
      </w:tr>
      <w:tr w:rsidR="00D60E18" w:rsidRPr="00F668F0" w:rsidTr="00DA1203">
        <w:tc>
          <w:tcPr>
            <w:tcW w:w="696" w:type="dxa"/>
            <w:tcBorders>
              <w:top w:val="single" w:sz="4" w:space="0" w:color="auto"/>
              <w:left w:val="single" w:sz="4" w:space="0" w:color="auto"/>
              <w:bottom w:val="single" w:sz="4" w:space="0" w:color="auto"/>
              <w:right w:val="single" w:sz="4" w:space="0" w:color="auto"/>
            </w:tcBorders>
          </w:tcPr>
          <w:p w:rsidR="00D60E18" w:rsidRPr="00F668F0" w:rsidRDefault="00D60E18" w:rsidP="00DA1203">
            <w:pPr>
              <w:spacing w:line="240" w:lineRule="auto"/>
              <w:jc w:val="center"/>
            </w:pPr>
            <w:r w:rsidRPr="00F668F0">
              <w:t>3.</w:t>
            </w:r>
          </w:p>
          <w:p w:rsidR="00D60E18" w:rsidRPr="00F668F0" w:rsidRDefault="00D60E18" w:rsidP="00DA1203">
            <w:pPr>
              <w:spacing w:line="240" w:lineRule="auto"/>
              <w:jc w:val="center"/>
            </w:pPr>
          </w:p>
        </w:tc>
        <w:tc>
          <w:tcPr>
            <w:tcW w:w="4895" w:type="dxa"/>
            <w:tcBorders>
              <w:top w:val="single" w:sz="4" w:space="0" w:color="auto"/>
              <w:left w:val="single" w:sz="4" w:space="0" w:color="auto"/>
              <w:bottom w:val="single" w:sz="4" w:space="0" w:color="auto"/>
              <w:right w:val="single" w:sz="4" w:space="0" w:color="auto"/>
            </w:tcBorders>
          </w:tcPr>
          <w:p w:rsidR="00D60E18" w:rsidRPr="00F668F0" w:rsidRDefault="00D60E18" w:rsidP="00DA1203">
            <w:pPr>
              <w:spacing w:line="240" w:lineRule="auto"/>
            </w:pPr>
            <w:r w:rsidRPr="00F668F0">
              <w:t xml:space="preserve">Величина сметной прибыли  </w:t>
            </w:r>
          </w:p>
          <w:p w:rsidR="00D60E18" w:rsidRPr="00F668F0" w:rsidRDefault="00D60E18" w:rsidP="00DA1203">
            <w:pPr>
              <w:spacing w:line="240" w:lineRule="auto"/>
            </w:pPr>
          </w:p>
        </w:tc>
        <w:tc>
          <w:tcPr>
            <w:tcW w:w="4582" w:type="dxa"/>
            <w:tcBorders>
              <w:top w:val="single" w:sz="4" w:space="0" w:color="auto"/>
              <w:left w:val="single" w:sz="4" w:space="0" w:color="auto"/>
              <w:bottom w:val="single" w:sz="4" w:space="0" w:color="auto"/>
              <w:right w:val="single" w:sz="4" w:space="0" w:color="auto"/>
            </w:tcBorders>
          </w:tcPr>
          <w:p w:rsidR="00D60E18" w:rsidRPr="00F668F0" w:rsidRDefault="00D60E18" w:rsidP="00DA1203">
            <w:pPr>
              <w:spacing w:line="240" w:lineRule="auto"/>
              <w:rPr>
                <w:bCs/>
              </w:rPr>
            </w:pPr>
            <w:r w:rsidRPr="00F668F0">
              <w:t xml:space="preserve">Применить нормативы сметной прибыли  по видам строительных и монтажных работ (% </w:t>
            </w:r>
            <w:proofErr w:type="gramStart"/>
            <w:r w:rsidRPr="00F668F0">
              <w:t>от</w:t>
            </w:r>
            <w:proofErr w:type="gramEnd"/>
            <w:r w:rsidRPr="00F668F0">
              <w:t xml:space="preserve"> </w:t>
            </w:r>
            <w:proofErr w:type="gramStart"/>
            <w:r w:rsidRPr="00F668F0">
              <w:t>ФОТ</w:t>
            </w:r>
            <w:proofErr w:type="gramEnd"/>
            <w:r w:rsidRPr="00F668F0">
              <w:t>), в соответствии с МДС 81-25.2001 с учетом письма Федерального агентства по строительству и ЖКХ от 27.11.2012 г. № 2536-ИП/12/ГС</w:t>
            </w:r>
            <w:r w:rsidRPr="00F668F0">
              <w:rPr>
                <w:bCs/>
              </w:rPr>
              <w:t xml:space="preserve"> </w:t>
            </w:r>
          </w:p>
          <w:p w:rsidR="00D60E18" w:rsidRPr="00F668F0" w:rsidRDefault="00D60E18" w:rsidP="00DA1203">
            <w:pPr>
              <w:spacing w:line="240" w:lineRule="auto"/>
            </w:pPr>
          </w:p>
        </w:tc>
      </w:tr>
      <w:tr w:rsidR="00D60E18" w:rsidRPr="00F668F0" w:rsidTr="00DA1203">
        <w:tc>
          <w:tcPr>
            <w:tcW w:w="696" w:type="dxa"/>
            <w:tcBorders>
              <w:top w:val="single" w:sz="4" w:space="0" w:color="auto"/>
              <w:left w:val="single" w:sz="4" w:space="0" w:color="auto"/>
              <w:bottom w:val="single" w:sz="4" w:space="0" w:color="auto"/>
              <w:right w:val="single" w:sz="4" w:space="0" w:color="auto"/>
            </w:tcBorders>
          </w:tcPr>
          <w:p w:rsidR="00D60E18" w:rsidRPr="00F668F0" w:rsidRDefault="00D60E18" w:rsidP="00DA1203">
            <w:pPr>
              <w:spacing w:line="240" w:lineRule="auto"/>
              <w:jc w:val="center"/>
            </w:pPr>
            <w:r w:rsidRPr="00F668F0">
              <w:t>4.</w:t>
            </w:r>
          </w:p>
          <w:p w:rsidR="00D60E18" w:rsidRPr="00F668F0" w:rsidRDefault="00D60E18" w:rsidP="00DA1203">
            <w:pPr>
              <w:spacing w:line="240" w:lineRule="auto"/>
              <w:jc w:val="center"/>
            </w:pPr>
          </w:p>
        </w:tc>
        <w:tc>
          <w:tcPr>
            <w:tcW w:w="4895" w:type="dxa"/>
            <w:tcBorders>
              <w:top w:val="single" w:sz="4" w:space="0" w:color="auto"/>
              <w:left w:val="single" w:sz="4" w:space="0" w:color="auto"/>
              <w:bottom w:val="single" w:sz="4" w:space="0" w:color="auto"/>
              <w:right w:val="single" w:sz="4" w:space="0" w:color="auto"/>
            </w:tcBorders>
          </w:tcPr>
          <w:p w:rsidR="00D60E18" w:rsidRPr="00F668F0" w:rsidRDefault="00D60E18" w:rsidP="00DA1203">
            <w:pPr>
              <w:spacing w:line="240" w:lineRule="auto"/>
            </w:pPr>
            <w:r w:rsidRPr="00F668F0">
              <w:t>Особые условия выполнения работ.</w:t>
            </w:r>
          </w:p>
          <w:p w:rsidR="00D60E18" w:rsidRPr="00F668F0" w:rsidRDefault="00D60E18" w:rsidP="00DA1203">
            <w:pPr>
              <w:spacing w:line="240" w:lineRule="auto"/>
            </w:pPr>
          </w:p>
        </w:tc>
        <w:tc>
          <w:tcPr>
            <w:tcW w:w="4582" w:type="dxa"/>
            <w:tcBorders>
              <w:top w:val="single" w:sz="4" w:space="0" w:color="auto"/>
              <w:left w:val="single" w:sz="4" w:space="0" w:color="auto"/>
              <w:bottom w:val="single" w:sz="4" w:space="0" w:color="auto"/>
              <w:right w:val="single" w:sz="4" w:space="0" w:color="auto"/>
            </w:tcBorders>
          </w:tcPr>
          <w:p w:rsidR="00D60E18" w:rsidRPr="00F668F0" w:rsidRDefault="00D60E18" w:rsidP="00DA1203">
            <w:pPr>
              <w:spacing w:line="240" w:lineRule="auto"/>
              <w:rPr>
                <w:color w:val="000000"/>
              </w:rPr>
            </w:pPr>
            <w:r w:rsidRPr="00F668F0">
              <w:t xml:space="preserve">Для учета условий производства строительно-монтажных и других работ </w:t>
            </w:r>
            <w:r w:rsidRPr="00F668F0">
              <w:rPr>
                <w:color w:val="000000"/>
              </w:rPr>
              <w:t>в локальных сметных расчётах применить коэффициенты, учитывающие усложненные условия производства работ в соответствии с  МДС 81-36.2004,МДС 81-35.2004</w:t>
            </w:r>
            <w:r w:rsidRPr="00F668F0">
              <w:t xml:space="preserve">. Данные затраты  учесть, </w:t>
            </w:r>
            <w:r w:rsidRPr="00F668F0">
              <w:rPr>
                <w:color w:val="000000"/>
              </w:rPr>
              <w:t>основываясь на   проект организации строительства (</w:t>
            </w:r>
            <w:proofErr w:type="gramStart"/>
            <w:r w:rsidRPr="00F668F0">
              <w:rPr>
                <w:color w:val="000000"/>
              </w:rPr>
              <w:t>ПОС</w:t>
            </w:r>
            <w:proofErr w:type="gramEnd"/>
            <w:r w:rsidRPr="00F668F0">
              <w:rPr>
                <w:color w:val="000000"/>
              </w:rPr>
              <w:t>).</w:t>
            </w:r>
          </w:p>
          <w:p w:rsidR="00D60E18" w:rsidRPr="00F668F0" w:rsidRDefault="00D60E18" w:rsidP="00DA1203">
            <w:pPr>
              <w:spacing w:line="240" w:lineRule="auto"/>
            </w:pPr>
          </w:p>
        </w:tc>
      </w:tr>
      <w:tr w:rsidR="00D60E18" w:rsidRPr="00F668F0" w:rsidTr="00DA1203">
        <w:tc>
          <w:tcPr>
            <w:tcW w:w="696" w:type="dxa"/>
            <w:tcBorders>
              <w:top w:val="single" w:sz="4" w:space="0" w:color="auto"/>
              <w:left w:val="single" w:sz="4" w:space="0" w:color="auto"/>
              <w:bottom w:val="single" w:sz="4" w:space="0" w:color="auto"/>
              <w:right w:val="single" w:sz="4" w:space="0" w:color="auto"/>
            </w:tcBorders>
          </w:tcPr>
          <w:p w:rsidR="00D60E18" w:rsidRPr="00F668F0" w:rsidRDefault="00D60E18" w:rsidP="00DA1203">
            <w:pPr>
              <w:spacing w:line="240" w:lineRule="auto"/>
              <w:jc w:val="center"/>
            </w:pPr>
          </w:p>
        </w:tc>
        <w:tc>
          <w:tcPr>
            <w:tcW w:w="9477" w:type="dxa"/>
            <w:gridSpan w:val="2"/>
            <w:tcBorders>
              <w:top w:val="single" w:sz="4" w:space="0" w:color="auto"/>
              <w:left w:val="single" w:sz="4" w:space="0" w:color="auto"/>
              <w:bottom w:val="single" w:sz="4" w:space="0" w:color="auto"/>
              <w:right w:val="single" w:sz="4" w:space="0" w:color="auto"/>
            </w:tcBorders>
          </w:tcPr>
          <w:p w:rsidR="00D60E18" w:rsidRPr="00F668F0" w:rsidRDefault="00D60E18" w:rsidP="00DA1203">
            <w:pPr>
              <w:spacing w:line="240" w:lineRule="auto"/>
            </w:pPr>
            <w:r w:rsidRPr="00F668F0">
              <w:t xml:space="preserve">В Сводный сметный расчет включить: </w:t>
            </w:r>
          </w:p>
          <w:p w:rsidR="00D60E18" w:rsidRPr="00F668F0" w:rsidRDefault="00D60E18" w:rsidP="00DA1203">
            <w:pPr>
              <w:spacing w:line="240" w:lineRule="auto"/>
            </w:pPr>
          </w:p>
        </w:tc>
      </w:tr>
      <w:tr w:rsidR="00D60E18" w:rsidRPr="00F668F0" w:rsidTr="00DA1203">
        <w:tc>
          <w:tcPr>
            <w:tcW w:w="696" w:type="dxa"/>
            <w:tcBorders>
              <w:top w:val="single" w:sz="4" w:space="0" w:color="auto"/>
              <w:left w:val="single" w:sz="4" w:space="0" w:color="auto"/>
              <w:bottom w:val="single" w:sz="4" w:space="0" w:color="auto"/>
              <w:right w:val="single" w:sz="4" w:space="0" w:color="auto"/>
            </w:tcBorders>
          </w:tcPr>
          <w:p w:rsidR="00D60E18" w:rsidRPr="00F668F0" w:rsidRDefault="00D60E18" w:rsidP="00DA1203">
            <w:pPr>
              <w:spacing w:line="240" w:lineRule="auto"/>
              <w:jc w:val="center"/>
            </w:pPr>
            <w:r w:rsidRPr="00F668F0">
              <w:t>5.</w:t>
            </w:r>
          </w:p>
          <w:p w:rsidR="00D60E18" w:rsidRPr="00F668F0" w:rsidRDefault="00D60E18" w:rsidP="00DA1203">
            <w:pPr>
              <w:spacing w:line="240" w:lineRule="auto"/>
              <w:jc w:val="center"/>
            </w:pPr>
          </w:p>
        </w:tc>
        <w:tc>
          <w:tcPr>
            <w:tcW w:w="4895" w:type="dxa"/>
            <w:tcBorders>
              <w:top w:val="single" w:sz="4" w:space="0" w:color="auto"/>
              <w:left w:val="single" w:sz="4" w:space="0" w:color="auto"/>
              <w:bottom w:val="single" w:sz="4" w:space="0" w:color="auto"/>
              <w:right w:val="single" w:sz="4" w:space="0" w:color="auto"/>
            </w:tcBorders>
            <w:hideMark/>
          </w:tcPr>
          <w:p w:rsidR="00D60E18" w:rsidRPr="00F668F0" w:rsidRDefault="00D60E18" w:rsidP="00DA1203">
            <w:pPr>
              <w:spacing w:line="240" w:lineRule="auto"/>
            </w:pPr>
            <w:r w:rsidRPr="00F668F0">
              <w:t>Затраты на строительство временных зданий и сооружений при производстве строительно-монтажных работ;</w:t>
            </w:r>
          </w:p>
        </w:tc>
        <w:tc>
          <w:tcPr>
            <w:tcW w:w="4582" w:type="dxa"/>
            <w:tcBorders>
              <w:top w:val="single" w:sz="4" w:space="0" w:color="auto"/>
              <w:left w:val="single" w:sz="4" w:space="0" w:color="auto"/>
              <w:bottom w:val="single" w:sz="4" w:space="0" w:color="auto"/>
              <w:right w:val="single" w:sz="4" w:space="0" w:color="auto"/>
            </w:tcBorders>
          </w:tcPr>
          <w:p w:rsidR="00D60E18" w:rsidRPr="00F668F0" w:rsidRDefault="00D60E18" w:rsidP="00DA1203">
            <w:pPr>
              <w:spacing w:line="240" w:lineRule="auto"/>
            </w:pPr>
            <w:r w:rsidRPr="00F668F0">
              <w:t>В соответствии с данными ПОС. При наличии размер средств на строительство титульных временных зданий и сооружений определить</w:t>
            </w:r>
          </w:p>
          <w:p w:rsidR="00D60E18" w:rsidRPr="00F668F0" w:rsidRDefault="00D60E18" w:rsidP="00DA1203">
            <w:pPr>
              <w:spacing w:line="240" w:lineRule="auto"/>
            </w:pPr>
            <w:r w:rsidRPr="00F668F0">
              <w:t xml:space="preserve">по расчету, основанному на данных </w:t>
            </w:r>
            <w:proofErr w:type="gramStart"/>
            <w:r w:rsidRPr="00F668F0">
              <w:t>ПОС</w:t>
            </w:r>
            <w:proofErr w:type="gramEnd"/>
            <w:r w:rsidRPr="00F668F0">
              <w:t xml:space="preserve"> и фактическим затратам. </w:t>
            </w:r>
          </w:p>
          <w:p w:rsidR="00D60E18" w:rsidRPr="00F668F0" w:rsidRDefault="00D60E18" w:rsidP="00DA1203">
            <w:pPr>
              <w:spacing w:line="240" w:lineRule="auto"/>
            </w:pPr>
          </w:p>
        </w:tc>
      </w:tr>
      <w:tr w:rsidR="00D60E18" w:rsidRPr="00F668F0" w:rsidTr="00DA1203">
        <w:tc>
          <w:tcPr>
            <w:tcW w:w="696" w:type="dxa"/>
            <w:tcBorders>
              <w:top w:val="single" w:sz="4" w:space="0" w:color="auto"/>
              <w:left w:val="single" w:sz="4" w:space="0" w:color="auto"/>
              <w:bottom w:val="single" w:sz="4" w:space="0" w:color="auto"/>
              <w:right w:val="single" w:sz="4" w:space="0" w:color="auto"/>
            </w:tcBorders>
          </w:tcPr>
          <w:p w:rsidR="00D60E18" w:rsidRPr="00F668F0" w:rsidRDefault="00D60E18" w:rsidP="00DA1203">
            <w:pPr>
              <w:spacing w:line="240" w:lineRule="auto"/>
              <w:jc w:val="center"/>
            </w:pPr>
            <w:r w:rsidRPr="00F668F0">
              <w:t>6.</w:t>
            </w:r>
          </w:p>
          <w:p w:rsidR="00D60E18" w:rsidRPr="00F668F0" w:rsidRDefault="00D60E18" w:rsidP="00DA1203">
            <w:pPr>
              <w:spacing w:line="240" w:lineRule="auto"/>
              <w:jc w:val="center"/>
            </w:pPr>
          </w:p>
        </w:tc>
        <w:tc>
          <w:tcPr>
            <w:tcW w:w="4895" w:type="dxa"/>
            <w:tcBorders>
              <w:top w:val="single" w:sz="4" w:space="0" w:color="auto"/>
              <w:left w:val="single" w:sz="4" w:space="0" w:color="auto"/>
              <w:bottom w:val="single" w:sz="4" w:space="0" w:color="auto"/>
              <w:right w:val="single" w:sz="4" w:space="0" w:color="auto"/>
            </w:tcBorders>
            <w:hideMark/>
          </w:tcPr>
          <w:p w:rsidR="00D60E18" w:rsidRPr="00F668F0" w:rsidRDefault="00D60E18" w:rsidP="00DA1203">
            <w:pPr>
              <w:spacing w:line="240" w:lineRule="auto"/>
            </w:pPr>
            <w:r w:rsidRPr="00F668F0">
              <w:t>Дополнительные затраты при производстве строительно-монтажных работ  в зимнее время</w:t>
            </w:r>
          </w:p>
        </w:tc>
        <w:tc>
          <w:tcPr>
            <w:tcW w:w="4582" w:type="dxa"/>
            <w:tcBorders>
              <w:top w:val="single" w:sz="4" w:space="0" w:color="auto"/>
              <w:left w:val="single" w:sz="4" w:space="0" w:color="auto"/>
              <w:bottom w:val="single" w:sz="4" w:space="0" w:color="auto"/>
              <w:right w:val="single" w:sz="4" w:space="0" w:color="auto"/>
            </w:tcBorders>
          </w:tcPr>
          <w:p w:rsidR="00D60E18" w:rsidRPr="00F668F0" w:rsidRDefault="00D60E18" w:rsidP="00DA1203">
            <w:pPr>
              <w:spacing w:line="240" w:lineRule="auto"/>
            </w:pPr>
            <w:r w:rsidRPr="00F668F0">
              <w:t xml:space="preserve">При наличии размер средств определить по нормам сборника </w:t>
            </w:r>
            <w:proofErr w:type="spellStart"/>
            <w:r w:rsidRPr="00F668F0">
              <w:t>ГСНр</w:t>
            </w:r>
            <w:proofErr w:type="spellEnd"/>
            <w:r w:rsidRPr="00F668F0">
              <w:t xml:space="preserve"> 81-05-02-2001, норматив принять для круглогодичных расчетов между </w:t>
            </w:r>
            <w:r w:rsidRPr="00F668F0">
              <w:lastRenderedPageBreak/>
              <w:t>заказчиком и подрядной организацией.</w:t>
            </w:r>
          </w:p>
        </w:tc>
      </w:tr>
      <w:tr w:rsidR="00D60E18" w:rsidRPr="00F668F0" w:rsidTr="00DA1203">
        <w:tc>
          <w:tcPr>
            <w:tcW w:w="696" w:type="dxa"/>
            <w:tcBorders>
              <w:top w:val="single" w:sz="4" w:space="0" w:color="auto"/>
              <w:left w:val="single" w:sz="4" w:space="0" w:color="auto"/>
              <w:bottom w:val="single" w:sz="4" w:space="0" w:color="auto"/>
              <w:right w:val="single" w:sz="4" w:space="0" w:color="auto"/>
            </w:tcBorders>
          </w:tcPr>
          <w:p w:rsidR="00D60E18" w:rsidRPr="00F668F0" w:rsidRDefault="00D60E18" w:rsidP="00DA1203">
            <w:pPr>
              <w:spacing w:line="240" w:lineRule="auto"/>
              <w:jc w:val="center"/>
            </w:pPr>
          </w:p>
        </w:tc>
        <w:tc>
          <w:tcPr>
            <w:tcW w:w="9477" w:type="dxa"/>
            <w:gridSpan w:val="2"/>
            <w:tcBorders>
              <w:top w:val="single" w:sz="4" w:space="0" w:color="auto"/>
              <w:left w:val="single" w:sz="4" w:space="0" w:color="auto"/>
              <w:bottom w:val="single" w:sz="4" w:space="0" w:color="auto"/>
              <w:right w:val="single" w:sz="4" w:space="0" w:color="auto"/>
            </w:tcBorders>
          </w:tcPr>
          <w:p w:rsidR="00D60E18" w:rsidRPr="00F668F0" w:rsidRDefault="00D60E18" w:rsidP="00DA1203">
            <w:pPr>
              <w:spacing w:line="240" w:lineRule="auto"/>
            </w:pPr>
          </w:p>
          <w:p w:rsidR="00D60E18" w:rsidRPr="00F668F0" w:rsidRDefault="00D60E18" w:rsidP="00DA1203">
            <w:pPr>
              <w:spacing w:line="240" w:lineRule="auto"/>
            </w:pPr>
            <w:r w:rsidRPr="00F668F0">
              <w:t>Сводный сметный расчет составить в соответствии с действующими нормативными документами, приложением №8 МДС 81-35.2004, постановлением Правительства Российской Федерации от 16.02.2008 № 87 «О составе разделов проектной документации и требованиях к их содержанию»,  в том числе  в расчет включить затраты, приведенные ниже.</w:t>
            </w:r>
          </w:p>
          <w:p w:rsidR="00D60E18" w:rsidRPr="00F668F0" w:rsidRDefault="00D60E18" w:rsidP="00DA1203">
            <w:pPr>
              <w:spacing w:line="240" w:lineRule="auto"/>
            </w:pPr>
          </w:p>
          <w:p w:rsidR="00D60E18" w:rsidRPr="00F668F0" w:rsidRDefault="00D60E18" w:rsidP="00DA1203">
            <w:pPr>
              <w:spacing w:line="240" w:lineRule="auto"/>
            </w:pPr>
          </w:p>
        </w:tc>
      </w:tr>
      <w:tr w:rsidR="00D60E18" w:rsidRPr="00F668F0" w:rsidTr="00DA1203">
        <w:tc>
          <w:tcPr>
            <w:tcW w:w="696" w:type="dxa"/>
            <w:tcBorders>
              <w:top w:val="single" w:sz="4" w:space="0" w:color="auto"/>
              <w:left w:val="single" w:sz="4" w:space="0" w:color="auto"/>
              <w:bottom w:val="single" w:sz="4" w:space="0" w:color="auto"/>
              <w:right w:val="single" w:sz="4" w:space="0" w:color="auto"/>
            </w:tcBorders>
            <w:hideMark/>
          </w:tcPr>
          <w:p w:rsidR="00D60E18" w:rsidRPr="00F668F0" w:rsidRDefault="00D60E18" w:rsidP="00DA1203">
            <w:pPr>
              <w:spacing w:line="240" w:lineRule="auto"/>
              <w:jc w:val="center"/>
            </w:pPr>
            <w:r w:rsidRPr="00F668F0">
              <w:t>7</w:t>
            </w:r>
          </w:p>
          <w:p w:rsidR="00D60E18" w:rsidRPr="00F668F0" w:rsidRDefault="00D60E18" w:rsidP="00DA1203">
            <w:pPr>
              <w:spacing w:line="240" w:lineRule="auto"/>
              <w:jc w:val="center"/>
            </w:pPr>
          </w:p>
        </w:tc>
        <w:tc>
          <w:tcPr>
            <w:tcW w:w="4895" w:type="dxa"/>
            <w:tcBorders>
              <w:top w:val="single" w:sz="4" w:space="0" w:color="auto"/>
              <w:left w:val="single" w:sz="4" w:space="0" w:color="auto"/>
              <w:bottom w:val="single" w:sz="4" w:space="0" w:color="auto"/>
              <w:right w:val="single" w:sz="4" w:space="0" w:color="auto"/>
            </w:tcBorders>
            <w:hideMark/>
          </w:tcPr>
          <w:p w:rsidR="00D60E18" w:rsidRPr="00F668F0" w:rsidRDefault="00D60E18" w:rsidP="00DA1203">
            <w:pPr>
              <w:spacing w:line="240" w:lineRule="auto"/>
            </w:pPr>
            <w:r w:rsidRPr="00F668F0">
              <w:t xml:space="preserve">В главу «Подготовка территории строительства» </w:t>
            </w:r>
          </w:p>
        </w:tc>
        <w:tc>
          <w:tcPr>
            <w:tcW w:w="4582" w:type="dxa"/>
            <w:tcBorders>
              <w:top w:val="single" w:sz="4" w:space="0" w:color="auto"/>
              <w:left w:val="single" w:sz="4" w:space="0" w:color="auto"/>
              <w:bottom w:val="single" w:sz="4" w:space="0" w:color="auto"/>
              <w:right w:val="single" w:sz="4" w:space="0" w:color="auto"/>
            </w:tcBorders>
            <w:hideMark/>
          </w:tcPr>
          <w:p w:rsidR="00D60E18" w:rsidRPr="00F668F0" w:rsidRDefault="00D60E18" w:rsidP="00DA1203">
            <w:pPr>
              <w:spacing w:line="240" w:lineRule="auto"/>
            </w:pPr>
            <w:r w:rsidRPr="00F668F0">
              <w:t>- включить затраты  в соответствии с приложением №8 МДС 81-35.2004 и данными Заказчика</w:t>
            </w:r>
          </w:p>
        </w:tc>
      </w:tr>
      <w:tr w:rsidR="00D60E18" w:rsidRPr="00F668F0" w:rsidTr="00DA1203">
        <w:tc>
          <w:tcPr>
            <w:tcW w:w="696" w:type="dxa"/>
            <w:tcBorders>
              <w:top w:val="single" w:sz="4" w:space="0" w:color="auto"/>
              <w:left w:val="single" w:sz="4" w:space="0" w:color="auto"/>
              <w:bottom w:val="single" w:sz="4" w:space="0" w:color="auto"/>
              <w:right w:val="single" w:sz="4" w:space="0" w:color="auto"/>
            </w:tcBorders>
          </w:tcPr>
          <w:p w:rsidR="00D60E18" w:rsidRPr="00F668F0" w:rsidRDefault="00D60E18" w:rsidP="00DA1203">
            <w:pPr>
              <w:spacing w:line="240" w:lineRule="auto"/>
              <w:jc w:val="center"/>
            </w:pPr>
          </w:p>
          <w:p w:rsidR="00D60E18" w:rsidRPr="00F668F0" w:rsidRDefault="00D60E18" w:rsidP="00DA1203">
            <w:pPr>
              <w:spacing w:line="240" w:lineRule="auto"/>
              <w:jc w:val="center"/>
            </w:pPr>
            <w:r w:rsidRPr="00F668F0">
              <w:t>8</w:t>
            </w:r>
          </w:p>
        </w:tc>
        <w:tc>
          <w:tcPr>
            <w:tcW w:w="9477" w:type="dxa"/>
            <w:gridSpan w:val="2"/>
            <w:tcBorders>
              <w:top w:val="single" w:sz="4" w:space="0" w:color="auto"/>
              <w:left w:val="single" w:sz="4" w:space="0" w:color="auto"/>
              <w:bottom w:val="single" w:sz="4" w:space="0" w:color="auto"/>
              <w:right w:val="single" w:sz="4" w:space="0" w:color="auto"/>
            </w:tcBorders>
          </w:tcPr>
          <w:p w:rsidR="00D60E18" w:rsidRPr="00F668F0" w:rsidRDefault="00D60E18" w:rsidP="00DA1203">
            <w:pPr>
              <w:spacing w:line="240" w:lineRule="auto"/>
            </w:pPr>
          </w:p>
          <w:p w:rsidR="00D60E18" w:rsidRPr="00F668F0" w:rsidRDefault="00D60E18" w:rsidP="00DA1203">
            <w:pPr>
              <w:spacing w:line="240" w:lineRule="auto"/>
            </w:pPr>
            <w:r w:rsidRPr="00F668F0">
              <w:t>В главу «Прочие работы и затраты» включить:</w:t>
            </w:r>
          </w:p>
          <w:p w:rsidR="00D60E18" w:rsidRPr="00F668F0" w:rsidRDefault="00D60E18" w:rsidP="00DA1203">
            <w:pPr>
              <w:spacing w:line="240" w:lineRule="auto"/>
            </w:pPr>
          </w:p>
        </w:tc>
      </w:tr>
      <w:tr w:rsidR="00D60E18" w:rsidRPr="00F668F0" w:rsidTr="00DA1203">
        <w:tc>
          <w:tcPr>
            <w:tcW w:w="696" w:type="dxa"/>
            <w:tcBorders>
              <w:top w:val="single" w:sz="4" w:space="0" w:color="auto"/>
              <w:left w:val="single" w:sz="4" w:space="0" w:color="auto"/>
              <w:bottom w:val="single" w:sz="4" w:space="0" w:color="auto"/>
              <w:right w:val="single" w:sz="4" w:space="0" w:color="auto"/>
            </w:tcBorders>
          </w:tcPr>
          <w:p w:rsidR="00D60E18" w:rsidRPr="00F668F0" w:rsidRDefault="00D60E18" w:rsidP="00DA1203">
            <w:pPr>
              <w:spacing w:line="240" w:lineRule="auto"/>
              <w:jc w:val="center"/>
            </w:pPr>
            <w:r w:rsidRPr="00F668F0">
              <w:t>8.1.</w:t>
            </w:r>
          </w:p>
          <w:p w:rsidR="00D60E18" w:rsidRPr="00F668F0" w:rsidRDefault="00D60E18" w:rsidP="00DA1203">
            <w:pPr>
              <w:spacing w:line="240" w:lineRule="auto"/>
              <w:jc w:val="center"/>
            </w:pPr>
          </w:p>
        </w:tc>
        <w:tc>
          <w:tcPr>
            <w:tcW w:w="4895" w:type="dxa"/>
            <w:tcBorders>
              <w:top w:val="single" w:sz="4" w:space="0" w:color="auto"/>
              <w:left w:val="single" w:sz="4" w:space="0" w:color="auto"/>
              <w:bottom w:val="single" w:sz="4" w:space="0" w:color="auto"/>
              <w:right w:val="single" w:sz="4" w:space="0" w:color="auto"/>
            </w:tcBorders>
          </w:tcPr>
          <w:p w:rsidR="00D60E18" w:rsidRPr="00F668F0" w:rsidRDefault="00D60E18" w:rsidP="00DA1203">
            <w:pPr>
              <w:spacing w:line="240" w:lineRule="auto"/>
            </w:pPr>
            <w:r w:rsidRPr="00F668F0">
              <w:t xml:space="preserve">Затраты по утилизации негодного грунта и мусора, вывозимого на свалку. </w:t>
            </w:r>
          </w:p>
          <w:p w:rsidR="00D60E18" w:rsidRPr="00F668F0" w:rsidRDefault="00D60E18" w:rsidP="00DA1203">
            <w:pPr>
              <w:spacing w:line="240" w:lineRule="auto"/>
            </w:pPr>
          </w:p>
        </w:tc>
        <w:tc>
          <w:tcPr>
            <w:tcW w:w="4582" w:type="dxa"/>
            <w:tcBorders>
              <w:top w:val="single" w:sz="4" w:space="0" w:color="auto"/>
              <w:left w:val="single" w:sz="4" w:space="0" w:color="auto"/>
              <w:bottom w:val="single" w:sz="4" w:space="0" w:color="auto"/>
              <w:right w:val="single" w:sz="4" w:space="0" w:color="auto"/>
            </w:tcBorders>
            <w:hideMark/>
          </w:tcPr>
          <w:p w:rsidR="00D60E18" w:rsidRPr="00F668F0" w:rsidRDefault="00D60E18" w:rsidP="00DA1203">
            <w:pPr>
              <w:spacing w:line="240" w:lineRule="auto"/>
            </w:pPr>
            <w:r w:rsidRPr="00F668F0">
              <w:t>Учесть по расчетам</w:t>
            </w:r>
          </w:p>
        </w:tc>
      </w:tr>
      <w:tr w:rsidR="00D60E18" w:rsidRPr="00F668F0" w:rsidTr="00DA1203">
        <w:tc>
          <w:tcPr>
            <w:tcW w:w="696" w:type="dxa"/>
            <w:tcBorders>
              <w:top w:val="single" w:sz="4" w:space="0" w:color="auto"/>
              <w:left w:val="single" w:sz="4" w:space="0" w:color="auto"/>
              <w:bottom w:val="single" w:sz="4" w:space="0" w:color="auto"/>
              <w:right w:val="single" w:sz="4" w:space="0" w:color="auto"/>
            </w:tcBorders>
          </w:tcPr>
          <w:p w:rsidR="00D60E18" w:rsidRPr="00F668F0" w:rsidRDefault="00D60E18" w:rsidP="00DA1203">
            <w:pPr>
              <w:spacing w:line="240" w:lineRule="auto"/>
              <w:jc w:val="center"/>
            </w:pPr>
            <w:r w:rsidRPr="00F668F0">
              <w:t>8.2.</w:t>
            </w:r>
          </w:p>
          <w:p w:rsidR="00D60E18" w:rsidRPr="00F668F0" w:rsidRDefault="00D60E18" w:rsidP="00DA1203">
            <w:pPr>
              <w:spacing w:line="240" w:lineRule="auto"/>
              <w:jc w:val="center"/>
            </w:pPr>
          </w:p>
        </w:tc>
        <w:tc>
          <w:tcPr>
            <w:tcW w:w="4895" w:type="dxa"/>
            <w:tcBorders>
              <w:top w:val="single" w:sz="4" w:space="0" w:color="auto"/>
              <w:left w:val="single" w:sz="4" w:space="0" w:color="auto"/>
              <w:bottom w:val="single" w:sz="4" w:space="0" w:color="auto"/>
              <w:right w:val="single" w:sz="4" w:space="0" w:color="auto"/>
            </w:tcBorders>
            <w:hideMark/>
          </w:tcPr>
          <w:p w:rsidR="00D60E18" w:rsidRPr="00F668F0" w:rsidRDefault="00D60E18" w:rsidP="00DA1203">
            <w:pPr>
              <w:spacing w:line="240" w:lineRule="auto"/>
            </w:pPr>
            <w:r w:rsidRPr="00F668F0">
              <w:t>Затраты по вводу объектов в эксплуатацию, в том числе затраты на техническую инвентаризацию и изготовление документов кадастрового и технического учета</w:t>
            </w:r>
          </w:p>
        </w:tc>
        <w:tc>
          <w:tcPr>
            <w:tcW w:w="4582" w:type="dxa"/>
            <w:tcBorders>
              <w:top w:val="single" w:sz="4" w:space="0" w:color="auto"/>
              <w:left w:val="single" w:sz="4" w:space="0" w:color="auto"/>
              <w:bottom w:val="single" w:sz="4" w:space="0" w:color="auto"/>
              <w:right w:val="single" w:sz="4" w:space="0" w:color="auto"/>
            </w:tcBorders>
          </w:tcPr>
          <w:p w:rsidR="00D60E18" w:rsidRPr="00F668F0" w:rsidRDefault="00D60E18" w:rsidP="00DA1203">
            <w:pPr>
              <w:spacing w:line="240" w:lineRule="auto"/>
            </w:pPr>
            <w:r w:rsidRPr="00F668F0">
              <w:t>Учесть по расчетам.</w:t>
            </w:r>
          </w:p>
        </w:tc>
      </w:tr>
      <w:tr w:rsidR="00D60E18" w:rsidRPr="00F668F0" w:rsidTr="00DA1203">
        <w:tc>
          <w:tcPr>
            <w:tcW w:w="696" w:type="dxa"/>
            <w:tcBorders>
              <w:top w:val="single" w:sz="4" w:space="0" w:color="auto"/>
              <w:left w:val="single" w:sz="4" w:space="0" w:color="auto"/>
              <w:bottom w:val="single" w:sz="4" w:space="0" w:color="auto"/>
              <w:right w:val="single" w:sz="4" w:space="0" w:color="auto"/>
            </w:tcBorders>
            <w:hideMark/>
          </w:tcPr>
          <w:p w:rsidR="00D60E18" w:rsidRPr="00F668F0" w:rsidRDefault="00D60E18" w:rsidP="00DA1203">
            <w:pPr>
              <w:spacing w:line="240" w:lineRule="auto"/>
              <w:jc w:val="center"/>
            </w:pPr>
            <w:r w:rsidRPr="00F668F0">
              <w:t>8.3.</w:t>
            </w:r>
          </w:p>
        </w:tc>
        <w:tc>
          <w:tcPr>
            <w:tcW w:w="4895" w:type="dxa"/>
            <w:tcBorders>
              <w:top w:val="single" w:sz="4" w:space="0" w:color="auto"/>
              <w:left w:val="single" w:sz="4" w:space="0" w:color="auto"/>
              <w:bottom w:val="single" w:sz="4" w:space="0" w:color="auto"/>
              <w:right w:val="single" w:sz="4" w:space="0" w:color="auto"/>
            </w:tcBorders>
            <w:hideMark/>
          </w:tcPr>
          <w:p w:rsidR="00D60E18" w:rsidRPr="00F668F0" w:rsidRDefault="00D60E18" w:rsidP="00DA1203">
            <w:pPr>
              <w:spacing w:line="240" w:lineRule="auto"/>
            </w:pPr>
            <w:r w:rsidRPr="00F668F0">
              <w:t xml:space="preserve">Затраты на проведение пусконаладочных работ </w:t>
            </w:r>
          </w:p>
        </w:tc>
        <w:tc>
          <w:tcPr>
            <w:tcW w:w="4582" w:type="dxa"/>
            <w:tcBorders>
              <w:top w:val="single" w:sz="4" w:space="0" w:color="auto"/>
              <w:left w:val="single" w:sz="4" w:space="0" w:color="auto"/>
              <w:bottom w:val="single" w:sz="4" w:space="0" w:color="auto"/>
              <w:right w:val="single" w:sz="4" w:space="0" w:color="auto"/>
            </w:tcBorders>
            <w:hideMark/>
          </w:tcPr>
          <w:p w:rsidR="00D60E18" w:rsidRPr="00F668F0" w:rsidRDefault="00D60E18" w:rsidP="00DA1203">
            <w:pPr>
              <w:spacing w:line="240" w:lineRule="auto"/>
            </w:pPr>
            <w:proofErr w:type="gramStart"/>
            <w:r w:rsidRPr="00F668F0">
              <w:t>Сметную стоимость пусконаладочных работ определить на основании локальных сметных расчетов (локальных смет.</w:t>
            </w:r>
            <w:proofErr w:type="gramEnd"/>
          </w:p>
        </w:tc>
      </w:tr>
      <w:tr w:rsidR="00D60E18" w:rsidRPr="00F668F0" w:rsidTr="00DA1203">
        <w:tc>
          <w:tcPr>
            <w:tcW w:w="696" w:type="dxa"/>
            <w:tcBorders>
              <w:top w:val="single" w:sz="4" w:space="0" w:color="auto"/>
              <w:left w:val="single" w:sz="4" w:space="0" w:color="auto"/>
              <w:bottom w:val="single" w:sz="4" w:space="0" w:color="auto"/>
              <w:right w:val="single" w:sz="4" w:space="0" w:color="auto"/>
            </w:tcBorders>
            <w:hideMark/>
          </w:tcPr>
          <w:p w:rsidR="00D60E18" w:rsidRPr="00F668F0" w:rsidRDefault="00D60E18" w:rsidP="00DA1203">
            <w:pPr>
              <w:spacing w:line="240" w:lineRule="auto"/>
              <w:jc w:val="center"/>
            </w:pPr>
            <w:r w:rsidRPr="00F668F0">
              <w:t>8.4.</w:t>
            </w:r>
          </w:p>
        </w:tc>
        <w:tc>
          <w:tcPr>
            <w:tcW w:w="4895" w:type="dxa"/>
            <w:tcBorders>
              <w:top w:val="single" w:sz="4" w:space="0" w:color="auto"/>
              <w:left w:val="single" w:sz="4" w:space="0" w:color="auto"/>
              <w:bottom w:val="single" w:sz="4" w:space="0" w:color="auto"/>
              <w:right w:val="single" w:sz="4" w:space="0" w:color="auto"/>
            </w:tcBorders>
            <w:hideMark/>
          </w:tcPr>
          <w:p w:rsidR="00D60E18" w:rsidRPr="00F668F0" w:rsidRDefault="00D60E18" w:rsidP="00DA1203">
            <w:pPr>
              <w:spacing w:line="240" w:lineRule="auto"/>
            </w:pPr>
            <w:r w:rsidRPr="00F668F0">
              <w:t>Средства на оплату  технологического подключения объекта к сетям-инженерно-технического обеспечения</w:t>
            </w:r>
          </w:p>
        </w:tc>
        <w:tc>
          <w:tcPr>
            <w:tcW w:w="4582" w:type="dxa"/>
            <w:tcBorders>
              <w:top w:val="single" w:sz="4" w:space="0" w:color="auto"/>
              <w:left w:val="single" w:sz="4" w:space="0" w:color="auto"/>
              <w:bottom w:val="single" w:sz="4" w:space="0" w:color="auto"/>
              <w:right w:val="single" w:sz="4" w:space="0" w:color="auto"/>
            </w:tcBorders>
            <w:hideMark/>
          </w:tcPr>
          <w:p w:rsidR="00D60E18" w:rsidRPr="00F668F0" w:rsidRDefault="00D60E18" w:rsidP="00DA1203">
            <w:pPr>
              <w:spacing w:line="240" w:lineRule="auto"/>
            </w:pPr>
            <w:r w:rsidRPr="00F668F0">
              <w:t>На основании  расчетов, выполненных  в соответствии  с тарифами</w:t>
            </w:r>
            <w:proofErr w:type="gramStart"/>
            <w:r w:rsidRPr="00F668F0">
              <w:t xml:space="preserve"> ,</w:t>
            </w:r>
            <w:proofErr w:type="gramEnd"/>
            <w:r w:rsidRPr="00F668F0">
              <w:t xml:space="preserve"> утвержденными департаментом по тарифам НСО или  договоров на технологическое присоединение.</w:t>
            </w:r>
          </w:p>
        </w:tc>
      </w:tr>
      <w:tr w:rsidR="00D60E18" w:rsidRPr="00F668F0" w:rsidTr="00DA1203">
        <w:tc>
          <w:tcPr>
            <w:tcW w:w="696" w:type="dxa"/>
            <w:tcBorders>
              <w:top w:val="single" w:sz="4" w:space="0" w:color="auto"/>
              <w:left w:val="single" w:sz="4" w:space="0" w:color="auto"/>
              <w:bottom w:val="single" w:sz="4" w:space="0" w:color="auto"/>
              <w:right w:val="single" w:sz="4" w:space="0" w:color="auto"/>
            </w:tcBorders>
            <w:hideMark/>
          </w:tcPr>
          <w:p w:rsidR="00D60E18" w:rsidRPr="00F668F0" w:rsidRDefault="00D60E18" w:rsidP="00DA1203">
            <w:pPr>
              <w:spacing w:line="240" w:lineRule="auto"/>
              <w:jc w:val="center"/>
            </w:pPr>
            <w:r w:rsidRPr="00F668F0">
              <w:t>9.</w:t>
            </w:r>
          </w:p>
        </w:tc>
        <w:tc>
          <w:tcPr>
            <w:tcW w:w="9477" w:type="dxa"/>
            <w:gridSpan w:val="2"/>
            <w:tcBorders>
              <w:top w:val="single" w:sz="4" w:space="0" w:color="auto"/>
              <w:left w:val="single" w:sz="4" w:space="0" w:color="auto"/>
              <w:bottom w:val="single" w:sz="4" w:space="0" w:color="auto"/>
              <w:right w:val="single" w:sz="4" w:space="0" w:color="auto"/>
            </w:tcBorders>
          </w:tcPr>
          <w:p w:rsidR="00D60E18" w:rsidRPr="00F668F0" w:rsidRDefault="00D60E18" w:rsidP="00DA1203">
            <w:pPr>
              <w:spacing w:line="240" w:lineRule="auto"/>
            </w:pPr>
            <w:r w:rsidRPr="00F668F0">
              <w:t>В главу «Проектные и изыскательские работы» включить:</w:t>
            </w:r>
          </w:p>
          <w:p w:rsidR="00D60E18" w:rsidRPr="00F668F0" w:rsidRDefault="00D60E18" w:rsidP="00DA1203">
            <w:pPr>
              <w:spacing w:line="240" w:lineRule="auto"/>
            </w:pPr>
          </w:p>
        </w:tc>
      </w:tr>
      <w:tr w:rsidR="00D60E18" w:rsidRPr="00F668F0" w:rsidTr="00DA1203">
        <w:tc>
          <w:tcPr>
            <w:tcW w:w="696" w:type="dxa"/>
            <w:tcBorders>
              <w:top w:val="single" w:sz="4" w:space="0" w:color="auto"/>
              <w:left w:val="single" w:sz="4" w:space="0" w:color="auto"/>
              <w:bottom w:val="single" w:sz="4" w:space="0" w:color="auto"/>
              <w:right w:val="single" w:sz="4" w:space="0" w:color="auto"/>
            </w:tcBorders>
          </w:tcPr>
          <w:p w:rsidR="00D60E18" w:rsidRPr="00F668F0" w:rsidRDefault="00D60E18" w:rsidP="00DA1203">
            <w:pPr>
              <w:spacing w:line="240" w:lineRule="auto"/>
              <w:jc w:val="center"/>
            </w:pPr>
            <w:r w:rsidRPr="00F668F0">
              <w:t>9.1.</w:t>
            </w:r>
          </w:p>
          <w:p w:rsidR="00D60E18" w:rsidRPr="00F668F0" w:rsidRDefault="00D60E18" w:rsidP="00DA1203">
            <w:pPr>
              <w:spacing w:line="240" w:lineRule="auto"/>
              <w:jc w:val="center"/>
            </w:pPr>
          </w:p>
        </w:tc>
        <w:tc>
          <w:tcPr>
            <w:tcW w:w="4895" w:type="dxa"/>
            <w:tcBorders>
              <w:top w:val="single" w:sz="4" w:space="0" w:color="auto"/>
              <w:left w:val="single" w:sz="4" w:space="0" w:color="auto"/>
              <w:bottom w:val="single" w:sz="4" w:space="0" w:color="auto"/>
              <w:right w:val="single" w:sz="4" w:space="0" w:color="auto"/>
            </w:tcBorders>
          </w:tcPr>
          <w:p w:rsidR="00D60E18" w:rsidRPr="00F668F0" w:rsidRDefault="00D60E18" w:rsidP="00DA1203">
            <w:pPr>
              <w:spacing w:line="240" w:lineRule="auto"/>
            </w:pPr>
            <w:r w:rsidRPr="00F668F0">
              <w:t>Затраты на разработку  ПСД</w:t>
            </w:r>
          </w:p>
          <w:p w:rsidR="00D60E18" w:rsidRPr="00F668F0" w:rsidRDefault="00D60E18" w:rsidP="00DA1203">
            <w:pPr>
              <w:spacing w:line="240" w:lineRule="auto"/>
            </w:pPr>
          </w:p>
        </w:tc>
        <w:tc>
          <w:tcPr>
            <w:tcW w:w="4582" w:type="dxa"/>
            <w:tcBorders>
              <w:top w:val="single" w:sz="4" w:space="0" w:color="auto"/>
              <w:left w:val="single" w:sz="4" w:space="0" w:color="auto"/>
              <w:bottom w:val="single" w:sz="4" w:space="0" w:color="auto"/>
              <w:right w:val="single" w:sz="4" w:space="0" w:color="auto"/>
            </w:tcBorders>
            <w:hideMark/>
          </w:tcPr>
          <w:p w:rsidR="00D60E18" w:rsidRPr="00F668F0" w:rsidRDefault="00D60E18" w:rsidP="00DA1203">
            <w:pPr>
              <w:spacing w:line="240" w:lineRule="auto"/>
            </w:pPr>
            <w:r w:rsidRPr="00F668F0">
              <w:t>по смете, выполненной по форме 2-п, в  соответствии с приложением 2  к МДС 81-35.2004.</w:t>
            </w:r>
          </w:p>
          <w:p w:rsidR="00D60E18" w:rsidRPr="00F668F0" w:rsidRDefault="00D60E18" w:rsidP="00DA1203">
            <w:pPr>
              <w:spacing w:line="240" w:lineRule="auto"/>
            </w:pPr>
            <w:r w:rsidRPr="00F668F0">
              <w:t xml:space="preserve"> </w:t>
            </w:r>
          </w:p>
        </w:tc>
      </w:tr>
      <w:tr w:rsidR="00D60E18" w:rsidRPr="00F668F0" w:rsidTr="00DA1203">
        <w:tc>
          <w:tcPr>
            <w:tcW w:w="696" w:type="dxa"/>
            <w:tcBorders>
              <w:top w:val="single" w:sz="4" w:space="0" w:color="auto"/>
              <w:left w:val="single" w:sz="4" w:space="0" w:color="auto"/>
              <w:bottom w:val="single" w:sz="4" w:space="0" w:color="auto"/>
              <w:right w:val="single" w:sz="4" w:space="0" w:color="auto"/>
            </w:tcBorders>
          </w:tcPr>
          <w:p w:rsidR="00D60E18" w:rsidRPr="00F668F0" w:rsidRDefault="00D60E18" w:rsidP="00DA1203">
            <w:pPr>
              <w:spacing w:line="240" w:lineRule="auto"/>
              <w:jc w:val="center"/>
            </w:pPr>
            <w:r w:rsidRPr="00F668F0">
              <w:t>10.</w:t>
            </w:r>
          </w:p>
          <w:p w:rsidR="00D60E18" w:rsidRPr="00F668F0" w:rsidRDefault="00D60E18" w:rsidP="00DA1203">
            <w:pPr>
              <w:spacing w:line="240" w:lineRule="auto"/>
              <w:jc w:val="center"/>
            </w:pPr>
          </w:p>
        </w:tc>
        <w:tc>
          <w:tcPr>
            <w:tcW w:w="4895" w:type="dxa"/>
            <w:tcBorders>
              <w:top w:val="single" w:sz="4" w:space="0" w:color="auto"/>
              <w:left w:val="single" w:sz="4" w:space="0" w:color="auto"/>
              <w:bottom w:val="single" w:sz="4" w:space="0" w:color="auto"/>
              <w:right w:val="single" w:sz="4" w:space="0" w:color="auto"/>
            </w:tcBorders>
            <w:hideMark/>
          </w:tcPr>
          <w:p w:rsidR="00D60E18" w:rsidRPr="00F668F0" w:rsidRDefault="00D60E18" w:rsidP="00DA1203">
            <w:pPr>
              <w:spacing w:line="240" w:lineRule="auto"/>
            </w:pPr>
            <w:r w:rsidRPr="00F668F0">
              <w:t>Резерв средств на непредвиденные работы и затраты для сводного сметного расчета</w:t>
            </w:r>
          </w:p>
        </w:tc>
        <w:tc>
          <w:tcPr>
            <w:tcW w:w="4582" w:type="dxa"/>
            <w:tcBorders>
              <w:top w:val="single" w:sz="4" w:space="0" w:color="auto"/>
              <w:left w:val="single" w:sz="4" w:space="0" w:color="auto"/>
              <w:bottom w:val="single" w:sz="4" w:space="0" w:color="auto"/>
              <w:right w:val="single" w:sz="4" w:space="0" w:color="auto"/>
            </w:tcBorders>
          </w:tcPr>
          <w:p w:rsidR="00D60E18" w:rsidRPr="00F668F0" w:rsidRDefault="00D60E18" w:rsidP="00DA1203">
            <w:pPr>
              <w:spacing w:line="240" w:lineRule="auto"/>
            </w:pPr>
            <w:r w:rsidRPr="00F668F0">
              <w:t>- 3%</w:t>
            </w:r>
          </w:p>
          <w:p w:rsidR="00D60E18" w:rsidRPr="00F668F0" w:rsidRDefault="00D60E18" w:rsidP="00DA1203">
            <w:pPr>
              <w:spacing w:line="240" w:lineRule="auto"/>
            </w:pPr>
            <w:r w:rsidRPr="00F668F0">
              <w:t>п. 4.96 МДС 81-35.2004.</w:t>
            </w:r>
          </w:p>
          <w:p w:rsidR="00D60E18" w:rsidRPr="00F668F0" w:rsidRDefault="00D60E18" w:rsidP="00DA1203">
            <w:pPr>
              <w:spacing w:line="240" w:lineRule="auto"/>
            </w:pPr>
          </w:p>
        </w:tc>
      </w:tr>
      <w:tr w:rsidR="00D60E18" w:rsidRPr="00F668F0" w:rsidTr="00DA1203">
        <w:tc>
          <w:tcPr>
            <w:tcW w:w="696" w:type="dxa"/>
            <w:tcBorders>
              <w:top w:val="single" w:sz="4" w:space="0" w:color="auto"/>
              <w:left w:val="single" w:sz="4" w:space="0" w:color="auto"/>
              <w:bottom w:val="single" w:sz="4" w:space="0" w:color="auto"/>
              <w:right w:val="single" w:sz="4" w:space="0" w:color="auto"/>
            </w:tcBorders>
          </w:tcPr>
          <w:p w:rsidR="00D60E18" w:rsidRPr="00F668F0" w:rsidRDefault="00D60E18" w:rsidP="00DA1203">
            <w:pPr>
              <w:spacing w:line="240" w:lineRule="auto"/>
              <w:jc w:val="center"/>
            </w:pPr>
            <w:r w:rsidRPr="00F668F0">
              <w:t>11.</w:t>
            </w:r>
          </w:p>
          <w:p w:rsidR="00D60E18" w:rsidRPr="00F668F0" w:rsidRDefault="00D60E18" w:rsidP="00DA1203">
            <w:pPr>
              <w:spacing w:line="240" w:lineRule="auto"/>
              <w:jc w:val="center"/>
            </w:pPr>
          </w:p>
        </w:tc>
        <w:tc>
          <w:tcPr>
            <w:tcW w:w="4895" w:type="dxa"/>
            <w:tcBorders>
              <w:top w:val="single" w:sz="4" w:space="0" w:color="auto"/>
              <w:left w:val="single" w:sz="4" w:space="0" w:color="auto"/>
              <w:bottom w:val="single" w:sz="4" w:space="0" w:color="auto"/>
              <w:right w:val="single" w:sz="4" w:space="0" w:color="auto"/>
            </w:tcBorders>
          </w:tcPr>
          <w:p w:rsidR="00D60E18" w:rsidRPr="00F668F0" w:rsidRDefault="00D60E18" w:rsidP="00DA1203">
            <w:pPr>
              <w:spacing w:line="240" w:lineRule="auto"/>
            </w:pPr>
            <w:r w:rsidRPr="00F668F0">
              <w:t xml:space="preserve">Затраты связанные с уплатой налога на добавленную стоимость  </w:t>
            </w:r>
          </w:p>
          <w:p w:rsidR="00D60E18" w:rsidRPr="00F668F0" w:rsidRDefault="00D60E18" w:rsidP="00DA1203">
            <w:pPr>
              <w:spacing w:line="240" w:lineRule="auto"/>
            </w:pPr>
          </w:p>
        </w:tc>
        <w:tc>
          <w:tcPr>
            <w:tcW w:w="4582" w:type="dxa"/>
            <w:tcBorders>
              <w:top w:val="single" w:sz="4" w:space="0" w:color="auto"/>
              <w:left w:val="single" w:sz="4" w:space="0" w:color="auto"/>
              <w:bottom w:val="single" w:sz="4" w:space="0" w:color="auto"/>
              <w:right w:val="single" w:sz="4" w:space="0" w:color="auto"/>
            </w:tcBorders>
          </w:tcPr>
          <w:p w:rsidR="00D60E18" w:rsidRPr="00F668F0" w:rsidRDefault="00D60E18" w:rsidP="00DA1203">
            <w:pPr>
              <w:spacing w:line="240" w:lineRule="auto"/>
            </w:pPr>
            <w:r w:rsidRPr="00F668F0">
              <w:t xml:space="preserve">Размер НДС для сводного сметного расчета принять в размере  - 18% в соответствии с НК РФ </w:t>
            </w:r>
          </w:p>
          <w:p w:rsidR="00D60E18" w:rsidRPr="00F668F0" w:rsidRDefault="00D60E18" w:rsidP="00DA1203">
            <w:pPr>
              <w:spacing w:line="240" w:lineRule="auto"/>
            </w:pPr>
          </w:p>
          <w:p w:rsidR="00D60E18" w:rsidRPr="00F668F0" w:rsidRDefault="00D60E18" w:rsidP="00DA1203">
            <w:pPr>
              <w:spacing w:line="240" w:lineRule="auto"/>
            </w:pPr>
          </w:p>
        </w:tc>
      </w:tr>
      <w:tr w:rsidR="00D60E18" w:rsidRPr="00F668F0" w:rsidTr="00DA1203">
        <w:tc>
          <w:tcPr>
            <w:tcW w:w="696" w:type="dxa"/>
            <w:tcBorders>
              <w:top w:val="single" w:sz="4" w:space="0" w:color="auto"/>
              <w:left w:val="single" w:sz="4" w:space="0" w:color="auto"/>
              <w:bottom w:val="single" w:sz="4" w:space="0" w:color="auto"/>
              <w:right w:val="single" w:sz="4" w:space="0" w:color="auto"/>
            </w:tcBorders>
          </w:tcPr>
          <w:p w:rsidR="00D60E18" w:rsidRPr="00F668F0" w:rsidRDefault="00D60E18" w:rsidP="00DA1203">
            <w:pPr>
              <w:spacing w:line="240" w:lineRule="auto"/>
              <w:jc w:val="center"/>
            </w:pPr>
            <w:r w:rsidRPr="00F668F0">
              <w:t>12.</w:t>
            </w:r>
          </w:p>
          <w:p w:rsidR="00D60E18" w:rsidRPr="00F668F0" w:rsidRDefault="00D60E18" w:rsidP="00DA1203">
            <w:pPr>
              <w:spacing w:line="240" w:lineRule="auto"/>
              <w:jc w:val="center"/>
            </w:pPr>
          </w:p>
        </w:tc>
        <w:tc>
          <w:tcPr>
            <w:tcW w:w="4895" w:type="dxa"/>
            <w:tcBorders>
              <w:top w:val="single" w:sz="4" w:space="0" w:color="auto"/>
              <w:left w:val="single" w:sz="4" w:space="0" w:color="auto"/>
              <w:bottom w:val="single" w:sz="4" w:space="0" w:color="auto"/>
              <w:right w:val="single" w:sz="4" w:space="0" w:color="auto"/>
            </w:tcBorders>
          </w:tcPr>
          <w:p w:rsidR="00D60E18" w:rsidRPr="00F668F0" w:rsidRDefault="00D60E18" w:rsidP="00DA1203">
            <w:pPr>
              <w:spacing w:line="240" w:lineRule="auto"/>
            </w:pPr>
            <w:r w:rsidRPr="00F668F0">
              <w:t>Дополнительные данные</w:t>
            </w:r>
          </w:p>
          <w:p w:rsidR="00D60E18" w:rsidRPr="00F668F0" w:rsidRDefault="00D60E18" w:rsidP="00DA1203">
            <w:pPr>
              <w:spacing w:line="240" w:lineRule="auto"/>
            </w:pPr>
          </w:p>
        </w:tc>
        <w:tc>
          <w:tcPr>
            <w:tcW w:w="4582" w:type="dxa"/>
            <w:tcBorders>
              <w:top w:val="single" w:sz="4" w:space="0" w:color="auto"/>
              <w:left w:val="single" w:sz="4" w:space="0" w:color="auto"/>
              <w:bottom w:val="single" w:sz="4" w:space="0" w:color="auto"/>
              <w:right w:val="single" w:sz="4" w:space="0" w:color="auto"/>
            </w:tcBorders>
            <w:hideMark/>
          </w:tcPr>
          <w:p w:rsidR="00D60E18" w:rsidRPr="00F668F0" w:rsidRDefault="00D60E18" w:rsidP="00DA1203">
            <w:pPr>
              <w:spacing w:line="240" w:lineRule="auto"/>
            </w:pPr>
            <w:r w:rsidRPr="00F668F0">
              <w:t xml:space="preserve">Ведомости объемов строительных и монтажных работ, спецификации на оборудование и мебель должны быть представлены по каждому разделу проектной документации и видам инженерных изысканий отдельно. Все позиции в ведомостях объемов работ должны содержать ссылки на чертежи и формулы подсчета объемов работ. </w:t>
            </w:r>
            <w:r w:rsidRPr="00F668F0">
              <w:lastRenderedPageBreak/>
              <w:t xml:space="preserve">Указать ГОСТы на используемые  материалы. </w:t>
            </w:r>
          </w:p>
        </w:tc>
      </w:tr>
    </w:tbl>
    <w:p w:rsidR="00D60E18" w:rsidRPr="00F668F0" w:rsidRDefault="00D60E18" w:rsidP="00D60E18">
      <w:pPr>
        <w:tabs>
          <w:tab w:val="left" w:pos="1075"/>
        </w:tabs>
        <w:spacing w:line="240" w:lineRule="auto"/>
      </w:pPr>
      <w:r w:rsidRPr="00F668F0">
        <w:lastRenderedPageBreak/>
        <w:tab/>
      </w:r>
    </w:p>
    <w:p w:rsidR="006842D3" w:rsidRPr="00785A0A" w:rsidRDefault="006842D3" w:rsidP="006842D3">
      <w:r w:rsidRPr="00785A0A">
        <w:t>от  Заказчика</w:t>
      </w:r>
      <w:r w:rsidRPr="00785A0A">
        <w:tab/>
      </w:r>
      <w:r w:rsidRPr="00785A0A">
        <w:tab/>
      </w:r>
      <w:r w:rsidRPr="00785A0A">
        <w:tab/>
      </w:r>
      <w:r w:rsidRPr="00785A0A">
        <w:tab/>
      </w:r>
      <w:r w:rsidRPr="00785A0A">
        <w:tab/>
      </w:r>
      <w:r w:rsidRPr="00785A0A">
        <w:tab/>
      </w:r>
      <w:r>
        <w:tab/>
      </w:r>
      <w:r w:rsidRPr="00785A0A">
        <w:t>от Подрядчика</w:t>
      </w:r>
    </w:p>
    <w:p w:rsidR="006842D3" w:rsidRDefault="006842D3" w:rsidP="006842D3">
      <w:r w:rsidRPr="00785A0A">
        <w:t>______________/                      /</w:t>
      </w:r>
      <w:r>
        <w:t xml:space="preserve"> </w:t>
      </w:r>
      <w:r>
        <w:tab/>
      </w:r>
      <w:r>
        <w:tab/>
      </w:r>
      <w:r>
        <w:tab/>
      </w:r>
      <w:r>
        <w:tab/>
      </w:r>
      <w:r w:rsidRPr="00785A0A">
        <w:t>______</w:t>
      </w:r>
      <w:r>
        <w:t>_______</w:t>
      </w:r>
      <w:r w:rsidRPr="00785A0A">
        <w:t>__/                   /</w:t>
      </w:r>
    </w:p>
    <w:p w:rsidR="006842D3" w:rsidRPr="00785A0A" w:rsidRDefault="006842D3" w:rsidP="006842D3">
      <w:proofErr w:type="spellStart"/>
      <w:r>
        <w:t>м.п</w:t>
      </w:r>
      <w:proofErr w:type="spellEnd"/>
      <w:r>
        <w:t>.</w:t>
      </w:r>
      <w:r w:rsidRPr="00785A0A">
        <w:tab/>
      </w:r>
      <w:r w:rsidRPr="00785A0A">
        <w:tab/>
      </w:r>
      <w:r w:rsidRPr="00785A0A">
        <w:tab/>
      </w:r>
      <w:r>
        <w:tab/>
      </w:r>
      <w:r>
        <w:tab/>
      </w:r>
      <w:r>
        <w:tab/>
      </w:r>
      <w:r>
        <w:tab/>
      </w:r>
      <w:r>
        <w:tab/>
      </w:r>
      <w:proofErr w:type="spellStart"/>
      <w:r>
        <w:t>м.п</w:t>
      </w:r>
      <w:proofErr w:type="spellEnd"/>
      <w:r>
        <w:t>.</w:t>
      </w:r>
    </w:p>
    <w:p w:rsidR="00AD75A9" w:rsidRDefault="00AD75A9" w:rsidP="00CC253F">
      <w:pPr>
        <w:widowControl/>
        <w:suppressAutoHyphens w:val="0"/>
        <w:snapToGrid/>
        <w:spacing w:after="200" w:line="276" w:lineRule="auto"/>
        <w:ind w:firstLine="0"/>
        <w:jc w:val="right"/>
        <w:rPr>
          <w:b/>
          <w:i/>
        </w:rPr>
      </w:pPr>
    </w:p>
    <w:p w:rsidR="00AD75A9" w:rsidRDefault="00AD75A9" w:rsidP="00CC253F">
      <w:pPr>
        <w:widowControl/>
        <w:suppressAutoHyphens w:val="0"/>
        <w:snapToGrid/>
        <w:spacing w:after="200" w:line="276" w:lineRule="auto"/>
        <w:ind w:firstLine="0"/>
        <w:jc w:val="right"/>
        <w:rPr>
          <w:b/>
          <w:i/>
        </w:rPr>
      </w:pPr>
    </w:p>
    <w:p w:rsidR="00D60E18" w:rsidRDefault="002C4C4C" w:rsidP="002C4C4C">
      <w:pPr>
        <w:widowControl/>
        <w:suppressAutoHyphens w:val="0"/>
        <w:snapToGrid/>
        <w:spacing w:after="200" w:line="276" w:lineRule="auto"/>
        <w:ind w:firstLine="0"/>
        <w:jc w:val="left"/>
        <w:rPr>
          <w:b/>
          <w:i/>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97508F">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ED39F9" w:rsidRPr="00ED39F9" w:rsidRDefault="00ED39F9" w:rsidP="00ED39F9">
      <w:pPr>
        <w:pStyle w:val="a3"/>
        <w:jc w:val="center"/>
      </w:pPr>
      <w:r>
        <w:t>на разработку ПСД по объекту «Реконструкция корпуса К-13 производственной площадки АО «НПО НИИИП-</w:t>
      </w:r>
      <w:proofErr w:type="spellStart"/>
      <w:r>
        <w:t>НЗиК</w:t>
      </w:r>
      <w:proofErr w:type="spellEnd"/>
      <w:r>
        <w:t>» ул. Планетная, 32»</w:t>
      </w:r>
    </w:p>
    <w:p w:rsidR="0056075B" w:rsidRDefault="0056075B" w:rsidP="00D97B4C">
      <w:pPr>
        <w:spacing w:line="240" w:lineRule="auto"/>
        <w:ind w:left="284" w:firstLine="0"/>
      </w:pPr>
    </w:p>
    <w:p w:rsidR="001E34A1" w:rsidRPr="001E34A1" w:rsidRDefault="001E34A1" w:rsidP="001E34A1">
      <w:pPr>
        <w:ind w:firstLine="709"/>
        <w:rPr>
          <w:b/>
        </w:rPr>
      </w:pPr>
      <w:r w:rsidRPr="001E34A1">
        <w:rPr>
          <w:b/>
        </w:rPr>
        <w:t>Задание на проектирование:</w:t>
      </w:r>
    </w:p>
    <w:p w:rsidR="001E34A1" w:rsidRPr="001E34A1" w:rsidRDefault="001E34A1" w:rsidP="001E34A1">
      <w:pPr>
        <w:ind w:firstLine="709"/>
      </w:pPr>
      <w:r w:rsidRPr="001E34A1">
        <w:t>Выполнить рабочие проекты  реконструкции корпуса</w:t>
      </w:r>
      <w:proofErr w:type="gramStart"/>
      <w:r w:rsidRPr="001E34A1">
        <w:t xml:space="preserve"> К</w:t>
      </w:r>
      <w:proofErr w:type="gramEnd"/>
      <w:r w:rsidRPr="001E34A1">
        <w:t xml:space="preserve"> 13 производственной площадки АО «НПО НИИИП-</w:t>
      </w:r>
      <w:proofErr w:type="spellStart"/>
      <w:r w:rsidRPr="001E34A1">
        <w:t>НЗиК</w:t>
      </w:r>
      <w:proofErr w:type="spellEnd"/>
      <w:r w:rsidRPr="001E34A1">
        <w:t>» ул. Планетная,32.</w:t>
      </w:r>
    </w:p>
    <w:p w:rsidR="001E34A1" w:rsidRPr="001E34A1" w:rsidRDefault="001E34A1" w:rsidP="001E34A1">
      <w:pPr>
        <w:ind w:firstLine="709"/>
        <w:rPr>
          <w:b/>
        </w:rPr>
      </w:pPr>
      <w:r w:rsidRPr="001E34A1">
        <w:rPr>
          <w:b/>
        </w:rPr>
        <w:t>Проектная документация должна содержать следующие разделы:</w:t>
      </w:r>
    </w:p>
    <w:p w:rsidR="001E34A1" w:rsidRPr="001E34A1" w:rsidRDefault="001E34A1" w:rsidP="001E34A1">
      <w:pPr>
        <w:pStyle w:val="afb"/>
        <w:numPr>
          <w:ilvl w:val="0"/>
          <w:numId w:val="29"/>
        </w:numPr>
        <w:spacing w:after="0" w:line="240" w:lineRule="auto"/>
        <w:ind w:left="0" w:firstLine="709"/>
        <w:jc w:val="both"/>
        <w:rPr>
          <w:rFonts w:ascii="Times New Roman" w:hAnsi="Times New Roman" w:cs="Times New Roman"/>
          <w:sz w:val="24"/>
          <w:szCs w:val="24"/>
        </w:rPr>
      </w:pPr>
      <w:r w:rsidRPr="001E34A1">
        <w:rPr>
          <w:rFonts w:ascii="Times New Roman" w:hAnsi="Times New Roman" w:cs="Times New Roman"/>
          <w:sz w:val="24"/>
          <w:szCs w:val="24"/>
        </w:rPr>
        <w:t>Водоснабжение и канализация, внутренние системы (ВК).</w:t>
      </w:r>
    </w:p>
    <w:p w:rsidR="001E34A1" w:rsidRPr="001E34A1" w:rsidRDefault="001E34A1" w:rsidP="001E34A1">
      <w:pPr>
        <w:pStyle w:val="afb"/>
        <w:numPr>
          <w:ilvl w:val="0"/>
          <w:numId w:val="29"/>
        </w:numPr>
        <w:spacing w:after="0" w:line="240" w:lineRule="auto"/>
        <w:ind w:left="0" w:firstLine="709"/>
        <w:jc w:val="both"/>
        <w:rPr>
          <w:rFonts w:ascii="Times New Roman" w:hAnsi="Times New Roman" w:cs="Times New Roman"/>
          <w:sz w:val="24"/>
          <w:szCs w:val="24"/>
        </w:rPr>
      </w:pPr>
      <w:r w:rsidRPr="001E34A1">
        <w:rPr>
          <w:rFonts w:ascii="Times New Roman" w:hAnsi="Times New Roman" w:cs="Times New Roman"/>
          <w:sz w:val="24"/>
          <w:szCs w:val="24"/>
        </w:rPr>
        <w:t>Водоснабжение и канализация, наружные сети (НВК).</w:t>
      </w:r>
    </w:p>
    <w:p w:rsidR="001E34A1" w:rsidRPr="001E34A1" w:rsidRDefault="001E34A1" w:rsidP="001E34A1">
      <w:pPr>
        <w:pStyle w:val="afb"/>
        <w:numPr>
          <w:ilvl w:val="0"/>
          <w:numId w:val="29"/>
        </w:numPr>
        <w:spacing w:after="0" w:line="240" w:lineRule="auto"/>
        <w:ind w:left="0" w:firstLine="709"/>
        <w:jc w:val="both"/>
        <w:rPr>
          <w:rFonts w:ascii="Times New Roman" w:hAnsi="Times New Roman" w:cs="Times New Roman"/>
          <w:sz w:val="24"/>
          <w:szCs w:val="24"/>
        </w:rPr>
      </w:pPr>
      <w:r w:rsidRPr="001E34A1">
        <w:rPr>
          <w:rFonts w:ascii="Times New Roman" w:hAnsi="Times New Roman" w:cs="Times New Roman"/>
          <w:sz w:val="24"/>
          <w:szCs w:val="24"/>
        </w:rPr>
        <w:t>Отопление, вентиляция и кондиционирование (ОВ).</w:t>
      </w:r>
    </w:p>
    <w:p w:rsidR="001E34A1" w:rsidRPr="001E34A1" w:rsidRDefault="001E34A1" w:rsidP="001E34A1">
      <w:pPr>
        <w:pStyle w:val="afb"/>
        <w:numPr>
          <w:ilvl w:val="0"/>
          <w:numId w:val="29"/>
        </w:numPr>
        <w:spacing w:after="0" w:line="240" w:lineRule="auto"/>
        <w:ind w:left="709" w:firstLine="0"/>
        <w:jc w:val="both"/>
        <w:rPr>
          <w:rFonts w:ascii="Times New Roman" w:hAnsi="Times New Roman" w:cs="Times New Roman"/>
          <w:sz w:val="24"/>
          <w:szCs w:val="24"/>
        </w:rPr>
      </w:pPr>
      <w:r w:rsidRPr="001E34A1">
        <w:rPr>
          <w:rFonts w:ascii="Times New Roman" w:hAnsi="Times New Roman" w:cs="Times New Roman"/>
          <w:sz w:val="24"/>
          <w:szCs w:val="24"/>
        </w:rPr>
        <w:t>Автоматизация систем отопления, вентиляции и кондиционирования (АОВ).</w:t>
      </w:r>
    </w:p>
    <w:p w:rsidR="001E34A1" w:rsidRPr="001E34A1" w:rsidRDefault="001E34A1" w:rsidP="001E34A1">
      <w:pPr>
        <w:pStyle w:val="afb"/>
        <w:numPr>
          <w:ilvl w:val="0"/>
          <w:numId w:val="29"/>
        </w:numPr>
        <w:spacing w:after="0" w:line="240" w:lineRule="auto"/>
        <w:ind w:left="0" w:firstLine="709"/>
        <w:jc w:val="both"/>
        <w:rPr>
          <w:rFonts w:ascii="Times New Roman" w:hAnsi="Times New Roman" w:cs="Times New Roman"/>
          <w:sz w:val="24"/>
          <w:szCs w:val="24"/>
        </w:rPr>
      </w:pPr>
      <w:proofErr w:type="spellStart"/>
      <w:r w:rsidRPr="001E34A1">
        <w:rPr>
          <w:rFonts w:ascii="Times New Roman" w:hAnsi="Times New Roman" w:cs="Times New Roman"/>
          <w:sz w:val="24"/>
          <w:szCs w:val="24"/>
        </w:rPr>
        <w:t>Воздухоснабжение</w:t>
      </w:r>
      <w:proofErr w:type="spellEnd"/>
      <w:r w:rsidRPr="001E34A1">
        <w:rPr>
          <w:rFonts w:ascii="Times New Roman" w:hAnsi="Times New Roman" w:cs="Times New Roman"/>
          <w:sz w:val="24"/>
          <w:szCs w:val="24"/>
        </w:rPr>
        <w:t xml:space="preserve"> (ВС).</w:t>
      </w:r>
    </w:p>
    <w:p w:rsidR="001E34A1" w:rsidRPr="001E34A1" w:rsidRDefault="001E34A1" w:rsidP="001E34A1">
      <w:pPr>
        <w:pStyle w:val="afb"/>
        <w:numPr>
          <w:ilvl w:val="0"/>
          <w:numId w:val="29"/>
        </w:numPr>
        <w:spacing w:after="0" w:line="240" w:lineRule="auto"/>
        <w:ind w:left="0" w:firstLine="709"/>
        <w:jc w:val="both"/>
        <w:rPr>
          <w:rFonts w:ascii="Times New Roman" w:hAnsi="Times New Roman" w:cs="Times New Roman"/>
          <w:sz w:val="24"/>
          <w:szCs w:val="24"/>
        </w:rPr>
      </w:pPr>
      <w:r w:rsidRPr="001E34A1">
        <w:rPr>
          <w:rFonts w:ascii="Times New Roman" w:hAnsi="Times New Roman" w:cs="Times New Roman"/>
          <w:sz w:val="24"/>
          <w:szCs w:val="24"/>
        </w:rPr>
        <w:t>Электрическое освещение корпус 13, ТП к13 (ЭО).</w:t>
      </w:r>
    </w:p>
    <w:p w:rsidR="001E34A1" w:rsidRPr="001E34A1" w:rsidRDefault="001E34A1" w:rsidP="001E34A1">
      <w:pPr>
        <w:pStyle w:val="afb"/>
        <w:numPr>
          <w:ilvl w:val="0"/>
          <w:numId w:val="29"/>
        </w:numPr>
        <w:spacing w:after="0" w:line="240" w:lineRule="auto"/>
        <w:ind w:left="0" w:firstLine="709"/>
        <w:jc w:val="both"/>
        <w:rPr>
          <w:rFonts w:ascii="Times New Roman" w:hAnsi="Times New Roman" w:cs="Times New Roman"/>
          <w:sz w:val="24"/>
          <w:szCs w:val="24"/>
        </w:rPr>
      </w:pPr>
      <w:r w:rsidRPr="001E34A1">
        <w:rPr>
          <w:rFonts w:ascii="Times New Roman" w:hAnsi="Times New Roman" w:cs="Times New Roman"/>
          <w:sz w:val="24"/>
          <w:szCs w:val="24"/>
        </w:rPr>
        <w:t>Электротехнические решения корпус 13(ЭМ).</w:t>
      </w:r>
    </w:p>
    <w:p w:rsidR="001E34A1" w:rsidRPr="001E34A1" w:rsidRDefault="001E34A1" w:rsidP="001E34A1">
      <w:pPr>
        <w:pStyle w:val="afb"/>
        <w:numPr>
          <w:ilvl w:val="0"/>
          <w:numId w:val="29"/>
        </w:numPr>
        <w:spacing w:after="0" w:line="240" w:lineRule="auto"/>
        <w:ind w:left="0" w:firstLine="709"/>
        <w:jc w:val="both"/>
        <w:rPr>
          <w:rFonts w:ascii="Times New Roman" w:hAnsi="Times New Roman" w:cs="Times New Roman"/>
          <w:sz w:val="24"/>
          <w:szCs w:val="24"/>
        </w:rPr>
      </w:pPr>
      <w:r w:rsidRPr="001E34A1">
        <w:rPr>
          <w:rFonts w:ascii="Times New Roman" w:hAnsi="Times New Roman" w:cs="Times New Roman"/>
          <w:sz w:val="24"/>
          <w:szCs w:val="24"/>
        </w:rPr>
        <w:t>Силовое электрооборудование ТП к13 (ЭМ</w:t>
      </w:r>
      <w:proofErr w:type="gramStart"/>
      <w:r w:rsidRPr="001E34A1">
        <w:rPr>
          <w:rFonts w:ascii="Times New Roman" w:hAnsi="Times New Roman" w:cs="Times New Roman"/>
          <w:sz w:val="24"/>
          <w:szCs w:val="24"/>
        </w:rPr>
        <w:t>1</w:t>
      </w:r>
      <w:proofErr w:type="gramEnd"/>
      <w:r w:rsidRPr="001E34A1">
        <w:rPr>
          <w:rFonts w:ascii="Times New Roman" w:hAnsi="Times New Roman" w:cs="Times New Roman"/>
          <w:sz w:val="24"/>
          <w:szCs w:val="24"/>
        </w:rPr>
        <w:t>).</w:t>
      </w:r>
    </w:p>
    <w:p w:rsidR="001E34A1" w:rsidRPr="001E34A1" w:rsidRDefault="001E34A1" w:rsidP="001E34A1">
      <w:pPr>
        <w:pStyle w:val="afb"/>
        <w:numPr>
          <w:ilvl w:val="0"/>
          <w:numId w:val="29"/>
        </w:numPr>
        <w:spacing w:after="0" w:line="264" w:lineRule="auto"/>
        <w:ind w:left="0" w:firstLine="709"/>
        <w:jc w:val="both"/>
        <w:rPr>
          <w:rFonts w:ascii="Times New Roman" w:hAnsi="Times New Roman" w:cs="Times New Roman"/>
          <w:sz w:val="24"/>
          <w:szCs w:val="24"/>
        </w:rPr>
      </w:pPr>
      <w:r w:rsidRPr="001E34A1">
        <w:rPr>
          <w:rFonts w:ascii="Times New Roman" w:hAnsi="Times New Roman" w:cs="Times New Roman"/>
          <w:sz w:val="24"/>
          <w:szCs w:val="24"/>
        </w:rPr>
        <w:t>Мероприятия по обеспечению пожарной безопасности (ПБ).</w:t>
      </w:r>
    </w:p>
    <w:p w:rsidR="001E34A1" w:rsidRPr="001E34A1" w:rsidRDefault="001E34A1" w:rsidP="001E34A1">
      <w:pPr>
        <w:pStyle w:val="afb"/>
        <w:numPr>
          <w:ilvl w:val="0"/>
          <w:numId w:val="29"/>
        </w:numPr>
        <w:spacing w:after="0" w:line="240" w:lineRule="auto"/>
        <w:ind w:left="0" w:firstLine="709"/>
        <w:jc w:val="both"/>
        <w:rPr>
          <w:rFonts w:ascii="Times New Roman" w:hAnsi="Times New Roman" w:cs="Times New Roman"/>
          <w:sz w:val="24"/>
          <w:szCs w:val="24"/>
        </w:rPr>
      </w:pPr>
      <w:r w:rsidRPr="001E34A1">
        <w:rPr>
          <w:rFonts w:ascii="Times New Roman" w:hAnsi="Times New Roman" w:cs="Times New Roman"/>
          <w:sz w:val="24"/>
          <w:szCs w:val="24"/>
        </w:rPr>
        <w:t>Сметная документация (</w:t>
      </w:r>
      <w:proofErr w:type="gramStart"/>
      <w:r w:rsidRPr="001E34A1">
        <w:rPr>
          <w:rFonts w:ascii="Times New Roman" w:hAnsi="Times New Roman" w:cs="Times New Roman"/>
          <w:sz w:val="24"/>
          <w:szCs w:val="24"/>
        </w:rPr>
        <w:t>СМ</w:t>
      </w:r>
      <w:proofErr w:type="gramEnd"/>
      <w:r w:rsidRPr="001E34A1">
        <w:rPr>
          <w:rFonts w:ascii="Times New Roman" w:hAnsi="Times New Roman" w:cs="Times New Roman"/>
          <w:sz w:val="24"/>
          <w:szCs w:val="24"/>
        </w:rPr>
        <w:t>).</w:t>
      </w:r>
    </w:p>
    <w:p w:rsidR="001E34A1" w:rsidRPr="001E34A1" w:rsidRDefault="001E34A1" w:rsidP="001E34A1">
      <w:pPr>
        <w:ind w:firstLine="709"/>
      </w:pPr>
      <w:r w:rsidRPr="001E34A1">
        <w:t>Исходные данные для проектирования:</w:t>
      </w:r>
    </w:p>
    <w:p w:rsidR="001E34A1" w:rsidRPr="001E34A1" w:rsidRDefault="001E34A1" w:rsidP="001E34A1">
      <w:pPr>
        <w:ind w:firstLine="709"/>
      </w:pPr>
    </w:p>
    <w:p w:rsidR="001E34A1" w:rsidRPr="001E34A1" w:rsidRDefault="001E34A1" w:rsidP="001E34A1">
      <w:pPr>
        <w:pStyle w:val="afb"/>
        <w:numPr>
          <w:ilvl w:val="0"/>
          <w:numId w:val="30"/>
        </w:numPr>
        <w:spacing w:after="0" w:line="240" w:lineRule="auto"/>
        <w:ind w:left="0" w:firstLine="709"/>
        <w:jc w:val="both"/>
        <w:rPr>
          <w:rFonts w:ascii="Times New Roman" w:hAnsi="Times New Roman" w:cs="Times New Roman"/>
          <w:sz w:val="24"/>
          <w:szCs w:val="24"/>
        </w:rPr>
      </w:pPr>
      <w:r w:rsidRPr="001E34A1">
        <w:rPr>
          <w:rFonts w:ascii="Times New Roman" w:hAnsi="Times New Roman" w:cs="Times New Roman"/>
          <w:b/>
          <w:sz w:val="24"/>
          <w:szCs w:val="24"/>
        </w:rPr>
        <w:t>Технологические планировки корпуса № 13</w:t>
      </w:r>
      <w:r w:rsidRPr="001E34A1">
        <w:rPr>
          <w:rFonts w:ascii="Times New Roman" w:hAnsi="Times New Roman" w:cs="Times New Roman"/>
          <w:sz w:val="24"/>
          <w:szCs w:val="24"/>
        </w:rPr>
        <w:t xml:space="preserve"> (</w:t>
      </w:r>
      <w:r w:rsidRPr="001E34A1">
        <w:rPr>
          <w:rFonts w:ascii="Times New Roman" w:hAnsi="Times New Roman" w:cs="Times New Roman"/>
          <w:b/>
          <w:sz w:val="24"/>
          <w:szCs w:val="24"/>
        </w:rPr>
        <w:t>ЕВ-0415</w:t>
      </w:r>
      <w:r w:rsidRPr="001E34A1">
        <w:rPr>
          <w:rFonts w:ascii="Times New Roman" w:hAnsi="Times New Roman" w:cs="Times New Roman"/>
          <w:sz w:val="24"/>
          <w:szCs w:val="24"/>
        </w:rPr>
        <w:t xml:space="preserve">-13-ОП; </w:t>
      </w:r>
      <w:r w:rsidRPr="001E34A1">
        <w:rPr>
          <w:rFonts w:ascii="Times New Roman" w:hAnsi="Times New Roman" w:cs="Times New Roman"/>
          <w:b/>
          <w:sz w:val="24"/>
          <w:szCs w:val="24"/>
        </w:rPr>
        <w:t>ЕВ-0115</w:t>
      </w:r>
      <w:r w:rsidRPr="001E34A1">
        <w:rPr>
          <w:rFonts w:ascii="Times New Roman" w:hAnsi="Times New Roman" w:cs="Times New Roman"/>
          <w:sz w:val="24"/>
          <w:szCs w:val="24"/>
        </w:rPr>
        <w:t>-13-НТО-4, ОП, НТО-3</w:t>
      </w:r>
      <w:r w:rsidRPr="001E34A1">
        <w:rPr>
          <w:rFonts w:ascii="Times New Roman" w:hAnsi="Times New Roman" w:cs="Times New Roman"/>
          <w:b/>
          <w:sz w:val="24"/>
          <w:szCs w:val="24"/>
        </w:rPr>
        <w:t>;</w:t>
      </w:r>
      <w:r w:rsidRPr="001E34A1">
        <w:rPr>
          <w:rFonts w:ascii="Times New Roman" w:hAnsi="Times New Roman" w:cs="Times New Roman"/>
          <w:sz w:val="24"/>
          <w:szCs w:val="24"/>
        </w:rPr>
        <w:t xml:space="preserve"> </w:t>
      </w:r>
      <w:r w:rsidRPr="001E34A1">
        <w:rPr>
          <w:rFonts w:ascii="Times New Roman" w:hAnsi="Times New Roman" w:cs="Times New Roman"/>
          <w:b/>
          <w:sz w:val="24"/>
          <w:szCs w:val="24"/>
        </w:rPr>
        <w:t>ЕВ-0115</w:t>
      </w:r>
      <w:r w:rsidRPr="001E34A1">
        <w:rPr>
          <w:rFonts w:ascii="Times New Roman" w:hAnsi="Times New Roman" w:cs="Times New Roman"/>
          <w:sz w:val="24"/>
          <w:szCs w:val="24"/>
        </w:rPr>
        <w:t>-13-НТО-4, ОП).</w:t>
      </w:r>
    </w:p>
    <w:p w:rsidR="001E34A1" w:rsidRPr="001E34A1" w:rsidRDefault="001E34A1" w:rsidP="001E34A1">
      <w:pPr>
        <w:pStyle w:val="afb"/>
        <w:ind w:left="709"/>
        <w:jc w:val="both"/>
        <w:rPr>
          <w:rFonts w:ascii="Times New Roman" w:hAnsi="Times New Roman" w:cs="Times New Roman"/>
          <w:sz w:val="24"/>
          <w:szCs w:val="24"/>
        </w:rPr>
      </w:pPr>
    </w:p>
    <w:p w:rsidR="001E34A1" w:rsidRPr="001E34A1" w:rsidRDefault="001E34A1" w:rsidP="001E34A1">
      <w:pPr>
        <w:pStyle w:val="afb"/>
        <w:numPr>
          <w:ilvl w:val="0"/>
          <w:numId w:val="30"/>
        </w:numPr>
        <w:spacing w:after="0" w:line="240" w:lineRule="auto"/>
        <w:ind w:left="0" w:firstLine="709"/>
        <w:jc w:val="both"/>
        <w:rPr>
          <w:rFonts w:ascii="Times New Roman" w:hAnsi="Times New Roman" w:cs="Times New Roman"/>
          <w:b/>
          <w:sz w:val="24"/>
          <w:szCs w:val="24"/>
        </w:rPr>
      </w:pPr>
      <w:r w:rsidRPr="001E34A1">
        <w:rPr>
          <w:rFonts w:ascii="Times New Roman" w:hAnsi="Times New Roman" w:cs="Times New Roman"/>
          <w:b/>
          <w:sz w:val="24"/>
          <w:szCs w:val="24"/>
        </w:rPr>
        <w:t>Топографические планы коммуникаций возле К-13.</w:t>
      </w:r>
    </w:p>
    <w:p w:rsidR="001E34A1" w:rsidRPr="001E34A1" w:rsidRDefault="001E34A1" w:rsidP="001E34A1">
      <w:pPr>
        <w:pStyle w:val="afb"/>
        <w:rPr>
          <w:rFonts w:ascii="Times New Roman" w:hAnsi="Times New Roman" w:cs="Times New Roman"/>
          <w:b/>
          <w:sz w:val="24"/>
          <w:szCs w:val="24"/>
        </w:rPr>
      </w:pPr>
    </w:p>
    <w:p w:rsidR="001E34A1" w:rsidRPr="001E34A1" w:rsidRDefault="001E34A1" w:rsidP="001E34A1">
      <w:pPr>
        <w:pStyle w:val="afb"/>
        <w:numPr>
          <w:ilvl w:val="0"/>
          <w:numId w:val="30"/>
        </w:numPr>
        <w:spacing w:after="0" w:line="240" w:lineRule="auto"/>
        <w:ind w:left="0" w:firstLine="709"/>
        <w:jc w:val="both"/>
        <w:rPr>
          <w:rFonts w:ascii="Times New Roman" w:hAnsi="Times New Roman" w:cs="Times New Roman"/>
          <w:b/>
          <w:sz w:val="24"/>
          <w:szCs w:val="24"/>
        </w:rPr>
      </w:pPr>
      <w:r w:rsidRPr="001E34A1">
        <w:rPr>
          <w:rFonts w:ascii="Times New Roman" w:hAnsi="Times New Roman" w:cs="Times New Roman"/>
          <w:b/>
          <w:sz w:val="24"/>
          <w:szCs w:val="24"/>
        </w:rPr>
        <w:t>Водоснабжение и канализация, внутренние системы.</w:t>
      </w:r>
    </w:p>
    <w:p w:rsidR="001E34A1" w:rsidRPr="001E34A1" w:rsidRDefault="001E34A1" w:rsidP="001E34A1">
      <w:pPr>
        <w:pStyle w:val="afb"/>
        <w:ind w:left="0" w:firstLine="556"/>
        <w:jc w:val="both"/>
        <w:rPr>
          <w:rFonts w:ascii="Times New Roman" w:hAnsi="Times New Roman" w:cs="Times New Roman"/>
          <w:sz w:val="24"/>
          <w:szCs w:val="24"/>
        </w:rPr>
      </w:pPr>
      <w:r w:rsidRPr="001E34A1">
        <w:rPr>
          <w:rFonts w:ascii="Times New Roman" w:hAnsi="Times New Roman" w:cs="Times New Roman"/>
          <w:sz w:val="24"/>
          <w:szCs w:val="24"/>
        </w:rPr>
        <w:t xml:space="preserve">Выполнить расчёт необходимых объёмов водоснабжения, </w:t>
      </w:r>
      <w:proofErr w:type="spellStart"/>
      <w:r w:rsidRPr="001E34A1">
        <w:rPr>
          <w:rFonts w:ascii="Times New Roman" w:hAnsi="Times New Roman" w:cs="Times New Roman"/>
          <w:sz w:val="24"/>
          <w:szCs w:val="24"/>
        </w:rPr>
        <w:t>канализования</w:t>
      </w:r>
      <w:proofErr w:type="spellEnd"/>
      <w:r w:rsidRPr="001E34A1">
        <w:rPr>
          <w:rFonts w:ascii="Times New Roman" w:hAnsi="Times New Roman" w:cs="Times New Roman"/>
          <w:sz w:val="24"/>
          <w:szCs w:val="24"/>
        </w:rPr>
        <w:t xml:space="preserve"> (</w:t>
      </w:r>
      <w:proofErr w:type="spellStart"/>
      <w:r w:rsidRPr="001E34A1">
        <w:rPr>
          <w:rFonts w:ascii="Times New Roman" w:hAnsi="Times New Roman" w:cs="Times New Roman"/>
          <w:sz w:val="24"/>
          <w:szCs w:val="24"/>
        </w:rPr>
        <w:t>хоз</w:t>
      </w:r>
      <w:proofErr w:type="spellEnd"/>
      <w:r w:rsidRPr="001E34A1">
        <w:rPr>
          <w:rFonts w:ascii="Times New Roman" w:hAnsi="Times New Roman" w:cs="Times New Roman"/>
          <w:sz w:val="24"/>
          <w:szCs w:val="24"/>
        </w:rPr>
        <w:t>-фекальная, ливневая, промышленная канализации) для К13.</w:t>
      </w:r>
    </w:p>
    <w:p w:rsidR="001E34A1" w:rsidRPr="001E34A1" w:rsidRDefault="001E34A1" w:rsidP="001E34A1">
      <w:pPr>
        <w:pStyle w:val="afb"/>
        <w:ind w:left="0" w:firstLine="556"/>
        <w:jc w:val="both"/>
        <w:rPr>
          <w:rFonts w:ascii="Times New Roman" w:hAnsi="Times New Roman" w:cs="Times New Roman"/>
          <w:sz w:val="24"/>
          <w:szCs w:val="24"/>
        </w:rPr>
      </w:pPr>
      <w:r w:rsidRPr="001E34A1">
        <w:rPr>
          <w:rFonts w:ascii="Times New Roman" w:hAnsi="Times New Roman" w:cs="Times New Roman"/>
          <w:sz w:val="24"/>
          <w:szCs w:val="24"/>
        </w:rPr>
        <w:t xml:space="preserve">Для сетей хозяйственно-питьевого водоснабжения применить полиэтиленовые трубы, на вводе установить узел учёта воды. Для сетей противопожарного водоснабжения предусмотреть трубопроводы стальные </w:t>
      </w:r>
      <w:proofErr w:type="spellStart"/>
      <w:r w:rsidRPr="001E34A1">
        <w:rPr>
          <w:rFonts w:ascii="Times New Roman" w:hAnsi="Times New Roman" w:cs="Times New Roman"/>
          <w:sz w:val="24"/>
          <w:szCs w:val="24"/>
        </w:rPr>
        <w:t>водогазопроводные</w:t>
      </w:r>
      <w:proofErr w:type="spellEnd"/>
      <w:r w:rsidRPr="001E34A1">
        <w:rPr>
          <w:rFonts w:ascii="Times New Roman" w:hAnsi="Times New Roman" w:cs="Times New Roman"/>
          <w:sz w:val="24"/>
          <w:szCs w:val="24"/>
        </w:rPr>
        <w:t>, оцинкованные. Противопожарный водопровод подключить отдельной врезкой до водомерного узла.</w:t>
      </w:r>
    </w:p>
    <w:p w:rsidR="001E34A1" w:rsidRPr="001E34A1" w:rsidRDefault="001E34A1" w:rsidP="001E34A1">
      <w:pPr>
        <w:pStyle w:val="afb"/>
        <w:ind w:left="0" w:firstLine="556"/>
        <w:jc w:val="both"/>
        <w:rPr>
          <w:rFonts w:ascii="Times New Roman" w:hAnsi="Times New Roman" w:cs="Times New Roman"/>
          <w:sz w:val="24"/>
          <w:szCs w:val="24"/>
        </w:rPr>
      </w:pPr>
      <w:r w:rsidRPr="001E34A1">
        <w:rPr>
          <w:rFonts w:ascii="Times New Roman" w:hAnsi="Times New Roman" w:cs="Times New Roman"/>
          <w:sz w:val="24"/>
          <w:szCs w:val="24"/>
        </w:rPr>
        <w:t>Предусмотреть реконструкцию систем канализации с применением полимерных трубопроводов.</w:t>
      </w:r>
    </w:p>
    <w:p w:rsidR="001E34A1" w:rsidRPr="001E34A1" w:rsidRDefault="001E34A1" w:rsidP="001E34A1">
      <w:pPr>
        <w:pStyle w:val="afb"/>
        <w:ind w:left="0" w:firstLine="556"/>
        <w:rPr>
          <w:rFonts w:ascii="Times New Roman" w:hAnsi="Times New Roman" w:cs="Times New Roman"/>
          <w:sz w:val="24"/>
          <w:szCs w:val="24"/>
        </w:rPr>
      </w:pPr>
      <w:r w:rsidRPr="001E34A1">
        <w:rPr>
          <w:rFonts w:ascii="Times New Roman" w:hAnsi="Times New Roman" w:cs="Times New Roman"/>
          <w:sz w:val="24"/>
          <w:szCs w:val="24"/>
        </w:rPr>
        <w:t>Выдать рекомендации по организации промышленной канализации от технологического оборудования</w:t>
      </w:r>
      <w:proofErr w:type="gramStart"/>
      <w:r w:rsidRPr="001E34A1">
        <w:rPr>
          <w:rFonts w:ascii="Times New Roman" w:hAnsi="Times New Roman" w:cs="Times New Roman"/>
          <w:sz w:val="24"/>
          <w:szCs w:val="24"/>
        </w:rPr>
        <w:t xml:space="preserve"> К</w:t>
      </w:r>
      <w:proofErr w:type="gramEnd"/>
      <w:r w:rsidRPr="001E34A1">
        <w:rPr>
          <w:rFonts w:ascii="Times New Roman" w:hAnsi="Times New Roman" w:cs="Times New Roman"/>
          <w:sz w:val="24"/>
          <w:szCs w:val="24"/>
        </w:rPr>
        <w:t xml:space="preserve"> 13.</w:t>
      </w:r>
    </w:p>
    <w:p w:rsidR="001E34A1" w:rsidRPr="001E34A1" w:rsidRDefault="001E34A1" w:rsidP="001E34A1">
      <w:pPr>
        <w:pStyle w:val="afb"/>
        <w:ind w:left="0" w:firstLine="556"/>
        <w:rPr>
          <w:rFonts w:ascii="Times New Roman" w:hAnsi="Times New Roman" w:cs="Times New Roman"/>
          <w:sz w:val="24"/>
          <w:szCs w:val="24"/>
        </w:rPr>
      </w:pPr>
    </w:p>
    <w:p w:rsidR="001E34A1" w:rsidRPr="001E34A1" w:rsidRDefault="001E34A1" w:rsidP="001E34A1">
      <w:pPr>
        <w:pStyle w:val="afb"/>
        <w:numPr>
          <w:ilvl w:val="0"/>
          <w:numId w:val="30"/>
        </w:numPr>
        <w:spacing w:before="120" w:after="0" w:line="240" w:lineRule="auto"/>
        <w:ind w:left="0" w:firstLine="709"/>
        <w:jc w:val="both"/>
        <w:rPr>
          <w:rFonts w:ascii="Times New Roman" w:hAnsi="Times New Roman" w:cs="Times New Roman"/>
          <w:b/>
          <w:sz w:val="24"/>
          <w:szCs w:val="24"/>
        </w:rPr>
      </w:pPr>
      <w:r w:rsidRPr="001E34A1">
        <w:rPr>
          <w:rFonts w:ascii="Times New Roman" w:hAnsi="Times New Roman" w:cs="Times New Roman"/>
          <w:b/>
          <w:sz w:val="24"/>
          <w:szCs w:val="24"/>
        </w:rPr>
        <w:t>Водоснабжение и канализация, наружные сети.</w:t>
      </w:r>
    </w:p>
    <w:p w:rsidR="001E34A1" w:rsidRPr="001E34A1" w:rsidRDefault="001E34A1" w:rsidP="001E34A1">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Точки подключения к внутриплощадочным сетям водопровода принять в водопроводных колодцах ВК-35 и ВК-33.</w:t>
      </w:r>
    </w:p>
    <w:p w:rsidR="001E34A1" w:rsidRPr="001E34A1" w:rsidRDefault="001E34A1" w:rsidP="001E34A1">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Предусмотреть замену вводного участка водопровода от ВК-35 и выполнение второго ввода от ВК-33. Для вводных водопроводов применить трубопроводы из полиэтилена.</w:t>
      </w:r>
    </w:p>
    <w:p w:rsidR="001E34A1" w:rsidRPr="001E34A1" w:rsidRDefault="001E34A1" w:rsidP="001E34A1">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Предусмотреть реконструкцию 5 канализационных выпусков со строительством, если это будет обосновано расчётом, дополнительных канализационных колодцев.</w:t>
      </w:r>
    </w:p>
    <w:p w:rsidR="001E34A1" w:rsidRPr="001E34A1" w:rsidRDefault="001E34A1" w:rsidP="001E34A1">
      <w:pPr>
        <w:pStyle w:val="afb"/>
        <w:ind w:left="0" w:firstLine="709"/>
        <w:jc w:val="both"/>
        <w:rPr>
          <w:rFonts w:ascii="Times New Roman" w:hAnsi="Times New Roman" w:cs="Times New Roman"/>
          <w:sz w:val="24"/>
          <w:szCs w:val="24"/>
        </w:rPr>
      </w:pPr>
    </w:p>
    <w:p w:rsidR="001E34A1" w:rsidRPr="001E34A1" w:rsidRDefault="001E34A1" w:rsidP="001E34A1">
      <w:pPr>
        <w:pStyle w:val="afb"/>
        <w:numPr>
          <w:ilvl w:val="0"/>
          <w:numId w:val="30"/>
        </w:numPr>
        <w:spacing w:after="0" w:line="240" w:lineRule="auto"/>
        <w:ind w:left="0" w:firstLine="709"/>
        <w:jc w:val="both"/>
        <w:rPr>
          <w:rFonts w:ascii="Times New Roman" w:hAnsi="Times New Roman" w:cs="Times New Roman"/>
          <w:b/>
          <w:sz w:val="24"/>
          <w:szCs w:val="24"/>
        </w:rPr>
      </w:pPr>
      <w:r w:rsidRPr="001E34A1">
        <w:rPr>
          <w:rFonts w:ascii="Times New Roman" w:hAnsi="Times New Roman" w:cs="Times New Roman"/>
          <w:b/>
          <w:sz w:val="24"/>
          <w:szCs w:val="24"/>
        </w:rPr>
        <w:t>Отопление, вентиляция и кондиционирование.</w:t>
      </w:r>
    </w:p>
    <w:p w:rsidR="001E34A1" w:rsidRPr="001E34A1" w:rsidRDefault="001E34A1" w:rsidP="001E34A1">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lastRenderedPageBreak/>
        <w:t xml:space="preserve">Для теплоснабжения корпуса №13 рассчитать величину необходимой тепловой нагрузки и запроектировать ИТП в осях Б-В/24-25, </w:t>
      </w:r>
      <w:proofErr w:type="gramStart"/>
      <w:r w:rsidRPr="001E34A1">
        <w:rPr>
          <w:rFonts w:ascii="Times New Roman" w:hAnsi="Times New Roman" w:cs="Times New Roman"/>
          <w:sz w:val="24"/>
          <w:szCs w:val="24"/>
        </w:rPr>
        <w:t>подключаемый</w:t>
      </w:r>
      <w:proofErr w:type="gramEnd"/>
      <w:r w:rsidRPr="001E34A1">
        <w:rPr>
          <w:rFonts w:ascii="Times New Roman" w:hAnsi="Times New Roman" w:cs="Times New Roman"/>
          <w:sz w:val="24"/>
          <w:szCs w:val="24"/>
        </w:rPr>
        <w:t xml:space="preserve"> по зависимой схеме от второго контура ЦТП 2 производственной площадки ул. Планетная, 32 с температурным графиком 95-70</w:t>
      </w:r>
      <w:r w:rsidRPr="001E34A1">
        <w:rPr>
          <w:rFonts w:ascii="Times New Roman" w:hAnsi="Times New Roman" w:cs="Times New Roman"/>
          <w:sz w:val="24"/>
          <w:szCs w:val="24"/>
          <w:vertAlign w:val="superscript"/>
        </w:rPr>
        <w:t>о</w:t>
      </w:r>
      <w:r w:rsidRPr="001E34A1">
        <w:rPr>
          <w:rFonts w:ascii="Times New Roman" w:hAnsi="Times New Roman" w:cs="Times New Roman"/>
          <w:sz w:val="24"/>
          <w:szCs w:val="24"/>
        </w:rPr>
        <w:t>С.</w:t>
      </w:r>
    </w:p>
    <w:p w:rsidR="001E34A1" w:rsidRPr="001E34A1" w:rsidRDefault="001E34A1" w:rsidP="001E34A1">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 xml:space="preserve">Располагаемый напор в точке подключения 13 </w:t>
      </w:r>
      <w:proofErr w:type="spellStart"/>
      <w:r w:rsidRPr="001E34A1">
        <w:rPr>
          <w:rFonts w:ascii="Times New Roman" w:hAnsi="Times New Roman" w:cs="Times New Roman"/>
          <w:sz w:val="24"/>
          <w:szCs w:val="24"/>
        </w:rPr>
        <w:t>м.в.ст</w:t>
      </w:r>
      <w:proofErr w:type="spellEnd"/>
      <w:r w:rsidRPr="001E34A1">
        <w:rPr>
          <w:rFonts w:ascii="Times New Roman" w:hAnsi="Times New Roman" w:cs="Times New Roman"/>
          <w:sz w:val="24"/>
          <w:szCs w:val="24"/>
        </w:rPr>
        <w:t>.</w:t>
      </w:r>
    </w:p>
    <w:p w:rsidR="001E34A1" w:rsidRPr="001E34A1" w:rsidRDefault="001E34A1" w:rsidP="001E34A1">
      <w:pPr>
        <w:pStyle w:val="afb"/>
        <w:spacing w:before="120"/>
        <w:ind w:left="0"/>
        <w:jc w:val="both"/>
        <w:rPr>
          <w:rFonts w:ascii="Times New Roman" w:hAnsi="Times New Roman" w:cs="Times New Roman"/>
          <w:sz w:val="24"/>
          <w:szCs w:val="24"/>
        </w:rPr>
      </w:pPr>
      <w:r w:rsidRPr="001E34A1">
        <w:rPr>
          <w:rFonts w:ascii="Times New Roman" w:hAnsi="Times New Roman" w:cs="Times New Roman"/>
          <w:sz w:val="24"/>
          <w:szCs w:val="24"/>
        </w:rPr>
        <w:t xml:space="preserve">          При разработке раздела ОВ сформировать предложения по изменению планировочных решений, которые позволят избежать  необходимости  реализации  согласно СП 7.13130 требований: «из коридоров без естественного проветривания длиной более 15 м в зданиях с числом этажей два и более предусмотреть систему вытяжной </w:t>
      </w:r>
      <w:proofErr w:type="spellStart"/>
      <w:r w:rsidRPr="001E34A1">
        <w:rPr>
          <w:rFonts w:ascii="Times New Roman" w:hAnsi="Times New Roman" w:cs="Times New Roman"/>
          <w:sz w:val="24"/>
          <w:szCs w:val="24"/>
        </w:rPr>
        <w:t>противодымной</w:t>
      </w:r>
      <w:proofErr w:type="spellEnd"/>
      <w:r w:rsidRPr="001E34A1">
        <w:rPr>
          <w:rFonts w:ascii="Times New Roman" w:hAnsi="Times New Roman" w:cs="Times New Roman"/>
          <w:sz w:val="24"/>
          <w:szCs w:val="24"/>
        </w:rPr>
        <w:t xml:space="preserve"> вентиляции», </w:t>
      </w:r>
      <w:proofErr w:type="gramStart"/>
      <w:r w:rsidRPr="001E34A1">
        <w:rPr>
          <w:rFonts w:ascii="Times New Roman" w:hAnsi="Times New Roman" w:cs="Times New Roman"/>
          <w:sz w:val="24"/>
          <w:szCs w:val="24"/>
        </w:rPr>
        <w:t>обязательных к выполнению</w:t>
      </w:r>
      <w:proofErr w:type="gramEnd"/>
      <w:r w:rsidRPr="001E34A1">
        <w:rPr>
          <w:rFonts w:ascii="Times New Roman" w:hAnsi="Times New Roman" w:cs="Times New Roman"/>
          <w:sz w:val="24"/>
          <w:szCs w:val="24"/>
        </w:rPr>
        <w:t xml:space="preserve"> для существующих планировочных решений.</w:t>
      </w:r>
    </w:p>
    <w:p w:rsidR="001E34A1" w:rsidRPr="001E34A1" w:rsidRDefault="001E34A1" w:rsidP="001E34A1">
      <w:pPr>
        <w:pStyle w:val="afb"/>
        <w:spacing w:before="120"/>
        <w:ind w:left="0"/>
        <w:jc w:val="both"/>
        <w:rPr>
          <w:rFonts w:ascii="Times New Roman" w:hAnsi="Times New Roman" w:cs="Times New Roman"/>
          <w:sz w:val="24"/>
          <w:szCs w:val="24"/>
        </w:rPr>
      </w:pPr>
    </w:p>
    <w:p w:rsidR="001E34A1" w:rsidRPr="001E34A1" w:rsidRDefault="001E34A1" w:rsidP="001E34A1">
      <w:pPr>
        <w:pStyle w:val="afb"/>
        <w:numPr>
          <w:ilvl w:val="0"/>
          <w:numId w:val="30"/>
        </w:numPr>
        <w:spacing w:after="0" w:line="240" w:lineRule="auto"/>
        <w:ind w:left="0" w:firstLine="709"/>
        <w:jc w:val="both"/>
        <w:rPr>
          <w:rFonts w:ascii="Times New Roman" w:hAnsi="Times New Roman" w:cs="Times New Roman"/>
          <w:b/>
          <w:sz w:val="24"/>
          <w:szCs w:val="24"/>
        </w:rPr>
      </w:pPr>
      <w:r w:rsidRPr="001E34A1">
        <w:rPr>
          <w:rFonts w:ascii="Times New Roman" w:hAnsi="Times New Roman" w:cs="Times New Roman"/>
          <w:b/>
          <w:sz w:val="24"/>
          <w:szCs w:val="24"/>
        </w:rPr>
        <w:t>Электрическое освещение корпус 13, ТП к13.</w:t>
      </w:r>
    </w:p>
    <w:p w:rsidR="001E34A1" w:rsidRPr="001E34A1" w:rsidRDefault="001E34A1" w:rsidP="001E34A1">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Предусмотреть проектом:</w:t>
      </w:r>
    </w:p>
    <w:p w:rsidR="001E34A1" w:rsidRPr="001E34A1" w:rsidRDefault="001E34A1" w:rsidP="001E34A1">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Выбор величин освещенности и качественных показателей осветительных установок (произвести на основании СП52.13330-2011 и СанПиН 2.2.1/2.1.1.1278-03 с учетом снижения затрат на эл/энергию).</w:t>
      </w:r>
    </w:p>
    <w:p w:rsidR="001E34A1" w:rsidRPr="001E34A1" w:rsidRDefault="001E34A1" w:rsidP="001E34A1">
      <w:pPr>
        <w:pStyle w:val="afb"/>
        <w:ind w:left="0" w:firstLine="709"/>
        <w:jc w:val="both"/>
        <w:rPr>
          <w:rFonts w:ascii="Times New Roman" w:hAnsi="Times New Roman" w:cs="Times New Roman"/>
          <w:sz w:val="24"/>
          <w:szCs w:val="24"/>
        </w:rPr>
      </w:pPr>
    </w:p>
    <w:p w:rsidR="001E34A1" w:rsidRPr="001E34A1" w:rsidRDefault="001E34A1" w:rsidP="001E34A1">
      <w:pPr>
        <w:pStyle w:val="afb"/>
        <w:numPr>
          <w:ilvl w:val="0"/>
          <w:numId w:val="30"/>
        </w:numPr>
        <w:spacing w:before="120" w:after="0" w:line="240" w:lineRule="auto"/>
        <w:ind w:left="0" w:firstLine="709"/>
        <w:jc w:val="both"/>
        <w:rPr>
          <w:rFonts w:ascii="Times New Roman" w:hAnsi="Times New Roman" w:cs="Times New Roman"/>
          <w:b/>
          <w:sz w:val="24"/>
          <w:szCs w:val="24"/>
        </w:rPr>
      </w:pPr>
      <w:r w:rsidRPr="001E34A1">
        <w:rPr>
          <w:rFonts w:ascii="Times New Roman" w:hAnsi="Times New Roman" w:cs="Times New Roman"/>
          <w:b/>
          <w:sz w:val="24"/>
          <w:szCs w:val="24"/>
        </w:rPr>
        <w:t>Электротехнические решения корпус 13.</w:t>
      </w:r>
    </w:p>
    <w:p w:rsidR="001E34A1" w:rsidRPr="001E34A1" w:rsidRDefault="001E34A1" w:rsidP="001E34A1">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Предусмотреть проектом:</w:t>
      </w:r>
    </w:p>
    <w:p w:rsidR="001E34A1" w:rsidRPr="001E34A1" w:rsidRDefault="001E34A1" w:rsidP="001E34A1">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Электроснабжение оборудования 0,22/0,4кВ 50Гц выполнить от РУ-0,4 ТП к13.</w:t>
      </w:r>
    </w:p>
    <w:p w:rsidR="001E34A1" w:rsidRPr="001E34A1" w:rsidRDefault="001E34A1" w:rsidP="001E34A1">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Расчеты электрических нагрузок согласно СП31-110-2003.</w:t>
      </w:r>
    </w:p>
    <w:p w:rsidR="001E34A1" w:rsidRPr="001E34A1" w:rsidRDefault="001E34A1" w:rsidP="001E34A1">
      <w:pPr>
        <w:ind w:firstLine="709"/>
      </w:pPr>
      <w:r w:rsidRPr="001E34A1">
        <w:t>Выполнить расчет нагрузок потребителей 400Гц. Для электроснабжения использовать существующие преобразователи 400Гц. При недостатке мощности предусмотреть новые. Выполнить модернизацию РУ-0,22кВ 400Гц. Распределительные шкафы сетей 50 и 400Гц выполнить раздельно. Установить приборы контроля изоляции.</w:t>
      </w:r>
    </w:p>
    <w:p w:rsidR="001E34A1" w:rsidRPr="001E34A1" w:rsidRDefault="001E34A1" w:rsidP="001E34A1">
      <w:pPr>
        <w:ind w:firstLine="709"/>
      </w:pPr>
      <w:r w:rsidRPr="001E34A1">
        <w:t>Предусмотреть для преобразователей частоты установку коммутационных аппаратов, обеспечивающих мгновенное отключение нагрузки при отключении двигателя преобразователя.</w:t>
      </w:r>
    </w:p>
    <w:p w:rsidR="001E34A1" w:rsidRPr="001E34A1" w:rsidRDefault="001E34A1" w:rsidP="001E34A1">
      <w:pPr>
        <w:ind w:firstLine="709"/>
      </w:pPr>
      <w:r w:rsidRPr="001E34A1">
        <w:t>Выбрать аппараты защиты оборудования и сетей 400Гц. Произвести выбор и расчет сечения кабелей с учетом падения напряжения на частоте 400Гц.</w:t>
      </w:r>
    </w:p>
    <w:p w:rsidR="001E34A1" w:rsidRPr="001E34A1" w:rsidRDefault="001E34A1" w:rsidP="001E34A1">
      <w:pPr>
        <w:ind w:firstLine="709"/>
      </w:pPr>
      <w:r w:rsidRPr="001E34A1">
        <w:t>Прокладку сетей 50Гц и 400Гц выполнить раздельно.</w:t>
      </w:r>
    </w:p>
    <w:p w:rsidR="001E34A1" w:rsidRPr="001E34A1" w:rsidRDefault="001E34A1" w:rsidP="001E34A1">
      <w:pPr>
        <w:ind w:firstLine="709"/>
      </w:pPr>
      <w:r w:rsidRPr="001E34A1">
        <w:t xml:space="preserve">Разработать систему уравнивания потенциалов и контур заземления согласно ГОСТ </w:t>
      </w:r>
      <w:proofErr w:type="gramStart"/>
      <w:r w:rsidRPr="001E34A1">
        <w:t>Р</w:t>
      </w:r>
      <w:proofErr w:type="gramEnd"/>
      <w:r w:rsidRPr="001E34A1">
        <w:t xml:space="preserve"> 50571.5.54-2011.</w:t>
      </w:r>
    </w:p>
    <w:p w:rsidR="001E34A1" w:rsidRPr="001E34A1" w:rsidRDefault="001E34A1" w:rsidP="001E34A1">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Проектом предусмотреть возможность использования на 2-м и 3-ьем этажах существующих лотков, (сохранив существующий отдельный лоток для слаботочных линий). На 1-ом этаже предусмотреть установку новых лотков для кабелей 0,22/0,4кВ 50Гц и 0,22кВ 400Гц, предусмотреть отдельный лоток для слаботочных линий.</w:t>
      </w:r>
    </w:p>
    <w:p w:rsidR="001E34A1" w:rsidRPr="001E34A1" w:rsidRDefault="001E34A1" w:rsidP="001E34A1">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 xml:space="preserve">Расчет токов </w:t>
      </w:r>
      <w:proofErr w:type="gramStart"/>
      <w:r w:rsidRPr="001E34A1">
        <w:rPr>
          <w:rFonts w:ascii="Times New Roman" w:hAnsi="Times New Roman" w:cs="Times New Roman"/>
          <w:sz w:val="24"/>
          <w:szCs w:val="24"/>
        </w:rPr>
        <w:t>КЗ</w:t>
      </w:r>
      <w:proofErr w:type="gramEnd"/>
      <w:r w:rsidRPr="001E34A1">
        <w:rPr>
          <w:rFonts w:ascii="Times New Roman" w:hAnsi="Times New Roman" w:cs="Times New Roman"/>
          <w:sz w:val="24"/>
          <w:szCs w:val="24"/>
        </w:rPr>
        <w:t xml:space="preserve"> выполнить согласно РД153-34.0-20.527-98.</w:t>
      </w:r>
    </w:p>
    <w:p w:rsidR="001E34A1" w:rsidRPr="001E34A1" w:rsidRDefault="001E34A1" w:rsidP="001E34A1">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В проектной документации использовать сертифицированное оборудование, материалы и комплектующие изделия.</w:t>
      </w:r>
    </w:p>
    <w:p w:rsidR="001E34A1" w:rsidRPr="001E34A1" w:rsidRDefault="001E34A1" w:rsidP="001E34A1">
      <w:pPr>
        <w:pStyle w:val="afb"/>
        <w:ind w:left="0" w:firstLine="709"/>
        <w:jc w:val="both"/>
        <w:rPr>
          <w:rFonts w:ascii="Times New Roman" w:hAnsi="Times New Roman" w:cs="Times New Roman"/>
          <w:sz w:val="24"/>
          <w:szCs w:val="24"/>
        </w:rPr>
      </w:pPr>
    </w:p>
    <w:p w:rsidR="001E34A1" w:rsidRPr="001E34A1" w:rsidRDefault="001E34A1" w:rsidP="001E34A1">
      <w:pPr>
        <w:pStyle w:val="afb"/>
        <w:numPr>
          <w:ilvl w:val="0"/>
          <w:numId w:val="30"/>
        </w:numPr>
        <w:spacing w:before="120" w:after="0" w:line="240" w:lineRule="auto"/>
        <w:ind w:left="0" w:firstLine="709"/>
        <w:jc w:val="both"/>
        <w:rPr>
          <w:rFonts w:ascii="Times New Roman" w:hAnsi="Times New Roman" w:cs="Times New Roman"/>
          <w:b/>
          <w:sz w:val="24"/>
          <w:szCs w:val="24"/>
        </w:rPr>
      </w:pPr>
      <w:r w:rsidRPr="001E34A1">
        <w:rPr>
          <w:rFonts w:ascii="Times New Roman" w:hAnsi="Times New Roman" w:cs="Times New Roman"/>
          <w:b/>
          <w:sz w:val="24"/>
          <w:szCs w:val="24"/>
        </w:rPr>
        <w:t>Электротехнические решения ТП к.13.</w:t>
      </w:r>
    </w:p>
    <w:p w:rsidR="001E34A1" w:rsidRPr="001E34A1" w:rsidRDefault="001E34A1" w:rsidP="001E34A1">
      <w:pPr>
        <w:pStyle w:val="afb"/>
        <w:numPr>
          <w:ilvl w:val="1"/>
          <w:numId w:val="31"/>
        </w:numPr>
        <w:spacing w:after="0" w:line="240" w:lineRule="auto"/>
        <w:ind w:left="0" w:firstLine="709"/>
        <w:jc w:val="both"/>
        <w:rPr>
          <w:rFonts w:ascii="Times New Roman" w:hAnsi="Times New Roman" w:cs="Times New Roman"/>
          <w:sz w:val="24"/>
          <w:szCs w:val="24"/>
        </w:rPr>
      </w:pPr>
      <w:r w:rsidRPr="001E34A1">
        <w:rPr>
          <w:rFonts w:ascii="Times New Roman" w:hAnsi="Times New Roman" w:cs="Times New Roman"/>
          <w:sz w:val="24"/>
          <w:szCs w:val="24"/>
        </w:rPr>
        <w:t>Рассмотреть проектом необходимость замены существующих трансформаторов на соответствие расчетной нагрузке корпуса 13.</w:t>
      </w:r>
    </w:p>
    <w:p w:rsidR="001E34A1" w:rsidRPr="001E34A1" w:rsidRDefault="001E34A1" w:rsidP="001E34A1">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Предусмотреть проектом возможность установки коммутационных аппаратов 6кВ в помещениях существующей трансформаторной подстанции.</w:t>
      </w:r>
    </w:p>
    <w:p w:rsidR="001E34A1" w:rsidRPr="001E34A1" w:rsidRDefault="001E34A1" w:rsidP="001E34A1">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Определить проектом необходимость реконструкции сети 6кВ от ТП -892 до ТП-к.13.</w:t>
      </w:r>
    </w:p>
    <w:p w:rsidR="001E34A1" w:rsidRPr="001E34A1" w:rsidRDefault="001E34A1" w:rsidP="001E34A1">
      <w:pPr>
        <w:pStyle w:val="afb"/>
        <w:numPr>
          <w:ilvl w:val="1"/>
          <w:numId w:val="31"/>
        </w:numPr>
        <w:spacing w:after="0" w:line="240" w:lineRule="auto"/>
        <w:ind w:left="0" w:firstLine="709"/>
        <w:jc w:val="both"/>
        <w:rPr>
          <w:rFonts w:ascii="Times New Roman" w:hAnsi="Times New Roman" w:cs="Times New Roman"/>
          <w:sz w:val="24"/>
          <w:szCs w:val="24"/>
        </w:rPr>
      </w:pPr>
      <w:r w:rsidRPr="001E34A1">
        <w:rPr>
          <w:rFonts w:ascii="Times New Roman" w:hAnsi="Times New Roman" w:cs="Times New Roman"/>
          <w:sz w:val="24"/>
          <w:szCs w:val="24"/>
        </w:rPr>
        <w:t xml:space="preserve">Разработать рабочую документацию на реконструкцию закрытого распределительного устройства (ЗРУ) 0,4 </w:t>
      </w:r>
      <w:proofErr w:type="spellStart"/>
      <w:r w:rsidRPr="001E34A1">
        <w:rPr>
          <w:rFonts w:ascii="Times New Roman" w:hAnsi="Times New Roman" w:cs="Times New Roman"/>
          <w:sz w:val="24"/>
          <w:szCs w:val="24"/>
        </w:rPr>
        <w:t>кВ</w:t>
      </w:r>
      <w:proofErr w:type="spellEnd"/>
      <w:r w:rsidRPr="001E34A1">
        <w:rPr>
          <w:rFonts w:ascii="Times New Roman" w:hAnsi="Times New Roman" w:cs="Times New Roman"/>
          <w:sz w:val="24"/>
          <w:szCs w:val="24"/>
        </w:rPr>
        <w:t xml:space="preserve"> ТП к13.</w:t>
      </w:r>
    </w:p>
    <w:p w:rsidR="001E34A1" w:rsidRPr="001E34A1" w:rsidRDefault="001E34A1" w:rsidP="001E34A1">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lastRenderedPageBreak/>
        <w:t>Место реконструкции проектируемого ЗРУ – в помещениях существующего распределительного устройства РУ-0,4кВ.</w:t>
      </w:r>
    </w:p>
    <w:p w:rsidR="001E34A1" w:rsidRPr="001E34A1" w:rsidRDefault="001E34A1" w:rsidP="001E34A1">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 xml:space="preserve">Определить проектом необходимость замены сборных шин РУ-0,4 </w:t>
      </w:r>
      <w:proofErr w:type="spellStart"/>
      <w:r w:rsidRPr="001E34A1">
        <w:rPr>
          <w:rFonts w:ascii="Times New Roman" w:hAnsi="Times New Roman" w:cs="Times New Roman"/>
          <w:sz w:val="24"/>
          <w:szCs w:val="24"/>
        </w:rPr>
        <w:t>кВ</w:t>
      </w:r>
      <w:proofErr w:type="spellEnd"/>
      <w:r w:rsidRPr="001E34A1">
        <w:rPr>
          <w:rFonts w:ascii="Times New Roman" w:hAnsi="Times New Roman" w:cs="Times New Roman"/>
          <w:sz w:val="24"/>
          <w:szCs w:val="24"/>
        </w:rPr>
        <w:t xml:space="preserve"> ТП-к.13 и </w:t>
      </w:r>
      <w:proofErr w:type="spellStart"/>
      <w:r w:rsidRPr="001E34A1">
        <w:rPr>
          <w:rFonts w:ascii="Times New Roman" w:hAnsi="Times New Roman" w:cs="Times New Roman"/>
          <w:sz w:val="24"/>
          <w:szCs w:val="24"/>
        </w:rPr>
        <w:t>шинопровода</w:t>
      </w:r>
      <w:proofErr w:type="spellEnd"/>
      <w:r w:rsidRPr="001E34A1">
        <w:rPr>
          <w:rFonts w:ascii="Times New Roman" w:hAnsi="Times New Roman" w:cs="Times New Roman"/>
          <w:sz w:val="24"/>
          <w:szCs w:val="24"/>
        </w:rPr>
        <w:t xml:space="preserve"> от силовых трансформаторов до РУ-0,4 </w:t>
      </w:r>
      <w:proofErr w:type="spellStart"/>
      <w:r w:rsidRPr="001E34A1">
        <w:rPr>
          <w:rFonts w:ascii="Times New Roman" w:hAnsi="Times New Roman" w:cs="Times New Roman"/>
          <w:sz w:val="24"/>
          <w:szCs w:val="24"/>
        </w:rPr>
        <w:t>кВ.</w:t>
      </w:r>
      <w:proofErr w:type="spellEnd"/>
    </w:p>
    <w:p w:rsidR="001E34A1" w:rsidRPr="001E34A1" w:rsidRDefault="001E34A1" w:rsidP="001E34A1">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 xml:space="preserve">РУ-0,4 </w:t>
      </w:r>
      <w:proofErr w:type="spellStart"/>
      <w:r w:rsidRPr="001E34A1">
        <w:rPr>
          <w:rFonts w:ascii="Times New Roman" w:hAnsi="Times New Roman" w:cs="Times New Roman"/>
          <w:sz w:val="24"/>
          <w:szCs w:val="24"/>
        </w:rPr>
        <w:t>кВ</w:t>
      </w:r>
      <w:proofErr w:type="spellEnd"/>
      <w:r w:rsidRPr="001E34A1">
        <w:rPr>
          <w:rFonts w:ascii="Times New Roman" w:hAnsi="Times New Roman" w:cs="Times New Roman"/>
          <w:sz w:val="24"/>
          <w:szCs w:val="24"/>
        </w:rPr>
        <w:t xml:space="preserve"> выполнить по схеме: одна секционированная выключателем система шин.</w:t>
      </w:r>
    </w:p>
    <w:p w:rsidR="001E34A1" w:rsidRPr="001E34A1" w:rsidRDefault="001E34A1" w:rsidP="001E34A1">
      <w:pPr>
        <w:pStyle w:val="afb"/>
        <w:ind w:left="0" w:firstLine="709"/>
        <w:jc w:val="both"/>
        <w:rPr>
          <w:rFonts w:ascii="Times New Roman" w:hAnsi="Times New Roman" w:cs="Times New Roman"/>
          <w:sz w:val="24"/>
          <w:szCs w:val="24"/>
        </w:rPr>
      </w:pPr>
      <w:proofErr w:type="gramStart"/>
      <w:r w:rsidRPr="001E34A1">
        <w:rPr>
          <w:rFonts w:ascii="Times New Roman" w:hAnsi="Times New Roman" w:cs="Times New Roman"/>
          <w:sz w:val="24"/>
          <w:szCs w:val="24"/>
        </w:rPr>
        <w:t>Проектируемое</w:t>
      </w:r>
      <w:proofErr w:type="gramEnd"/>
      <w:r w:rsidRPr="001E34A1">
        <w:rPr>
          <w:rFonts w:ascii="Times New Roman" w:hAnsi="Times New Roman" w:cs="Times New Roman"/>
          <w:sz w:val="24"/>
          <w:szCs w:val="24"/>
        </w:rPr>
        <w:t xml:space="preserve"> РУ-0,4 </w:t>
      </w:r>
      <w:proofErr w:type="spellStart"/>
      <w:r w:rsidRPr="001E34A1">
        <w:rPr>
          <w:rFonts w:ascii="Times New Roman" w:hAnsi="Times New Roman" w:cs="Times New Roman"/>
          <w:sz w:val="24"/>
          <w:szCs w:val="24"/>
        </w:rPr>
        <w:t>кВ</w:t>
      </w:r>
      <w:proofErr w:type="spellEnd"/>
      <w:r w:rsidRPr="001E34A1">
        <w:rPr>
          <w:rFonts w:ascii="Times New Roman" w:hAnsi="Times New Roman" w:cs="Times New Roman"/>
          <w:sz w:val="24"/>
          <w:szCs w:val="24"/>
        </w:rPr>
        <w:t xml:space="preserve"> выполнить на сертифицированном оборудовании.</w:t>
      </w:r>
    </w:p>
    <w:p w:rsidR="001E34A1" w:rsidRPr="001E34A1" w:rsidRDefault="001E34A1" w:rsidP="001E34A1">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 xml:space="preserve">Комплектация РУ-0,4 </w:t>
      </w:r>
      <w:proofErr w:type="spellStart"/>
      <w:r w:rsidRPr="001E34A1">
        <w:rPr>
          <w:rFonts w:ascii="Times New Roman" w:hAnsi="Times New Roman" w:cs="Times New Roman"/>
          <w:sz w:val="24"/>
          <w:szCs w:val="24"/>
        </w:rPr>
        <w:t>кВ</w:t>
      </w:r>
      <w:proofErr w:type="spellEnd"/>
      <w:r w:rsidRPr="001E34A1">
        <w:rPr>
          <w:rFonts w:ascii="Times New Roman" w:hAnsi="Times New Roman" w:cs="Times New Roman"/>
          <w:sz w:val="24"/>
          <w:szCs w:val="24"/>
        </w:rPr>
        <w:t xml:space="preserve"> определяется проектом с учетом существующих и проектируемых нагрузок.</w:t>
      </w:r>
    </w:p>
    <w:p w:rsidR="001E34A1" w:rsidRPr="001E34A1" w:rsidRDefault="001E34A1" w:rsidP="001E34A1">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Предусмотреть установку электросчетчиков по фидерам с возможностью вывода информации в систему технического учета (АСТУЭ).</w:t>
      </w:r>
    </w:p>
    <w:p w:rsidR="001E34A1" w:rsidRPr="001E34A1" w:rsidRDefault="001E34A1" w:rsidP="001E34A1">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 xml:space="preserve">Предусмотреть в РУ-0,4 </w:t>
      </w:r>
      <w:proofErr w:type="spellStart"/>
      <w:r w:rsidRPr="001E34A1">
        <w:rPr>
          <w:rFonts w:ascii="Times New Roman" w:hAnsi="Times New Roman" w:cs="Times New Roman"/>
          <w:sz w:val="24"/>
          <w:szCs w:val="24"/>
        </w:rPr>
        <w:t>кВ</w:t>
      </w:r>
      <w:proofErr w:type="spellEnd"/>
      <w:r w:rsidRPr="001E34A1">
        <w:rPr>
          <w:rFonts w:ascii="Times New Roman" w:hAnsi="Times New Roman" w:cs="Times New Roman"/>
          <w:sz w:val="24"/>
          <w:szCs w:val="24"/>
        </w:rPr>
        <w:t>: освещение (рабочее, аварийное) и точки подключения собственных нужд.</w:t>
      </w:r>
    </w:p>
    <w:p w:rsidR="001E34A1" w:rsidRPr="001E34A1" w:rsidRDefault="001E34A1" w:rsidP="001E34A1">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 xml:space="preserve">Предусмотреть демонтаж оборудования </w:t>
      </w:r>
      <w:proofErr w:type="gramStart"/>
      <w:r w:rsidRPr="001E34A1">
        <w:rPr>
          <w:rFonts w:ascii="Times New Roman" w:hAnsi="Times New Roman" w:cs="Times New Roman"/>
          <w:sz w:val="24"/>
          <w:szCs w:val="24"/>
        </w:rPr>
        <w:t>существующих</w:t>
      </w:r>
      <w:proofErr w:type="gramEnd"/>
      <w:r w:rsidRPr="001E34A1">
        <w:rPr>
          <w:rFonts w:ascii="Times New Roman" w:hAnsi="Times New Roman" w:cs="Times New Roman"/>
          <w:sz w:val="24"/>
          <w:szCs w:val="24"/>
        </w:rPr>
        <w:t xml:space="preserve"> РУ, не используемых при проектировании.</w:t>
      </w:r>
    </w:p>
    <w:p w:rsidR="001E34A1" w:rsidRPr="001E34A1" w:rsidRDefault="001E34A1" w:rsidP="001E34A1">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Предусмотреть устройства компенсации реактивной мощности 0,4кВ с автоматической регулировкой.</w:t>
      </w:r>
    </w:p>
    <w:p w:rsidR="001E34A1" w:rsidRPr="001E34A1" w:rsidRDefault="001E34A1" w:rsidP="001E34A1">
      <w:pPr>
        <w:pStyle w:val="afb"/>
        <w:ind w:left="0" w:firstLine="709"/>
        <w:jc w:val="both"/>
        <w:rPr>
          <w:rFonts w:ascii="Times New Roman" w:hAnsi="Times New Roman" w:cs="Times New Roman"/>
          <w:sz w:val="24"/>
          <w:szCs w:val="24"/>
        </w:rPr>
      </w:pPr>
    </w:p>
    <w:p w:rsidR="001E34A1" w:rsidRPr="001E34A1" w:rsidRDefault="001E34A1" w:rsidP="001E34A1">
      <w:pPr>
        <w:pStyle w:val="afb"/>
        <w:numPr>
          <w:ilvl w:val="0"/>
          <w:numId w:val="30"/>
        </w:numPr>
        <w:spacing w:before="120" w:after="0" w:line="240" w:lineRule="auto"/>
        <w:ind w:left="0" w:firstLine="709"/>
        <w:jc w:val="both"/>
        <w:rPr>
          <w:rFonts w:ascii="Times New Roman" w:hAnsi="Times New Roman" w:cs="Times New Roman"/>
          <w:b/>
          <w:sz w:val="24"/>
          <w:szCs w:val="24"/>
        </w:rPr>
      </w:pPr>
      <w:r w:rsidRPr="001E34A1">
        <w:rPr>
          <w:rFonts w:ascii="Times New Roman" w:hAnsi="Times New Roman" w:cs="Times New Roman"/>
          <w:b/>
          <w:sz w:val="24"/>
          <w:szCs w:val="24"/>
        </w:rPr>
        <w:t>Дополнительные требования</w:t>
      </w:r>
    </w:p>
    <w:p w:rsidR="001E34A1" w:rsidRPr="001E34A1" w:rsidRDefault="001E34A1" w:rsidP="001E34A1">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Все комплектующие должны иметь Сертификаты соответствия, действительные на территории Российской Федерации.</w:t>
      </w:r>
    </w:p>
    <w:p w:rsidR="001E34A1" w:rsidRPr="001E34A1" w:rsidRDefault="001E34A1" w:rsidP="001E34A1">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Проект должен быть согласован в установленном порядке и подписан продавцом и заказчиком.</w:t>
      </w:r>
    </w:p>
    <w:p w:rsidR="001E34A1" w:rsidRPr="001E34A1" w:rsidRDefault="001E34A1" w:rsidP="001E34A1">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 xml:space="preserve">Количество экземпляров проектной документации передаваемых Заказчику: 4 на бумажном носителе, 1 в электронном виде (на CD или </w:t>
      </w:r>
      <w:r w:rsidRPr="001E34A1">
        <w:rPr>
          <w:rFonts w:ascii="Times New Roman" w:hAnsi="Times New Roman" w:cs="Times New Roman"/>
          <w:sz w:val="24"/>
          <w:szCs w:val="24"/>
          <w:lang w:val="en-US"/>
        </w:rPr>
        <w:t>USB</w:t>
      </w:r>
      <w:r w:rsidRPr="001E34A1">
        <w:rPr>
          <w:rFonts w:ascii="Times New Roman" w:hAnsi="Times New Roman" w:cs="Times New Roman"/>
          <w:sz w:val="24"/>
          <w:szCs w:val="24"/>
        </w:rPr>
        <w:t xml:space="preserve">-накопителе), с использованием программного обеспечения для текста - </w:t>
      </w:r>
      <w:proofErr w:type="spellStart"/>
      <w:r w:rsidRPr="001E34A1">
        <w:rPr>
          <w:rFonts w:ascii="Times New Roman" w:hAnsi="Times New Roman" w:cs="Times New Roman"/>
          <w:sz w:val="24"/>
          <w:szCs w:val="24"/>
        </w:rPr>
        <w:t>Microsoft</w:t>
      </w:r>
      <w:proofErr w:type="spellEnd"/>
      <w:r w:rsidRPr="001E34A1">
        <w:rPr>
          <w:rFonts w:ascii="Times New Roman" w:hAnsi="Times New Roman" w:cs="Times New Roman"/>
          <w:sz w:val="24"/>
          <w:szCs w:val="24"/>
        </w:rPr>
        <w:t xml:space="preserve"> </w:t>
      </w:r>
      <w:proofErr w:type="spellStart"/>
      <w:r w:rsidRPr="001E34A1">
        <w:rPr>
          <w:rFonts w:ascii="Times New Roman" w:hAnsi="Times New Roman" w:cs="Times New Roman"/>
          <w:sz w:val="24"/>
          <w:szCs w:val="24"/>
        </w:rPr>
        <w:t>Word</w:t>
      </w:r>
      <w:proofErr w:type="spellEnd"/>
      <w:r w:rsidRPr="001E34A1">
        <w:rPr>
          <w:rFonts w:ascii="Times New Roman" w:hAnsi="Times New Roman" w:cs="Times New Roman"/>
          <w:sz w:val="24"/>
          <w:szCs w:val="24"/>
        </w:rPr>
        <w:t xml:space="preserve">, </w:t>
      </w:r>
      <w:proofErr w:type="spellStart"/>
      <w:r w:rsidRPr="001E34A1">
        <w:rPr>
          <w:rFonts w:ascii="Times New Roman" w:hAnsi="Times New Roman" w:cs="Times New Roman"/>
          <w:sz w:val="24"/>
          <w:szCs w:val="24"/>
        </w:rPr>
        <w:t>Microsoft</w:t>
      </w:r>
      <w:proofErr w:type="spellEnd"/>
      <w:r w:rsidRPr="001E34A1">
        <w:rPr>
          <w:rFonts w:ascii="Times New Roman" w:hAnsi="Times New Roman" w:cs="Times New Roman"/>
          <w:sz w:val="24"/>
          <w:szCs w:val="24"/>
        </w:rPr>
        <w:t xml:space="preserve"> </w:t>
      </w:r>
      <w:proofErr w:type="spellStart"/>
      <w:r w:rsidRPr="001E34A1">
        <w:rPr>
          <w:rFonts w:ascii="Times New Roman" w:hAnsi="Times New Roman" w:cs="Times New Roman"/>
          <w:sz w:val="24"/>
          <w:szCs w:val="24"/>
        </w:rPr>
        <w:t>Excel</w:t>
      </w:r>
      <w:proofErr w:type="spellEnd"/>
      <w:r w:rsidRPr="001E34A1">
        <w:rPr>
          <w:rFonts w:ascii="Times New Roman" w:hAnsi="Times New Roman" w:cs="Times New Roman"/>
          <w:sz w:val="24"/>
          <w:szCs w:val="24"/>
        </w:rPr>
        <w:t xml:space="preserve">; для графической части – </w:t>
      </w:r>
      <w:proofErr w:type="spellStart"/>
      <w:r w:rsidRPr="001E34A1">
        <w:rPr>
          <w:rFonts w:ascii="Times New Roman" w:hAnsi="Times New Roman" w:cs="Times New Roman"/>
          <w:sz w:val="24"/>
          <w:szCs w:val="24"/>
        </w:rPr>
        <w:t>AutoCad</w:t>
      </w:r>
      <w:proofErr w:type="spellEnd"/>
      <w:r w:rsidRPr="001E34A1">
        <w:rPr>
          <w:rFonts w:ascii="Times New Roman" w:hAnsi="Times New Roman" w:cs="Times New Roman"/>
          <w:sz w:val="24"/>
          <w:szCs w:val="24"/>
        </w:rPr>
        <w:t>.</w:t>
      </w:r>
    </w:p>
    <w:p w:rsidR="001E34A1" w:rsidRPr="001E34A1" w:rsidRDefault="001E34A1" w:rsidP="001E34A1">
      <w:pPr>
        <w:pStyle w:val="afb"/>
        <w:ind w:left="0" w:firstLine="709"/>
        <w:jc w:val="both"/>
        <w:rPr>
          <w:rFonts w:ascii="Times New Roman" w:hAnsi="Times New Roman" w:cs="Times New Roman"/>
          <w:sz w:val="24"/>
          <w:szCs w:val="24"/>
        </w:rPr>
      </w:pPr>
      <w:r w:rsidRPr="001E34A1">
        <w:rPr>
          <w:rFonts w:ascii="Times New Roman" w:hAnsi="Times New Roman" w:cs="Times New Roman"/>
          <w:sz w:val="24"/>
          <w:szCs w:val="24"/>
        </w:rPr>
        <w:t>Сметную документацию выполнить в программе Гранд-смета (</w:t>
      </w:r>
      <w:proofErr w:type="spellStart"/>
      <w:r w:rsidRPr="001E34A1">
        <w:rPr>
          <w:rFonts w:ascii="Times New Roman" w:hAnsi="Times New Roman" w:cs="Times New Roman"/>
          <w:sz w:val="24"/>
          <w:szCs w:val="24"/>
        </w:rPr>
        <w:t>ФЕРм</w:t>
      </w:r>
      <w:proofErr w:type="spellEnd"/>
      <w:r w:rsidRPr="001E34A1">
        <w:rPr>
          <w:rFonts w:ascii="Times New Roman" w:hAnsi="Times New Roman" w:cs="Times New Roman"/>
          <w:sz w:val="24"/>
          <w:szCs w:val="24"/>
        </w:rPr>
        <w:t>), в базовых ценах 2001 г. в редакции 2014г. с переходом в текущий уровень цен на момент выдачи Заказчику.</w:t>
      </w:r>
    </w:p>
    <w:p w:rsidR="00D97B4C" w:rsidRPr="001E34A1" w:rsidRDefault="00D97B4C">
      <w:pPr>
        <w:widowControl/>
        <w:suppressAutoHyphens w:val="0"/>
        <w:snapToGrid/>
        <w:spacing w:after="200" w:line="276" w:lineRule="auto"/>
        <w:ind w:firstLine="0"/>
        <w:jc w:val="left"/>
      </w:pPr>
    </w:p>
    <w:p w:rsidR="00D97B4C" w:rsidRPr="001E34A1" w:rsidRDefault="00D97B4C" w:rsidP="00D97B4C">
      <w:pPr>
        <w:spacing w:line="240" w:lineRule="auto"/>
        <w:ind w:left="284" w:firstLine="0"/>
      </w:pPr>
    </w:p>
    <w:p w:rsidR="00D97B4C" w:rsidRPr="001E34A1" w:rsidRDefault="00D97B4C" w:rsidP="00D97B4C"/>
    <w:p w:rsidR="00F668F0" w:rsidRPr="00F668F0" w:rsidRDefault="00D97B4C" w:rsidP="00F668F0">
      <w:pPr>
        <w:spacing w:line="240" w:lineRule="auto"/>
        <w:jc w:val="right"/>
      </w:pPr>
      <w:r w:rsidRPr="001E34A1">
        <w:br w:type="page"/>
      </w:r>
      <w:r w:rsidRPr="00F668F0">
        <w:lastRenderedPageBreak/>
        <w:tab/>
      </w:r>
      <w:r w:rsidR="00F668F0" w:rsidRPr="00F668F0">
        <w:t>Приложение № 1</w:t>
      </w:r>
    </w:p>
    <w:p w:rsidR="00F668F0" w:rsidRPr="00F668F0" w:rsidRDefault="00F668F0" w:rsidP="00F668F0">
      <w:pPr>
        <w:tabs>
          <w:tab w:val="left" w:pos="709"/>
        </w:tabs>
        <w:spacing w:line="240" w:lineRule="auto"/>
        <w:jc w:val="right"/>
      </w:pPr>
      <w:r w:rsidRPr="00F668F0">
        <w:t xml:space="preserve"> к техническому заданию на разработку ПСД</w:t>
      </w:r>
    </w:p>
    <w:p w:rsidR="00F668F0" w:rsidRPr="00F668F0" w:rsidRDefault="00F668F0" w:rsidP="00F668F0">
      <w:pPr>
        <w:spacing w:line="240" w:lineRule="auto"/>
        <w:jc w:val="right"/>
      </w:pPr>
      <w:r w:rsidRPr="00F668F0">
        <w:rPr>
          <w:b/>
        </w:rPr>
        <w:t xml:space="preserve">                                                                                                              </w:t>
      </w:r>
    </w:p>
    <w:p w:rsidR="00F668F0" w:rsidRPr="00F668F0" w:rsidRDefault="00F668F0" w:rsidP="00F668F0">
      <w:pPr>
        <w:spacing w:line="240" w:lineRule="auto"/>
        <w:jc w:val="center"/>
        <w:rPr>
          <w:b/>
        </w:rPr>
      </w:pPr>
      <w:r w:rsidRPr="00F668F0">
        <w:t>Требования к составлению сметной документации</w:t>
      </w:r>
    </w:p>
    <w:p w:rsidR="00F668F0" w:rsidRPr="00F668F0" w:rsidRDefault="00F668F0" w:rsidP="00F668F0">
      <w:pPr>
        <w:spacing w:line="240" w:lineRule="auto"/>
        <w:jc w:val="cente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4895"/>
        <w:gridCol w:w="4582"/>
      </w:tblGrid>
      <w:tr w:rsidR="00F668F0" w:rsidRPr="00F668F0" w:rsidTr="00DA1203">
        <w:tc>
          <w:tcPr>
            <w:tcW w:w="696" w:type="dxa"/>
            <w:tcBorders>
              <w:top w:val="single" w:sz="4" w:space="0" w:color="auto"/>
              <w:left w:val="single" w:sz="4" w:space="0" w:color="auto"/>
              <w:bottom w:val="single" w:sz="4" w:space="0" w:color="auto"/>
              <w:right w:val="single" w:sz="4" w:space="0" w:color="auto"/>
            </w:tcBorders>
          </w:tcPr>
          <w:p w:rsidR="00F668F0" w:rsidRPr="00F668F0" w:rsidRDefault="00F668F0" w:rsidP="00DA1203">
            <w:pPr>
              <w:spacing w:line="240" w:lineRule="auto"/>
              <w:jc w:val="center"/>
            </w:pPr>
            <w:r w:rsidRPr="00F668F0">
              <w:t>1.</w:t>
            </w:r>
          </w:p>
          <w:p w:rsidR="00F668F0" w:rsidRPr="00F668F0" w:rsidRDefault="00F668F0" w:rsidP="00DA1203">
            <w:pPr>
              <w:spacing w:line="240" w:lineRule="auto"/>
              <w:jc w:val="center"/>
            </w:pPr>
          </w:p>
        </w:tc>
        <w:tc>
          <w:tcPr>
            <w:tcW w:w="4895" w:type="dxa"/>
            <w:tcBorders>
              <w:top w:val="single" w:sz="4" w:space="0" w:color="auto"/>
              <w:left w:val="single" w:sz="4" w:space="0" w:color="auto"/>
              <w:bottom w:val="single" w:sz="4" w:space="0" w:color="auto"/>
              <w:right w:val="single" w:sz="4" w:space="0" w:color="auto"/>
            </w:tcBorders>
            <w:hideMark/>
          </w:tcPr>
          <w:p w:rsidR="00F668F0" w:rsidRPr="00F668F0" w:rsidRDefault="00F668F0" w:rsidP="00DA1203">
            <w:pPr>
              <w:pStyle w:val="aff5"/>
            </w:pPr>
            <w:r w:rsidRPr="00F668F0">
              <w:rPr>
                <w:color w:val="000000"/>
              </w:rPr>
              <w:t>Информация об использованных документах в области сметного нормирования и ценообразования для определения сметной стоимости, а также примененных индексах для перевода сметной стоимости из базисного уровня цен в текущий уровень цен.</w:t>
            </w:r>
          </w:p>
        </w:tc>
        <w:tc>
          <w:tcPr>
            <w:tcW w:w="4582" w:type="dxa"/>
            <w:tcBorders>
              <w:top w:val="single" w:sz="4" w:space="0" w:color="auto"/>
              <w:left w:val="single" w:sz="4" w:space="0" w:color="auto"/>
              <w:bottom w:val="single" w:sz="4" w:space="0" w:color="auto"/>
              <w:right w:val="single" w:sz="4" w:space="0" w:color="auto"/>
            </w:tcBorders>
          </w:tcPr>
          <w:p w:rsidR="00F668F0" w:rsidRPr="00F668F0" w:rsidRDefault="00F668F0" w:rsidP="00DA1203">
            <w:pPr>
              <w:spacing w:line="240" w:lineRule="auto"/>
            </w:pPr>
            <w:proofErr w:type="gramStart"/>
            <w:r w:rsidRPr="00F668F0">
              <w:t>Выполнить сметную документацию в соответствии с пп.42, 28 постановления Правительства Российской Федерации от 16.02.2008 № 87 «О составе разделов проектной документации и требованиях к их содержанию», Методикой определения стоимости строительной продукции на территории Российской Федерации МДС 81-35.2004, п</w:t>
            </w:r>
            <w:r w:rsidRPr="00F668F0">
              <w:rPr>
                <w:bCs/>
                <w:color w:val="000000"/>
              </w:rPr>
              <w:t>исьмом от 23.06.2004г. № АП-3230/06 «О порядке применения Приложения № 1 к МДС 81-35-2004», техническими частями и вводными указаниями к сборникам</w:t>
            </w:r>
            <w:r w:rsidRPr="00F668F0">
              <w:t>.</w:t>
            </w:r>
            <w:proofErr w:type="gramEnd"/>
          </w:p>
          <w:p w:rsidR="00F668F0" w:rsidRPr="00F668F0" w:rsidRDefault="00F668F0" w:rsidP="00DA1203">
            <w:pPr>
              <w:spacing w:line="240" w:lineRule="auto"/>
              <w:rPr>
                <w:b/>
              </w:rPr>
            </w:pPr>
            <w:r w:rsidRPr="00F668F0">
              <w:t>Сметную документацию выполнить на основе сметных нормативов, включенных в федеральный реестр сметных нормативов, подлежащих применению при определении сметной стоимости объектов капитального строительства, рекомендуемые Министерством строительства Новосибирской области (Минстрой НСО), действующие на дату передачи документации в экспертизу.</w:t>
            </w:r>
          </w:p>
          <w:p w:rsidR="00F668F0" w:rsidRPr="00F668F0" w:rsidRDefault="00F668F0" w:rsidP="00DA1203">
            <w:pPr>
              <w:spacing w:line="240" w:lineRule="auto"/>
            </w:pPr>
            <w:r w:rsidRPr="00F668F0">
              <w:t xml:space="preserve">Цена на материалы и оборудование не должна превышать среднюю региональную цену, за исключением случаев, когда это обосновано конкретными условиями поставки, и согласована с заказчиком. При отсутствии официальных данных о средних региональных ценах на отдельные виды конкретной продукции могут использоваться данные не менее 3-5 региональных поставщиков данной продукции. Прайс-листы на материалы (оборудование) должны быть подобраны на основе конъюнктурного анализа наиболее экономичного решения (в соответствии с МДС 81-35.2004), с представлением сравнительной таблицы стоимостных показателей. </w:t>
            </w:r>
            <w:proofErr w:type="gramStart"/>
            <w:r w:rsidRPr="00F668F0">
              <w:t>Стоимость в прайс-листах должна быть с расшифровкой включенных в стоимость затрат (НДС, тара, транспортные расходы, комплектация и т.д.) в рублевом исчислении, с указанием на прайс-листе даты, реквизитов поставщика (наименование организации, адрес, сайт, телефон).</w:t>
            </w:r>
            <w:proofErr w:type="gramEnd"/>
            <w:r w:rsidRPr="00F668F0">
              <w:t xml:space="preserve"> В локальном сметном расчете в </w:t>
            </w:r>
            <w:r w:rsidRPr="00F668F0">
              <w:lastRenderedPageBreak/>
              <w:t>графе «обоснование» указывать номер прайс-листа и порядковый номер в прайс-листе, по которому принята стоимость данного материала. При этом</w:t>
            </w:r>
            <w:proofErr w:type="gramStart"/>
            <w:r w:rsidRPr="00F668F0">
              <w:t>,</w:t>
            </w:r>
            <w:proofErr w:type="gramEnd"/>
            <w:r w:rsidRPr="00F668F0">
              <w:t xml:space="preserve"> в обязательном порядке, указывать формулу перехода в базисный уровень цен и источник информации. Дата на прайс-листах должна быть не ранее трех месяцев даты выдачи ПСД. Прайс-листы должны быть сшиты и скомплектованы к каждому локальному сметному расчету и выдаваться с титульным листом, на котором указаны наименование объекта, номер и название локального сметного расчета, год составления.</w:t>
            </w:r>
          </w:p>
          <w:p w:rsidR="00F668F0" w:rsidRPr="00F668F0" w:rsidRDefault="00F668F0" w:rsidP="00DA1203">
            <w:pPr>
              <w:pStyle w:val="aff5"/>
              <w:jc w:val="both"/>
            </w:pPr>
          </w:p>
          <w:p w:rsidR="00F668F0" w:rsidRPr="00F668F0" w:rsidRDefault="00F668F0" w:rsidP="00DA1203">
            <w:pPr>
              <w:pStyle w:val="aff5"/>
              <w:jc w:val="both"/>
            </w:pPr>
          </w:p>
        </w:tc>
      </w:tr>
      <w:tr w:rsidR="00F668F0" w:rsidRPr="00F668F0" w:rsidTr="00DA1203">
        <w:trPr>
          <w:trHeight w:val="2006"/>
        </w:trPr>
        <w:tc>
          <w:tcPr>
            <w:tcW w:w="696" w:type="dxa"/>
            <w:tcBorders>
              <w:top w:val="single" w:sz="4" w:space="0" w:color="auto"/>
              <w:left w:val="single" w:sz="4" w:space="0" w:color="auto"/>
              <w:bottom w:val="single" w:sz="4" w:space="0" w:color="auto"/>
              <w:right w:val="single" w:sz="4" w:space="0" w:color="auto"/>
            </w:tcBorders>
          </w:tcPr>
          <w:p w:rsidR="00F668F0" w:rsidRPr="00F668F0" w:rsidRDefault="00F668F0" w:rsidP="00DA1203">
            <w:pPr>
              <w:spacing w:line="240" w:lineRule="auto"/>
              <w:jc w:val="center"/>
            </w:pPr>
            <w:r w:rsidRPr="00F668F0">
              <w:lastRenderedPageBreak/>
              <w:t>2.</w:t>
            </w:r>
          </w:p>
          <w:p w:rsidR="00F668F0" w:rsidRPr="00F668F0" w:rsidRDefault="00F668F0" w:rsidP="00DA1203">
            <w:pPr>
              <w:spacing w:line="240" w:lineRule="auto"/>
              <w:jc w:val="center"/>
            </w:pPr>
          </w:p>
        </w:tc>
        <w:tc>
          <w:tcPr>
            <w:tcW w:w="4895" w:type="dxa"/>
            <w:tcBorders>
              <w:top w:val="single" w:sz="4" w:space="0" w:color="auto"/>
              <w:left w:val="single" w:sz="4" w:space="0" w:color="auto"/>
              <w:bottom w:val="single" w:sz="4" w:space="0" w:color="auto"/>
              <w:right w:val="single" w:sz="4" w:space="0" w:color="auto"/>
            </w:tcBorders>
          </w:tcPr>
          <w:p w:rsidR="00F668F0" w:rsidRPr="00F668F0" w:rsidRDefault="00F668F0" w:rsidP="00DA1203">
            <w:pPr>
              <w:spacing w:line="240" w:lineRule="auto"/>
            </w:pPr>
            <w:r w:rsidRPr="00F668F0">
              <w:t xml:space="preserve">Величина накладных расходов </w:t>
            </w:r>
          </w:p>
          <w:p w:rsidR="00F668F0" w:rsidRPr="00F668F0" w:rsidRDefault="00F668F0" w:rsidP="00DA1203">
            <w:pPr>
              <w:spacing w:line="240" w:lineRule="auto"/>
            </w:pPr>
          </w:p>
        </w:tc>
        <w:tc>
          <w:tcPr>
            <w:tcW w:w="4582" w:type="dxa"/>
            <w:tcBorders>
              <w:top w:val="single" w:sz="4" w:space="0" w:color="auto"/>
              <w:left w:val="single" w:sz="4" w:space="0" w:color="auto"/>
              <w:bottom w:val="single" w:sz="4" w:space="0" w:color="auto"/>
              <w:right w:val="single" w:sz="4" w:space="0" w:color="auto"/>
            </w:tcBorders>
          </w:tcPr>
          <w:p w:rsidR="00F668F0" w:rsidRPr="00F668F0" w:rsidRDefault="00F668F0" w:rsidP="00DA1203">
            <w:pPr>
              <w:spacing w:line="240" w:lineRule="auto"/>
            </w:pPr>
            <w:r w:rsidRPr="00F668F0">
              <w:t xml:space="preserve">Применить нормативы накладных расходов в соответствии с МДС81-33.2004  по видам строительно-монтажных работ (% </w:t>
            </w:r>
            <w:proofErr w:type="gramStart"/>
            <w:r w:rsidRPr="00F668F0">
              <w:t>от</w:t>
            </w:r>
            <w:proofErr w:type="gramEnd"/>
            <w:r w:rsidRPr="00F668F0">
              <w:t xml:space="preserve"> </w:t>
            </w:r>
            <w:proofErr w:type="gramStart"/>
            <w:r w:rsidRPr="00F668F0">
              <w:t>ФОТ</w:t>
            </w:r>
            <w:proofErr w:type="gramEnd"/>
            <w:r w:rsidRPr="00F668F0">
              <w:t>) с учетом письма Федерального агентства по строительству и ЖКХ от 27.11.2012 г. № 2536-ИП/12/ГС</w:t>
            </w:r>
          </w:p>
          <w:p w:rsidR="00F668F0" w:rsidRPr="00F668F0" w:rsidRDefault="00F668F0" w:rsidP="00DA1203">
            <w:pPr>
              <w:spacing w:line="240" w:lineRule="auto"/>
            </w:pPr>
          </w:p>
        </w:tc>
      </w:tr>
      <w:tr w:rsidR="00F668F0" w:rsidRPr="00F668F0" w:rsidTr="00DA1203">
        <w:tc>
          <w:tcPr>
            <w:tcW w:w="696" w:type="dxa"/>
            <w:tcBorders>
              <w:top w:val="single" w:sz="4" w:space="0" w:color="auto"/>
              <w:left w:val="single" w:sz="4" w:space="0" w:color="auto"/>
              <w:bottom w:val="single" w:sz="4" w:space="0" w:color="auto"/>
              <w:right w:val="single" w:sz="4" w:space="0" w:color="auto"/>
            </w:tcBorders>
          </w:tcPr>
          <w:p w:rsidR="00F668F0" w:rsidRPr="00F668F0" w:rsidRDefault="00F668F0" w:rsidP="00DA1203">
            <w:pPr>
              <w:spacing w:line="240" w:lineRule="auto"/>
              <w:jc w:val="center"/>
            </w:pPr>
            <w:r w:rsidRPr="00F668F0">
              <w:t>3.</w:t>
            </w:r>
          </w:p>
          <w:p w:rsidR="00F668F0" w:rsidRPr="00F668F0" w:rsidRDefault="00F668F0" w:rsidP="00DA1203">
            <w:pPr>
              <w:spacing w:line="240" w:lineRule="auto"/>
              <w:jc w:val="center"/>
            </w:pPr>
          </w:p>
        </w:tc>
        <w:tc>
          <w:tcPr>
            <w:tcW w:w="4895" w:type="dxa"/>
            <w:tcBorders>
              <w:top w:val="single" w:sz="4" w:space="0" w:color="auto"/>
              <w:left w:val="single" w:sz="4" w:space="0" w:color="auto"/>
              <w:bottom w:val="single" w:sz="4" w:space="0" w:color="auto"/>
              <w:right w:val="single" w:sz="4" w:space="0" w:color="auto"/>
            </w:tcBorders>
          </w:tcPr>
          <w:p w:rsidR="00F668F0" w:rsidRPr="00F668F0" w:rsidRDefault="00F668F0" w:rsidP="00DA1203">
            <w:pPr>
              <w:spacing w:line="240" w:lineRule="auto"/>
            </w:pPr>
            <w:r w:rsidRPr="00F668F0">
              <w:t xml:space="preserve">Величина сметной прибыли  </w:t>
            </w:r>
          </w:p>
          <w:p w:rsidR="00F668F0" w:rsidRPr="00F668F0" w:rsidRDefault="00F668F0" w:rsidP="00DA1203">
            <w:pPr>
              <w:spacing w:line="240" w:lineRule="auto"/>
            </w:pPr>
          </w:p>
        </w:tc>
        <w:tc>
          <w:tcPr>
            <w:tcW w:w="4582" w:type="dxa"/>
            <w:tcBorders>
              <w:top w:val="single" w:sz="4" w:space="0" w:color="auto"/>
              <w:left w:val="single" w:sz="4" w:space="0" w:color="auto"/>
              <w:bottom w:val="single" w:sz="4" w:space="0" w:color="auto"/>
              <w:right w:val="single" w:sz="4" w:space="0" w:color="auto"/>
            </w:tcBorders>
          </w:tcPr>
          <w:p w:rsidR="00F668F0" w:rsidRPr="00F668F0" w:rsidRDefault="00F668F0" w:rsidP="00DA1203">
            <w:pPr>
              <w:spacing w:line="240" w:lineRule="auto"/>
              <w:rPr>
                <w:bCs/>
              </w:rPr>
            </w:pPr>
            <w:r w:rsidRPr="00F668F0">
              <w:t xml:space="preserve">Применить нормативы сметной прибыли  по видам строительных и монтажных работ (% </w:t>
            </w:r>
            <w:proofErr w:type="gramStart"/>
            <w:r w:rsidRPr="00F668F0">
              <w:t>от</w:t>
            </w:r>
            <w:proofErr w:type="gramEnd"/>
            <w:r w:rsidRPr="00F668F0">
              <w:t xml:space="preserve"> </w:t>
            </w:r>
            <w:proofErr w:type="gramStart"/>
            <w:r w:rsidRPr="00F668F0">
              <w:t>ФОТ</w:t>
            </w:r>
            <w:proofErr w:type="gramEnd"/>
            <w:r w:rsidRPr="00F668F0">
              <w:t>), в соответствии с МДС 81-25.2001 с учетом письма Федерального агентства по строительству и ЖКХ от 27.11.2012 г. № 2536-ИП/12/ГС</w:t>
            </w:r>
            <w:r w:rsidRPr="00F668F0">
              <w:rPr>
                <w:bCs/>
              </w:rPr>
              <w:t xml:space="preserve"> </w:t>
            </w:r>
          </w:p>
          <w:p w:rsidR="00F668F0" w:rsidRPr="00F668F0" w:rsidRDefault="00F668F0" w:rsidP="00DA1203">
            <w:pPr>
              <w:spacing w:line="240" w:lineRule="auto"/>
            </w:pPr>
          </w:p>
        </w:tc>
      </w:tr>
      <w:tr w:rsidR="00F668F0" w:rsidRPr="00F668F0" w:rsidTr="00DA1203">
        <w:tc>
          <w:tcPr>
            <w:tcW w:w="696" w:type="dxa"/>
            <w:tcBorders>
              <w:top w:val="single" w:sz="4" w:space="0" w:color="auto"/>
              <w:left w:val="single" w:sz="4" w:space="0" w:color="auto"/>
              <w:bottom w:val="single" w:sz="4" w:space="0" w:color="auto"/>
              <w:right w:val="single" w:sz="4" w:space="0" w:color="auto"/>
            </w:tcBorders>
          </w:tcPr>
          <w:p w:rsidR="00F668F0" w:rsidRPr="00F668F0" w:rsidRDefault="00F668F0" w:rsidP="00DA1203">
            <w:pPr>
              <w:spacing w:line="240" w:lineRule="auto"/>
              <w:jc w:val="center"/>
            </w:pPr>
            <w:r w:rsidRPr="00F668F0">
              <w:t>4.</w:t>
            </w:r>
          </w:p>
          <w:p w:rsidR="00F668F0" w:rsidRPr="00F668F0" w:rsidRDefault="00F668F0" w:rsidP="00DA1203">
            <w:pPr>
              <w:spacing w:line="240" w:lineRule="auto"/>
              <w:jc w:val="center"/>
            </w:pPr>
          </w:p>
        </w:tc>
        <w:tc>
          <w:tcPr>
            <w:tcW w:w="4895" w:type="dxa"/>
            <w:tcBorders>
              <w:top w:val="single" w:sz="4" w:space="0" w:color="auto"/>
              <w:left w:val="single" w:sz="4" w:space="0" w:color="auto"/>
              <w:bottom w:val="single" w:sz="4" w:space="0" w:color="auto"/>
              <w:right w:val="single" w:sz="4" w:space="0" w:color="auto"/>
            </w:tcBorders>
          </w:tcPr>
          <w:p w:rsidR="00F668F0" w:rsidRPr="00F668F0" w:rsidRDefault="00F668F0" w:rsidP="00DA1203">
            <w:pPr>
              <w:spacing w:line="240" w:lineRule="auto"/>
            </w:pPr>
            <w:r w:rsidRPr="00F668F0">
              <w:t>Особые условия выполнения работ.</w:t>
            </w:r>
          </w:p>
          <w:p w:rsidR="00F668F0" w:rsidRPr="00F668F0" w:rsidRDefault="00F668F0" w:rsidP="00DA1203">
            <w:pPr>
              <w:spacing w:line="240" w:lineRule="auto"/>
            </w:pPr>
          </w:p>
        </w:tc>
        <w:tc>
          <w:tcPr>
            <w:tcW w:w="4582" w:type="dxa"/>
            <w:tcBorders>
              <w:top w:val="single" w:sz="4" w:space="0" w:color="auto"/>
              <w:left w:val="single" w:sz="4" w:space="0" w:color="auto"/>
              <w:bottom w:val="single" w:sz="4" w:space="0" w:color="auto"/>
              <w:right w:val="single" w:sz="4" w:space="0" w:color="auto"/>
            </w:tcBorders>
          </w:tcPr>
          <w:p w:rsidR="00F668F0" w:rsidRPr="00F668F0" w:rsidRDefault="00F668F0" w:rsidP="00DA1203">
            <w:pPr>
              <w:spacing w:line="240" w:lineRule="auto"/>
              <w:rPr>
                <w:color w:val="000000"/>
              </w:rPr>
            </w:pPr>
            <w:r w:rsidRPr="00F668F0">
              <w:t xml:space="preserve">Для учета условий производства строительно-монтажных и других работ </w:t>
            </w:r>
            <w:r w:rsidRPr="00F668F0">
              <w:rPr>
                <w:color w:val="000000"/>
              </w:rPr>
              <w:t>в локальных сметных расчётах применить коэффициенты, учитывающие усложненные условия производства работ в соответствии с  МДС 81-36.2004,МДС 81-35.2004</w:t>
            </w:r>
            <w:r w:rsidRPr="00F668F0">
              <w:t xml:space="preserve">. Данные затраты  учесть, </w:t>
            </w:r>
            <w:r w:rsidRPr="00F668F0">
              <w:rPr>
                <w:color w:val="000000"/>
              </w:rPr>
              <w:t>основываясь на   проект организации строительства (</w:t>
            </w:r>
            <w:proofErr w:type="gramStart"/>
            <w:r w:rsidRPr="00F668F0">
              <w:rPr>
                <w:color w:val="000000"/>
              </w:rPr>
              <w:t>ПОС</w:t>
            </w:r>
            <w:proofErr w:type="gramEnd"/>
            <w:r w:rsidRPr="00F668F0">
              <w:rPr>
                <w:color w:val="000000"/>
              </w:rPr>
              <w:t>).</w:t>
            </w:r>
          </w:p>
          <w:p w:rsidR="00F668F0" w:rsidRPr="00F668F0" w:rsidRDefault="00F668F0" w:rsidP="00DA1203">
            <w:pPr>
              <w:spacing w:line="240" w:lineRule="auto"/>
            </w:pPr>
          </w:p>
        </w:tc>
      </w:tr>
      <w:tr w:rsidR="00F668F0" w:rsidRPr="00F668F0" w:rsidTr="00DA1203">
        <w:tc>
          <w:tcPr>
            <w:tcW w:w="696" w:type="dxa"/>
            <w:tcBorders>
              <w:top w:val="single" w:sz="4" w:space="0" w:color="auto"/>
              <w:left w:val="single" w:sz="4" w:space="0" w:color="auto"/>
              <w:bottom w:val="single" w:sz="4" w:space="0" w:color="auto"/>
              <w:right w:val="single" w:sz="4" w:space="0" w:color="auto"/>
            </w:tcBorders>
          </w:tcPr>
          <w:p w:rsidR="00F668F0" w:rsidRPr="00F668F0" w:rsidRDefault="00F668F0" w:rsidP="00DA1203">
            <w:pPr>
              <w:spacing w:line="240" w:lineRule="auto"/>
              <w:jc w:val="center"/>
            </w:pPr>
          </w:p>
        </w:tc>
        <w:tc>
          <w:tcPr>
            <w:tcW w:w="9477" w:type="dxa"/>
            <w:gridSpan w:val="2"/>
            <w:tcBorders>
              <w:top w:val="single" w:sz="4" w:space="0" w:color="auto"/>
              <w:left w:val="single" w:sz="4" w:space="0" w:color="auto"/>
              <w:bottom w:val="single" w:sz="4" w:space="0" w:color="auto"/>
              <w:right w:val="single" w:sz="4" w:space="0" w:color="auto"/>
            </w:tcBorders>
          </w:tcPr>
          <w:p w:rsidR="00F668F0" w:rsidRPr="00F668F0" w:rsidRDefault="00F668F0" w:rsidP="00DA1203">
            <w:pPr>
              <w:spacing w:line="240" w:lineRule="auto"/>
            </w:pPr>
            <w:r w:rsidRPr="00F668F0">
              <w:t xml:space="preserve">В Сводный сметный расчет включить: </w:t>
            </w:r>
          </w:p>
          <w:p w:rsidR="00F668F0" w:rsidRPr="00F668F0" w:rsidRDefault="00F668F0" w:rsidP="00DA1203">
            <w:pPr>
              <w:spacing w:line="240" w:lineRule="auto"/>
            </w:pPr>
          </w:p>
        </w:tc>
      </w:tr>
      <w:tr w:rsidR="00F668F0" w:rsidRPr="00F668F0" w:rsidTr="00DA1203">
        <w:tc>
          <w:tcPr>
            <w:tcW w:w="696" w:type="dxa"/>
            <w:tcBorders>
              <w:top w:val="single" w:sz="4" w:space="0" w:color="auto"/>
              <w:left w:val="single" w:sz="4" w:space="0" w:color="auto"/>
              <w:bottom w:val="single" w:sz="4" w:space="0" w:color="auto"/>
              <w:right w:val="single" w:sz="4" w:space="0" w:color="auto"/>
            </w:tcBorders>
          </w:tcPr>
          <w:p w:rsidR="00F668F0" w:rsidRPr="00F668F0" w:rsidRDefault="00F668F0" w:rsidP="00DA1203">
            <w:pPr>
              <w:spacing w:line="240" w:lineRule="auto"/>
              <w:jc w:val="center"/>
            </w:pPr>
            <w:r w:rsidRPr="00F668F0">
              <w:t>5.</w:t>
            </w:r>
          </w:p>
          <w:p w:rsidR="00F668F0" w:rsidRPr="00F668F0" w:rsidRDefault="00F668F0" w:rsidP="00DA1203">
            <w:pPr>
              <w:spacing w:line="240" w:lineRule="auto"/>
              <w:jc w:val="center"/>
            </w:pPr>
          </w:p>
        </w:tc>
        <w:tc>
          <w:tcPr>
            <w:tcW w:w="4895" w:type="dxa"/>
            <w:tcBorders>
              <w:top w:val="single" w:sz="4" w:space="0" w:color="auto"/>
              <w:left w:val="single" w:sz="4" w:space="0" w:color="auto"/>
              <w:bottom w:val="single" w:sz="4" w:space="0" w:color="auto"/>
              <w:right w:val="single" w:sz="4" w:space="0" w:color="auto"/>
            </w:tcBorders>
            <w:hideMark/>
          </w:tcPr>
          <w:p w:rsidR="00F668F0" w:rsidRPr="00F668F0" w:rsidRDefault="00F668F0" w:rsidP="00DA1203">
            <w:pPr>
              <w:spacing w:line="240" w:lineRule="auto"/>
            </w:pPr>
            <w:r w:rsidRPr="00F668F0">
              <w:t>Затраты на строительство временных зданий и сооружений при производстве строительно-монтажных работ;</w:t>
            </w:r>
          </w:p>
        </w:tc>
        <w:tc>
          <w:tcPr>
            <w:tcW w:w="4582" w:type="dxa"/>
            <w:tcBorders>
              <w:top w:val="single" w:sz="4" w:space="0" w:color="auto"/>
              <w:left w:val="single" w:sz="4" w:space="0" w:color="auto"/>
              <w:bottom w:val="single" w:sz="4" w:space="0" w:color="auto"/>
              <w:right w:val="single" w:sz="4" w:space="0" w:color="auto"/>
            </w:tcBorders>
          </w:tcPr>
          <w:p w:rsidR="00F668F0" w:rsidRPr="00F668F0" w:rsidRDefault="00F668F0" w:rsidP="00DA1203">
            <w:pPr>
              <w:spacing w:line="240" w:lineRule="auto"/>
            </w:pPr>
            <w:r w:rsidRPr="00F668F0">
              <w:t>В соответствии с данными ПОС. При наличии размер средств на строительство титульных временных зданий и сооружений определить</w:t>
            </w:r>
          </w:p>
          <w:p w:rsidR="00F668F0" w:rsidRPr="00F668F0" w:rsidRDefault="00F668F0" w:rsidP="00DA1203">
            <w:pPr>
              <w:spacing w:line="240" w:lineRule="auto"/>
            </w:pPr>
            <w:r w:rsidRPr="00F668F0">
              <w:t xml:space="preserve">по расчету, основанному на данных </w:t>
            </w:r>
            <w:proofErr w:type="gramStart"/>
            <w:r w:rsidRPr="00F668F0">
              <w:t>ПОС</w:t>
            </w:r>
            <w:proofErr w:type="gramEnd"/>
            <w:r w:rsidRPr="00F668F0">
              <w:t xml:space="preserve"> и фактическим затратам. </w:t>
            </w:r>
          </w:p>
          <w:p w:rsidR="00F668F0" w:rsidRPr="00F668F0" w:rsidRDefault="00F668F0" w:rsidP="00DA1203">
            <w:pPr>
              <w:spacing w:line="240" w:lineRule="auto"/>
            </w:pPr>
          </w:p>
        </w:tc>
      </w:tr>
      <w:tr w:rsidR="00F668F0" w:rsidRPr="00F668F0" w:rsidTr="00DA1203">
        <w:tc>
          <w:tcPr>
            <w:tcW w:w="696" w:type="dxa"/>
            <w:tcBorders>
              <w:top w:val="single" w:sz="4" w:space="0" w:color="auto"/>
              <w:left w:val="single" w:sz="4" w:space="0" w:color="auto"/>
              <w:bottom w:val="single" w:sz="4" w:space="0" w:color="auto"/>
              <w:right w:val="single" w:sz="4" w:space="0" w:color="auto"/>
            </w:tcBorders>
          </w:tcPr>
          <w:p w:rsidR="00F668F0" w:rsidRPr="00F668F0" w:rsidRDefault="00F668F0" w:rsidP="00DA1203">
            <w:pPr>
              <w:spacing w:line="240" w:lineRule="auto"/>
              <w:jc w:val="center"/>
            </w:pPr>
            <w:r w:rsidRPr="00F668F0">
              <w:t>6.</w:t>
            </w:r>
          </w:p>
          <w:p w:rsidR="00F668F0" w:rsidRPr="00F668F0" w:rsidRDefault="00F668F0" w:rsidP="00DA1203">
            <w:pPr>
              <w:spacing w:line="240" w:lineRule="auto"/>
              <w:jc w:val="center"/>
            </w:pPr>
          </w:p>
        </w:tc>
        <w:tc>
          <w:tcPr>
            <w:tcW w:w="4895" w:type="dxa"/>
            <w:tcBorders>
              <w:top w:val="single" w:sz="4" w:space="0" w:color="auto"/>
              <w:left w:val="single" w:sz="4" w:space="0" w:color="auto"/>
              <w:bottom w:val="single" w:sz="4" w:space="0" w:color="auto"/>
              <w:right w:val="single" w:sz="4" w:space="0" w:color="auto"/>
            </w:tcBorders>
            <w:hideMark/>
          </w:tcPr>
          <w:p w:rsidR="00F668F0" w:rsidRPr="00F668F0" w:rsidRDefault="00F668F0" w:rsidP="00DA1203">
            <w:pPr>
              <w:spacing w:line="240" w:lineRule="auto"/>
            </w:pPr>
            <w:r w:rsidRPr="00F668F0">
              <w:t>Дополнительные затраты при производстве строительно-монтажных работ  в зимнее время</w:t>
            </w:r>
          </w:p>
        </w:tc>
        <w:tc>
          <w:tcPr>
            <w:tcW w:w="4582" w:type="dxa"/>
            <w:tcBorders>
              <w:top w:val="single" w:sz="4" w:space="0" w:color="auto"/>
              <w:left w:val="single" w:sz="4" w:space="0" w:color="auto"/>
              <w:bottom w:val="single" w:sz="4" w:space="0" w:color="auto"/>
              <w:right w:val="single" w:sz="4" w:space="0" w:color="auto"/>
            </w:tcBorders>
          </w:tcPr>
          <w:p w:rsidR="00F668F0" w:rsidRPr="00F668F0" w:rsidRDefault="00F668F0" w:rsidP="00DA1203">
            <w:pPr>
              <w:spacing w:line="240" w:lineRule="auto"/>
            </w:pPr>
            <w:r w:rsidRPr="00F668F0">
              <w:t xml:space="preserve">При наличии размер средств определить по нормам сборника </w:t>
            </w:r>
            <w:proofErr w:type="spellStart"/>
            <w:r w:rsidRPr="00F668F0">
              <w:t>ГСНр</w:t>
            </w:r>
            <w:proofErr w:type="spellEnd"/>
            <w:r w:rsidRPr="00F668F0">
              <w:t xml:space="preserve"> 81-05-02-2001, норматив принять для круглогодичных расчетов между </w:t>
            </w:r>
            <w:r w:rsidRPr="00F668F0">
              <w:lastRenderedPageBreak/>
              <w:t>заказчиком и подрядной организацией.</w:t>
            </w:r>
          </w:p>
        </w:tc>
      </w:tr>
      <w:tr w:rsidR="00F668F0" w:rsidRPr="00F668F0" w:rsidTr="00DA1203">
        <w:tc>
          <w:tcPr>
            <w:tcW w:w="696" w:type="dxa"/>
            <w:tcBorders>
              <w:top w:val="single" w:sz="4" w:space="0" w:color="auto"/>
              <w:left w:val="single" w:sz="4" w:space="0" w:color="auto"/>
              <w:bottom w:val="single" w:sz="4" w:space="0" w:color="auto"/>
              <w:right w:val="single" w:sz="4" w:space="0" w:color="auto"/>
            </w:tcBorders>
          </w:tcPr>
          <w:p w:rsidR="00F668F0" w:rsidRPr="00F668F0" w:rsidRDefault="00F668F0" w:rsidP="00DA1203">
            <w:pPr>
              <w:spacing w:line="240" w:lineRule="auto"/>
              <w:jc w:val="center"/>
            </w:pPr>
          </w:p>
        </w:tc>
        <w:tc>
          <w:tcPr>
            <w:tcW w:w="9477" w:type="dxa"/>
            <w:gridSpan w:val="2"/>
            <w:tcBorders>
              <w:top w:val="single" w:sz="4" w:space="0" w:color="auto"/>
              <w:left w:val="single" w:sz="4" w:space="0" w:color="auto"/>
              <w:bottom w:val="single" w:sz="4" w:space="0" w:color="auto"/>
              <w:right w:val="single" w:sz="4" w:space="0" w:color="auto"/>
            </w:tcBorders>
          </w:tcPr>
          <w:p w:rsidR="00F668F0" w:rsidRPr="00F668F0" w:rsidRDefault="00F668F0" w:rsidP="00DA1203">
            <w:pPr>
              <w:spacing w:line="240" w:lineRule="auto"/>
            </w:pPr>
          </w:p>
          <w:p w:rsidR="00F668F0" w:rsidRPr="00F668F0" w:rsidRDefault="00F668F0" w:rsidP="00DA1203">
            <w:pPr>
              <w:spacing w:line="240" w:lineRule="auto"/>
            </w:pPr>
            <w:r w:rsidRPr="00F668F0">
              <w:t>Сводный сметный расчет составить в соответствии с действующими нормативными документами, приложением №8 МДС 81-35.2004, постановлением Правительства Российской Федерации от 16.02.2008 № 87 «О составе разделов проектной документации и требованиях к их содержанию»,  в том числе  в расчет включить затраты, приведенные ниже.</w:t>
            </w:r>
          </w:p>
          <w:p w:rsidR="00F668F0" w:rsidRPr="00F668F0" w:rsidRDefault="00F668F0" w:rsidP="00DA1203">
            <w:pPr>
              <w:spacing w:line="240" w:lineRule="auto"/>
            </w:pPr>
          </w:p>
          <w:p w:rsidR="00F668F0" w:rsidRPr="00F668F0" w:rsidRDefault="00F668F0" w:rsidP="00DA1203">
            <w:pPr>
              <w:spacing w:line="240" w:lineRule="auto"/>
            </w:pPr>
          </w:p>
        </w:tc>
      </w:tr>
      <w:tr w:rsidR="00F668F0" w:rsidRPr="00F668F0" w:rsidTr="00DA1203">
        <w:tc>
          <w:tcPr>
            <w:tcW w:w="696" w:type="dxa"/>
            <w:tcBorders>
              <w:top w:val="single" w:sz="4" w:space="0" w:color="auto"/>
              <w:left w:val="single" w:sz="4" w:space="0" w:color="auto"/>
              <w:bottom w:val="single" w:sz="4" w:space="0" w:color="auto"/>
              <w:right w:val="single" w:sz="4" w:space="0" w:color="auto"/>
            </w:tcBorders>
            <w:hideMark/>
          </w:tcPr>
          <w:p w:rsidR="00F668F0" w:rsidRPr="00F668F0" w:rsidRDefault="00F668F0" w:rsidP="00DA1203">
            <w:pPr>
              <w:spacing w:line="240" w:lineRule="auto"/>
              <w:jc w:val="center"/>
            </w:pPr>
            <w:r w:rsidRPr="00F668F0">
              <w:t>7</w:t>
            </w:r>
          </w:p>
          <w:p w:rsidR="00F668F0" w:rsidRPr="00F668F0" w:rsidRDefault="00F668F0" w:rsidP="00DA1203">
            <w:pPr>
              <w:spacing w:line="240" w:lineRule="auto"/>
              <w:jc w:val="center"/>
            </w:pPr>
          </w:p>
        </w:tc>
        <w:tc>
          <w:tcPr>
            <w:tcW w:w="4895" w:type="dxa"/>
            <w:tcBorders>
              <w:top w:val="single" w:sz="4" w:space="0" w:color="auto"/>
              <w:left w:val="single" w:sz="4" w:space="0" w:color="auto"/>
              <w:bottom w:val="single" w:sz="4" w:space="0" w:color="auto"/>
              <w:right w:val="single" w:sz="4" w:space="0" w:color="auto"/>
            </w:tcBorders>
            <w:hideMark/>
          </w:tcPr>
          <w:p w:rsidR="00F668F0" w:rsidRPr="00F668F0" w:rsidRDefault="00F668F0" w:rsidP="00DA1203">
            <w:pPr>
              <w:spacing w:line="240" w:lineRule="auto"/>
            </w:pPr>
            <w:r w:rsidRPr="00F668F0">
              <w:t xml:space="preserve">В главу «Подготовка территории строительства» </w:t>
            </w:r>
          </w:p>
        </w:tc>
        <w:tc>
          <w:tcPr>
            <w:tcW w:w="4582" w:type="dxa"/>
            <w:tcBorders>
              <w:top w:val="single" w:sz="4" w:space="0" w:color="auto"/>
              <w:left w:val="single" w:sz="4" w:space="0" w:color="auto"/>
              <w:bottom w:val="single" w:sz="4" w:space="0" w:color="auto"/>
              <w:right w:val="single" w:sz="4" w:space="0" w:color="auto"/>
            </w:tcBorders>
            <w:hideMark/>
          </w:tcPr>
          <w:p w:rsidR="00F668F0" w:rsidRPr="00F668F0" w:rsidRDefault="00F668F0" w:rsidP="00DA1203">
            <w:pPr>
              <w:spacing w:line="240" w:lineRule="auto"/>
            </w:pPr>
            <w:r w:rsidRPr="00F668F0">
              <w:t>- включить затраты  в соответствии с приложением №8 МДС 81-35.2004 и данными Заказчика</w:t>
            </w:r>
          </w:p>
        </w:tc>
      </w:tr>
      <w:tr w:rsidR="00F668F0" w:rsidRPr="00F668F0" w:rsidTr="00DA1203">
        <w:tc>
          <w:tcPr>
            <w:tcW w:w="696" w:type="dxa"/>
            <w:tcBorders>
              <w:top w:val="single" w:sz="4" w:space="0" w:color="auto"/>
              <w:left w:val="single" w:sz="4" w:space="0" w:color="auto"/>
              <w:bottom w:val="single" w:sz="4" w:space="0" w:color="auto"/>
              <w:right w:val="single" w:sz="4" w:space="0" w:color="auto"/>
            </w:tcBorders>
          </w:tcPr>
          <w:p w:rsidR="00F668F0" w:rsidRPr="00F668F0" w:rsidRDefault="00F668F0" w:rsidP="00DA1203">
            <w:pPr>
              <w:spacing w:line="240" w:lineRule="auto"/>
              <w:jc w:val="center"/>
            </w:pPr>
          </w:p>
          <w:p w:rsidR="00F668F0" w:rsidRPr="00F668F0" w:rsidRDefault="00F668F0" w:rsidP="00DA1203">
            <w:pPr>
              <w:spacing w:line="240" w:lineRule="auto"/>
              <w:jc w:val="center"/>
            </w:pPr>
            <w:r w:rsidRPr="00F668F0">
              <w:t>8</w:t>
            </w:r>
          </w:p>
        </w:tc>
        <w:tc>
          <w:tcPr>
            <w:tcW w:w="9477" w:type="dxa"/>
            <w:gridSpan w:val="2"/>
            <w:tcBorders>
              <w:top w:val="single" w:sz="4" w:space="0" w:color="auto"/>
              <w:left w:val="single" w:sz="4" w:space="0" w:color="auto"/>
              <w:bottom w:val="single" w:sz="4" w:space="0" w:color="auto"/>
              <w:right w:val="single" w:sz="4" w:space="0" w:color="auto"/>
            </w:tcBorders>
          </w:tcPr>
          <w:p w:rsidR="00F668F0" w:rsidRPr="00F668F0" w:rsidRDefault="00F668F0" w:rsidP="00DA1203">
            <w:pPr>
              <w:spacing w:line="240" w:lineRule="auto"/>
            </w:pPr>
          </w:p>
          <w:p w:rsidR="00F668F0" w:rsidRPr="00F668F0" w:rsidRDefault="00F668F0" w:rsidP="00DA1203">
            <w:pPr>
              <w:spacing w:line="240" w:lineRule="auto"/>
            </w:pPr>
            <w:r w:rsidRPr="00F668F0">
              <w:t>В главу «Прочие работы и затраты» включить:</w:t>
            </w:r>
          </w:p>
          <w:p w:rsidR="00F668F0" w:rsidRPr="00F668F0" w:rsidRDefault="00F668F0" w:rsidP="00DA1203">
            <w:pPr>
              <w:spacing w:line="240" w:lineRule="auto"/>
            </w:pPr>
          </w:p>
        </w:tc>
      </w:tr>
      <w:tr w:rsidR="00F668F0" w:rsidRPr="00F668F0" w:rsidTr="00DA1203">
        <w:tc>
          <w:tcPr>
            <w:tcW w:w="696" w:type="dxa"/>
            <w:tcBorders>
              <w:top w:val="single" w:sz="4" w:space="0" w:color="auto"/>
              <w:left w:val="single" w:sz="4" w:space="0" w:color="auto"/>
              <w:bottom w:val="single" w:sz="4" w:space="0" w:color="auto"/>
              <w:right w:val="single" w:sz="4" w:space="0" w:color="auto"/>
            </w:tcBorders>
          </w:tcPr>
          <w:p w:rsidR="00F668F0" w:rsidRPr="00F668F0" w:rsidRDefault="00F668F0" w:rsidP="00DA1203">
            <w:pPr>
              <w:spacing w:line="240" w:lineRule="auto"/>
              <w:jc w:val="center"/>
            </w:pPr>
            <w:r w:rsidRPr="00F668F0">
              <w:t>8.1.</w:t>
            </w:r>
          </w:p>
          <w:p w:rsidR="00F668F0" w:rsidRPr="00F668F0" w:rsidRDefault="00F668F0" w:rsidP="00DA1203">
            <w:pPr>
              <w:spacing w:line="240" w:lineRule="auto"/>
              <w:jc w:val="center"/>
            </w:pPr>
          </w:p>
        </w:tc>
        <w:tc>
          <w:tcPr>
            <w:tcW w:w="4895" w:type="dxa"/>
            <w:tcBorders>
              <w:top w:val="single" w:sz="4" w:space="0" w:color="auto"/>
              <w:left w:val="single" w:sz="4" w:space="0" w:color="auto"/>
              <w:bottom w:val="single" w:sz="4" w:space="0" w:color="auto"/>
              <w:right w:val="single" w:sz="4" w:space="0" w:color="auto"/>
            </w:tcBorders>
          </w:tcPr>
          <w:p w:rsidR="00F668F0" w:rsidRPr="00F668F0" w:rsidRDefault="00F668F0" w:rsidP="00DA1203">
            <w:pPr>
              <w:spacing w:line="240" w:lineRule="auto"/>
            </w:pPr>
            <w:r w:rsidRPr="00F668F0">
              <w:t xml:space="preserve">Затраты по утилизации негодного грунта и мусора, вывозимого на свалку. </w:t>
            </w:r>
          </w:p>
          <w:p w:rsidR="00F668F0" w:rsidRPr="00F668F0" w:rsidRDefault="00F668F0" w:rsidP="00DA1203">
            <w:pPr>
              <w:spacing w:line="240" w:lineRule="auto"/>
            </w:pPr>
          </w:p>
        </w:tc>
        <w:tc>
          <w:tcPr>
            <w:tcW w:w="4582" w:type="dxa"/>
            <w:tcBorders>
              <w:top w:val="single" w:sz="4" w:space="0" w:color="auto"/>
              <w:left w:val="single" w:sz="4" w:space="0" w:color="auto"/>
              <w:bottom w:val="single" w:sz="4" w:space="0" w:color="auto"/>
              <w:right w:val="single" w:sz="4" w:space="0" w:color="auto"/>
            </w:tcBorders>
            <w:hideMark/>
          </w:tcPr>
          <w:p w:rsidR="00F668F0" w:rsidRPr="00F668F0" w:rsidRDefault="00F668F0" w:rsidP="00DA1203">
            <w:pPr>
              <w:spacing w:line="240" w:lineRule="auto"/>
            </w:pPr>
            <w:r w:rsidRPr="00F668F0">
              <w:t>Учесть по расчетам</w:t>
            </w:r>
          </w:p>
        </w:tc>
      </w:tr>
      <w:tr w:rsidR="00F668F0" w:rsidRPr="00F668F0" w:rsidTr="00DA1203">
        <w:tc>
          <w:tcPr>
            <w:tcW w:w="696" w:type="dxa"/>
            <w:tcBorders>
              <w:top w:val="single" w:sz="4" w:space="0" w:color="auto"/>
              <w:left w:val="single" w:sz="4" w:space="0" w:color="auto"/>
              <w:bottom w:val="single" w:sz="4" w:space="0" w:color="auto"/>
              <w:right w:val="single" w:sz="4" w:space="0" w:color="auto"/>
            </w:tcBorders>
          </w:tcPr>
          <w:p w:rsidR="00F668F0" w:rsidRPr="00F668F0" w:rsidRDefault="00F668F0" w:rsidP="00DA1203">
            <w:pPr>
              <w:spacing w:line="240" w:lineRule="auto"/>
              <w:jc w:val="center"/>
            </w:pPr>
            <w:r w:rsidRPr="00F668F0">
              <w:t>8.2.</w:t>
            </w:r>
          </w:p>
          <w:p w:rsidR="00F668F0" w:rsidRPr="00F668F0" w:rsidRDefault="00F668F0" w:rsidP="00DA1203">
            <w:pPr>
              <w:spacing w:line="240" w:lineRule="auto"/>
              <w:jc w:val="center"/>
            </w:pPr>
          </w:p>
        </w:tc>
        <w:tc>
          <w:tcPr>
            <w:tcW w:w="4895" w:type="dxa"/>
            <w:tcBorders>
              <w:top w:val="single" w:sz="4" w:space="0" w:color="auto"/>
              <w:left w:val="single" w:sz="4" w:space="0" w:color="auto"/>
              <w:bottom w:val="single" w:sz="4" w:space="0" w:color="auto"/>
              <w:right w:val="single" w:sz="4" w:space="0" w:color="auto"/>
            </w:tcBorders>
            <w:hideMark/>
          </w:tcPr>
          <w:p w:rsidR="00F668F0" w:rsidRPr="00F668F0" w:rsidRDefault="00F668F0" w:rsidP="00DA1203">
            <w:pPr>
              <w:spacing w:line="240" w:lineRule="auto"/>
            </w:pPr>
            <w:r w:rsidRPr="00F668F0">
              <w:t>Затраты по вводу объектов в эксплуатацию, в том числе затраты на техническую инвентаризацию и изготовление документов кадастрового и технического учета</w:t>
            </w:r>
          </w:p>
        </w:tc>
        <w:tc>
          <w:tcPr>
            <w:tcW w:w="4582" w:type="dxa"/>
            <w:tcBorders>
              <w:top w:val="single" w:sz="4" w:space="0" w:color="auto"/>
              <w:left w:val="single" w:sz="4" w:space="0" w:color="auto"/>
              <w:bottom w:val="single" w:sz="4" w:space="0" w:color="auto"/>
              <w:right w:val="single" w:sz="4" w:space="0" w:color="auto"/>
            </w:tcBorders>
          </w:tcPr>
          <w:p w:rsidR="00F668F0" w:rsidRPr="00F668F0" w:rsidRDefault="00F668F0" w:rsidP="00DA1203">
            <w:pPr>
              <w:spacing w:line="240" w:lineRule="auto"/>
            </w:pPr>
            <w:r w:rsidRPr="00F668F0">
              <w:t>Учесть по расчетам.</w:t>
            </w:r>
          </w:p>
        </w:tc>
      </w:tr>
      <w:tr w:rsidR="00F668F0" w:rsidRPr="00F668F0" w:rsidTr="00DA1203">
        <w:tc>
          <w:tcPr>
            <w:tcW w:w="696" w:type="dxa"/>
            <w:tcBorders>
              <w:top w:val="single" w:sz="4" w:space="0" w:color="auto"/>
              <w:left w:val="single" w:sz="4" w:space="0" w:color="auto"/>
              <w:bottom w:val="single" w:sz="4" w:space="0" w:color="auto"/>
              <w:right w:val="single" w:sz="4" w:space="0" w:color="auto"/>
            </w:tcBorders>
            <w:hideMark/>
          </w:tcPr>
          <w:p w:rsidR="00F668F0" w:rsidRPr="00F668F0" w:rsidRDefault="00F668F0" w:rsidP="00DA1203">
            <w:pPr>
              <w:spacing w:line="240" w:lineRule="auto"/>
              <w:jc w:val="center"/>
            </w:pPr>
            <w:r w:rsidRPr="00F668F0">
              <w:t>8.3.</w:t>
            </w:r>
          </w:p>
        </w:tc>
        <w:tc>
          <w:tcPr>
            <w:tcW w:w="4895" w:type="dxa"/>
            <w:tcBorders>
              <w:top w:val="single" w:sz="4" w:space="0" w:color="auto"/>
              <w:left w:val="single" w:sz="4" w:space="0" w:color="auto"/>
              <w:bottom w:val="single" w:sz="4" w:space="0" w:color="auto"/>
              <w:right w:val="single" w:sz="4" w:space="0" w:color="auto"/>
            </w:tcBorders>
            <w:hideMark/>
          </w:tcPr>
          <w:p w:rsidR="00F668F0" w:rsidRPr="00F668F0" w:rsidRDefault="00F668F0" w:rsidP="00DA1203">
            <w:pPr>
              <w:spacing w:line="240" w:lineRule="auto"/>
            </w:pPr>
            <w:r w:rsidRPr="00F668F0">
              <w:t xml:space="preserve">Затраты на проведение пусконаладочных работ </w:t>
            </w:r>
          </w:p>
        </w:tc>
        <w:tc>
          <w:tcPr>
            <w:tcW w:w="4582" w:type="dxa"/>
            <w:tcBorders>
              <w:top w:val="single" w:sz="4" w:space="0" w:color="auto"/>
              <w:left w:val="single" w:sz="4" w:space="0" w:color="auto"/>
              <w:bottom w:val="single" w:sz="4" w:space="0" w:color="auto"/>
              <w:right w:val="single" w:sz="4" w:space="0" w:color="auto"/>
            </w:tcBorders>
            <w:hideMark/>
          </w:tcPr>
          <w:p w:rsidR="00F668F0" w:rsidRPr="00F668F0" w:rsidRDefault="00F668F0" w:rsidP="00DA1203">
            <w:pPr>
              <w:spacing w:line="240" w:lineRule="auto"/>
            </w:pPr>
            <w:proofErr w:type="gramStart"/>
            <w:r w:rsidRPr="00F668F0">
              <w:t>Сметную стоимость пусконаладочных работ определить на основании локальных сметных расчетов (локальных смет.</w:t>
            </w:r>
            <w:proofErr w:type="gramEnd"/>
          </w:p>
        </w:tc>
      </w:tr>
      <w:tr w:rsidR="00F668F0" w:rsidRPr="00F668F0" w:rsidTr="00DA1203">
        <w:tc>
          <w:tcPr>
            <w:tcW w:w="696" w:type="dxa"/>
            <w:tcBorders>
              <w:top w:val="single" w:sz="4" w:space="0" w:color="auto"/>
              <w:left w:val="single" w:sz="4" w:space="0" w:color="auto"/>
              <w:bottom w:val="single" w:sz="4" w:space="0" w:color="auto"/>
              <w:right w:val="single" w:sz="4" w:space="0" w:color="auto"/>
            </w:tcBorders>
            <w:hideMark/>
          </w:tcPr>
          <w:p w:rsidR="00F668F0" w:rsidRPr="00F668F0" w:rsidRDefault="00F668F0" w:rsidP="00DA1203">
            <w:pPr>
              <w:spacing w:line="240" w:lineRule="auto"/>
              <w:jc w:val="center"/>
            </w:pPr>
            <w:r w:rsidRPr="00F668F0">
              <w:t>8.4.</w:t>
            </w:r>
          </w:p>
        </w:tc>
        <w:tc>
          <w:tcPr>
            <w:tcW w:w="4895" w:type="dxa"/>
            <w:tcBorders>
              <w:top w:val="single" w:sz="4" w:space="0" w:color="auto"/>
              <w:left w:val="single" w:sz="4" w:space="0" w:color="auto"/>
              <w:bottom w:val="single" w:sz="4" w:space="0" w:color="auto"/>
              <w:right w:val="single" w:sz="4" w:space="0" w:color="auto"/>
            </w:tcBorders>
            <w:hideMark/>
          </w:tcPr>
          <w:p w:rsidR="00F668F0" w:rsidRPr="00F668F0" w:rsidRDefault="00F668F0" w:rsidP="00DA1203">
            <w:pPr>
              <w:spacing w:line="240" w:lineRule="auto"/>
            </w:pPr>
            <w:r w:rsidRPr="00F668F0">
              <w:t>Средства на оплату  технологического подключения объекта к сетям-инженерно-технического обеспечения</w:t>
            </w:r>
          </w:p>
        </w:tc>
        <w:tc>
          <w:tcPr>
            <w:tcW w:w="4582" w:type="dxa"/>
            <w:tcBorders>
              <w:top w:val="single" w:sz="4" w:space="0" w:color="auto"/>
              <w:left w:val="single" w:sz="4" w:space="0" w:color="auto"/>
              <w:bottom w:val="single" w:sz="4" w:space="0" w:color="auto"/>
              <w:right w:val="single" w:sz="4" w:space="0" w:color="auto"/>
            </w:tcBorders>
            <w:hideMark/>
          </w:tcPr>
          <w:p w:rsidR="00F668F0" w:rsidRPr="00F668F0" w:rsidRDefault="00F668F0" w:rsidP="00DA1203">
            <w:pPr>
              <w:spacing w:line="240" w:lineRule="auto"/>
            </w:pPr>
            <w:r w:rsidRPr="00F668F0">
              <w:t>На основании  расчетов, выполненных  в соответствии  с тарифами</w:t>
            </w:r>
            <w:proofErr w:type="gramStart"/>
            <w:r w:rsidRPr="00F668F0">
              <w:t xml:space="preserve"> ,</w:t>
            </w:r>
            <w:proofErr w:type="gramEnd"/>
            <w:r w:rsidRPr="00F668F0">
              <w:t xml:space="preserve"> утвержденными департаментом по тарифам НСО или  договоров на технологическое присоединение.</w:t>
            </w:r>
          </w:p>
        </w:tc>
      </w:tr>
      <w:tr w:rsidR="00F668F0" w:rsidRPr="00F668F0" w:rsidTr="00DA1203">
        <w:tc>
          <w:tcPr>
            <w:tcW w:w="696" w:type="dxa"/>
            <w:tcBorders>
              <w:top w:val="single" w:sz="4" w:space="0" w:color="auto"/>
              <w:left w:val="single" w:sz="4" w:space="0" w:color="auto"/>
              <w:bottom w:val="single" w:sz="4" w:space="0" w:color="auto"/>
              <w:right w:val="single" w:sz="4" w:space="0" w:color="auto"/>
            </w:tcBorders>
            <w:hideMark/>
          </w:tcPr>
          <w:p w:rsidR="00F668F0" w:rsidRPr="00F668F0" w:rsidRDefault="00F668F0" w:rsidP="00DA1203">
            <w:pPr>
              <w:spacing w:line="240" w:lineRule="auto"/>
              <w:jc w:val="center"/>
            </w:pPr>
            <w:r w:rsidRPr="00F668F0">
              <w:t>9.</w:t>
            </w:r>
          </w:p>
        </w:tc>
        <w:tc>
          <w:tcPr>
            <w:tcW w:w="9477" w:type="dxa"/>
            <w:gridSpan w:val="2"/>
            <w:tcBorders>
              <w:top w:val="single" w:sz="4" w:space="0" w:color="auto"/>
              <w:left w:val="single" w:sz="4" w:space="0" w:color="auto"/>
              <w:bottom w:val="single" w:sz="4" w:space="0" w:color="auto"/>
              <w:right w:val="single" w:sz="4" w:space="0" w:color="auto"/>
            </w:tcBorders>
          </w:tcPr>
          <w:p w:rsidR="00F668F0" w:rsidRPr="00F668F0" w:rsidRDefault="00F668F0" w:rsidP="00DA1203">
            <w:pPr>
              <w:spacing w:line="240" w:lineRule="auto"/>
            </w:pPr>
            <w:r w:rsidRPr="00F668F0">
              <w:t>В главу «Проектные и изыскательские работы» включить:</w:t>
            </w:r>
          </w:p>
          <w:p w:rsidR="00F668F0" w:rsidRPr="00F668F0" w:rsidRDefault="00F668F0" w:rsidP="00DA1203">
            <w:pPr>
              <w:spacing w:line="240" w:lineRule="auto"/>
            </w:pPr>
          </w:p>
        </w:tc>
      </w:tr>
      <w:tr w:rsidR="00F668F0" w:rsidRPr="00F668F0" w:rsidTr="00DA1203">
        <w:tc>
          <w:tcPr>
            <w:tcW w:w="696" w:type="dxa"/>
            <w:tcBorders>
              <w:top w:val="single" w:sz="4" w:space="0" w:color="auto"/>
              <w:left w:val="single" w:sz="4" w:space="0" w:color="auto"/>
              <w:bottom w:val="single" w:sz="4" w:space="0" w:color="auto"/>
              <w:right w:val="single" w:sz="4" w:space="0" w:color="auto"/>
            </w:tcBorders>
          </w:tcPr>
          <w:p w:rsidR="00F668F0" w:rsidRPr="00F668F0" w:rsidRDefault="00F668F0" w:rsidP="00DA1203">
            <w:pPr>
              <w:spacing w:line="240" w:lineRule="auto"/>
              <w:jc w:val="center"/>
            </w:pPr>
            <w:r w:rsidRPr="00F668F0">
              <w:t>9.1.</w:t>
            </w:r>
          </w:p>
          <w:p w:rsidR="00F668F0" w:rsidRPr="00F668F0" w:rsidRDefault="00F668F0" w:rsidP="00DA1203">
            <w:pPr>
              <w:spacing w:line="240" w:lineRule="auto"/>
              <w:jc w:val="center"/>
            </w:pPr>
          </w:p>
        </w:tc>
        <w:tc>
          <w:tcPr>
            <w:tcW w:w="4895" w:type="dxa"/>
            <w:tcBorders>
              <w:top w:val="single" w:sz="4" w:space="0" w:color="auto"/>
              <w:left w:val="single" w:sz="4" w:space="0" w:color="auto"/>
              <w:bottom w:val="single" w:sz="4" w:space="0" w:color="auto"/>
              <w:right w:val="single" w:sz="4" w:space="0" w:color="auto"/>
            </w:tcBorders>
          </w:tcPr>
          <w:p w:rsidR="00F668F0" w:rsidRPr="00F668F0" w:rsidRDefault="00F668F0" w:rsidP="00DA1203">
            <w:pPr>
              <w:spacing w:line="240" w:lineRule="auto"/>
            </w:pPr>
            <w:r w:rsidRPr="00F668F0">
              <w:t>Затраты на разработку  ПСД</w:t>
            </w:r>
          </w:p>
          <w:p w:rsidR="00F668F0" w:rsidRPr="00F668F0" w:rsidRDefault="00F668F0" w:rsidP="00DA1203">
            <w:pPr>
              <w:spacing w:line="240" w:lineRule="auto"/>
            </w:pPr>
          </w:p>
        </w:tc>
        <w:tc>
          <w:tcPr>
            <w:tcW w:w="4582" w:type="dxa"/>
            <w:tcBorders>
              <w:top w:val="single" w:sz="4" w:space="0" w:color="auto"/>
              <w:left w:val="single" w:sz="4" w:space="0" w:color="auto"/>
              <w:bottom w:val="single" w:sz="4" w:space="0" w:color="auto"/>
              <w:right w:val="single" w:sz="4" w:space="0" w:color="auto"/>
            </w:tcBorders>
            <w:hideMark/>
          </w:tcPr>
          <w:p w:rsidR="00F668F0" w:rsidRPr="00F668F0" w:rsidRDefault="00F668F0" w:rsidP="00DA1203">
            <w:pPr>
              <w:spacing w:line="240" w:lineRule="auto"/>
            </w:pPr>
            <w:r w:rsidRPr="00F668F0">
              <w:t>по смете, выполненной по форме 2-п, в  соответствии с приложением 2  к МДС 81-35.2004.</w:t>
            </w:r>
          </w:p>
          <w:p w:rsidR="00F668F0" w:rsidRPr="00F668F0" w:rsidRDefault="00F668F0" w:rsidP="00DA1203">
            <w:pPr>
              <w:spacing w:line="240" w:lineRule="auto"/>
            </w:pPr>
            <w:r w:rsidRPr="00F668F0">
              <w:t xml:space="preserve"> </w:t>
            </w:r>
          </w:p>
        </w:tc>
      </w:tr>
      <w:tr w:rsidR="00F668F0" w:rsidRPr="00F668F0" w:rsidTr="00DA1203">
        <w:tc>
          <w:tcPr>
            <w:tcW w:w="696" w:type="dxa"/>
            <w:tcBorders>
              <w:top w:val="single" w:sz="4" w:space="0" w:color="auto"/>
              <w:left w:val="single" w:sz="4" w:space="0" w:color="auto"/>
              <w:bottom w:val="single" w:sz="4" w:space="0" w:color="auto"/>
              <w:right w:val="single" w:sz="4" w:space="0" w:color="auto"/>
            </w:tcBorders>
          </w:tcPr>
          <w:p w:rsidR="00F668F0" w:rsidRPr="00F668F0" w:rsidRDefault="00F668F0" w:rsidP="00DA1203">
            <w:pPr>
              <w:spacing w:line="240" w:lineRule="auto"/>
              <w:jc w:val="center"/>
            </w:pPr>
            <w:r w:rsidRPr="00F668F0">
              <w:t>10.</w:t>
            </w:r>
          </w:p>
          <w:p w:rsidR="00F668F0" w:rsidRPr="00F668F0" w:rsidRDefault="00F668F0" w:rsidP="00DA1203">
            <w:pPr>
              <w:spacing w:line="240" w:lineRule="auto"/>
              <w:jc w:val="center"/>
            </w:pPr>
          </w:p>
        </w:tc>
        <w:tc>
          <w:tcPr>
            <w:tcW w:w="4895" w:type="dxa"/>
            <w:tcBorders>
              <w:top w:val="single" w:sz="4" w:space="0" w:color="auto"/>
              <w:left w:val="single" w:sz="4" w:space="0" w:color="auto"/>
              <w:bottom w:val="single" w:sz="4" w:space="0" w:color="auto"/>
              <w:right w:val="single" w:sz="4" w:space="0" w:color="auto"/>
            </w:tcBorders>
            <w:hideMark/>
          </w:tcPr>
          <w:p w:rsidR="00F668F0" w:rsidRPr="00F668F0" w:rsidRDefault="00F668F0" w:rsidP="00DA1203">
            <w:pPr>
              <w:spacing w:line="240" w:lineRule="auto"/>
            </w:pPr>
            <w:r w:rsidRPr="00F668F0">
              <w:t>Резерв средств на непредвиденные работы и затраты для сводного сметного расчета</w:t>
            </w:r>
          </w:p>
        </w:tc>
        <w:tc>
          <w:tcPr>
            <w:tcW w:w="4582" w:type="dxa"/>
            <w:tcBorders>
              <w:top w:val="single" w:sz="4" w:space="0" w:color="auto"/>
              <w:left w:val="single" w:sz="4" w:space="0" w:color="auto"/>
              <w:bottom w:val="single" w:sz="4" w:space="0" w:color="auto"/>
              <w:right w:val="single" w:sz="4" w:space="0" w:color="auto"/>
            </w:tcBorders>
          </w:tcPr>
          <w:p w:rsidR="00F668F0" w:rsidRPr="00F668F0" w:rsidRDefault="00F668F0" w:rsidP="00DA1203">
            <w:pPr>
              <w:spacing w:line="240" w:lineRule="auto"/>
            </w:pPr>
            <w:r w:rsidRPr="00F668F0">
              <w:t>- 3%</w:t>
            </w:r>
          </w:p>
          <w:p w:rsidR="00F668F0" w:rsidRPr="00F668F0" w:rsidRDefault="00F668F0" w:rsidP="00DA1203">
            <w:pPr>
              <w:spacing w:line="240" w:lineRule="auto"/>
            </w:pPr>
            <w:r w:rsidRPr="00F668F0">
              <w:t>п. 4.96 МДС 81-35.2004.</w:t>
            </w:r>
          </w:p>
          <w:p w:rsidR="00F668F0" w:rsidRPr="00F668F0" w:rsidRDefault="00F668F0" w:rsidP="00DA1203">
            <w:pPr>
              <w:spacing w:line="240" w:lineRule="auto"/>
            </w:pPr>
          </w:p>
        </w:tc>
      </w:tr>
      <w:tr w:rsidR="00F668F0" w:rsidRPr="00F668F0" w:rsidTr="00DA1203">
        <w:tc>
          <w:tcPr>
            <w:tcW w:w="696" w:type="dxa"/>
            <w:tcBorders>
              <w:top w:val="single" w:sz="4" w:space="0" w:color="auto"/>
              <w:left w:val="single" w:sz="4" w:space="0" w:color="auto"/>
              <w:bottom w:val="single" w:sz="4" w:space="0" w:color="auto"/>
              <w:right w:val="single" w:sz="4" w:space="0" w:color="auto"/>
            </w:tcBorders>
          </w:tcPr>
          <w:p w:rsidR="00F668F0" w:rsidRPr="00F668F0" w:rsidRDefault="00F668F0" w:rsidP="00DA1203">
            <w:pPr>
              <w:spacing w:line="240" w:lineRule="auto"/>
              <w:jc w:val="center"/>
            </w:pPr>
            <w:r w:rsidRPr="00F668F0">
              <w:t>11.</w:t>
            </w:r>
          </w:p>
          <w:p w:rsidR="00F668F0" w:rsidRPr="00F668F0" w:rsidRDefault="00F668F0" w:rsidP="00DA1203">
            <w:pPr>
              <w:spacing w:line="240" w:lineRule="auto"/>
              <w:jc w:val="center"/>
            </w:pPr>
          </w:p>
        </w:tc>
        <w:tc>
          <w:tcPr>
            <w:tcW w:w="4895" w:type="dxa"/>
            <w:tcBorders>
              <w:top w:val="single" w:sz="4" w:space="0" w:color="auto"/>
              <w:left w:val="single" w:sz="4" w:space="0" w:color="auto"/>
              <w:bottom w:val="single" w:sz="4" w:space="0" w:color="auto"/>
              <w:right w:val="single" w:sz="4" w:space="0" w:color="auto"/>
            </w:tcBorders>
          </w:tcPr>
          <w:p w:rsidR="00F668F0" w:rsidRPr="00F668F0" w:rsidRDefault="00F668F0" w:rsidP="00DA1203">
            <w:pPr>
              <w:spacing w:line="240" w:lineRule="auto"/>
            </w:pPr>
            <w:r w:rsidRPr="00F668F0">
              <w:t xml:space="preserve">Затраты связанные с уплатой налога на добавленную стоимость  </w:t>
            </w:r>
          </w:p>
          <w:p w:rsidR="00F668F0" w:rsidRPr="00F668F0" w:rsidRDefault="00F668F0" w:rsidP="00DA1203">
            <w:pPr>
              <w:spacing w:line="240" w:lineRule="auto"/>
            </w:pPr>
          </w:p>
        </w:tc>
        <w:tc>
          <w:tcPr>
            <w:tcW w:w="4582" w:type="dxa"/>
            <w:tcBorders>
              <w:top w:val="single" w:sz="4" w:space="0" w:color="auto"/>
              <w:left w:val="single" w:sz="4" w:space="0" w:color="auto"/>
              <w:bottom w:val="single" w:sz="4" w:space="0" w:color="auto"/>
              <w:right w:val="single" w:sz="4" w:space="0" w:color="auto"/>
            </w:tcBorders>
          </w:tcPr>
          <w:p w:rsidR="00F668F0" w:rsidRPr="00F668F0" w:rsidRDefault="00F668F0" w:rsidP="00DA1203">
            <w:pPr>
              <w:spacing w:line="240" w:lineRule="auto"/>
            </w:pPr>
            <w:r w:rsidRPr="00F668F0">
              <w:t xml:space="preserve">Размер НДС для сводного сметного расчета принять в размере  - 18% в соответствии с НК РФ </w:t>
            </w:r>
          </w:p>
          <w:p w:rsidR="00F668F0" w:rsidRPr="00F668F0" w:rsidRDefault="00F668F0" w:rsidP="00DA1203">
            <w:pPr>
              <w:spacing w:line="240" w:lineRule="auto"/>
            </w:pPr>
          </w:p>
          <w:p w:rsidR="00F668F0" w:rsidRPr="00F668F0" w:rsidRDefault="00F668F0" w:rsidP="00DA1203">
            <w:pPr>
              <w:spacing w:line="240" w:lineRule="auto"/>
            </w:pPr>
          </w:p>
        </w:tc>
      </w:tr>
      <w:tr w:rsidR="00F668F0" w:rsidRPr="00F668F0" w:rsidTr="00DA1203">
        <w:tc>
          <w:tcPr>
            <w:tcW w:w="696" w:type="dxa"/>
            <w:tcBorders>
              <w:top w:val="single" w:sz="4" w:space="0" w:color="auto"/>
              <w:left w:val="single" w:sz="4" w:space="0" w:color="auto"/>
              <w:bottom w:val="single" w:sz="4" w:space="0" w:color="auto"/>
              <w:right w:val="single" w:sz="4" w:space="0" w:color="auto"/>
            </w:tcBorders>
          </w:tcPr>
          <w:p w:rsidR="00F668F0" w:rsidRPr="00F668F0" w:rsidRDefault="00F668F0" w:rsidP="00DA1203">
            <w:pPr>
              <w:spacing w:line="240" w:lineRule="auto"/>
              <w:jc w:val="center"/>
            </w:pPr>
            <w:r w:rsidRPr="00F668F0">
              <w:t>12.</w:t>
            </w:r>
          </w:p>
          <w:p w:rsidR="00F668F0" w:rsidRPr="00F668F0" w:rsidRDefault="00F668F0" w:rsidP="00DA1203">
            <w:pPr>
              <w:spacing w:line="240" w:lineRule="auto"/>
              <w:jc w:val="center"/>
            </w:pPr>
          </w:p>
        </w:tc>
        <w:tc>
          <w:tcPr>
            <w:tcW w:w="4895" w:type="dxa"/>
            <w:tcBorders>
              <w:top w:val="single" w:sz="4" w:space="0" w:color="auto"/>
              <w:left w:val="single" w:sz="4" w:space="0" w:color="auto"/>
              <w:bottom w:val="single" w:sz="4" w:space="0" w:color="auto"/>
              <w:right w:val="single" w:sz="4" w:space="0" w:color="auto"/>
            </w:tcBorders>
          </w:tcPr>
          <w:p w:rsidR="00F668F0" w:rsidRPr="00F668F0" w:rsidRDefault="00F668F0" w:rsidP="00DA1203">
            <w:pPr>
              <w:spacing w:line="240" w:lineRule="auto"/>
            </w:pPr>
            <w:r w:rsidRPr="00F668F0">
              <w:t>Дополнительные данные</w:t>
            </w:r>
          </w:p>
          <w:p w:rsidR="00F668F0" w:rsidRPr="00F668F0" w:rsidRDefault="00F668F0" w:rsidP="00DA1203">
            <w:pPr>
              <w:spacing w:line="240" w:lineRule="auto"/>
            </w:pPr>
          </w:p>
        </w:tc>
        <w:tc>
          <w:tcPr>
            <w:tcW w:w="4582" w:type="dxa"/>
            <w:tcBorders>
              <w:top w:val="single" w:sz="4" w:space="0" w:color="auto"/>
              <w:left w:val="single" w:sz="4" w:space="0" w:color="auto"/>
              <w:bottom w:val="single" w:sz="4" w:space="0" w:color="auto"/>
              <w:right w:val="single" w:sz="4" w:space="0" w:color="auto"/>
            </w:tcBorders>
            <w:hideMark/>
          </w:tcPr>
          <w:p w:rsidR="00F668F0" w:rsidRPr="00F668F0" w:rsidRDefault="00F668F0" w:rsidP="00DA1203">
            <w:pPr>
              <w:spacing w:line="240" w:lineRule="auto"/>
            </w:pPr>
            <w:r w:rsidRPr="00F668F0">
              <w:t xml:space="preserve">Ведомости объемов строительных и монтажных работ, спецификации на оборудование и мебель должны быть представлены по каждому разделу проектной документации и видам инженерных изысканий отдельно. Все позиции в ведомостях объемов работ должны содержать ссылки на чертежи и формулы подсчета объемов работ. </w:t>
            </w:r>
            <w:r w:rsidRPr="00F668F0">
              <w:lastRenderedPageBreak/>
              <w:t xml:space="preserve">Указать ГОСТы на используемые  материалы. </w:t>
            </w:r>
          </w:p>
        </w:tc>
      </w:tr>
    </w:tbl>
    <w:p w:rsidR="00F668F0" w:rsidRPr="00F668F0" w:rsidRDefault="00F668F0" w:rsidP="00F668F0">
      <w:pPr>
        <w:tabs>
          <w:tab w:val="left" w:pos="1075"/>
        </w:tabs>
        <w:spacing w:line="240" w:lineRule="auto"/>
      </w:pPr>
      <w:r w:rsidRPr="00F668F0">
        <w:lastRenderedPageBreak/>
        <w:tab/>
      </w:r>
    </w:p>
    <w:p w:rsidR="00F668F0" w:rsidRPr="00F668F0" w:rsidRDefault="00F668F0" w:rsidP="00F668F0">
      <w:pPr>
        <w:spacing w:line="240" w:lineRule="auto"/>
      </w:pPr>
    </w:p>
    <w:p w:rsidR="00F668F0" w:rsidRPr="00F668F0" w:rsidRDefault="00F668F0" w:rsidP="00F668F0"/>
    <w:p w:rsidR="00D97B4C" w:rsidRPr="00D97B4C" w:rsidRDefault="00D97B4C" w:rsidP="00F668F0">
      <w:pPr>
        <w:widowControl/>
        <w:suppressAutoHyphens w:val="0"/>
        <w:snapToGrid/>
        <w:spacing w:after="200" w:line="276" w:lineRule="auto"/>
        <w:ind w:firstLine="0"/>
        <w:jc w:val="left"/>
      </w:pPr>
    </w:p>
    <w:sectPr w:rsidR="00D97B4C" w:rsidRPr="00D97B4C"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902" w:rsidRDefault="00142902" w:rsidP="00E46CC8">
      <w:pPr>
        <w:spacing w:line="240" w:lineRule="auto"/>
      </w:pPr>
      <w:r>
        <w:separator/>
      </w:r>
    </w:p>
  </w:endnote>
  <w:endnote w:type="continuationSeparator" w:id="0">
    <w:p w:rsidR="00142902" w:rsidRDefault="00142902"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11" w:rsidRDefault="00503F11"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503F11" w:rsidRDefault="00503F1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11" w:rsidRDefault="00503F11">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11" w:rsidRDefault="00503F11">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902" w:rsidRDefault="00142902" w:rsidP="00E46CC8">
      <w:pPr>
        <w:spacing w:line="240" w:lineRule="auto"/>
      </w:pPr>
      <w:r>
        <w:separator/>
      </w:r>
    </w:p>
  </w:footnote>
  <w:footnote w:type="continuationSeparator" w:id="0">
    <w:p w:rsidR="00142902" w:rsidRDefault="00142902"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3F4102D"/>
    <w:multiLevelType w:val="hybridMultilevel"/>
    <w:tmpl w:val="9F028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3">
    <w:nsid w:val="2BEF3471"/>
    <w:multiLevelType w:val="hybridMultilevel"/>
    <w:tmpl w:val="92BA8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B671584"/>
    <w:multiLevelType w:val="multilevel"/>
    <w:tmpl w:val="004A87D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0">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1">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3">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4">
    <w:nsid w:val="5B841055"/>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5">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784D02B6"/>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1">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6"/>
  </w:num>
  <w:num w:numId="2">
    <w:abstractNumId w:val="14"/>
  </w:num>
  <w:num w:numId="3">
    <w:abstractNumId w:val="0"/>
  </w:num>
  <w:num w:numId="4">
    <w:abstractNumId w:val="7"/>
  </w:num>
  <w:num w:numId="5">
    <w:abstractNumId w:val="4"/>
  </w:num>
  <w:num w:numId="6">
    <w:abstractNumId w:val="5"/>
  </w:num>
  <w:num w:numId="7">
    <w:abstractNumId w:val="18"/>
  </w:num>
  <w:num w:numId="8">
    <w:abstractNumId w:val="6"/>
  </w:num>
  <w:num w:numId="9">
    <w:abstractNumId w:val="22"/>
  </w:num>
  <w:num w:numId="10">
    <w:abstractNumId w:val="10"/>
  </w:num>
  <w:num w:numId="11">
    <w:abstractNumId w:val="21"/>
  </w:num>
  <w:num w:numId="12">
    <w:abstractNumId w:val="23"/>
  </w:num>
  <w:num w:numId="13">
    <w:abstractNumId w:val="8"/>
  </w:num>
  <w:num w:numId="14">
    <w:abstractNumId w:val="3"/>
  </w:num>
  <w:num w:numId="15">
    <w:abstractNumId w:val="9"/>
  </w:num>
  <w:num w:numId="16">
    <w:abstractNumId w:val="26"/>
  </w:num>
  <w:num w:numId="17">
    <w:abstractNumId w:val="31"/>
  </w:num>
  <w:num w:numId="18">
    <w:abstractNumId w:val="15"/>
  </w:num>
  <w:num w:numId="19">
    <w:abstractNumId w:val="27"/>
  </w:num>
  <w:num w:numId="20">
    <w:abstractNumId w:val="20"/>
  </w:num>
  <w:num w:numId="21">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2"/>
  </w:num>
  <w:num w:numId="26">
    <w:abstractNumId w:val="28"/>
  </w:num>
  <w:num w:numId="27">
    <w:abstractNumId w:val="24"/>
  </w:num>
  <w:num w:numId="28">
    <w:abstractNumId w:val="30"/>
  </w:num>
  <w:num w:numId="29">
    <w:abstractNumId w:val="11"/>
  </w:num>
  <w:num w:numId="30">
    <w:abstractNumId w:val="13"/>
  </w:num>
  <w:num w:numId="31">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2040C"/>
    <w:rsid w:val="0002352C"/>
    <w:rsid w:val="0002710D"/>
    <w:rsid w:val="000274DE"/>
    <w:rsid w:val="00033DFF"/>
    <w:rsid w:val="00037D4C"/>
    <w:rsid w:val="00041FFA"/>
    <w:rsid w:val="00047F57"/>
    <w:rsid w:val="000539A8"/>
    <w:rsid w:val="00053E02"/>
    <w:rsid w:val="000575D4"/>
    <w:rsid w:val="00060417"/>
    <w:rsid w:val="0006083A"/>
    <w:rsid w:val="000611FC"/>
    <w:rsid w:val="000614FB"/>
    <w:rsid w:val="00065A91"/>
    <w:rsid w:val="00065CFF"/>
    <w:rsid w:val="00067848"/>
    <w:rsid w:val="00070E80"/>
    <w:rsid w:val="0008026A"/>
    <w:rsid w:val="0008155D"/>
    <w:rsid w:val="00084DCE"/>
    <w:rsid w:val="00093EC1"/>
    <w:rsid w:val="000944F5"/>
    <w:rsid w:val="000A3F3C"/>
    <w:rsid w:val="000A5C20"/>
    <w:rsid w:val="000A6274"/>
    <w:rsid w:val="000A6930"/>
    <w:rsid w:val="000A6E7D"/>
    <w:rsid w:val="000A71A8"/>
    <w:rsid w:val="000B1950"/>
    <w:rsid w:val="000B1CE8"/>
    <w:rsid w:val="000B3250"/>
    <w:rsid w:val="000D3807"/>
    <w:rsid w:val="000D6541"/>
    <w:rsid w:val="000D7D92"/>
    <w:rsid w:val="000E5EBE"/>
    <w:rsid w:val="000E61BF"/>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2902"/>
    <w:rsid w:val="0014590A"/>
    <w:rsid w:val="001506E6"/>
    <w:rsid w:val="001506F8"/>
    <w:rsid w:val="0015378B"/>
    <w:rsid w:val="001574AE"/>
    <w:rsid w:val="00165074"/>
    <w:rsid w:val="001654ED"/>
    <w:rsid w:val="00170BC5"/>
    <w:rsid w:val="00170C6F"/>
    <w:rsid w:val="001765AA"/>
    <w:rsid w:val="00176867"/>
    <w:rsid w:val="001832BF"/>
    <w:rsid w:val="001903A0"/>
    <w:rsid w:val="00190AD9"/>
    <w:rsid w:val="0019175C"/>
    <w:rsid w:val="001949D3"/>
    <w:rsid w:val="00195EA9"/>
    <w:rsid w:val="00196D66"/>
    <w:rsid w:val="001A0B07"/>
    <w:rsid w:val="001A3F4E"/>
    <w:rsid w:val="001A4610"/>
    <w:rsid w:val="001A601C"/>
    <w:rsid w:val="001A62B4"/>
    <w:rsid w:val="001A6A6B"/>
    <w:rsid w:val="001A76AE"/>
    <w:rsid w:val="001B0771"/>
    <w:rsid w:val="001B092F"/>
    <w:rsid w:val="001B2696"/>
    <w:rsid w:val="001B3D02"/>
    <w:rsid w:val="001B4B83"/>
    <w:rsid w:val="001C147D"/>
    <w:rsid w:val="001C3976"/>
    <w:rsid w:val="001C62AA"/>
    <w:rsid w:val="001C7D5D"/>
    <w:rsid w:val="001D5C2F"/>
    <w:rsid w:val="001D68B7"/>
    <w:rsid w:val="001D71CE"/>
    <w:rsid w:val="001E34A1"/>
    <w:rsid w:val="001E61F9"/>
    <w:rsid w:val="001F0462"/>
    <w:rsid w:val="001F1916"/>
    <w:rsid w:val="001F3497"/>
    <w:rsid w:val="001F44FF"/>
    <w:rsid w:val="001F4F6E"/>
    <w:rsid w:val="00201DD5"/>
    <w:rsid w:val="0020243B"/>
    <w:rsid w:val="002055FB"/>
    <w:rsid w:val="00205804"/>
    <w:rsid w:val="0020716E"/>
    <w:rsid w:val="002101CD"/>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81"/>
    <w:rsid w:val="002614D5"/>
    <w:rsid w:val="00273994"/>
    <w:rsid w:val="002770C6"/>
    <w:rsid w:val="00280C98"/>
    <w:rsid w:val="0028261C"/>
    <w:rsid w:val="00283ADD"/>
    <w:rsid w:val="00293F80"/>
    <w:rsid w:val="002C051E"/>
    <w:rsid w:val="002C4C4C"/>
    <w:rsid w:val="002C7E62"/>
    <w:rsid w:val="002D48DC"/>
    <w:rsid w:val="002D6408"/>
    <w:rsid w:val="002E2C66"/>
    <w:rsid w:val="002E4D1E"/>
    <w:rsid w:val="002E4EBF"/>
    <w:rsid w:val="002F1569"/>
    <w:rsid w:val="002F6791"/>
    <w:rsid w:val="002F7A63"/>
    <w:rsid w:val="00305682"/>
    <w:rsid w:val="00312411"/>
    <w:rsid w:val="003131BB"/>
    <w:rsid w:val="00315551"/>
    <w:rsid w:val="00316E79"/>
    <w:rsid w:val="00317435"/>
    <w:rsid w:val="00321A8A"/>
    <w:rsid w:val="00323EFF"/>
    <w:rsid w:val="00330CBB"/>
    <w:rsid w:val="0033706B"/>
    <w:rsid w:val="00341F34"/>
    <w:rsid w:val="0034202A"/>
    <w:rsid w:val="00343CC7"/>
    <w:rsid w:val="0034616E"/>
    <w:rsid w:val="00350785"/>
    <w:rsid w:val="00352F71"/>
    <w:rsid w:val="00353B27"/>
    <w:rsid w:val="00354EAE"/>
    <w:rsid w:val="00365068"/>
    <w:rsid w:val="00366E1B"/>
    <w:rsid w:val="00367BF7"/>
    <w:rsid w:val="003928C8"/>
    <w:rsid w:val="003A006B"/>
    <w:rsid w:val="003A5A34"/>
    <w:rsid w:val="003A7D00"/>
    <w:rsid w:val="003B2270"/>
    <w:rsid w:val="003B4696"/>
    <w:rsid w:val="003B4CC1"/>
    <w:rsid w:val="003B689D"/>
    <w:rsid w:val="003C149E"/>
    <w:rsid w:val="003C32B4"/>
    <w:rsid w:val="003C5C45"/>
    <w:rsid w:val="003C7560"/>
    <w:rsid w:val="003D3616"/>
    <w:rsid w:val="003D6BFC"/>
    <w:rsid w:val="003E5DB1"/>
    <w:rsid w:val="003F15BA"/>
    <w:rsid w:val="003F440B"/>
    <w:rsid w:val="003F479B"/>
    <w:rsid w:val="003F56DF"/>
    <w:rsid w:val="004039D2"/>
    <w:rsid w:val="00404A97"/>
    <w:rsid w:val="004051BC"/>
    <w:rsid w:val="00406469"/>
    <w:rsid w:val="0041088F"/>
    <w:rsid w:val="00411FCC"/>
    <w:rsid w:val="00413220"/>
    <w:rsid w:val="00417DB8"/>
    <w:rsid w:val="0042505A"/>
    <w:rsid w:val="00432465"/>
    <w:rsid w:val="0043463A"/>
    <w:rsid w:val="004359DB"/>
    <w:rsid w:val="004407C9"/>
    <w:rsid w:val="00442389"/>
    <w:rsid w:val="00443342"/>
    <w:rsid w:val="0044495C"/>
    <w:rsid w:val="00445A31"/>
    <w:rsid w:val="00446ED1"/>
    <w:rsid w:val="00456CA2"/>
    <w:rsid w:val="004573C9"/>
    <w:rsid w:val="004600F8"/>
    <w:rsid w:val="0046197A"/>
    <w:rsid w:val="0046547C"/>
    <w:rsid w:val="00472A14"/>
    <w:rsid w:val="00475840"/>
    <w:rsid w:val="00476A9E"/>
    <w:rsid w:val="00484A52"/>
    <w:rsid w:val="0048509C"/>
    <w:rsid w:val="004915DD"/>
    <w:rsid w:val="00491DC0"/>
    <w:rsid w:val="00492823"/>
    <w:rsid w:val="0049387D"/>
    <w:rsid w:val="004942C6"/>
    <w:rsid w:val="00496309"/>
    <w:rsid w:val="00497A2D"/>
    <w:rsid w:val="00497F92"/>
    <w:rsid w:val="004A1F0B"/>
    <w:rsid w:val="004A4C22"/>
    <w:rsid w:val="004A771A"/>
    <w:rsid w:val="004A79A0"/>
    <w:rsid w:val="004B186D"/>
    <w:rsid w:val="004C53EE"/>
    <w:rsid w:val="004D1904"/>
    <w:rsid w:val="004D1F32"/>
    <w:rsid w:val="004D4223"/>
    <w:rsid w:val="004D6BAC"/>
    <w:rsid w:val="004D713D"/>
    <w:rsid w:val="004E1805"/>
    <w:rsid w:val="004E6ADA"/>
    <w:rsid w:val="004F1B8D"/>
    <w:rsid w:val="004F3045"/>
    <w:rsid w:val="004F3D4D"/>
    <w:rsid w:val="00503399"/>
    <w:rsid w:val="00503F11"/>
    <w:rsid w:val="00503F64"/>
    <w:rsid w:val="00513A45"/>
    <w:rsid w:val="00513DF4"/>
    <w:rsid w:val="00520DF5"/>
    <w:rsid w:val="005218D8"/>
    <w:rsid w:val="0052605E"/>
    <w:rsid w:val="005267CE"/>
    <w:rsid w:val="00527069"/>
    <w:rsid w:val="00533D6B"/>
    <w:rsid w:val="005453B7"/>
    <w:rsid w:val="0055421F"/>
    <w:rsid w:val="00555734"/>
    <w:rsid w:val="00555A5D"/>
    <w:rsid w:val="00556CB1"/>
    <w:rsid w:val="0056075B"/>
    <w:rsid w:val="005635CA"/>
    <w:rsid w:val="0056465D"/>
    <w:rsid w:val="00564F33"/>
    <w:rsid w:val="005779DB"/>
    <w:rsid w:val="0058432D"/>
    <w:rsid w:val="00593B1F"/>
    <w:rsid w:val="00593C79"/>
    <w:rsid w:val="005945DD"/>
    <w:rsid w:val="005962BB"/>
    <w:rsid w:val="005A2540"/>
    <w:rsid w:val="005C256A"/>
    <w:rsid w:val="005C31E4"/>
    <w:rsid w:val="005C4749"/>
    <w:rsid w:val="005D3FC4"/>
    <w:rsid w:val="005D52EE"/>
    <w:rsid w:val="005D5C90"/>
    <w:rsid w:val="005E079C"/>
    <w:rsid w:val="005E17C4"/>
    <w:rsid w:val="005E3464"/>
    <w:rsid w:val="005F01A6"/>
    <w:rsid w:val="006011F7"/>
    <w:rsid w:val="0060773A"/>
    <w:rsid w:val="00616D2C"/>
    <w:rsid w:val="00617BB6"/>
    <w:rsid w:val="00620440"/>
    <w:rsid w:val="00621806"/>
    <w:rsid w:val="00623BAD"/>
    <w:rsid w:val="00637F07"/>
    <w:rsid w:val="0064472E"/>
    <w:rsid w:val="006470F6"/>
    <w:rsid w:val="0065286A"/>
    <w:rsid w:val="00654872"/>
    <w:rsid w:val="00656F19"/>
    <w:rsid w:val="006638DF"/>
    <w:rsid w:val="00663AB5"/>
    <w:rsid w:val="00664F07"/>
    <w:rsid w:val="006675B5"/>
    <w:rsid w:val="0067130F"/>
    <w:rsid w:val="006754D9"/>
    <w:rsid w:val="00675831"/>
    <w:rsid w:val="006842D3"/>
    <w:rsid w:val="0068455F"/>
    <w:rsid w:val="00690812"/>
    <w:rsid w:val="006908F8"/>
    <w:rsid w:val="006909A7"/>
    <w:rsid w:val="00696163"/>
    <w:rsid w:val="00696BAD"/>
    <w:rsid w:val="006A18CB"/>
    <w:rsid w:val="006A2C0D"/>
    <w:rsid w:val="006A41BF"/>
    <w:rsid w:val="006A5514"/>
    <w:rsid w:val="006A6AF8"/>
    <w:rsid w:val="006B230D"/>
    <w:rsid w:val="006B37BF"/>
    <w:rsid w:val="006B7DF8"/>
    <w:rsid w:val="006C5B1E"/>
    <w:rsid w:val="006D15B7"/>
    <w:rsid w:val="006D6713"/>
    <w:rsid w:val="006E7A10"/>
    <w:rsid w:val="00701B61"/>
    <w:rsid w:val="00702245"/>
    <w:rsid w:val="00705D73"/>
    <w:rsid w:val="00713395"/>
    <w:rsid w:val="007151A3"/>
    <w:rsid w:val="007164C2"/>
    <w:rsid w:val="007253D6"/>
    <w:rsid w:val="00726EDC"/>
    <w:rsid w:val="007270AC"/>
    <w:rsid w:val="00731C70"/>
    <w:rsid w:val="00732950"/>
    <w:rsid w:val="0073424F"/>
    <w:rsid w:val="007352C1"/>
    <w:rsid w:val="00736ABE"/>
    <w:rsid w:val="00741AB3"/>
    <w:rsid w:val="00743F3D"/>
    <w:rsid w:val="00751377"/>
    <w:rsid w:val="007543E0"/>
    <w:rsid w:val="0076071F"/>
    <w:rsid w:val="00761D86"/>
    <w:rsid w:val="00763EEB"/>
    <w:rsid w:val="0076632A"/>
    <w:rsid w:val="00772AC9"/>
    <w:rsid w:val="00773F7F"/>
    <w:rsid w:val="00775CA1"/>
    <w:rsid w:val="00780AD4"/>
    <w:rsid w:val="00784A40"/>
    <w:rsid w:val="00792EF1"/>
    <w:rsid w:val="007A45E4"/>
    <w:rsid w:val="007A6F37"/>
    <w:rsid w:val="007B0611"/>
    <w:rsid w:val="007B1CD1"/>
    <w:rsid w:val="007B54E6"/>
    <w:rsid w:val="007C11AE"/>
    <w:rsid w:val="007C31DD"/>
    <w:rsid w:val="007C46EA"/>
    <w:rsid w:val="007C5067"/>
    <w:rsid w:val="007C5D67"/>
    <w:rsid w:val="007D2837"/>
    <w:rsid w:val="007D61D6"/>
    <w:rsid w:val="007E05F5"/>
    <w:rsid w:val="007E2EC8"/>
    <w:rsid w:val="007E319A"/>
    <w:rsid w:val="007E3289"/>
    <w:rsid w:val="007E367D"/>
    <w:rsid w:val="007E561A"/>
    <w:rsid w:val="007F2EB6"/>
    <w:rsid w:val="00803C7A"/>
    <w:rsid w:val="00806D07"/>
    <w:rsid w:val="0081556B"/>
    <w:rsid w:val="00815C8F"/>
    <w:rsid w:val="0082089F"/>
    <w:rsid w:val="00823EC0"/>
    <w:rsid w:val="00824469"/>
    <w:rsid w:val="008305F2"/>
    <w:rsid w:val="00834ACB"/>
    <w:rsid w:val="00835E95"/>
    <w:rsid w:val="0083763F"/>
    <w:rsid w:val="00837BDE"/>
    <w:rsid w:val="00842BC2"/>
    <w:rsid w:val="00843A96"/>
    <w:rsid w:val="008440C5"/>
    <w:rsid w:val="00845F91"/>
    <w:rsid w:val="00855B8F"/>
    <w:rsid w:val="00865976"/>
    <w:rsid w:val="008765CE"/>
    <w:rsid w:val="008775E5"/>
    <w:rsid w:val="008838D4"/>
    <w:rsid w:val="008839C8"/>
    <w:rsid w:val="008866F7"/>
    <w:rsid w:val="00886B6A"/>
    <w:rsid w:val="008874EB"/>
    <w:rsid w:val="008931E9"/>
    <w:rsid w:val="008936C9"/>
    <w:rsid w:val="00894093"/>
    <w:rsid w:val="00894AE6"/>
    <w:rsid w:val="008963EF"/>
    <w:rsid w:val="008A34DE"/>
    <w:rsid w:val="008B3FFD"/>
    <w:rsid w:val="008B4FB6"/>
    <w:rsid w:val="008B6E3E"/>
    <w:rsid w:val="008B72D5"/>
    <w:rsid w:val="008B7D41"/>
    <w:rsid w:val="008C5FE9"/>
    <w:rsid w:val="008D22EF"/>
    <w:rsid w:val="008D599A"/>
    <w:rsid w:val="008D73E5"/>
    <w:rsid w:val="008E0132"/>
    <w:rsid w:val="008F058D"/>
    <w:rsid w:val="00904714"/>
    <w:rsid w:val="009127A9"/>
    <w:rsid w:val="009168D2"/>
    <w:rsid w:val="00916F1F"/>
    <w:rsid w:val="009178B9"/>
    <w:rsid w:val="009212E8"/>
    <w:rsid w:val="00921B9F"/>
    <w:rsid w:val="0092269E"/>
    <w:rsid w:val="00922E18"/>
    <w:rsid w:val="009251BF"/>
    <w:rsid w:val="009254CC"/>
    <w:rsid w:val="00925A34"/>
    <w:rsid w:val="00934849"/>
    <w:rsid w:val="00934B76"/>
    <w:rsid w:val="0094015C"/>
    <w:rsid w:val="00941067"/>
    <w:rsid w:val="00942A3E"/>
    <w:rsid w:val="00943734"/>
    <w:rsid w:val="00944AC6"/>
    <w:rsid w:val="00952044"/>
    <w:rsid w:val="00961E94"/>
    <w:rsid w:val="00962E34"/>
    <w:rsid w:val="0096509D"/>
    <w:rsid w:val="009653F1"/>
    <w:rsid w:val="00965653"/>
    <w:rsid w:val="00965B5F"/>
    <w:rsid w:val="009670B8"/>
    <w:rsid w:val="00972671"/>
    <w:rsid w:val="00972C41"/>
    <w:rsid w:val="0097508F"/>
    <w:rsid w:val="00977C7E"/>
    <w:rsid w:val="00980C5A"/>
    <w:rsid w:val="00982881"/>
    <w:rsid w:val="00984757"/>
    <w:rsid w:val="009931A2"/>
    <w:rsid w:val="00993B37"/>
    <w:rsid w:val="00993CF2"/>
    <w:rsid w:val="00994631"/>
    <w:rsid w:val="009A0665"/>
    <w:rsid w:val="009A5A3C"/>
    <w:rsid w:val="009A6EBA"/>
    <w:rsid w:val="009B4A65"/>
    <w:rsid w:val="009B6B7D"/>
    <w:rsid w:val="009D3FE3"/>
    <w:rsid w:val="009D4D9D"/>
    <w:rsid w:val="009D7C56"/>
    <w:rsid w:val="009E00EE"/>
    <w:rsid w:val="009E167B"/>
    <w:rsid w:val="009E352F"/>
    <w:rsid w:val="009E4D38"/>
    <w:rsid w:val="009F1476"/>
    <w:rsid w:val="009F1A7C"/>
    <w:rsid w:val="009F3652"/>
    <w:rsid w:val="009F664A"/>
    <w:rsid w:val="00A0242F"/>
    <w:rsid w:val="00A048CA"/>
    <w:rsid w:val="00A0605C"/>
    <w:rsid w:val="00A121FC"/>
    <w:rsid w:val="00A145ED"/>
    <w:rsid w:val="00A20C1B"/>
    <w:rsid w:val="00A227A8"/>
    <w:rsid w:val="00A23E0D"/>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A6CBE"/>
    <w:rsid w:val="00AB5940"/>
    <w:rsid w:val="00AB68C2"/>
    <w:rsid w:val="00AC078C"/>
    <w:rsid w:val="00AC0885"/>
    <w:rsid w:val="00AC1CD1"/>
    <w:rsid w:val="00AC372F"/>
    <w:rsid w:val="00AC3AE1"/>
    <w:rsid w:val="00AC507B"/>
    <w:rsid w:val="00AC66E0"/>
    <w:rsid w:val="00AC6D81"/>
    <w:rsid w:val="00AD273A"/>
    <w:rsid w:val="00AD36F5"/>
    <w:rsid w:val="00AD701D"/>
    <w:rsid w:val="00AD75A9"/>
    <w:rsid w:val="00AD7691"/>
    <w:rsid w:val="00AE0A03"/>
    <w:rsid w:val="00AE2D13"/>
    <w:rsid w:val="00AE3C47"/>
    <w:rsid w:val="00AF0EA2"/>
    <w:rsid w:val="00AF5264"/>
    <w:rsid w:val="00AF6C45"/>
    <w:rsid w:val="00AF6E67"/>
    <w:rsid w:val="00B01403"/>
    <w:rsid w:val="00B04656"/>
    <w:rsid w:val="00B07A78"/>
    <w:rsid w:val="00B130C1"/>
    <w:rsid w:val="00B16594"/>
    <w:rsid w:val="00B16D09"/>
    <w:rsid w:val="00B177CF"/>
    <w:rsid w:val="00B22918"/>
    <w:rsid w:val="00B229D7"/>
    <w:rsid w:val="00B22D42"/>
    <w:rsid w:val="00B2756D"/>
    <w:rsid w:val="00B3060C"/>
    <w:rsid w:val="00B328CB"/>
    <w:rsid w:val="00B36FC2"/>
    <w:rsid w:val="00B41D97"/>
    <w:rsid w:val="00B55501"/>
    <w:rsid w:val="00B6080D"/>
    <w:rsid w:val="00B609AB"/>
    <w:rsid w:val="00B64114"/>
    <w:rsid w:val="00B70C87"/>
    <w:rsid w:val="00B71354"/>
    <w:rsid w:val="00B72EDC"/>
    <w:rsid w:val="00B735E7"/>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4821"/>
    <w:rsid w:val="00BC61F0"/>
    <w:rsid w:val="00BD59FD"/>
    <w:rsid w:val="00BE26EA"/>
    <w:rsid w:val="00BE63CC"/>
    <w:rsid w:val="00BF3301"/>
    <w:rsid w:val="00C00316"/>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436A7"/>
    <w:rsid w:val="00C44F9E"/>
    <w:rsid w:val="00C47A4F"/>
    <w:rsid w:val="00C51011"/>
    <w:rsid w:val="00C51DF3"/>
    <w:rsid w:val="00C64A83"/>
    <w:rsid w:val="00C650D0"/>
    <w:rsid w:val="00C6743B"/>
    <w:rsid w:val="00C70637"/>
    <w:rsid w:val="00C721E2"/>
    <w:rsid w:val="00C754B2"/>
    <w:rsid w:val="00C77A31"/>
    <w:rsid w:val="00C82D51"/>
    <w:rsid w:val="00C846A3"/>
    <w:rsid w:val="00C91786"/>
    <w:rsid w:val="00C9224F"/>
    <w:rsid w:val="00C9519D"/>
    <w:rsid w:val="00CA6C38"/>
    <w:rsid w:val="00CB0FE3"/>
    <w:rsid w:val="00CB16BC"/>
    <w:rsid w:val="00CB216A"/>
    <w:rsid w:val="00CB3FC4"/>
    <w:rsid w:val="00CB537E"/>
    <w:rsid w:val="00CB74CD"/>
    <w:rsid w:val="00CC253F"/>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1674A"/>
    <w:rsid w:val="00D2482C"/>
    <w:rsid w:val="00D24ABA"/>
    <w:rsid w:val="00D24AC6"/>
    <w:rsid w:val="00D24DC0"/>
    <w:rsid w:val="00D27896"/>
    <w:rsid w:val="00D27F12"/>
    <w:rsid w:val="00D300DB"/>
    <w:rsid w:val="00D31632"/>
    <w:rsid w:val="00D341C2"/>
    <w:rsid w:val="00D3572C"/>
    <w:rsid w:val="00D36339"/>
    <w:rsid w:val="00D40D4E"/>
    <w:rsid w:val="00D417C8"/>
    <w:rsid w:val="00D44B8F"/>
    <w:rsid w:val="00D45FFA"/>
    <w:rsid w:val="00D462A2"/>
    <w:rsid w:val="00D46C30"/>
    <w:rsid w:val="00D50725"/>
    <w:rsid w:val="00D539F2"/>
    <w:rsid w:val="00D60E18"/>
    <w:rsid w:val="00D6705E"/>
    <w:rsid w:val="00D70463"/>
    <w:rsid w:val="00D73C69"/>
    <w:rsid w:val="00D752B4"/>
    <w:rsid w:val="00D800AA"/>
    <w:rsid w:val="00D83D1C"/>
    <w:rsid w:val="00D84D59"/>
    <w:rsid w:val="00D853DE"/>
    <w:rsid w:val="00D85AD8"/>
    <w:rsid w:val="00D85F64"/>
    <w:rsid w:val="00D90FAC"/>
    <w:rsid w:val="00D94993"/>
    <w:rsid w:val="00D96536"/>
    <w:rsid w:val="00D97B4C"/>
    <w:rsid w:val="00DA70AC"/>
    <w:rsid w:val="00DA77CE"/>
    <w:rsid w:val="00DB078E"/>
    <w:rsid w:val="00DB5C0D"/>
    <w:rsid w:val="00DB5D47"/>
    <w:rsid w:val="00DB6584"/>
    <w:rsid w:val="00DC2CF2"/>
    <w:rsid w:val="00DC3002"/>
    <w:rsid w:val="00DC3C86"/>
    <w:rsid w:val="00DC3E62"/>
    <w:rsid w:val="00DD3F7B"/>
    <w:rsid w:val="00DD53D8"/>
    <w:rsid w:val="00DE61A5"/>
    <w:rsid w:val="00DF12D5"/>
    <w:rsid w:val="00DF70DE"/>
    <w:rsid w:val="00DF744E"/>
    <w:rsid w:val="00DF7947"/>
    <w:rsid w:val="00E013D8"/>
    <w:rsid w:val="00E039C6"/>
    <w:rsid w:val="00E06317"/>
    <w:rsid w:val="00E153E9"/>
    <w:rsid w:val="00E20B18"/>
    <w:rsid w:val="00E22DB1"/>
    <w:rsid w:val="00E27234"/>
    <w:rsid w:val="00E320C7"/>
    <w:rsid w:val="00E34F7F"/>
    <w:rsid w:val="00E3525E"/>
    <w:rsid w:val="00E37EB3"/>
    <w:rsid w:val="00E42BAB"/>
    <w:rsid w:val="00E46CC8"/>
    <w:rsid w:val="00E46E2A"/>
    <w:rsid w:val="00E50BF1"/>
    <w:rsid w:val="00E54338"/>
    <w:rsid w:val="00E55FE1"/>
    <w:rsid w:val="00E6233C"/>
    <w:rsid w:val="00E66783"/>
    <w:rsid w:val="00E762E6"/>
    <w:rsid w:val="00E777B6"/>
    <w:rsid w:val="00E83625"/>
    <w:rsid w:val="00E8449F"/>
    <w:rsid w:val="00E84792"/>
    <w:rsid w:val="00E91E15"/>
    <w:rsid w:val="00E9306C"/>
    <w:rsid w:val="00E9555D"/>
    <w:rsid w:val="00E97CCB"/>
    <w:rsid w:val="00EA4F41"/>
    <w:rsid w:val="00EB02EA"/>
    <w:rsid w:val="00EB0F53"/>
    <w:rsid w:val="00EB1075"/>
    <w:rsid w:val="00EB1224"/>
    <w:rsid w:val="00EB1A76"/>
    <w:rsid w:val="00EB2D84"/>
    <w:rsid w:val="00EB3B72"/>
    <w:rsid w:val="00EB4D25"/>
    <w:rsid w:val="00EB535D"/>
    <w:rsid w:val="00EB6E2F"/>
    <w:rsid w:val="00EC20A4"/>
    <w:rsid w:val="00EC50CA"/>
    <w:rsid w:val="00ED39F9"/>
    <w:rsid w:val="00ED3A72"/>
    <w:rsid w:val="00ED70B7"/>
    <w:rsid w:val="00ED78F2"/>
    <w:rsid w:val="00EE5149"/>
    <w:rsid w:val="00EF5465"/>
    <w:rsid w:val="00EF76DC"/>
    <w:rsid w:val="00F03002"/>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8F0"/>
    <w:rsid w:val="00F66E33"/>
    <w:rsid w:val="00F754CB"/>
    <w:rsid w:val="00F83991"/>
    <w:rsid w:val="00F85356"/>
    <w:rsid w:val="00F900E1"/>
    <w:rsid w:val="00F902CE"/>
    <w:rsid w:val="00F928C2"/>
    <w:rsid w:val="00FA06B2"/>
    <w:rsid w:val="00FA32A0"/>
    <w:rsid w:val="00FA3FCC"/>
    <w:rsid w:val="00FA5EC5"/>
    <w:rsid w:val="00FB29A1"/>
    <w:rsid w:val="00FB6A69"/>
    <w:rsid w:val="00FB6AC0"/>
    <w:rsid w:val="00FB761B"/>
    <w:rsid w:val="00FC1924"/>
    <w:rsid w:val="00FC1AA8"/>
    <w:rsid w:val="00FC3EA0"/>
    <w:rsid w:val="00FC6954"/>
    <w:rsid w:val="00FC7197"/>
    <w:rsid w:val="00FD2D6F"/>
    <w:rsid w:val="00FD2F6B"/>
    <w:rsid w:val="00FD395D"/>
    <w:rsid w:val="00FD4DDC"/>
    <w:rsid w:val="00FE2E78"/>
    <w:rsid w:val="00FE3930"/>
    <w:rsid w:val="00FE3C0B"/>
    <w:rsid w:val="00FE6E3A"/>
    <w:rsid w:val="00FF0832"/>
    <w:rsid w:val="00FF1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FontStyle95">
    <w:name w:val="Font Style95"/>
    <w:uiPriority w:val="99"/>
    <w:rsid w:val="007A45E4"/>
    <w:rPr>
      <w:rFonts w:ascii="Times New Roman" w:hAnsi="Times New Roman" w:cs="Times New Roman"/>
      <w:b/>
      <w:bCs/>
      <w:spacing w:val="-10"/>
      <w:sz w:val="22"/>
      <w:szCs w:val="22"/>
    </w:rPr>
  </w:style>
  <w:style w:type="paragraph" w:customStyle="1" w:styleId="s1">
    <w:name w:val="s_1"/>
    <w:basedOn w:val="a2"/>
    <w:rsid w:val="00443342"/>
    <w:pPr>
      <w:widowControl/>
      <w:suppressAutoHyphens w:val="0"/>
      <w:snapToGrid/>
      <w:spacing w:before="100" w:beforeAutospacing="1" w:after="100" w:afterAutospacing="1" w:line="240" w:lineRule="auto"/>
      <w:ind w:firstLine="0"/>
      <w:jc w:val="left"/>
    </w:pPr>
    <w:rPr>
      <w:lang w:eastAsia="ru-RU"/>
    </w:rPr>
  </w:style>
  <w:style w:type="paragraph" w:styleId="aff5">
    <w:name w:val="No Spacing"/>
    <w:qFormat/>
    <w:rsid w:val="00F668F0"/>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FontStyle95">
    <w:name w:val="Font Style95"/>
    <w:uiPriority w:val="99"/>
    <w:rsid w:val="007A45E4"/>
    <w:rPr>
      <w:rFonts w:ascii="Times New Roman" w:hAnsi="Times New Roman" w:cs="Times New Roman"/>
      <w:b/>
      <w:bCs/>
      <w:spacing w:val="-10"/>
      <w:sz w:val="22"/>
      <w:szCs w:val="22"/>
    </w:rPr>
  </w:style>
  <w:style w:type="paragraph" w:customStyle="1" w:styleId="s1">
    <w:name w:val="s_1"/>
    <w:basedOn w:val="a2"/>
    <w:rsid w:val="00443342"/>
    <w:pPr>
      <w:widowControl/>
      <w:suppressAutoHyphens w:val="0"/>
      <w:snapToGrid/>
      <w:spacing w:before="100" w:beforeAutospacing="1" w:after="100" w:afterAutospacing="1" w:line="240" w:lineRule="auto"/>
      <w:ind w:firstLine="0"/>
      <w:jc w:val="left"/>
    </w:pPr>
    <w:rPr>
      <w:lang w:eastAsia="ru-RU"/>
    </w:rPr>
  </w:style>
  <w:style w:type="paragraph" w:styleId="aff5">
    <w:name w:val="No Spacing"/>
    <w:qFormat/>
    <w:rsid w:val="00F668F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296765060">
      <w:bodyDiv w:val="1"/>
      <w:marLeft w:val="0"/>
      <w:marRight w:val="0"/>
      <w:marTop w:val="0"/>
      <w:marBottom w:val="0"/>
      <w:divBdr>
        <w:top w:val="none" w:sz="0" w:space="0" w:color="auto"/>
        <w:left w:val="none" w:sz="0" w:space="0" w:color="auto"/>
        <w:bottom w:val="none" w:sz="0" w:space="0" w:color="auto"/>
        <w:right w:val="none" w:sz="0" w:space="0" w:color="auto"/>
      </w:divBdr>
    </w:div>
    <w:div w:id="314536001">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00238967">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141074475">
      <w:bodyDiv w:val="1"/>
      <w:marLeft w:val="0"/>
      <w:marRight w:val="0"/>
      <w:marTop w:val="0"/>
      <w:marBottom w:val="0"/>
      <w:divBdr>
        <w:top w:val="none" w:sz="0" w:space="0" w:color="auto"/>
        <w:left w:val="none" w:sz="0" w:space="0" w:color="auto"/>
        <w:bottom w:val="none" w:sz="0" w:space="0" w:color="auto"/>
        <w:right w:val="none" w:sz="0" w:space="0" w:color="auto"/>
      </w:divBdr>
    </w:div>
    <w:div w:id="1250579156">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60104410">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00105593">
      <w:bodyDiv w:val="1"/>
      <w:marLeft w:val="0"/>
      <w:marRight w:val="0"/>
      <w:marTop w:val="0"/>
      <w:marBottom w:val="0"/>
      <w:divBdr>
        <w:top w:val="none" w:sz="0" w:space="0" w:color="auto"/>
        <w:left w:val="none" w:sz="0" w:space="0" w:color="auto"/>
        <w:bottom w:val="none" w:sz="0" w:space="0" w:color="auto"/>
        <w:right w:val="none" w:sz="0" w:space="0" w:color="auto"/>
      </w:divBdr>
    </w:div>
    <w:div w:id="1836066586">
      <w:bodyDiv w:val="1"/>
      <w:marLeft w:val="0"/>
      <w:marRight w:val="0"/>
      <w:marTop w:val="0"/>
      <w:marBottom w:val="0"/>
      <w:divBdr>
        <w:top w:val="none" w:sz="0" w:space="0" w:color="auto"/>
        <w:left w:val="none" w:sz="0" w:space="0" w:color="auto"/>
        <w:bottom w:val="none" w:sz="0" w:space="0" w:color="auto"/>
        <w:right w:val="none" w:sz="0" w:space="0" w:color="auto"/>
      </w:divBdr>
    </w:div>
    <w:div w:id="1863474184">
      <w:bodyDiv w:val="1"/>
      <w:marLeft w:val="0"/>
      <w:marRight w:val="0"/>
      <w:marTop w:val="0"/>
      <w:marBottom w:val="0"/>
      <w:divBdr>
        <w:top w:val="none" w:sz="0" w:space="0" w:color="auto"/>
        <w:left w:val="none" w:sz="0" w:space="0" w:color="auto"/>
        <w:bottom w:val="none" w:sz="0" w:space="0" w:color="auto"/>
        <w:right w:val="none" w:sz="0" w:space="0" w:color="auto"/>
      </w:divBdr>
    </w:div>
    <w:div w:id="1900550762">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06011868">
      <w:bodyDiv w:val="1"/>
      <w:marLeft w:val="0"/>
      <w:marRight w:val="0"/>
      <w:marTop w:val="0"/>
      <w:marBottom w:val="0"/>
      <w:divBdr>
        <w:top w:val="none" w:sz="0" w:space="0" w:color="auto"/>
        <w:left w:val="none" w:sz="0" w:space="0" w:color="auto"/>
        <w:bottom w:val="none" w:sz="0" w:space="0" w:color="auto"/>
        <w:right w:val="none" w:sz="0" w:space="0" w:color="auto"/>
      </w:divBdr>
    </w:div>
    <w:div w:id="200666851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768C9-8451-49B5-920F-8F4588001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33</Pages>
  <Words>11814</Words>
  <Characters>67343</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15</cp:revision>
  <cp:lastPrinted>2016-08-23T02:38:00Z</cp:lastPrinted>
  <dcterms:created xsi:type="dcterms:W3CDTF">2016-08-28T07:54:00Z</dcterms:created>
  <dcterms:modified xsi:type="dcterms:W3CDTF">2016-08-31T03:34:00Z</dcterms:modified>
</cp:coreProperties>
</file>