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EC7B95">
        <w:rPr>
          <w:rFonts w:eastAsia="Calibri"/>
          <w:b/>
          <w:lang w:eastAsia="en-US"/>
        </w:rPr>
        <w:t>производству</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CE2F13">
        <w:rPr>
          <w:rFonts w:eastAsia="Calibri"/>
          <w:b/>
          <w:lang w:eastAsia="en-US"/>
        </w:rPr>
        <w:t>В.П</w:t>
      </w:r>
      <w:r w:rsidR="00373B42">
        <w:rPr>
          <w:rFonts w:eastAsia="Calibri"/>
          <w:b/>
          <w:lang w:eastAsia="en-US"/>
        </w:rPr>
        <w:t>.</w:t>
      </w:r>
      <w:r>
        <w:rPr>
          <w:rFonts w:eastAsia="Calibri"/>
          <w:b/>
          <w:lang w:eastAsia="en-US"/>
        </w:rPr>
        <w:t xml:space="preserve"> </w:t>
      </w:r>
      <w:r w:rsidR="00CE2F13">
        <w:rPr>
          <w:rFonts w:eastAsia="Calibri"/>
          <w:b/>
          <w:lang w:eastAsia="en-US"/>
        </w:rPr>
        <w:t>Девяткин</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82F45">
        <w:rPr>
          <w:rFonts w:eastAsia="Calibri"/>
          <w:b/>
          <w:lang w:eastAsia="en-US"/>
        </w:rPr>
        <w:t>22</w:t>
      </w:r>
      <w:r w:rsidR="00955D0D">
        <w:rPr>
          <w:rFonts w:eastAsia="Calibri"/>
          <w:b/>
          <w:lang w:eastAsia="en-US"/>
        </w:rPr>
        <w:t>»</w:t>
      </w:r>
      <w:r>
        <w:rPr>
          <w:rFonts w:eastAsia="Calibri"/>
          <w:b/>
          <w:lang w:eastAsia="en-US"/>
        </w:rPr>
        <w:t xml:space="preserve"> </w:t>
      </w:r>
      <w:r w:rsidR="003D09FE">
        <w:rPr>
          <w:rFonts w:eastAsia="Calibri"/>
          <w:b/>
          <w:lang w:eastAsia="en-US"/>
        </w:rPr>
        <w:softHyphen/>
      </w:r>
      <w:r w:rsidR="003D09FE">
        <w:rPr>
          <w:rFonts w:eastAsia="Calibri"/>
          <w:b/>
          <w:lang w:eastAsia="en-US"/>
        </w:rPr>
        <w:softHyphen/>
      </w:r>
      <w:r w:rsidR="00E82F45">
        <w:rPr>
          <w:rFonts w:eastAsia="Calibri"/>
          <w:b/>
          <w:lang w:eastAsia="en-US"/>
        </w:rPr>
        <w:t>июля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3D09FE" w:rsidRDefault="00954FCF" w:rsidP="003D09FE">
      <w:pPr>
        <w:autoSpaceDE w:val="0"/>
        <w:autoSpaceDN w:val="0"/>
        <w:adjustRightInd w:val="0"/>
        <w:jc w:val="center"/>
        <w:rPr>
          <w:b/>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3D09FE" w:rsidRPr="003D09FE">
        <w:rPr>
          <w:b/>
          <w:sz w:val="32"/>
          <w:szCs w:val="32"/>
        </w:rPr>
        <w:t>Ремонт приточных вентиляционных систем П21, П22, П25, П26 в цехе 008 корпус 21, устройство тепловых завес в корпусе 21 и систем регулирования температуры в помещениях компрессорной Ц8 К21</w:t>
      </w:r>
      <w:r w:rsidR="003D09FE">
        <w:rPr>
          <w:b/>
          <w:sz w:val="32"/>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1D663B">
      <w:pPr>
        <w:ind w:firstLine="0"/>
        <w:rPr>
          <w:szCs w:val="16"/>
        </w:rPr>
      </w:pPr>
    </w:p>
    <w:p w:rsidR="001D663B" w:rsidRPr="001D663B" w:rsidRDefault="001D663B" w:rsidP="001D663B">
      <w:pPr>
        <w:ind w:firstLine="0"/>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373B42" w:rsidRDefault="00373B42" w:rsidP="00954FCF">
      <w:pPr>
        <w:jc w:val="center"/>
        <w:rPr>
          <w:bCs/>
          <w:sz w:val="28"/>
          <w:szCs w:val="28"/>
        </w:rPr>
      </w:pPr>
    </w:p>
    <w:p w:rsidR="00137406" w:rsidRDefault="00137406" w:rsidP="00954FCF">
      <w:pPr>
        <w:jc w:val="center"/>
        <w:rPr>
          <w:bCs/>
          <w:sz w:val="28"/>
          <w:szCs w:val="28"/>
        </w:rPr>
      </w:pPr>
    </w:p>
    <w:p w:rsidR="00137406" w:rsidRDefault="0013740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D1D42" w:rsidRPr="002370FD" w:rsidRDefault="007D1D42" w:rsidP="007D1D42">
      <w:pPr>
        <w:keepNext/>
        <w:spacing w:line="240" w:lineRule="auto"/>
        <w:ind w:firstLine="567"/>
        <w:rPr>
          <w:b/>
          <w:bCs/>
        </w:rPr>
      </w:pPr>
      <w:r>
        <w:rPr>
          <w:b/>
          <w:bCs/>
        </w:rPr>
        <w:lastRenderedPageBreak/>
        <w:t>1</w:t>
      </w:r>
      <w:r w:rsidRPr="002370FD">
        <w:rPr>
          <w:b/>
          <w:bCs/>
        </w:rPr>
        <w:t>. Законодательное регулирование.</w:t>
      </w:r>
    </w:p>
    <w:p w:rsidR="007D1D42" w:rsidRPr="002370FD" w:rsidRDefault="007D1D42" w:rsidP="007D1D42">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D1D42" w:rsidRPr="002370FD" w:rsidRDefault="007D1D42" w:rsidP="007D1D42">
      <w:pPr>
        <w:spacing w:line="240" w:lineRule="auto"/>
        <w:ind w:firstLine="567"/>
      </w:pPr>
    </w:p>
    <w:p w:rsidR="007D1D42" w:rsidRPr="002370FD" w:rsidRDefault="007D1D42" w:rsidP="007D1D42">
      <w:pPr>
        <w:pStyle w:val="a7"/>
        <w:widowControl w:val="0"/>
        <w:ind w:left="0" w:firstLine="567"/>
        <w:rPr>
          <w:b/>
          <w:bCs/>
        </w:rPr>
      </w:pPr>
      <w:r w:rsidRPr="002370FD">
        <w:rPr>
          <w:b/>
          <w:bCs/>
        </w:rPr>
        <w:t>2. Заказчик.</w:t>
      </w:r>
    </w:p>
    <w:p w:rsidR="007D1D42" w:rsidRPr="002370FD" w:rsidRDefault="007D1D42" w:rsidP="007D1D42">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3. Требования к участникам аукциона в электронной форме.</w:t>
      </w:r>
    </w:p>
    <w:p w:rsidR="007D1D42" w:rsidRPr="002370FD" w:rsidRDefault="007D1D42" w:rsidP="007D1D42">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D1D42" w:rsidRPr="002370FD" w:rsidRDefault="007D1D42" w:rsidP="007D1D42">
      <w:pPr>
        <w:keepNext/>
        <w:spacing w:line="240" w:lineRule="auto"/>
        <w:ind w:firstLine="567"/>
      </w:pPr>
      <w:r w:rsidRPr="002370FD">
        <w:t>3.2. Участник размещения заказа должен соответствовать следующим обязательным требованиям:</w:t>
      </w:r>
    </w:p>
    <w:p w:rsidR="007D1D42" w:rsidRPr="002370FD" w:rsidRDefault="007D1D42" w:rsidP="007D1D4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D1D42" w:rsidRPr="002370FD" w:rsidRDefault="007D1D42" w:rsidP="007D1D4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1D42" w:rsidRPr="002370FD" w:rsidRDefault="007D1D42" w:rsidP="007D1D4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D1D42" w:rsidRPr="002370FD" w:rsidRDefault="007D1D42" w:rsidP="007D1D4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D1D42" w:rsidRPr="002370FD" w:rsidRDefault="007D1D42" w:rsidP="007D1D42">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Pr="002370FD">
        <w:t xml:space="preserve"> муниципальных нужд».</w:t>
      </w:r>
    </w:p>
    <w:p w:rsidR="007D1D42" w:rsidRPr="002370FD" w:rsidRDefault="007D1D42" w:rsidP="007D1D4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7D1D42" w:rsidRPr="002370FD" w:rsidRDefault="007D1D42" w:rsidP="007D1D42">
      <w:pPr>
        <w:spacing w:line="240" w:lineRule="auto"/>
        <w:ind w:firstLine="567"/>
        <w:rPr>
          <w:b/>
          <w:bCs/>
        </w:rPr>
      </w:pPr>
    </w:p>
    <w:p w:rsidR="007D1D42" w:rsidRPr="002370FD" w:rsidRDefault="007D1D42" w:rsidP="007D1D42">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7D1D42" w:rsidRPr="002370FD" w:rsidRDefault="007D1D42" w:rsidP="007D1D4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D1D42" w:rsidRPr="002370FD" w:rsidRDefault="007D1D42" w:rsidP="007D1D42">
      <w:pPr>
        <w:spacing w:line="240" w:lineRule="auto"/>
        <w:ind w:firstLine="567"/>
      </w:pPr>
      <w:r w:rsidRPr="002370FD">
        <w:lastRenderedPageBreak/>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D1D42" w:rsidRPr="002370FD" w:rsidRDefault="007D1D42" w:rsidP="007D1D42">
      <w:pPr>
        <w:spacing w:line="240" w:lineRule="auto"/>
        <w:ind w:firstLine="567"/>
      </w:pPr>
    </w:p>
    <w:p w:rsidR="007D1D42" w:rsidRPr="002370FD" w:rsidRDefault="007D1D42" w:rsidP="007D1D4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D1D42" w:rsidRPr="002370FD" w:rsidRDefault="007D1D42" w:rsidP="007D1D4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7D1D42" w:rsidRPr="002370FD" w:rsidRDefault="007D1D42" w:rsidP="007D1D4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D1D42" w:rsidRPr="002370FD" w:rsidRDefault="007D1D42" w:rsidP="007D1D4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D1D42" w:rsidRPr="002370FD" w:rsidRDefault="007D1D42" w:rsidP="007D1D4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7D1D42" w:rsidRPr="002370FD" w:rsidRDefault="007D1D42" w:rsidP="007D1D42">
      <w:pPr>
        <w:keepNext/>
        <w:autoSpaceDE w:val="0"/>
        <w:spacing w:line="240" w:lineRule="auto"/>
        <w:ind w:firstLine="567"/>
      </w:pPr>
    </w:p>
    <w:p w:rsidR="007D1D42" w:rsidRPr="002370FD" w:rsidRDefault="007D1D42" w:rsidP="007D1D4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7D1D42" w:rsidRPr="002370FD" w:rsidRDefault="007D1D42" w:rsidP="007D1D4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37367B">
        <w:t>6</w:t>
      </w:r>
      <w:r w:rsidRPr="002370FD">
        <w:t xml:space="preserve">). </w:t>
      </w:r>
    </w:p>
    <w:p w:rsidR="007D1D42" w:rsidRPr="002370FD" w:rsidRDefault="007D1D42" w:rsidP="007D1D4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7D1D42" w:rsidRPr="002370FD" w:rsidRDefault="007D1D42" w:rsidP="007D1D42">
      <w:pPr>
        <w:keepNext/>
        <w:autoSpaceDE w:val="0"/>
        <w:spacing w:line="240" w:lineRule="auto"/>
        <w:ind w:firstLine="567"/>
      </w:pPr>
      <w:r w:rsidRPr="002370FD">
        <w:t>8.3. Разъяснение положений документации не должно изменять ее суть.</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7D1D42" w:rsidRPr="002370FD" w:rsidRDefault="007D1D42" w:rsidP="007D1D4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D1D42" w:rsidRPr="002370FD" w:rsidRDefault="007D1D42" w:rsidP="007D1D4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D1D42" w:rsidRPr="002370FD" w:rsidRDefault="007D1D42" w:rsidP="007D1D4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D1D42" w:rsidRPr="002370FD" w:rsidRDefault="007D1D42" w:rsidP="007D1D4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D1D42" w:rsidRPr="002370FD" w:rsidRDefault="007D1D42" w:rsidP="007D1D4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7D1D42" w:rsidRPr="002370FD" w:rsidRDefault="007D1D42" w:rsidP="007D1D42">
      <w:pPr>
        <w:keepNext/>
        <w:spacing w:line="240" w:lineRule="auto"/>
        <w:ind w:firstLine="567"/>
        <w:rPr>
          <w:b/>
          <w:bCs/>
        </w:rPr>
      </w:pPr>
      <w:bookmarkStart w:id="9" w:name="_Toc121738304"/>
    </w:p>
    <w:p w:rsidR="007D1D42" w:rsidRPr="002370FD" w:rsidRDefault="007D1D42" w:rsidP="007D1D4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7D1D42" w:rsidRPr="002370FD" w:rsidRDefault="007D1D42" w:rsidP="007D1D4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7D1D42" w:rsidRPr="002370FD" w:rsidRDefault="007D1D42" w:rsidP="007D1D4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D1D42" w:rsidRPr="002370FD" w:rsidRDefault="007D1D42" w:rsidP="007D1D4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D1D42" w:rsidRPr="002370FD" w:rsidRDefault="007D1D42" w:rsidP="007D1D4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D1D42" w:rsidRPr="002370FD" w:rsidRDefault="007D1D42" w:rsidP="007D1D4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D1D42" w:rsidRPr="002370FD" w:rsidRDefault="007D1D42" w:rsidP="007D1D42">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7D1D42" w:rsidRPr="002370FD" w:rsidRDefault="007D1D42" w:rsidP="007D1D42">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7D1D42" w:rsidRPr="002370FD" w:rsidRDefault="007D1D42" w:rsidP="007D1D42">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D1D42" w:rsidRPr="002370FD" w:rsidRDefault="007D1D42" w:rsidP="007D1D4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D1D42" w:rsidRPr="002370FD" w:rsidRDefault="007D1D42" w:rsidP="007D1D4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D1D42" w:rsidRDefault="007D1D42" w:rsidP="007D1D42">
      <w:pPr>
        <w:tabs>
          <w:tab w:val="num" w:pos="1307"/>
        </w:tabs>
        <w:spacing w:line="240" w:lineRule="auto"/>
        <w:ind w:firstLine="567"/>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34389F" w:rsidRDefault="0034389F" w:rsidP="007D1D42">
      <w:pPr>
        <w:tabs>
          <w:tab w:val="num" w:pos="1307"/>
        </w:tabs>
        <w:spacing w:line="240" w:lineRule="auto"/>
        <w:ind w:firstLine="567"/>
      </w:pPr>
    </w:p>
    <w:p w:rsidR="0034389F" w:rsidRDefault="0034389F" w:rsidP="0034389F">
      <w:pPr>
        <w:keepNext/>
        <w:spacing w:line="240" w:lineRule="auto"/>
        <w:ind w:firstLine="567"/>
        <w:rPr>
          <w:b/>
          <w:bCs/>
        </w:rPr>
      </w:pPr>
      <w:r>
        <w:rPr>
          <w:b/>
          <w:bCs/>
        </w:rPr>
        <w:t>12. Требования к описанию предмета аукциона.</w:t>
      </w:r>
    </w:p>
    <w:p w:rsidR="0034389F" w:rsidRDefault="0034389F" w:rsidP="0034389F">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5).</w:t>
      </w:r>
      <w:proofErr w:type="gramEnd"/>
    </w:p>
    <w:p w:rsidR="0034389F" w:rsidRDefault="0034389F" w:rsidP="0034389F">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D1D42" w:rsidRPr="002370FD" w:rsidRDefault="007D1D42" w:rsidP="00C748A0">
      <w:pPr>
        <w:keepNext/>
        <w:spacing w:line="240" w:lineRule="auto"/>
        <w:ind w:firstLine="0"/>
        <w:rPr>
          <w:b/>
        </w:rPr>
      </w:pPr>
      <w:bookmarkStart w:id="16" w:name="_Ref119429571"/>
      <w:bookmarkStart w:id="17" w:name="_Ref119429636"/>
      <w:bookmarkStart w:id="18" w:name="_Toc121738309"/>
      <w:bookmarkStart w:id="19" w:name="_Toc121738310"/>
      <w:bookmarkEnd w:id="11"/>
      <w:bookmarkEnd w:id="12"/>
      <w:bookmarkEnd w:id="13"/>
      <w:bookmarkEnd w:id="14"/>
      <w:bookmarkEnd w:id="15"/>
    </w:p>
    <w:p w:rsidR="007D1D42" w:rsidRPr="002370FD" w:rsidRDefault="007D1D42" w:rsidP="007D1D42">
      <w:pPr>
        <w:keepNext/>
        <w:spacing w:line="240" w:lineRule="auto"/>
        <w:ind w:firstLine="567"/>
        <w:rPr>
          <w:b/>
        </w:rPr>
      </w:pPr>
      <w:r w:rsidRPr="002370FD">
        <w:rPr>
          <w:b/>
        </w:rPr>
        <w:t>1</w:t>
      </w:r>
      <w:r w:rsidR="003F7B32">
        <w:rPr>
          <w:b/>
        </w:rPr>
        <w:t>3</w:t>
      </w:r>
      <w:r w:rsidRPr="002370FD">
        <w:rPr>
          <w:b/>
        </w:rPr>
        <w:t>. Инструкция по заполнению заявки на участие в аукционе в электронной форме.</w:t>
      </w:r>
    </w:p>
    <w:bookmarkEnd w:id="16"/>
    <w:bookmarkEnd w:id="17"/>
    <w:bookmarkEnd w:id="18"/>
    <w:p w:rsidR="007D1D42" w:rsidRPr="002370FD" w:rsidRDefault="007D1D42" w:rsidP="007D1D42">
      <w:pPr>
        <w:tabs>
          <w:tab w:val="left" w:pos="720"/>
        </w:tabs>
        <w:spacing w:line="240" w:lineRule="auto"/>
        <w:ind w:firstLine="567"/>
        <w:rPr>
          <w:bCs/>
        </w:rPr>
      </w:pPr>
      <w:r w:rsidRPr="002370FD">
        <w:t>1</w:t>
      </w:r>
      <w:r w:rsidR="003F7B32">
        <w:t>3</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D1D42" w:rsidRPr="002370FD" w:rsidRDefault="007D1D42" w:rsidP="007D1D42">
      <w:pPr>
        <w:spacing w:line="240" w:lineRule="auto"/>
        <w:ind w:firstLine="567"/>
      </w:pPr>
      <w:r w:rsidRPr="002370FD">
        <w:t>1</w:t>
      </w:r>
      <w:r w:rsidR="003F7B32">
        <w:t>3</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D1D42" w:rsidRPr="002370FD" w:rsidRDefault="007D1D42" w:rsidP="007D1D42">
      <w:pPr>
        <w:pStyle w:val="Default"/>
        <w:ind w:firstLine="567"/>
        <w:jc w:val="both"/>
      </w:pPr>
      <w:r w:rsidRPr="002370FD">
        <w:t>1</w:t>
      </w:r>
      <w:r w:rsidR="003F7B32">
        <w:t>3</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D1D42" w:rsidRPr="002370FD" w:rsidRDefault="007D1D42" w:rsidP="007D1D42">
      <w:pPr>
        <w:pStyle w:val="2"/>
        <w:spacing w:before="0" w:after="0"/>
        <w:ind w:firstLine="567"/>
        <w:jc w:val="both"/>
        <w:rPr>
          <w:sz w:val="24"/>
          <w:szCs w:val="24"/>
          <w:lang w:val="ru-RU"/>
        </w:rPr>
      </w:pPr>
      <w:bookmarkStart w:id="20" w:name="_Toc293477589"/>
    </w:p>
    <w:p w:rsidR="007D1D42" w:rsidRPr="002370FD" w:rsidRDefault="007D1D42" w:rsidP="007D1D42">
      <w:pPr>
        <w:keepNext/>
        <w:spacing w:line="240" w:lineRule="auto"/>
        <w:ind w:firstLine="567"/>
        <w:rPr>
          <w:b/>
          <w:bCs/>
        </w:rPr>
      </w:pPr>
      <w:bookmarkStart w:id="21" w:name="_Ref119429644"/>
      <w:bookmarkStart w:id="22" w:name="_Toc121738311"/>
      <w:bookmarkEnd w:id="19"/>
      <w:bookmarkEnd w:id="20"/>
      <w:r w:rsidRPr="002370FD">
        <w:rPr>
          <w:b/>
          <w:bCs/>
        </w:rPr>
        <w:t>1</w:t>
      </w:r>
      <w:r w:rsidR="003F7B32">
        <w:rPr>
          <w:b/>
          <w:bCs/>
        </w:rPr>
        <w:t>4</w:t>
      </w:r>
      <w:r w:rsidRPr="002370FD">
        <w:rPr>
          <w:b/>
          <w:bCs/>
        </w:rPr>
        <w:t xml:space="preserve">. Срок и порядок подачи и регистрации заявок на участие в </w:t>
      </w:r>
      <w:bookmarkEnd w:id="21"/>
      <w:bookmarkEnd w:id="22"/>
      <w:r w:rsidRPr="002370FD">
        <w:rPr>
          <w:b/>
          <w:bCs/>
        </w:rPr>
        <w:t>аукционе в электронной форме.</w:t>
      </w:r>
    </w:p>
    <w:p w:rsidR="007D1D42" w:rsidRPr="002370FD" w:rsidRDefault="007D1D42" w:rsidP="007D1D42">
      <w:pPr>
        <w:spacing w:line="240" w:lineRule="auto"/>
        <w:ind w:firstLine="567"/>
      </w:pPr>
      <w:bookmarkStart w:id="23" w:name="_Ref119429546"/>
      <w:r w:rsidRPr="002370FD">
        <w:t>1</w:t>
      </w:r>
      <w:r w:rsidR="003F7B32">
        <w:t>4</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D1D42" w:rsidRPr="002370FD" w:rsidRDefault="007D1D42" w:rsidP="007D1D42">
      <w:pPr>
        <w:spacing w:line="240" w:lineRule="auto"/>
        <w:ind w:firstLine="567"/>
      </w:pPr>
      <w:r w:rsidRPr="002370FD">
        <w:lastRenderedPageBreak/>
        <w:t>1</w:t>
      </w:r>
      <w:r w:rsidR="003F7B32">
        <w:t>4</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D1D42" w:rsidRPr="002370FD" w:rsidRDefault="007D1D42" w:rsidP="007D1D42">
      <w:pPr>
        <w:spacing w:line="240" w:lineRule="auto"/>
        <w:ind w:firstLine="567"/>
      </w:pPr>
      <w:r w:rsidRPr="002370FD">
        <w:t>1</w:t>
      </w:r>
      <w:r w:rsidR="003F7B32">
        <w:t>4</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7D1D42" w:rsidRPr="002370FD" w:rsidRDefault="007D1D42" w:rsidP="007D1D42">
      <w:pPr>
        <w:keepNext/>
        <w:spacing w:line="240" w:lineRule="auto"/>
        <w:ind w:firstLine="567"/>
        <w:rPr>
          <w:b/>
          <w:bCs/>
        </w:rPr>
      </w:pPr>
    </w:p>
    <w:p w:rsidR="007D1D42" w:rsidRPr="002370FD" w:rsidRDefault="007D1D42" w:rsidP="007D1D42">
      <w:pPr>
        <w:keepNext/>
        <w:spacing w:line="240" w:lineRule="auto"/>
        <w:ind w:firstLine="567"/>
        <w:rPr>
          <w:b/>
          <w:bCs/>
        </w:rPr>
      </w:pPr>
      <w:r w:rsidRPr="002370FD">
        <w:rPr>
          <w:b/>
          <w:bCs/>
        </w:rPr>
        <w:t>1</w:t>
      </w:r>
      <w:r w:rsidR="003F7B32">
        <w:rPr>
          <w:b/>
          <w:bCs/>
        </w:rPr>
        <w:t>5</w:t>
      </w:r>
      <w:r w:rsidRPr="002370FD">
        <w:rPr>
          <w:b/>
          <w:bCs/>
        </w:rPr>
        <w:t>. Возврат и отзыв заявок на участие в аукционе в электронной форме.</w:t>
      </w:r>
    </w:p>
    <w:bookmarkEnd w:id="23"/>
    <w:p w:rsidR="007D1D42" w:rsidRPr="002370FD" w:rsidRDefault="007D1D42" w:rsidP="007D1D42">
      <w:pPr>
        <w:spacing w:line="240" w:lineRule="auto"/>
        <w:ind w:firstLine="567"/>
      </w:pPr>
      <w:r w:rsidRPr="002370FD">
        <w:t>1</w:t>
      </w:r>
      <w:r w:rsidR="003F7B32">
        <w:t>5</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D1D42" w:rsidRPr="002370FD" w:rsidRDefault="007D1D42" w:rsidP="007D1D42">
      <w:pPr>
        <w:keepNext/>
        <w:spacing w:line="240" w:lineRule="auto"/>
        <w:ind w:firstLine="567"/>
        <w:rPr>
          <w:b/>
          <w:bCs/>
        </w:rPr>
      </w:pPr>
      <w:bookmarkStart w:id="24" w:name="_Toc121738314"/>
    </w:p>
    <w:p w:rsidR="007D1D42" w:rsidRPr="002370FD" w:rsidRDefault="007D1D42" w:rsidP="007D1D42">
      <w:pPr>
        <w:keepNext/>
        <w:spacing w:line="240" w:lineRule="auto"/>
        <w:ind w:firstLine="567"/>
        <w:rPr>
          <w:b/>
          <w:bCs/>
        </w:rPr>
      </w:pPr>
      <w:bookmarkStart w:id="25" w:name="_Ref119429503"/>
      <w:bookmarkStart w:id="26" w:name="_Toc121738315"/>
      <w:bookmarkEnd w:id="24"/>
      <w:r w:rsidRPr="002370FD">
        <w:rPr>
          <w:b/>
          <w:bCs/>
        </w:rPr>
        <w:t>1</w:t>
      </w:r>
      <w:r w:rsidR="003F7B32">
        <w:rPr>
          <w:b/>
          <w:bCs/>
        </w:rPr>
        <w:t>6</w:t>
      </w:r>
      <w:r w:rsidRPr="002370FD">
        <w:rPr>
          <w:b/>
          <w:bCs/>
        </w:rPr>
        <w:t>. Обеспечение заявки на участие в аукционе в электронной форме.</w:t>
      </w:r>
    </w:p>
    <w:p w:rsidR="007D1D42" w:rsidRDefault="007D1D42" w:rsidP="007D1D42">
      <w:pPr>
        <w:spacing w:line="240" w:lineRule="auto"/>
        <w:ind w:firstLine="567"/>
      </w:pPr>
      <w:r w:rsidRPr="002370FD">
        <w:t>1</w:t>
      </w:r>
      <w:r w:rsidR="003F7B32">
        <w:t>6</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D1D42" w:rsidRDefault="007D1D42" w:rsidP="007D1D42">
      <w:pPr>
        <w:spacing w:line="240" w:lineRule="auto"/>
        <w:ind w:firstLine="567"/>
      </w:pPr>
      <w:r w:rsidRPr="002370FD">
        <w:t>1</w:t>
      </w:r>
      <w:r w:rsidR="003F7B32">
        <w:t>6</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7D1D42" w:rsidRPr="002370FD" w:rsidRDefault="007D1D42" w:rsidP="007D1D42">
      <w:pPr>
        <w:spacing w:line="240" w:lineRule="auto"/>
        <w:ind w:firstLine="567"/>
      </w:pPr>
      <w:r w:rsidRPr="002370FD">
        <w:rPr>
          <w:rFonts w:eastAsia="Calibri"/>
          <w:lang w:eastAsia="ru-RU"/>
        </w:rPr>
        <w:t>1</w:t>
      </w:r>
      <w:r w:rsidR="003F7B32">
        <w:rPr>
          <w:rFonts w:eastAsia="Calibri"/>
          <w:lang w:eastAsia="ru-RU"/>
        </w:rPr>
        <w:t>6</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7D1D42" w:rsidRPr="002370FD" w:rsidRDefault="007D1D42" w:rsidP="007D1D42">
      <w:pPr>
        <w:widowControl/>
        <w:suppressAutoHyphens w:val="0"/>
        <w:autoSpaceDE w:val="0"/>
        <w:autoSpaceDN w:val="0"/>
        <w:adjustRightInd w:val="0"/>
        <w:snapToGrid/>
        <w:spacing w:line="240" w:lineRule="auto"/>
        <w:rPr>
          <w:rFonts w:eastAsia="Calibri"/>
          <w:lang w:eastAsia="ru-RU"/>
        </w:rPr>
      </w:pPr>
      <w:bookmarkStart w:id="27"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7D1D42" w:rsidRDefault="007D1D42" w:rsidP="007D1D4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D1D42" w:rsidRPr="00313741" w:rsidRDefault="007D1D42" w:rsidP="007D1D42">
      <w:pPr>
        <w:widowControl/>
        <w:suppressAutoHyphens w:val="0"/>
        <w:autoSpaceDE w:val="0"/>
        <w:autoSpaceDN w:val="0"/>
        <w:adjustRightInd w:val="0"/>
        <w:snapToGrid/>
        <w:spacing w:line="240" w:lineRule="auto"/>
        <w:rPr>
          <w:rFonts w:eastAsia="Calibri"/>
          <w:lang w:eastAsia="ru-RU"/>
        </w:rPr>
      </w:pPr>
      <w:r w:rsidRPr="002370FD">
        <w:rPr>
          <w:b/>
        </w:rPr>
        <w:t>1</w:t>
      </w:r>
      <w:r w:rsidR="003F7B32">
        <w:rPr>
          <w:b/>
        </w:rPr>
        <w:t>7</w:t>
      </w:r>
      <w:r w:rsidRPr="002370FD">
        <w:rPr>
          <w:b/>
        </w:rPr>
        <w:t xml:space="preserve">. </w:t>
      </w:r>
      <w:bookmarkStart w:id="28" w:name="_Toc336882981"/>
      <w:r w:rsidRPr="002370FD">
        <w:rPr>
          <w:b/>
        </w:rPr>
        <w:t>Порядок открытия доступа к заявкам на участие в аукционе</w:t>
      </w:r>
      <w:bookmarkEnd w:id="28"/>
      <w:r w:rsidRPr="002370FD">
        <w:rPr>
          <w:b/>
        </w:rPr>
        <w:t xml:space="preserve"> в электронной форме</w:t>
      </w:r>
    </w:p>
    <w:p w:rsidR="007D1D42" w:rsidRPr="002370FD" w:rsidRDefault="003F7B32" w:rsidP="007D1D42">
      <w:pPr>
        <w:pStyle w:val="ae"/>
        <w:tabs>
          <w:tab w:val="clear" w:pos="360"/>
          <w:tab w:val="clear" w:pos="851"/>
          <w:tab w:val="left" w:pos="0"/>
        </w:tabs>
        <w:spacing w:before="0" w:after="0"/>
        <w:ind w:firstLine="567"/>
      </w:pPr>
      <w:r>
        <w:rPr>
          <w:lang w:val="ru-RU"/>
        </w:rPr>
        <w:t xml:space="preserve">  </w:t>
      </w:r>
      <w:r w:rsidR="007D1D42" w:rsidRPr="002370FD">
        <w:t>1</w:t>
      </w:r>
      <w:r>
        <w:rPr>
          <w:lang w:val="ru-RU"/>
        </w:rPr>
        <w:t>7</w:t>
      </w:r>
      <w:r w:rsidR="007D1D42" w:rsidRPr="002370FD">
        <w:t>.1.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D1D42" w:rsidRPr="002370FD" w:rsidRDefault="003F7B32" w:rsidP="007D1D42">
      <w:pPr>
        <w:pStyle w:val="ae"/>
        <w:tabs>
          <w:tab w:val="clear" w:pos="360"/>
          <w:tab w:val="clear" w:pos="851"/>
          <w:tab w:val="left" w:pos="0"/>
        </w:tabs>
        <w:spacing w:before="0" w:after="0"/>
        <w:ind w:firstLine="567"/>
      </w:pPr>
      <w:r>
        <w:rPr>
          <w:lang w:val="ru-RU"/>
        </w:rPr>
        <w:t xml:space="preserve">  </w:t>
      </w:r>
      <w:r w:rsidR="007D1D42" w:rsidRPr="002370FD">
        <w:t>1</w:t>
      </w:r>
      <w:r>
        <w:rPr>
          <w:lang w:val="ru-RU"/>
        </w:rPr>
        <w:t>7</w:t>
      </w:r>
      <w:r w:rsidR="007D1D42"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7D1D42" w:rsidRPr="002370FD" w:rsidRDefault="007D1D42" w:rsidP="007D1D42">
      <w:pPr>
        <w:pStyle w:val="ae"/>
        <w:tabs>
          <w:tab w:val="clear" w:pos="360"/>
        </w:tabs>
        <w:spacing w:before="0" w:after="0"/>
        <w:ind w:firstLine="567"/>
      </w:pPr>
    </w:p>
    <w:bookmarkEnd w:id="25"/>
    <w:bookmarkEnd w:id="26"/>
    <w:p w:rsidR="007D1D42" w:rsidRPr="002370FD" w:rsidRDefault="007D1D42" w:rsidP="007D1D42">
      <w:pPr>
        <w:keepNext/>
        <w:spacing w:line="240" w:lineRule="auto"/>
        <w:ind w:firstLine="567"/>
        <w:rPr>
          <w:b/>
          <w:bCs/>
        </w:rPr>
      </w:pPr>
      <w:r w:rsidRPr="002370FD">
        <w:rPr>
          <w:b/>
          <w:bCs/>
        </w:rPr>
        <w:t>1</w:t>
      </w:r>
      <w:r w:rsidR="003F7B32">
        <w:rPr>
          <w:b/>
          <w:bCs/>
        </w:rPr>
        <w:t>8</w:t>
      </w:r>
      <w:r w:rsidRPr="002370FD">
        <w:rPr>
          <w:b/>
          <w:bCs/>
        </w:rPr>
        <w:t>. Рассмотрение заявок на участие в аукционе в электронной форме.</w:t>
      </w:r>
    </w:p>
    <w:p w:rsidR="007D1D42" w:rsidRPr="002370FD" w:rsidRDefault="007D1D42" w:rsidP="007D1D42">
      <w:pPr>
        <w:pStyle w:val="ae"/>
        <w:tabs>
          <w:tab w:val="clear" w:pos="360"/>
        </w:tabs>
        <w:ind w:firstLine="567"/>
      </w:pPr>
      <w:r w:rsidRPr="002370FD">
        <w:t>1</w:t>
      </w:r>
      <w:r w:rsidR="003F7B32">
        <w:rPr>
          <w:lang w:val="ru-RU"/>
        </w:rPr>
        <w:t>8</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D1D42" w:rsidRPr="002370FD" w:rsidRDefault="007D1D42" w:rsidP="007D1D42">
      <w:pPr>
        <w:spacing w:line="240" w:lineRule="auto"/>
        <w:ind w:firstLine="567"/>
      </w:pPr>
      <w:r w:rsidRPr="002370FD">
        <w:t>1</w:t>
      </w:r>
      <w:r w:rsidR="003F7B32">
        <w:t>8</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D1D42" w:rsidRPr="002370FD" w:rsidRDefault="007D1D42" w:rsidP="007D1D42">
      <w:pPr>
        <w:pStyle w:val="ae"/>
        <w:tabs>
          <w:tab w:val="clear" w:pos="360"/>
        </w:tabs>
        <w:ind w:firstLine="567"/>
      </w:pPr>
      <w:r w:rsidRPr="002370FD">
        <w:t>1</w:t>
      </w:r>
      <w:r w:rsidR="003F7B32">
        <w:rPr>
          <w:lang w:val="ru-RU"/>
        </w:rPr>
        <w:t>8</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D1D42" w:rsidRPr="002370FD" w:rsidRDefault="007D1D42" w:rsidP="007D1D42">
      <w:pPr>
        <w:pStyle w:val="ae"/>
        <w:tabs>
          <w:tab w:val="clear" w:pos="360"/>
        </w:tabs>
        <w:spacing w:before="0" w:after="0"/>
        <w:ind w:firstLine="567"/>
      </w:pPr>
      <w:r w:rsidRPr="002370FD">
        <w:t>1</w:t>
      </w:r>
      <w:r w:rsidR="003F7B32">
        <w:rPr>
          <w:lang w:val="ru-RU"/>
        </w:rPr>
        <w:t>8</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D1D42" w:rsidRPr="002370FD" w:rsidRDefault="007D1D42" w:rsidP="007D1D42">
      <w:pPr>
        <w:pStyle w:val="ae"/>
        <w:tabs>
          <w:tab w:val="clear" w:pos="360"/>
        </w:tabs>
        <w:ind w:firstLine="567"/>
      </w:pPr>
      <w:r w:rsidRPr="002370FD">
        <w:t>1</w:t>
      </w:r>
      <w:r w:rsidR="003F7B32">
        <w:rPr>
          <w:lang w:val="ru-RU"/>
        </w:rPr>
        <w:t>8</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D1D42" w:rsidRPr="002370FD" w:rsidRDefault="007D1D42" w:rsidP="007D1D42">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w:t>
      </w:r>
      <w:r w:rsidRPr="002370FD">
        <w:lastRenderedPageBreak/>
        <w:t>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D1D42" w:rsidRDefault="007D1D42" w:rsidP="007D1D4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7D1D42" w:rsidRPr="002370FD" w:rsidRDefault="007D1D42" w:rsidP="007D1D4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7D1D42" w:rsidRPr="002370FD" w:rsidRDefault="007D1D42" w:rsidP="007D1D42">
      <w:pPr>
        <w:tabs>
          <w:tab w:val="left" w:pos="1701"/>
        </w:tabs>
        <w:spacing w:line="240" w:lineRule="auto"/>
        <w:ind w:left="709" w:firstLine="567"/>
      </w:pPr>
    </w:p>
    <w:p w:rsidR="007D1D42" w:rsidRPr="002370FD" w:rsidRDefault="007D1D42" w:rsidP="007D1D42">
      <w:pPr>
        <w:keepNext/>
        <w:spacing w:line="240" w:lineRule="auto"/>
        <w:ind w:firstLine="567"/>
        <w:rPr>
          <w:b/>
          <w:bCs/>
        </w:rPr>
      </w:pPr>
      <w:r w:rsidRPr="002370FD">
        <w:rPr>
          <w:b/>
          <w:bCs/>
        </w:rPr>
        <w:t>1</w:t>
      </w:r>
      <w:r w:rsidR="003F7B32">
        <w:rPr>
          <w:b/>
          <w:bCs/>
        </w:rPr>
        <w:t>9</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D1D42" w:rsidRPr="002370FD" w:rsidRDefault="007D1D42" w:rsidP="007D1D42">
      <w:pPr>
        <w:keepNext/>
        <w:spacing w:line="240" w:lineRule="auto"/>
        <w:ind w:firstLine="567"/>
      </w:pPr>
      <w:r w:rsidRPr="002370FD">
        <w:t>1</w:t>
      </w:r>
      <w:r w:rsidR="003F7B32">
        <w:t>9</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D1D42" w:rsidRPr="002370FD" w:rsidRDefault="007D1D42" w:rsidP="007D1D42">
      <w:pPr>
        <w:keepNext/>
        <w:spacing w:line="240" w:lineRule="auto"/>
        <w:ind w:firstLine="567"/>
      </w:pPr>
      <w:r w:rsidRPr="002370FD">
        <w:t>1</w:t>
      </w:r>
      <w:r w:rsidR="003F7B32">
        <w:t>9</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D1D42" w:rsidRPr="002370FD" w:rsidRDefault="003F7B32" w:rsidP="007D1D42">
      <w:pPr>
        <w:keepNext/>
        <w:spacing w:line="240" w:lineRule="auto"/>
        <w:ind w:firstLine="567"/>
        <w:rPr>
          <w:b/>
          <w:bCs/>
        </w:rPr>
      </w:pPr>
      <w:r>
        <w:t>19</w:t>
      </w:r>
      <w:r w:rsidR="007D1D42">
        <w:t>.3. В случае</w:t>
      </w:r>
      <w:r w:rsidR="007D1D42"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D1D42" w:rsidRPr="002370FD" w:rsidRDefault="007D1D42" w:rsidP="007D1D42">
      <w:pPr>
        <w:spacing w:line="240" w:lineRule="auto"/>
        <w:ind w:firstLine="567"/>
        <w:rPr>
          <w:b/>
        </w:rPr>
      </w:pPr>
      <w:bookmarkStart w:id="29" w:name="_Ref119429773"/>
      <w:bookmarkStart w:id="30" w:name="_Ref119430371"/>
      <w:bookmarkStart w:id="31" w:name="_Toc121738320"/>
      <w:bookmarkStart w:id="32" w:name="_Toc71013783"/>
    </w:p>
    <w:p w:rsidR="007D1D42" w:rsidRPr="002370FD" w:rsidRDefault="003F7B32" w:rsidP="007D1D42">
      <w:pPr>
        <w:keepNext/>
        <w:spacing w:line="240" w:lineRule="auto"/>
        <w:ind w:firstLine="567"/>
        <w:rPr>
          <w:b/>
          <w:bCs/>
        </w:rPr>
      </w:pPr>
      <w:r>
        <w:rPr>
          <w:b/>
          <w:bCs/>
        </w:rPr>
        <w:t>20</w:t>
      </w:r>
      <w:r w:rsidR="007D1D42" w:rsidRPr="002370FD">
        <w:rPr>
          <w:b/>
          <w:bCs/>
        </w:rPr>
        <w:t xml:space="preserve">. Порядок проведения аукциона в электронной форме. </w:t>
      </w:r>
    </w:p>
    <w:bookmarkEnd w:id="29"/>
    <w:bookmarkEnd w:id="30"/>
    <w:bookmarkEnd w:id="31"/>
    <w:bookmarkEnd w:id="32"/>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.1. В аукционе могут принимать участие только участники аукциона в электронной форме, признанные участниками аукциона.</w:t>
      </w:r>
    </w:p>
    <w:p w:rsidR="007D1D42" w:rsidRPr="002370FD" w:rsidRDefault="003F7B32" w:rsidP="007D1D42">
      <w:pPr>
        <w:pStyle w:val="ae"/>
        <w:tabs>
          <w:tab w:val="clear" w:pos="360"/>
        </w:tabs>
        <w:spacing w:before="0" w:after="0"/>
        <w:ind w:firstLine="567"/>
      </w:pPr>
      <w:r>
        <w:rPr>
          <w:lang w:val="ru-RU"/>
        </w:rPr>
        <w:t>20</w:t>
      </w:r>
      <w:r w:rsidR="007D1D42" w:rsidRPr="002370FD">
        <w:t>.2. Аукцион проводится на Электронной площадке в день и время, указанные в извещении о его проведении.</w:t>
      </w:r>
    </w:p>
    <w:p w:rsidR="007D1D42" w:rsidRPr="002370FD" w:rsidRDefault="003F7B32" w:rsidP="007D1D42">
      <w:pPr>
        <w:pStyle w:val="ae"/>
        <w:tabs>
          <w:tab w:val="clear" w:pos="360"/>
        </w:tabs>
        <w:spacing w:before="0" w:after="0"/>
        <w:ind w:firstLine="567"/>
      </w:pPr>
      <w:r>
        <w:rPr>
          <w:lang w:val="ru-RU"/>
        </w:rPr>
        <w:t>20</w:t>
      </w:r>
      <w:r w:rsidR="007D1D42" w:rsidRPr="002370FD">
        <w:t>.3. Аукцион проводится путем снижения начальной (максимальной) цены Договора, указанной в извещении о проведении аукциона, на "шаг аукциона".</w:t>
      </w:r>
    </w:p>
    <w:p w:rsidR="007D1D42" w:rsidRPr="002370FD" w:rsidRDefault="003F7B32" w:rsidP="007D1D42">
      <w:pPr>
        <w:pStyle w:val="ae"/>
        <w:tabs>
          <w:tab w:val="clear" w:pos="360"/>
        </w:tabs>
        <w:spacing w:before="0" w:after="0"/>
        <w:ind w:firstLine="567"/>
      </w:pPr>
      <w:r>
        <w:rPr>
          <w:lang w:val="ru-RU"/>
        </w:rPr>
        <w:t>20</w:t>
      </w:r>
      <w:r w:rsidR="007D1D42" w:rsidRPr="002370FD">
        <w:t>.4.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.6. Результаты проведения аукциона оформляются протоколом, который формируется автоматически на Электронной площадке.</w:t>
      </w:r>
    </w:p>
    <w:p w:rsidR="007D1D42" w:rsidRPr="002370FD" w:rsidRDefault="003F7B32" w:rsidP="007D1D42">
      <w:pPr>
        <w:pStyle w:val="ae"/>
        <w:tabs>
          <w:tab w:val="clear" w:pos="360"/>
          <w:tab w:val="clear" w:pos="851"/>
          <w:tab w:val="left" w:pos="0"/>
        </w:tabs>
        <w:spacing w:before="0" w:after="0"/>
        <w:ind w:firstLine="567"/>
      </w:pPr>
      <w:r>
        <w:rPr>
          <w:lang w:val="ru-RU"/>
        </w:rPr>
        <w:t>20</w:t>
      </w:r>
      <w:r w:rsidR="007D1D42"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D1D42" w:rsidRPr="002370FD" w:rsidRDefault="007D1D42" w:rsidP="007D1D42">
      <w:pPr>
        <w:pStyle w:val="ae"/>
        <w:tabs>
          <w:tab w:val="clear" w:pos="360"/>
          <w:tab w:val="clear" w:pos="851"/>
          <w:tab w:val="left" w:pos="0"/>
        </w:tabs>
        <w:spacing w:before="0" w:after="0"/>
        <w:ind w:firstLine="567"/>
      </w:pPr>
    </w:p>
    <w:p w:rsidR="007D1D42" w:rsidRPr="002370FD" w:rsidRDefault="007D1D42" w:rsidP="007D1D42">
      <w:pPr>
        <w:keepNext/>
        <w:spacing w:line="240" w:lineRule="auto"/>
        <w:ind w:firstLine="567"/>
        <w:rPr>
          <w:b/>
          <w:bCs/>
        </w:rPr>
      </w:pPr>
      <w:r w:rsidRPr="002370FD">
        <w:rPr>
          <w:b/>
          <w:bCs/>
        </w:rPr>
        <w:lastRenderedPageBreak/>
        <w:t>2</w:t>
      </w:r>
      <w:r w:rsidR="003F7B32">
        <w:rPr>
          <w:b/>
          <w:bCs/>
        </w:rPr>
        <w:t>1</w:t>
      </w:r>
      <w:r w:rsidRPr="002370FD">
        <w:rPr>
          <w:b/>
          <w:bCs/>
        </w:rPr>
        <w:t>. Заключения договора по результатам аукциона в электронной форме.</w:t>
      </w:r>
    </w:p>
    <w:p w:rsidR="007D1D42" w:rsidRPr="002370FD" w:rsidRDefault="007D1D42" w:rsidP="007D1D42">
      <w:pPr>
        <w:keepNext/>
        <w:spacing w:line="240" w:lineRule="auto"/>
        <w:ind w:firstLine="567"/>
        <w:rPr>
          <w:b/>
          <w:bCs/>
        </w:rPr>
      </w:pPr>
      <w:r w:rsidRPr="002370FD">
        <w:t>2</w:t>
      </w:r>
      <w:r w:rsidR="003F7B32">
        <w:t>1</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D1D42" w:rsidRPr="002370FD" w:rsidRDefault="007D1D42" w:rsidP="007D1D42">
      <w:pPr>
        <w:pStyle w:val="ae"/>
        <w:tabs>
          <w:tab w:val="clear" w:pos="360"/>
          <w:tab w:val="clear" w:pos="851"/>
        </w:tabs>
        <w:spacing w:before="0" w:after="0"/>
        <w:ind w:firstLine="567"/>
      </w:pPr>
      <w:r w:rsidRPr="002370FD">
        <w:t>2</w:t>
      </w:r>
      <w:r w:rsidR="003F7B32">
        <w:rPr>
          <w:lang w:val="ru-RU"/>
        </w:rPr>
        <w:t>1</w:t>
      </w:r>
      <w:r w:rsidRPr="002370FD">
        <w:t>.5.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D1D42" w:rsidRPr="002370FD" w:rsidRDefault="007D1D42" w:rsidP="007D1D42">
      <w:pPr>
        <w:tabs>
          <w:tab w:val="num" w:pos="1307"/>
        </w:tabs>
        <w:spacing w:line="240" w:lineRule="auto"/>
        <w:ind w:firstLine="567"/>
      </w:pPr>
      <w:r w:rsidRPr="002370FD">
        <w:t>2</w:t>
      </w:r>
      <w:r w:rsidR="003F7B32">
        <w:t>1</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7D1D42" w:rsidRPr="002370FD" w:rsidRDefault="007D1D42" w:rsidP="007D1D42">
      <w:pPr>
        <w:tabs>
          <w:tab w:val="num" w:pos="1307"/>
        </w:tabs>
        <w:spacing w:line="240" w:lineRule="auto"/>
        <w:ind w:firstLine="567"/>
      </w:pPr>
      <w:r w:rsidRPr="002370FD">
        <w:t>2</w:t>
      </w:r>
      <w:r w:rsidR="003F7B32">
        <w:t>1</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7D1D42" w:rsidRPr="002370FD" w:rsidRDefault="007D1D42" w:rsidP="007D1D42">
      <w:pPr>
        <w:tabs>
          <w:tab w:val="num" w:pos="1307"/>
        </w:tabs>
        <w:spacing w:line="240" w:lineRule="auto"/>
        <w:ind w:firstLine="567"/>
      </w:pPr>
      <w:r w:rsidRPr="002370FD">
        <w:t>2</w:t>
      </w:r>
      <w:r w:rsidR="003F7B32">
        <w:t>1</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D1D42" w:rsidRPr="002370FD" w:rsidRDefault="007D1D42" w:rsidP="007D1D42">
      <w:pPr>
        <w:tabs>
          <w:tab w:val="num" w:pos="1307"/>
        </w:tabs>
        <w:spacing w:line="240" w:lineRule="auto"/>
        <w:ind w:firstLine="567"/>
      </w:pPr>
      <w:r w:rsidRPr="002370FD">
        <w:t>2</w:t>
      </w:r>
      <w:r w:rsidR="003F7B32">
        <w:t>1</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D1D42" w:rsidRPr="002370FD" w:rsidRDefault="007D1D42" w:rsidP="007D1D42">
      <w:pPr>
        <w:tabs>
          <w:tab w:val="num" w:pos="1307"/>
        </w:tabs>
        <w:spacing w:line="240" w:lineRule="auto"/>
        <w:ind w:firstLine="567"/>
      </w:pPr>
    </w:p>
    <w:p w:rsidR="007D1D42" w:rsidRPr="002370FD" w:rsidRDefault="007D1D42" w:rsidP="007D1D42">
      <w:pPr>
        <w:tabs>
          <w:tab w:val="num" w:pos="1307"/>
        </w:tabs>
        <w:spacing w:line="240" w:lineRule="auto"/>
        <w:ind w:firstLine="567"/>
      </w:pPr>
      <w:r w:rsidRPr="002370FD">
        <w:rPr>
          <w:b/>
          <w:bCs/>
        </w:rPr>
        <w:t>2</w:t>
      </w:r>
      <w:r w:rsidR="003F7B32">
        <w:rPr>
          <w:b/>
          <w:bCs/>
        </w:rPr>
        <w:t>2</w:t>
      </w:r>
      <w:r w:rsidRPr="002370FD">
        <w:rPr>
          <w:b/>
          <w:bCs/>
        </w:rPr>
        <w:t>. Обеспечение исполнения договора.</w:t>
      </w:r>
    </w:p>
    <w:p w:rsidR="007D1D42" w:rsidRPr="002370FD" w:rsidRDefault="007D1D42" w:rsidP="007D1D42">
      <w:pPr>
        <w:tabs>
          <w:tab w:val="num" w:pos="1307"/>
        </w:tabs>
        <w:spacing w:line="240" w:lineRule="auto"/>
        <w:ind w:firstLine="567"/>
      </w:pPr>
      <w:r w:rsidRPr="002370FD">
        <w:t>2</w:t>
      </w:r>
      <w:r w:rsidR="003F7B32">
        <w:t>2</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954FCF" w:rsidRDefault="00954FCF" w:rsidP="007D1D42">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7E1861">
        <w:trPr>
          <w:jc w:val="center"/>
        </w:trPr>
        <w:tc>
          <w:tcPr>
            <w:tcW w:w="599" w:type="dxa"/>
            <w:tcBorders>
              <w:top w:val="single" w:sz="4" w:space="0" w:color="000000"/>
              <w:left w:val="single" w:sz="4" w:space="0" w:color="000000"/>
              <w:bottom w:val="single" w:sz="4" w:space="0" w:color="auto"/>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CD2151" w:rsidRPr="004517DA" w:rsidTr="007E1861">
        <w:trPr>
          <w:trHeight w:val="2928"/>
          <w:jc w:val="center"/>
        </w:trPr>
        <w:tc>
          <w:tcPr>
            <w:tcW w:w="599" w:type="dxa"/>
            <w:tcBorders>
              <w:top w:val="single" w:sz="4" w:space="0" w:color="auto"/>
              <w:left w:val="single" w:sz="4" w:space="0" w:color="000000"/>
              <w:bottom w:val="single" w:sz="4" w:space="0" w:color="auto"/>
            </w:tcBorders>
            <w:vAlign w:val="center"/>
          </w:tcPr>
          <w:p w:rsidR="00CD2151" w:rsidRPr="004517DA" w:rsidRDefault="00CD2151"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4517DA" w:rsidRDefault="00CD2151"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тел.: (383) 279-36-89</w:t>
            </w:r>
          </w:p>
          <w:p w:rsidR="00CD2151" w:rsidRPr="004517DA" w:rsidRDefault="004E39B5" w:rsidP="001337FF">
            <w:pPr>
              <w:keepNext/>
              <w:keepLines/>
              <w:suppressLineNumbers/>
              <w:snapToGrid/>
              <w:spacing w:line="240" w:lineRule="auto"/>
              <w:ind w:firstLine="0"/>
              <w:jc w:val="left"/>
              <w:rPr>
                <w:sz w:val="22"/>
                <w:szCs w:val="22"/>
              </w:rPr>
            </w:pPr>
            <w:proofErr w:type="spellStart"/>
            <w:r>
              <w:rPr>
                <w:sz w:val="22"/>
                <w:szCs w:val="22"/>
              </w:rPr>
              <w:t>Циваненко</w:t>
            </w:r>
            <w:proofErr w:type="spellEnd"/>
            <w:r>
              <w:rPr>
                <w:sz w:val="22"/>
                <w:szCs w:val="22"/>
              </w:rPr>
              <w:t xml:space="preserve"> Екатерина Андреевна</w:t>
            </w:r>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9" w:history="1">
              <w:r w:rsidR="004E39B5" w:rsidRPr="001B3DA3">
                <w:rPr>
                  <w:rStyle w:val="a6"/>
                  <w:sz w:val="22"/>
                  <w:szCs w:val="22"/>
                </w:rPr>
                <w:t>1619@</w:t>
              </w:r>
              <w:r w:rsidR="004E39B5" w:rsidRPr="001B3DA3">
                <w:rPr>
                  <w:rStyle w:val="a6"/>
                  <w:sz w:val="22"/>
                  <w:szCs w:val="22"/>
                  <w:lang w:val="en-US"/>
                </w:rPr>
                <w:t>komintern</w:t>
              </w:r>
              <w:r w:rsidR="004E39B5" w:rsidRPr="001B3DA3">
                <w:rPr>
                  <w:rStyle w:val="a6"/>
                  <w:sz w:val="22"/>
                  <w:szCs w:val="22"/>
                </w:rPr>
                <w:t>.</w:t>
              </w:r>
              <w:r w:rsidR="004E39B5" w:rsidRPr="001B3DA3">
                <w:rPr>
                  <w:rStyle w:val="a6"/>
                  <w:sz w:val="22"/>
                  <w:szCs w:val="22"/>
                  <w:lang w:val="en-US"/>
                </w:rPr>
                <w:t>ru</w:t>
              </w:r>
            </w:hyperlink>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BD01B1" w:rsidRPr="00B66EA5" w:rsidRDefault="00BD01B1" w:rsidP="00BD01B1">
            <w:pPr>
              <w:spacing w:line="240" w:lineRule="auto"/>
              <w:ind w:firstLine="0"/>
              <w:rPr>
                <w:sz w:val="22"/>
              </w:rPr>
            </w:pPr>
            <w:r w:rsidRPr="00B66EA5">
              <w:rPr>
                <w:sz w:val="22"/>
              </w:rPr>
              <w:t>Юдин Олег Сергеевич</w:t>
            </w:r>
          </w:p>
          <w:p w:rsidR="00BD01B1" w:rsidRPr="00B66EA5" w:rsidRDefault="00BD01B1" w:rsidP="00BD01B1">
            <w:pPr>
              <w:keepNext/>
              <w:keepLines/>
              <w:suppressLineNumbers/>
              <w:snapToGrid/>
              <w:spacing w:line="240" w:lineRule="auto"/>
              <w:ind w:firstLine="0"/>
              <w:jc w:val="left"/>
              <w:rPr>
                <w:sz w:val="22"/>
              </w:rPr>
            </w:pPr>
            <w:r w:rsidRPr="00B66EA5">
              <w:rPr>
                <w:sz w:val="22"/>
              </w:rPr>
              <w:t>тел. (383) 278-97-37</w:t>
            </w:r>
          </w:p>
          <w:p w:rsidR="00CD2151" w:rsidRPr="004517DA" w:rsidRDefault="00CD2151"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10"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CD2151" w:rsidRPr="004517DA" w:rsidRDefault="00CD2151"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1"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CD2151" w:rsidRPr="004517DA" w:rsidRDefault="00CD2151" w:rsidP="001337FF">
            <w:pPr>
              <w:pStyle w:val="Default"/>
              <w:jc w:val="both"/>
              <w:rPr>
                <w:sz w:val="22"/>
                <w:szCs w:val="22"/>
              </w:rPr>
            </w:pPr>
            <w:r w:rsidRPr="004517DA">
              <w:rPr>
                <w:bCs/>
                <w:sz w:val="22"/>
                <w:szCs w:val="22"/>
              </w:rPr>
              <w:t xml:space="preserve">Адрес электронной площадки: </w:t>
            </w:r>
            <w:hyperlink r:id="rId12" w:history="1">
              <w:r w:rsidRPr="004517DA">
                <w:rPr>
                  <w:rStyle w:val="a6"/>
                  <w:sz w:val="22"/>
                  <w:szCs w:val="22"/>
                </w:rPr>
                <w:t>https://www.fabrikant.ru/</w:t>
              </w:r>
            </w:hyperlink>
          </w:p>
        </w:tc>
      </w:tr>
      <w:tr w:rsidR="004E39B5" w:rsidRPr="004517DA" w:rsidTr="00F75AEE">
        <w:trPr>
          <w:jc w:val="center"/>
        </w:trPr>
        <w:tc>
          <w:tcPr>
            <w:tcW w:w="599" w:type="dxa"/>
            <w:tcBorders>
              <w:top w:val="single" w:sz="4" w:space="0" w:color="000000"/>
              <w:left w:val="single" w:sz="4" w:space="0" w:color="000000"/>
              <w:bottom w:val="single" w:sz="4" w:space="0" w:color="000000"/>
            </w:tcBorders>
            <w:vAlign w:val="center"/>
          </w:tcPr>
          <w:p w:rsidR="004E39B5" w:rsidRPr="004517DA" w:rsidRDefault="004E39B5" w:rsidP="00F75AEE">
            <w:pPr>
              <w:keepNext/>
              <w:keepLines/>
              <w:suppressLineNumbers/>
              <w:spacing w:line="240" w:lineRule="auto"/>
              <w:ind w:firstLine="0"/>
              <w:jc w:val="center"/>
              <w:rPr>
                <w:sz w:val="22"/>
                <w:szCs w:val="22"/>
              </w:rPr>
            </w:pPr>
            <w:r>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4E39B5" w:rsidRPr="00A56A9E" w:rsidRDefault="004E39B5" w:rsidP="00F75AEE">
            <w:pPr>
              <w:pStyle w:val="a7"/>
              <w:spacing w:line="276" w:lineRule="auto"/>
              <w:ind w:left="0"/>
              <w:jc w:val="left"/>
              <w:rPr>
                <w:b/>
                <w:noProof/>
                <w:sz w:val="22"/>
                <w:szCs w:val="22"/>
              </w:rPr>
            </w:pPr>
            <w:r>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Pr>
                <w:b/>
                <w:noProof/>
                <w:sz w:val="22"/>
                <w:szCs w:val="22"/>
              </w:rPr>
              <w:t xml:space="preserve">постановления Правительства РФ </w:t>
            </w:r>
            <w:r>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Pr>
                <w:b/>
                <w:noProof/>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 xml:space="preserve">Собственные средства заказчика.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D47DE0" w:rsidRDefault="00954FCF" w:rsidP="0029710A">
            <w:pPr>
              <w:autoSpaceDE w:val="0"/>
              <w:autoSpaceDN w:val="0"/>
              <w:adjustRightInd w:val="0"/>
              <w:spacing w:line="240" w:lineRule="auto"/>
              <w:ind w:firstLine="0"/>
            </w:pPr>
            <w:r w:rsidRPr="004517DA">
              <w:rPr>
                <w:b/>
                <w:bCs/>
                <w:sz w:val="22"/>
                <w:szCs w:val="22"/>
              </w:rPr>
              <w:t xml:space="preserve">Предмет аукциона, с указанием количества </w:t>
            </w:r>
            <w:r w:rsidR="00BD01B1">
              <w:rPr>
                <w:b/>
                <w:bCs/>
                <w:sz w:val="22"/>
                <w:szCs w:val="22"/>
              </w:rPr>
              <w:t>выполняемых работ</w:t>
            </w:r>
            <w:r w:rsidRPr="004517DA">
              <w:rPr>
                <w:b/>
                <w:sz w:val="22"/>
                <w:szCs w:val="22"/>
              </w:rPr>
              <w:t>:</w:t>
            </w:r>
            <w:r w:rsidRPr="004517DA">
              <w:rPr>
                <w:sz w:val="22"/>
                <w:szCs w:val="22"/>
              </w:rPr>
              <w:t> </w:t>
            </w:r>
            <w:r w:rsidR="0029710A" w:rsidRPr="0086610A">
              <w:t>Ремонт приточных вентиляционных систем П21, П22, П25, П26 в цехе 008 корпус 21, устройство тепловых завес в корпусе 21 и систем регулирования температуры в помещениях компрессорной Ц8 К21</w:t>
            </w:r>
            <w:r w:rsidR="00571949">
              <w:t>, в соответствии с технической частью аукционной документации</w:t>
            </w:r>
            <w:r w:rsidR="0029710A">
              <w:t xml:space="preserve"> </w:t>
            </w:r>
            <w:r w:rsidRPr="004517DA">
              <w:rPr>
                <w:sz w:val="22"/>
                <w:szCs w:val="22"/>
              </w:rPr>
              <w:t xml:space="preserve">(Приложение </w:t>
            </w:r>
            <w:r w:rsidR="001A781C">
              <w:rPr>
                <w:sz w:val="22"/>
                <w:szCs w:val="22"/>
              </w:rPr>
              <w:t>7</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8738E2">
            <w:pPr>
              <w:spacing w:line="240" w:lineRule="auto"/>
              <w:ind w:firstLine="0"/>
              <w:jc w:val="left"/>
              <w:rPr>
                <w:b/>
                <w:sz w:val="22"/>
                <w:szCs w:val="22"/>
              </w:rPr>
            </w:pPr>
            <w:r w:rsidRPr="004517DA">
              <w:rPr>
                <w:b/>
                <w:bCs/>
                <w:sz w:val="22"/>
                <w:szCs w:val="22"/>
              </w:rPr>
              <w:t xml:space="preserve">Место </w:t>
            </w:r>
            <w:r w:rsidR="00BD01B1">
              <w:rPr>
                <w:b/>
                <w:bCs/>
                <w:sz w:val="22"/>
                <w:szCs w:val="22"/>
              </w:rPr>
              <w:t>выполняемых работ:</w:t>
            </w:r>
            <w:r w:rsidRPr="004517DA">
              <w:rPr>
                <w:b/>
                <w:bCs/>
                <w:sz w:val="22"/>
                <w:szCs w:val="22"/>
              </w:rPr>
              <w:t>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F530DB" w:rsidRPr="00B32942" w:rsidRDefault="00954FCF" w:rsidP="00F530DB">
            <w:pPr>
              <w:pStyle w:val="a1"/>
              <w:spacing w:after="0"/>
              <w:rPr>
                <w:bCs/>
                <w:szCs w:val="22"/>
              </w:rPr>
            </w:pPr>
            <w:r w:rsidRPr="00BD01B1">
              <w:rPr>
                <w:b/>
                <w:bCs/>
                <w:sz w:val="22"/>
                <w:szCs w:val="22"/>
              </w:rPr>
              <w:t>Срок исполнения договора: </w:t>
            </w:r>
            <w:r w:rsidR="00F530DB" w:rsidRPr="00B32942">
              <w:rPr>
                <w:szCs w:val="22"/>
              </w:rPr>
              <w:t>Начало выполнения работ</w:t>
            </w:r>
            <w:r w:rsidR="00F530DB">
              <w:rPr>
                <w:bCs/>
                <w:szCs w:val="22"/>
              </w:rPr>
              <w:t>: «</w:t>
            </w:r>
            <w:r w:rsidR="0043043F">
              <w:rPr>
                <w:bCs/>
                <w:szCs w:val="22"/>
                <w:lang w:val="ru-RU"/>
              </w:rPr>
              <w:t>5</w:t>
            </w:r>
            <w:r w:rsidR="00F530DB">
              <w:rPr>
                <w:bCs/>
                <w:szCs w:val="22"/>
              </w:rPr>
              <w:t xml:space="preserve">» </w:t>
            </w:r>
            <w:r w:rsidR="0043043F">
              <w:rPr>
                <w:bCs/>
                <w:szCs w:val="22"/>
                <w:lang w:val="ru-RU"/>
              </w:rPr>
              <w:t>сентября</w:t>
            </w:r>
            <w:r w:rsidR="00F530DB">
              <w:rPr>
                <w:bCs/>
                <w:szCs w:val="22"/>
              </w:rPr>
              <w:t xml:space="preserve"> 2016</w:t>
            </w:r>
          </w:p>
          <w:p w:rsidR="00954FCF" w:rsidRPr="00BD01B1" w:rsidRDefault="00F530DB" w:rsidP="00F530DB">
            <w:pPr>
              <w:ind w:firstLine="0"/>
              <w:rPr>
                <w:color w:val="000000"/>
                <w:szCs w:val="22"/>
                <w:lang w:eastAsia="en-US"/>
              </w:rPr>
            </w:pPr>
            <w:r w:rsidRPr="00B32942">
              <w:rPr>
                <w:color w:val="000000"/>
                <w:szCs w:val="22"/>
                <w:lang w:eastAsia="en-US"/>
              </w:rPr>
              <w:t>Окончание выполнения работ:</w:t>
            </w:r>
            <w:r w:rsidR="00F02B3B">
              <w:rPr>
                <w:color w:val="000000"/>
                <w:szCs w:val="22"/>
                <w:lang w:eastAsia="en-US"/>
              </w:rPr>
              <w:t xml:space="preserve"> «30</w:t>
            </w:r>
            <w:r w:rsidR="00910CF8">
              <w:rPr>
                <w:color w:val="000000"/>
                <w:szCs w:val="22"/>
                <w:lang w:eastAsia="en-US"/>
              </w:rPr>
              <w:t>» но</w:t>
            </w:r>
            <w:r>
              <w:rPr>
                <w:color w:val="000000"/>
                <w:szCs w:val="22"/>
                <w:lang w:eastAsia="en-US"/>
              </w:rPr>
              <w:t>ября</w:t>
            </w:r>
            <w:r w:rsidRPr="00B32942">
              <w:rPr>
                <w:color w:val="000000"/>
                <w:szCs w:val="22"/>
                <w:lang w:eastAsia="en-US"/>
              </w:rPr>
              <w:t xml:space="preserve"> 2016 г.</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954FCF" w:rsidRPr="005F2D75" w:rsidRDefault="00954FCF" w:rsidP="00BD01B1">
            <w:pPr>
              <w:spacing w:line="240" w:lineRule="auto"/>
              <w:ind w:firstLine="0"/>
              <w:rPr>
                <w:sz w:val="22"/>
                <w:szCs w:val="22"/>
              </w:rPr>
            </w:pPr>
            <w:r w:rsidRPr="005F2D75">
              <w:rPr>
                <w:b/>
                <w:bCs/>
                <w:sz w:val="22"/>
                <w:szCs w:val="22"/>
              </w:rPr>
              <w:t>Форма, сроки и порядок оплаты работы: </w:t>
            </w:r>
            <w:r w:rsidR="00BD01B1" w:rsidRPr="005F2D75">
              <w:rPr>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9</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Default="00E47990" w:rsidP="00C36002">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1A781C">
              <w:rPr>
                <w:rFonts w:ascii="Times New Roman" w:hAnsi="Times New Roman"/>
              </w:rPr>
              <w:t>7</w:t>
            </w:r>
            <w:r w:rsidRPr="004517DA">
              <w:rPr>
                <w:rFonts w:ascii="Times New Roman" w:hAnsi="Times New Roman"/>
              </w:rPr>
              <w:t>).</w:t>
            </w:r>
          </w:p>
          <w:p w:rsidR="00BD01B1" w:rsidRDefault="00DB0E40" w:rsidP="00BD01B1">
            <w:pPr>
              <w:pStyle w:val="af0"/>
              <w:numPr>
                <w:ilvl w:val="0"/>
                <w:numId w:val="4"/>
              </w:numPr>
              <w:tabs>
                <w:tab w:val="left" w:pos="176"/>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Гарантия на работу и материалы 1 (один</w:t>
            </w:r>
            <w:r w:rsidR="00F436B5">
              <w:rPr>
                <w:rFonts w:ascii="Times New Roman" w:hAnsi="Times New Roman"/>
                <w:sz w:val="24"/>
                <w:szCs w:val="24"/>
              </w:rPr>
              <w:t>) год</w:t>
            </w:r>
            <w:r w:rsidR="00BD01B1">
              <w:rPr>
                <w:rFonts w:ascii="Times New Roman" w:hAnsi="Times New Roman"/>
                <w:sz w:val="24"/>
                <w:szCs w:val="24"/>
              </w:rPr>
              <w:t xml:space="preserve">. </w:t>
            </w:r>
          </w:p>
          <w:p w:rsidR="00A000D4" w:rsidRPr="00BD01B1" w:rsidRDefault="00BD2746" w:rsidP="00BD01B1">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rPr>
              <w:t>Сертифицированное оборудование, материалы и комплектные изделия</w:t>
            </w:r>
            <w:r w:rsidR="00BD01B1" w:rsidRPr="00BD01B1">
              <w:rPr>
                <w:rFonts w:ascii="Times New Roman" w:hAnsi="Times New Roman"/>
              </w:rPr>
              <w:t>.</w:t>
            </w:r>
          </w:p>
          <w:p w:rsidR="00F23A59" w:rsidRDefault="00BD2746" w:rsidP="00F23A59">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 окончании работ предоставить технические паспорта и сертификаты соответствия </w:t>
            </w:r>
            <w:r w:rsidR="00F46AA6">
              <w:rPr>
                <w:rFonts w:ascii="Times New Roman" w:hAnsi="Times New Roman"/>
                <w:sz w:val="24"/>
                <w:szCs w:val="24"/>
              </w:rPr>
              <w:t>н</w:t>
            </w:r>
            <w:r>
              <w:rPr>
                <w:rFonts w:ascii="Times New Roman" w:hAnsi="Times New Roman"/>
                <w:sz w:val="24"/>
                <w:szCs w:val="24"/>
              </w:rPr>
              <w:t>а оборудование.</w:t>
            </w:r>
          </w:p>
          <w:p w:rsidR="00BD01B1" w:rsidRPr="00BD01B1" w:rsidRDefault="00F23A59" w:rsidP="00F23A59">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 окончании работ </w:t>
            </w:r>
            <w:r w:rsidR="00BD2746">
              <w:rPr>
                <w:rFonts w:ascii="Times New Roman" w:hAnsi="Times New Roman"/>
                <w:sz w:val="24"/>
                <w:szCs w:val="24"/>
              </w:rPr>
              <w:t xml:space="preserve">произвести пуско-наладочные работы и </w:t>
            </w:r>
            <w:r>
              <w:rPr>
                <w:rFonts w:ascii="Times New Roman" w:hAnsi="Times New Roman"/>
                <w:sz w:val="24"/>
                <w:szCs w:val="24"/>
              </w:rPr>
              <w:t>предоставить протоколы комплексных испытаний.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w:t>
            </w:r>
            <w:r w:rsidRPr="004517DA">
              <w:rPr>
                <w:sz w:val="22"/>
                <w:szCs w:val="22"/>
              </w:rPr>
              <w:lastRenderedPageBreak/>
              <w:t>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705871" w:rsidRDefault="00971AE6" w:rsidP="00705871">
            <w:pPr>
              <w:spacing w:line="240" w:lineRule="auto"/>
              <w:ind w:firstLine="0"/>
              <w:rPr>
                <w:rFonts w:eastAsia="Calibri"/>
                <w:sz w:val="22"/>
                <w:szCs w:val="22"/>
                <w:lang w:eastAsia="ru-RU"/>
              </w:rPr>
            </w:pPr>
            <w:r w:rsidRPr="004517DA">
              <w:rPr>
                <w:rFonts w:eastAsia="Calibri"/>
                <w:sz w:val="22"/>
                <w:szCs w:val="22"/>
                <w:lang w:eastAsia="en-US"/>
              </w:rPr>
              <w:t>9</w:t>
            </w:r>
            <w:r w:rsidR="00954FCF" w:rsidRPr="004517DA">
              <w:rPr>
                <w:rFonts w:eastAsia="Calibri"/>
                <w:sz w:val="22"/>
                <w:szCs w:val="22"/>
                <w:lang w:eastAsia="en-US"/>
              </w:rPr>
              <w:t xml:space="preserve">) </w:t>
            </w:r>
            <w:r w:rsidR="00705871">
              <w:rPr>
                <w:sz w:val="22"/>
                <w:szCs w:val="22"/>
              </w:rPr>
              <w:t>декларация о соответствии участника закупк</w:t>
            </w:r>
            <w:r w:rsidR="009E37C3">
              <w:rPr>
                <w:sz w:val="22"/>
                <w:szCs w:val="22"/>
              </w:rPr>
              <w:t>и критериям отнесения к субъекта</w:t>
            </w:r>
            <w:r w:rsidR="00705871">
              <w:rPr>
                <w:sz w:val="22"/>
                <w:szCs w:val="22"/>
              </w:rPr>
              <w:t>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4A7457">
              <w:rPr>
                <w:rFonts w:eastAsia="Calibri"/>
                <w:sz w:val="22"/>
                <w:szCs w:val="22"/>
                <w:lang w:eastAsia="en-US"/>
              </w:rPr>
              <w:t>0</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Default="00F2306A" w:rsidP="001337FF">
            <w:pPr>
              <w:autoSpaceDE w:val="0"/>
              <w:autoSpaceDN w:val="0"/>
              <w:adjustRightInd w:val="0"/>
              <w:spacing w:line="240" w:lineRule="auto"/>
              <w:ind w:firstLine="34"/>
              <w:rPr>
                <w:sz w:val="22"/>
                <w:szCs w:val="22"/>
              </w:rPr>
            </w:pPr>
            <w:r w:rsidRPr="004517DA">
              <w:rPr>
                <w:sz w:val="22"/>
                <w:szCs w:val="22"/>
              </w:rPr>
              <w:t>1</w:t>
            </w:r>
            <w:r w:rsidR="004A7457">
              <w:rPr>
                <w:sz w:val="22"/>
                <w:szCs w:val="22"/>
              </w:rPr>
              <w:t>1</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D7A68" w:rsidRPr="004517DA" w:rsidRDefault="006D7A68" w:rsidP="006D7A68">
            <w:pPr>
              <w:autoSpaceDE w:val="0"/>
              <w:autoSpaceDN w:val="0"/>
              <w:adjustRightInd w:val="0"/>
              <w:spacing w:line="240" w:lineRule="auto"/>
              <w:ind w:firstLine="0"/>
              <w:rPr>
                <w:sz w:val="22"/>
                <w:szCs w:val="22"/>
              </w:rPr>
            </w:pPr>
            <w:r>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4517DA" w:rsidRDefault="00954FCF" w:rsidP="001337FF">
            <w:pPr>
              <w:autoSpaceDE w:val="0"/>
              <w:autoSpaceDN w:val="0"/>
              <w:adjustRightInd w:val="0"/>
              <w:spacing w:line="240" w:lineRule="auto"/>
              <w:ind w:firstLine="34"/>
              <w:rPr>
                <w:sz w:val="22"/>
                <w:szCs w:val="22"/>
              </w:rPr>
            </w:pPr>
            <w:r w:rsidRPr="004517DA">
              <w:rPr>
                <w:sz w:val="22"/>
                <w:szCs w:val="22"/>
              </w:rPr>
              <w:t>1</w:t>
            </w:r>
            <w:r w:rsidR="003E0658">
              <w:rPr>
                <w:sz w:val="22"/>
                <w:szCs w:val="22"/>
              </w:rPr>
              <w:t>3</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3E0658">
              <w:rPr>
                <w:rFonts w:eastAsia="Calibri"/>
                <w:sz w:val="22"/>
                <w:szCs w:val="22"/>
                <w:lang w:eastAsia="en-US"/>
              </w:rPr>
              <w:t>4</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3E0658">
              <w:rPr>
                <w:rFonts w:eastAsia="Calibri"/>
                <w:sz w:val="22"/>
                <w:szCs w:val="22"/>
                <w:lang w:eastAsia="en-US"/>
              </w:rPr>
              <w:t>5</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Default="00F2306A" w:rsidP="001337FF">
            <w:pPr>
              <w:spacing w:line="240" w:lineRule="auto"/>
              <w:ind w:firstLine="34"/>
              <w:rPr>
                <w:spacing w:val="-1"/>
                <w:sz w:val="22"/>
                <w:szCs w:val="22"/>
              </w:rPr>
            </w:pPr>
            <w:r w:rsidRPr="004517DA">
              <w:rPr>
                <w:rFonts w:eastAsia="Calibri"/>
                <w:sz w:val="22"/>
                <w:szCs w:val="22"/>
                <w:lang w:eastAsia="en-US"/>
              </w:rPr>
              <w:t>1</w:t>
            </w:r>
            <w:r w:rsidR="003E0658">
              <w:rPr>
                <w:rFonts w:eastAsia="Calibri"/>
                <w:sz w:val="22"/>
                <w:szCs w:val="22"/>
                <w:lang w:eastAsia="en-US"/>
              </w:rPr>
              <w:t>6</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0539CF" w:rsidRPr="000539CF" w:rsidRDefault="003E0658" w:rsidP="000539CF">
            <w:pPr>
              <w:widowControl/>
              <w:suppressAutoHyphens w:val="0"/>
              <w:autoSpaceDE w:val="0"/>
              <w:autoSpaceDN w:val="0"/>
              <w:adjustRightInd w:val="0"/>
              <w:snapToGrid/>
              <w:spacing w:line="240" w:lineRule="auto"/>
              <w:ind w:firstLine="0"/>
              <w:rPr>
                <w:bCs/>
                <w:sz w:val="22"/>
                <w:szCs w:val="22"/>
              </w:rPr>
            </w:pPr>
            <w:r>
              <w:rPr>
                <w:spacing w:val="-1"/>
                <w:sz w:val="22"/>
                <w:szCs w:val="22"/>
              </w:rPr>
              <w:t>17</w:t>
            </w:r>
            <w:r w:rsidR="000539CF" w:rsidRPr="000539CF">
              <w:rPr>
                <w:spacing w:val="-1"/>
                <w:sz w:val="22"/>
                <w:szCs w:val="22"/>
              </w:rPr>
              <w:t xml:space="preserve">) </w:t>
            </w:r>
            <w:r w:rsidR="000539CF" w:rsidRPr="000539CF">
              <w:rPr>
                <w:bCs/>
                <w:sz w:val="22"/>
                <w:szCs w:val="22"/>
              </w:rPr>
              <w:t xml:space="preserve">сведения о наличии опыта </w:t>
            </w:r>
            <w:r w:rsidR="000539CF" w:rsidRPr="000539CF">
              <w:rPr>
                <w:rFonts w:eastAsiaTheme="minorHAnsi"/>
                <w:sz w:val="22"/>
                <w:szCs w:val="22"/>
              </w:rPr>
              <w:t xml:space="preserve">выполнения </w:t>
            </w:r>
            <w:r w:rsidR="00F1604A">
              <w:rPr>
                <w:rFonts w:eastAsiaTheme="minorHAnsi"/>
                <w:sz w:val="22"/>
                <w:szCs w:val="22"/>
              </w:rPr>
              <w:t xml:space="preserve">работ </w:t>
            </w:r>
            <w:r w:rsidR="00945975">
              <w:rPr>
                <w:rFonts w:eastAsiaTheme="minorHAnsi"/>
                <w:sz w:val="22"/>
                <w:szCs w:val="22"/>
              </w:rPr>
              <w:t xml:space="preserve">по ремонту (монтажу) </w:t>
            </w:r>
            <w:r w:rsidR="00F1604A">
              <w:rPr>
                <w:rFonts w:eastAsiaTheme="minorHAnsi"/>
                <w:sz w:val="22"/>
                <w:szCs w:val="22"/>
              </w:rPr>
              <w:t>систем вентиляции</w:t>
            </w:r>
            <w:r w:rsidR="000539CF" w:rsidRPr="000539CF">
              <w:rPr>
                <w:rFonts w:eastAsiaTheme="minorHAnsi"/>
                <w:sz w:val="22"/>
                <w:szCs w:val="22"/>
              </w:rPr>
              <w:t xml:space="preserve"> не менее 3 лет</w:t>
            </w:r>
            <w:r w:rsidR="000539CF" w:rsidRPr="000539CF">
              <w:rPr>
                <w:bCs/>
                <w:sz w:val="22"/>
                <w:szCs w:val="22"/>
              </w:rPr>
              <w:t xml:space="preserve"> участника </w:t>
            </w:r>
            <w:r w:rsidR="00DF79A0">
              <w:rPr>
                <w:bCs/>
                <w:sz w:val="22"/>
                <w:szCs w:val="22"/>
              </w:rPr>
              <w:t>аукциона в электронной форме</w:t>
            </w:r>
            <w:r w:rsidR="000539CF" w:rsidRPr="000539CF">
              <w:rPr>
                <w:bCs/>
                <w:sz w:val="22"/>
                <w:szCs w:val="22"/>
              </w:rPr>
              <w:t xml:space="preserve"> должны подтверждаться Справкой об опыте выполнения договоров (Приложение </w:t>
            </w:r>
            <w:r w:rsidR="001A781C">
              <w:rPr>
                <w:bCs/>
                <w:sz w:val="22"/>
                <w:szCs w:val="22"/>
              </w:rPr>
              <w:t>4</w:t>
            </w:r>
            <w:r w:rsidR="000539CF" w:rsidRPr="000539CF">
              <w:rPr>
                <w:bCs/>
                <w:sz w:val="22"/>
                <w:szCs w:val="22"/>
              </w:rPr>
              <w:t>);</w:t>
            </w:r>
          </w:p>
          <w:p w:rsidR="00D370B6" w:rsidRDefault="003E0658" w:rsidP="001337FF">
            <w:pPr>
              <w:spacing w:line="240" w:lineRule="auto"/>
              <w:ind w:firstLine="0"/>
            </w:pPr>
            <w:proofErr w:type="gramStart"/>
            <w:r>
              <w:rPr>
                <w:sz w:val="22"/>
                <w:szCs w:val="22"/>
              </w:rPr>
              <w:t>18</w:t>
            </w:r>
            <w:r w:rsidR="000539CF" w:rsidRPr="000539CF">
              <w:rPr>
                <w:sz w:val="22"/>
                <w:szCs w:val="22"/>
              </w:rPr>
              <w:t xml:space="preserve">) </w:t>
            </w:r>
            <w:r w:rsidR="006127B7">
              <w:t xml:space="preserve">сведения о наличие </w:t>
            </w:r>
            <w:r w:rsidR="006127B7">
              <w:rPr>
                <w:b/>
                <w:spacing w:val="4"/>
              </w:rPr>
              <w:t xml:space="preserve"> </w:t>
            </w:r>
            <w:r w:rsidR="006127B7">
              <w:rPr>
                <w:spacing w:val="4"/>
              </w:rPr>
              <w:t xml:space="preserve">у участника закупки соответствующих собственных кадровых ресурсов, необходимых для полного и своевременного выполнения договора (подтверждается Справкой о кадровых ресурсах (Приложение №8)) с обязательным </w:t>
            </w:r>
            <w:r w:rsidR="006127B7">
              <w:rPr>
                <w:spacing w:val="4"/>
              </w:rPr>
              <w:lastRenderedPageBreak/>
              <w:t xml:space="preserve">предоставлением документов </w:t>
            </w:r>
            <w:r w:rsidR="006127B7">
              <w:t>(копий удостоверений, свидетельств)</w:t>
            </w:r>
            <w:r w:rsidR="006127B7">
              <w:rPr>
                <w:spacing w:val="4"/>
              </w:rPr>
              <w:t xml:space="preserve"> по специалистам, подтверждающих их квалификацию для выполнения работ по монтажу систем вентиляции подтвержденных копиями свидетельств, удостоверений (на право  проведения монтажных работ систем вентиляции, на право проведения сварочных работ</w:t>
            </w:r>
            <w:proofErr w:type="gramEnd"/>
            <w:r w:rsidR="006127B7">
              <w:rPr>
                <w:spacing w:val="4"/>
              </w:rPr>
              <w:t xml:space="preserve"> и на право работ в ДЭУ</w:t>
            </w:r>
            <w:r w:rsidR="004A57C8">
              <w:rPr>
                <w:spacing w:val="4"/>
              </w:rPr>
              <w:t>)</w:t>
            </w:r>
            <w:r w:rsidR="006127B7">
              <w:t>;</w:t>
            </w:r>
          </w:p>
          <w:p w:rsidR="00954FCF" w:rsidRPr="004517DA" w:rsidRDefault="00954FCF" w:rsidP="001337FF">
            <w:pPr>
              <w:spacing w:line="240" w:lineRule="auto"/>
              <w:ind w:firstLine="0"/>
              <w:rPr>
                <w:sz w:val="22"/>
                <w:szCs w:val="22"/>
              </w:rPr>
            </w:pPr>
            <w:r w:rsidRPr="004517DA">
              <w:rPr>
                <w:sz w:val="22"/>
                <w:szCs w:val="22"/>
              </w:rPr>
              <w:t>- Отсутствие или неполное представление документов, входящих в</w:t>
            </w:r>
            <w:r w:rsidR="00886A55">
              <w:rPr>
                <w:sz w:val="22"/>
                <w:szCs w:val="22"/>
              </w:rPr>
              <w:t xml:space="preserve"> состав заявки, указанных в п. 10</w:t>
            </w:r>
            <w:r w:rsidRPr="004517DA">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954FCF" w:rsidRPr="000C4688" w:rsidRDefault="000044DA" w:rsidP="00322769">
            <w:pPr>
              <w:widowControl/>
              <w:snapToGrid/>
              <w:spacing w:line="240" w:lineRule="auto"/>
              <w:ind w:firstLine="0"/>
            </w:pPr>
            <w:r>
              <w:rPr>
                <w:b/>
                <w:bCs/>
                <w:sz w:val="22"/>
                <w:szCs w:val="22"/>
              </w:rPr>
              <w:t>Сведения о начальной (максимальной) цене</w:t>
            </w:r>
            <w:r w:rsidR="00954FCF" w:rsidRPr="004517DA">
              <w:rPr>
                <w:b/>
                <w:bCs/>
                <w:sz w:val="22"/>
                <w:szCs w:val="22"/>
              </w:rPr>
              <w:t xml:space="preserve"> договора</w:t>
            </w:r>
            <w:r w:rsidR="00D02C88" w:rsidRPr="00D041D8">
              <w:rPr>
                <w:b/>
              </w:rPr>
              <w:t>:</w:t>
            </w:r>
            <w:r w:rsidR="00D02C88" w:rsidRPr="00D041D8">
              <w:t xml:space="preserve"> </w:t>
            </w:r>
            <w:r w:rsidR="00322769">
              <w:rPr>
                <w:b/>
              </w:rPr>
              <w:t>4 272 745</w:t>
            </w:r>
            <w:r w:rsidR="00322769" w:rsidRPr="00D041D8">
              <w:rPr>
                <w:b/>
              </w:rPr>
              <w:t xml:space="preserve"> </w:t>
            </w:r>
            <w:r w:rsidR="00322769" w:rsidRPr="00D041D8">
              <w:rPr>
                <w:b/>
                <w:bCs/>
              </w:rPr>
              <w:t>(</w:t>
            </w:r>
            <w:r w:rsidR="00322769">
              <w:rPr>
                <w:b/>
                <w:bCs/>
              </w:rPr>
              <w:t>Четыре миллиона двести семьдесят две тысячи семьсот сорок пять</w:t>
            </w:r>
            <w:r w:rsidR="00322769" w:rsidRPr="00D041D8">
              <w:rPr>
                <w:b/>
                <w:bCs/>
              </w:rPr>
              <w:t>)</w:t>
            </w:r>
            <w:r w:rsidR="00322769">
              <w:rPr>
                <w:b/>
                <w:bCs/>
              </w:rPr>
              <w:t xml:space="preserve"> рублей 78 копеек</w:t>
            </w:r>
            <w:r w:rsidR="000C4688" w:rsidRPr="000C4688">
              <w:rPr>
                <w:bCs/>
                <w:sz w:val="22"/>
              </w:rPr>
              <w:t xml:space="preserve">, в том числе НДС (18%) </w:t>
            </w:r>
            <w:r w:rsidR="000C4688" w:rsidRPr="000C4688">
              <w:t>Начальная (максимальная) цена включает в себя: с учетом всех расходов, связанных с работами, НДС 18%, налогов и других обязательных платежей.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C54DA4" w:rsidRDefault="00954FCF" w:rsidP="00C54DA4">
            <w:pPr>
              <w:keepNext/>
              <w:spacing w:line="240" w:lineRule="auto"/>
              <w:ind w:firstLine="0"/>
              <w:rPr>
                <w:sz w:val="22"/>
                <w:szCs w:val="22"/>
              </w:rPr>
            </w:pPr>
            <w:r w:rsidRPr="004517DA">
              <w:rPr>
                <w:b/>
                <w:bCs/>
                <w:sz w:val="22"/>
                <w:szCs w:val="22"/>
              </w:rPr>
              <w:t>- у</w:t>
            </w:r>
            <w:r w:rsidRPr="004517DA">
              <w:rPr>
                <w:sz w:val="22"/>
                <w:szCs w:val="22"/>
              </w:rPr>
              <w:t xml:space="preserve">частники аукциона в электронной форме должны отвечать требованиям, установленным в документации </w:t>
            </w:r>
            <w:r w:rsidR="00033F28">
              <w:rPr>
                <w:sz w:val="22"/>
                <w:szCs w:val="22"/>
              </w:rPr>
              <w:t>об аукционе в электронной форме;</w:t>
            </w:r>
          </w:p>
          <w:p w:rsidR="00033F28" w:rsidRDefault="00033F28" w:rsidP="00033F28">
            <w:pPr>
              <w:keepNext/>
              <w:spacing w:line="240" w:lineRule="auto"/>
              <w:ind w:firstLine="0"/>
              <w:rPr>
                <w:sz w:val="22"/>
                <w:szCs w:val="22"/>
              </w:rPr>
            </w:pPr>
            <w:r w:rsidRPr="004B3246">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w:t>
            </w:r>
            <w:r>
              <w:rPr>
                <w:sz w:val="22"/>
                <w:szCs w:val="22"/>
              </w:rPr>
              <w:t>;</w:t>
            </w:r>
          </w:p>
          <w:p w:rsidR="00033F28" w:rsidRDefault="00033F28" w:rsidP="00033F28">
            <w:pPr>
              <w:keepNext/>
              <w:spacing w:line="240" w:lineRule="auto"/>
              <w:ind w:firstLine="0"/>
              <w:rPr>
                <w:sz w:val="22"/>
                <w:szCs w:val="22"/>
              </w:rPr>
            </w:pPr>
            <w:r w:rsidRPr="004B3246">
              <w:rPr>
                <w:sz w:val="22"/>
                <w:szCs w:val="22"/>
              </w:rPr>
              <w:t>- участник аукциона  в электронной форме должен быть зарегистрирован на территории Российской Федерации без дол</w:t>
            </w:r>
            <w:r w:rsidR="006C7530">
              <w:rPr>
                <w:sz w:val="22"/>
                <w:szCs w:val="22"/>
              </w:rPr>
              <w:t>и участия иностранного капитала;</w:t>
            </w:r>
          </w:p>
          <w:p w:rsidR="009C4EF6" w:rsidRPr="004517DA" w:rsidRDefault="0040183A" w:rsidP="00033F28">
            <w:pPr>
              <w:keepNext/>
              <w:spacing w:line="240" w:lineRule="auto"/>
              <w:ind w:firstLine="0"/>
              <w:rPr>
                <w:sz w:val="22"/>
                <w:szCs w:val="22"/>
              </w:rPr>
            </w:pPr>
            <w:r>
              <w:rPr>
                <w:sz w:val="22"/>
                <w:szCs w:val="22"/>
              </w:rPr>
              <w:t xml:space="preserve">- обеспечить явку специалиста сервисной службы не позднее 24 часов </w:t>
            </w:r>
            <w:proofErr w:type="gramStart"/>
            <w:r>
              <w:rPr>
                <w:sz w:val="22"/>
                <w:szCs w:val="22"/>
              </w:rPr>
              <w:t>с даты заявки</w:t>
            </w:r>
            <w:proofErr w:type="gramEnd"/>
            <w:r>
              <w:rPr>
                <w:sz w:val="22"/>
                <w:szCs w:val="22"/>
              </w:rPr>
              <w:t xml:space="preserve"> заказчик</w:t>
            </w:r>
            <w:r w:rsidR="009C4EF6">
              <w:rPr>
                <w:sz w:val="22"/>
                <w:szCs w:val="22"/>
              </w:rPr>
              <w:t>а для устранения неисправностей;</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4517DA" w:rsidRDefault="004E39B5" w:rsidP="001337FF">
            <w:pPr>
              <w:keepNext/>
              <w:keepLines/>
              <w:suppressLineNumbers/>
              <w:spacing w:line="240" w:lineRule="auto"/>
              <w:ind w:firstLine="0"/>
              <w:jc w:val="center"/>
              <w:rPr>
                <w:sz w:val="22"/>
                <w:szCs w:val="22"/>
              </w:rPr>
            </w:pPr>
            <w:r>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Default="00954FCF" w:rsidP="004A7457">
            <w:pPr>
              <w:autoSpaceDE w:val="0"/>
              <w:spacing w:line="240" w:lineRule="auto"/>
              <w:ind w:firstLine="0"/>
              <w:rPr>
                <w:sz w:val="22"/>
                <w:szCs w:val="22"/>
              </w:rPr>
            </w:pPr>
            <w:r w:rsidRPr="004517DA">
              <w:rPr>
                <w:b/>
                <w:sz w:val="22"/>
                <w:szCs w:val="22"/>
              </w:rPr>
              <w:t xml:space="preserve">Размер обеспечения заявок: </w:t>
            </w:r>
            <w:r w:rsidR="0063015A">
              <w:rPr>
                <w:b/>
              </w:rPr>
              <w:t>85 454,92</w:t>
            </w:r>
            <w:r w:rsidR="0063015A" w:rsidRPr="00D041D8">
              <w:rPr>
                <w:b/>
              </w:rPr>
              <w:t xml:space="preserve"> руб.</w:t>
            </w:r>
            <w:r w:rsidRPr="004517DA">
              <w:rPr>
                <w:sz w:val="22"/>
                <w:szCs w:val="22"/>
              </w:rPr>
              <w:t>, НДС не облагается.</w:t>
            </w:r>
          </w:p>
          <w:p w:rsidR="007153E7" w:rsidRPr="004517DA" w:rsidRDefault="007153E7" w:rsidP="004A7457">
            <w:pPr>
              <w:autoSpaceDE w:val="0"/>
              <w:spacing w:line="240" w:lineRule="auto"/>
              <w:ind w:firstLine="0"/>
              <w:rPr>
                <w:sz w:val="22"/>
                <w:szCs w:val="22"/>
              </w:rPr>
            </w:pPr>
            <w:r w:rsidRPr="004B324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717EF3" w:rsidRPr="004517DA" w:rsidTr="00F74055">
        <w:trPr>
          <w:jc w:val="center"/>
        </w:trPr>
        <w:tc>
          <w:tcPr>
            <w:tcW w:w="599" w:type="dxa"/>
            <w:tcBorders>
              <w:top w:val="single" w:sz="4" w:space="0" w:color="000000"/>
              <w:left w:val="single" w:sz="4" w:space="0" w:color="000000"/>
              <w:bottom w:val="single" w:sz="4" w:space="0" w:color="000000"/>
            </w:tcBorders>
            <w:vAlign w:val="center"/>
          </w:tcPr>
          <w:p w:rsidR="00717EF3" w:rsidRPr="004517DA" w:rsidRDefault="00717EF3" w:rsidP="00F74055">
            <w:pPr>
              <w:keepNext/>
              <w:keepLines/>
              <w:suppressLineNumbers/>
              <w:spacing w:line="240" w:lineRule="auto"/>
              <w:ind w:firstLine="0"/>
              <w:jc w:val="center"/>
              <w:rPr>
                <w:sz w:val="22"/>
                <w:szCs w:val="22"/>
              </w:rPr>
            </w:pPr>
            <w:r>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717EF3" w:rsidRDefault="00717EF3" w:rsidP="00F74055">
            <w:pPr>
              <w:widowControl/>
              <w:suppressAutoHyphens w:val="0"/>
              <w:snapToGrid/>
              <w:spacing w:line="240" w:lineRule="auto"/>
              <w:ind w:firstLine="0"/>
              <w:jc w:val="left"/>
              <w:rPr>
                <w:b/>
                <w:sz w:val="22"/>
                <w:szCs w:val="22"/>
                <w:lang w:val="x-none" w:eastAsia="x-none"/>
              </w:rPr>
            </w:pPr>
            <w:r>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от</w:t>
            </w:r>
            <w:r>
              <w:rPr>
                <w:b/>
                <w:sz w:val="22"/>
                <w:szCs w:val="22"/>
                <w:lang w:val="x-none" w:eastAsia="x-none"/>
              </w:rPr>
              <w:t xml:space="preserve">крытом </w:t>
            </w:r>
            <w:r>
              <w:rPr>
                <w:b/>
                <w:sz w:val="22"/>
                <w:szCs w:val="22"/>
                <w:lang w:eastAsia="x-none"/>
              </w:rPr>
              <w:t>аукционе</w:t>
            </w:r>
            <w:r>
              <w:rPr>
                <w:b/>
                <w:sz w:val="22"/>
                <w:szCs w:val="22"/>
                <w:lang w:val="x-none" w:eastAsia="x-none"/>
              </w:rPr>
              <w:t xml:space="preserve"> (</w:t>
            </w:r>
            <w:r>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от</w:t>
            </w:r>
            <w:r>
              <w:rPr>
                <w:b/>
                <w:i/>
                <w:sz w:val="22"/>
                <w:szCs w:val="22"/>
                <w:lang w:val="x-none" w:eastAsia="x-none"/>
              </w:rPr>
              <w:t xml:space="preserve">крытом </w:t>
            </w:r>
            <w:r>
              <w:rPr>
                <w:b/>
                <w:i/>
                <w:sz w:val="22"/>
                <w:szCs w:val="22"/>
                <w:lang w:eastAsia="x-none"/>
              </w:rPr>
              <w:t>аукционе</w:t>
            </w:r>
            <w:r>
              <w:rPr>
                <w:b/>
                <w:i/>
                <w:sz w:val="22"/>
                <w:szCs w:val="22"/>
                <w:lang w:val="x-none" w:eastAsia="x-none"/>
              </w:rPr>
              <w:t>)</w:t>
            </w:r>
          </w:p>
          <w:p w:rsidR="00717EF3" w:rsidRDefault="00717EF3" w:rsidP="00F74055">
            <w:pPr>
              <w:snapToGrid/>
              <w:spacing w:line="240" w:lineRule="auto"/>
              <w:ind w:firstLine="0"/>
              <w:jc w:val="left"/>
              <w:rPr>
                <w:bCs/>
                <w:sz w:val="22"/>
                <w:szCs w:val="22"/>
              </w:rPr>
            </w:pPr>
            <w:r>
              <w:rPr>
                <w:bCs/>
                <w:sz w:val="22"/>
                <w:szCs w:val="22"/>
              </w:rPr>
              <w:t>Акционерное общество «НИИ измерительных приборов – Новосибирский завод имени Коминтерна»</w:t>
            </w:r>
          </w:p>
          <w:p w:rsidR="00717EF3" w:rsidRDefault="00717EF3" w:rsidP="00F74055">
            <w:pPr>
              <w:snapToGrid/>
              <w:spacing w:line="240" w:lineRule="auto"/>
              <w:ind w:firstLine="0"/>
              <w:jc w:val="left"/>
              <w:rPr>
                <w:bCs/>
                <w:sz w:val="22"/>
                <w:szCs w:val="22"/>
              </w:rPr>
            </w:pPr>
            <w:r>
              <w:rPr>
                <w:bCs/>
                <w:sz w:val="22"/>
                <w:szCs w:val="22"/>
              </w:rPr>
              <w:t>АО «НПО НИИИП-</w:t>
            </w:r>
            <w:proofErr w:type="spellStart"/>
            <w:r>
              <w:rPr>
                <w:bCs/>
                <w:sz w:val="22"/>
                <w:szCs w:val="22"/>
              </w:rPr>
              <w:t>НЗиК</w:t>
            </w:r>
            <w:proofErr w:type="spellEnd"/>
            <w:r>
              <w:rPr>
                <w:bCs/>
                <w:sz w:val="22"/>
                <w:szCs w:val="22"/>
              </w:rPr>
              <w:t>»</w:t>
            </w:r>
          </w:p>
          <w:p w:rsidR="00717EF3" w:rsidRDefault="00717EF3" w:rsidP="00F74055">
            <w:pPr>
              <w:snapToGrid/>
              <w:spacing w:line="240" w:lineRule="auto"/>
              <w:ind w:firstLine="0"/>
              <w:jc w:val="left"/>
              <w:rPr>
                <w:bCs/>
                <w:sz w:val="22"/>
                <w:szCs w:val="22"/>
              </w:rPr>
            </w:pPr>
            <w:r>
              <w:rPr>
                <w:bCs/>
                <w:sz w:val="22"/>
                <w:szCs w:val="22"/>
              </w:rPr>
              <w:t xml:space="preserve">630015, г. Новосибирск, ул. </w:t>
            </w:r>
            <w:proofErr w:type="gramStart"/>
            <w:r>
              <w:rPr>
                <w:bCs/>
                <w:sz w:val="22"/>
                <w:szCs w:val="22"/>
              </w:rPr>
              <w:t>Планетная</w:t>
            </w:r>
            <w:proofErr w:type="gramEnd"/>
            <w:r>
              <w:rPr>
                <w:bCs/>
                <w:sz w:val="22"/>
                <w:szCs w:val="22"/>
              </w:rPr>
              <w:t>, 32</w:t>
            </w:r>
          </w:p>
          <w:p w:rsidR="00717EF3" w:rsidRDefault="00717EF3" w:rsidP="00F74055">
            <w:pPr>
              <w:snapToGrid/>
              <w:spacing w:line="240" w:lineRule="auto"/>
              <w:ind w:firstLine="0"/>
              <w:jc w:val="left"/>
              <w:rPr>
                <w:bCs/>
                <w:sz w:val="22"/>
                <w:szCs w:val="22"/>
              </w:rPr>
            </w:pPr>
            <w:r>
              <w:rPr>
                <w:bCs/>
                <w:sz w:val="22"/>
                <w:szCs w:val="22"/>
              </w:rPr>
              <w:t>ИНН 5401199015 КПП 546050001</w:t>
            </w:r>
          </w:p>
          <w:p w:rsidR="00717EF3" w:rsidRDefault="00717EF3" w:rsidP="00F74055">
            <w:pPr>
              <w:widowControl/>
              <w:suppressAutoHyphens w:val="0"/>
              <w:snapToGrid/>
              <w:spacing w:line="240" w:lineRule="auto"/>
              <w:ind w:firstLine="0"/>
              <w:jc w:val="left"/>
              <w:rPr>
                <w:sz w:val="22"/>
                <w:szCs w:val="22"/>
                <w:lang w:val="x-none" w:eastAsia="x-none"/>
              </w:rPr>
            </w:pPr>
            <w:r>
              <w:rPr>
                <w:sz w:val="22"/>
                <w:szCs w:val="22"/>
                <w:lang w:val="x-none" w:eastAsia="x-none"/>
              </w:rPr>
              <w:t>р/с 40702810244020003415</w:t>
            </w:r>
          </w:p>
          <w:p w:rsidR="00717EF3" w:rsidRDefault="00717EF3" w:rsidP="00F74055">
            <w:pPr>
              <w:widowControl/>
              <w:suppressAutoHyphens w:val="0"/>
              <w:snapToGrid/>
              <w:spacing w:line="240" w:lineRule="auto"/>
              <w:ind w:firstLine="0"/>
              <w:jc w:val="left"/>
              <w:rPr>
                <w:sz w:val="22"/>
                <w:szCs w:val="22"/>
                <w:lang w:eastAsia="x-none"/>
              </w:rPr>
            </w:pPr>
            <w:r>
              <w:rPr>
                <w:color w:val="000000"/>
                <w:sz w:val="22"/>
                <w:szCs w:val="22"/>
                <w:lang w:val="x-none"/>
              </w:rPr>
              <w:t>Сибирск</w:t>
            </w:r>
            <w:r>
              <w:rPr>
                <w:color w:val="000000"/>
                <w:sz w:val="22"/>
                <w:szCs w:val="22"/>
              </w:rPr>
              <w:t>ий</w:t>
            </w:r>
            <w:r>
              <w:rPr>
                <w:color w:val="000000"/>
                <w:sz w:val="22"/>
                <w:szCs w:val="22"/>
                <w:lang w:val="x-none"/>
              </w:rPr>
              <w:t xml:space="preserve"> банк ПАО Сбербанк</w:t>
            </w:r>
            <w:r>
              <w:rPr>
                <w:sz w:val="22"/>
                <w:szCs w:val="22"/>
                <w:lang w:val="x-none" w:eastAsia="x-none"/>
              </w:rPr>
              <w:t xml:space="preserve"> </w:t>
            </w:r>
          </w:p>
          <w:p w:rsidR="00717EF3" w:rsidRDefault="00717EF3" w:rsidP="00F74055">
            <w:pPr>
              <w:widowControl/>
              <w:suppressAutoHyphens w:val="0"/>
              <w:snapToGrid/>
              <w:spacing w:line="240" w:lineRule="auto"/>
              <w:ind w:firstLine="0"/>
              <w:jc w:val="left"/>
              <w:rPr>
                <w:sz w:val="22"/>
                <w:szCs w:val="22"/>
                <w:lang w:val="x-none" w:eastAsia="x-none"/>
              </w:rPr>
            </w:pPr>
            <w:r>
              <w:rPr>
                <w:sz w:val="22"/>
                <w:szCs w:val="22"/>
                <w:lang w:val="x-none" w:eastAsia="x-none"/>
              </w:rPr>
              <w:t>к/с 30101810500000000641</w:t>
            </w:r>
          </w:p>
          <w:p w:rsidR="00717EF3" w:rsidRPr="004517DA" w:rsidRDefault="00717EF3" w:rsidP="00F74055">
            <w:pPr>
              <w:keepNext/>
              <w:keepLines/>
              <w:suppressLineNumbers/>
              <w:spacing w:line="240" w:lineRule="auto"/>
              <w:ind w:firstLine="0"/>
              <w:jc w:val="left"/>
              <w:rPr>
                <w:b/>
                <w:bCs/>
                <w:sz w:val="22"/>
                <w:szCs w:val="22"/>
              </w:rPr>
            </w:pPr>
            <w:r>
              <w:rPr>
                <w:sz w:val="22"/>
                <w:szCs w:val="22"/>
              </w:rPr>
              <w:t>БИК 045004641</w:t>
            </w:r>
          </w:p>
        </w:tc>
      </w:tr>
      <w:tr w:rsidR="00EE5B95" w:rsidRPr="004517D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8</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EE5B95" w:rsidRPr="004517D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4517DA" w:rsidRDefault="00EE5B95" w:rsidP="004A7457">
            <w:pPr>
              <w:keepNext/>
              <w:keepLines/>
              <w:suppressLineNumbers/>
              <w:spacing w:line="240" w:lineRule="auto"/>
              <w:ind w:firstLine="0"/>
              <w:jc w:val="center"/>
              <w:rPr>
                <w:sz w:val="22"/>
                <w:szCs w:val="22"/>
              </w:rPr>
            </w:pPr>
            <w:r w:rsidRPr="004517DA">
              <w:rPr>
                <w:sz w:val="22"/>
                <w:szCs w:val="22"/>
              </w:rPr>
              <w:t>1</w:t>
            </w:r>
            <w:r w:rsidR="00717EF3">
              <w:rPr>
                <w:sz w:val="22"/>
                <w:szCs w:val="22"/>
              </w:rPr>
              <w:t>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0C4688" w:rsidRDefault="00EE5B95" w:rsidP="001337FF">
            <w:pPr>
              <w:pStyle w:val="Default"/>
              <w:jc w:val="both"/>
              <w:rPr>
                <w:bCs/>
                <w:sz w:val="22"/>
                <w:szCs w:val="22"/>
              </w:rPr>
            </w:pPr>
            <w:r w:rsidRPr="000C4688">
              <w:rPr>
                <w:b/>
                <w:sz w:val="22"/>
                <w:szCs w:val="22"/>
              </w:rPr>
              <w:t xml:space="preserve">Начало срока подачи заявки на участие в электронном аукционе: </w:t>
            </w:r>
            <w:r w:rsidRPr="000C468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0C4688">
                <w:rPr>
                  <w:rStyle w:val="a6"/>
                  <w:bCs/>
                  <w:sz w:val="22"/>
                  <w:szCs w:val="22"/>
                </w:rPr>
                <w:t>https://www.fabrikant.ru/</w:t>
              </w:r>
            </w:hyperlink>
          </w:p>
          <w:p w:rsidR="00763DB5" w:rsidRDefault="00EE5B95" w:rsidP="00D02C88">
            <w:pPr>
              <w:spacing w:line="240" w:lineRule="auto"/>
              <w:ind w:firstLine="0"/>
              <w:rPr>
                <w:sz w:val="22"/>
                <w:szCs w:val="22"/>
              </w:rPr>
            </w:pPr>
            <w:r w:rsidRPr="000C4688">
              <w:rPr>
                <w:b/>
                <w:bCs/>
                <w:sz w:val="22"/>
                <w:szCs w:val="22"/>
              </w:rPr>
              <w:t>Дата и время окончания срока подачи заявок на участие в аукционе в электронной форме</w:t>
            </w:r>
            <w:r w:rsidRPr="000C4688">
              <w:rPr>
                <w:sz w:val="22"/>
                <w:szCs w:val="22"/>
              </w:rPr>
              <w:t xml:space="preserve"> – </w:t>
            </w:r>
          </w:p>
          <w:p w:rsidR="00EE5B95" w:rsidRPr="000C4688" w:rsidRDefault="000C4688" w:rsidP="0043043F">
            <w:pPr>
              <w:spacing w:line="240" w:lineRule="auto"/>
              <w:ind w:firstLine="0"/>
              <w:rPr>
                <w:sz w:val="22"/>
                <w:szCs w:val="22"/>
              </w:rPr>
            </w:pPr>
            <w:r w:rsidRPr="000C4688">
              <w:rPr>
                <w:color w:val="000000"/>
                <w:sz w:val="22"/>
                <w:szCs w:val="22"/>
              </w:rPr>
              <w:t>«</w:t>
            </w:r>
            <w:r w:rsidR="00F163DD">
              <w:rPr>
                <w:color w:val="000000"/>
                <w:sz w:val="22"/>
                <w:szCs w:val="22"/>
              </w:rPr>
              <w:softHyphen/>
            </w:r>
            <w:r w:rsidR="00F163DD">
              <w:rPr>
                <w:color w:val="000000"/>
                <w:sz w:val="22"/>
                <w:szCs w:val="22"/>
              </w:rPr>
              <w:softHyphen/>
            </w:r>
            <w:r w:rsidR="0043043F">
              <w:rPr>
                <w:color w:val="000000"/>
                <w:sz w:val="22"/>
                <w:szCs w:val="22"/>
              </w:rPr>
              <w:t>16</w:t>
            </w:r>
            <w:r w:rsidRPr="000C4688">
              <w:rPr>
                <w:color w:val="000000"/>
                <w:sz w:val="22"/>
                <w:szCs w:val="22"/>
              </w:rPr>
              <w:t xml:space="preserve">» </w:t>
            </w:r>
            <w:r w:rsidR="0043043F">
              <w:rPr>
                <w:color w:val="000000"/>
                <w:sz w:val="22"/>
                <w:szCs w:val="22"/>
              </w:rPr>
              <w:t>августа</w:t>
            </w:r>
            <w:r w:rsidRPr="000C4688">
              <w:rPr>
                <w:color w:val="000000"/>
                <w:sz w:val="22"/>
                <w:szCs w:val="22"/>
              </w:rPr>
              <w:t xml:space="preserve"> </w:t>
            </w:r>
            <w:r w:rsidR="00EE5B95" w:rsidRPr="000C4688">
              <w:rPr>
                <w:color w:val="000000"/>
                <w:sz w:val="22"/>
                <w:szCs w:val="22"/>
              </w:rPr>
              <w:t>2016г</w:t>
            </w:r>
            <w:r w:rsidR="00EE5B95" w:rsidRPr="000C4688">
              <w:rPr>
                <w:sz w:val="22"/>
                <w:szCs w:val="22"/>
              </w:rPr>
              <w:t>. 08 часов 00 минут (время московское)</w:t>
            </w:r>
          </w:p>
        </w:tc>
      </w:tr>
      <w:tr w:rsidR="00EE5B95" w:rsidRPr="004517DA"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4517DA" w:rsidRDefault="00717EF3" w:rsidP="004A7457">
            <w:pPr>
              <w:keepNext/>
              <w:keepLines/>
              <w:suppressLineNumbers/>
              <w:ind w:firstLine="0"/>
              <w:jc w:val="center"/>
              <w:rPr>
                <w:sz w:val="22"/>
                <w:szCs w:val="22"/>
              </w:rPr>
            </w:pPr>
            <w:r>
              <w:rPr>
                <w:sz w:val="22"/>
                <w:szCs w:val="22"/>
              </w:rPr>
              <w:t>20</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0C4688" w:rsidRDefault="00EE5B95" w:rsidP="001337FF">
            <w:pPr>
              <w:keepNext/>
              <w:keepLines/>
              <w:suppressLineNumbers/>
              <w:spacing w:line="240" w:lineRule="auto"/>
              <w:ind w:firstLine="0"/>
              <w:jc w:val="left"/>
              <w:rPr>
                <w:sz w:val="22"/>
                <w:szCs w:val="22"/>
              </w:rPr>
            </w:pPr>
            <w:r w:rsidRPr="000C4688">
              <w:rPr>
                <w:b/>
                <w:sz w:val="22"/>
                <w:szCs w:val="22"/>
              </w:rPr>
              <w:t xml:space="preserve">Дата и время </w:t>
            </w:r>
            <w:proofErr w:type="gramStart"/>
            <w:r w:rsidRPr="000C4688">
              <w:rPr>
                <w:b/>
                <w:sz w:val="22"/>
                <w:szCs w:val="22"/>
              </w:rPr>
              <w:t>окончания рассмотрения заявок участников электронного аукциона</w:t>
            </w:r>
            <w:proofErr w:type="gramEnd"/>
            <w:r w:rsidRPr="000C4688">
              <w:rPr>
                <w:b/>
                <w:sz w:val="22"/>
                <w:szCs w:val="22"/>
              </w:rPr>
              <w:t>:</w:t>
            </w:r>
            <w:r w:rsidRPr="000C4688">
              <w:rPr>
                <w:sz w:val="22"/>
                <w:szCs w:val="22"/>
              </w:rPr>
              <w:t xml:space="preserve"> </w:t>
            </w:r>
          </w:p>
          <w:p w:rsidR="00EE5B95" w:rsidRPr="000C4688" w:rsidRDefault="000C4688" w:rsidP="0043043F">
            <w:pPr>
              <w:keepNext/>
              <w:keepLines/>
              <w:suppressLineNumbers/>
              <w:spacing w:line="240" w:lineRule="auto"/>
              <w:ind w:firstLine="0"/>
              <w:jc w:val="left"/>
              <w:rPr>
                <w:b/>
                <w:bCs/>
                <w:sz w:val="22"/>
                <w:szCs w:val="22"/>
              </w:rPr>
            </w:pPr>
            <w:r w:rsidRPr="000C4688">
              <w:rPr>
                <w:color w:val="000000"/>
                <w:sz w:val="22"/>
                <w:szCs w:val="22"/>
              </w:rPr>
              <w:t>«</w:t>
            </w:r>
            <w:r w:rsidR="0043043F">
              <w:rPr>
                <w:color w:val="000000"/>
                <w:sz w:val="22"/>
                <w:szCs w:val="22"/>
              </w:rPr>
              <w:t>19</w:t>
            </w:r>
            <w:r w:rsidRPr="000C4688">
              <w:rPr>
                <w:color w:val="000000"/>
                <w:sz w:val="22"/>
                <w:szCs w:val="22"/>
              </w:rPr>
              <w:t>»</w:t>
            </w:r>
            <w:r w:rsidR="00F163DD">
              <w:rPr>
                <w:color w:val="000000"/>
                <w:sz w:val="22"/>
                <w:szCs w:val="22"/>
              </w:rPr>
              <w:t xml:space="preserve"> </w:t>
            </w:r>
            <w:r w:rsidR="0043043F">
              <w:rPr>
                <w:color w:val="000000"/>
                <w:sz w:val="22"/>
                <w:szCs w:val="22"/>
              </w:rPr>
              <w:t>августа</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09 час. 00 мин. (время московское)</w:t>
            </w:r>
          </w:p>
        </w:tc>
      </w:tr>
      <w:tr w:rsidR="00EE5B95" w:rsidRPr="004517DA" w:rsidTr="0087796B">
        <w:trPr>
          <w:trHeight w:val="210"/>
          <w:jc w:val="center"/>
        </w:trPr>
        <w:tc>
          <w:tcPr>
            <w:tcW w:w="599" w:type="dxa"/>
            <w:tcBorders>
              <w:top w:val="single" w:sz="4" w:space="0" w:color="auto"/>
              <w:left w:val="single" w:sz="4" w:space="0" w:color="000000"/>
              <w:bottom w:val="single" w:sz="4" w:space="0" w:color="000000"/>
            </w:tcBorders>
          </w:tcPr>
          <w:p w:rsidR="00EE5B95" w:rsidRPr="004517DA" w:rsidRDefault="00717EF3" w:rsidP="0087796B">
            <w:pPr>
              <w:keepNext/>
              <w:keepLines/>
              <w:suppressLineNumbers/>
              <w:spacing w:line="240" w:lineRule="auto"/>
              <w:ind w:hanging="20"/>
              <w:jc w:val="center"/>
              <w:rPr>
                <w:sz w:val="22"/>
                <w:szCs w:val="22"/>
              </w:rPr>
            </w:pPr>
            <w:r>
              <w:rPr>
                <w:sz w:val="22"/>
                <w:szCs w:val="22"/>
              </w:rPr>
              <w:t>21</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763DB5" w:rsidRDefault="00EE5B95" w:rsidP="00D02C88">
            <w:pPr>
              <w:autoSpaceDE w:val="0"/>
              <w:spacing w:line="240" w:lineRule="auto"/>
              <w:ind w:firstLine="0"/>
              <w:rPr>
                <w:b/>
                <w:sz w:val="22"/>
                <w:szCs w:val="22"/>
              </w:rPr>
            </w:pPr>
            <w:r w:rsidRPr="000C4688">
              <w:rPr>
                <w:b/>
                <w:sz w:val="22"/>
                <w:szCs w:val="22"/>
              </w:rPr>
              <w:t xml:space="preserve">Дата и время подведения итогов электронного аукциона (дата завершения аукциона): </w:t>
            </w:r>
          </w:p>
          <w:p w:rsidR="00EE5B95" w:rsidRPr="000C4688" w:rsidRDefault="000C4688" w:rsidP="0043043F">
            <w:pPr>
              <w:autoSpaceDE w:val="0"/>
              <w:spacing w:line="240" w:lineRule="auto"/>
              <w:ind w:firstLine="0"/>
              <w:rPr>
                <w:sz w:val="22"/>
                <w:szCs w:val="22"/>
              </w:rPr>
            </w:pPr>
            <w:r w:rsidRPr="000C4688">
              <w:rPr>
                <w:color w:val="000000"/>
                <w:sz w:val="22"/>
                <w:szCs w:val="22"/>
              </w:rPr>
              <w:t>«</w:t>
            </w:r>
            <w:r w:rsidR="0043043F">
              <w:rPr>
                <w:color w:val="000000"/>
                <w:sz w:val="22"/>
                <w:szCs w:val="22"/>
              </w:rPr>
              <w:t>19</w:t>
            </w:r>
            <w:r w:rsidRPr="000C4688">
              <w:rPr>
                <w:color w:val="000000"/>
                <w:sz w:val="22"/>
                <w:szCs w:val="22"/>
              </w:rPr>
              <w:t xml:space="preserve">» </w:t>
            </w:r>
            <w:r w:rsidR="0043043F">
              <w:rPr>
                <w:color w:val="000000"/>
                <w:sz w:val="22"/>
                <w:szCs w:val="22"/>
              </w:rPr>
              <w:t>августа</w:t>
            </w:r>
            <w:r w:rsidRPr="000C4688">
              <w:rPr>
                <w:color w:val="000000"/>
                <w:sz w:val="22"/>
                <w:szCs w:val="22"/>
              </w:rPr>
              <w:t xml:space="preserve"> </w:t>
            </w:r>
            <w:r w:rsidR="00EE5B95" w:rsidRPr="000C4688">
              <w:rPr>
                <w:color w:val="000000"/>
                <w:sz w:val="22"/>
                <w:szCs w:val="22"/>
              </w:rPr>
              <w:t xml:space="preserve">2016 </w:t>
            </w:r>
            <w:r w:rsidR="00EE5B95" w:rsidRPr="000C4688">
              <w:rPr>
                <w:sz w:val="22"/>
                <w:szCs w:val="22"/>
              </w:rPr>
              <w:t>г., 15 час. 00 мин. (время московское).</w:t>
            </w:r>
          </w:p>
        </w:tc>
      </w:tr>
      <w:tr w:rsidR="00EE5B95" w:rsidRPr="004517DA" w:rsidTr="001A2BB5">
        <w:trPr>
          <w:trHeight w:val="109"/>
          <w:jc w:val="center"/>
        </w:trPr>
        <w:tc>
          <w:tcPr>
            <w:tcW w:w="599" w:type="dxa"/>
            <w:tcBorders>
              <w:top w:val="single" w:sz="4" w:space="0" w:color="000000"/>
              <w:left w:val="single" w:sz="4" w:space="0" w:color="000000"/>
              <w:bottom w:val="single" w:sz="4" w:space="0" w:color="000000"/>
            </w:tcBorders>
          </w:tcPr>
          <w:p w:rsidR="00EE5B95" w:rsidRPr="004517DA" w:rsidRDefault="00717EF3" w:rsidP="004A7457">
            <w:pPr>
              <w:keepNext/>
              <w:keepLines/>
              <w:suppressLineNumbers/>
              <w:spacing w:line="240" w:lineRule="auto"/>
              <w:ind w:hanging="20"/>
              <w:jc w:val="center"/>
              <w:rPr>
                <w:sz w:val="22"/>
                <w:szCs w:val="22"/>
              </w:rPr>
            </w:pPr>
            <w:r>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00955D0D" w:rsidRPr="004517DA">
              <w:rPr>
                <w:sz w:val="22"/>
                <w:szCs w:val="22"/>
              </w:rPr>
              <w:t>Рубль</w:t>
            </w:r>
            <w:r w:rsidRPr="004517DA">
              <w:rPr>
                <w:sz w:val="22"/>
                <w:szCs w:val="22"/>
              </w:rPr>
              <w:t>.</w:t>
            </w:r>
          </w:p>
        </w:tc>
      </w:tr>
      <w:tr w:rsidR="00EE5B95" w:rsidRPr="004517DA" w:rsidTr="00926775">
        <w:trPr>
          <w:jc w:val="center"/>
        </w:trPr>
        <w:tc>
          <w:tcPr>
            <w:tcW w:w="599" w:type="dxa"/>
            <w:tcBorders>
              <w:top w:val="single" w:sz="4" w:space="0" w:color="000000"/>
              <w:left w:val="single" w:sz="4" w:space="0" w:color="000000"/>
              <w:bottom w:val="single" w:sz="4" w:space="0" w:color="000000"/>
            </w:tcBorders>
          </w:tcPr>
          <w:p w:rsidR="00EE5B95" w:rsidRPr="004517DA" w:rsidRDefault="00717EF3" w:rsidP="004A7457">
            <w:pPr>
              <w:keepNext/>
              <w:keepLines/>
              <w:suppressLineNumbers/>
              <w:spacing w:line="240" w:lineRule="auto"/>
              <w:ind w:hanging="20"/>
              <w:jc w:val="center"/>
              <w:rPr>
                <w:sz w:val="22"/>
                <w:szCs w:val="22"/>
              </w:rPr>
            </w:pPr>
            <w:r>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EE5B95" w:rsidRPr="004517DA" w:rsidRDefault="00EE5B95"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E24770">
      <w:pPr>
        <w:spacing w:line="240" w:lineRule="auto"/>
        <w:jc w:val="right"/>
        <w:rPr>
          <w:b/>
          <w:i/>
          <w:lang w:eastAsia="ru-RU"/>
        </w:rPr>
      </w:pPr>
      <w:r w:rsidRPr="00EF0B6B">
        <w:rPr>
          <w:b/>
          <w:i/>
          <w:lang w:eastAsia="ru-RU"/>
        </w:rPr>
        <w:lastRenderedPageBreak/>
        <w:t>Приложение №1 к аукционной документации</w:t>
      </w:r>
    </w:p>
    <w:p w:rsidR="00E37263" w:rsidRDefault="00E37263" w:rsidP="00E24770">
      <w:pPr>
        <w:autoSpaceDE w:val="0"/>
        <w:autoSpaceDN w:val="0"/>
        <w:spacing w:line="240" w:lineRule="auto"/>
        <w:ind w:firstLine="709"/>
        <w:rPr>
          <w:sz w:val="22"/>
          <w:szCs w:val="23"/>
        </w:rPr>
      </w:pP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954FCF" w:rsidRPr="00E37263" w:rsidRDefault="00954FCF" w:rsidP="00E24770">
      <w:pPr>
        <w:autoSpaceDE w:val="0"/>
        <w:autoSpaceDN w:val="0"/>
        <w:spacing w:line="240" w:lineRule="auto"/>
        <w:ind w:firstLine="709"/>
        <w:rPr>
          <w:sz w:val="22"/>
          <w:szCs w:val="23"/>
        </w:rPr>
      </w:pPr>
      <w:r w:rsidRPr="00E37263">
        <w:rPr>
          <w:sz w:val="22"/>
          <w:szCs w:val="23"/>
        </w:rPr>
        <w:t>Дата, исх. номер</w:t>
      </w:r>
    </w:p>
    <w:p w:rsidR="00954FCF" w:rsidRPr="00E37263" w:rsidRDefault="00954FCF" w:rsidP="00E24770">
      <w:pPr>
        <w:autoSpaceDE w:val="0"/>
        <w:autoSpaceDN w:val="0"/>
        <w:spacing w:line="240" w:lineRule="auto"/>
        <w:ind w:firstLine="709"/>
        <w:rPr>
          <w:caps/>
          <w:sz w:val="22"/>
          <w:szCs w:val="23"/>
        </w:rPr>
      </w:pPr>
    </w:p>
    <w:p w:rsidR="00954FCF" w:rsidRPr="00E37263" w:rsidRDefault="00954FCF" w:rsidP="00E24770">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954FCF" w:rsidRPr="00E37263" w:rsidRDefault="00954FCF" w:rsidP="00E24770">
      <w:pPr>
        <w:autoSpaceDE w:val="0"/>
        <w:autoSpaceDN w:val="0"/>
        <w:spacing w:line="240" w:lineRule="auto"/>
        <w:rPr>
          <w:sz w:val="22"/>
          <w:szCs w:val="23"/>
        </w:rPr>
      </w:pPr>
    </w:p>
    <w:p w:rsidR="00954FCF" w:rsidRPr="00E37263" w:rsidRDefault="00954FCF" w:rsidP="00E24770">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954FCF" w:rsidRPr="00E37263" w:rsidRDefault="00954FCF" w:rsidP="00E24770">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954FCF" w:rsidRPr="00E37263" w:rsidRDefault="00954FCF" w:rsidP="00E24770">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954FCF" w:rsidRPr="00E37263" w:rsidRDefault="00954FCF" w:rsidP="00E24770">
      <w:pPr>
        <w:autoSpaceDE w:val="0"/>
        <w:autoSpaceDN w:val="0"/>
        <w:spacing w:line="240" w:lineRule="auto"/>
        <w:rPr>
          <w:sz w:val="22"/>
          <w:szCs w:val="23"/>
        </w:rPr>
      </w:pPr>
      <w:r w:rsidRPr="00E37263">
        <w:rPr>
          <w:sz w:val="22"/>
          <w:szCs w:val="23"/>
        </w:rPr>
        <w:t>в лице, 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954FCF" w:rsidRPr="00E37263" w:rsidRDefault="00954FCF" w:rsidP="00E24770">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E37263" w:rsidRDefault="00954FCF" w:rsidP="00E24770">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954FCF" w:rsidRPr="00E37263" w:rsidRDefault="00954FCF" w:rsidP="00E24770">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E37263" w:rsidRDefault="00954FCF" w:rsidP="00E24770">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954FCF" w:rsidRPr="00E37263" w:rsidRDefault="00954FCF" w:rsidP="00E24770">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w:t>
      </w:r>
      <w:r w:rsidRPr="00E37263">
        <w:rPr>
          <w:sz w:val="22"/>
          <w:szCs w:val="23"/>
        </w:rPr>
        <w:lastRenderedPageBreak/>
        <w:t>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954FCF" w:rsidRDefault="00954FCF" w:rsidP="00B91EA7">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B91EA7" w:rsidRPr="0024549B" w:rsidRDefault="00B91EA7" w:rsidP="00B91EA7">
      <w:pPr>
        <w:pStyle w:val="af0"/>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954FCF" w:rsidRPr="00E37263" w:rsidRDefault="00954FCF" w:rsidP="00B91EA7">
      <w:pPr>
        <w:autoSpaceDE w:val="0"/>
        <w:autoSpaceDN w:val="0"/>
        <w:spacing w:line="240" w:lineRule="auto"/>
        <w:ind w:firstLine="709"/>
        <w:rPr>
          <w:sz w:val="22"/>
          <w:szCs w:val="23"/>
        </w:rPr>
      </w:pPr>
      <w:r w:rsidRPr="00E37263">
        <w:rPr>
          <w:b/>
          <w:bCs/>
          <w:sz w:val="22"/>
          <w:szCs w:val="23"/>
        </w:rPr>
        <w:t>1</w:t>
      </w:r>
      <w:r w:rsidR="00B91EA7">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w:t>
      </w:r>
      <w:r w:rsidR="00971AE6" w:rsidRPr="00E37263">
        <w:rPr>
          <w:sz w:val="22"/>
          <w:szCs w:val="23"/>
        </w:rPr>
        <w:t>и</w:t>
      </w:r>
      <w:r w:rsidRPr="00E37263">
        <w:rPr>
          <w:sz w:val="22"/>
          <w:szCs w:val="23"/>
        </w:rPr>
        <w:t xml:space="preserve"> ау</w:t>
      </w:r>
      <w:proofErr w:type="gramEnd"/>
      <w:r w:rsidRPr="00E37263">
        <w:rPr>
          <w:sz w:val="22"/>
          <w:szCs w:val="23"/>
        </w:rPr>
        <w:t>кциона просим сообщать указанному уполномоченному лицу.</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954FCF" w:rsidRPr="00E37263" w:rsidRDefault="00954FCF" w:rsidP="00E24770">
      <w:pPr>
        <w:autoSpaceDE w:val="0"/>
        <w:autoSpaceDN w:val="0"/>
        <w:spacing w:line="240" w:lineRule="auto"/>
        <w:rPr>
          <w:sz w:val="22"/>
          <w:szCs w:val="23"/>
        </w:rPr>
      </w:pPr>
      <w:r w:rsidRPr="00E37263">
        <w:rPr>
          <w:sz w:val="22"/>
          <w:szCs w:val="23"/>
        </w:rPr>
        <w:t>ИНН ____________________, КПП _________________________, ОГРН __________________</w:t>
      </w:r>
    </w:p>
    <w:p w:rsidR="00954FCF" w:rsidRPr="00E37263" w:rsidRDefault="00954FCF" w:rsidP="00E24770">
      <w:pPr>
        <w:autoSpaceDE w:val="0"/>
        <w:autoSpaceDN w:val="0"/>
        <w:spacing w:line="240" w:lineRule="auto"/>
        <w:rPr>
          <w:sz w:val="22"/>
          <w:szCs w:val="23"/>
        </w:rPr>
      </w:pPr>
      <w:r w:rsidRPr="00E37263">
        <w:rPr>
          <w:sz w:val="22"/>
          <w:szCs w:val="23"/>
        </w:rPr>
        <w:t>Наименование обслуживающего банка ____________________</w:t>
      </w:r>
    </w:p>
    <w:p w:rsidR="00954FCF" w:rsidRPr="00E37263" w:rsidRDefault="00954FCF" w:rsidP="00E24770">
      <w:pPr>
        <w:autoSpaceDE w:val="0"/>
        <w:autoSpaceDN w:val="0"/>
        <w:spacing w:line="240" w:lineRule="auto"/>
        <w:rPr>
          <w:sz w:val="22"/>
          <w:szCs w:val="23"/>
        </w:rPr>
      </w:pPr>
      <w:r w:rsidRPr="00E37263">
        <w:rPr>
          <w:sz w:val="22"/>
          <w:szCs w:val="23"/>
        </w:rPr>
        <w:t>Расчетный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Корреспондентский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Код БИК 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E37263" w:rsidRDefault="00954FCF" w:rsidP="00E24770">
      <w:pPr>
        <w:spacing w:line="240" w:lineRule="auto"/>
        <w:ind w:left="720"/>
        <w:rPr>
          <w:b/>
          <w:sz w:val="22"/>
          <w:szCs w:val="23"/>
        </w:rPr>
      </w:pPr>
    </w:p>
    <w:p w:rsidR="00954FCF" w:rsidRPr="00E37263" w:rsidRDefault="00954FCF" w:rsidP="00E24770">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954FCF" w:rsidRPr="00E37263" w:rsidRDefault="00954FCF" w:rsidP="00E24770">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954FCF" w:rsidRPr="00E37263" w:rsidRDefault="00954FCF" w:rsidP="00E24770">
      <w:pPr>
        <w:spacing w:line="240" w:lineRule="auto"/>
        <w:ind w:left="6372" w:firstLine="708"/>
        <w:rPr>
          <w:sz w:val="22"/>
          <w:szCs w:val="23"/>
          <w:vertAlign w:val="superscript"/>
        </w:rPr>
      </w:pPr>
      <w:r w:rsidRPr="00E37263">
        <w:rPr>
          <w:sz w:val="22"/>
          <w:szCs w:val="23"/>
          <w:vertAlign w:val="superscript"/>
        </w:rPr>
        <w:t>(подпись)</w:t>
      </w:r>
    </w:p>
    <w:p w:rsidR="00954FCF" w:rsidRPr="00E37263" w:rsidRDefault="00954FCF" w:rsidP="00E37263">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sidR="00E37263">
        <w:rPr>
          <w:sz w:val="22"/>
          <w:szCs w:val="23"/>
        </w:rPr>
        <w:t xml:space="preserve">         </w:t>
      </w:r>
      <w:r w:rsidRPr="00E37263">
        <w:rPr>
          <w:sz w:val="22"/>
          <w:szCs w:val="23"/>
        </w:rPr>
        <w:t>_________________ (Фамилия И.О.)</w:t>
      </w:r>
    </w:p>
    <w:p w:rsidR="00954FCF" w:rsidRPr="00E37263" w:rsidRDefault="00954FCF" w:rsidP="00E24770">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954FCF" w:rsidRPr="007530BE" w:rsidRDefault="00954FCF" w:rsidP="00E24770">
      <w:pPr>
        <w:spacing w:line="240" w:lineRule="auto"/>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1A781C" w:rsidRPr="0060717F" w:rsidRDefault="001A781C" w:rsidP="001A781C">
      <w:pPr>
        <w:spacing w:line="240" w:lineRule="auto"/>
        <w:jc w:val="center"/>
        <w:rPr>
          <w:b/>
        </w:rPr>
      </w:pPr>
      <w:r w:rsidRPr="0060717F">
        <w:rPr>
          <w:b/>
        </w:rPr>
        <w:t>ДОГОВОР ПОДРЯДА № ___</w:t>
      </w:r>
    </w:p>
    <w:p w:rsidR="001A781C" w:rsidRPr="0060717F" w:rsidRDefault="001A781C" w:rsidP="001A781C">
      <w:pPr>
        <w:spacing w:line="240" w:lineRule="auto"/>
        <w:jc w:val="center"/>
        <w:rPr>
          <w:b/>
        </w:rPr>
      </w:pPr>
    </w:p>
    <w:p w:rsidR="001A781C" w:rsidRDefault="001A781C" w:rsidP="001A781C">
      <w:pPr>
        <w:spacing w:line="240" w:lineRule="auto"/>
      </w:pPr>
      <w:r w:rsidRPr="0060717F">
        <w:t xml:space="preserve">г. Новосибирск                                                       </w:t>
      </w:r>
      <w:r>
        <w:t xml:space="preserve">                 </w:t>
      </w:r>
      <w:r w:rsidRPr="0060717F">
        <w:t xml:space="preserve"> «    » ________________ 201</w:t>
      </w:r>
      <w:r>
        <w:t>6</w:t>
      </w:r>
      <w:r w:rsidRPr="0060717F">
        <w:t xml:space="preserve"> г.</w:t>
      </w:r>
    </w:p>
    <w:p w:rsidR="001A781C" w:rsidRPr="0060717F" w:rsidRDefault="001A781C" w:rsidP="001A781C">
      <w:pPr>
        <w:spacing w:line="240" w:lineRule="auto"/>
      </w:pPr>
    </w:p>
    <w:p w:rsidR="001A781C" w:rsidRPr="0060717F" w:rsidRDefault="001A781C" w:rsidP="001A781C">
      <w:pPr>
        <w:spacing w:line="240" w:lineRule="auto"/>
      </w:pPr>
      <w:r>
        <w:t xml:space="preserve">      </w:t>
      </w:r>
      <w:proofErr w:type="gramStart"/>
      <w:r>
        <w:t>А</w:t>
      </w:r>
      <w:r w:rsidRPr="0060717F">
        <w:t xml:space="preserve">кционерное общество «НИИ измерительных приборов – Новосибирский завод имени Коминтерна», именуемое в дальнейшем «Заказчик», в лице </w:t>
      </w:r>
      <w:r w:rsidRPr="001A781C">
        <w:rPr>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60717F">
        <w:t xml:space="preserve">, с одной стороны и________________, именуемое в дальнейшем «Подрядчик», в лице ________________________, действующего на основании ______________, </w:t>
      </w:r>
      <w:r w:rsidRPr="0060717F">
        <w:rPr>
          <w:rFonts w:eastAsiaTheme="minorHAnsi"/>
        </w:rPr>
        <w:t xml:space="preserve">с другой стороны, вместе именуемые в дальнейшем «Стороны», на </w:t>
      </w:r>
      <w:r w:rsidRPr="0060717F">
        <w:t>основании протокола</w:t>
      </w:r>
      <w:proofErr w:type="gramEnd"/>
      <w:r w:rsidRPr="0060717F">
        <w:t xml:space="preserve"> подведения итогов на проведение </w:t>
      </w:r>
      <w:r>
        <w:t>открытого аукциона в электронной форме</w:t>
      </w:r>
      <w:r w:rsidRPr="0060717F">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1A781C" w:rsidRPr="0060717F" w:rsidRDefault="001A781C" w:rsidP="001A781C">
      <w:pPr>
        <w:spacing w:line="240" w:lineRule="auto"/>
        <w:contextualSpacing/>
        <w:rPr>
          <w:rFonts w:eastAsiaTheme="minorHAnsi"/>
        </w:rPr>
      </w:pPr>
    </w:p>
    <w:p w:rsidR="001A781C" w:rsidRPr="0060717F" w:rsidRDefault="001A781C" w:rsidP="001A781C">
      <w:pPr>
        <w:spacing w:line="240" w:lineRule="auto"/>
        <w:ind w:firstLine="708"/>
        <w:contextualSpacing/>
        <w:rPr>
          <w:rFonts w:eastAsiaTheme="minorHAnsi"/>
        </w:rPr>
      </w:pPr>
      <w:r w:rsidRPr="0060717F">
        <w:rPr>
          <w:rFonts w:eastAsiaTheme="minorHAnsi"/>
        </w:rPr>
        <w:t>1. ПРЕДМЕТ ДОГОВОРА</w:t>
      </w:r>
    </w:p>
    <w:p w:rsidR="001A781C" w:rsidRPr="00F20802" w:rsidRDefault="001A781C" w:rsidP="00F20802">
      <w:pPr>
        <w:autoSpaceDE w:val="0"/>
        <w:autoSpaceDN w:val="0"/>
        <w:adjustRightInd w:val="0"/>
        <w:spacing w:line="240" w:lineRule="auto"/>
      </w:pPr>
      <w:r w:rsidRPr="0060717F">
        <w:rPr>
          <w:rFonts w:eastAsiaTheme="minorHAnsi"/>
        </w:rPr>
        <w:t xml:space="preserve">1.1. </w:t>
      </w:r>
      <w:proofErr w:type="gramStart"/>
      <w:r w:rsidRPr="0060717F">
        <w:rPr>
          <w:rFonts w:eastAsiaTheme="minorHAnsi"/>
        </w:rPr>
        <w:t>Заказчик поручает, а Подрядчик принимает на себя обязательство в установле</w:t>
      </w:r>
      <w:r>
        <w:rPr>
          <w:rFonts w:eastAsiaTheme="minorHAnsi"/>
        </w:rPr>
        <w:t xml:space="preserve">нный договором срок осуществить собственными </w:t>
      </w:r>
      <w:r w:rsidR="00F20802" w:rsidRPr="0086610A">
        <w:t>Ремонт приточных вентиляционных систем П21, П22, П25, П26 в цехе 008 корпус 21, устройство тепловых завес в корпусе 21 и систем регулирования температуры в помещениях компрессорной Ц8 К21</w:t>
      </w:r>
      <w:r w:rsidR="00F20802">
        <w:t xml:space="preserve"> </w:t>
      </w:r>
      <w:r w:rsidRPr="0060717F">
        <w:rPr>
          <w:rFonts w:eastAsiaTheme="minorHAnsi"/>
          <w:color w:val="000000"/>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1A781C" w:rsidRPr="0060717F" w:rsidRDefault="001A781C" w:rsidP="001A781C">
      <w:pPr>
        <w:spacing w:line="240" w:lineRule="auto"/>
        <w:ind w:firstLine="708"/>
        <w:contextualSpacing/>
        <w:rPr>
          <w:rFonts w:eastAsiaTheme="minorHAnsi"/>
        </w:rPr>
      </w:pPr>
      <w:r w:rsidRPr="0060717F">
        <w:rPr>
          <w:rFonts w:eastAsiaTheme="minorHAnsi"/>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1A781C" w:rsidRPr="0060717F" w:rsidRDefault="001A781C" w:rsidP="001A781C">
      <w:pPr>
        <w:spacing w:line="240" w:lineRule="auto"/>
        <w:ind w:firstLine="708"/>
        <w:contextualSpacing/>
        <w:rPr>
          <w:rFonts w:eastAsiaTheme="minorHAnsi"/>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 СТОИМОСТЬ РАБОТ И ПОРЯДОК РАСЧЕТОВ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1A781C" w:rsidRPr="0060717F" w:rsidRDefault="001A781C" w:rsidP="001A781C">
      <w:pPr>
        <w:pStyle w:val="a1"/>
        <w:ind w:firstLine="709"/>
      </w:pPr>
      <w:r w:rsidRPr="0060717F">
        <w:rPr>
          <w:rFonts w:eastAsiaTheme="minorHAnsi"/>
          <w:color w:val="000000"/>
        </w:rPr>
        <w:t xml:space="preserve">2.2. Заказчик производит Подрядчику на расчетный счет </w:t>
      </w:r>
      <w:r w:rsidRPr="0060717F">
        <w:t>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1A781C" w:rsidRPr="0060717F" w:rsidRDefault="001A781C" w:rsidP="001A781C">
      <w:pPr>
        <w:spacing w:line="240" w:lineRule="auto"/>
        <w:ind w:firstLine="708"/>
        <w:contextualSpacing/>
        <w:rPr>
          <w:rFonts w:eastAsiaTheme="minorHAnsi"/>
        </w:rPr>
      </w:pPr>
      <w:r w:rsidRPr="0060717F">
        <w:rPr>
          <w:rFonts w:eastAsiaTheme="minorHAnsi"/>
          <w:color w:val="000000"/>
        </w:rPr>
        <w:t xml:space="preserve">2.3. </w:t>
      </w:r>
      <w:r w:rsidRPr="0060717F">
        <w:rPr>
          <w:rFonts w:eastAsiaTheme="minorHAnsi"/>
        </w:rPr>
        <w:t xml:space="preserve">Подрядчик обязуется выставлять Заказчику </w:t>
      </w:r>
      <w:proofErr w:type="gramStart"/>
      <w:r w:rsidRPr="0060717F">
        <w:rPr>
          <w:rFonts w:eastAsiaTheme="minorHAnsi"/>
        </w:rPr>
        <w:t>счет-фактуры</w:t>
      </w:r>
      <w:proofErr w:type="gramEnd"/>
      <w:r w:rsidRPr="0060717F">
        <w:rPr>
          <w:rFonts w:eastAsiaTheme="minorHAnsi"/>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1A781C" w:rsidRPr="0060717F" w:rsidRDefault="001A781C" w:rsidP="001A781C">
      <w:pPr>
        <w:spacing w:after="120" w:line="240" w:lineRule="auto"/>
        <w:ind w:firstLine="708"/>
        <w:contextualSpacing/>
        <w:rPr>
          <w:rFonts w:eastAsiaTheme="minorHAnsi"/>
          <w:color w:val="000000"/>
        </w:rPr>
      </w:pP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 СРОКИ ВЫПОЛНЕНИЯ РАБОТ И СДАЧА-ПРИЕМКА</w:t>
      </w:r>
    </w:p>
    <w:p w:rsidR="001A781C" w:rsidRPr="00B4547A" w:rsidRDefault="001A781C" w:rsidP="00B4547A">
      <w:pPr>
        <w:pStyle w:val="a1"/>
        <w:spacing w:after="0"/>
        <w:ind w:firstLine="709"/>
        <w:rPr>
          <w:bCs/>
          <w:szCs w:val="22"/>
          <w:lang w:val="ru-RU"/>
        </w:rPr>
      </w:pPr>
      <w:r w:rsidRPr="0060717F">
        <w:rPr>
          <w:rFonts w:eastAsiaTheme="minorHAnsi"/>
          <w:color w:val="000000"/>
        </w:rPr>
        <w:t xml:space="preserve">3.1. </w:t>
      </w:r>
      <w:r w:rsidR="00B4547A" w:rsidRPr="00B32942">
        <w:rPr>
          <w:szCs w:val="22"/>
        </w:rPr>
        <w:t>Начало выполнения работ</w:t>
      </w:r>
      <w:r w:rsidR="00B4547A">
        <w:rPr>
          <w:bCs/>
          <w:szCs w:val="22"/>
        </w:rPr>
        <w:t>: «</w:t>
      </w:r>
      <w:r w:rsidR="0043043F">
        <w:rPr>
          <w:bCs/>
          <w:szCs w:val="22"/>
          <w:lang w:val="ru-RU"/>
        </w:rPr>
        <w:t>5</w:t>
      </w:r>
      <w:r w:rsidR="00B4547A">
        <w:rPr>
          <w:bCs/>
          <w:szCs w:val="22"/>
        </w:rPr>
        <w:t xml:space="preserve">» </w:t>
      </w:r>
      <w:r w:rsidR="0043043F">
        <w:rPr>
          <w:bCs/>
          <w:szCs w:val="22"/>
          <w:lang w:val="ru-RU"/>
        </w:rPr>
        <w:t>сентября</w:t>
      </w:r>
      <w:r w:rsidR="00B4547A">
        <w:rPr>
          <w:bCs/>
          <w:szCs w:val="22"/>
        </w:rPr>
        <w:t xml:space="preserve"> 2016</w:t>
      </w:r>
    </w:p>
    <w:p w:rsidR="00B4547A" w:rsidRPr="00B32942" w:rsidRDefault="001A781C" w:rsidP="00B4547A">
      <w:pPr>
        <w:rPr>
          <w:color w:val="000000"/>
          <w:szCs w:val="22"/>
          <w:lang w:eastAsia="en-US"/>
        </w:rPr>
      </w:pPr>
      <w:r w:rsidRPr="0060717F">
        <w:rPr>
          <w:rFonts w:eastAsiaTheme="minorHAnsi"/>
          <w:color w:val="000000"/>
        </w:rPr>
        <w:t>3.2.</w:t>
      </w:r>
      <w:r w:rsidR="00985FCD">
        <w:rPr>
          <w:rFonts w:eastAsiaTheme="minorHAnsi"/>
          <w:color w:val="000000"/>
        </w:rPr>
        <w:t xml:space="preserve"> </w:t>
      </w:r>
      <w:r w:rsidR="00B4547A" w:rsidRPr="00B32942">
        <w:rPr>
          <w:color w:val="000000"/>
          <w:szCs w:val="22"/>
          <w:lang w:eastAsia="en-US"/>
        </w:rPr>
        <w:t>Окончание выполнения работ:</w:t>
      </w:r>
      <w:r w:rsidR="00835337">
        <w:rPr>
          <w:color w:val="000000"/>
          <w:szCs w:val="22"/>
          <w:lang w:eastAsia="en-US"/>
        </w:rPr>
        <w:t xml:space="preserve"> «30</w:t>
      </w:r>
      <w:bookmarkStart w:id="34" w:name="_GoBack"/>
      <w:bookmarkEnd w:id="34"/>
      <w:r w:rsidR="00A013E5">
        <w:rPr>
          <w:color w:val="000000"/>
          <w:szCs w:val="22"/>
          <w:lang w:eastAsia="en-US"/>
        </w:rPr>
        <w:t>» но</w:t>
      </w:r>
      <w:r w:rsidR="00B4547A">
        <w:rPr>
          <w:color w:val="000000"/>
          <w:szCs w:val="22"/>
          <w:lang w:eastAsia="en-US"/>
        </w:rPr>
        <w:t>ября</w:t>
      </w:r>
      <w:r w:rsidR="00B4547A" w:rsidRPr="00B32942">
        <w:rPr>
          <w:color w:val="000000"/>
          <w:szCs w:val="22"/>
          <w:lang w:eastAsia="en-US"/>
        </w:rPr>
        <w:t xml:space="preserve"> 2016 г.</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1A781C" w:rsidRPr="0060717F" w:rsidRDefault="001A781C" w:rsidP="001A781C">
      <w:pPr>
        <w:spacing w:after="120" w:line="240" w:lineRule="auto"/>
        <w:ind w:firstLine="708"/>
        <w:contextualSpacing/>
        <w:rPr>
          <w:rFonts w:eastAsiaTheme="minorHAnsi"/>
          <w:color w:val="000000"/>
        </w:rPr>
      </w:pPr>
      <w:r w:rsidRPr="0060717F">
        <w:rPr>
          <w:rFonts w:eastAsiaTheme="minorHAns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1A781C" w:rsidRDefault="001A781C" w:rsidP="001A781C">
      <w:pPr>
        <w:spacing w:after="120" w:line="240" w:lineRule="auto"/>
        <w:ind w:firstLine="708"/>
        <w:contextualSpacing/>
        <w:rPr>
          <w:rFonts w:eastAsiaTheme="minorHAnsi"/>
          <w:color w:val="000000"/>
        </w:rPr>
      </w:pPr>
      <w:r w:rsidRPr="0060717F">
        <w:rPr>
          <w:rFonts w:eastAsiaTheme="minorHAnsi"/>
          <w:color w:val="000000"/>
        </w:rPr>
        <w:lastRenderedPageBreak/>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1A781C" w:rsidRPr="0060717F" w:rsidRDefault="001A781C" w:rsidP="001A781C">
      <w:pPr>
        <w:spacing w:after="120" w:line="240" w:lineRule="auto"/>
        <w:ind w:firstLine="708"/>
        <w:contextualSpacing/>
        <w:rPr>
          <w:rFonts w:eastAsiaTheme="minorHAnsi"/>
          <w:color w:val="000000"/>
        </w:rPr>
      </w:pPr>
      <w:r>
        <w:rPr>
          <w:rFonts w:eastAsiaTheme="minorHAnsi"/>
          <w:color w:val="000000"/>
        </w:rPr>
        <w:t xml:space="preserve">3.7. По окончании работ произвести пуско-наладочные работы и предоставить протоколы комплексных испытаний </w:t>
      </w:r>
      <w:r>
        <w:t>(акт гидравлических испытаний)</w:t>
      </w:r>
      <w:r w:rsidR="00F74055">
        <w:rPr>
          <w:rFonts w:eastAsiaTheme="minorHAnsi"/>
          <w:color w:val="000000"/>
        </w:rPr>
        <w:t>, также  предоставить технические паспорта и сертификаты соответствия на оборудование.</w:t>
      </w:r>
    </w:p>
    <w:p w:rsidR="001A781C" w:rsidRPr="0060717F" w:rsidRDefault="001A781C" w:rsidP="001A781C">
      <w:pPr>
        <w:spacing w:after="120" w:line="240" w:lineRule="auto"/>
        <w:ind w:firstLine="708"/>
        <w:contextualSpacing/>
        <w:rPr>
          <w:rFonts w:eastAsiaTheme="minorHAnsi"/>
          <w:color w:val="000000"/>
        </w:rPr>
      </w:pPr>
      <w:r>
        <w:rPr>
          <w:rFonts w:eastAsiaTheme="minorHAnsi"/>
          <w:color w:val="000000"/>
        </w:rPr>
        <w:t>3.8</w:t>
      </w:r>
      <w:r w:rsidRPr="0060717F">
        <w:rPr>
          <w:rFonts w:eastAsiaTheme="minorHAnsi"/>
          <w:color w:val="00000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 ПРАВА И ОБЯЗАННОСТИ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 Подрядчик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4.1.1. Выполнить работы, указанные в настоящем договоре в срок указанный в п. 3.2.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4.1.2. Выполнить работу собственными силами;</w:t>
      </w:r>
    </w:p>
    <w:p w:rsidR="001A781C" w:rsidRPr="0060717F" w:rsidRDefault="001A781C" w:rsidP="001A781C">
      <w:pPr>
        <w:spacing w:line="240" w:lineRule="auto"/>
        <w:ind w:firstLine="709"/>
        <w:rPr>
          <w:rFonts w:eastAsiaTheme="minorHAnsi"/>
          <w:color w:val="000000"/>
        </w:rPr>
      </w:pPr>
      <w:r w:rsidRPr="0060717F">
        <w:rPr>
          <w:rFonts w:eastAsiaTheme="minorHAnsi"/>
          <w:color w:val="000000"/>
        </w:rPr>
        <w:t xml:space="preserve">4.1.3. </w:t>
      </w:r>
      <w:r w:rsidRPr="0060717F">
        <w:t xml:space="preserve">В течение 3 (трех) дней с момента заключения Договора </w:t>
      </w:r>
      <w:proofErr w:type="gramStart"/>
      <w:r w:rsidRPr="0060717F">
        <w:t>предоставить Заказчику необходимые документы</w:t>
      </w:r>
      <w:proofErr w:type="gramEnd"/>
      <w:r w:rsidRPr="0060717F">
        <w:t xml:space="preserve"> сотрудников, которые будут задействованы в выполнении работ,</w:t>
      </w:r>
      <w:r w:rsidRPr="0060717F">
        <w:rPr>
          <w:shd w:val="clear" w:color="auto" w:fill="FFFFFF"/>
        </w:rPr>
        <w:t xml:space="preserve"> для прохождения проверки в отделе МВД</w:t>
      </w:r>
      <w:r w:rsidRPr="0060717F">
        <w:rPr>
          <w:i/>
          <w:shd w:val="clear" w:color="auto" w:fill="FFFFFF"/>
        </w:rPr>
        <w:t xml:space="preserve"> </w:t>
      </w:r>
      <w:r w:rsidRPr="0060717F">
        <w:rPr>
          <w:shd w:val="clear" w:color="auto" w:fill="FFFFFF"/>
        </w:rPr>
        <w:t>и</w:t>
      </w:r>
      <w:r w:rsidRPr="0060717F">
        <w:rPr>
          <w:i/>
          <w:shd w:val="clear" w:color="auto" w:fill="FFFFFF"/>
        </w:rPr>
        <w:t xml:space="preserve"> </w:t>
      </w:r>
      <w:r w:rsidRPr="0060717F">
        <w:rPr>
          <w:rStyle w:val="aff0"/>
          <w:bCs/>
          <w:shd w:val="clear" w:color="auto" w:fill="FFFFFF"/>
        </w:rPr>
        <w:t>получения допуска</w:t>
      </w:r>
      <w:r w:rsidRPr="0060717F">
        <w:rPr>
          <w:i/>
          <w:shd w:val="clear" w:color="auto" w:fill="FFFFFF"/>
        </w:rPr>
        <w:t xml:space="preserve"> </w:t>
      </w:r>
      <w:r w:rsidRPr="0060717F">
        <w:rPr>
          <w:shd w:val="clear" w:color="auto" w:fill="FFFFFF"/>
        </w:rPr>
        <w:t>сотрудников на</w:t>
      </w:r>
      <w:r w:rsidRPr="0060717F">
        <w:rPr>
          <w:rStyle w:val="apple-converted-space"/>
          <w:i/>
          <w:shd w:val="clear" w:color="auto" w:fill="FFFFFF"/>
        </w:rPr>
        <w:t> </w:t>
      </w:r>
      <w:r w:rsidRPr="0060717F">
        <w:rPr>
          <w:rStyle w:val="aff0"/>
          <w:bCs/>
          <w:shd w:val="clear" w:color="auto" w:fill="FFFFFF"/>
        </w:rPr>
        <w:t>территорию Заказчика.</w:t>
      </w:r>
    </w:p>
    <w:p w:rsidR="00286DCF" w:rsidRDefault="00286DCF" w:rsidP="00286DCF">
      <w:pPr>
        <w:spacing w:line="240" w:lineRule="auto"/>
        <w:ind w:firstLine="709"/>
        <w:contextualSpacing/>
        <w:rPr>
          <w:rFonts w:eastAsiaTheme="minorHAnsi"/>
          <w:color w:val="000000"/>
        </w:rPr>
      </w:pPr>
      <w:r w:rsidRPr="0060717F">
        <w:rPr>
          <w:rFonts w:eastAsiaTheme="minorHAnsi"/>
          <w:color w:val="000000"/>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w:t>
      </w:r>
      <w:r w:rsidRPr="003C6495">
        <w:rPr>
          <w:rFonts w:eastAsiaTheme="minorHAnsi"/>
          <w:color w:val="000000"/>
        </w:rPr>
        <w:t>выполнения работ с использованием соответствующих материалов, конструкций, оборудования.</w:t>
      </w:r>
      <w:r>
        <w:rPr>
          <w:rFonts w:eastAsiaTheme="minorHAnsi"/>
          <w:color w:val="000000"/>
        </w:rPr>
        <w:t xml:space="preserve"> Ввоз материалов на объект может осуществляться в рабочие дни с 9:00 до 10:00 часов. Хранение материалов и оборудования должно осуществляться непосредственно в границах производства работ, в объеме, не превышающем недельной потребности.</w:t>
      </w:r>
    </w:p>
    <w:p w:rsidR="00286DCF" w:rsidRPr="00F7345E" w:rsidRDefault="00286DCF" w:rsidP="00286DCF">
      <w:pPr>
        <w:spacing w:line="240" w:lineRule="auto"/>
        <w:ind w:firstLine="709"/>
        <w:contextualSpacing/>
      </w:pPr>
      <w:r w:rsidRPr="0060717F">
        <w:t xml:space="preserve">4.1.5. </w:t>
      </w:r>
      <w:r>
        <w:rPr>
          <w:color w:val="000000"/>
          <w:sz w:val="23"/>
          <w:szCs w:val="23"/>
        </w:rPr>
        <w:t>Согласовывать еженедельно</w:t>
      </w:r>
      <w:r w:rsidRPr="00C31F04">
        <w:rPr>
          <w:color w:val="000000"/>
          <w:sz w:val="23"/>
          <w:szCs w:val="23"/>
        </w:rPr>
        <w:t xml:space="preserve"> график работ с представителем Заказчика.</w:t>
      </w:r>
    </w:p>
    <w:p w:rsidR="00286DCF" w:rsidRPr="003C6495" w:rsidRDefault="00286DCF" w:rsidP="00286DCF">
      <w:pPr>
        <w:spacing w:line="240" w:lineRule="auto"/>
        <w:ind w:firstLine="708"/>
        <w:contextualSpacing/>
        <w:rPr>
          <w:rFonts w:eastAsiaTheme="minorHAnsi"/>
          <w:color w:val="000000"/>
        </w:rPr>
      </w:pPr>
      <w:r>
        <w:rPr>
          <w:bCs/>
        </w:rPr>
        <w:t>4.1.6.</w:t>
      </w:r>
      <w:r w:rsidRPr="001A781C">
        <w:rPr>
          <w:bCs/>
          <w:sz w:val="22"/>
          <w:szCs w:val="22"/>
        </w:rPr>
        <w:t xml:space="preserve"> </w:t>
      </w:r>
      <w:r w:rsidRPr="001A781C">
        <w:rPr>
          <w:bCs/>
          <w:szCs w:val="22"/>
        </w:rPr>
        <w:t>Работы, связанные с</w:t>
      </w:r>
      <w:r>
        <w:rPr>
          <w:bCs/>
          <w:szCs w:val="22"/>
        </w:rPr>
        <w:t xml:space="preserve"> </w:t>
      </w:r>
      <w:r w:rsidRPr="001A781C">
        <w:rPr>
          <w:bCs/>
          <w:szCs w:val="22"/>
        </w:rPr>
        <w:t>влиянием фактора вр</w:t>
      </w:r>
      <w:r>
        <w:rPr>
          <w:bCs/>
          <w:szCs w:val="22"/>
        </w:rPr>
        <w:t>едности (демонтажные, сварочные, лакокрасочные работы и т.п.</w:t>
      </w:r>
      <w:r w:rsidRPr="001A781C">
        <w:rPr>
          <w:bCs/>
          <w:szCs w:val="22"/>
        </w:rPr>
        <w:t>) пров</w:t>
      </w:r>
      <w:r>
        <w:rPr>
          <w:bCs/>
          <w:szCs w:val="22"/>
        </w:rPr>
        <w:t>одить</w:t>
      </w:r>
      <w:r w:rsidRPr="001A781C">
        <w:rPr>
          <w:bCs/>
          <w:szCs w:val="22"/>
        </w:rPr>
        <w:t xml:space="preserve"> </w:t>
      </w:r>
      <w:r>
        <w:rPr>
          <w:bCs/>
          <w:szCs w:val="22"/>
        </w:rPr>
        <w:t>после окончания работ действующего производства в будние и выходные дни с 17:00 до 22:00 часов.</w:t>
      </w:r>
    </w:p>
    <w:p w:rsidR="00286DCF" w:rsidRPr="003C6495" w:rsidRDefault="00286DCF" w:rsidP="00286DCF">
      <w:pPr>
        <w:spacing w:line="240" w:lineRule="auto"/>
        <w:ind w:firstLine="709"/>
        <w:rPr>
          <w:bCs/>
        </w:rPr>
      </w:pPr>
      <w:r w:rsidRPr="003C6495">
        <w:rPr>
          <w:rFonts w:eastAsiaTheme="minorHAnsi"/>
          <w:color w:val="000000"/>
        </w:rPr>
        <w:t>4.1.7. Предъявлять</w:t>
      </w:r>
      <w:r w:rsidRPr="0060717F">
        <w:rPr>
          <w:rFonts w:eastAsiaTheme="minorHAnsi"/>
          <w:color w:val="000000"/>
        </w:rPr>
        <w:t xml:space="preserve">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286DCF" w:rsidRPr="0060717F" w:rsidRDefault="00286DCF" w:rsidP="00286DCF">
      <w:pPr>
        <w:spacing w:line="240" w:lineRule="auto"/>
        <w:ind w:firstLine="708"/>
        <w:contextualSpacing/>
        <w:rPr>
          <w:rFonts w:eastAsiaTheme="minorHAnsi"/>
          <w:color w:val="000000"/>
        </w:rPr>
      </w:pPr>
      <w:r w:rsidRPr="003C6495">
        <w:rPr>
          <w:rFonts w:eastAsiaTheme="minorHAnsi"/>
          <w:color w:val="000000"/>
        </w:rPr>
        <w:t xml:space="preserve">4.1.8. </w:t>
      </w:r>
      <w:r w:rsidRPr="0060717F">
        <w:rPr>
          <w:rFonts w:eastAsiaTheme="minorHAnsi"/>
          <w:color w:val="000000"/>
        </w:rPr>
        <w:t>Своевременно устранять недостатки и дефекты, выявленные в ходе работ, при приемке работ и течении гарантийного срока.</w:t>
      </w:r>
      <w:r>
        <w:rPr>
          <w:rFonts w:eastAsiaTheme="minorHAnsi"/>
          <w:color w:val="000000"/>
        </w:rPr>
        <w:t xml:space="preserve"> Обеспечить явку специалиста сервисной службы не позднее 24 часов с даты заявки Заказчика для устранения неисправностей в течени</w:t>
      </w:r>
      <w:proofErr w:type="gramStart"/>
      <w:r>
        <w:rPr>
          <w:rFonts w:eastAsiaTheme="minorHAnsi"/>
          <w:color w:val="000000"/>
        </w:rPr>
        <w:t>и</w:t>
      </w:r>
      <w:proofErr w:type="gramEnd"/>
      <w:r>
        <w:rPr>
          <w:rFonts w:eastAsiaTheme="minorHAnsi"/>
          <w:color w:val="000000"/>
        </w:rPr>
        <w:t xml:space="preserve"> гарантийного срока.</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4.1.10. </w:t>
      </w:r>
      <w:r w:rsidRPr="0060717F">
        <w:rPr>
          <w:rFonts w:eastAsiaTheme="minorHAnsi"/>
          <w:color w:val="000000"/>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4.1.1</w:t>
      </w:r>
      <w:r>
        <w:rPr>
          <w:rFonts w:eastAsiaTheme="minorHAnsi"/>
          <w:color w:val="000000"/>
        </w:rPr>
        <w:t>1</w:t>
      </w:r>
      <w:r w:rsidRPr="0060717F">
        <w:rPr>
          <w:rFonts w:eastAsiaTheme="minorHAnsi"/>
          <w:color w:val="000000"/>
        </w:rPr>
        <w:t xml:space="preserve">. </w:t>
      </w:r>
      <w:r>
        <w:rPr>
          <w:rFonts w:eastAsiaTheme="minorHAnsi"/>
          <w:color w:val="000000"/>
        </w:rPr>
        <w:t>По окончании работ предоставить исполнительную документацию и протоколы комплексных испытаний.</w:t>
      </w:r>
    </w:p>
    <w:p w:rsidR="001A781C" w:rsidRDefault="001A781C" w:rsidP="001A781C">
      <w:pPr>
        <w:spacing w:line="240" w:lineRule="auto"/>
        <w:ind w:firstLine="708"/>
        <w:contextualSpacing/>
        <w:rPr>
          <w:rFonts w:eastAsiaTheme="minorHAnsi"/>
          <w:color w:val="000000"/>
        </w:rPr>
      </w:pPr>
      <w:r>
        <w:rPr>
          <w:rFonts w:eastAsiaTheme="minorHAnsi"/>
          <w:color w:val="000000"/>
        </w:rPr>
        <w:t xml:space="preserve">4.1.12. </w:t>
      </w:r>
      <w:r w:rsidRPr="0060717F">
        <w:rPr>
          <w:rFonts w:eastAsiaTheme="minorHAnsi"/>
          <w:color w:val="000000"/>
        </w:rPr>
        <w:t xml:space="preserve">Обеспечить предотвращение повреждений и причинение любого ущерба зданиям, </w:t>
      </w:r>
      <w:r w:rsidRPr="0060717F">
        <w:rPr>
          <w:rFonts w:eastAsiaTheme="minorHAnsi"/>
          <w:color w:val="000000"/>
        </w:rPr>
        <w:lastRenderedPageBreak/>
        <w:t>сооружениям и коммуникациям, сетям и магистралям, примыкающим к объекту.</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4.1.13. </w:t>
      </w:r>
      <w:r w:rsidRPr="0060717F">
        <w:rPr>
          <w:rFonts w:eastAsiaTheme="minorHAnsi"/>
          <w:color w:val="000000"/>
        </w:rPr>
        <w:t>Обеспечить соблюдение правил пожарной безопасности, охраны труда и техники безопасности при проведении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 Подрядчик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 ПРАВА И ОБЯЗАННОСТИ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 Заказчик обязан: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5.1.1. Передать по акту Подрядчику подготовленный для выполнения работ Объект, </w:t>
      </w:r>
      <w:proofErr w:type="gramStart"/>
      <w:r w:rsidRPr="0060717F">
        <w:rPr>
          <w:rFonts w:eastAsiaTheme="minorHAnsi"/>
          <w:color w:val="000000"/>
        </w:rPr>
        <w:t>согласно</w:t>
      </w:r>
      <w:proofErr w:type="gramEnd"/>
      <w:r w:rsidRPr="0060717F">
        <w:rPr>
          <w:rFonts w:eastAsiaTheme="minorHAns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5.1.2. Своевременно осуществлять оплату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 Заказчик имеет право:</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5.2.1. В любое время проверять ход и качество выполняемых работ, не вмешиваясь в хозяйственную деятельность Подрядчика.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 ГАРАНТИИ</w:t>
      </w:r>
    </w:p>
    <w:p w:rsidR="001A781C" w:rsidRPr="0060717F" w:rsidRDefault="001A781C" w:rsidP="001A781C">
      <w:pPr>
        <w:spacing w:line="240" w:lineRule="auto"/>
        <w:ind w:firstLine="708"/>
        <w:contextualSpacing/>
        <w:rPr>
          <w:rFonts w:eastAsiaTheme="minorHAnsi"/>
          <w:color w:val="FF0000"/>
        </w:rPr>
      </w:pPr>
      <w:r w:rsidRPr="0060717F">
        <w:rPr>
          <w:rFonts w:eastAsiaTheme="minorHAnsi"/>
          <w:color w:val="000000"/>
        </w:rPr>
        <w:t xml:space="preserve">6.1. </w:t>
      </w:r>
      <w:r w:rsidRPr="0060717F">
        <w:rPr>
          <w:rFonts w:eastAsiaTheme="minorHAnsi"/>
        </w:rPr>
        <w:t xml:space="preserve">Гарантийный срок на выполненные работы составляет </w:t>
      </w:r>
      <w:r w:rsidR="00C86777">
        <w:rPr>
          <w:rFonts w:eastAsiaTheme="minorHAnsi"/>
        </w:rPr>
        <w:t>1 год</w:t>
      </w:r>
      <w:r w:rsidRPr="0060717F">
        <w:rPr>
          <w:rFonts w:eastAsiaTheme="minorHAnsi"/>
        </w:rPr>
        <w:t xml:space="preserve"> с момента приемки выполненных работ Заказчиком.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6.2. Гарантия качества распространяется на все конструктивные элементы и работы, выполненные Подрядчиком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A781C" w:rsidRDefault="001A781C" w:rsidP="001A781C">
      <w:pPr>
        <w:spacing w:line="240" w:lineRule="auto"/>
      </w:pPr>
      <w:r>
        <w:t>6.5. Подрядчик гарантирует, что выполняемые работы не нарушают исключительных прав третьих лиц, в том числе прав в отношении товарных знаков.</w:t>
      </w:r>
    </w:p>
    <w:p w:rsidR="001A781C" w:rsidRDefault="001A781C" w:rsidP="001A781C">
      <w:pPr>
        <w:spacing w:line="240" w:lineRule="auto"/>
      </w:pPr>
      <w:r>
        <w:t xml:space="preserve">4.9. </w:t>
      </w:r>
      <w:proofErr w:type="gramStart"/>
      <w: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w:t>
      </w:r>
      <w:r>
        <w:lastRenderedPageBreak/>
        <w:t>выполнить работы, свободное от прав и/или требований третьих лиц.</w:t>
      </w:r>
      <w:proofErr w:type="gramEnd"/>
    </w:p>
    <w:p w:rsidR="001A781C" w:rsidRPr="00D46C7C" w:rsidRDefault="001A781C" w:rsidP="00D46C7C">
      <w:pPr>
        <w:spacing w:line="240" w:lineRule="auto"/>
      </w:pPr>
      <w: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w:t>
      </w:r>
      <w:r w:rsidR="00D46C7C">
        <w:t>енные Заказчиком третьим лицам.</w:t>
      </w:r>
    </w:p>
    <w:p w:rsidR="004C73FF" w:rsidRPr="0060717F" w:rsidRDefault="004C73FF"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 УРЕГУЛИРОВАНИЕ СПОРОВ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7.1. Все споры и разногласия между Подрядчиком и Заказчиком, включая </w:t>
      </w:r>
      <w:proofErr w:type="gramStart"/>
      <w:r w:rsidRPr="0060717F">
        <w:rPr>
          <w:rFonts w:eastAsiaTheme="minorHAnsi"/>
          <w:color w:val="000000"/>
        </w:rPr>
        <w:t>споры</w:t>
      </w:r>
      <w:proofErr w:type="gramEnd"/>
      <w:r w:rsidRPr="0060717F">
        <w:rPr>
          <w:rFonts w:eastAsiaTheme="minorHAns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1A781C" w:rsidRPr="0060717F" w:rsidRDefault="001A781C" w:rsidP="001A781C">
      <w:pPr>
        <w:spacing w:line="240" w:lineRule="auto"/>
        <w:ind w:firstLine="708"/>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 ОТВЕТСТВЕННОСТЬ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8.2. </w:t>
      </w:r>
      <w:proofErr w:type="gramStart"/>
      <w:r w:rsidRPr="0060717F">
        <w:rPr>
          <w:rFonts w:eastAsiaTheme="minorHAns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0717F">
        <w:rPr>
          <w:rFonts w:eastAsiaTheme="minorHAnsi"/>
          <w:color w:val="000000"/>
        </w:rPr>
        <w:t xml:space="preserve"> </w:t>
      </w:r>
      <w:proofErr w:type="gramStart"/>
      <w:r w:rsidRPr="0060717F">
        <w:rPr>
          <w:rFonts w:eastAsiaTheme="minorHAnsi"/>
          <w:color w:val="000000"/>
        </w:rPr>
        <w:t>условиях</w:t>
      </w:r>
      <w:proofErr w:type="gramEnd"/>
      <w:r w:rsidRPr="0060717F">
        <w:rPr>
          <w:rFonts w:eastAsiaTheme="minorHAnsi"/>
          <w:color w:val="000000"/>
        </w:rPr>
        <w:t xml:space="preserve"> делового оборота, если бы ее права и интересы не были нарушены (упущенная выгода).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8.4. </w:t>
      </w:r>
      <w:proofErr w:type="gramStart"/>
      <w:r w:rsidRPr="0060717F">
        <w:rPr>
          <w:rFonts w:eastAsiaTheme="minorHAnsi"/>
          <w:color w:val="000000"/>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8.9. Указанные штрафы взимаются за каждое нарушение в отдельности.</w:t>
      </w: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1A781C" w:rsidRPr="0060717F" w:rsidRDefault="001A781C" w:rsidP="001A781C">
      <w:pPr>
        <w:spacing w:line="240" w:lineRule="auto"/>
        <w:ind w:firstLine="708"/>
        <w:contextualSpacing/>
        <w:rPr>
          <w:rFonts w:eastAsiaTheme="minorHAnsi"/>
          <w:color w:val="000000"/>
        </w:rPr>
      </w:pPr>
      <w:r>
        <w:rPr>
          <w:rFonts w:eastAsiaTheme="minorHAnsi"/>
          <w:color w:val="000000"/>
        </w:rPr>
        <w:t xml:space="preserve">8.11. </w:t>
      </w:r>
      <w:r w:rsidRPr="001A781C">
        <w:rPr>
          <w:szCs w:val="23"/>
        </w:rPr>
        <w:t>К отношениям сторон положения статьи 317.1 ГК РФ не применяются.</w:t>
      </w:r>
    </w:p>
    <w:p w:rsidR="001A781C" w:rsidRPr="0060717F" w:rsidRDefault="001A781C" w:rsidP="001A781C">
      <w:pPr>
        <w:spacing w:line="240" w:lineRule="auto"/>
        <w:contextualSpacing/>
        <w:rPr>
          <w:rFonts w:eastAsiaTheme="minorHAnsi"/>
          <w:color w:val="000000"/>
        </w:rPr>
      </w:pP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lastRenderedPageBreak/>
        <w:t>9. РАСТОРЖЕНИЕ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 Заказчик вправе расторгнуть настоящий договор в следующих случаях:</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9.1.1. Задержка Подрядчиком начала выполнения работ более чем на 3 дня по причинам, не зависящим от Заказчика;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9.1.2. В случае невыполнения Подрядчиком п. 4.1.</w:t>
      </w:r>
      <w:r>
        <w:rPr>
          <w:rFonts w:eastAsiaTheme="minorHAnsi"/>
          <w:color w:val="000000"/>
        </w:rPr>
        <w:t>3</w:t>
      </w:r>
      <w:r w:rsidRPr="0060717F">
        <w:rPr>
          <w:rFonts w:eastAsiaTheme="minorHAnsi"/>
          <w:color w:val="000000"/>
        </w:rPr>
        <w:t>. настоящего Договора;</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9.1.3. Нарушение Подрядчиком условий договора, ведущее к снижению качества работ.</w:t>
      </w:r>
    </w:p>
    <w:p w:rsidR="001A781C" w:rsidRPr="0060717F" w:rsidRDefault="001A781C" w:rsidP="001A781C">
      <w:pPr>
        <w:spacing w:line="240" w:lineRule="auto"/>
        <w:ind w:firstLine="708"/>
        <w:contextualSpacing/>
        <w:rPr>
          <w:rFonts w:eastAsiaTheme="minorHAnsi"/>
          <w:color w:val="000000"/>
        </w:rPr>
      </w:pPr>
    </w:p>
    <w:p w:rsidR="001A781C" w:rsidRDefault="001A781C" w:rsidP="001A781C">
      <w:pPr>
        <w:spacing w:line="240" w:lineRule="auto"/>
        <w:ind w:firstLine="708"/>
        <w:contextualSpacing/>
        <w:rPr>
          <w:rFonts w:eastAsiaTheme="minorHAnsi"/>
          <w:color w:val="000000"/>
        </w:rPr>
      </w:pPr>
      <w:r w:rsidRPr="0060717F">
        <w:rPr>
          <w:rFonts w:eastAsiaTheme="minorHAnsi"/>
          <w:color w:val="000000"/>
        </w:rPr>
        <w:t>10. ПРОЧИЕ УСЛОВИЯ</w:t>
      </w:r>
    </w:p>
    <w:p w:rsidR="001A781C" w:rsidRPr="002A7099" w:rsidRDefault="001A781C" w:rsidP="001A781C">
      <w:pPr>
        <w:spacing w:line="240" w:lineRule="auto"/>
        <w:ind w:firstLine="709"/>
        <w:contextualSpacing/>
        <w:rPr>
          <w:color w:val="000000"/>
        </w:rPr>
      </w:pPr>
      <w:r w:rsidRPr="002A7099">
        <w:rPr>
          <w:color w:val="000000"/>
        </w:rPr>
        <w:t>10.1. Хранение материалов, оборудования необходимых для производства работ должно осуществляться в границах производства работ (захватка).</w:t>
      </w:r>
    </w:p>
    <w:p w:rsidR="001A781C" w:rsidRPr="002A7099" w:rsidRDefault="001A781C" w:rsidP="001A781C">
      <w:pPr>
        <w:spacing w:line="240" w:lineRule="auto"/>
        <w:ind w:firstLine="709"/>
        <w:contextualSpacing/>
        <w:rPr>
          <w:color w:val="000000"/>
        </w:rPr>
      </w:pPr>
      <w:r w:rsidRPr="002A7099">
        <w:rPr>
          <w:color w:val="000000"/>
        </w:rPr>
        <w:t>Объем материалов, оборудования подлежащих хранению не должен превышать недельной потребности для производства работ.</w:t>
      </w:r>
    </w:p>
    <w:p w:rsidR="001A781C" w:rsidRPr="0060717F" w:rsidRDefault="001A781C" w:rsidP="001A781C">
      <w:pPr>
        <w:spacing w:line="240" w:lineRule="auto"/>
        <w:ind w:firstLine="709"/>
        <w:contextualSpacing/>
        <w:rPr>
          <w:rFonts w:eastAsiaTheme="minorHAnsi"/>
          <w:color w:val="000000"/>
        </w:rPr>
      </w:pPr>
      <w:r w:rsidRPr="002A7099">
        <w:rPr>
          <w:rFonts w:eastAsiaTheme="minorHAnsi"/>
          <w:color w:val="000000"/>
        </w:rPr>
        <w:t>10.</w:t>
      </w:r>
      <w:r>
        <w:rPr>
          <w:rFonts w:eastAsiaTheme="minorHAnsi"/>
          <w:color w:val="000000"/>
        </w:rPr>
        <w:t>2</w:t>
      </w:r>
      <w:r w:rsidRPr="002A7099">
        <w:rPr>
          <w:rFonts w:eastAsiaTheme="minorHAnsi"/>
          <w:color w:val="000000"/>
        </w:rPr>
        <w:t>. Настоящий договор вступает в силу с момента его подписания сторонами и действует до полного исполнения</w:t>
      </w:r>
      <w:r w:rsidRPr="0060717F">
        <w:rPr>
          <w:rFonts w:eastAsiaTheme="minorHAnsi"/>
          <w:color w:val="000000"/>
        </w:rPr>
        <w:t xml:space="preserve"> сторонами своих обязательств.</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3</w:t>
      </w:r>
      <w:r w:rsidRPr="0060717F">
        <w:rPr>
          <w:rFonts w:eastAsiaTheme="minorHAnsi"/>
          <w:color w:val="000000"/>
        </w:rPr>
        <w:t>. Настоящий договор составлен в двух экземплярах, имеющих одинаковую юридическую силу, по одному для каждой из сторон.</w:t>
      </w:r>
    </w:p>
    <w:p w:rsidR="001A781C" w:rsidRPr="0060717F" w:rsidRDefault="001A781C" w:rsidP="001A781C">
      <w:pPr>
        <w:spacing w:line="240" w:lineRule="auto"/>
        <w:ind w:firstLine="708"/>
        <w:contextualSpacing/>
        <w:rPr>
          <w:rFonts w:eastAsiaTheme="minorHAnsi"/>
          <w:color w:val="000000"/>
        </w:rPr>
      </w:pPr>
      <w:r w:rsidRPr="0060717F">
        <w:rPr>
          <w:rFonts w:eastAsiaTheme="minorHAnsi"/>
          <w:color w:val="000000"/>
        </w:rPr>
        <w:t>10.</w:t>
      </w:r>
      <w:r>
        <w:rPr>
          <w:rFonts w:eastAsiaTheme="minorHAnsi"/>
          <w:color w:val="000000"/>
        </w:rPr>
        <w:t>4</w:t>
      </w:r>
      <w:r w:rsidRPr="0060717F">
        <w:rPr>
          <w:rFonts w:eastAsiaTheme="minorHAnsi"/>
          <w:color w:val="000000"/>
        </w:rPr>
        <w:t>. Во всем, остальном, что не предусмотрено настоящим договором стороны руководствуются действующим законодательством РФ.</w:t>
      </w:r>
    </w:p>
    <w:p w:rsidR="00D80774" w:rsidRPr="004A7457" w:rsidRDefault="00D80774" w:rsidP="004A7457">
      <w:pPr>
        <w:spacing w:line="240" w:lineRule="auto"/>
        <w:ind w:firstLine="567"/>
        <w:rPr>
          <w:rFonts w:eastAsia="Arial"/>
        </w:rPr>
      </w:pPr>
    </w:p>
    <w:p w:rsidR="00D80774" w:rsidRPr="004A7457" w:rsidRDefault="004A7457" w:rsidP="004A7457">
      <w:pPr>
        <w:spacing w:line="240" w:lineRule="auto"/>
        <w:ind w:firstLine="567"/>
      </w:pPr>
      <w:r w:rsidRPr="004A7457">
        <w:rPr>
          <w:rFonts w:eastAsia="Arial"/>
          <w:b/>
          <w:bCs/>
        </w:rPr>
        <w:t>11</w:t>
      </w:r>
      <w:r w:rsidR="00D80774" w:rsidRPr="004A7457">
        <w:rPr>
          <w:rFonts w:eastAsia="Arial"/>
          <w:b/>
          <w:bCs/>
        </w:rPr>
        <w:t xml:space="preserve">. </w:t>
      </w:r>
      <w:r w:rsidR="00D80774" w:rsidRPr="004A7457">
        <w:rPr>
          <w:b/>
        </w:rPr>
        <w:t>ЮРИДИЧЕСКИЕ АДРЕСА И БАНКОВСКИЕ РЕКВИЗИТЫ СТОРОН</w:t>
      </w:r>
    </w:p>
    <w:p w:rsidR="00D80774" w:rsidRPr="004A7457" w:rsidRDefault="00D80774" w:rsidP="004A7457">
      <w:pPr>
        <w:spacing w:line="240" w:lineRule="auto"/>
        <w:ind w:firstLine="567"/>
        <w:jc w:val="center"/>
      </w:pPr>
    </w:p>
    <w:tbl>
      <w:tblPr>
        <w:tblW w:w="0" w:type="auto"/>
        <w:tblLook w:val="04A0" w:firstRow="1" w:lastRow="0" w:firstColumn="1" w:lastColumn="0" w:noHBand="0" w:noVBand="1"/>
      </w:tblPr>
      <w:tblGrid>
        <w:gridCol w:w="5011"/>
        <w:gridCol w:w="5126"/>
      </w:tblGrid>
      <w:tr w:rsidR="00D80774" w:rsidRPr="004A7457" w:rsidTr="00D80774">
        <w:trPr>
          <w:trHeight w:val="80"/>
        </w:trPr>
        <w:tc>
          <w:tcPr>
            <w:tcW w:w="5328" w:type="dxa"/>
          </w:tcPr>
          <w:p w:rsidR="00D80774" w:rsidRPr="004A7457" w:rsidRDefault="001A781C" w:rsidP="004A7457">
            <w:pPr>
              <w:pStyle w:val="af1"/>
              <w:spacing w:before="0" w:beforeAutospacing="0" w:after="0" w:afterAutospacing="0"/>
              <w:ind w:firstLine="567"/>
            </w:pPr>
            <w:r>
              <w:t>Подрядчик</w:t>
            </w:r>
            <w:r w:rsidR="00D80774" w:rsidRPr="004A7457">
              <w:t>:</w:t>
            </w:r>
          </w:p>
          <w:p w:rsidR="00D80774" w:rsidRPr="004A7457" w:rsidRDefault="00D80774" w:rsidP="004A7457">
            <w:pPr>
              <w:pStyle w:val="af1"/>
              <w:spacing w:before="0" w:beforeAutospacing="0" w:after="0" w:afterAutospacing="0"/>
              <w:ind w:firstLine="567"/>
            </w:pPr>
          </w:p>
        </w:tc>
        <w:tc>
          <w:tcPr>
            <w:tcW w:w="5328" w:type="dxa"/>
            <w:hideMark/>
          </w:tcPr>
          <w:p w:rsidR="00D80774" w:rsidRPr="004A7457" w:rsidRDefault="004A7457" w:rsidP="004A7457">
            <w:pPr>
              <w:pStyle w:val="af1"/>
              <w:spacing w:before="0" w:beforeAutospacing="0" w:after="0" w:afterAutospacing="0"/>
            </w:pPr>
            <w:r>
              <w:t xml:space="preserve">  </w:t>
            </w:r>
            <w:r w:rsidR="001A781C">
              <w:t>Заказчик</w:t>
            </w:r>
            <w:r w:rsidR="00D80774" w:rsidRPr="004A7457">
              <w:t>:</w:t>
            </w:r>
          </w:p>
          <w:tbl>
            <w:tblPr>
              <w:tblW w:w="0" w:type="auto"/>
              <w:tblLook w:val="04A0" w:firstRow="1" w:lastRow="0" w:firstColumn="1" w:lastColumn="0" w:noHBand="0" w:noVBand="1"/>
            </w:tblPr>
            <w:tblGrid>
              <w:gridCol w:w="4856"/>
            </w:tblGrid>
            <w:tr w:rsidR="00D80774" w:rsidRPr="004A7457">
              <w:trPr>
                <w:trHeight w:val="679"/>
              </w:trPr>
              <w:tc>
                <w:tcPr>
                  <w:tcW w:w="4856" w:type="dxa"/>
                </w:tcPr>
                <w:p w:rsidR="00D80774" w:rsidRPr="004A7457" w:rsidRDefault="00D80774" w:rsidP="004A7457">
                  <w:pPr>
                    <w:spacing w:line="240" w:lineRule="auto"/>
                    <w:ind w:firstLine="0"/>
                    <w:rPr>
                      <w:b/>
                    </w:rPr>
                  </w:pPr>
                  <w:r w:rsidRPr="004A7457">
                    <w:rPr>
                      <w:b/>
                    </w:rPr>
                    <w:t xml:space="preserve">АО «НПО НИИИП – </w:t>
                  </w:r>
                  <w:proofErr w:type="spellStart"/>
                  <w:r w:rsidRPr="004A7457">
                    <w:rPr>
                      <w:b/>
                    </w:rPr>
                    <w:t>НЗиК</w:t>
                  </w:r>
                  <w:proofErr w:type="spellEnd"/>
                  <w:r w:rsidRPr="004A7457">
                    <w:rPr>
                      <w:b/>
                    </w:rPr>
                    <w:t>»</w:t>
                  </w:r>
                </w:p>
                <w:p w:rsidR="00D80774" w:rsidRPr="004A7457" w:rsidRDefault="00D80774" w:rsidP="004A7457">
                  <w:pPr>
                    <w:pStyle w:val="Style11"/>
                    <w:widowControl/>
                    <w:spacing w:line="240" w:lineRule="auto"/>
                    <w:rPr>
                      <w:rStyle w:val="FontStyle18"/>
                      <w:rFonts w:ascii="Times New Roman" w:eastAsia="Arial Unicode MS" w:hAnsi="Times New Roman" w:cs="Times New Roman"/>
                      <w:sz w:val="24"/>
                      <w:szCs w:val="24"/>
                    </w:rPr>
                  </w:pPr>
                  <w:r w:rsidRPr="004A7457">
                    <w:rPr>
                      <w:rStyle w:val="FontStyle18"/>
                      <w:rFonts w:ascii="Times New Roman" w:eastAsia="Arial Unicode MS" w:hAnsi="Times New Roman" w:cs="Times New Roman"/>
                      <w:sz w:val="24"/>
                      <w:szCs w:val="24"/>
                    </w:rPr>
                    <w:t xml:space="preserve">Юридический/ Фактический адрес: </w:t>
                  </w:r>
                </w:p>
                <w:p w:rsidR="00D80774" w:rsidRPr="004A7457" w:rsidRDefault="00D80774" w:rsidP="004A7457">
                  <w:pPr>
                    <w:pStyle w:val="Style11"/>
                    <w:widowControl/>
                    <w:spacing w:line="240" w:lineRule="auto"/>
                    <w:rPr>
                      <w:rFonts w:ascii="Times New Roman" w:hAnsi="Times New Roman" w:cs="Times New Roman"/>
                    </w:rPr>
                  </w:pPr>
                  <w:r w:rsidRPr="004A7457">
                    <w:rPr>
                      <w:rFonts w:ascii="Times New Roman" w:hAnsi="Times New Roman" w:cs="Times New Roman"/>
                    </w:rPr>
                    <w:t xml:space="preserve">630015,г. Новосибирск, ул. </w:t>
                  </w:r>
                  <w:proofErr w:type="gramStart"/>
                  <w:r w:rsidRPr="004A7457">
                    <w:rPr>
                      <w:rFonts w:ascii="Times New Roman" w:hAnsi="Times New Roman" w:cs="Times New Roman"/>
                    </w:rPr>
                    <w:t>Планетная</w:t>
                  </w:r>
                  <w:proofErr w:type="gramEnd"/>
                  <w:r w:rsidRPr="004A7457">
                    <w:rPr>
                      <w:rFonts w:ascii="Times New Roman" w:hAnsi="Times New Roman" w:cs="Times New Roman"/>
                    </w:rPr>
                    <w:t xml:space="preserve">, д.32 </w:t>
                  </w:r>
                </w:p>
                <w:p w:rsidR="00D80774" w:rsidRPr="004A7457" w:rsidRDefault="00D80774" w:rsidP="004A7457">
                  <w:pPr>
                    <w:spacing w:line="240" w:lineRule="auto"/>
                    <w:ind w:firstLine="0"/>
                  </w:pPr>
                  <w:r w:rsidRPr="004A7457">
                    <w:t xml:space="preserve">630015, </w:t>
                  </w:r>
                  <w:proofErr w:type="spellStart"/>
                  <w:r w:rsidRPr="004A7457">
                    <w:t>г</w:t>
                  </w:r>
                  <w:proofErr w:type="gramStart"/>
                  <w:r w:rsidRPr="004A7457">
                    <w:t>.Н</w:t>
                  </w:r>
                  <w:proofErr w:type="gramEnd"/>
                  <w:r w:rsidRPr="004A7457">
                    <w:t>овосибирск</w:t>
                  </w:r>
                  <w:proofErr w:type="spellEnd"/>
                  <w:r w:rsidRPr="004A7457">
                    <w:t xml:space="preserve">, ул. Планетная, д.32 </w:t>
                  </w:r>
                </w:p>
                <w:p w:rsidR="00D80774" w:rsidRPr="004A7457" w:rsidRDefault="00D80774" w:rsidP="004A7457">
                  <w:pPr>
                    <w:spacing w:line="240" w:lineRule="auto"/>
                    <w:ind w:firstLine="0"/>
                  </w:pPr>
                  <w:r w:rsidRPr="004A7457">
                    <w:t>ИНН: 5401199015 КПП 546050001</w:t>
                  </w:r>
                </w:p>
                <w:p w:rsidR="00D80774" w:rsidRPr="004A7457" w:rsidRDefault="00D80774" w:rsidP="004A7457">
                  <w:pPr>
                    <w:pStyle w:val="af1"/>
                    <w:spacing w:before="0" w:beforeAutospacing="0" w:after="0" w:afterAutospacing="0"/>
                    <w:jc w:val="both"/>
                  </w:pPr>
                  <w:proofErr w:type="gramStart"/>
                  <w:r w:rsidRPr="004A7457">
                    <w:t>р</w:t>
                  </w:r>
                  <w:proofErr w:type="gramEnd"/>
                  <w:r w:rsidRPr="004A7457">
                    <w:t>/с 40702810244020003415</w:t>
                  </w:r>
                </w:p>
                <w:p w:rsidR="00D80774" w:rsidRPr="004A7457" w:rsidRDefault="00D80774" w:rsidP="004A7457">
                  <w:pPr>
                    <w:pStyle w:val="af1"/>
                    <w:spacing w:before="0" w:beforeAutospacing="0" w:after="0" w:afterAutospacing="0"/>
                    <w:jc w:val="both"/>
                  </w:pPr>
                  <w:r w:rsidRPr="004A7457">
                    <w:rPr>
                      <w:color w:val="000000"/>
                      <w:lang w:eastAsia="ar-SA"/>
                    </w:rPr>
                    <w:t xml:space="preserve">в Сибирском банке ПАО Сбербанка России </w:t>
                  </w:r>
                </w:p>
                <w:p w:rsidR="00D80774" w:rsidRPr="004A7457" w:rsidRDefault="00D80774" w:rsidP="004A7457">
                  <w:pPr>
                    <w:pStyle w:val="af1"/>
                    <w:spacing w:before="0" w:beforeAutospacing="0" w:after="0" w:afterAutospacing="0"/>
                    <w:jc w:val="both"/>
                  </w:pPr>
                  <w:r w:rsidRPr="004A7457">
                    <w:t>к/с 30101810500000000641</w:t>
                  </w:r>
                </w:p>
                <w:p w:rsidR="00D80774" w:rsidRPr="004A7457" w:rsidRDefault="00D80774" w:rsidP="004A7457">
                  <w:pPr>
                    <w:pStyle w:val="Style2"/>
                    <w:widowControl/>
                    <w:tabs>
                      <w:tab w:val="left" w:pos="5002"/>
                    </w:tabs>
                    <w:rPr>
                      <w:rFonts w:ascii="Times New Roman" w:hAnsi="Times New Roman" w:cs="Times New Roman"/>
                      <w:lang w:eastAsia="en-US"/>
                    </w:rPr>
                  </w:pPr>
                  <w:r w:rsidRPr="004A7457">
                    <w:rPr>
                      <w:rFonts w:ascii="Times New Roman" w:hAnsi="Times New Roman" w:cs="Times New Roman"/>
                      <w:lang w:eastAsia="en-US"/>
                    </w:rPr>
                    <w:t>БИК 045004641</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p>
                <w:p w:rsidR="00D80774" w:rsidRPr="004A7457" w:rsidRDefault="00D80774" w:rsidP="004A7457">
                  <w:pPr>
                    <w:pStyle w:val="af1"/>
                    <w:spacing w:before="0" w:beforeAutospacing="0" w:after="0" w:afterAutospacing="0"/>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Заместитель генерального директора</w:t>
                  </w:r>
                </w:p>
                <w:p w:rsidR="00D80774" w:rsidRPr="004A7457" w:rsidRDefault="00D80774" w:rsidP="004A7457">
                  <w:pPr>
                    <w:pStyle w:val="Style2"/>
                    <w:widowControl/>
                    <w:tabs>
                      <w:tab w:val="left" w:pos="5002"/>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по развитию кооперационных связей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      </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r w:rsidRPr="004A7457">
                    <w:rPr>
                      <w:rStyle w:val="FontStyle19"/>
                      <w:rFonts w:ascii="Times New Roman" w:hAnsi="Times New Roman" w:cs="Times New Roman"/>
                      <w:b w:val="0"/>
                      <w:sz w:val="24"/>
                      <w:szCs w:val="24"/>
                    </w:rPr>
                    <w:t xml:space="preserve">________________ /О.С. Макаров/                  </w:t>
                  </w:r>
                  <w:r w:rsidRPr="004A7457">
                    <w:rPr>
                      <w:rStyle w:val="FontStyle19"/>
                      <w:rFonts w:ascii="Times New Roman" w:hAnsi="Times New Roman" w:cs="Times New Roman"/>
                      <w:b w:val="0"/>
                      <w:sz w:val="24"/>
                      <w:szCs w:val="24"/>
                    </w:rPr>
                    <w:tab/>
                  </w:r>
                  <w:proofErr w:type="spellStart"/>
                  <w:r w:rsidRPr="004A7457">
                    <w:rPr>
                      <w:rStyle w:val="FontStyle19"/>
                      <w:rFonts w:ascii="Times New Roman" w:hAnsi="Times New Roman" w:cs="Times New Roman"/>
                      <w:b w:val="0"/>
                      <w:sz w:val="24"/>
                      <w:szCs w:val="24"/>
                    </w:rPr>
                    <w:t>м.п</w:t>
                  </w:r>
                  <w:proofErr w:type="spellEnd"/>
                  <w:r w:rsidRPr="004A7457">
                    <w:rPr>
                      <w:rStyle w:val="FontStyle19"/>
                      <w:rFonts w:ascii="Times New Roman" w:hAnsi="Times New Roman" w:cs="Times New Roman"/>
                      <w:b w:val="0"/>
                      <w:sz w:val="24"/>
                      <w:szCs w:val="24"/>
                    </w:rPr>
                    <w:t>.</w:t>
                  </w:r>
                </w:p>
                <w:p w:rsidR="00D80774" w:rsidRPr="004A7457" w:rsidRDefault="00D80774" w:rsidP="004A7457">
                  <w:pPr>
                    <w:pStyle w:val="Style2"/>
                    <w:widowControl/>
                    <w:tabs>
                      <w:tab w:val="left" w:pos="1080"/>
                    </w:tabs>
                    <w:rPr>
                      <w:rStyle w:val="FontStyle19"/>
                      <w:rFonts w:ascii="Times New Roman" w:hAnsi="Times New Roman" w:cs="Times New Roman"/>
                      <w:b w:val="0"/>
                      <w:sz w:val="24"/>
                      <w:szCs w:val="24"/>
                    </w:rPr>
                  </w:pPr>
                </w:p>
              </w:tc>
            </w:tr>
            <w:tr w:rsidR="00D80774" w:rsidRPr="004A7457">
              <w:trPr>
                <w:trHeight w:val="137"/>
              </w:trPr>
              <w:tc>
                <w:tcPr>
                  <w:tcW w:w="4856" w:type="dxa"/>
                </w:tcPr>
                <w:p w:rsidR="00D80774" w:rsidRPr="004A7457" w:rsidRDefault="00D80774" w:rsidP="004A7457">
                  <w:pPr>
                    <w:pStyle w:val="Style2"/>
                    <w:widowControl/>
                    <w:tabs>
                      <w:tab w:val="left" w:pos="1296"/>
                      <w:tab w:val="left" w:pos="6390"/>
                    </w:tabs>
                    <w:ind w:firstLine="567"/>
                    <w:rPr>
                      <w:rStyle w:val="FontStyle19"/>
                      <w:rFonts w:ascii="Times New Roman" w:hAnsi="Times New Roman" w:cs="Times New Roman"/>
                      <w:b w:val="0"/>
                      <w:sz w:val="24"/>
                      <w:szCs w:val="24"/>
                    </w:rPr>
                  </w:pPr>
                </w:p>
              </w:tc>
            </w:tr>
          </w:tbl>
          <w:p w:rsidR="00D80774" w:rsidRPr="004A7457" w:rsidRDefault="00D80774" w:rsidP="004A7457">
            <w:pPr>
              <w:pStyle w:val="af1"/>
              <w:spacing w:before="0" w:beforeAutospacing="0" w:after="0" w:afterAutospacing="0"/>
              <w:ind w:firstLine="567"/>
            </w:pPr>
          </w:p>
        </w:tc>
      </w:tr>
    </w:tbl>
    <w:p w:rsidR="00D80774" w:rsidRDefault="00D80774" w:rsidP="00D80774">
      <w:pPr>
        <w:tabs>
          <w:tab w:val="left" w:pos="9720"/>
        </w:tabs>
        <w:spacing w:line="240" w:lineRule="auto"/>
        <w:ind w:firstLine="567"/>
        <w:jc w:val="right"/>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D80774" w:rsidRDefault="00D80774" w:rsidP="00D80774">
      <w:pPr>
        <w:tabs>
          <w:tab w:val="left" w:pos="379"/>
          <w:tab w:val="left" w:leader="underscore" w:pos="9356"/>
        </w:tabs>
        <w:spacing w:line="240" w:lineRule="auto"/>
        <w:jc w:val="right"/>
        <w:rPr>
          <w:i/>
        </w:rPr>
      </w:pPr>
    </w:p>
    <w:p w:rsidR="00083211" w:rsidRDefault="00083211" w:rsidP="00D80774">
      <w:pPr>
        <w:tabs>
          <w:tab w:val="left" w:pos="379"/>
          <w:tab w:val="left" w:leader="underscore" w:pos="9356"/>
        </w:tabs>
        <w:spacing w:line="240" w:lineRule="auto"/>
        <w:jc w:val="right"/>
      </w:pPr>
    </w:p>
    <w:p w:rsidR="00083211" w:rsidRDefault="00083211" w:rsidP="00D80774">
      <w:pPr>
        <w:tabs>
          <w:tab w:val="left" w:pos="379"/>
          <w:tab w:val="left" w:leader="underscore" w:pos="9356"/>
        </w:tabs>
        <w:spacing w:line="240" w:lineRule="auto"/>
        <w:jc w:val="right"/>
      </w:pPr>
    </w:p>
    <w:p w:rsidR="007959A2" w:rsidRDefault="007959A2" w:rsidP="00D80774">
      <w:pPr>
        <w:tabs>
          <w:tab w:val="left" w:pos="379"/>
          <w:tab w:val="left" w:leader="underscore" w:pos="9356"/>
        </w:tabs>
        <w:spacing w:line="240" w:lineRule="auto"/>
        <w:jc w:val="right"/>
      </w:pPr>
    </w:p>
    <w:p w:rsidR="007146AF" w:rsidRDefault="007146AF" w:rsidP="00971063">
      <w:pPr>
        <w:autoSpaceDE w:val="0"/>
        <w:autoSpaceDN w:val="0"/>
        <w:adjustRightInd w:val="0"/>
        <w:jc w:val="right"/>
        <w:outlineLvl w:val="2"/>
        <w:rPr>
          <w:b/>
          <w:i/>
        </w:rPr>
      </w:pPr>
      <w:bookmarkStart w:id="35" w:name="_Toc300320123"/>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7146AF" w:rsidRDefault="007146AF" w:rsidP="00971063">
      <w:pPr>
        <w:autoSpaceDE w:val="0"/>
        <w:autoSpaceDN w:val="0"/>
        <w:adjustRightInd w:val="0"/>
        <w:jc w:val="right"/>
        <w:outlineLvl w:val="2"/>
        <w:rPr>
          <w:b/>
          <w:i/>
        </w:rPr>
      </w:pPr>
    </w:p>
    <w:p w:rsidR="00C075F5" w:rsidRDefault="00C075F5" w:rsidP="00D46C7C">
      <w:pPr>
        <w:autoSpaceDE w:val="0"/>
        <w:autoSpaceDN w:val="0"/>
        <w:adjustRightInd w:val="0"/>
        <w:ind w:firstLine="0"/>
        <w:outlineLvl w:val="2"/>
        <w:rPr>
          <w:b/>
          <w:i/>
        </w:rPr>
      </w:pPr>
    </w:p>
    <w:p w:rsidR="001A781C" w:rsidRDefault="001A781C" w:rsidP="001A781C">
      <w:pPr>
        <w:keepNext/>
        <w:jc w:val="right"/>
        <w:outlineLvl w:val="1"/>
        <w:rPr>
          <w:b/>
          <w:i/>
        </w:rPr>
      </w:pPr>
      <w:r w:rsidRPr="00E9306C">
        <w:rPr>
          <w:b/>
          <w:i/>
        </w:rPr>
        <w:lastRenderedPageBreak/>
        <w:t>Приложение №</w:t>
      </w:r>
      <w:r>
        <w:rPr>
          <w:b/>
          <w:i/>
        </w:rPr>
        <w:t>4</w:t>
      </w:r>
      <w:r w:rsidRPr="00E9306C">
        <w:rPr>
          <w:b/>
          <w:i/>
        </w:rPr>
        <w:t xml:space="preserve"> к аукционной документации</w:t>
      </w:r>
    </w:p>
    <w:p w:rsidR="001A781C" w:rsidRDefault="001A781C" w:rsidP="001A781C">
      <w:pPr>
        <w:keepNext/>
        <w:jc w:val="right"/>
        <w:outlineLvl w:val="1"/>
        <w:rPr>
          <w:bCs/>
          <w:iCs/>
        </w:rPr>
      </w:pPr>
    </w:p>
    <w:p w:rsidR="001A781C" w:rsidRPr="00D35D90" w:rsidRDefault="001A781C" w:rsidP="001A781C">
      <w:pPr>
        <w:keepNext/>
        <w:jc w:val="center"/>
        <w:outlineLvl w:val="1"/>
        <w:rPr>
          <w:bCs/>
          <w:iCs/>
        </w:rPr>
      </w:pPr>
      <w:r w:rsidRPr="00D35D90">
        <w:rPr>
          <w:bCs/>
          <w:iCs/>
        </w:rPr>
        <w:t xml:space="preserve">СПРАВКА ОБ ОПЫТЕ ВЫПОЛНЕНИЯ ДОГОВОРОВ </w:t>
      </w:r>
    </w:p>
    <w:p w:rsidR="001A781C" w:rsidRPr="00D35D90" w:rsidRDefault="001A781C" w:rsidP="001A781C">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1A781C" w:rsidRPr="00D35D90" w:rsidTr="001A781C">
        <w:trPr>
          <w:cantSplit/>
          <w:trHeight w:val="1793"/>
          <w:tblHeader/>
        </w:trPr>
        <w:tc>
          <w:tcPr>
            <w:tcW w:w="555" w:type="dxa"/>
            <w:vAlign w:val="center"/>
          </w:tcPr>
          <w:p w:rsidR="001A781C" w:rsidRPr="00D35D90" w:rsidRDefault="001A781C" w:rsidP="001A781C">
            <w:pPr>
              <w:keepNext/>
              <w:spacing w:before="40" w:after="40"/>
              <w:ind w:left="57" w:right="57" w:firstLine="106"/>
              <w:jc w:val="center"/>
              <w:rPr>
                <w:snapToGrid w:val="0"/>
              </w:rPr>
            </w:pPr>
            <w:r w:rsidRPr="00D35D90">
              <w:rPr>
                <w:snapToGrid w:val="0"/>
              </w:rPr>
              <w:t>№</w:t>
            </w:r>
          </w:p>
          <w:p w:rsidR="001A781C" w:rsidRPr="00D35D90" w:rsidRDefault="001A781C" w:rsidP="001A781C">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1A781C" w:rsidRPr="00D35D90" w:rsidRDefault="001A781C" w:rsidP="001A781C">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A781C" w:rsidRPr="00D35D90" w:rsidRDefault="001A781C" w:rsidP="001A781C">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A781C" w:rsidRPr="00D35D90" w:rsidRDefault="001A781C" w:rsidP="001A781C">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A781C" w:rsidRPr="00D35D90" w:rsidRDefault="001A781C" w:rsidP="001A781C">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A781C" w:rsidRPr="00D35D90" w:rsidRDefault="001A781C" w:rsidP="001A781C">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rPr>
                <w:snapToGrid w:val="0"/>
              </w:rPr>
            </w:pPr>
            <w:r w:rsidRPr="00D35D90">
              <w:rPr>
                <w:snapToGrid w:val="0"/>
              </w:rPr>
              <w:t>Примечание</w:t>
            </w: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6247" w:type="dxa"/>
            <w:gridSpan w:val="3"/>
          </w:tcPr>
          <w:p w:rsidR="001A781C" w:rsidRPr="00D35D90" w:rsidRDefault="001A781C" w:rsidP="001A781C">
            <w:pPr>
              <w:ind w:left="57" w:right="57" w:firstLine="106"/>
              <w:rPr>
                <w:snapToGrid w:val="0"/>
              </w:rPr>
            </w:pPr>
            <w:r w:rsidRPr="00D35D90">
              <w:rPr>
                <w:snapToGrid w:val="0"/>
              </w:rPr>
              <w:t>Договор 1</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r w:rsidRPr="00D35D90">
              <w:rPr>
                <w:snapToGrid w:val="0"/>
              </w:rPr>
              <w:t>…</w:t>
            </w: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rPr>
                <w:snapToGrid w:val="0"/>
              </w:rPr>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vAlign w:val="center"/>
          </w:tcPr>
          <w:p w:rsidR="001A781C" w:rsidRPr="00D35D90" w:rsidRDefault="001A781C" w:rsidP="001A781C">
            <w:pPr>
              <w:ind w:right="57" w:firstLine="106"/>
              <w:rPr>
                <w:snapToGrid w:val="0"/>
              </w:rPr>
            </w:pPr>
            <w:r w:rsidRPr="00D35D90">
              <w:rPr>
                <w:snapToGrid w:val="0"/>
              </w:rPr>
              <w:t xml:space="preserve">ИТОГО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bl>
    <w:p w:rsidR="001A781C" w:rsidRPr="00D35D90" w:rsidRDefault="001A781C" w:rsidP="001A781C">
      <w:pPr>
        <w:autoSpaceDE w:val="0"/>
        <w:autoSpaceDN w:val="0"/>
        <w:rPr>
          <w:bCs/>
          <w:snapToGrid w:val="0"/>
        </w:rPr>
      </w:pPr>
    </w:p>
    <w:p w:rsidR="001A781C" w:rsidRPr="00D35D90" w:rsidRDefault="001A781C" w:rsidP="001A781C">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A781C" w:rsidRPr="00D35D90" w:rsidRDefault="001A781C" w:rsidP="001A781C">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A781C" w:rsidRPr="00D35D90" w:rsidRDefault="001A781C" w:rsidP="001A781C">
      <w:pPr>
        <w:overflowPunct w:val="0"/>
        <w:autoSpaceDE w:val="0"/>
        <w:autoSpaceDN w:val="0"/>
        <w:adjustRightInd w:val="0"/>
        <w:ind w:firstLine="709"/>
      </w:pPr>
      <w:r w:rsidRPr="00D35D90">
        <w:t>М.П.</w:t>
      </w:r>
    </w:p>
    <w:p w:rsidR="001A781C" w:rsidRPr="00D35D90" w:rsidRDefault="001A781C" w:rsidP="001A781C">
      <w:pPr>
        <w:tabs>
          <w:tab w:val="left" w:pos="709"/>
          <w:tab w:val="left" w:pos="1134"/>
        </w:tabs>
        <w:overflowPunct w:val="0"/>
        <w:autoSpaceDE w:val="0"/>
        <w:autoSpaceDN w:val="0"/>
        <w:adjustRightInd w:val="0"/>
        <w:ind w:firstLine="709"/>
      </w:pPr>
      <w:r w:rsidRPr="00D35D90">
        <w:t>ИНСТРУКЦИИ ПО ЗАПОЛНЕНИЮ</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электромонтажные работы </w:t>
      </w:r>
      <w:r w:rsidRPr="00D35D90">
        <w:rPr>
          <w:bCs/>
        </w:rPr>
        <w:t>(</w:t>
      </w:r>
      <w:r>
        <w:rPr>
          <w:bCs/>
        </w:rPr>
        <w:t>запрос котировок</w:t>
      </w:r>
      <w:r w:rsidRPr="00D35D90">
        <w:rPr>
          <w:bCs/>
        </w:rPr>
        <w:t>).</w:t>
      </w:r>
    </w:p>
    <w:p w:rsidR="001A781C"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bookmarkEnd w:id="35"/>
    <w:p w:rsidR="00E97ACA" w:rsidRDefault="00E97ACA" w:rsidP="00E97ACA">
      <w:pPr>
        <w:autoSpaceDE w:val="0"/>
        <w:autoSpaceDN w:val="0"/>
        <w:adjustRightInd w:val="0"/>
        <w:jc w:val="right"/>
        <w:outlineLvl w:val="2"/>
        <w:rPr>
          <w:b/>
        </w:rPr>
      </w:pPr>
      <w:r w:rsidRPr="00E9306C">
        <w:rPr>
          <w:b/>
          <w:i/>
        </w:rPr>
        <w:lastRenderedPageBreak/>
        <w:t>Приложение №</w:t>
      </w:r>
      <w:r>
        <w:rPr>
          <w:b/>
          <w:i/>
        </w:rPr>
        <w:t xml:space="preserve">5 </w:t>
      </w:r>
      <w:r w:rsidRPr="00E9306C">
        <w:rPr>
          <w:b/>
          <w:i/>
        </w:rPr>
        <w:t>к аукционной документации</w:t>
      </w:r>
      <w:r w:rsidRPr="00971063">
        <w:rPr>
          <w:b/>
        </w:rPr>
        <w:t xml:space="preserve"> </w:t>
      </w:r>
    </w:p>
    <w:p w:rsidR="00E97ACA" w:rsidRDefault="00E97ACA" w:rsidP="00E97ACA">
      <w:pPr>
        <w:autoSpaceDE w:val="0"/>
        <w:autoSpaceDN w:val="0"/>
        <w:adjustRightInd w:val="0"/>
        <w:jc w:val="left"/>
        <w:outlineLvl w:val="2"/>
      </w:pPr>
      <w:r w:rsidRPr="00E9306C">
        <w:t>Дата, исх. Номер</w:t>
      </w:r>
    </w:p>
    <w:p w:rsidR="00E97ACA" w:rsidRDefault="00E97ACA" w:rsidP="00E97ACA">
      <w:pPr>
        <w:autoSpaceDE w:val="0"/>
        <w:autoSpaceDN w:val="0"/>
        <w:adjustRightInd w:val="0"/>
        <w:jc w:val="left"/>
        <w:outlineLvl w:val="2"/>
        <w:rPr>
          <w:b/>
          <w:i/>
        </w:rPr>
      </w:pPr>
    </w:p>
    <w:p w:rsidR="00E97ACA" w:rsidRPr="00E9306C" w:rsidRDefault="00E97ACA" w:rsidP="00E97ACA">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97ACA" w:rsidRPr="00E9306C" w:rsidRDefault="00E97ACA" w:rsidP="00E97ACA">
      <w:pPr>
        <w:keepNext/>
        <w:widowControl/>
        <w:snapToGrid/>
        <w:spacing w:line="240" w:lineRule="auto"/>
        <w:ind w:firstLine="0"/>
        <w:jc w:val="right"/>
        <w:rPr>
          <w:b/>
          <w:i/>
        </w:rPr>
      </w:pPr>
    </w:p>
    <w:p w:rsidR="00E97ACA" w:rsidRPr="00E9306C" w:rsidRDefault="00E97ACA" w:rsidP="00E97ACA">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97ACA" w:rsidRPr="00E9306C" w:rsidRDefault="00E97ACA" w:rsidP="00E97ACA">
      <w:pPr>
        <w:pStyle w:val="ad"/>
        <w:tabs>
          <w:tab w:val="clear" w:pos="1985"/>
        </w:tabs>
        <w:spacing w:before="0" w:after="0"/>
        <w:jc w:val="center"/>
        <w:rPr>
          <w:bCs/>
          <w:szCs w:val="24"/>
        </w:rPr>
      </w:pPr>
    </w:p>
    <w:p w:rsidR="00E97ACA" w:rsidRPr="00E9306C" w:rsidRDefault="00E97ACA" w:rsidP="00E97ACA">
      <w:pPr>
        <w:ind w:right="-92"/>
      </w:pPr>
      <w:r w:rsidRPr="00E9306C">
        <w:t>на _______________________________________________________________________________</w:t>
      </w:r>
    </w:p>
    <w:p w:rsidR="00E97ACA" w:rsidRPr="00E9306C" w:rsidRDefault="00E97ACA" w:rsidP="00E97ACA">
      <w:pPr>
        <w:ind w:left="3540" w:right="-92" w:firstLine="708"/>
        <w:rPr>
          <w:vertAlign w:val="superscript"/>
        </w:rPr>
      </w:pPr>
      <w:r w:rsidRPr="00AE1DAA">
        <w:rPr>
          <w:i/>
          <w:sz w:val="22"/>
          <w:vertAlign w:val="superscript"/>
        </w:rPr>
        <w:t>(</w:t>
      </w:r>
      <w:r w:rsidRPr="00E9306C">
        <w:rPr>
          <w:i/>
          <w:vertAlign w:val="superscript"/>
        </w:rPr>
        <w:t>указать название и номер лота)</w:t>
      </w:r>
    </w:p>
    <w:p w:rsidR="00E97ACA" w:rsidRPr="00E9306C" w:rsidRDefault="00E97ACA" w:rsidP="00E97ACA">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97ACA" w:rsidRPr="00E9306C" w:rsidRDefault="00E97ACA" w:rsidP="00E97ACA">
      <w:pPr>
        <w:ind w:left="4248"/>
        <w:rPr>
          <w:i/>
          <w:iCs/>
          <w:vertAlign w:val="superscript"/>
        </w:rPr>
      </w:pPr>
      <w:r w:rsidRPr="00E9306C">
        <w:rPr>
          <w:i/>
          <w:iCs/>
          <w:vertAlign w:val="superscript"/>
        </w:rPr>
        <w:t>(наименование, Ф.И.О. участника закупки)</w:t>
      </w:r>
    </w:p>
    <w:p w:rsidR="00E97ACA" w:rsidRPr="00E9306C" w:rsidRDefault="00E97ACA" w:rsidP="00E97ACA">
      <w:pPr>
        <w:pStyle w:val="a1"/>
        <w:spacing w:after="0"/>
      </w:pPr>
      <w:r w:rsidRPr="00E9306C">
        <w:t>в лице __________________________________________________________________________</w:t>
      </w:r>
    </w:p>
    <w:p w:rsidR="00E97ACA" w:rsidRPr="00E9306C" w:rsidRDefault="00E97ACA" w:rsidP="00E97ACA">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97ACA" w:rsidRPr="00E9306C" w:rsidRDefault="00E97ACA" w:rsidP="00E97ACA">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E97ACA" w:rsidRPr="00E9306C" w:rsidRDefault="00E97ACA" w:rsidP="00E97ACA">
      <w:pPr>
        <w:jc w:val="center"/>
        <w:rPr>
          <w:b/>
        </w:rPr>
      </w:pPr>
      <w:r w:rsidRPr="00E9306C">
        <w:rPr>
          <w:b/>
        </w:rPr>
        <w:t xml:space="preserve">Наименование и описание </w:t>
      </w:r>
      <w:r>
        <w:rPr>
          <w:b/>
        </w:rPr>
        <w:t>выполняемых работ</w:t>
      </w:r>
      <w:r w:rsidRPr="00E9306C">
        <w:rPr>
          <w:b/>
        </w:rPr>
        <w:t>:</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E97ACA" w:rsidRPr="00E9306C" w:rsidTr="00F74055">
        <w:trPr>
          <w:cantSplit/>
          <w:trHeight w:val="384"/>
        </w:trPr>
        <w:tc>
          <w:tcPr>
            <w:tcW w:w="440" w:type="pct"/>
            <w:vMerge w:val="restart"/>
            <w:vAlign w:val="center"/>
          </w:tcPr>
          <w:p w:rsidR="00E97ACA" w:rsidRPr="00E9306C" w:rsidRDefault="00E97ACA" w:rsidP="00F74055">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223" w:type="pct"/>
            <w:vMerge w:val="restart"/>
            <w:vAlign w:val="center"/>
          </w:tcPr>
          <w:p w:rsidR="00E97ACA" w:rsidRPr="00E9306C" w:rsidRDefault="00E97ACA" w:rsidP="00F74055">
            <w:pPr>
              <w:spacing w:line="240" w:lineRule="auto"/>
              <w:ind w:firstLine="0"/>
              <w:jc w:val="center"/>
              <w:rPr>
                <w:b/>
                <w:color w:val="000000"/>
                <w:spacing w:val="-4"/>
              </w:rPr>
            </w:pPr>
            <w:r w:rsidRPr="00E9306C">
              <w:rPr>
                <w:b/>
                <w:color w:val="000000"/>
                <w:spacing w:val="-4"/>
              </w:rPr>
              <w:t xml:space="preserve">Наименование </w:t>
            </w:r>
            <w:r>
              <w:rPr>
                <w:b/>
                <w:color w:val="000000"/>
                <w:spacing w:val="-4"/>
              </w:rPr>
              <w:t>работ</w:t>
            </w:r>
          </w:p>
        </w:tc>
        <w:tc>
          <w:tcPr>
            <w:tcW w:w="2045" w:type="pct"/>
            <w:vMerge w:val="restart"/>
            <w:vAlign w:val="center"/>
          </w:tcPr>
          <w:p w:rsidR="00E97ACA" w:rsidRPr="002F4DD6" w:rsidRDefault="00E97ACA" w:rsidP="00F74055">
            <w:pPr>
              <w:spacing w:line="240" w:lineRule="auto"/>
              <w:ind w:firstLine="0"/>
              <w:jc w:val="center"/>
              <w:rPr>
                <w:b/>
                <w:color w:val="000000"/>
                <w:spacing w:val="-8"/>
              </w:rPr>
            </w:pPr>
            <w:r w:rsidRPr="002F4DD6">
              <w:rPr>
                <w:b/>
                <w:sz w:val="22"/>
              </w:rPr>
              <w:t>Наименование основных материалов, оборудования</w:t>
            </w:r>
          </w:p>
        </w:tc>
        <w:tc>
          <w:tcPr>
            <w:tcW w:w="1292" w:type="pct"/>
            <w:vMerge w:val="restart"/>
            <w:vAlign w:val="center"/>
          </w:tcPr>
          <w:p w:rsidR="00E97ACA" w:rsidRPr="002F4DD6" w:rsidRDefault="00E97ACA" w:rsidP="00F74055">
            <w:pPr>
              <w:spacing w:line="240" w:lineRule="auto"/>
              <w:ind w:firstLine="0"/>
              <w:jc w:val="center"/>
              <w:rPr>
                <w:b/>
                <w:color w:val="000000"/>
                <w:spacing w:val="-4"/>
              </w:rPr>
            </w:pPr>
            <w:r w:rsidRPr="002F4DD6">
              <w:rPr>
                <w:b/>
                <w:sz w:val="22"/>
              </w:rPr>
              <w:t>Технические характеристики</w:t>
            </w:r>
          </w:p>
        </w:tc>
      </w:tr>
      <w:tr w:rsidR="00E97ACA" w:rsidRPr="00E9306C" w:rsidTr="00F74055">
        <w:trPr>
          <w:cantSplit/>
          <w:trHeight w:val="487"/>
        </w:trPr>
        <w:tc>
          <w:tcPr>
            <w:tcW w:w="440" w:type="pct"/>
            <w:vMerge/>
            <w:shd w:val="clear" w:color="auto" w:fill="FFFFFF"/>
          </w:tcPr>
          <w:p w:rsidR="00E97ACA" w:rsidRPr="00E9306C" w:rsidRDefault="00E97ACA" w:rsidP="00F74055">
            <w:pPr>
              <w:spacing w:line="240" w:lineRule="auto"/>
              <w:ind w:firstLine="0"/>
              <w:jc w:val="center"/>
              <w:rPr>
                <w:color w:val="000000"/>
                <w:spacing w:val="-4"/>
              </w:rPr>
            </w:pPr>
          </w:p>
        </w:tc>
        <w:tc>
          <w:tcPr>
            <w:tcW w:w="1223" w:type="pct"/>
            <w:vMerge/>
            <w:shd w:val="clear" w:color="auto" w:fill="FFFFFF"/>
          </w:tcPr>
          <w:p w:rsidR="00E97ACA" w:rsidRPr="00E9306C" w:rsidRDefault="00E97ACA" w:rsidP="00F74055">
            <w:pPr>
              <w:spacing w:line="240" w:lineRule="auto"/>
              <w:rPr>
                <w:color w:val="000000"/>
              </w:rPr>
            </w:pPr>
          </w:p>
        </w:tc>
        <w:tc>
          <w:tcPr>
            <w:tcW w:w="2045" w:type="pct"/>
            <w:vMerge/>
            <w:shd w:val="clear" w:color="auto" w:fill="FFFFFF"/>
          </w:tcPr>
          <w:p w:rsidR="00E97ACA" w:rsidRPr="00E9306C" w:rsidRDefault="00E97ACA" w:rsidP="00F74055">
            <w:pPr>
              <w:spacing w:line="240" w:lineRule="auto"/>
              <w:rPr>
                <w:color w:val="000000"/>
              </w:rPr>
            </w:pPr>
          </w:p>
        </w:tc>
        <w:tc>
          <w:tcPr>
            <w:tcW w:w="1292" w:type="pct"/>
            <w:vMerge/>
            <w:shd w:val="clear" w:color="auto" w:fill="FFFFFF"/>
          </w:tcPr>
          <w:p w:rsidR="00E97ACA" w:rsidRPr="00E9306C" w:rsidRDefault="00E97ACA" w:rsidP="00F74055">
            <w:pPr>
              <w:spacing w:line="240" w:lineRule="auto"/>
              <w:jc w:val="center"/>
              <w:rPr>
                <w:color w:val="000000"/>
                <w:spacing w:val="-4"/>
              </w:rPr>
            </w:pPr>
          </w:p>
        </w:tc>
      </w:tr>
      <w:tr w:rsidR="00E97ACA" w:rsidRPr="00E9306C" w:rsidTr="00F74055">
        <w:trPr>
          <w:trHeight w:val="20"/>
        </w:trPr>
        <w:tc>
          <w:tcPr>
            <w:tcW w:w="440" w:type="pct"/>
          </w:tcPr>
          <w:p w:rsidR="00E97ACA" w:rsidRPr="00E9306C" w:rsidRDefault="00E97ACA" w:rsidP="00F74055">
            <w:pPr>
              <w:spacing w:line="240" w:lineRule="auto"/>
              <w:ind w:firstLine="0"/>
              <w:jc w:val="center"/>
              <w:rPr>
                <w:color w:val="000000"/>
                <w:spacing w:val="-4"/>
              </w:rPr>
            </w:pPr>
            <w:r w:rsidRPr="00E9306C">
              <w:rPr>
                <w:color w:val="000000"/>
                <w:spacing w:val="-4"/>
              </w:rPr>
              <w:t>1</w:t>
            </w:r>
          </w:p>
        </w:tc>
        <w:tc>
          <w:tcPr>
            <w:tcW w:w="1223" w:type="pct"/>
          </w:tcPr>
          <w:p w:rsidR="00E97ACA" w:rsidRPr="00E9306C" w:rsidRDefault="00E97ACA" w:rsidP="00F74055">
            <w:pPr>
              <w:spacing w:line="240" w:lineRule="auto"/>
              <w:jc w:val="center"/>
              <w:rPr>
                <w:color w:val="000000"/>
                <w:spacing w:val="-4"/>
              </w:rPr>
            </w:pPr>
          </w:p>
        </w:tc>
        <w:tc>
          <w:tcPr>
            <w:tcW w:w="2045" w:type="pct"/>
          </w:tcPr>
          <w:p w:rsidR="00E97ACA" w:rsidRPr="00E9306C" w:rsidRDefault="00E97ACA" w:rsidP="00F74055">
            <w:pPr>
              <w:spacing w:line="240" w:lineRule="auto"/>
              <w:jc w:val="center"/>
              <w:rPr>
                <w:color w:val="000000"/>
                <w:spacing w:val="-4"/>
              </w:rPr>
            </w:pPr>
          </w:p>
        </w:tc>
        <w:tc>
          <w:tcPr>
            <w:tcW w:w="1292" w:type="pct"/>
          </w:tcPr>
          <w:p w:rsidR="00E97ACA" w:rsidRPr="00E9306C" w:rsidRDefault="00E97ACA" w:rsidP="00F74055">
            <w:pPr>
              <w:spacing w:line="240" w:lineRule="auto"/>
              <w:jc w:val="center"/>
              <w:rPr>
                <w:color w:val="000000"/>
                <w:spacing w:val="-4"/>
              </w:rPr>
            </w:pPr>
          </w:p>
        </w:tc>
      </w:tr>
      <w:tr w:rsidR="00E97ACA" w:rsidRPr="00E9306C" w:rsidTr="00F74055">
        <w:trPr>
          <w:trHeight w:val="20"/>
        </w:trPr>
        <w:tc>
          <w:tcPr>
            <w:tcW w:w="440" w:type="pct"/>
          </w:tcPr>
          <w:p w:rsidR="00E97ACA" w:rsidRPr="00E9306C" w:rsidRDefault="00E97ACA" w:rsidP="00F74055">
            <w:pPr>
              <w:spacing w:line="240" w:lineRule="auto"/>
              <w:ind w:firstLine="0"/>
              <w:jc w:val="center"/>
              <w:rPr>
                <w:color w:val="000000"/>
                <w:spacing w:val="-4"/>
              </w:rPr>
            </w:pPr>
            <w:r w:rsidRPr="00E9306C">
              <w:rPr>
                <w:color w:val="000000"/>
                <w:spacing w:val="-4"/>
              </w:rPr>
              <w:t>2</w:t>
            </w:r>
          </w:p>
        </w:tc>
        <w:tc>
          <w:tcPr>
            <w:tcW w:w="1223" w:type="pct"/>
          </w:tcPr>
          <w:p w:rsidR="00E97ACA" w:rsidRPr="00E9306C" w:rsidRDefault="00E97ACA" w:rsidP="00F74055">
            <w:pPr>
              <w:spacing w:line="240" w:lineRule="auto"/>
              <w:jc w:val="center"/>
              <w:rPr>
                <w:color w:val="000000"/>
                <w:spacing w:val="-4"/>
              </w:rPr>
            </w:pPr>
          </w:p>
        </w:tc>
        <w:tc>
          <w:tcPr>
            <w:tcW w:w="2045" w:type="pct"/>
          </w:tcPr>
          <w:p w:rsidR="00E97ACA" w:rsidRPr="00E9306C" w:rsidRDefault="00E97ACA" w:rsidP="00F74055">
            <w:pPr>
              <w:spacing w:line="240" w:lineRule="auto"/>
              <w:jc w:val="center"/>
              <w:rPr>
                <w:color w:val="000000"/>
                <w:spacing w:val="-4"/>
              </w:rPr>
            </w:pPr>
          </w:p>
        </w:tc>
        <w:tc>
          <w:tcPr>
            <w:tcW w:w="1292" w:type="pct"/>
          </w:tcPr>
          <w:p w:rsidR="00E97ACA" w:rsidRPr="00E9306C" w:rsidRDefault="00E97ACA" w:rsidP="00F74055">
            <w:pPr>
              <w:spacing w:line="240" w:lineRule="auto"/>
              <w:jc w:val="center"/>
              <w:rPr>
                <w:color w:val="000000"/>
                <w:spacing w:val="-4"/>
              </w:rPr>
            </w:pPr>
          </w:p>
        </w:tc>
      </w:tr>
      <w:tr w:rsidR="00E97ACA" w:rsidRPr="00E9306C" w:rsidTr="00F74055">
        <w:trPr>
          <w:trHeight w:val="20"/>
        </w:trPr>
        <w:tc>
          <w:tcPr>
            <w:tcW w:w="440" w:type="pct"/>
          </w:tcPr>
          <w:p w:rsidR="00E97ACA" w:rsidRPr="00E9306C" w:rsidRDefault="00E97ACA" w:rsidP="00F74055">
            <w:pPr>
              <w:spacing w:line="240" w:lineRule="auto"/>
              <w:ind w:firstLine="0"/>
            </w:pPr>
            <w:r w:rsidRPr="00E9306C">
              <w:t>…</w:t>
            </w:r>
          </w:p>
        </w:tc>
        <w:tc>
          <w:tcPr>
            <w:tcW w:w="1223" w:type="pct"/>
          </w:tcPr>
          <w:p w:rsidR="00E97ACA" w:rsidRPr="00E9306C" w:rsidRDefault="00E97ACA" w:rsidP="00F74055">
            <w:pPr>
              <w:spacing w:line="240" w:lineRule="auto"/>
              <w:jc w:val="center"/>
              <w:rPr>
                <w:color w:val="000000"/>
                <w:spacing w:val="-4"/>
              </w:rPr>
            </w:pPr>
          </w:p>
        </w:tc>
        <w:tc>
          <w:tcPr>
            <w:tcW w:w="2045" w:type="pct"/>
          </w:tcPr>
          <w:p w:rsidR="00E97ACA" w:rsidRPr="00E9306C" w:rsidRDefault="00E97ACA" w:rsidP="00F74055">
            <w:pPr>
              <w:spacing w:line="240" w:lineRule="auto"/>
              <w:jc w:val="center"/>
              <w:rPr>
                <w:color w:val="000000"/>
                <w:spacing w:val="-4"/>
              </w:rPr>
            </w:pPr>
          </w:p>
        </w:tc>
        <w:tc>
          <w:tcPr>
            <w:tcW w:w="1292" w:type="pct"/>
          </w:tcPr>
          <w:p w:rsidR="00E97ACA" w:rsidRPr="00E9306C" w:rsidRDefault="00E97ACA" w:rsidP="00F74055">
            <w:pPr>
              <w:spacing w:line="240" w:lineRule="auto"/>
              <w:jc w:val="center"/>
              <w:rPr>
                <w:color w:val="000000"/>
                <w:spacing w:val="-4"/>
              </w:rPr>
            </w:pPr>
          </w:p>
        </w:tc>
      </w:tr>
      <w:tr w:rsidR="00E97ACA" w:rsidRPr="00E9306C" w:rsidTr="00F74055">
        <w:trPr>
          <w:trHeight w:val="20"/>
        </w:trPr>
        <w:tc>
          <w:tcPr>
            <w:tcW w:w="5000" w:type="pct"/>
            <w:gridSpan w:val="4"/>
          </w:tcPr>
          <w:p w:rsidR="00E97ACA" w:rsidRPr="00E9306C" w:rsidRDefault="00E97ACA" w:rsidP="00F74055">
            <w:pPr>
              <w:spacing w:line="240" w:lineRule="auto"/>
              <w:ind w:firstLine="0"/>
              <w:jc w:val="center"/>
              <w:rPr>
                <w:color w:val="000000"/>
                <w:spacing w:val="-4"/>
              </w:rPr>
            </w:pPr>
          </w:p>
        </w:tc>
      </w:tr>
    </w:tbl>
    <w:p w:rsidR="00E97ACA" w:rsidRPr="00E9306C" w:rsidRDefault="00E97ACA" w:rsidP="00E97ACA">
      <w:pPr>
        <w:rPr>
          <w:b/>
          <w:i/>
          <w:iCs/>
        </w:rPr>
      </w:pPr>
      <w:r w:rsidRPr="00E9306C">
        <w:rPr>
          <w:b/>
          <w:i/>
          <w:iCs/>
        </w:rPr>
        <w:t xml:space="preserve">Подтверждение требований Заказчика требованию к </w:t>
      </w:r>
      <w:r>
        <w:rPr>
          <w:b/>
          <w:i/>
          <w:iCs/>
        </w:rPr>
        <w:t>выполняемым работам</w:t>
      </w:r>
      <w:r w:rsidRPr="00E9306C">
        <w:rPr>
          <w:b/>
          <w:i/>
          <w:iCs/>
        </w:rPr>
        <w:t>.</w:t>
      </w:r>
    </w:p>
    <w:p w:rsidR="00E97ACA" w:rsidRPr="00E9306C" w:rsidRDefault="00E97ACA" w:rsidP="00E97ACA">
      <w:pPr>
        <w:rPr>
          <w:b/>
          <w:i/>
          <w:iCs/>
        </w:rPr>
      </w:pPr>
    </w:p>
    <w:p w:rsidR="00E97ACA" w:rsidRPr="00E9306C" w:rsidRDefault="00E97ACA" w:rsidP="00E97ACA">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1A781C">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1A781C">
        <w:rPr>
          <w:rFonts w:ascii="Times New Roman" w:hAnsi="Times New Roman"/>
          <w:b/>
          <w:sz w:val="24"/>
          <w:szCs w:val="24"/>
          <w:lang w:val="ru-RU"/>
        </w:rPr>
        <w:t>7</w:t>
      </w:r>
      <w:r w:rsidR="00045488">
        <w:rPr>
          <w:rFonts w:ascii="Times New Roman" w:hAnsi="Times New Roman"/>
          <w:b/>
          <w:sz w:val="24"/>
          <w:szCs w:val="24"/>
          <w:lang w:val="ru-RU"/>
        </w:rPr>
        <w:t xml:space="preserve"> </w:t>
      </w:r>
      <w:r w:rsidRPr="00C4003A">
        <w:rPr>
          <w:rFonts w:ascii="Times New Roman" w:hAnsi="Times New Roman"/>
          <w:b/>
          <w:sz w:val="24"/>
          <w:szCs w:val="24"/>
        </w:rPr>
        <w:t>к аукционной документации</w:t>
      </w:r>
    </w:p>
    <w:p w:rsidR="007146AF" w:rsidRDefault="007146AF" w:rsidP="00971063">
      <w:pPr>
        <w:pStyle w:val="8"/>
        <w:spacing w:before="0" w:after="0"/>
        <w:jc w:val="center"/>
        <w:rPr>
          <w:rFonts w:ascii="Times New Roman" w:hAnsi="Times New Roman"/>
          <w:b/>
          <w:i w:val="0"/>
          <w:sz w:val="28"/>
          <w:szCs w:val="24"/>
          <w:lang w:val="ru-RU"/>
        </w:rPr>
      </w:pPr>
    </w:p>
    <w:tbl>
      <w:tblPr>
        <w:tblW w:w="9835" w:type="dxa"/>
        <w:tblInd w:w="93" w:type="dxa"/>
        <w:tblLook w:val="04A0" w:firstRow="1" w:lastRow="0" w:firstColumn="1" w:lastColumn="0" w:noHBand="0" w:noVBand="1"/>
      </w:tblPr>
      <w:tblGrid>
        <w:gridCol w:w="680"/>
        <w:gridCol w:w="5020"/>
        <w:gridCol w:w="1535"/>
        <w:gridCol w:w="1040"/>
        <w:gridCol w:w="1560"/>
      </w:tblGrid>
      <w:tr w:rsidR="00D6053D" w:rsidRPr="00D6053D" w:rsidTr="00B561B6">
        <w:trPr>
          <w:trHeight w:val="255"/>
        </w:trPr>
        <w:tc>
          <w:tcPr>
            <w:tcW w:w="9835" w:type="dxa"/>
            <w:gridSpan w:val="5"/>
            <w:tcBorders>
              <w:top w:val="nil"/>
              <w:left w:val="nil"/>
              <w:bottom w:val="nil"/>
              <w:right w:val="nil"/>
            </w:tcBorders>
            <w:shd w:val="clear" w:color="auto" w:fill="auto"/>
            <w:noWrap/>
            <w:hideMark/>
          </w:tcPr>
          <w:p w:rsidR="00D6053D" w:rsidRPr="00D6053D" w:rsidRDefault="005952A5" w:rsidP="005952A5">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tc>
      </w:tr>
      <w:tr w:rsidR="00D6053D" w:rsidRPr="00D6053D" w:rsidTr="00B561B6">
        <w:trPr>
          <w:trHeight w:val="345"/>
        </w:trPr>
        <w:tc>
          <w:tcPr>
            <w:tcW w:w="9835" w:type="dxa"/>
            <w:gridSpan w:val="5"/>
            <w:vMerge w:val="restart"/>
            <w:tcBorders>
              <w:top w:val="nil"/>
              <w:left w:val="nil"/>
              <w:bottom w:val="nil"/>
              <w:right w:val="nil"/>
            </w:tcBorders>
            <w:shd w:val="clear" w:color="auto" w:fill="auto"/>
            <w:vAlign w:val="center"/>
            <w:hideMark/>
          </w:tcPr>
          <w:p w:rsidR="00D6053D" w:rsidRPr="00D6053D" w:rsidRDefault="005952A5" w:rsidP="00D054D0">
            <w:pPr>
              <w:autoSpaceDE w:val="0"/>
              <w:autoSpaceDN w:val="0"/>
              <w:adjustRightInd w:val="0"/>
              <w:jc w:val="center"/>
            </w:pPr>
            <w:r>
              <w:rPr>
                <w:lang w:eastAsia="ru-RU"/>
              </w:rPr>
              <w:t xml:space="preserve">на </w:t>
            </w:r>
            <w:r w:rsidR="00D054D0" w:rsidRPr="0086610A">
              <w:t>Ремонт приточных вентиляционных систем П21, П22, П25, П26 в цехе 008 корпус 21, устройство тепловых завес в корпусе 21 и систем регулирования температуры в помещениях компрессорной Ц8 К21</w:t>
            </w:r>
          </w:p>
        </w:tc>
      </w:tr>
      <w:tr w:rsidR="00D6053D" w:rsidRPr="00D6053D" w:rsidTr="00B561B6">
        <w:trPr>
          <w:trHeight w:val="276"/>
        </w:trPr>
        <w:tc>
          <w:tcPr>
            <w:tcW w:w="9835" w:type="dxa"/>
            <w:gridSpan w:val="5"/>
            <w:vMerge/>
            <w:tcBorders>
              <w:top w:val="nil"/>
              <w:left w:val="nil"/>
              <w:bottom w:val="nil"/>
              <w:right w:val="nil"/>
            </w:tcBorders>
            <w:vAlign w:val="center"/>
            <w:hideMark/>
          </w:tcPr>
          <w:p w:rsidR="00D6053D" w:rsidRPr="00D6053D" w:rsidRDefault="00D6053D" w:rsidP="00D6053D">
            <w:pPr>
              <w:widowControl/>
              <w:suppressAutoHyphens w:val="0"/>
              <w:snapToGrid/>
              <w:spacing w:line="240" w:lineRule="auto"/>
              <w:ind w:firstLine="0"/>
              <w:jc w:val="left"/>
              <w:rPr>
                <w:lang w:eastAsia="ru-RU"/>
              </w:rPr>
            </w:pPr>
          </w:p>
        </w:tc>
      </w:tr>
      <w:tr w:rsidR="00D6053D" w:rsidRPr="00D6053D" w:rsidTr="00B561B6">
        <w:trPr>
          <w:trHeight w:val="90"/>
        </w:trPr>
        <w:tc>
          <w:tcPr>
            <w:tcW w:w="68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p>
        </w:tc>
        <w:tc>
          <w:tcPr>
            <w:tcW w:w="5020" w:type="dxa"/>
            <w:tcBorders>
              <w:top w:val="nil"/>
              <w:left w:val="nil"/>
              <w:bottom w:val="nil"/>
              <w:right w:val="nil"/>
            </w:tcBorders>
            <w:shd w:val="clear" w:color="auto" w:fill="auto"/>
            <w:hideMark/>
          </w:tcPr>
          <w:p w:rsidR="00D6053D" w:rsidRPr="00D6053D" w:rsidRDefault="00D6053D" w:rsidP="00D6053D">
            <w:pPr>
              <w:widowControl/>
              <w:suppressAutoHyphens w:val="0"/>
              <w:snapToGrid/>
              <w:spacing w:line="240" w:lineRule="auto"/>
              <w:ind w:firstLine="0"/>
              <w:jc w:val="left"/>
              <w:rPr>
                <w:lang w:eastAsia="ru-RU"/>
              </w:rPr>
            </w:pPr>
          </w:p>
        </w:tc>
        <w:tc>
          <w:tcPr>
            <w:tcW w:w="1535"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center"/>
              <w:rPr>
                <w:lang w:eastAsia="ru-RU"/>
              </w:rPr>
            </w:pPr>
          </w:p>
        </w:tc>
        <w:tc>
          <w:tcPr>
            <w:tcW w:w="104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right"/>
              <w:rPr>
                <w:lang w:eastAsia="ru-RU"/>
              </w:rPr>
            </w:pPr>
          </w:p>
        </w:tc>
        <w:tc>
          <w:tcPr>
            <w:tcW w:w="1560" w:type="dxa"/>
            <w:tcBorders>
              <w:top w:val="nil"/>
              <w:left w:val="nil"/>
              <w:bottom w:val="nil"/>
              <w:right w:val="nil"/>
            </w:tcBorders>
            <w:shd w:val="clear" w:color="auto" w:fill="auto"/>
            <w:noWrap/>
            <w:hideMark/>
          </w:tcPr>
          <w:p w:rsidR="00D6053D" w:rsidRPr="00D6053D" w:rsidRDefault="00D6053D" w:rsidP="00D6053D">
            <w:pPr>
              <w:widowControl/>
              <w:suppressAutoHyphens w:val="0"/>
              <w:snapToGrid/>
              <w:spacing w:line="240" w:lineRule="auto"/>
              <w:ind w:firstLine="0"/>
              <w:jc w:val="left"/>
              <w:rPr>
                <w:lang w:eastAsia="ru-RU"/>
              </w:rPr>
            </w:pPr>
          </w:p>
        </w:tc>
      </w:tr>
    </w:tbl>
    <w:p w:rsidR="00C40104" w:rsidRDefault="00C40104" w:rsidP="001A781C">
      <w:pPr>
        <w:tabs>
          <w:tab w:val="center" w:pos="5320"/>
          <w:tab w:val="left" w:pos="6555"/>
        </w:tabs>
        <w:spacing w:line="240" w:lineRule="auto"/>
        <w:jc w:val="center"/>
      </w:pPr>
    </w:p>
    <w:tbl>
      <w:tblPr>
        <w:tblW w:w="5000" w:type="pct"/>
        <w:tblLayout w:type="fixed"/>
        <w:tblLook w:val="04A0" w:firstRow="1" w:lastRow="0" w:firstColumn="1" w:lastColumn="0" w:noHBand="0" w:noVBand="1"/>
      </w:tblPr>
      <w:tblGrid>
        <w:gridCol w:w="675"/>
        <w:gridCol w:w="5337"/>
        <w:gridCol w:w="1522"/>
        <w:gridCol w:w="733"/>
        <w:gridCol w:w="1304"/>
      </w:tblGrid>
      <w:tr w:rsidR="004829E0" w:rsidRPr="004829E0" w:rsidTr="009046B5">
        <w:trPr>
          <w:trHeight w:val="630"/>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9E0" w:rsidRPr="0088155C" w:rsidRDefault="004829E0" w:rsidP="004829E0">
            <w:pPr>
              <w:widowControl/>
              <w:suppressAutoHyphens w:val="0"/>
              <w:snapToGrid/>
              <w:spacing w:line="240" w:lineRule="auto"/>
              <w:ind w:firstLine="0"/>
              <w:jc w:val="center"/>
              <w:rPr>
                <w:lang w:eastAsia="ru-RU"/>
              </w:rPr>
            </w:pPr>
            <w:r w:rsidRPr="0088155C">
              <w:rPr>
                <w:lang w:eastAsia="ru-RU"/>
              </w:rPr>
              <w:t xml:space="preserve">№ </w:t>
            </w:r>
            <w:proofErr w:type="spellStart"/>
            <w:r w:rsidRPr="0088155C">
              <w:rPr>
                <w:lang w:eastAsia="ru-RU"/>
              </w:rPr>
              <w:t>пп</w:t>
            </w:r>
            <w:proofErr w:type="spellEnd"/>
          </w:p>
        </w:tc>
        <w:tc>
          <w:tcPr>
            <w:tcW w:w="2788" w:type="pct"/>
            <w:tcBorders>
              <w:top w:val="single" w:sz="4" w:space="0" w:color="auto"/>
              <w:left w:val="nil"/>
              <w:bottom w:val="nil"/>
              <w:right w:val="single" w:sz="4" w:space="0" w:color="auto"/>
            </w:tcBorders>
            <w:shd w:val="clear" w:color="auto" w:fill="auto"/>
            <w:vAlign w:val="center"/>
            <w:hideMark/>
          </w:tcPr>
          <w:p w:rsidR="004829E0" w:rsidRPr="0088155C" w:rsidRDefault="004829E0" w:rsidP="004829E0">
            <w:pPr>
              <w:widowControl/>
              <w:suppressAutoHyphens w:val="0"/>
              <w:snapToGrid/>
              <w:spacing w:line="240" w:lineRule="auto"/>
              <w:ind w:firstLine="0"/>
              <w:jc w:val="center"/>
              <w:rPr>
                <w:lang w:eastAsia="ru-RU"/>
              </w:rPr>
            </w:pPr>
            <w:r w:rsidRPr="0088155C">
              <w:rPr>
                <w:lang w:eastAsia="ru-RU"/>
              </w:rPr>
              <w:t>Наименование</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4829E0" w:rsidRPr="0088155C" w:rsidRDefault="004829E0" w:rsidP="004829E0">
            <w:pPr>
              <w:widowControl/>
              <w:suppressAutoHyphens w:val="0"/>
              <w:snapToGrid/>
              <w:spacing w:line="240" w:lineRule="auto"/>
              <w:ind w:firstLine="0"/>
              <w:jc w:val="center"/>
              <w:rPr>
                <w:lang w:eastAsia="ru-RU"/>
              </w:rPr>
            </w:pPr>
            <w:r w:rsidRPr="0088155C">
              <w:rPr>
                <w:lang w:eastAsia="ru-RU"/>
              </w:rPr>
              <w:t>Ед. изм.</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829E0" w:rsidRPr="0088155C" w:rsidRDefault="004829E0" w:rsidP="004829E0">
            <w:pPr>
              <w:widowControl/>
              <w:suppressAutoHyphens w:val="0"/>
              <w:snapToGrid/>
              <w:spacing w:line="240" w:lineRule="auto"/>
              <w:ind w:firstLine="0"/>
              <w:jc w:val="center"/>
              <w:rPr>
                <w:lang w:eastAsia="ru-RU"/>
              </w:rPr>
            </w:pPr>
            <w:r w:rsidRPr="0088155C">
              <w:rPr>
                <w:lang w:eastAsia="ru-RU"/>
              </w:rPr>
              <w:t>Кол.</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lang w:eastAsia="ru-RU"/>
              </w:rPr>
            </w:pPr>
            <w:r w:rsidRPr="0088155C">
              <w:rPr>
                <w:lang w:eastAsia="ru-RU"/>
              </w:rPr>
              <w:t>Примечание</w:t>
            </w:r>
          </w:p>
        </w:tc>
      </w:tr>
      <w:tr w:rsidR="004829E0" w:rsidRPr="004829E0" w:rsidTr="009046B5">
        <w:trPr>
          <w:trHeight w:val="255"/>
        </w:trPr>
        <w:tc>
          <w:tcPr>
            <w:tcW w:w="353" w:type="pct"/>
            <w:tcBorders>
              <w:top w:val="nil"/>
              <w:left w:val="single" w:sz="4" w:space="0" w:color="auto"/>
              <w:bottom w:val="nil"/>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sz w:val="20"/>
                <w:szCs w:val="20"/>
                <w:lang w:eastAsia="ru-RU"/>
              </w:rPr>
            </w:pPr>
            <w:r w:rsidRPr="0088155C">
              <w:rPr>
                <w:sz w:val="20"/>
                <w:szCs w:val="20"/>
                <w:lang w:eastAsia="ru-RU"/>
              </w:rPr>
              <w:t>1</w:t>
            </w:r>
          </w:p>
        </w:tc>
        <w:tc>
          <w:tcPr>
            <w:tcW w:w="2788" w:type="pct"/>
            <w:tcBorders>
              <w:top w:val="single" w:sz="4" w:space="0" w:color="auto"/>
              <w:left w:val="nil"/>
              <w:bottom w:val="nil"/>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sz w:val="20"/>
                <w:szCs w:val="20"/>
                <w:lang w:eastAsia="ru-RU"/>
              </w:rPr>
            </w:pPr>
            <w:r w:rsidRPr="0088155C">
              <w:rPr>
                <w:sz w:val="20"/>
                <w:szCs w:val="20"/>
                <w:lang w:eastAsia="ru-RU"/>
              </w:rPr>
              <w:t>2</w:t>
            </w:r>
          </w:p>
        </w:tc>
        <w:tc>
          <w:tcPr>
            <w:tcW w:w="795" w:type="pct"/>
            <w:tcBorders>
              <w:top w:val="nil"/>
              <w:left w:val="nil"/>
              <w:bottom w:val="nil"/>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sz w:val="20"/>
                <w:szCs w:val="20"/>
                <w:lang w:eastAsia="ru-RU"/>
              </w:rPr>
            </w:pPr>
            <w:r w:rsidRPr="0088155C">
              <w:rPr>
                <w:sz w:val="20"/>
                <w:szCs w:val="20"/>
                <w:lang w:eastAsia="ru-RU"/>
              </w:rPr>
              <w:t>3</w:t>
            </w:r>
          </w:p>
        </w:tc>
        <w:tc>
          <w:tcPr>
            <w:tcW w:w="383" w:type="pct"/>
            <w:tcBorders>
              <w:top w:val="nil"/>
              <w:left w:val="nil"/>
              <w:bottom w:val="nil"/>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sz w:val="20"/>
                <w:szCs w:val="20"/>
                <w:lang w:eastAsia="ru-RU"/>
              </w:rPr>
            </w:pPr>
            <w:r w:rsidRPr="0088155C">
              <w:rPr>
                <w:sz w:val="20"/>
                <w:szCs w:val="20"/>
                <w:lang w:eastAsia="ru-RU"/>
              </w:rPr>
              <w:t>4</w:t>
            </w:r>
          </w:p>
        </w:tc>
        <w:tc>
          <w:tcPr>
            <w:tcW w:w="682" w:type="pct"/>
            <w:tcBorders>
              <w:top w:val="nil"/>
              <w:left w:val="nil"/>
              <w:bottom w:val="nil"/>
              <w:right w:val="single" w:sz="4" w:space="0" w:color="auto"/>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sz w:val="20"/>
                <w:szCs w:val="20"/>
                <w:lang w:eastAsia="ru-RU"/>
              </w:rPr>
            </w:pPr>
            <w:r w:rsidRPr="0088155C">
              <w:rPr>
                <w:sz w:val="20"/>
                <w:szCs w:val="20"/>
                <w:lang w:eastAsia="ru-RU"/>
              </w:rPr>
              <w:t>6</w:t>
            </w:r>
          </w:p>
        </w:tc>
      </w:tr>
      <w:tr w:rsidR="004829E0" w:rsidRPr="004829E0" w:rsidTr="009046B5">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b/>
                <w:bCs/>
                <w:sz w:val="22"/>
                <w:szCs w:val="22"/>
                <w:lang w:eastAsia="ru-RU"/>
              </w:rPr>
            </w:pPr>
            <w:r w:rsidRPr="0088155C">
              <w:rPr>
                <w:b/>
                <w:bCs/>
                <w:sz w:val="22"/>
                <w:szCs w:val="22"/>
                <w:lang w:eastAsia="ru-RU"/>
              </w:rPr>
              <w:t xml:space="preserve">                           Раздел 1. Ремонт приточек П21, П22, П25, П26</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0"/>
                <w:szCs w:val="20"/>
                <w:lang w:eastAsia="ru-RU"/>
              </w:rPr>
            </w:pPr>
            <w:r w:rsidRPr="0088155C">
              <w:rPr>
                <w:b/>
                <w:bCs/>
                <w:sz w:val="20"/>
                <w:szCs w:val="20"/>
                <w:lang w:eastAsia="ru-RU"/>
              </w:rPr>
              <w:t>П21</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Разборка воздуховодов из листовой стали диаметром 630мм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37,6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29,06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диам.1000,L=875мм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диам.800,L=1000мм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диам.1000,L=1500мм</w:t>
            </w:r>
            <w:proofErr w:type="gramStart"/>
            <w:r w:rsidRPr="0088155C">
              <w:rPr>
                <w:sz w:val="22"/>
                <w:szCs w:val="22"/>
                <w:lang w:eastAsia="ru-RU"/>
              </w:rPr>
              <w:t>,П</w:t>
            </w:r>
            <w:proofErr w:type="gramEnd"/>
            <w:r w:rsidRPr="0088155C">
              <w:rPr>
                <w:sz w:val="22"/>
                <w:szCs w:val="22"/>
                <w:lang w:eastAsia="ru-RU"/>
              </w:rPr>
              <w:t>П,-/ф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диам.1000,L=1500мм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диам.1000,L=3000мм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Отвод диам.1000х45 </w:t>
            </w:r>
            <w:proofErr w:type="spellStart"/>
            <w:r w:rsidRPr="0088155C">
              <w:rPr>
                <w:sz w:val="22"/>
                <w:szCs w:val="22"/>
                <w:lang w:eastAsia="ru-RU"/>
              </w:rPr>
              <w:t>гр</w:t>
            </w:r>
            <w:proofErr w:type="spellEnd"/>
            <w:r w:rsidRPr="0088155C">
              <w:rPr>
                <w:sz w:val="22"/>
                <w:szCs w:val="22"/>
                <w:lang w:eastAsia="ru-RU"/>
              </w:rPr>
              <w:t>.</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диам.1000-диам.800,ПП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диам.1000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800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24,26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диам.630,L=2680мм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Воздуховод диам.630 </w:t>
            </w:r>
            <w:proofErr w:type="spellStart"/>
            <w:r w:rsidRPr="0088155C">
              <w:rPr>
                <w:sz w:val="22"/>
                <w:szCs w:val="22"/>
                <w:lang w:eastAsia="ru-RU"/>
              </w:rPr>
              <w:t>мм,L</w:t>
            </w:r>
            <w:proofErr w:type="spellEnd"/>
            <w:r w:rsidRPr="0088155C">
              <w:rPr>
                <w:sz w:val="22"/>
                <w:szCs w:val="22"/>
                <w:lang w:eastAsia="ru-RU"/>
              </w:rPr>
              <w:t xml:space="preserve">=2000 </w:t>
            </w:r>
            <w:proofErr w:type="spellStart"/>
            <w:r w:rsidRPr="0088155C">
              <w:rPr>
                <w:sz w:val="22"/>
                <w:szCs w:val="22"/>
                <w:lang w:eastAsia="ru-RU"/>
              </w:rPr>
              <w:t>мм</w:t>
            </w:r>
            <w:proofErr w:type="gramStart"/>
            <w:r w:rsidRPr="0088155C">
              <w:rPr>
                <w:sz w:val="22"/>
                <w:szCs w:val="22"/>
                <w:lang w:eastAsia="ru-RU"/>
              </w:rPr>
              <w:t>,П</w:t>
            </w:r>
            <w:proofErr w:type="gramEnd"/>
            <w:r w:rsidRPr="0088155C">
              <w:rPr>
                <w:sz w:val="22"/>
                <w:szCs w:val="22"/>
                <w:lang w:eastAsia="ru-RU"/>
              </w:rPr>
              <w:t>П,ф</w:t>
            </w:r>
            <w:proofErr w:type="spell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Воздуховод диам.560 </w:t>
            </w:r>
            <w:proofErr w:type="spellStart"/>
            <w:r w:rsidRPr="0088155C">
              <w:rPr>
                <w:sz w:val="22"/>
                <w:szCs w:val="22"/>
                <w:lang w:eastAsia="ru-RU"/>
              </w:rPr>
              <w:t>мм,L</w:t>
            </w:r>
            <w:proofErr w:type="spellEnd"/>
            <w:r w:rsidRPr="0088155C">
              <w:rPr>
                <w:sz w:val="22"/>
                <w:szCs w:val="22"/>
                <w:lang w:eastAsia="ru-RU"/>
              </w:rPr>
              <w:t xml:space="preserve">=2000 </w:t>
            </w:r>
            <w:proofErr w:type="spellStart"/>
            <w:r w:rsidRPr="0088155C">
              <w:rPr>
                <w:sz w:val="22"/>
                <w:szCs w:val="22"/>
                <w:lang w:eastAsia="ru-RU"/>
              </w:rPr>
              <w:t>мм</w:t>
            </w:r>
            <w:proofErr w:type="gramStart"/>
            <w:r w:rsidRPr="0088155C">
              <w:rPr>
                <w:sz w:val="22"/>
                <w:szCs w:val="22"/>
                <w:lang w:eastAsia="ru-RU"/>
              </w:rPr>
              <w:t>,П</w:t>
            </w:r>
            <w:proofErr w:type="gramEnd"/>
            <w:r w:rsidRPr="0088155C">
              <w:rPr>
                <w:sz w:val="22"/>
                <w:szCs w:val="22"/>
                <w:lang w:eastAsia="ru-RU"/>
              </w:rPr>
              <w:t>П,ф</w:t>
            </w:r>
            <w:proofErr w:type="spell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диам.800-диам.630,ПП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диам.630-диам.600,ПП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Переход диам.630-800х700,L=1240 </w:t>
            </w:r>
            <w:proofErr w:type="spellStart"/>
            <w:r w:rsidRPr="0088155C">
              <w:rPr>
                <w:sz w:val="22"/>
                <w:szCs w:val="22"/>
                <w:lang w:eastAsia="ru-RU"/>
              </w:rPr>
              <w:t>мм</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диам.600х90гр.,R=600 под KV600,ПП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KV600фл./диам.630,ПП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Врезка диам.560 </w:t>
            </w:r>
            <w:proofErr w:type="spellStart"/>
            <w:r w:rsidRPr="0088155C">
              <w:rPr>
                <w:sz w:val="22"/>
                <w:szCs w:val="22"/>
                <w:lang w:eastAsia="ru-RU"/>
              </w:rPr>
              <w:t>фл</w:t>
            </w:r>
            <w:proofErr w:type="spellEnd"/>
            <w:r w:rsidRPr="0088155C">
              <w:rPr>
                <w:sz w:val="22"/>
                <w:szCs w:val="22"/>
                <w:lang w:eastAsia="ru-RU"/>
              </w:rPr>
              <w:t>/диам.1000,ПП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Врезка диам.630 </w:t>
            </w:r>
            <w:proofErr w:type="spellStart"/>
            <w:r w:rsidRPr="0088155C">
              <w:rPr>
                <w:sz w:val="22"/>
                <w:szCs w:val="22"/>
                <w:lang w:eastAsia="ru-RU"/>
              </w:rPr>
              <w:t>фл</w:t>
            </w:r>
            <w:proofErr w:type="spellEnd"/>
            <w:r w:rsidRPr="0088155C">
              <w:rPr>
                <w:sz w:val="22"/>
                <w:szCs w:val="22"/>
                <w:lang w:eastAsia="ru-RU"/>
              </w:rPr>
              <w:t>/диам.800,ПП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диам.800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диам.630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25</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Дроссельный клапан диам.560 </w:t>
            </w:r>
            <w:proofErr w:type="spellStart"/>
            <w:r w:rsidRPr="0088155C">
              <w:rPr>
                <w:sz w:val="22"/>
                <w:szCs w:val="22"/>
                <w:lang w:eastAsia="ru-RU"/>
              </w:rPr>
              <w:t>мм,L</w:t>
            </w:r>
            <w:proofErr w:type="spellEnd"/>
            <w:r w:rsidRPr="0088155C">
              <w:rPr>
                <w:sz w:val="22"/>
                <w:szCs w:val="22"/>
                <w:lang w:eastAsia="ru-RU"/>
              </w:rPr>
              <w:t xml:space="preserve">=600 </w:t>
            </w:r>
            <w:proofErr w:type="spellStart"/>
            <w:r w:rsidRPr="0088155C">
              <w:rPr>
                <w:sz w:val="22"/>
                <w:szCs w:val="22"/>
                <w:lang w:eastAsia="ru-RU"/>
              </w:rPr>
              <w:t>мм</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Дроссельный клапан диам.630 </w:t>
            </w:r>
            <w:proofErr w:type="spellStart"/>
            <w:r w:rsidRPr="0088155C">
              <w:rPr>
                <w:sz w:val="22"/>
                <w:szCs w:val="22"/>
                <w:lang w:eastAsia="ru-RU"/>
              </w:rPr>
              <w:t>мм,L</w:t>
            </w:r>
            <w:proofErr w:type="spellEnd"/>
            <w:r w:rsidRPr="0088155C">
              <w:rPr>
                <w:sz w:val="22"/>
                <w:szCs w:val="22"/>
                <w:lang w:eastAsia="ru-RU"/>
              </w:rPr>
              <w:t xml:space="preserve">=700 </w:t>
            </w:r>
            <w:proofErr w:type="spellStart"/>
            <w:r w:rsidRPr="0088155C">
              <w:rPr>
                <w:sz w:val="22"/>
                <w:szCs w:val="22"/>
                <w:lang w:eastAsia="ru-RU"/>
              </w:rPr>
              <w:t>мм</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27</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периметром 3000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7,5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Воздуховод 800х700,L=2500 </w:t>
            </w:r>
            <w:proofErr w:type="spellStart"/>
            <w:r w:rsidRPr="0088155C">
              <w:rPr>
                <w:sz w:val="22"/>
                <w:szCs w:val="22"/>
                <w:lang w:eastAsia="ru-RU"/>
              </w:rPr>
              <w:t>мм</w:t>
            </w:r>
            <w:proofErr w:type="gramStart"/>
            <w:r w:rsidRPr="0088155C">
              <w:rPr>
                <w:sz w:val="22"/>
                <w:szCs w:val="22"/>
                <w:lang w:eastAsia="ru-RU"/>
              </w:rPr>
              <w:t>,ф</w:t>
            </w:r>
            <w:proofErr w:type="spellEnd"/>
            <w:proofErr w:type="gramEnd"/>
            <w:r w:rsidRPr="0088155C">
              <w:rPr>
                <w:sz w:val="22"/>
                <w:szCs w:val="22"/>
                <w:lang w:eastAsia="ru-RU"/>
              </w:rPr>
              <w:t>/</w:t>
            </w:r>
            <w:proofErr w:type="spellStart"/>
            <w:r w:rsidRPr="0088155C">
              <w:rPr>
                <w:sz w:val="22"/>
                <w:szCs w:val="22"/>
                <w:lang w:eastAsia="ru-RU"/>
              </w:rPr>
              <w:t>загл</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Метизы для крепления воздуховодов</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Болт М16 DIN 933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374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М16 DIN 9374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374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Шпилька М10 DIN 975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r w:rsidRPr="0088155C">
              <w:rPr>
                <w:sz w:val="22"/>
                <w:szCs w:val="22"/>
                <w:lang w:eastAsia="ru-RU"/>
              </w:rPr>
              <w:t>м.п</w:t>
            </w:r>
            <w:proofErr w:type="spellEnd"/>
            <w:r w:rsidRPr="0088155C">
              <w:rPr>
                <w:sz w:val="22"/>
                <w:szCs w:val="22"/>
                <w:lang w:eastAsia="ru-RU"/>
              </w:rPr>
              <w:t>.</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Шайба М10 DIN 9021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шестигранная М10 DIN 934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соединительная М10 DIN 6334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Саморез</w:t>
            </w:r>
            <w:proofErr w:type="spellEnd"/>
            <w:r w:rsidRPr="0088155C">
              <w:rPr>
                <w:sz w:val="22"/>
                <w:szCs w:val="22"/>
                <w:lang w:eastAsia="ru-RU"/>
              </w:rPr>
              <w:t xml:space="preserve"> 4,2х38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Анкер забивной нерж. ART 9380 A4 М10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воздухораспределителей, предназначенных для подачи воздуха: в рабочую зону</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37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Диффузор KV 600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толщиной 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Воздуховоды из оцинкованной стали толщ.1,0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19,8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02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внутренних трубчатых инвентарных лесов: при высоте помещений до 6 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горизонтальной проекции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0,1425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78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наружных инвентарных лесов высотой до 16 м: трубчатых для прочих отделочных работ</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вертикальной проекции для наружных лесов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44</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проемов в конструкциях: из кирпича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1,884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решеток жалюзийных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решетка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Вентиляционные решетки 2WA 800*200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П22</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Разборка воздуховодов из листовой стали  диаметром 630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40,9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65,69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49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диам.1000,L=508мм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диам.1000,L=1000мм</w:t>
            </w:r>
            <w:proofErr w:type="gramStart"/>
            <w:r w:rsidRPr="0088155C">
              <w:rPr>
                <w:sz w:val="22"/>
                <w:szCs w:val="22"/>
                <w:lang w:eastAsia="ru-RU"/>
              </w:rPr>
              <w:t>,П</w:t>
            </w:r>
            <w:proofErr w:type="gramEnd"/>
            <w:r w:rsidRPr="0088155C">
              <w:rPr>
                <w:sz w:val="22"/>
                <w:szCs w:val="22"/>
                <w:lang w:eastAsia="ru-RU"/>
              </w:rPr>
              <w:t>П,-/ф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диам.1000,L=1400мм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диам.1000,L=2000мм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диам.1000,L=3000мм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54</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диам.1000х90гр.,R=1000 (1000х1000),</w:t>
            </w:r>
            <w:proofErr w:type="spellStart"/>
            <w:r w:rsidRPr="0088155C">
              <w:rPr>
                <w:sz w:val="22"/>
                <w:szCs w:val="22"/>
                <w:lang w:eastAsia="ru-RU"/>
              </w:rPr>
              <w:t>ПП</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диам.1000-диам.800,ПП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диам.1000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57</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до 800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12,94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диам.800,L=2000мм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59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диам.630,L=1100мм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диам.800-диам.630,ПП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диам.630-диам.600,ПП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62</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диам.600х90гр.,R=600 под KV600,ПП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KV600фл/диам.1000,ПП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KV600/диам.800,ПП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KV600/диам.630,ПП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диам.800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диам.630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Метизы для крепления воздуховодов</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68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Болт  М16 DIN 933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М16 DIN 934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Шпилька М10 DIN 975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r w:rsidRPr="0088155C">
              <w:rPr>
                <w:sz w:val="22"/>
                <w:szCs w:val="22"/>
                <w:lang w:eastAsia="ru-RU"/>
              </w:rPr>
              <w:t>м.п</w:t>
            </w:r>
            <w:proofErr w:type="spellEnd"/>
            <w:r w:rsidRPr="0088155C">
              <w:rPr>
                <w:sz w:val="22"/>
                <w:szCs w:val="22"/>
                <w:lang w:eastAsia="ru-RU"/>
              </w:rPr>
              <w:t>.</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72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Шайба М10 DIN 9021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шестигранная М10 DIN 934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соединительная М10 DIN 6334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Саморез</w:t>
            </w:r>
            <w:proofErr w:type="spellEnd"/>
            <w:r w:rsidRPr="0088155C">
              <w:rPr>
                <w:sz w:val="22"/>
                <w:szCs w:val="22"/>
                <w:lang w:eastAsia="ru-RU"/>
              </w:rPr>
              <w:t xml:space="preserve"> 4,2х38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78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Анкер забивной нерж. ART 9380 A4 М10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79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воздухораспределителей, предназначенных для подачи воздуха: в рабочую зону</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Диффузор KV 600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толщиной</w:t>
            </w:r>
            <w:proofErr w:type="gramStart"/>
            <w:r w:rsidRPr="0088155C">
              <w:rPr>
                <w:sz w:val="22"/>
                <w:szCs w:val="22"/>
                <w:lang w:eastAsia="ru-RU"/>
              </w:rPr>
              <w:t xml:space="preserve"> :</w:t>
            </w:r>
            <w:proofErr w:type="gramEnd"/>
            <w:r w:rsidRPr="0088155C">
              <w:rPr>
                <w:sz w:val="22"/>
                <w:szCs w:val="22"/>
                <w:lang w:eastAsia="ru-RU"/>
              </w:rPr>
              <w:t xml:space="preserve"> 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Воздуховоды из оцинкованной стали толщ.1,0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28,6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02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внутренних трубчатых инвентарных лесов: при высоте помещений до 6 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горизонтальной проекции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0,33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78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89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наружных инвентарных лесов высотой до 16 м: трубчатых для прочих отделочных работ</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вертикальной проекции для наружных лесов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0,28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90</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проемов в конструкциях: из кирпича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0,942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П25</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Разборка воздуховодов из листовой стали  диаметром 630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12,8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29,78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диам.1000,L=3000мм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диам.1000,L=1000мм</w:t>
            </w:r>
            <w:proofErr w:type="gramStart"/>
            <w:r w:rsidRPr="0088155C">
              <w:rPr>
                <w:sz w:val="22"/>
                <w:szCs w:val="22"/>
                <w:lang w:eastAsia="ru-RU"/>
              </w:rPr>
              <w:t>,П</w:t>
            </w:r>
            <w:proofErr w:type="gramEnd"/>
            <w:r w:rsidRPr="0088155C">
              <w:rPr>
                <w:sz w:val="22"/>
                <w:szCs w:val="22"/>
                <w:lang w:eastAsia="ru-RU"/>
              </w:rPr>
              <w:t>П,-/ф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диам.1000,L=780мм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диам.1000,L=690мм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97</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диам.1000х90гр.,R=1000 (1000х1000),</w:t>
            </w:r>
            <w:proofErr w:type="spellStart"/>
            <w:r w:rsidRPr="0088155C">
              <w:rPr>
                <w:sz w:val="22"/>
                <w:szCs w:val="22"/>
                <w:lang w:eastAsia="ru-RU"/>
              </w:rPr>
              <w:t>ПП</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диам.1000-диам.800,ПП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99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диам.1000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до 800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22,97</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диам.800,L=1500мм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диам.800,L=3000мм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диам.800-диам.630,ПП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диам.630,L=3000мм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диам.630-диам.600,ПП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106</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диам.600х90гр.,R=600 под KV600,ПП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KV600фл/диам.1000,ПП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KV600/диам.800,ПП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KV600/диам.630,ПП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диам.800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диам.630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Метизы для крепления воздуховодов</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Болт М16 DIN 933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288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М16 DIN 934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288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Шпилька М10 DIN 975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r w:rsidRPr="0088155C">
              <w:rPr>
                <w:sz w:val="22"/>
                <w:szCs w:val="22"/>
                <w:lang w:eastAsia="ru-RU"/>
              </w:rPr>
              <w:t>м.п</w:t>
            </w:r>
            <w:proofErr w:type="spellEnd"/>
            <w:r w:rsidRPr="0088155C">
              <w:rPr>
                <w:sz w:val="22"/>
                <w:szCs w:val="22"/>
                <w:lang w:eastAsia="ru-RU"/>
              </w:rPr>
              <w:t>.</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Шайба М10 DIN 9021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шестигранная М10 DIN 934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соединительная М10 DIN 6334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Саморез</w:t>
            </w:r>
            <w:proofErr w:type="spellEnd"/>
            <w:r w:rsidRPr="0088155C">
              <w:rPr>
                <w:sz w:val="22"/>
                <w:szCs w:val="22"/>
                <w:lang w:eastAsia="ru-RU"/>
              </w:rPr>
              <w:t xml:space="preserve"> 4,2х38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119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Анкер забивной нерж. ART 9380 A4 М10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120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воздухораспределителей, предназначенных для подачи воздуха: в рабочую зону</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Диффузор KV 600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толщиной</w:t>
            </w:r>
            <w:proofErr w:type="gramStart"/>
            <w:r w:rsidRPr="0088155C">
              <w:rPr>
                <w:sz w:val="22"/>
                <w:szCs w:val="22"/>
                <w:lang w:eastAsia="ru-RU"/>
              </w:rPr>
              <w:t xml:space="preserve"> :</w:t>
            </w:r>
            <w:proofErr w:type="gramEnd"/>
            <w:r w:rsidRPr="0088155C">
              <w:rPr>
                <w:sz w:val="22"/>
                <w:szCs w:val="22"/>
                <w:lang w:eastAsia="ru-RU"/>
              </w:rPr>
              <w:t xml:space="preserve"> 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Воздуховоды из оцинкованной стали толщ.1,0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17,6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02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129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внутренних трубчатых инвентарных лесов: при высоте помещений до 6 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горизонтальной проекции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78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наружных инвентарных лесов высотой до 16 м: трубчатых для прочих отделочных работ</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вертикальной проекции для наружных лесов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131</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проемов в конструкциях: из кирпича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0,942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П26</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Разборка воздуховодов из листовой стали  диаметром 630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15,4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28,92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диам.1000,L=1200мм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диам.1000,L=2000мм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136</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диам.1000х90гр.,R=1000 (1000х1000),</w:t>
            </w:r>
            <w:proofErr w:type="spellStart"/>
            <w:r w:rsidRPr="0088155C">
              <w:rPr>
                <w:sz w:val="22"/>
                <w:szCs w:val="22"/>
                <w:lang w:eastAsia="ru-RU"/>
              </w:rPr>
              <w:t>ПП</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диам.1000х90гр.,R=850 (850х985),</w:t>
            </w:r>
            <w:proofErr w:type="spellStart"/>
            <w:r w:rsidRPr="0088155C">
              <w:rPr>
                <w:sz w:val="22"/>
                <w:szCs w:val="22"/>
                <w:lang w:eastAsia="ru-RU"/>
              </w:rPr>
              <w:t>ПП</w:t>
            </w:r>
            <w:proofErr w:type="gramStart"/>
            <w:r w:rsidRPr="0088155C">
              <w:rPr>
                <w:sz w:val="22"/>
                <w:szCs w:val="22"/>
                <w:lang w:eastAsia="ru-RU"/>
              </w:rPr>
              <w:t>,ф</w:t>
            </w:r>
            <w:proofErr w:type="spellEnd"/>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диам.1000-диам.800,ПП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139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KV600фл/диам.1000,ПП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диам.1000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141</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до 800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13,54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диам.800,L=2000мм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диам.800-диам.630,ПП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 диам.630,L=1500мм</w:t>
            </w:r>
            <w:proofErr w:type="gramStart"/>
            <w:r w:rsidRPr="0088155C">
              <w:rPr>
                <w:sz w:val="22"/>
                <w:szCs w:val="22"/>
                <w:lang w:eastAsia="ru-RU"/>
              </w:rPr>
              <w:t>,П</w:t>
            </w:r>
            <w:proofErr w:type="gramEnd"/>
            <w:r w:rsidRPr="0088155C">
              <w:rPr>
                <w:sz w:val="22"/>
                <w:szCs w:val="22"/>
                <w:lang w:eastAsia="ru-RU"/>
              </w:rPr>
              <w:t>П,ф/ф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Переход диам.630-диам.600,ПП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146</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диам.600х90гр.,R=600 под KV600,ПП</w:t>
            </w:r>
            <w:proofErr w:type="gramStart"/>
            <w:r w:rsidRPr="0088155C">
              <w:rPr>
                <w:sz w:val="22"/>
                <w:szCs w:val="22"/>
                <w:lang w:eastAsia="ru-RU"/>
              </w:rPr>
              <w:t>,ф</w:t>
            </w:r>
            <w:proofErr w:type="gramEnd"/>
            <w:r w:rsidRPr="0088155C">
              <w:rPr>
                <w:sz w:val="22"/>
                <w:szCs w:val="22"/>
                <w:lang w:eastAsia="ru-RU"/>
              </w:rPr>
              <w:t>/ф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KV600/диам.800,ПП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KV600/диам.630,ПП</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149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диам.800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Полухомут диам.630 RAL 7032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полипропилена диаметром 325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0,88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152</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Врезка диам.325 с фланцем на диам.1000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Отвод диам.325х90гр.,R=330 ,ПП,-/ф</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Метизы для крепления воздуховодов</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Болт М16 DIN 933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222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М16 DIN 5934 полиамид</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222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Шпилька М10 DIN 975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r w:rsidRPr="0088155C">
              <w:rPr>
                <w:sz w:val="22"/>
                <w:szCs w:val="22"/>
                <w:lang w:eastAsia="ru-RU"/>
              </w:rPr>
              <w:t>м.п</w:t>
            </w:r>
            <w:proofErr w:type="spellEnd"/>
            <w:r w:rsidRPr="0088155C">
              <w:rPr>
                <w:sz w:val="22"/>
                <w:szCs w:val="22"/>
                <w:lang w:eastAsia="ru-RU"/>
              </w:rPr>
              <w:t>.</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Шайба М10 DIN 9021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шестигранная М10 DIN 934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159</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Гайка соединительная М10 DIN 6334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Саморез</w:t>
            </w:r>
            <w:proofErr w:type="spellEnd"/>
            <w:r w:rsidRPr="0088155C">
              <w:rPr>
                <w:sz w:val="22"/>
                <w:szCs w:val="22"/>
                <w:lang w:eastAsia="ru-RU"/>
              </w:rPr>
              <w:t xml:space="preserve"> 4,2х38 А</w:t>
            </w:r>
            <w:proofErr w:type="gramStart"/>
            <w:r w:rsidRPr="0088155C">
              <w:rPr>
                <w:sz w:val="22"/>
                <w:szCs w:val="22"/>
                <w:lang w:eastAsia="ru-RU"/>
              </w:rPr>
              <w:t>2</w:t>
            </w:r>
            <w:proofErr w:type="gramEnd"/>
            <w:r w:rsidRPr="0088155C">
              <w:rPr>
                <w:sz w:val="22"/>
                <w:szCs w:val="22"/>
                <w:lang w:eastAsia="ru-RU"/>
              </w:rPr>
              <w:t xml:space="preserve"> нерж.</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161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Анкер забивной нерж. ART 9380 A4 М10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воздухораспределителей, предназначенных для подачи воздуха: в рабочую зону</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Диффузор KV 600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толщиной</w:t>
            </w:r>
            <w:proofErr w:type="gramStart"/>
            <w:r w:rsidRPr="0088155C">
              <w:rPr>
                <w:sz w:val="22"/>
                <w:szCs w:val="22"/>
                <w:lang w:eastAsia="ru-RU"/>
              </w:rPr>
              <w:t xml:space="preserve"> :</w:t>
            </w:r>
            <w:proofErr w:type="gramEnd"/>
            <w:r w:rsidRPr="0088155C">
              <w:rPr>
                <w:sz w:val="22"/>
                <w:szCs w:val="22"/>
                <w:lang w:eastAsia="ru-RU"/>
              </w:rPr>
              <w:t xml:space="preserve"> 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Воздуховоды из оцинкованной стали толщ.1,0 мм диаметром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166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17,6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02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внутренних трубчатых инвентарных лесов: при высоте помещений до 6 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горизонтальной проекции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78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и разборка наружных инвентарных лесов высотой до 16 м: трубчатых для прочих отделочных работ</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вертикальной проекции для наружных лесов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проемов в конструкциях: из кирпича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0,942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дверей герметических: утепленных размером 1250х500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Гермодверь</w:t>
            </w:r>
            <w:proofErr w:type="spellEnd"/>
            <w:r w:rsidRPr="0088155C">
              <w:rPr>
                <w:sz w:val="22"/>
                <w:szCs w:val="22"/>
                <w:lang w:eastAsia="ru-RU"/>
              </w:rPr>
              <w:t xml:space="preserve"> 1,25х</w:t>
            </w:r>
            <w:proofErr w:type="gramStart"/>
            <w:r w:rsidRPr="0088155C">
              <w:rPr>
                <w:sz w:val="22"/>
                <w:szCs w:val="22"/>
                <w:lang w:eastAsia="ru-RU"/>
              </w:rPr>
              <w:t>0</w:t>
            </w:r>
            <w:proofErr w:type="gramEnd"/>
            <w:r w:rsidRPr="0088155C">
              <w:rPr>
                <w:sz w:val="22"/>
                <w:szCs w:val="22"/>
                <w:lang w:eastAsia="ru-RU"/>
              </w:rPr>
              <w:t>,5</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Кладка стен из легкобетонных камней без облицовки: при высоте этажа до 4 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 кладки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02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Укладка перемычек массой до 0,3 т</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шт. сборных конструкций</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0,03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Перемычка из </w:t>
            </w:r>
            <w:proofErr w:type="spellStart"/>
            <w:r w:rsidRPr="0088155C">
              <w:rPr>
                <w:sz w:val="22"/>
                <w:szCs w:val="22"/>
                <w:lang w:eastAsia="ru-RU"/>
              </w:rPr>
              <w:t>сибита</w:t>
            </w:r>
            <w:proofErr w:type="spellEnd"/>
            <w:r w:rsidRPr="0088155C">
              <w:rPr>
                <w:sz w:val="22"/>
                <w:szCs w:val="22"/>
                <w:lang w:eastAsia="ru-RU"/>
              </w:rPr>
              <w:t xml:space="preserve"> ПБ24</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45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Раздел 2. Тепловые завесы в К21</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179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вентиляторов</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вентилятор</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Вентилятор ВО-2,3-130-5,6-1,5-1500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калориферов</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калорифер</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Калорифер </w:t>
            </w:r>
            <w:proofErr w:type="spellStart"/>
            <w:r w:rsidRPr="0088155C">
              <w:rPr>
                <w:sz w:val="22"/>
                <w:szCs w:val="22"/>
                <w:lang w:eastAsia="ru-RU"/>
              </w:rPr>
              <w:t>КСк</w:t>
            </w:r>
            <w:proofErr w:type="spellEnd"/>
            <w:r w:rsidRPr="0088155C">
              <w:rPr>
                <w:sz w:val="22"/>
                <w:szCs w:val="22"/>
                <w:lang w:eastAsia="ru-RU"/>
              </w:rPr>
              <w:t xml:space="preserve"> 3-8</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Конструкции для установки приборов, масса: до 2 кг</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Перо завесы</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решеток жалюзийных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решетка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Решетка PG560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Узел обвязки калорифера</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Арматура фланцевая с электрическим приводом на условное давление до 4 МПа, диаметр условного прохода: 32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Клапан регулирующий 2-ходовой LUFBERG BV-2-15-2,5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189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Привод клапана LUFBERG DA04N220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Адаптер для привода BV-BR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191</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фильтров диаметром</w:t>
            </w:r>
            <w:proofErr w:type="gramStart"/>
            <w:r w:rsidRPr="0088155C">
              <w:rPr>
                <w:sz w:val="22"/>
                <w:szCs w:val="22"/>
                <w:lang w:eastAsia="ru-RU"/>
              </w:rPr>
              <w:t xml:space="preserve"> :</w:t>
            </w:r>
            <w:proofErr w:type="gramEnd"/>
            <w:r w:rsidRPr="0088155C">
              <w:rPr>
                <w:sz w:val="22"/>
                <w:szCs w:val="22"/>
                <w:lang w:eastAsia="ru-RU"/>
              </w:rPr>
              <w:t xml:space="preserve"> 25 мм</w:t>
            </w:r>
          </w:p>
        </w:tc>
        <w:tc>
          <w:tcPr>
            <w:tcW w:w="795"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 фильтров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Фильтр сетчатый STC d.15 </w:t>
            </w:r>
            <w:proofErr w:type="spellStart"/>
            <w:r w:rsidRPr="0088155C">
              <w:rPr>
                <w:sz w:val="22"/>
                <w:szCs w:val="22"/>
                <w:lang w:eastAsia="ru-RU"/>
              </w:rPr>
              <w:t>mm</w:t>
            </w:r>
            <w:proofErr w:type="spellEnd"/>
            <w:r w:rsidRPr="0088155C">
              <w:rPr>
                <w:sz w:val="22"/>
                <w:szCs w:val="22"/>
                <w:lang w:eastAsia="ru-RU"/>
              </w:rPr>
              <w:t xml:space="preserve">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Смена сгонов у трубопроводов диаметром: до 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сгонов</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0,02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194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Клапан с рычажным приводом регулирующий, диаметр условного прохода: 15; 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gramStart"/>
            <w:r w:rsidRPr="0088155C">
              <w:rPr>
                <w:sz w:val="22"/>
                <w:szCs w:val="22"/>
                <w:lang w:eastAsia="ru-RU"/>
              </w:rPr>
              <w:t>Вентиль</w:t>
            </w:r>
            <w:proofErr w:type="gramEnd"/>
            <w:r w:rsidRPr="0088155C">
              <w:rPr>
                <w:sz w:val="22"/>
                <w:szCs w:val="22"/>
                <w:lang w:eastAsia="ru-RU"/>
              </w:rPr>
              <w:t xml:space="preserve"> регулирующий </w:t>
            </w:r>
            <w:proofErr w:type="spellStart"/>
            <w:r w:rsidRPr="0088155C">
              <w:rPr>
                <w:sz w:val="22"/>
                <w:szCs w:val="22"/>
                <w:lang w:eastAsia="ru-RU"/>
              </w:rPr>
              <w:t>Icma</w:t>
            </w:r>
            <w:proofErr w:type="spellEnd"/>
            <w:r w:rsidRPr="0088155C">
              <w:rPr>
                <w:sz w:val="22"/>
                <w:szCs w:val="22"/>
                <w:lang w:eastAsia="ru-RU"/>
              </w:rPr>
              <w:t xml:space="preserve"> </w:t>
            </w:r>
            <w:proofErr w:type="spellStart"/>
            <w:r w:rsidRPr="0088155C">
              <w:rPr>
                <w:sz w:val="22"/>
                <w:szCs w:val="22"/>
                <w:lang w:eastAsia="ru-RU"/>
              </w:rPr>
              <w:t>Ду</w:t>
            </w:r>
            <w:proofErr w:type="spellEnd"/>
            <w:r w:rsidRPr="0088155C">
              <w:rPr>
                <w:sz w:val="22"/>
                <w:szCs w:val="22"/>
                <w:lang w:eastAsia="ru-RU"/>
              </w:rPr>
              <w:t xml:space="preserve"> 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Вентиль балансировочный С</w:t>
            </w:r>
            <w:proofErr w:type="gramStart"/>
            <w:r w:rsidRPr="0088155C">
              <w:rPr>
                <w:sz w:val="22"/>
                <w:szCs w:val="22"/>
                <w:lang w:eastAsia="ru-RU"/>
              </w:rPr>
              <w:t>I</w:t>
            </w:r>
            <w:proofErr w:type="gramEnd"/>
            <w:r w:rsidRPr="0088155C">
              <w:rPr>
                <w:sz w:val="22"/>
                <w:szCs w:val="22"/>
                <w:lang w:eastAsia="ru-RU"/>
              </w:rPr>
              <w:t xml:space="preserve">М </w:t>
            </w:r>
            <w:proofErr w:type="spellStart"/>
            <w:r w:rsidRPr="0088155C">
              <w:rPr>
                <w:sz w:val="22"/>
                <w:szCs w:val="22"/>
                <w:lang w:eastAsia="ru-RU"/>
              </w:rPr>
              <w:t>Ду</w:t>
            </w:r>
            <w:proofErr w:type="spellEnd"/>
            <w:r w:rsidRPr="0088155C">
              <w:rPr>
                <w:sz w:val="22"/>
                <w:szCs w:val="22"/>
                <w:lang w:eastAsia="ru-RU"/>
              </w:rPr>
              <w:t xml:space="preserve"> 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Прокладка трубопроводов отопления из стальных </w:t>
            </w:r>
            <w:proofErr w:type="spellStart"/>
            <w:r w:rsidRPr="0088155C">
              <w:rPr>
                <w:sz w:val="22"/>
                <w:szCs w:val="22"/>
                <w:lang w:eastAsia="ru-RU"/>
              </w:rPr>
              <w:t>водогазопроводных</w:t>
            </w:r>
            <w:proofErr w:type="spellEnd"/>
            <w:r w:rsidRPr="0088155C">
              <w:rPr>
                <w:sz w:val="22"/>
                <w:szCs w:val="22"/>
                <w:lang w:eastAsia="ru-RU"/>
              </w:rPr>
              <w:t xml:space="preserve"> </w:t>
            </w:r>
            <w:proofErr w:type="spellStart"/>
            <w:r w:rsidRPr="0088155C">
              <w:rPr>
                <w:sz w:val="22"/>
                <w:szCs w:val="22"/>
                <w:lang w:eastAsia="ru-RU"/>
              </w:rPr>
              <w:t>неоцинкованных</w:t>
            </w:r>
            <w:proofErr w:type="spellEnd"/>
            <w:r w:rsidRPr="0088155C">
              <w:rPr>
                <w:sz w:val="22"/>
                <w:szCs w:val="22"/>
                <w:lang w:eastAsia="ru-RU"/>
              </w:rPr>
              <w:t xml:space="preserve"> труб диаметром: 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 трубопровода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0,02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Кран </w:t>
            </w:r>
            <w:proofErr w:type="spellStart"/>
            <w:r w:rsidRPr="0088155C">
              <w:rPr>
                <w:sz w:val="22"/>
                <w:szCs w:val="22"/>
                <w:lang w:eastAsia="ru-RU"/>
              </w:rPr>
              <w:t>шаровый</w:t>
            </w:r>
            <w:proofErr w:type="spellEnd"/>
            <w:r w:rsidRPr="0088155C">
              <w:rPr>
                <w:sz w:val="22"/>
                <w:szCs w:val="22"/>
                <w:lang w:eastAsia="ru-RU"/>
              </w:rPr>
              <w:t xml:space="preserve"> STC D. 15мм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199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Кран </w:t>
            </w:r>
            <w:proofErr w:type="spellStart"/>
            <w:r w:rsidRPr="0088155C">
              <w:rPr>
                <w:sz w:val="22"/>
                <w:szCs w:val="22"/>
                <w:lang w:eastAsia="ru-RU"/>
              </w:rPr>
              <w:t>шаровый</w:t>
            </w:r>
            <w:proofErr w:type="spellEnd"/>
            <w:r w:rsidRPr="0088155C">
              <w:rPr>
                <w:sz w:val="22"/>
                <w:szCs w:val="22"/>
                <w:lang w:eastAsia="ru-RU"/>
              </w:rPr>
              <w:t xml:space="preserve"> приварной LD D.15мм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Боченок</w:t>
            </w:r>
            <w:proofErr w:type="spellEnd"/>
            <w:r w:rsidRPr="0088155C">
              <w:rPr>
                <w:sz w:val="22"/>
                <w:szCs w:val="22"/>
                <w:lang w:eastAsia="ru-RU"/>
              </w:rPr>
              <w:t xml:space="preserve"> латунный д.15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Контргайка чугунная д.15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Муфта чугунная д.15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Муфта стальная д.15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Резьба стальная д.15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7</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трубопроводов отопления и водоснабжения из стальных электросварных труб диаметром: 50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 трубопровода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Угол 50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 трубопровода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трубопроводов диаметром 180 мм изделиями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 трубками</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 м трубопровода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209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Цилиндр кашированный алюминиевой фольгой д.60х30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Скотч алюминиевый</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рулон</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27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Огрунтовка</w:t>
            </w:r>
            <w:proofErr w:type="spellEnd"/>
            <w:r w:rsidRPr="0088155C">
              <w:rPr>
                <w:sz w:val="22"/>
                <w:szCs w:val="22"/>
                <w:lang w:eastAsia="ru-RU"/>
              </w:rPr>
              <w:t xml:space="preserve"> металлических поверхностей за один раз: грунтовкой ГФ-021</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roofErr w:type="gramStart"/>
            <w:r w:rsidRPr="0088155C">
              <w:rPr>
                <w:sz w:val="22"/>
                <w:szCs w:val="22"/>
                <w:lang w:eastAsia="ru-RU"/>
              </w:rPr>
              <w:t>2</w:t>
            </w:r>
            <w:proofErr w:type="gramEnd"/>
            <w:r w:rsidRPr="0088155C">
              <w:rPr>
                <w:sz w:val="22"/>
                <w:szCs w:val="22"/>
                <w:lang w:eastAsia="ru-RU"/>
              </w:rPr>
              <w:t xml:space="preserve"> окрашиваемой поверхности</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0,028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агрегатов воздушно-отопительных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агрегат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Вентилятор осевой с входными элементами сети, установленный в воздуховоде, шахте, проеме или крышечного типа: № 4-8</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устройство</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219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Узел технологический регулирования или защиты по параметрам температуры, относительной влажности, давления или расхода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узел</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Узел технологический регулирования или защиты по параметрам температуры, относительной влажности, давления или расхода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узел</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Автоматика</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шкафа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Шкаф автоматики</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приборов на резьбовых соединениях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Термостат накладной BRC-S 18euro*78,33</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Термостат комнатный TA2n-S 16euro*78,33</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концевого выключателя</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Концевой выключатель KZ-8108 (IP40)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труб гофрированных ПВХ для защиты проводов и кабелей</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229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Гофротруба</w:t>
            </w:r>
            <w:proofErr w:type="spellEnd"/>
            <w:r w:rsidRPr="0088155C">
              <w:rPr>
                <w:sz w:val="22"/>
                <w:szCs w:val="22"/>
                <w:lang w:eastAsia="ru-RU"/>
              </w:rPr>
              <w:t xml:space="preserve"> </w:t>
            </w:r>
            <w:proofErr w:type="gramStart"/>
            <w:r w:rsidRPr="0088155C">
              <w:rPr>
                <w:sz w:val="22"/>
                <w:szCs w:val="22"/>
                <w:lang w:eastAsia="ru-RU"/>
              </w:rPr>
              <w:t>гибкая</w:t>
            </w:r>
            <w:proofErr w:type="gramEnd"/>
            <w:r w:rsidRPr="0088155C">
              <w:rPr>
                <w:sz w:val="22"/>
                <w:szCs w:val="22"/>
                <w:lang w:eastAsia="ru-RU"/>
              </w:rPr>
              <w:t xml:space="preserve"> ПВХ Д.20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Клипса д.20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Кабель двух-четырехжильный по установленным конструкциям и лоткам с установкой </w:t>
            </w:r>
            <w:proofErr w:type="spellStart"/>
            <w:r w:rsidRPr="0088155C">
              <w:rPr>
                <w:sz w:val="22"/>
                <w:szCs w:val="22"/>
                <w:lang w:eastAsia="ru-RU"/>
              </w:rPr>
              <w:t>ответвительных</w:t>
            </w:r>
            <w:proofErr w:type="spellEnd"/>
            <w:r w:rsidRPr="0088155C">
              <w:rPr>
                <w:sz w:val="22"/>
                <w:szCs w:val="22"/>
                <w:lang w:eastAsia="ru-RU"/>
              </w:rPr>
              <w:t xml:space="preserve"> коробок: в помещениях с нормальной средой сечением жилы до 10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Кабель ШВВП 3х0,75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234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0,25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Кабель ВВГнг-LS 4х1,5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Присоединение к приборам электрических проводок под винт: с </w:t>
            </w:r>
            <w:proofErr w:type="spellStart"/>
            <w:r w:rsidRPr="0088155C">
              <w:rPr>
                <w:sz w:val="22"/>
                <w:szCs w:val="22"/>
                <w:lang w:eastAsia="ru-RU"/>
              </w:rPr>
              <w:t>оконцеванием</w:t>
            </w:r>
            <w:proofErr w:type="spellEnd"/>
            <w:r w:rsidRPr="0088155C">
              <w:rPr>
                <w:sz w:val="22"/>
                <w:szCs w:val="22"/>
                <w:lang w:eastAsia="ru-RU"/>
              </w:rPr>
              <w:t xml:space="preserve"> наконечником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концов жил</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0,24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Автоматизированная система управления II категории технической сложности с количеством каналов (</w:t>
            </w:r>
            <w:proofErr w:type="spellStart"/>
            <w:r w:rsidRPr="0088155C">
              <w:rPr>
                <w:sz w:val="22"/>
                <w:szCs w:val="22"/>
                <w:lang w:eastAsia="ru-RU"/>
              </w:rPr>
              <w:t>Кобщ</w:t>
            </w:r>
            <w:proofErr w:type="spellEnd"/>
            <w:r w:rsidRPr="0088155C">
              <w:rPr>
                <w:sz w:val="22"/>
                <w:szCs w:val="22"/>
                <w:lang w:eastAsia="ru-RU"/>
              </w:rPr>
              <w:t>): 2</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система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6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 xml:space="preserve"> Раздел 3. Система регулирования температуры в помещениях компрессорной Ц8 К21</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Разборка воздуховодов из листовой стали толщиной: до 0,9 мм диаметром/периметром до 320 мм /1000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43,4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                           Подвод тепла от тепловой завесы в помещение компрессорной</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277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клапана обратного диаметром 200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клапан</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278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Клапан DCGAr200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решеток жалюзийных стальных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решетка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Решетка Р</w:t>
            </w:r>
            <w:proofErr w:type="gramStart"/>
            <w:r w:rsidRPr="0088155C">
              <w:rPr>
                <w:sz w:val="22"/>
                <w:szCs w:val="22"/>
                <w:lang w:eastAsia="ru-RU"/>
              </w:rPr>
              <w:t>G</w:t>
            </w:r>
            <w:proofErr w:type="gramEnd"/>
            <w:r w:rsidRPr="0088155C">
              <w:rPr>
                <w:sz w:val="22"/>
                <w:szCs w:val="22"/>
                <w:lang w:eastAsia="ru-RU"/>
              </w:rPr>
              <w:t xml:space="preserve"> 200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класса Н (нормальные) толщиной</w:t>
            </w:r>
            <w:proofErr w:type="gramStart"/>
            <w:r w:rsidRPr="0088155C">
              <w:rPr>
                <w:sz w:val="22"/>
                <w:szCs w:val="22"/>
                <w:lang w:eastAsia="ru-RU"/>
              </w:rPr>
              <w:t xml:space="preserve"> :</w:t>
            </w:r>
            <w:proofErr w:type="gramEnd"/>
            <w:r w:rsidRPr="0088155C">
              <w:rPr>
                <w:sz w:val="22"/>
                <w:szCs w:val="22"/>
                <w:lang w:eastAsia="ru-RU"/>
              </w:rPr>
              <w:t xml:space="preserve"> 0,5 мм, диаметром до 200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0,122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gramStart"/>
            <w:r w:rsidRPr="0088155C">
              <w:rPr>
                <w:sz w:val="22"/>
                <w:szCs w:val="22"/>
                <w:lang w:eastAsia="ru-RU"/>
              </w:rPr>
              <w:t>Воздуховоды</w:t>
            </w:r>
            <w:proofErr w:type="gramEnd"/>
            <w:r w:rsidRPr="0088155C">
              <w:rPr>
                <w:sz w:val="22"/>
                <w:szCs w:val="22"/>
                <w:lang w:eastAsia="ru-RU"/>
              </w:rPr>
              <w:t xml:space="preserve"> оцинкованные толщ.0,55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12,2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                           Автоматика</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289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Щиты и пульты, масса: до 50 кг</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Шкаф автоматики системы </w:t>
            </w:r>
            <w:proofErr w:type="spellStart"/>
            <w:r w:rsidRPr="0088155C">
              <w:rPr>
                <w:sz w:val="22"/>
                <w:szCs w:val="22"/>
                <w:lang w:eastAsia="ru-RU"/>
              </w:rPr>
              <w:t>регулировния</w:t>
            </w:r>
            <w:proofErr w:type="spellEnd"/>
            <w:r w:rsidRPr="0088155C">
              <w:rPr>
                <w:sz w:val="22"/>
                <w:szCs w:val="22"/>
                <w:lang w:eastAsia="ru-RU"/>
              </w:rPr>
              <w:t xml:space="preserve"> температуры</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привода воздушного клапана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Привод воздушного </w:t>
            </w:r>
            <w:proofErr w:type="spellStart"/>
            <w:r w:rsidRPr="0088155C">
              <w:rPr>
                <w:sz w:val="22"/>
                <w:szCs w:val="22"/>
                <w:lang w:eastAsia="ru-RU"/>
              </w:rPr>
              <w:t>клапан</w:t>
            </w:r>
            <w:proofErr w:type="gramStart"/>
            <w:r w:rsidRPr="0088155C">
              <w:rPr>
                <w:sz w:val="22"/>
                <w:szCs w:val="22"/>
                <w:lang w:eastAsia="ru-RU"/>
              </w:rPr>
              <w:t>a</w:t>
            </w:r>
            <w:proofErr w:type="spellEnd"/>
            <w:proofErr w:type="gramEnd"/>
            <w:r w:rsidRPr="0088155C">
              <w:rPr>
                <w:sz w:val="22"/>
                <w:szCs w:val="22"/>
                <w:lang w:eastAsia="ru-RU"/>
              </w:rPr>
              <w:t xml:space="preserve"> DA04N220S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Привод воздушного </w:t>
            </w:r>
            <w:proofErr w:type="spellStart"/>
            <w:r w:rsidRPr="0088155C">
              <w:rPr>
                <w:sz w:val="22"/>
                <w:szCs w:val="22"/>
                <w:lang w:eastAsia="ru-RU"/>
              </w:rPr>
              <w:t>клапан</w:t>
            </w:r>
            <w:proofErr w:type="gramStart"/>
            <w:r w:rsidRPr="0088155C">
              <w:rPr>
                <w:sz w:val="22"/>
                <w:szCs w:val="22"/>
                <w:lang w:eastAsia="ru-RU"/>
              </w:rPr>
              <w:t>a</w:t>
            </w:r>
            <w:proofErr w:type="spellEnd"/>
            <w:proofErr w:type="gramEnd"/>
            <w:r w:rsidRPr="0088155C">
              <w:rPr>
                <w:sz w:val="22"/>
                <w:szCs w:val="22"/>
                <w:lang w:eastAsia="ru-RU"/>
              </w:rPr>
              <w:t xml:space="preserve"> DA10S220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термостата комнатного и </w:t>
            </w:r>
            <w:proofErr w:type="spellStart"/>
            <w:r w:rsidRPr="0088155C">
              <w:rPr>
                <w:sz w:val="22"/>
                <w:szCs w:val="22"/>
                <w:lang w:eastAsia="ru-RU"/>
              </w:rPr>
              <w:t>прессостата</w:t>
            </w:r>
            <w:proofErr w:type="spell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Термостат комнатный TA2n-S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Прессостат</w:t>
            </w:r>
            <w:proofErr w:type="spellEnd"/>
            <w:r w:rsidRPr="0088155C">
              <w:rPr>
                <w:sz w:val="22"/>
                <w:szCs w:val="22"/>
                <w:lang w:eastAsia="ru-RU"/>
              </w:rPr>
              <w:t xml:space="preserve"> PS 500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труб гофрированных ПВХ для защиты кабелей</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83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Гофротруба</w:t>
            </w:r>
            <w:proofErr w:type="spellEnd"/>
            <w:r w:rsidRPr="0088155C">
              <w:rPr>
                <w:sz w:val="22"/>
                <w:szCs w:val="22"/>
                <w:lang w:eastAsia="ru-RU"/>
              </w:rPr>
              <w:t xml:space="preserve"> </w:t>
            </w:r>
            <w:proofErr w:type="gramStart"/>
            <w:r w:rsidRPr="0088155C">
              <w:rPr>
                <w:sz w:val="22"/>
                <w:szCs w:val="22"/>
                <w:lang w:eastAsia="ru-RU"/>
              </w:rPr>
              <w:t>гибкая</w:t>
            </w:r>
            <w:proofErr w:type="gramEnd"/>
            <w:r w:rsidRPr="0088155C">
              <w:rPr>
                <w:sz w:val="22"/>
                <w:szCs w:val="22"/>
                <w:lang w:eastAsia="ru-RU"/>
              </w:rPr>
              <w:t xml:space="preserve"> ПВХ Д.20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83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299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Клипса д.20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68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231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109</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Кабель ШВВП 2х0,75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53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Кабель ШВВП 3х0,75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Кабель ВВГнг-LS 3х1,5 мм</w:t>
            </w:r>
            <w:proofErr w:type="gramStart"/>
            <w:r w:rsidRPr="0088155C">
              <w:rPr>
                <w:sz w:val="22"/>
                <w:szCs w:val="22"/>
                <w:lang w:eastAsia="ru-RU"/>
              </w:rPr>
              <w:t>2</w:t>
            </w:r>
            <w:proofErr w:type="gramEnd"/>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20</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Присоединение к приборам электрических проводок под винт: с </w:t>
            </w:r>
            <w:proofErr w:type="spellStart"/>
            <w:r w:rsidRPr="0088155C">
              <w:rPr>
                <w:sz w:val="22"/>
                <w:szCs w:val="22"/>
                <w:lang w:eastAsia="ru-RU"/>
              </w:rPr>
              <w:t>оконцеванием</w:t>
            </w:r>
            <w:proofErr w:type="spellEnd"/>
            <w:r w:rsidRPr="0088155C">
              <w:rPr>
                <w:sz w:val="22"/>
                <w:szCs w:val="22"/>
                <w:lang w:eastAsia="ru-RU"/>
              </w:rPr>
              <w:t xml:space="preserve"> наконечником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концов жил</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0,78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Автоматизированная система управления II категории технической сложности с количеством каналов (</w:t>
            </w:r>
            <w:proofErr w:type="spellStart"/>
            <w:r w:rsidRPr="0088155C">
              <w:rPr>
                <w:sz w:val="22"/>
                <w:szCs w:val="22"/>
                <w:lang w:eastAsia="ru-RU"/>
              </w:rPr>
              <w:t>Кобщ</w:t>
            </w:r>
            <w:proofErr w:type="spellEnd"/>
            <w:r w:rsidRPr="0088155C">
              <w:rPr>
                <w:sz w:val="22"/>
                <w:szCs w:val="22"/>
                <w:lang w:eastAsia="ru-RU"/>
              </w:rPr>
              <w:t>): 2</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система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в кирпичных стенах отверстий круглых диаметром: до 50 мм при толщине стен до 25 см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 xml:space="preserve">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Резка стального профилированного настила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 реза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4,91</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lastRenderedPageBreak/>
              <w:t xml:space="preserve">                           Приточные системы</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309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решеток жалюзийных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решетка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Решетка уличная 700х700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фильтров ячейковых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Фильтр FFS 65</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клапанов воздушных КВР с ручным приводом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Воздушный клапан ВК 700х700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вентиляторов осевых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вентилятор</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316</w:t>
            </w:r>
          </w:p>
        </w:tc>
        <w:tc>
          <w:tcPr>
            <w:tcW w:w="2788"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Вентилятор ВО6-300-4</w:t>
            </w:r>
            <w:proofErr w:type="gramStart"/>
            <w:r w:rsidRPr="0088155C">
              <w:rPr>
                <w:sz w:val="22"/>
                <w:szCs w:val="22"/>
                <w:lang w:eastAsia="ru-RU"/>
              </w:rPr>
              <w:t xml:space="preserve"> О</w:t>
            </w:r>
            <w:proofErr w:type="gramEnd"/>
            <w:r w:rsidRPr="0088155C">
              <w:rPr>
                <w:sz w:val="22"/>
                <w:szCs w:val="22"/>
                <w:lang w:eastAsia="ru-RU"/>
              </w:rPr>
              <w:t xml:space="preserve"> 0,75 </w:t>
            </w:r>
            <w:proofErr w:type="spellStart"/>
            <w:r w:rsidRPr="0088155C">
              <w:rPr>
                <w:sz w:val="22"/>
                <w:szCs w:val="22"/>
                <w:lang w:eastAsia="ru-RU"/>
              </w:rPr>
              <w:t>кВТ</w:t>
            </w:r>
            <w:proofErr w:type="spellEnd"/>
            <w:r w:rsidRPr="0088155C">
              <w:rPr>
                <w:sz w:val="22"/>
                <w:szCs w:val="22"/>
                <w:lang w:eastAsia="ru-RU"/>
              </w:rPr>
              <w:t xml:space="preserve"> 3000 об/мин</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класса Н (нормальные) толщиной</w:t>
            </w:r>
            <w:proofErr w:type="gramStart"/>
            <w:r w:rsidRPr="0088155C">
              <w:rPr>
                <w:sz w:val="22"/>
                <w:szCs w:val="22"/>
                <w:lang w:eastAsia="ru-RU"/>
              </w:rPr>
              <w:t xml:space="preserve"> :</w:t>
            </w:r>
            <w:proofErr w:type="gramEnd"/>
            <w:r w:rsidRPr="0088155C">
              <w:rPr>
                <w:sz w:val="22"/>
                <w:szCs w:val="22"/>
                <w:lang w:eastAsia="ru-RU"/>
              </w:rPr>
              <w:t xml:space="preserve"> 0,7 мм, периметром до 3200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318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Короба из оцинкованной стали</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27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242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 м</w:t>
            </w:r>
            <w:proofErr w:type="gramStart"/>
            <w:r w:rsidRPr="0088155C">
              <w:rPr>
                <w:sz w:val="22"/>
                <w:szCs w:val="22"/>
                <w:lang w:eastAsia="ru-RU"/>
              </w:rPr>
              <w:t>2</w:t>
            </w:r>
            <w:proofErr w:type="gramEnd"/>
            <w:r w:rsidRPr="0088155C">
              <w:rPr>
                <w:sz w:val="22"/>
                <w:szCs w:val="22"/>
                <w:lang w:eastAsia="ru-RU"/>
              </w:rPr>
              <w:t xml:space="preserve"> изолируемой поверхности</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0,64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С20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7,04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Пусконаладочные работы (вентилятор)</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устройство</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Пусконаладочные работы (вентиляционная сеть)</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вентиляционная сеть</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                           Вытяжные системы</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вентиляторов радиальных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вентилятор</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Вентилятор LINE 600х350-4/3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вставок гибких к радиальным вентиляторам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Гибкие вставки FK 600х350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решеток жалюзийных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решетка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Решетка уличная SA 700х400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329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клапанов обратных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клапан</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Клапан обратный КОп-03 700х400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Установка вытяжных зонтов </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зонт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Зонт вытяжной 600х600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4</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Прокладка воздуховодов из листовой, оцинкованной стали класса Н (нормальные) толщиной</w:t>
            </w:r>
            <w:proofErr w:type="gramStart"/>
            <w:r w:rsidRPr="0088155C">
              <w:rPr>
                <w:sz w:val="22"/>
                <w:szCs w:val="22"/>
                <w:lang w:eastAsia="ru-RU"/>
              </w:rPr>
              <w:t xml:space="preserve"> :</w:t>
            </w:r>
            <w:proofErr w:type="gramEnd"/>
            <w:r w:rsidRPr="0088155C">
              <w:rPr>
                <w:sz w:val="22"/>
                <w:szCs w:val="22"/>
                <w:lang w:eastAsia="ru-RU"/>
              </w:rPr>
              <w:t xml:space="preserve"> 0,7 мм, периметром до 2400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15,2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gramStart"/>
            <w:r w:rsidRPr="0088155C">
              <w:rPr>
                <w:sz w:val="22"/>
                <w:szCs w:val="22"/>
                <w:lang w:eastAsia="ru-RU"/>
              </w:rPr>
              <w:t>Воздуховоды</w:t>
            </w:r>
            <w:proofErr w:type="gramEnd"/>
            <w:r w:rsidRPr="0088155C">
              <w:rPr>
                <w:sz w:val="22"/>
                <w:szCs w:val="22"/>
                <w:lang w:eastAsia="ru-RU"/>
              </w:rPr>
              <w:t xml:space="preserve"> оцинкованные толщиной 0,55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15,2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127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267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88155C">
              <w:rPr>
                <w:sz w:val="22"/>
                <w:szCs w:val="22"/>
                <w:lang w:eastAsia="ru-RU"/>
              </w:rPr>
              <w:t xml:space="preserve">( </w:t>
            </w:r>
            <w:proofErr w:type="gramEnd"/>
            <w:r w:rsidRPr="0088155C">
              <w:rPr>
                <w:sz w:val="22"/>
                <w:szCs w:val="22"/>
                <w:lang w:eastAsia="ru-RU"/>
              </w:rPr>
              <w:t>«</w:t>
            </w:r>
            <w:proofErr w:type="spellStart"/>
            <w:r w:rsidRPr="0088155C">
              <w:rPr>
                <w:sz w:val="22"/>
                <w:szCs w:val="22"/>
                <w:lang w:eastAsia="ru-RU"/>
              </w:rPr>
              <w:t>Армофлекс</w:t>
            </w:r>
            <w:proofErr w:type="spellEnd"/>
            <w:r w:rsidRPr="0088155C">
              <w:rPr>
                <w:sz w:val="22"/>
                <w:szCs w:val="22"/>
                <w:lang w:eastAsia="ru-RU"/>
              </w:rPr>
              <w:t>»), вспененного полиэтилена ( «</w:t>
            </w:r>
            <w:proofErr w:type="spellStart"/>
            <w:r w:rsidRPr="0088155C">
              <w:rPr>
                <w:sz w:val="22"/>
                <w:szCs w:val="22"/>
                <w:lang w:eastAsia="ru-RU"/>
              </w:rPr>
              <w:t>Термофлекс</w:t>
            </w:r>
            <w:proofErr w:type="spellEnd"/>
            <w:r w:rsidRPr="0088155C">
              <w:rPr>
                <w:sz w:val="22"/>
                <w:szCs w:val="22"/>
                <w:lang w:eastAsia="ru-RU"/>
              </w:rPr>
              <w:t>»)</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 м</w:t>
            </w:r>
            <w:proofErr w:type="gramStart"/>
            <w:r w:rsidRPr="0088155C">
              <w:rPr>
                <w:sz w:val="22"/>
                <w:szCs w:val="22"/>
                <w:lang w:eastAsia="ru-RU"/>
              </w:rPr>
              <w:t>2</w:t>
            </w:r>
            <w:proofErr w:type="gramEnd"/>
            <w:r w:rsidRPr="0088155C">
              <w:rPr>
                <w:sz w:val="22"/>
                <w:szCs w:val="22"/>
                <w:lang w:eastAsia="ru-RU"/>
              </w:rPr>
              <w:t xml:space="preserve"> изолируемой поверхности</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1,96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Теплоизоляция </w:t>
            </w:r>
            <w:proofErr w:type="spellStart"/>
            <w:r w:rsidRPr="0088155C">
              <w:rPr>
                <w:sz w:val="22"/>
                <w:szCs w:val="22"/>
                <w:lang w:eastAsia="ru-RU"/>
              </w:rPr>
              <w:t>Пенофол</w:t>
            </w:r>
            <w:proofErr w:type="spellEnd"/>
            <w:r w:rsidRPr="0088155C">
              <w:rPr>
                <w:sz w:val="22"/>
                <w:szCs w:val="22"/>
                <w:lang w:eastAsia="ru-RU"/>
              </w:rPr>
              <w:t xml:space="preserve"> С10</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21,56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Пусконаладочные работы (вентилятор)</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устройство</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Настройка клапана обратного</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устройство</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339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Пусконаладочные работы (вентиляционная сеть)</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вентиляционная сеть</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3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                           Установка регулирующих клапанов на систему отопления</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Установка вентилей терморегулирующих</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шт.</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lastRenderedPageBreak/>
              <w:t>341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Вентиль терморегулирующий диам.20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Головка электротермическая</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Адаптер головки</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Муфта стальная диам.20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345</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Резьба стальная диам.20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roofErr w:type="spellStart"/>
            <w:proofErr w:type="gramStart"/>
            <w:r w:rsidRPr="0088155C">
              <w:rPr>
                <w:sz w:val="22"/>
                <w:szCs w:val="22"/>
                <w:lang w:eastAsia="ru-RU"/>
              </w:rPr>
              <w:t>шт</w:t>
            </w:r>
            <w:proofErr w:type="spellEnd"/>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346</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Прокладка трубопроводов отопления из стальных </w:t>
            </w:r>
            <w:proofErr w:type="spellStart"/>
            <w:r w:rsidRPr="0088155C">
              <w:rPr>
                <w:sz w:val="22"/>
                <w:szCs w:val="22"/>
                <w:lang w:eastAsia="ru-RU"/>
              </w:rPr>
              <w:t>водогазопроводных</w:t>
            </w:r>
            <w:proofErr w:type="spellEnd"/>
            <w:r w:rsidRPr="0088155C">
              <w:rPr>
                <w:sz w:val="22"/>
                <w:szCs w:val="22"/>
                <w:lang w:eastAsia="ru-RU"/>
              </w:rPr>
              <w:t xml:space="preserve"> </w:t>
            </w:r>
            <w:proofErr w:type="spellStart"/>
            <w:r w:rsidRPr="0088155C">
              <w:rPr>
                <w:sz w:val="22"/>
                <w:szCs w:val="22"/>
                <w:lang w:eastAsia="ru-RU"/>
              </w:rPr>
              <w:t>неоцинкованных</w:t>
            </w:r>
            <w:proofErr w:type="spellEnd"/>
            <w:r w:rsidRPr="0088155C">
              <w:rPr>
                <w:sz w:val="22"/>
                <w:szCs w:val="22"/>
                <w:lang w:eastAsia="ru-RU"/>
              </w:rPr>
              <w:t xml:space="preserve"> труб диаметром: 20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3,5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347</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100 м трубопровода</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0,035</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348</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roofErr w:type="spellStart"/>
            <w:r w:rsidRPr="0088155C">
              <w:rPr>
                <w:sz w:val="22"/>
                <w:szCs w:val="22"/>
                <w:lang w:eastAsia="ru-RU"/>
              </w:rPr>
              <w:t>Огрунтовка</w:t>
            </w:r>
            <w:proofErr w:type="spellEnd"/>
            <w:r w:rsidRPr="0088155C">
              <w:rPr>
                <w:sz w:val="22"/>
                <w:szCs w:val="22"/>
                <w:lang w:eastAsia="ru-RU"/>
              </w:rPr>
              <w:t xml:space="preserve"> металлических поверхностей за один раз: грунтовкой ГФ-021</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0,28</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6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829E0" w:rsidRPr="0088155C" w:rsidRDefault="004829E0" w:rsidP="004829E0">
            <w:pPr>
              <w:widowControl/>
              <w:suppressAutoHyphens w:val="0"/>
              <w:snapToGrid/>
              <w:spacing w:line="240" w:lineRule="auto"/>
              <w:ind w:firstLine="0"/>
              <w:jc w:val="center"/>
              <w:rPr>
                <w:b/>
                <w:bCs/>
                <w:sz w:val="22"/>
                <w:szCs w:val="22"/>
                <w:lang w:eastAsia="ru-RU"/>
              </w:rPr>
            </w:pPr>
            <w:r w:rsidRPr="0088155C">
              <w:rPr>
                <w:b/>
                <w:bCs/>
                <w:sz w:val="22"/>
                <w:szCs w:val="22"/>
                <w:lang w:eastAsia="ru-RU"/>
              </w:rPr>
              <w:t>Раздел 4. Устройство проемов в кирпичных стенах под проход воздуховодов</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349</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Пробивка проемов в конструкциях: из кирпича</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1,92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510"/>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350</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Кладка отдельных участков кирпичных стен и заделка проемов в кирпичных стенах при объеме кладки в одном месте: до 5 м3</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1 м3</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0,6912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351</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Сплошное выравнивание внутренних поверхностей (однослойное оштукатуривание</w:t>
            </w:r>
            <w:proofErr w:type="gramStart"/>
            <w:r w:rsidRPr="0088155C">
              <w:rPr>
                <w:sz w:val="22"/>
                <w:szCs w:val="22"/>
                <w:lang w:eastAsia="ru-RU"/>
              </w:rPr>
              <w:t>)и</w:t>
            </w:r>
            <w:proofErr w:type="gramEnd"/>
            <w:r w:rsidRPr="0088155C">
              <w:rPr>
                <w:sz w:val="22"/>
                <w:szCs w:val="22"/>
                <w:lang w:eastAsia="ru-RU"/>
              </w:rPr>
              <w:t>з сухих растворных смесей толщиной до 10 мм: стен</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r w:rsidRPr="0088155C">
              <w:rPr>
                <w:sz w:val="22"/>
                <w:szCs w:val="22"/>
                <w:lang w:eastAsia="ru-RU"/>
              </w:rPr>
              <w:t xml:space="preserve"> поверхности</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352</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xml:space="preserve">Грунтовка </w:t>
            </w:r>
            <w:proofErr w:type="spellStart"/>
            <w:r w:rsidRPr="0088155C">
              <w:rPr>
                <w:sz w:val="22"/>
                <w:szCs w:val="22"/>
                <w:lang w:eastAsia="ru-RU"/>
              </w:rPr>
              <w:t>воднодисперсионная</w:t>
            </w:r>
            <w:proofErr w:type="spellEnd"/>
            <w:r w:rsidRPr="0088155C">
              <w:rPr>
                <w:sz w:val="22"/>
                <w:szCs w:val="22"/>
                <w:lang w:eastAsia="ru-RU"/>
              </w:rPr>
              <w:t xml:space="preserve"> CERESIT CT 17</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л</w:t>
            </w:r>
          </w:p>
        </w:tc>
        <w:tc>
          <w:tcPr>
            <w:tcW w:w="383"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2</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353</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Шпатлевка стен</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r w:rsidRPr="0088155C">
              <w:rPr>
                <w:sz w:val="22"/>
                <w:szCs w:val="22"/>
                <w:lang w:eastAsia="ru-RU"/>
              </w:rPr>
              <w:t xml:space="preserve"> поверхности</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765"/>
        </w:trPr>
        <w:tc>
          <w:tcPr>
            <w:tcW w:w="353" w:type="pct"/>
            <w:tcBorders>
              <w:top w:val="nil"/>
              <w:left w:val="single" w:sz="4" w:space="0" w:color="auto"/>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354</w:t>
            </w:r>
          </w:p>
        </w:tc>
        <w:tc>
          <w:tcPr>
            <w:tcW w:w="2788"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795"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r w:rsidRPr="0088155C">
              <w:rPr>
                <w:sz w:val="22"/>
                <w:szCs w:val="22"/>
                <w:lang w:eastAsia="ru-RU"/>
              </w:rPr>
              <w:t>м</w:t>
            </w:r>
            <w:proofErr w:type="gramStart"/>
            <w:r w:rsidRPr="0088155C">
              <w:rPr>
                <w:sz w:val="22"/>
                <w:szCs w:val="22"/>
                <w:lang w:eastAsia="ru-RU"/>
              </w:rPr>
              <w:t>2</w:t>
            </w:r>
            <w:proofErr w:type="gramEnd"/>
            <w:r w:rsidRPr="0088155C">
              <w:rPr>
                <w:sz w:val="22"/>
                <w:szCs w:val="22"/>
                <w:lang w:eastAsia="ru-RU"/>
              </w:rPr>
              <w:t xml:space="preserve"> поверхности</w:t>
            </w:r>
          </w:p>
        </w:tc>
        <w:tc>
          <w:tcPr>
            <w:tcW w:w="383" w:type="pct"/>
            <w:tcBorders>
              <w:top w:val="nil"/>
              <w:left w:val="nil"/>
              <w:bottom w:val="single" w:sz="4" w:space="0" w:color="auto"/>
              <w:right w:val="single" w:sz="4" w:space="0" w:color="auto"/>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r w:rsidRPr="0088155C">
              <w:rPr>
                <w:sz w:val="22"/>
                <w:szCs w:val="22"/>
                <w:lang w:eastAsia="ru-RU"/>
              </w:rPr>
              <w:t>16</w:t>
            </w:r>
          </w:p>
        </w:tc>
        <w:tc>
          <w:tcPr>
            <w:tcW w:w="682" w:type="pct"/>
            <w:tcBorders>
              <w:top w:val="nil"/>
              <w:left w:val="nil"/>
              <w:bottom w:val="single" w:sz="4" w:space="0" w:color="auto"/>
              <w:right w:val="single" w:sz="4" w:space="0" w:color="auto"/>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r w:rsidRPr="0088155C">
              <w:rPr>
                <w:sz w:val="22"/>
                <w:szCs w:val="22"/>
                <w:lang w:eastAsia="ru-RU"/>
              </w:rPr>
              <w:t> </w:t>
            </w:r>
          </w:p>
        </w:tc>
      </w:tr>
      <w:tr w:rsidR="004829E0" w:rsidRPr="004829E0" w:rsidTr="009046B5">
        <w:trPr>
          <w:trHeight w:val="255"/>
        </w:trPr>
        <w:tc>
          <w:tcPr>
            <w:tcW w:w="353" w:type="pct"/>
            <w:tcBorders>
              <w:top w:val="nil"/>
              <w:left w:val="nil"/>
              <w:bottom w:val="nil"/>
              <w:right w:val="nil"/>
            </w:tcBorders>
            <w:shd w:val="clear" w:color="auto" w:fill="auto"/>
            <w:noWrap/>
            <w:hideMark/>
          </w:tcPr>
          <w:p w:rsidR="004829E0" w:rsidRPr="0088155C" w:rsidRDefault="004829E0" w:rsidP="004829E0">
            <w:pPr>
              <w:widowControl/>
              <w:suppressAutoHyphens w:val="0"/>
              <w:snapToGrid/>
              <w:spacing w:line="240" w:lineRule="auto"/>
              <w:ind w:firstLine="0"/>
              <w:jc w:val="center"/>
              <w:rPr>
                <w:sz w:val="22"/>
                <w:szCs w:val="22"/>
                <w:lang w:eastAsia="ru-RU"/>
              </w:rPr>
            </w:pPr>
          </w:p>
        </w:tc>
        <w:tc>
          <w:tcPr>
            <w:tcW w:w="2788" w:type="pct"/>
            <w:tcBorders>
              <w:top w:val="nil"/>
              <w:left w:val="nil"/>
              <w:bottom w:val="nil"/>
              <w:right w:val="nil"/>
            </w:tcBorders>
            <w:shd w:val="clear" w:color="auto" w:fill="auto"/>
            <w:hideMark/>
          </w:tcPr>
          <w:p w:rsidR="004829E0" w:rsidRPr="0088155C" w:rsidRDefault="004829E0" w:rsidP="004829E0">
            <w:pPr>
              <w:widowControl/>
              <w:suppressAutoHyphens w:val="0"/>
              <w:snapToGrid/>
              <w:spacing w:line="240" w:lineRule="auto"/>
              <w:ind w:firstLine="0"/>
              <w:jc w:val="left"/>
              <w:rPr>
                <w:sz w:val="22"/>
                <w:szCs w:val="22"/>
                <w:lang w:eastAsia="ru-RU"/>
              </w:rPr>
            </w:pPr>
          </w:p>
        </w:tc>
        <w:tc>
          <w:tcPr>
            <w:tcW w:w="795" w:type="pct"/>
            <w:tcBorders>
              <w:top w:val="nil"/>
              <w:left w:val="nil"/>
              <w:bottom w:val="nil"/>
              <w:right w:val="nil"/>
            </w:tcBorders>
            <w:shd w:val="clear" w:color="auto" w:fill="auto"/>
            <w:hideMark/>
          </w:tcPr>
          <w:p w:rsidR="004829E0" w:rsidRPr="0088155C" w:rsidRDefault="004829E0" w:rsidP="004829E0">
            <w:pPr>
              <w:widowControl/>
              <w:suppressAutoHyphens w:val="0"/>
              <w:snapToGrid/>
              <w:spacing w:line="240" w:lineRule="auto"/>
              <w:ind w:firstLine="0"/>
              <w:jc w:val="center"/>
              <w:rPr>
                <w:sz w:val="22"/>
                <w:szCs w:val="22"/>
                <w:lang w:eastAsia="ru-RU"/>
              </w:rPr>
            </w:pPr>
          </w:p>
        </w:tc>
        <w:tc>
          <w:tcPr>
            <w:tcW w:w="383" w:type="pct"/>
            <w:tcBorders>
              <w:top w:val="nil"/>
              <w:left w:val="nil"/>
              <w:bottom w:val="nil"/>
              <w:right w:val="nil"/>
            </w:tcBorders>
            <w:shd w:val="clear" w:color="auto" w:fill="auto"/>
            <w:hideMark/>
          </w:tcPr>
          <w:p w:rsidR="004829E0" w:rsidRPr="0088155C" w:rsidRDefault="004829E0" w:rsidP="004829E0">
            <w:pPr>
              <w:widowControl/>
              <w:suppressAutoHyphens w:val="0"/>
              <w:snapToGrid/>
              <w:spacing w:line="240" w:lineRule="auto"/>
              <w:ind w:firstLine="0"/>
              <w:jc w:val="right"/>
              <w:rPr>
                <w:sz w:val="22"/>
                <w:szCs w:val="22"/>
                <w:lang w:eastAsia="ru-RU"/>
              </w:rPr>
            </w:pPr>
          </w:p>
        </w:tc>
        <w:tc>
          <w:tcPr>
            <w:tcW w:w="682" w:type="pct"/>
            <w:tcBorders>
              <w:top w:val="nil"/>
              <w:left w:val="nil"/>
              <w:bottom w:val="nil"/>
              <w:right w:val="nil"/>
            </w:tcBorders>
            <w:shd w:val="clear" w:color="auto" w:fill="auto"/>
            <w:noWrap/>
            <w:hideMark/>
          </w:tcPr>
          <w:p w:rsidR="004829E0" w:rsidRPr="0088155C" w:rsidRDefault="004829E0" w:rsidP="004829E0">
            <w:pPr>
              <w:widowControl/>
              <w:suppressAutoHyphens w:val="0"/>
              <w:snapToGrid/>
              <w:spacing w:line="240" w:lineRule="auto"/>
              <w:ind w:firstLine="0"/>
              <w:jc w:val="left"/>
              <w:rPr>
                <w:sz w:val="22"/>
                <w:szCs w:val="22"/>
                <w:lang w:eastAsia="ru-RU"/>
              </w:rPr>
            </w:pPr>
          </w:p>
        </w:tc>
      </w:tr>
      <w:tr w:rsidR="004829E0" w:rsidRPr="004829E0" w:rsidTr="009046B5">
        <w:trPr>
          <w:trHeight w:val="255"/>
        </w:trPr>
        <w:tc>
          <w:tcPr>
            <w:tcW w:w="5000" w:type="pct"/>
            <w:gridSpan w:val="5"/>
            <w:vMerge w:val="restart"/>
            <w:tcBorders>
              <w:top w:val="nil"/>
              <w:left w:val="nil"/>
              <w:bottom w:val="nil"/>
              <w:right w:val="nil"/>
            </w:tcBorders>
            <w:shd w:val="clear" w:color="auto" w:fill="auto"/>
            <w:hideMark/>
          </w:tcPr>
          <w:p w:rsidR="004829E0" w:rsidRPr="0088155C" w:rsidRDefault="004829E0" w:rsidP="005454E7">
            <w:pPr>
              <w:widowControl/>
              <w:suppressAutoHyphens w:val="0"/>
              <w:snapToGrid/>
              <w:spacing w:line="240" w:lineRule="auto"/>
              <w:ind w:firstLine="0"/>
              <w:rPr>
                <w:sz w:val="22"/>
                <w:szCs w:val="22"/>
                <w:lang w:eastAsia="ru-RU"/>
              </w:rPr>
            </w:pPr>
            <w:r w:rsidRPr="0088155C">
              <w:rPr>
                <w:sz w:val="22"/>
                <w:szCs w:val="22"/>
                <w:lang w:eastAsia="ru-RU"/>
              </w:rPr>
              <w:t>Монтаж внутренних санитарно-технических систем следует производить в соответствии с требованиями                    СП 73.1330.2012, а также с требованиями СП 48.13330,</w:t>
            </w:r>
            <w:r w:rsidR="005454E7" w:rsidRPr="0088155C">
              <w:rPr>
                <w:sz w:val="22"/>
                <w:szCs w:val="22"/>
                <w:lang w:eastAsia="ru-RU"/>
              </w:rPr>
              <w:t>2011,</w:t>
            </w:r>
            <w:r w:rsidRPr="0088155C">
              <w:rPr>
                <w:sz w:val="22"/>
                <w:szCs w:val="22"/>
                <w:lang w:eastAsia="ru-RU"/>
              </w:rPr>
              <w:t xml:space="preserve"> СНиП 12-03</w:t>
            </w:r>
            <w:r w:rsidR="005454E7" w:rsidRPr="0088155C">
              <w:rPr>
                <w:sz w:val="22"/>
                <w:szCs w:val="22"/>
                <w:lang w:eastAsia="ru-RU"/>
              </w:rPr>
              <w:t>-2001</w:t>
            </w:r>
            <w:r w:rsidRPr="0088155C">
              <w:rPr>
                <w:sz w:val="22"/>
                <w:szCs w:val="22"/>
                <w:lang w:eastAsia="ru-RU"/>
              </w:rPr>
              <w:t>, СНиП 12-04</w:t>
            </w:r>
            <w:r w:rsidR="005454E7" w:rsidRPr="0088155C">
              <w:rPr>
                <w:sz w:val="22"/>
                <w:szCs w:val="22"/>
                <w:lang w:eastAsia="ru-RU"/>
              </w:rPr>
              <w:t>-2002</w:t>
            </w:r>
            <w:r w:rsidRPr="0088155C">
              <w:rPr>
                <w:sz w:val="22"/>
                <w:szCs w:val="22"/>
                <w:lang w:eastAsia="ru-RU"/>
              </w:rPr>
              <w:t>, стандартов и инструкций заводов-изготовителей оборудования.</w:t>
            </w:r>
          </w:p>
        </w:tc>
      </w:tr>
      <w:tr w:rsidR="004829E0" w:rsidRPr="004829E0" w:rsidTr="009046B5">
        <w:trPr>
          <w:trHeight w:val="255"/>
        </w:trPr>
        <w:tc>
          <w:tcPr>
            <w:tcW w:w="5000" w:type="pct"/>
            <w:gridSpan w:val="5"/>
            <w:vMerge/>
            <w:tcBorders>
              <w:top w:val="nil"/>
              <w:left w:val="nil"/>
              <w:bottom w:val="nil"/>
              <w:right w:val="nil"/>
            </w:tcBorders>
            <w:vAlign w:val="center"/>
            <w:hideMark/>
          </w:tcPr>
          <w:p w:rsidR="004829E0" w:rsidRPr="004829E0" w:rsidRDefault="004829E0" w:rsidP="004829E0">
            <w:pPr>
              <w:widowControl/>
              <w:suppressAutoHyphens w:val="0"/>
              <w:snapToGrid/>
              <w:spacing w:line="240" w:lineRule="auto"/>
              <w:ind w:firstLine="0"/>
              <w:jc w:val="left"/>
              <w:rPr>
                <w:rFonts w:ascii="Arial" w:hAnsi="Arial" w:cs="Arial"/>
                <w:sz w:val="20"/>
                <w:szCs w:val="20"/>
                <w:lang w:eastAsia="ru-RU"/>
              </w:rPr>
            </w:pPr>
          </w:p>
        </w:tc>
      </w:tr>
      <w:tr w:rsidR="004829E0" w:rsidRPr="004829E0" w:rsidTr="009046B5">
        <w:trPr>
          <w:trHeight w:val="255"/>
        </w:trPr>
        <w:tc>
          <w:tcPr>
            <w:tcW w:w="5000" w:type="pct"/>
            <w:gridSpan w:val="5"/>
            <w:vMerge/>
            <w:tcBorders>
              <w:top w:val="nil"/>
              <w:left w:val="nil"/>
              <w:bottom w:val="nil"/>
              <w:right w:val="nil"/>
            </w:tcBorders>
            <w:vAlign w:val="center"/>
            <w:hideMark/>
          </w:tcPr>
          <w:p w:rsidR="004829E0" w:rsidRPr="004829E0" w:rsidRDefault="004829E0" w:rsidP="004829E0">
            <w:pPr>
              <w:widowControl/>
              <w:suppressAutoHyphens w:val="0"/>
              <w:snapToGrid/>
              <w:spacing w:line="240" w:lineRule="auto"/>
              <w:ind w:firstLine="0"/>
              <w:jc w:val="left"/>
              <w:rPr>
                <w:rFonts w:ascii="Arial" w:hAnsi="Arial" w:cs="Arial"/>
                <w:sz w:val="20"/>
                <w:szCs w:val="20"/>
                <w:lang w:eastAsia="ru-RU"/>
              </w:rPr>
            </w:pPr>
          </w:p>
        </w:tc>
      </w:tr>
      <w:tr w:rsidR="004829E0" w:rsidRPr="004829E0" w:rsidTr="009046B5">
        <w:trPr>
          <w:trHeight w:val="255"/>
        </w:trPr>
        <w:tc>
          <w:tcPr>
            <w:tcW w:w="5000" w:type="pct"/>
            <w:gridSpan w:val="5"/>
            <w:vMerge/>
            <w:tcBorders>
              <w:top w:val="nil"/>
              <w:left w:val="nil"/>
              <w:bottom w:val="nil"/>
              <w:right w:val="nil"/>
            </w:tcBorders>
            <w:vAlign w:val="center"/>
            <w:hideMark/>
          </w:tcPr>
          <w:p w:rsidR="004829E0" w:rsidRPr="004829E0" w:rsidRDefault="004829E0" w:rsidP="004829E0">
            <w:pPr>
              <w:widowControl/>
              <w:suppressAutoHyphens w:val="0"/>
              <w:snapToGrid/>
              <w:spacing w:line="240" w:lineRule="auto"/>
              <w:ind w:firstLine="0"/>
              <w:jc w:val="left"/>
              <w:rPr>
                <w:rFonts w:ascii="Arial" w:hAnsi="Arial" w:cs="Arial"/>
                <w:sz w:val="20"/>
                <w:szCs w:val="20"/>
                <w:lang w:eastAsia="ru-RU"/>
              </w:rPr>
            </w:pPr>
          </w:p>
        </w:tc>
      </w:tr>
      <w:tr w:rsidR="004829E0" w:rsidRPr="004829E0" w:rsidTr="009046B5">
        <w:trPr>
          <w:trHeight w:val="255"/>
        </w:trPr>
        <w:tc>
          <w:tcPr>
            <w:tcW w:w="5000" w:type="pct"/>
            <w:gridSpan w:val="5"/>
            <w:vMerge/>
            <w:tcBorders>
              <w:top w:val="nil"/>
              <w:left w:val="nil"/>
              <w:bottom w:val="nil"/>
              <w:right w:val="nil"/>
            </w:tcBorders>
            <w:vAlign w:val="center"/>
            <w:hideMark/>
          </w:tcPr>
          <w:p w:rsidR="004829E0" w:rsidRPr="004829E0" w:rsidRDefault="004829E0" w:rsidP="004829E0">
            <w:pPr>
              <w:widowControl/>
              <w:suppressAutoHyphens w:val="0"/>
              <w:snapToGrid/>
              <w:spacing w:line="240" w:lineRule="auto"/>
              <w:ind w:firstLine="0"/>
              <w:jc w:val="left"/>
              <w:rPr>
                <w:rFonts w:ascii="Arial" w:hAnsi="Arial" w:cs="Arial"/>
                <w:sz w:val="20"/>
                <w:szCs w:val="20"/>
                <w:lang w:eastAsia="ru-RU"/>
              </w:rPr>
            </w:pPr>
          </w:p>
        </w:tc>
      </w:tr>
      <w:tr w:rsidR="004829E0" w:rsidRPr="004829E0" w:rsidTr="009046B5">
        <w:trPr>
          <w:trHeight w:val="255"/>
        </w:trPr>
        <w:tc>
          <w:tcPr>
            <w:tcW w:w="5000" w:type="pct"/>
            <w:gridSpan w:val="5"/>
            <w:vMerge/>
            <w:tcBorders>
              <w:top w:val="nil"/>
              <w:left w:val="nil"/>
              <w:bottom w:val="nil"/>
              <w:right w:val="nil"/>
            </w:tcBorders>
            <w:vAlign w:val="center"/>
            <w:hideMark/>
          </w:tcPr>
          <w:p w:rsidR="004829E0" w:rsidRPr="004829E0" w:rsidRDefault="004829E0" w:rsidP="004829E0">
            <w:pPr>
              <w:widowControl/>
              <w:suppressAutoHyphens w:val="0"/>
              <w:snapToGrid/>
              <w:spacing w:line="240" w:lineRule="auto"/>
              <w:ind w:firstLine="0"/>
              <w:jc w:val="left"/>
              <w:rPr>
                <w:rFonts w:ascii="Arial" w:hAnsi="Arial" w:cs="Arial"/>
                <w:sz w:val="20"/>
                <w:szCs w:val="20"/>
                <w:lang w:eastAsia="ru-RU"/>
              </w:rPr>
            </w:pPr>
          </w:p>
        </w:tc>
      </w:tr>
    </w:tbl>
    <w:p w:rsidR="00C40104" w:rsidRDefault="004829E0" w:rsidP="004829E0">
      <w:pPr>
        <w:widowControl/>
        <w:suppressAutoHyphens w:val="0"/>
        <w:snapToGrid/>
        <w:spacing w:after="200" w:line="276" w:lineRule="auto"/>
        <w:ind w:firstLine="0"/>
        <w:jc w:val="left"/>
      </w:pPr>
      <w:r>
        <w:br w:type="page"/>
      </w:r>
    </w:p>
    <w:p w:rsidR="00C40104" w:rsidRDefault="00C40104" w:rsidP="00C40104">
      <w:pPr>
        <w:ind w:firstLine="0"/>
        <w:jc w:val="right"/>
        <w:rPr>
          <w:b/>
          <w:i/>
        </w:rPr>
      </w:pPr>
      <w:r>
        <w:rPr>
          <w:b/>
          <w:i/>
        </w:rPr>
        <w:lastRenderedPageBreak/>
        <w:t xml:space="preserve">Приложение № 8 </w:t>
      </w:r>
      <w:r w:rsidRPr="003704F3">
        <w:rPr>
          <w:b/>
          <w:i/>
        </w:rPr>
        <w:t>к аукционной документации</w:t>
      </w:r>
    </w:p>
    <w:p w:rsidR="00C40104" w:rsidRPr="006E088A" w:rsidRDefault="00C40104" w:rsidP="00C40104">
      <w:pPr>
        <w:ind w:firstLine="0"/>
        <w:jc w:val="right"/>
        <w:rPr>
          <w:b/>
          <w:i/>
        </w:rPr>
      </w:pPr>
    </w:p>
    <w:p w:rsidR="00C40104" w:rsidRPr="00B310A1" w:rsidRDefault="00C40104" w:rsidP="00C40104">
      <w:pPr>
        <w:jc w:val="center"/>
      </w:pPr>
      <w:r>
        <w:t xml:space="preserve">Аукцион в электронной форме </w:t>
      </w:r>
      <w:r w:rsidRPr="00751792">
        <w:t xml:space="preserve">на право заключения договора </w:t>
      </w:r>
      <w:proofErr w:type="gramStart"/>
      <w:r w:rsidRPr="00751792">
        <w:t>на</w:t>
      </w:r>
      <w:proofErr w:type="gramEnd"/>
      <w:r w:rsidRPr="00751792">
        <w:t> _______________________________________</w:t>
      </w:r>
    </w:p>
    <w:p w:rsidR="00C40104" w:rsidRDefault="00C40104" w:rsidP="00C40104">
      <w:pPr>
        <w:jc w:val="center"/>
      </w:pPr>
      <w:bookmarkStart w:id="36" w:name="_Справка_о_кадровых_ресурсах_(Форма_"/>
      <w:bookmarkStart w:id="37" w:name="_Справка_о_кадровых"/>
      <w:bookmarkEnd w:id="36"/>
      <w:bookmarkEnd w:id="37"/>
      <w:r w:rsidRPr="00751792">
        <w:t>СПРАВКА О КАДРОВЫХ РЕСУРСАХ</w:t>
      </w:r>
    </w:p>
    <w:p w:rsidR="00C40104" w:rsidRPr="00621D2A" w:rsidRDefault="00C40104" w:rsidP="00C40104">
      <w:pPr>
        <w:pStyle w:val="Times12"/>
        <w:ind w:firstLine="0"/>
        <w:rPr>
          <w:i/>
          <w:szCs w:val="24"/>
        </w:rPr>
      </w:pPr>
      <w:r w:rsidRPr="00621D2A">
        <w:rPr>
          <w:szCs w:val="24"/>
        </w:rPr>
        <w:t xml:space="preserve">Участник </w:t>
      </w:r>
      <w:r>
        <w:rPr>
          <w:szCs w:val="24"/>
        </w:rPr>
        <w:t>аукциона в электронной форме</w:t>
      </w:r>
      <w:r w:rsidRPr="00621D2A">
        <w:rPr>
          <w:szCs w:val="24"/>
        </w:rPr>
        <w:t xml:space="preserve"> (подрядчик): </w:t>
      </w:r>
      <w:r>
        <w:rPr>
          <w:szCs w:val="24"/>
        </w:rPr>
        <w:t>______________________________</w:t>
      </w:r>
      <w:r w:rsidRPr="00621D2A">
        <w:rPr>
          <w:szCs w:val="24"/>
        </w:rPr>
        <w:t xml:space="preserve"> </w:t>
      </w:r>
    </w:p>
    <w:p w:rsidR="00C40104" w:rsidRDefault="00C40104" w:rsidP="00C40104">
      <w:pPr>
        <w:jc w:val="right"/>
      </w:pPr>
    </w:p>
    <w:p w:rsidR="00C40104" w:rsidRPr="00621D2A" w:rsidRDefault="00C40104" w:rsidP="00C40104">
      <w:pPr>
        <w:jc w:val="right"/>
      </w:pPr>
      <w:r w:rsidRPr="00621D2A">
        <w:t>Таблица 1. Общая штатная численность</w:t>
      </w:r>
    </w:p>
    <w:tbl>
      <w:tblPr>
        <w:tblW w:w="4783"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408"/>
        <w:gridCol w:w="3802"/>
      </w:tblGrid>
      <w:tr w:rsidR="00C40104" w:rsidRPr="00621D2A" w:rsidTr="00F74055">
        <w:trPr>
          <w:tblHeader/>
        </w:trPr>
        <w:tc>
          <w:tcPr>
            <w:tcW w:w="1609" w:type="pct"/>
            <w:vMerge w:val="restart"/>
            <w:vAlign w:val="center"/>
          </w:tcPr>
          <w:p w:rsidR="00C40104" w:rsidRPr="00621D2A" w:rsidRDefault="00C40104" w:rsidP="00F74055">
            <w:pPr>
              <w:ind w:firstLine="2"/>
              <w:jc w:val="center"/>
            </w:pPr>
            <w:r w:rsidRPr="00621D2A">
              <w:t>Штатный персонал</w:t>
            </w:r>
          </w:p>
        </w:tc>
        <w:tc>
          <w:tcPr>
            <w:tcW w:w="3391" w:type="pct"/>
            <w:gridSpan w:val="2"/>
            <w:vAlign w:val="center"/>
          </w:tcPr>
          <w:p w:rsidR="00C40104" w:rsidRPr="00621D2A" w:rsidRDefault="00C40104" w:rsidP="00F74055">
            <w:pPr>
              <w:ind w:firstLine="2"/>
              <w:jc w:val="center"/>
              <w:rPr>
                <w:i/>
              </w:rPr>
            </w:pPr>
            <w:r w:rsidRPr="00621D2A">
              <w:rPr>
                <w:b/>
                <w:i/>
              </w:rPr>
              <w:t>Подрядчик</w:t>
            </w:r>
          </w:p>
        </w:tc>
      </w:tr>
      <w:tr w:rsidR="00C40104" w:rsidRPr="00621D2A" w:rsidTr="00F74055">
        <w:trPr>
          <w:trHeight w:val="340"/>
          <w:tblHeader/>
        </w:trPr>
        <w:tc>
          <w:tcPr>
            <w:tcW w:w="1609" w:type="pct"/>
            <w:vMerge/>
            <w:vAlign w:val="center"/>
          </w:tcPr>
          <w:p w:rsidR="00C40104" w:rsidRPr="00621D2A" w:rsidRDefault="00C40104" w:rsidP="00F74055">
            <w:pPr>
              <w:ind w:firstLine="2"/>
              <w:jc w:val="center"/>
            </w:pPr>
          </w:p>
        </w:tc>
        <w:tc>
          <w:tcPr>
            <w:tcW w:w="1315" w:type="pct"/>
            <w:vAlign w:val="center"/>
          </w:tcPr>
          <w:p w:rsidR="00C40104" w:rsidRPr="00621D2A" w:rsidRDefault="00C40104" w:rsidP="00F74055">
            <w:pPr>
              <w:ind w:firstLine="2"/>
              <w:jc w:val="center"/>
            </w:pPr>
            <w:r w:rsidRPr="00621D2A">
              <w:t>Общая численность</w:t>
            </w:r>
          </w:p>
        </w:tc>
        <w:tc>
          <w:tcPr>
            <w:tcW w:w="2076" w:type="pct"/>
          </w:tcPr>
          <w:p w:rsidR="00C40104" w:rsidRPr="00621D2A" w:rsidRDefault="00C40104" w:rsidP="00F74055">
            <w:pPr>
              <w:ind w:firstLine="2"/>
              <w:jc w:val="center"/>
            </w:pPr>
            <w:r w:rsidRPr="00621D2A">
              <w:t xml:space="preserve">В </w:t>
            </w:r>
            <w:proofErr w:type="spellStart"/>
            <w:r w:rsidRPr="00621D2A">
              <w:t>т.ч</w:t>
            </w:r>
            <w:proofErr w:type="spellEnd"/>
            <w:r w:rsidRPr="00621D2A">
              <w:t>. для работ по данному договору</w:t>
            </w:r>
          </w:p>
        </w:tc>
      </w:tr>
      <w:tr w:rsidR="00C40104" w:rsidRPr="00621D2A" w:rsidTr="00F74055">
        <w:trPr>
          <w:trHeight w:val="340"/>
        </w:trPr>
        <w:tc>
          <w:tcPr>
            <w:tcW w:w="1609" w:type="pct"/>
            <w:vAlign w:val="center"/>
          </w:tcPr>
          <w:p w:rsidR="00C40104" w:rsidRPr="00621D2A" w:rsidRDefault="00C40104" w:rsidP="00F74055">
            <w:pPr>
              <w:ind w:firstLine="2"/>
            </w:pPr>
            <w:proofErr w:type="gramStart"/>
            <w:r w:rsidRPr="00621D2A">
              <w:t>Руководящий</w:t>
            </w:r>
            <w:proofErr w:type="gramEnd"/>
            <w:r w:rsidRPr="00621D2A">
              <w:t>, чел.</w:t>
            </w: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proofErr w:type="gramStart"/>
            <w:r w:rsidRPr="00621D2A">
              <w:t>Инженерно-технический</w:t>
            </w:r>
            <w:proofErr w:type="gramEnd"/>
            <w:r w:rsidRPr="00621D2A">
              <w:t>, чел.</w:t>
            </w: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pStyle w:val="Times12"/>
              <w:ind w:firstLine="0"/>
              <w:jc w:val="left"/>
              <w:rPr>
                <w:szCs w:val="24"/>
              </w:rPr>
            </w:pPr>
            <w:r w:rsidRPr="00621D2A">
              <w:rPr>
                <w:b/>
                <w:bCs w:val="0"/>
                <w:i/>
                <w:szCs w:val="24"/>
              </w:rPr>
              <w:t>В соответствии с требованиями к кадрам</w:t>
            </w: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r w:rsidRPr="00621D2A">
              <w:t xml:space="preserve">Рабочие и специалисты,  в </w:t>
            </w:r>
            <w:proofErr w:type="spellStart"/>
            <w:r w:rsidRPr="00621D2A">
              <w:t>т.ч</w:t>
            </w:r>
            <w:proofErr w:type="spellEnd"/>
            <w:r w:rsidRPr="00621D2A">
              <w:t>.:</w:t>
            </w: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r w:rsidR="00C40104" w:rsidRPr="00621D2A" w:rsidTr="00F74055">
        <w:trPr>
          <w:trHeight w:val="340"/>
        </w:trPr>
        <w:tc>
          <w:tcPr>
            <w:tcW w:w="1609" w:type="pct"/>
            <w:vAlign w:val="center"/>
          </w:tcPr>
          <w:p w:rsidR="00C40104" w:rsidRPr="00621D2A" w:rsidRDefault="00C40104" w:rsidP="00F74055">
            <w:pPr>
              <w:ind w:firstLine="2"/>
            </w:pPr>
            <w:r w:rsidRPr="00621D2A">
              <w:t>ИТОГО:</w:t>
            </w:r>
          </w:p>
        </w:tc>
        <w:tc>
          <w:tcPr>
            <w:tcW w:w="1315" w:type="pct"/>
            <w:vAlign w:val="center"/>
          </w:tcPr>
          <w:p w:rsidR="00C40104" w:rsidRPr="00621D2A" w:rsidRDefault="00C40104" w:rsidP="00F74055">
            <w:pPr>
              <w:ind w:firstLine="2"/>
            </w:pPr>
          </w:p>
        </w:tc>
        <w:tc>
          <w:tcPr>
            <w:tcW w:w="2076" w:type="pct"/>
          </w:tcPr>
          <w:p w:rsidR="00C40104" w:rsidRPr="00621D2A" w:rsidRDefault="00C40104" w:rsidP="00F74055">
            <w:pPr>
              <w:ind w:firstLine="2"/>
            </w:pPr>
          </w:p>
        </w:tc>
      </w:tr>
    </w:tbl>
    <w:p w:rsidR="00C40104" w:rsidRPr="00621D2A" w:rsidRDefault="00C40104" w:rsidP="00C40104">
      <w:pPr>
        <w:pStyle w:val="aff1"/>
        <w:widowControl w:val="0"/>
        <w:tabs>
          <w:tab w:val="clear" w:pos="1134"/>
        </w:tabs>
        <w:autoSpaceDE w:val="0"/>
        <w:autoSpaceDN w:val="0"/>
        <w:spacing w:line="240" w:lineRule="auto"/>
        <w:ind w:right="-29" w:firstLine="0"/>
        <w:rPr>
          <w:b/>
          <w:i/>
          <w:sz w:val="24"/>
          <w:szCs w:val="24"/>
        </w:rPr>
      </w:pPr>
    </w:p>
    <w:p w:rsidR="00C40104" w:rsidRPr="009E4401" w:rsidRDefault="00C40104" w:rsidP="00C40104">
      <w:r w:rsidRPr="00621D2A">
        <w:t xml:space="preserve">Таблица </w:t>
      </w:r>
      <w:r>
        <w:t>2</w:t>
      </w:r>
      <w:r w:rsidRPr="00621D2A">
        <w:t xml:space="preserve">. Сведения о персонале, привлекаемом для выполнения </w:t>
      </w:r>
      <w:r>
        <w:t xml:space="preserve">____________ </w:t>
      </w:r>
      <w:r w:rsidRPr="00621D2A">
        <w:t>работ</w:t>
      </w:r>
      <w:r>
        <w:t xml:space="preserve"> (</w:t>
      </w:r>
      <w:r w:rsidRPr="009E4401">
        <w:rPr>
          <w:i/>
        </w:rPr>
        <w:t>наиболее ответственные работы (монтажные, наладочные…), по которым необходимо оценить квалификацию специалистов)</w:t>
      </w:r>
    </w:p>
    <w:tbl>
      <w:tblPr>
        <w:tblW w:w="50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
        <w:gridCol w:w="1565"/>
        <w:gridCol w:w="2988"/>
        <w:gridCol w:w="2398"/>
        <w:gridCol w:w="2175"/>
      </w:tblGrid>
      <w:tr w:rsidR="00C40104" w:rsidRPr="00621D2A" w:rsidTr="00F74055">
        <w:trPr>
          <w:trHeight w:val="551"/>
          <w:tblHeader/>
        </w:trPr>
        <w:tc>
          <w:tcPr>
            <w:tcW w:w="208" w:type="pct"/>
            <w:vAlign w:val="center"/>
          </w:tcPr>
          <w:p w:rsidR="00C40104" w:rsidRPr="00621D2A" w:rsidRDefault="00C40104" w:rsidP="00F74055">
            <w:pPr>
              <w:jc w:val="center"/>
            </w:pPr>
            <w:r w:rsidRPr="00621D2A">
              <w:t>№</w:t>
            </w:r>
          </w:p>
        </w:tc>
        <w:tc>
          <w:tcPr>
            <w:tcW w:w="824" w:type="pct"/>
            <w:vAlign w:val="center"/>
          </w:tcPr>
          <w:p w:rsidR="00C40104" w:rsidRPr="00621D2A" w:rsidRDefault="00C40104" w:rsidP="00F74055">
            <w:pPr>
              <w:ind w:firstLine="0"/>
            </w:pPr>
            <w:r w:rsidRPr="00621D2A">
              <w:t>Фамилия, имя, отчество специалиста</w:t>
            </w:r>
          </w:p>
        </w:tc>
        <w:tc>
          <w:tcPr>
            <w:tcW w:w="1567" w:type="pct"/>
            <w:vAlign w:val="center"/>
          </w:tcPr>
          <w:p w:rsidR="00C40104" w:rsidRPr="00621D2A" w:rsidRDefault="00C40104" w:rsidP="00F74055">
            <w:pPr>
              <w:ind w:firstLine="0"/>
            </w:pPr>
            <w:r w:rsidRPr="00621D2A">
              <w:t>Образование (какое учебное заведение окончил, год окончания, специальность)</w:t>
            </w:r>
          </w:p>
        </w:tc>
        <w:tc>
          <w:tcPr>
            <w:tcW w:w="1259" w:type="pct"/>
            <w:vAlign w:val="center"/>
          </w:tcPr>
          <w:p w:rsidR="00C40104" w:rsidRPr="00621D2A" w:rsidRDefault="00C40104" w:rsidP="00F74055">
            <w:pPr>
              <w:ind w:firstLine="0"/>
            </w:pPr>
            <w:r w:rsidRPr="00621D2A">
              <w:t>Специальность, должность</w:t>
            </w:r>
          </w:p>
        </w:tc>
        <w:tc>
          <w:tcPr>
            <w:tcW w:w="1143" w:type="pct"/>
            <w:vAlign w:val="center"/>
          </w:tcPr>
          <w:p w:rsidR="00C40104" w:rsidRPr="00621D2A" w:rsidRDefault="00C40104" w:rsidP="00F74055">
            <w:pPr>
              <w:ind w:firstLine="0"/>
            </w:pPr>
            <w:r w:rsidRPr="00621D2A">
              <w:t>Стаж работы в данной или аналогичной должности, лет</w:t>
            </w:r>
          </w:p>
        </w:tc>
      </w:tr>
      <w:tr w:rsidR="00C40104" w:rsidRPr="00621D2A" w:rsidTr="00F74055">
        <w:trPr>
          <w:trHeight w:val="227"/>
        </w:trPr>
        <w:tc>
          <w:tcPr>
            <w:tcW w:w="208" w:type="pct"/>
            <w:vAlign w:val="center"/>
          </w:tcPr>
          <w:p w:rsidR="00C40104" w:rsidRPr="00621D2A" w:rsidRDefault="00C40104" w:rsidP="00F74055"/>
        </w:tc>
        <w:tc>
          <w:tcPr>
            <w:tcW w:w="824" w:type="pct"/>
            <w:vAlign w:val="center"/>
          </w:tcPr>
          <w:p w:rsidR="00C40104" w:rsidRPr="00621D2A" w:rsidRDefault="00C40104" w:rsidP="00F74055">
            <w:pPr>
              <w:ind w:firstLine="0"/>
              <w:rPr>
                <w:b/>
                <w:i/>
              </w:rPr>
            </w:pPr>
            <w:r w:rsidRPr="00621D2A">
              <w:rPr>
                <w:b/>
                <w:i/>
              </w:rPr>
              <w:t>Работы</w:t>
            </w:r>
            <w:r w:rsidRPr="00621D2A">
              <w:rPr>
                <w:b/>
                <w:i/>
                <w:lang w:val="en-US"/>
              </w:rPr>
              <w:t xml:space="preserve"> </w:t>
            </w:r>
            <w:r w:rsidRPr="00621D2A">
              <w:rPr>
                <w:b/>
                <w:i/>
              </w:rPr>
              <w:t>1</w:t>
            </w:r>
          </w:p>
        </w:tc>
        <w:tc>
          <w:tcPr>
            <w:tcW w:w="1567" w:type="pct"/>
            <w:vAlign w:val="center"/>
          </w:tcPr>
          <w:p w:rsidR="00C40104" w:rsidRPr="00621D2A" w:rsidRDefault="00C40104" w:rsidP="00F74055"/>
        </w:tc>
        <w:tc>
          <w:tcPr>
            <w:tcW w:w="1259" w:type="pct"/>
            <w:vAlign w:val="center"/>
          </w:tcPr>
          <w:p w:rsidR="00C40104" w:rsidRPr="00621D2A" w:rsidRDefault="00C40104" w:rsidP="00F74055"/>
        </w:tc>
        <w:tc>
          <w:tcPr>
            <w:tcW w:w="1143" w:type="pct"/>
            <w:vAlign w:val="center"/>
          </w:tcPr>
          <w:p w:rsidR="00C40104" w:rsidRPr="00621D2A" w:rsidRDefault="00C40104" w:rsidP="00F74055"/>
        </w:tc>
      </w:tr>
      <w:tr w:rsidR="00C40104" w:rsidRPr="00621D2A" w:rsidTr="00F74055">
        <w:trPr>
          <w:trHeight w:val="227"/>
        </w:trPr>
        <w:tc>
          <w:tcPr>
            <w:tcW w:w="208" w:type="pct"/>
            <w:vAlign w:val="center"/>
          </w:tcPr>
          <w:p w:rsidR="00C40104" w:rsidRPr="00621D2A" w:rsidRDefault="00C40104" w:rsidP="00F74055"/>
        </w:tc>
        <w:tc>
          <w:tcPr>
            <w:tcW w:w="824" w:type="pct"/>
            <w:vAlign w:val="center"/>
          </w:tcPr>
          <w:p w:rsidR="00C40104" w:rsidRPr="00621D2A" w:rsidRDefault="00C40104" w:rsidP="00F74055">
            <w:pPr>
              <w:ind w:firstLine="0"/>
              <w:rPr>
                <w:b/>
                <w:i/>
              </w:rPr>
            </w:pPr>
            <w:r w:rsidRPr="00621D2A">
              <w:rPr>
                <w:b/>
                <w:i/>
              </w:rPr>
              <w:t>…</w:t>
            </w:r>
          </w:p>
        </w:tc>
        <w:tc>
          <w:tcPr>
            <w:tcW w:w="1567" w:type="pct"/>
            <w:vAlign w:val="center"/>
          </w:tcPr>
          <w:p w:rsidR="00C40104" w:rsidRPr="00621D2A" w:rsidRDefault="00C40104" w:rsidP="00F74055"/>
        </w:tc>
        <w:tc>
          <w:tcPr>
            <w:tcW w:w="1259" w:type="pct"/>
            <w:vAlign w:val="center"/>
          </w:tcPr>
          <w:p w:rsidR="00C40104" w:rsidRPr="00621D2A" w:rsidRDefault="00C40104" w:rsidP="00F74055"/>
        </w:tc>
        <w:tc>
          <w:tcPr>
            <w:tcW w:w="1143" w:type="pct"/>
            <w:vAlign w:val="center"/>
          </w:tcPr>
          <w:p w:rsidR="00C40104" w:rsidRPr="00621D2A" w:rsidRDefault="00C40104" w:rsidP="00F74055"/>
        </w:tc>
      </w:tr>
      <w:tr w:rsidR="00C40104" w:rsidRPr="00621D2A" w:rsidTr="00F74055">
        <w:trPr>
          <w:trHeight w:val="227"/>
        </w:trPr>
        <w:tc>
          <w:tcPr>
            <w:tcW w:w="208" w:type="pct"/>
            <w:vAlign w:val="center"/>
          </w:tcPr>
          <w:p w:rsidR="00C40104" w:rsidRPr="00621D2A" w:rsidRDefault="00C40104" w:rsidP="00F74055"/>
        </w:tc>
        <w:tc>
          <w:tcPr>
            <w:tcW w:w="824" w:type="pct"/>
            <w:vAlign w:val="center"/>
          </w:tcPr>
          <w:p w:rsidR="00C40104" w:rsidRPr="00621D2A" w:rsidRDefault="00C40104" w:rsidP="00F74055">
            <w:pPr>
              <w:ind w:firstLine="0"/>
              <w:rPr>
                <w:b/>
                <w:i/>
              </w:rPr>
            </w:pPr>
            <w:r w:rsidRPr="00621D2A">
              <w:rPr>
                <w:b/>
                <w:i/>
              </w:rPr>
              <w:t>Работы</w:t>
            </w:r>
            <w:r w:rsidRPr="00621D2A">
              <w:rPr>
                <w:b/>
                <w:i/>
                <w:lang w:val="en-US"/>
              </w:rPr>
              <w:t xml:space="preserve"> </w:t>
            </w:r>
            <w:r w:rsidRPr="00621D2A">
              <w:rPr>
                <w:b/>
                <w:i/>
              </w:rPr>
              <w:t>2</w:t>
            </w:r>
          </w:p>
        </w:tc>
        <w:tc>
          <w:tcPr>
            <w:tcW w:w="1567" w:type="pct"/>
            <w:vAlign w:val="center"/>
          </w:tcPr>
          <w:p w:rsidR="00C40104" w:rsidRPr="00621D2A" w:rsidRDefault="00C40104" w:rsidP="00F74055"/>
        </w:tc>
        <w:tc>
          <w:tcPr>
            <w:tcW w:w="1259" w:type="pct"/>
            <w:vAlign w:val="center"/>
          </w:tcPr>
          <w:p w:rsidR="00C40104" w:rsidRPr="00621D2A" w:rsidRDefault="00C40104" w:rsidP="00F74055"/>
        </w:tc>
        <w:tc>
          <w:tcPr>
            <w:tcW w:w="1143" w:type="pct"/>
            <w:vAlign w:val="center"/>
          </w:tcPr>
          <w:p w:rsidR="00C40104" w:rsidRPr="00621D2A" w:rsidRDefault="00C40104" w:rsidP="00F74055"/>
        </w:tc>
      </w:tr>
      <w:tr w:rsidR="00C40104" w:rsidRPr="00621D2A" w:rsidTr="00F74055">
        <w:trPr>
          <w:trHeight w:val="227"/>
        </w:trPr>
        <w:tc>
          <w:tcPr>
            <w:tcW w:w="208" w:type="pct"/>
            <w:vAlign w:val="center"/>
          </w:tcPr>
          <w:p w:rsidR="00C40104" w:rsidRPr="00621D2A" w:rsidRDefault="00C40104" w:rsidP="00F74055"/>
        </w:tc>
        <w:tc>
          <w:tcPr>
            <w:tcW w:w="824" w:type="pct"/>
            <w:vAlign w:val="center"/>
          </w:tcPr>
          <w:p w:rsidR="00C40104" w:rsidRPr="00621D2A" w:rsidRDefault="00C40104" w:rsidP="00F74055"/>
        </w:tc>
        <w:tc>
          <w:tcPr>
            <w:tcW w:w="1567" w:type="pct"/>
            <w:vAlign w:val="center"/>
          </w:tcPr>
          <w:p w:rsidR="00C40104" w:rsidRPr="00621D2A" w:rsidRDefault="00C40104" w:rsidP="00F74055"/>
        </w:tc>
        <w:tc>
          <w:tcPr>
            <w:tcW w:w="1259" w:type="pct"/>
            <w:vAlign w:val="center"/>
          </w:tcPr>
          <w:p w:rsidR="00C40104" w:rsidRPr="00621D2A" w:rsidRDefault="00C40104" w:rsidP="00F74055"/>
        </w:tc>
        <w:tc>
          <w:tcPr>
            <w:tcW w:w="1143" w:type="pct"/>
            <w:vAlign w:val="center"/>
          </w:tcPr>
          <w:p w:rsidR="00C40104" w:rsidRPr="00621D2A" w:rsidRDefault="00C40104" w:rsidP="00F74055"/>
        </w:tc>
      </w:tr>
    </w:tbl>
    <w:p w:rsidR="00C40104" w:rsidRPr="00621D2A" w:rsidRDefault="00C40104" w:rsidP="00C40104">
      <w:pPr>
        <w:pStyle w:val="aff1"/>
        <w:tabs>
          <w:tab w:val="clear" w:pos="1134"/>
        </w:tabs>
        <w:autoSpaceDE w:val="0"/>
        <w:autoSpaceDN w:val="0"/>
        <w:spacing w:line="240" w:lineRule="auto"/>
        <w:ind w:firstLine="0"/>
        <w:rPr>
          <w:sz w:val="24"/>
          <w:szCs w:val="24"/>
        </w:rPr>
      </w:pPr>
    </w:p>
    <w:p w:rsidR="00C40104" w:rsidRPr="00621D2A" w:rsidRDefault="00C40104" w:rsidP="00C40104">
      <w:pPr>
        <w:pStyle w:val="aff1"/>
        <w:tabs>
          <w:tab w:val="clear" w:pos="1134"/>
        </w:tabs>
        <w:autoSpaceDE w:val="0"/>
        <w:autoSpaceDN w:val="0"/>
        <w:spacing w:line="240" w:lineRule="auto"/>
        <w:ind w:firstLine="0"/>
        <w:rPr>
          <w:sz w:val="24"/>
          <w:szCs w:val="24"/>
        </w:rPr>
      </w:pPr>
      <w:r w:rsidRPr="00621D2A">
        <w:rPr>
          <w:sz w:val="24"/>
          <w:szCs w:val="24"/>
        </w:rPr>
        <w:t>_________________________________</w:t>
      </w:r>
      <w:r w:rsidRPr="00621D2A">
        <w:rPr>
          <w:sz w:val="24"/>
          <w:szCs w:val="24"/>
        </w:rPr>
        <w:tab/>
        <w:t>_____</w:t>
      </w:r>
      <w:r w:rsidRPr="00621D2A">
        <w:rPr>
          <w:sz w:val="24"/>
          <w:szCs w:val="24"/>
        </w:rPr>
        <w:tab/>
      </w:r>
      <w:r w:rsidRPr="00621D2A">
        <w:rPr>
          <w:sz w:val="24"/>
          <w:szCs w:val="24"/>
        </w:rPr>
        <w:tab/>
        <w:t>_____________________________</w:t>
      </w:r>
    </w:p>
    <w:p w:rsidR="00C40104" w:rsidRPr="00621D2A" w:rsidRDefault="00C40104" w:rsidP="00C40104">
      <w:pPr>
        <w:pStyle w:val="Times12"/>
        <w:ind w:firstLine="0"/>
        <w:rPr>
          <w:b/>
          <w:bCs w:val="0"/>
          <w:i/>
          <w:szCs w:val="24"/>
          <w:vertAlign w:val="superscript"/>
        </w:rPr>
      </w:pPr>
      <w:r w:rsidRPr="00621D2A">
        <w:rPr>
          <w:b/>
          <w:bCs w:val="0"/>
          <w:i/>
          <w:szCs w:val="24"/>
          <w:vertAlign w:val="superscript"/>
        </w:rPr>
        <w:t>(Подпись уполномоченного представителя)</w:t>
      </w:r>
      <w:r w:rsidRPr="00621D2A">
        <w:rPr>
          <w:snapToGrid w:val="0"/>
          <w:szCs w:val="24"/>
        </w:rPr>
        <w:tab/>
      </w:r>
      <w:r w:rsidRPr="00621D2A">
        <w:rPr>
          <w:snapToGrid w:val="0"/>
          <w:szCs w:val="24"/>
        </w:rPr>
        <w:tab/>
      </w:r>
      <w:r w:rsidRPr="00621D2A">
        <w:rPr>
          <w:b/>
          <w:bCs w:val="0"/>
          <w:i/>
          <w:szCs w:val="24"/>
          <w:vertAlign w:val="superscript"/>
        </w:rPr>
        <w:t>(Имя и должность подписавшего)</w:t>
      </w:r>
    </w:p>
    <w:p w:rsidR="00C40104" w:rsidRPr="00621D2A" w:rsidRDefault="00C40104" w:rsidP="00C40104">
      <w:pPr>
        <w:pStyle w:val="Times12"/>
        <w:ind w:firstLine="709"/>
        <w:rPr>
          <w:bCs w:val="0"/>
          <w:szCs w:val="24"/>
        </w:rPr>
      </w:pPr>
      <w:r w:rsidRPr="00621D2A">
        <w:rPr>
          <w:bCs w:val="0"/>
          <w:szCs w:val="24"/>
        </w:rPr>
        <w:t>М.П.</w:t>
      </w:r>
    </w:p>
    <w:p w:rsidR="00C40104" w:rsidRPr="00621D2A" w:rsidRDefault="00C40104" w:rsidP="00C40104">
      <w:pPr>
        <w:jc w:val="center"/>
      </w:pPr>
    </w:p>
    <w:p w:rsidR="00C40104" w:rsidRDefault="00C40104" w:rsidP="00C40104">
      <w:pPr>
        <w:pStyle w:val="Times12"/>
        <w:tabs>
          <w:tab w:val="left" w:pos="709"/>
          <w:tab w:val="left" w:pos="1134"/>
        </w:tabs>
        <w:ind w:right="-179" w:firstLine="709"/>
        <w:rPr>
          <w:bCs w:val="0"/>
          <w:szCs w:val="24"/>
        </w:rPr>
      </w:pPr>
    </w:p>
    <w:p w:rsidR="00C40104" w:rsidRPr="00621D2A" w:rsidRDefault="00C40104" w:rsidP="00C40104">
      <w:pPr>
        <w:pStyle w:val="Times12"/>
        <w:tabs>
          <w:tab w:val="left" w:pos="709"/>
          <w:tab w:val="left" w:pos="1134"/>
        </w:tabs>
        <w:ind w:right="-179" w:firstLine="709"/>
        <w:rPr>
          <w:bCs w:val="0"/>
          <w:szCs w:val="24"/>
        </w:rPr>
      </w:pPr>
      <w:r w:rsidRPr="00621D2A">
        <w:rPr>
          <w:bCs w:val="0"/>
          <w:szCs w:val="24"/>
        </w:rPr>
        <w:t>Инструкции по заполнению</w:t>
      </w:r>
    </w:p>
    <w:p w:rsidR="00C40104" w:rsidRPr="00621D2A"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t xml:space="preserve">Данные инструкции не следует воспроизводить в документах, подготовленных участником </w:t>
      </w:r>
      <w:r>
        <w:rPr>
          <w:szCs w:val="24"/>
        </w:rPr>
        <w:t>аукциона</w:t>
      </w:r>
      <w:r w:rsidRPr="00621D2A">
        <w:rPr>
          <w:szCs w:val="24"/>
        </w:rPr>
        <w:t>.</w:t>
      </w:r>
    </w:p>
    <w:p w:rsidR="00C40104" w:rsidRPr="00621D2A"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t xml:space="preserve">Участник </w:t>
      </w:r>
      <w:r>
        <w:rPr>
          <w:szCs w:val="24"/>
        </w:rPr>
        <w:t>аукциона</w:t>
      </w:r>
      <w:r w:rsidRPr="00621D2A">
        <w:rPr>
          <w:szCs w:val="24"/>
        </w:rPr>
        <w:t xml:space="preserve"> указывает свое фирменное наименование (в </w:t>
      </w:r>
      <w:proofErr w:type="spellStart"/>
      <w:r w:rsidRPr="00621D2A">
        <w:rPr>
          <w:szCs w:val="24"/>
        </w:rPr>
        <w:t>т.ч</w:t>
      </w:r>
      <w:proofErr w:type="spellEnd"/>
      <w:r w:rsidRPr="00621D2A">
        <w:rPr>
          <w:szCs w:val="24"/>
        </w:rPr>
        <w:t>. организационно-правовую форму).</w:t>
      </w:r>
    </w:p>
    <w:p w:rsidR="00C40104" w:rsidRPr="003117DC" w:rsidRDefault="00C40104" w:rsidP="00C40104">
      <w:pPr>
        <w:pStyle w:val="Times12"/>
        <w:numPr>
          <w:ilvl w:val="0"/>
          <w:numId w:val="6"/>
        </w:numPr>
        <w:tabs>
          <w:tab w:val="clear" w:pos="960"/>
          <w:tab w:val="left" w:pos="709"/>
          <w:tab w:val="left" w:pos="1134"/>
        </w:tabs>
        <w:ind w:left="0" w:right="-179" w:firstLine="709"/>
        <w:rPr>
          <w:szCs w:val="24"/>
        </w:rPr>
      </w:pPr>
      <w:r w:rsidRPr="00621D2A">
        <w:rPr>
          <w:szCs w:val="24"/>
        </w:rPr>
        <w:lastRenderedPageBreak/>
        <w:t>В Таблице-1 необходимо указать общее количество персонала имеющегося на предприятии участника согласно штатному расписанию, а также общее количество штатного персонала, планируемого к привлечению для выполнения работ по данному договору</w:t>
      </w:r>
      <w:r w:rsidRPr="00621D2A">
        <w:rPr>
          <w:b/>
          <w:i/>
          <w:szCs w:val="24"/>
        </w:rPr>
        <w:t xml:space="preserve">. </w:t>
      </w:r>
    </w:p>
    <w:p w:rsidR="00C40104" w:rsidRPr="00621D2A" w:rsidRDefault="00C40104" w:rsidP="00C40104">
      <w:pPr>
        <w:pStyle w:val="Times12"/>
        <w:tabs>
          <w:tab w:val="left" w:pos="709"/>
          <w:tab w:val="left" w:pos="1134"/>
        </w:tabs>
        <w:ind w:left="709" w:right="-179" w:firstLine="0"/>
        <w:rPr>
          <w:szCs w:val="24"/>
        </w:rPr>
      </w:pPr>
      <w:r w:rsidRPr="00621D2A">
        <w:rPr>
          <w:szCs w:val="24"/>
        </w:rPr>
        <w:t>При этом в обязательном порядке указываются сведения о наличии следующего персонала:</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b/>
          <w:bCs w:val="0"/>
          <w:i/>
          <w:szCs w:val="24"/>
        </w:rPr>
      </w:pPr>
      <w:r w:rsidRPr="00621D2A">
        <w:rPr>
          <w:b/>
          <w:bCs w:val="0"/>
          <w:i/>
          <w:szCs w:val="24"/>
        </w:rPr>
        <w:t>Указываются специальности в соответствии с требованиями к кадрам;</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szCs w:val="24"/>
        </w:rPr>
      </w:pPr>
      <w:r w:rsidRPr="00621D2A">
        <w:rPr>
          <w:szCs w:val="24"/>
        </w:rPr>
        <w:t>…..;</w:t>
      </w:r>
    </w:p>
    <w:p w:rsidR="00C40104" w:rsidRPr="00621D2A" w:rsidRDefault="00C40104" w:rsidP="00C40104">
      <w:pPr>
        <w:pStyle w:val="Times12"/>
        <w:numPr>
          <w:ilvl w:val="1"/>
          <w:numId w:val="5"/>
        </w:numPr>
        <w:tabs>
          <w:tab w:val="clear" w:pos="1457"/>
          <w:tab w:val="left" w:pos="709"/>
          <w:tab w:val="num" w:pos="960"/>
          <w:tab w:val="left" w:pos="1134"/>
        </w:tabs>
        <w:ind w:left="960" w:right="-179" w:hanging="251"/>
        <w:rPr>
          <w:szCs w:val="24"/>
        </w:rPr>
      </w:pPr>
      <w:r w:rsidRPr="00621D2A">
        <w:rPr>
          <w:szCs w:val="24"/>
        </w:rPr>
        <w:t>…..;</w:t>
      </w:r>
    </w:p>
    <w:p w:rsidR="00C40104" w:rsidRPr="00621D2A" w:rsidRDefault="00C40104" w:rsidP="00C40104">
      <w:pPr>
        <w:pStyle w:val="Times12"/>
        <w:tabs>
          <w:tab w:val="left" w:pos="709"/>
          <w:tab w:val="left" w:pos="1134"/>
        </w:tabs>
        <w:ind w:left="709" w:right="-179" w:firstLine="0"/>
        <w:rPr>
          <w:szCs w:val="24"/>
        </w:rPr>
      </w:pPr>
      <w:r w:rsidRPr="00621D2A">
        <w:rPr>
          <w:szCs w:val="24"/>
        </w:rPr>
        <w:t xml:space="preserve">Участнику </w:t>
      </w:r>
      <w:r>
        <w:rPr>
          <w:szCs w:val="24"/>
        </w:rPr>
        <w:t>аукциона в электронной форме</w:t>
      </w:r>
      <w:r w:rsidRPr="00621D2A">
        <w:rPr>
          <w:szCs w:val="24"/>
        </w:rPr>
        <w:t xml:space="preserve"> рекомендуется к данной таблице приложить копии штатного расписания.</w:t>
      </w:r>
    </w:p>
    <w:p w:rsidR="00C40104" w:rsidRPr="00161947" w:rsidRDefault="00C40104" w:rsidP="00C40104">
      <w:pPr>
        <w:pStyle w:val="Times12"/>
        <w:numPr>
          <w:ilvl w:val="0"/>
          <w:numId w:val="6"/>
        </w:numPr>
        <w:tabs>
          <w:tab w:val="clear" w:pos="960"/>
          <w:tab w:val="left" w:pos="709"/>
          <w:tab w:val="left" w:pos="1134"/>
        </w:tabs>
        <w:ind w:left="0" w:right="-179" w:firstLine="709"/>
        <w:rPr>
          <w:szCs w:val="24"/>
        </w:rPr>
      </w:pPr>
      <w:r w:rsidRPr="00161947">
        <w:rPr>
          <w:szCs w:val="24"/>
        </w:rPr>
        <w:t xml:space="preserve">В Таблице-2 указываются сведения о специалистах, привлекаемых к </w:t>
      </w:r>
      <w:r w:rsidRPr="00161947">
        <w:rPr>
          <w:b/>
          <w:bCs w:val="0"/>
          <w:i/>
          <w:szCs w:val="24"/>
        </w:rPr>
        <w:t xml:space="preserve">_________________ </w:t>
      </w:r>
      <w:r w:rsidRPr="00161947">
        <w:rPr>
          <w:szCs w:val="24"/>
        </w:rPr>
        <w:t xml:space="preserve">работам, с приложением документов по указанным специалистам, подтверждающих их квалификацию. Участник </w:t>
      </w:r>
      <w:r>
        <w:rPr>
          <w:szCs w:val="24"/>
        </w:rPr>
        <w:t>аукциона</w:t>
      </w:r>
      <w:r w:rsidRPr="00161947">
        <w:rPr>
          <w:szCs w:val="24"/>
        </w:rPr>
        <w:t xml:space="preserve"> к данной таблице должен приложить </w:t>
      </w:r>
      <w:r w:rsidRPr="00161947">
        <w:rPr>
          <w:b/>
          <w:i/>
          <w:szCs w:val="24"/>
        </w:rPr>
        <w:t xml:space="preserve">копии </w:t>
      </w:r>
      <w:r w:rsidRPr="00161947">
        <w:rPr>
          <w:rFonts w:eastAsia="Arial Unicode MS"/>
          <w:b/>
          <w:i/>
          <w:szCs w:val="24"/>
        </w:rPr>
        <w:t>документов _______________</w:t>
      </w:r>
      <w:r w:rsidRPr="00161947">
        <w:rPr>
          <w:rFonts w:eastAsia="Arial Unicode MS"/>
          <w:i/>
          <w:szCs w:val="24"/>
        </w:rPr>
        <w:t>(указывается в соответствии с требованием, установленным пунктом </w:t>
      </w:r>
      <w:r>
        <w:rPr>
          <w:rFonts w:eastAsia="Arial Unicode MS"/>
          <w:i/>
          <w:szCs w:val="24"/>
        </w:rPr>
        <w:t xml:space="preserve">17 </w:t>
      </w:r>
      <w:r w:rsidRPr="00161947">
        <w:rPr>
          <w:rFonts w:eastAsia="Arial Unicode MS"/>
          <w:i/>
          <w:szCs w:val="24"/>
        </w:rPr>
        <w:t xml:space="preserve">раздела 9 «Информационная карта </w:t>
      </w:r>
      <w:r>
        <w:rPr>
          <w:rFonts w:eastAsia="Arial Unicode MS"/>
          <w:i/>
          <w:szCs w:val="24"/>
        </w:rPr>
        <w:t>аукциона</w:t>
      </w:r>
      <w:r w:rsidRPr="00161947">
        <w:rPr>
          <w:rFonts w:eastAsia="Arial Unicode MS"/>
          <w:i/>
          <w:szCs w:val="24"/>
        </w:rPr>
        <w:t>»)</w:t>
      </w:r>
      <w:r w:rsidRPr="00161947">
        <w:rPr>
          <w:szCs w:val="24"/>
        </w:rPr>
        <w:t>.</w:t>
      </w:r>
    </w:p>
    <w:p w:rsidR="00877BEC" w:rsidRPr="001C4A4F" w:rsidRDefault="00877BEC" w:rsidP="001A781C">
      <w:pPr>
        <w:tabs>
          <w:tab w:val="center" w:pos="5320"/>
          <w:tab w:val="left" w:pos="6555"/>
        </w:tabs>
        <w:spacing w:line="240" w:lineRule="auto"/>
        <w:jc w:val="center"/>
      </w:pPr>
    </w:p>
    <w:sectPr w:rsidR="00877BEC" w:rsidRPr="001C4A4F"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A0" w:rsidRDefault="008E6EA0">
      <w:pPr>
        <w:spacing w:line="240" w:lineRule="auto"/>
      </w:pPr>
      <w:r>
        <w:separator/>
      </w:r>
    </w:p>
  </w:endnote>
  <w:endnote w:type="continuationSeparator" w:id="0">
    <w:p w:rsidR="008E6EA0" w:rsidRDefault="008E6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13" w:rsidRDefault="00CE2F13"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CE2F13" w:rsidRDefault="00CE2F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13" w:rsidRDefault="00CE2F13"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13" w:rsidRDefault="00CE2F1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A0" w:rsidRDefault="008E6EA0">
      <w:pPr>
        <w:spacing w:line="240" w:lineRule="auto"/>
      </w:pPr>
      <w:r>
        <w:separator/>
      </w:r>
    </w:p>
  </w:footnote>
  <w:footnote w:type="continuationSeparator" w:id="0">
    <w:p w:rsidR="008E6EA0" w:rsidRDefault="008E6E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DA"/>
    <w:rsid w:val="00033F28"/>
    <w:rsid w:val="00045488"/>
    <w:rsid w:val="000539CF"/>
    <w:rsid w:val="00083211"/>
    <w:rsid w:val="00084AA4"/>
    <w:rsid w:val="000A0BE3"/>
    <w:rsid w:val="000B71BA"/>
    <w:rsid w:val="000C4688"/>
    <w:rsid w:val="001006F9"/>
    <w:rsid w:val="00113F6C"/>
    <w:rsid w:val="001337FF"/>
    <w:rsid w:val="001372B3"/>
    <w:rsid w:val="00137406"/>
    <w:rsid w:val="001563A3"/>
    <w:rsid w:val="00157444"/>
    <w:rsid w:val="00165FC0"/>
    <w:rsid w:val="00171E2D"/>
    <w:rsid w:val="00174D42"/>
    <w:rsid w:val="00176FCB"/>
    <w:rsid w:val="00185D8D"/>
    <w:rsid w:val="00185F6E"/>
    <w:rsid w:val="001A2BB5"/>
    <w:rsid w:val="001A781C"/>
    <w:rsid w:val="001B1126"/>
    <w:rsid w:val="001C4A4F"/>
    <w:rsid w:val="001D663B"/>
    <w:rsid w:val="001E75E5"/>
    <w:rsid w:val="00205B1A"/>
    <w:rsid w:val="00206C23"/>
    <w:rsid w:val="0021414F"/>
    <w:rsid w:val="002308A7"/>
    <w:rsid w:val="00250E02"/>
    <w:rsid w:val="00251EF7"/>
    <w:rsid w:val="002707B4"/>
    <w:rsid w:val="0028319F"/>
    <w:rsid w:val="00286DCF"/>
    <w:rsid w:val="00287048"/>
    <w:rsid w:val="00294764"/>
    <w:rsid w:val="0029710A"/>
    <w:rsid w:val="002A283D"/>
    <w:rsid w:val="002A6D59"/>
    <w:rsid w:val="002C01CB"/>
    <w:rsid w:val="002C39BA"/>
    <w:rsid w:val="002C7FA5"/>
    <w:rsid w:val="002E5005"/>
    <w:rsid w:val="002F03F8"/>
    <w:rsid w:val="002F10F4"/>
    <w:rsid w:val="0030202D"/>
    <w:rsid w:val="0031085D"/>
    <w:rsid w:val="00311BF7"/>
    <w:rsid w:val="00311FCD"/>
    <w:rsid w:val="00312A7C"/>
    <w:rsid w:val="00322769"/>
    <w:rsid w:val="0033119A"/>
    <w:rsid w:val="003326D3"/>
    <w:rsid w:val="00333BBA"/>
    <w:rsid w:val="003426F8"/>
    <w:rsid w:val="0034389F"/>
    <w:rsid w:val="0036454C"/>
    <w:rsid w:val="0037367B"/>
    <w:rsid w:val="00373702"/>
    <w:rsid w:val="00373B42"/>
    <w:rsid w:val="00384A72"/>
    <w:rsid w:val="00387487"/>
    <w:rsid w:val="00392798"/>
    <w:rsid w:val="003B504F"/>
    <w:rsid w:val="003D09FE"/>
    <w:rsid w:val="003E0658"/>
    <w:rsid w:val="003E3F2E"/>
    <w:rsid w:val="003F13DC"/>
    <w:rsid w:val="003F7B32"/>
    <w:rsid w:val="0040183A"/>
    <w:rsid w:val="00410031"/>
    <w:rsid w:val="00410482"/>
    <w:rsid w:val="0043043F"/>
    <w:rsid w:val="004323B5"/>
    <w:rsid w:val="00436E8A"/>
    <w:rsid w:val="00437505"/>
    <w:rsid w:val="00444D94"/>
    <w:rsid w:val="00446F60"/>
    <w:rsid w:val="004517DA"/>
    <w:rsid w:val="00460721"/>
    <w:rsid w:val="004676B2"/>
    <w:rsid w:val="004829E0"/>
    <w:rsid w:val="004A57C8"/>
    <w:rsid w:val="004A7457"/>
    <w:rsid w:val="004B4719"/>
    <w:rsid w:val="004B48E7"/>
    <w:rsid w:val="004C0378"/>
    <w:rsid w:val="004C73FF"/>
    <w:rsid w:val="004D10C9"/>
    <w:rsid w:val="004E3477"/>
    <w:rsid w:val="004E39B5"/>
    <w:rsid w:val="004F2133"/>
    <w:rsid w:val="0050087A"/>
    <w:rsid w:val="0050090C"/>
    <w:rsid w:val="00522EE3"/>
    <w:rsid w:val="005258C7"/>
    <w:rsid w:val="005454E7"/>
    <w:rsid w:val="00547600"/>
    <w:rsid w:val="005563A3"/>
    <w:rsid w:val="005605C3"/>
    <w:rsid w:val="00571949"/>
    <w:rsid w:val="00577572"/>
    <w:rsid w:val="0058623C"/>
    <w:rsid w:val="005952A5"/>
    <w:rsid w:val="005A64BD"/>
    <w:rsid w:val="005F2D75"/>
    <w:rsid w:val="005F6408"/>
    <w:rsid w:val="00605B81"/>
    <w:rsid w:val="006127B7"/>
    <w:rsid w:val="0063015A"/>
    <w:rsid w:val="00647A2A"/>
    <w:rsid w:val="00664D0C"/>
    <w:rsid w:val="00667B23"/>
    <w:rsid w:val="00695B56"/>
    <w:rsid w:val="006A554B"/>
    <w:rsid w:val="006A7449"/>
    <w:rsid w:val="006B3325"/>
    <w:rsid w:val="006B37FC"/>
    <w:rsid w:val="006B5697"/>
    <w:rsid w:val="006C7530"/>
    <w:rsid w:val="006D1ECF"/>
    <w:rsid w:val="006D2E0F"/>
    <w:rsid w:val="006D7A68"/>
    <w:rsid w:val="006E156B"/>
    <w:rsid w:val="006E417A"/>
    <w:rsid w:val="006F46EC"/>
    <w:rsid w:val="00705871"/>
    <w:rsid w:val="007146AF"/>
    <w:rsid w:val="007153E7"/>
    <w:rsid w:val="0071569C"/>
    <w:rsid w:val="00716AA3"/>
    <w:rsid w:val="00717EF3"/>
    <w:rsid w:val="00717F6A"/>
    <w:rsid w:val="0073294B"/>
    <w:rsid w:val="00761E10"/>
    <w:rsid w:val="00762DC1"/>
    <w:rsid w:val="00763DB5"/>
    <w:rsid w:val="0076430C"/>
    <w:rsid w:val="0076670A"/>
    <w:rsid w:val="00773BD1"/>
    <w:rsid w:val="007959A2"/>
    <w:rsid w:val="00797EE0"/>
    <w:rsid w:val="007A15AF"/>
    <w:rsid w:val="007B3505"/>
    <w:rsid w:val="007D11D1"/>
    <w:rsid w:val="007D1CFD"/>
    <w:rsid w:val="007D1D42"/>
    <w:rsid w:val="007D21D1"/>
    <w:rsid w:val="007D2248"/>
    <w:rsid w:val="007E1861"/>
    <w:rsid w:val="007E5AA4"/>
    <w:rsid w:val="007E6BA8"/>
    <w:rsid w:val="007F1E69"/>
    <w:rsid w:val="008029F1"/>
    <w:rsid w:val="0080737A"/>
    <w:rsid w:val="00811121"/>
    <w:rsid w:val="0083331B"/>
    <w:rsid w:val="00835337"/>
    <w:rsid w:val="00835F4E"/>
    <w:rsid w:val="00841F29"/>
    <w:rsid w:val="00842B7C"/>
    <w:rsid w:val="0086786D"/>
    <w:rsid w:val="008738E2"/>
    <w:rsid w:val="0087796B"/>
    <w:rsid w:val="00877BEC"/>
    <w:rsid w:val="0088155C"/>
    <w:rsid w:val="00886A55"/>
    <w:rsid w:val="008A4671"/>
    <w:rsid w:val="008B1CDE"/>
    <w:rsid w:val="008C45A2"/>
    <w:rsid w:val="008E2F97"/>
    <w:rsid w:val="008E6EA0"/>
    <w:rsid w:val="008E6F91"/>
    <w:rsid w:val="00900D96"/>
    <w:rsid w:val="009046B5"/>
    <w:rsid w:val="00910CF8"/>
    <w:rsid w:val="00911CE9"/>
    <w:rsid w:val="00912CAC"/>
    <w:rsid w:val="00913A51"/>
    <w:rsid w:val="00920028"/>
    <w:rsid w:val="00926775"/>
    <w:rsid w:val="00945975"/>
    <w:rsid w:val="00954FCF"/>
    <w:rsid w:val="00955D0D"/>
    <w:rsid w:val="00955FFC"/>
    <w:rsid w:val="00971063"/>
    <w:rsid w:val="00971AE6"/>
    <w:rsid w:val="00976F67"/>
    <w:rsid w:val="00985FCD"/>
    <w:rsid w:val="00986EDE"/>
    <w:rsid w:val="00991CA6"/>
    <w:rsid w:val="009A2183"/>
    <w:rsid w:val="009B767C"/>
    <w:rsid w:val="009C4A31"/>
    <w:rsid w:val="009C4EF6"/>
    <w:rsid w:val="009E37C3"/>
    <w:rsid w:val="009E42C8"/>
    <w:rsid w:val="009E6A10"/>
    <w:rsid w:val="009F476A"/>
    <w:rsid w:val="00A000D4"/>
    <w:rsid w:val="00A013E5"/>
    <w:rsid w:val="00A161FA"/>
    <w:rsid w:val="00A27435"/>
    <w:rsid w:val="00A32F3B"/>
    <w:rsid w:val="00A37BA3"/>
    <w:rsid w:val="00A51E9A"/>
    <w:rsid w:val="00A74A6C"/>
    <w:rsid w:val="00A76246"/>
    <w:rsid w:val="00AB42B4"/>
    <w:rsid w:val="00AC7585"/>
    <w:rsid w:val="00AE1DAA"/>
    <w:rsid w:val="00AE5798"/>
    <w:rsid w:val="00B03C92"/>
    <w:rsid w:val="00B10709"/>
    <w:rsid w:val="00B4547A"/>
    <w:rsid w:val="00B561B6"/>
    <w:rsid w:val="00B61D28"/>
    <w:rsid w:val="00B65FDD"/>
    <w:rsid w:val="00B66D6C"/>
    <w:rsid w:val="00B67BCE"/>
    <w:rsid w:val="00B91EA7"/>
    <w:rsid w:val="00B94FD8"/>
    <w:rsid w:val="00BB3210"/>
    <w:rsid w:val="00BC0340"/>
    <w:rsid w:val="00BC1DEE"/>
    <w:rsid w:val="00BD01B1"/>
    <w:rsid w:val="00BD2746"/>
    <w:rsid w:val="00BD2C0E"/>
    <w:rsid w:val="00BD45AA"/>
    <w:rsid w:val="00BD508D"/>
    <w:rsid w:val="00BF2356"/>
    <w:rsid w:val="00C075F5"/>
    <w:rsid w:val="00C144A8"/>
    <w:rsid w:val="00C228CC"/>
    <w:rsid w:val="00C344A0"/>
    <w:rsid w:val="00C36002"/>
    <w:rsid w:val="00C37303"/>
    <w:rsid w:val="00C40104"/>
    <w:rsid w:val="00C43A41"/>
    <w:rsid w:val="00C54DA4"/>
    <w:rsid w:val="00C60920"/>
    <w:rsid w:val="00C64F02"/>
    <w:rsid w:val="00C6598B"/>
    <w:rsid w:val="00C748A0"/>
    <w:rsid w:val="00C75904"/>
    <w:rsid w:val="00C76037"/>
    <w:rsid w:val="00C80ADC"/>
    <w:rsid w:val="00C8181D"/>
    <w:rsid w:val="00C82899"/>
    <w:rsid w:val="00C83123"/>
    <w:rsid w:val="00C86777"/>
    <w:rsid w:val="00CB55AA"/>
    <w:rsid w:val="00CC1608"/>
    <w:rsid w:val="00CD2151"/>
    <w:rsid w:val="00CD2ED6"/>
    <w:rsid w:val="00CD7225"/>
    <w:rsid w:val="00CE2D32"/>
    <w:rsid w:val="00CE2F13"/>
    <w:rsid w:val="00CE6C59"/>
    <w:rsid w:val="00D02586"/>
    <w:rsid w:val="00D02C88"/>
    <w:rsid w:val="00D054D0"/>
    <w:rsid w:val="00D370B6"/>
    <w:rsid w:val="00D46C7C"/>
    <w:rsid w:val="00D47DE0"/>
    <w:rsid w:val="00D54606"/>
    <w:rsid w:val="00D6053D"/>
    <w:rsid w:val="00D80774"/>
    <w:rsid w:val="00D80F3A"/>
    <w:rsid w:val="00DB0E40"/>
    <w:rsid w:val="00DC14CC"/>
    <w:rsid w:val="00DC5476"/>
    <w:rsid w:val="00DE145B"/>
    <w:rsid w:val="00DF79A0"/>
    <w:rsid w:val="00E005D4"/>
    <w:rsid w:val="00E1245A"/>
    <w:rsid w:val="00E24770"/>
    <w:rsid w:val="00E30A70"/>
    <w:rsid w:val="00E32748"/>
    <w:rsid w:val="00E329A9"/>
    <w:rsid w:val="00E3333B"/>
    <w:rsid w:val="00E33A20"/>
    <w:rsid w:val="00E37263"/>
    <w:rsid w:val="00E47990"/>
    <w:rsid w:val="00E50508"/>
    <w:rsid w:val="00E61BE0"/>
    <w:rsid w:val="00E62FC2"/>
    <w:rsid w:val="00E67B66"/>
    <w:rsid w:val="00E82BC6"/>
    <w:rsid w:val="00E82F45"/>
    <w:rsid w:val="00E91770"/>
    <w:rsid w:val="00E97ACA"/>
    <w:rsid w:val="00EA25CA"/>
    <w:rsid w:val="00EA52A9"/>
    <w:rsid w:val="00EB0C0A"/>
    <w:rsid w:val="00EB663E"/>
    <w:rsid w:val="00EC7B95"/>
    <w:rsid w:val="00ED4807"/>
    <w:rsid w:val="00EE5B95"/>
    <w:rsid w:val="00EF3059"/>
    <w:rsid w:val="00EF3BEF"/>
    <w:rsid w:val="00F02B3B"/>
    <w:rsid w:val="00F1604A"/>
    <w:rsid w:val="00F163DD"/>
    <w:rsid w:val="00F20802"/>
    <w:rsid w:val="00F21CA7"/>
    <w:rsid w:val="00F2306A"/>
    <w:rsid w:val="00F23A59"/>
    <w:rsid w:val="00F366FB"/>
    <w:rsid w:val="00F436B5"/>
    <w:rsid w:val="00F46AA6"/>
    <w:rsid w:val="00F530DB"/>
    <w:rsid w:val="00F74055"/>
    <w:rsid w:val="00F75AEE"/>
    <w:rsid w:val="00F76B84"/>
    <w:rsid w:val="00F91D85"/>
    <w:rsid w:val="00F95266"/>
    <w:rsid w:val="00FA1CC0"/>
    <w:rsid w:val="00FA3409"/>
    <w:rsid w:val="00FA6F57"/>
    <w:rsid w:val="00FB2076"/>
    <w:rsid w:val="00FE0C88"/>
    <w:rsid w:val="00FE1B70"/>
    <w:rsid w:val="00FE58C0"/>
    <w:rsid w:val="00FE6654"/>
    <w:rsid w:val="00FE735C"/>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aff1">
    <w:name w:val="Пункт б/н"/>
    <w:basedOn w:val="a0"/>
    <w:qFormat/>
    <w:rsid w:val="00C40104"/>
    <w:pPr>
      <w:widowControl/>
      <w:tabs>
        <w:tab w:val="left" w:pos="1134"/>
      </w:tabs>
      <w:suppressAutoHyphens w:val="0"/>
      <w:snapToGrid/>
      <w:spacing w:line="360" w:lineRule="auto"/>
      <w:ind w:firstLine="567"/>
    </w:pPr>
    <w:rPr>
      <w:bCs/>
      <w:snapToGrid w:val="0"/>
      <w:sz w:val="22"/>
      <w:szCs w:val="22"/>
      <w:lang w:eastAsia="ru-RU"/>
    </w:rPr>
  </w:style>
  <w:style w:type="character" w:styleId="aff2">
    <w:name w:val="FollowedHyperlink"/>
    <w:basedOn w:val="a2"/>
    <w:uiPriority w:val="99"/>
    <w:semiHidden/>
    <w:unhideWhenUsed/>
    <w:rsid w:val="004829E0"/>
    <w:rPr>
      <w:color w:val="800080"/>
      <w:u w:val="single"/>
    </w:rPr>
  </w:style>
  <w:style w:type="paragraph" w:customStyle="1" w:styleId="font5">
    <w:name w:val="font5"/>
    <w:basedOn w:val="a0"/>
    <w:rsid w:val="004829E0"/>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xl65">
    <w:name w:val="xl65"/>
    <w:basedOn w:val="a0"/>
    <w:rsid w:val="004829E0"/>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4829E0"/>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7">
    <w:name w:val="xl67"/>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8">
    <w:name w:val="xl68"/>
    <w:basedOn w:val="a0"/>
    <w:rsid w:val="004829E0"/>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9">
    <w:name w:val="xl69"/>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0">
    <w:name w:val="xl70"/>
    <w:basedOn w:val="a0"/>
    <w:rsid w:val="004829E0"/>
    <w:pPr>
      <w:widowControl/>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71">
    <w:name w:val="xl71"/>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3">
    <w:name w:val="xl73"/>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4">
    <w:name w:val="xl74"/>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5">
    <w:name w:val="xl75"/>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8">
    <w:name w:val="xl78"/>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9">
    <w:name w:val="xl79"/>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0">
    <w:name w:val="xl80"/>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1">
    <w:name w:val="xl81"/>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2">
    <w:name w:val="xl82"/>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3">
    <w:name w:val="xl83"/>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4">
    <w:name w:val="xl84"/>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5">
    <w:name w:val="xl85"/>
    <w:basedOn w:val="a0"/>
    <w:rsid w:val="004829E0"/>
    <w:pPr>
      <w:widowControl/>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6">
    <w:name w:val="xl86"/>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7">
    <w:name w:val="xl8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8">
    <w:name w:val="xl88"/>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89">
    <w:name w:val="xl89"/>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90">
    <w:name w:val="xl90"/>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91">
    <w:name w:val="xl91"/>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2">
    <w:name w:val="xl92"/>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3">
    <w:name w:val="xl93"/>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4">
    <w:name w:val="xl94"/>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5">
    <w:name w:val="xl95"/>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6">
    <w:name w:val="xl96"/>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97">
    <w:name w:val="xl9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8">
    <w:name w:val="xl98"/>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9">
    <w:name w:val="xl99"/>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 w:type="paragraph" w:customStyle="1" w:styleId="aff1">
    <w:name w:val="Пункт б/н"/>
    <w:basedOn w:val="a0"/>
    <w:qFormat/>
    <w:rsid w:val="00C40104"/>
    <w:pPr>
      <w:widowControl/>
      <w:tabs>
        <w:tab w:val="left" w:pos="1134"/>
      </w:tabs>
      <w:suppressAutoHyphens w:val="0"/>
      <w:snapToGrid/>
      <w:spacing w:line="360" w:lineRule="auto"/>
      <w:ind w:firstLine="567"/>
    </w:pPr>
    <w:rPr>
      <w:bCs/>
      <w:snapToGrid w:val="0"/>
      <w:sz w:val="22"/>
      <w:szCs w:val="22"/>
      <w:lang w:eastAsia="ru-RU"/>
    </w:rPr>
  </w:style>
  <w:style w:type="character" w:styleId="aff2">
    <w:name w:val="FollowedHyperlink"/>
    <w:basedOn w:val="a2"/>
    <w:uiPriority w:val="99"/>
    <w:semiHidden/>
    <w:unhideWhenUsed/>
    <w:rsid w:val="004829E0"/>
    <w:rPr>
      <w:color w:val="800080"/>
      <w:u w:val="single"/>
    </w:rPr>
  </w:style>
  <w:style w:type="paragraph" w:customStyle="1" w:styleId="font5">
    <w:name w:val="font5"/>
    <w:basedOn w:val="a0"/>
    <w:rsid w:val="004829E0"/>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xl65">
    <w:name w:val="xl65"/>
    <w:basedOn w:val="a0"/>
    <w:rsid w:val="004829E0"/>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6">
    <w:name w:val="xl66"/>
    <w:basedOn w:val="a0"/>
    <w:rsid w:val="004829E0"/>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7">
    <w:name w:val="xl67"/>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68">
    <w:name w:val="xl68"/>
    <w:basedOn w:val="a0"/>
    <w:rsid w:val="004829E0"/>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9">
    <w:name w:val="xl69"/>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0">
    <w:name w:val="xl70"/>
    <w:basedOn w:val="a0"/>
    <w:rsid w:val="004829E0"/>
    <w:pPr>
      <w:widowControl/>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71">
    <w:name w:val="xl71"/>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2">
    <w:name w:val="xl72"/>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3">
    <w:name w:val="xl73"/>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4">
    <w:name w:val="xl74"/>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5">
    <w:name w:val="xl75"/>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6">
    <w:name w:val="xl76"/>
    <w:basedOn w:val="a0"/>
    <w:rsid w:val="004829E0"/>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8">
    <w:name w:val="xl78"/>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9">
    <w:name w:val="xl79"/>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0">
    <w:name w:val="xl80"/>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1">
    <w:name w:val="xl81"/>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2">
    <w:name w:val="xl82"/>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3">
    <w:name w:val="xl83"/>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4">
    <w:name w:val="xl84"/>
    <w:basedOn w:val="a0"/>
    <w:rsid w:val="004829E0"/>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5">
    <w:name w:val="xl85"/>
    <w:basedOn w:val="a0"/>
    <w:rsid w:val="004829E0"/>
    <w:pPr>
      <w:widowControl/>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6">
    <w:name w:val="xl86"/>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7">
    <w:name w:val="xl8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8">
    <w:name w:val="xl88"/>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lang w:eastAsia="ru-RU"/>
    </w:rPr>
  </w:style>
  <w:style w:type="paragraph" w:customStyle="1" w:styleId="xl89">
    <w:name w:val="xl89"/>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90">
    <w:name w:val="xl90"/>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91">
    <w:name w:val="xl91"/>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2">
    <w:name w:val="xl92"/>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3">
    <w:name w:val="xl93"/>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94">
    <w:name w:val="xl94"/>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5">
    <w:name w:val="xl95"/>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6">
    <w:name w:val="xl96"/>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97">
    <w:name w:val="xl97"/>
    <w:basedOn w:val="a0"/>
    <w:rsid w:val="004829E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98">
    <w:name w:val="xl98"/>
    <w:basedOn w:val="a0"/>
    <w:rsid w:val="004829E0"/>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2"/>
      <w:szCs w:val="22"/>
      <w:lang w:eastAsia="ru-RU"/>
    </w:rPr>
  </w:style>
  <w:style w:type="paragraph" w:customStyle="1" w:styleId="xl99">
    <w:name w:val="xl99"/>
    <w:basedOn w:val="a0"/>
    <w:rsid w:val="004829E0"/>
    <w:pPr>
      <w:widowControl/>
      <w:pBdr>
        <w:top w:val="single" w:sz="4" w:space="0" w:color="auto"/>
        <w:bottom w:val="single" w:sz="4" w:space="0" w:color="auto"/>
      </w:pBdr>
      <w:suppressAutoHyphens w:val="0"/>
      <w:snapToGrid/>
      <w:spacing w:before="100" w:beforeAutospacing="1" w:after="100" w:afterAutospacing="1" w:line="240" w:lineRule="auto"/>
      <w:ind w:firstLine="0"/>
      <w:jc w:val="center"/>
      <w:textAlignment w:val="center"/>
    </w:pPr>
    <w:rPr>
      <w:lang w:eastAsia="ru-RU"/>
    </w:rPr>
  </w:style>
  <w:style w:type="paragraph" w:customStyle="1" w:styleId="xl100">
    <w:name w:val="xl100"/>
    <w:basedOn w:val="a0"/>
    <w:rsid w:val="004829E0"/>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6456">
      <w:bodyDiv w:val="1"/>
      <w:marLeft w:val="0"/>
      <w:marRight w:val="0"/>
      <w:marTop w:val="0"/>
      <w:marBottom w:val="0"/>
      <w:divBdr>
        <w:top w:val="none" w:sz="0" w:space="0" w:color="auto"/>
        <w:left w:val="none" w:sz="0" w:space="0" w:color="auto"/>
        <w:bottom w:val="none" w:sz="0" w:space="0" w:color="auto"/>
        <w:right w:val="none" w:sz="0" w:space="0" w:color="auto"/>
      </w:divBdr>
    </w:div>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516966638">
      <w:bodyDiv w:val="1"/>
      <w:marLeft w:val="0"/>
      <w:marRight w:val="0"/>
      <w:marTop w:val="0"/>
      <w:marBottom w:val="0"/>
      <w:divBdr>
        <w:top w:val="none" w:sz="0" w:space="0" w:color="auto"/>
        <w:left w:val="none" w:sz="0" w:space="0" w:color="auto"/>
        <w:bottom w:val="none" w:sz="0" w:space="0" w:color="auto"/>
        <w:right w:val="none" w:sz="0" w:space="0" w:color="auto"/>
      </w:divBdr>
    </w:div>
    <w:div w:id="61035733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57306734">
      <w:bodyDiv w:val="1"/>
      <w:marLeft w:val="0"/>
      <w:marRight w:val="0"/>
      <w:marTop w:val="0"/>
      <w:marBottom w:val="0"/>
      <w:divBdr>
        <w:top w:val="none" w:sz="0" w:space="0" w:color="auto"/>
        <w:left w:val="none" w:sz="0" w:space="0" w:color="auto"/>
        <w:bottom w:val="none" w:sz="0" w:space="0" w:color="auto"/>
        <w:right w:val="none" w:sz="0" w:space="0" w:color="auto"/>
      </w:divBdr>
    </w:div>
    <w:div w:id="1322662743">
      <w:bodyDiv w:val="1"/>
      <w:marLeft w:val="0"/>
      <w:marRight w:val="0"/>
      <w:marTop w:val="0"/>
      <w:marBottom w:val="0"/>
      <w:divBdr>
        <w:top w:val="none" w:sz="0" w:space="0" w:color="auto"/>
        <w:left w:val="none" w:sz="0" w:space="0" w:color="auto"/>
        <w:bottom w:val="none" w:sz="0" w:space="0" w:color="auto"/>
        <w:right w:val="none" w:sz="0" w:space="0" w:color="auto"/>
      </w:divBdr>
    </w:div>
    <w:div w:id="1382948690">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677078636">
      <w:bodyDiv w:val="1"/>
      <w:marLeft w:val="0"/>
      <w:marRight w:val="0"/>
      <w:marTop w:val="0"/>
      <w:marBottom w:val="0"/>
      <w:divBdr>
        <w:top w:val="none" w:sz="0" w:space="0" w:color="auto"/>
        <w:left w:val="none" w:sz="0" w:space="0" w:color="auto"/>
        <w:bottom w:val="none" w:sz="0" w:space="0" w:color="auto"/>
        <w:right w:val="none" w:sz="0" w:space="0" w:color="auto"/>
      </w:divBdr>
    </w:div>
    <w:div w:id="1776365279">
      <w:bodyDiv w:val="1"/>
      <w:marLeft w:val="0"/>
      <w:marRight w:val="0"/>
      <w:marTop w:val="0"/>
      <w:marBottom w:val="0"/>
      <w:divBdr>
        <w:top w:val="none" w:sz="0" w:space="0" w:color="auto"/>
        <w:left w:val="none" w:sz="0" w:space="0" w:color="auto"/>
        <w:bottom w:val="none" w:sz="0" w:space="0" w:color="auto"/>
        <w:right w:val="none" w:sz="0" w:space="0" w:color="auto"/>
      </w:divBdr>
    </w:div>
    <w:div w:id="1868180330">
      <w:bodyDiv w:val="1"/>
      <w:marLeft w:val="0"/>
      <w:marRight w:val="0"/>
      <w:marTop w:val="0"/>
      <w:marBottom w:val="0"/>
      <w:divBdr>
        <w:top w:val="none" w:sz="0" w:space="0" w:color="auto"/>
        <w:left w:val="none" w:sz="0" w:space="0" w:color="auto"/>
        <w:bottom w:val="none" w:sz="0" w:space="0" w:color="auto"/>
        <w:right w:val="none" w:sz="0" w:space="0" w:color="auto"/>
      </w:divBdr>
    </w:div>
    <w:div w:id="1942646325">
      <w:bodyDiv w:val="1"/>
      <w:marLeft w:val="0"/>
      <w:marRight w:val="0"/>
      <w:marTop w:val="0"/>
      <w:marBottom w:val="0"/>
      <w:divBdr>
        <w:top w:val="none" w:sz="0" w:space="0" w:color="auto"/>
        <w:left w:val="none" w:sz="0" w:space="0" w:color="auto"/>
        <w:bottom w:val="none" w:sz="0" w:space="0" w:color="auto"/>
        <w:right w:val="none" w:sz="0" w:space="0" w:color="auto"/>
      </w:divBdr>
    </w:div>
    <w:div w:id="19665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2E36-BE1F-428D-AA6F-D6000F93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33</Pages>
  <Words>12881</Words>
  <Characters>73425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Циваненко Екатерина Андреевна</cp:lastModifiedBy>
  <cp:revision>260</cp:revision>
  <cp:lastPrinted>2016-07-26T08:15:00Z</cp:lastPrinted>
  <dcterms:created xsi:type="dcterms:W3CDTF">2015-07-13T04:14:00Z</dcterms:created>
  <dcterms:modified xsi:type="dcterms:W3CDTF">2016-07-26T09:52:00Z</dcterms:modified>
</cp:coreProperties>
</file>