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FA1304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ПРОТОКОЛ</w:t>
      </w:r>
    </w:p>
    <w:p w:rsidR="00C43BFB" w:rsidRPr="00FA1304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определения участников на участие в </w:t>
      </w:r>
      <w:r w:rsidR="007C3FFD"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закрытом </w:t>
      </w:r>
      <w:r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аукционе </w:t>
      </w:r>
    </w:p>
    <w:p w:rsidR="00C43BFB" w:rsidRPr="00FA1304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в электронной форме </w:t>
      </w:r>
    </w:p>
    <w:p w:rsidR="00C43BFB" w:rsidRPr="00FA1304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C43BFB" w:rsidRPr="00FA1304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DF2EE0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DF2EE0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"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6</w:t>
      </w:r>
      <w:r w:rsidR="005216A5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" 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мая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2016 г.</w:t>
      </w:r>
    </w:p>
    <w:p w:rsidR="00C50928" w:rsidRPr="00FA1304" w:rsidRDefault="00C50928" w:rsidP="00DF2EE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7C3FFD" w:rsidRPr="00FA1304" w:rsidRDefault="00C43BFB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7C3FFD" w:rsidRPr="00FA1304" w:rsidRDefault="00E10877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договора, с указанием объема выполняемых работ:</w:t>
      </w:r>
      <w:r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Разработка ПСД по ремонту вводных кабельных линий 6 </w:t>
      </w:r>
      <w:proofErr w:type="spellStart"/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>кВ</w:t>
      </w:r>
      <w:proofErr w:type="spellEnd"/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Ф6101, Ф-6102, Ф-685, в соответствии с техническим заданием документации на проведение закрытого аукциона в электронной форме.</w:t>
      </w:r>
    </w:p>
    <w:p w:rsidR="007C3FFD" w:rsidRPr="00FA1304" w:rsidRDefault="00E10877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Срок </w:t>
      </w:r>
      <w:r w:rsidRPr="00FA13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выполнения работ: </w:t>
      </w:r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>Начало выполнения работ</w:t>
      </w:r>
      <w:r w:rsidR="007C3FFD" w:rsidRPr="00FA1304">
        <w:rPr>
          <w:rFonts w:ascii="Times New Roman" w:hAnsi="Times New Roman" w:cs="Times New Roman"/>
          <w:bCs/>
          <w:sz w:val="20"/>
          <w:szCs w:val="20"/>
          <w:lang w:val="ru-RU"/>
        </w:rPr>
        <w:t>: «14» июня 2016 г.</w:t>
      </w:r>
    </w:p>
    <w:p w:rsidR="007C3FFD" w:rsidRPr="00FA1304" w:rsidRDefault="007C3FFD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Окончание выполнения работ: «15» сентября 2016 г.</w:t>
      </w:r>
    </w:p>
    <w:p w:rsidR="007C3FFD" w:rsidRPr="00FA1304" w:rsidRDefault="00E10877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sz w:val="20"/>
          <w:szCs w:val="20"/>
          <w:lang w:val="ru-RU"/>
        </w:rPr>
        <w:t>Сведения о начальной (максимальной) цене договора:</w:t>
      </w:r>
      <w:r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C3FFD" w:rsidRPr="00FA130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7C3FFD" w:rsidRPr="00FA1304">
        <w:rPr>
          <w:rFonts w:ascii="Times New Roman" w:hAnsi="Times New Roman" w:cs="Times New Roman"/>
          <w:b/>
          <w:sz w:val="20"/>
          <w:szCs w:val="20"/>
        </w:rPr>
        <w:t> </w:t>
      </w:r>
      <w:r w:rsidR="007C3FFD" w:rsidRPr="00FA1304">
        <w:rPr>
          <w:rFonts w:ascii="Times New Roman" w:hAnsi="Times New Roman" w:cs="Times New Roman"/>
          <w:b/>
          <w:sz w:val="20"/>
          <w:szCs w:val="20"/>
          <w:lang w:val="ru-RU"/>
        </w:rPr>
        <w:t>852 192</w:t>
      </w:r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C3FFD" w:rsidRPr="00FA1304">
        <w:rPr>
          <w:rFonts w:ascii="Times New Roman" w:hAnsi="Times New Roman" w:cs="Times New Roman"/>
          <w:b/>
          <w:bCs/>
          <w:sz w:val="20"/>
          <w:szCs w:val="20"/>
          <w:lang w:val="ru-RU"/>
        </w:rPr>
        <w:t>(Один миллион восемьсот пятьдесят две тысячи сто девяносто два) рубля 32 копейки, в том числе НДС (18%)</w:t>
      </w:r>
      <w:r w:rsidR="007C3FFD" w:rsidRPr="00FA13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</w:t>
      </w:r>
    </w:p>
    <w:p w:rsidR="007C3FFD" w:rsidRPr="00FA1304" w:rsidRDefault="007C3FFD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sz w:val="20"/>
          <w:szCs w:val="20"/>
          <w:lang w:val="ru-RU" w:eastAsia="ar-SA"/>
        </w:rPr>
        <w:t>Начальная (максимальная) цена включает в себя: с учетом всех расходов, связанных с работами, НДС 18 %, уплату налогов и других обязательных платежей.</w:t>
      </w:r>
    </w:p>
    <w:p w:rsidR="00C43BFB" w:rsidRPr="00FA1304" w:rsidRDefault="00C43BFB" w:rsidP="007C3FF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="000A1421"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="00E10877" w:rsidRPr="00FA1304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C3FFD" w:rsidRPr="00FA1304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0ED7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E10877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апреля </w:t>
      </w:r>
      <w:r w:rsidR="004E0ED7"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2016 г. 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 ЕИС</w:t>
      </w:r>
      <w:r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hyperlink r:id="rId7" w:history="1"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zakupki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gov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на сайте Заказчика АО «НПО НИИИП-</w:t>
      </w:r>
      <w:proofErr w:type="spellStart"/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НЗиК</w:t>
      </w:r>
      <w:proofErr w:type="spellEnd"/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FA130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hyperlink r:id="rId8" w:history="1"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.нииип-нзик.рф/</w:t>
        </w:r>
      </w:hyperlink>
      <w:r w:rsidRPr="00FA130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на сайте электронной торговой площадки </w:t>
      </w:r>
      <w:r w:rsidRPr="00FA130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</w:t>
      </w:r>
      <w:r w:rsidRPr="00FA13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9" w:history="1"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fabrikant</w:t>
        </w:r>
        <w:proofErr w:type="spellEnd"/>
        <w:r w:rsidRPr="00FA13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FA13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C43BFB" w:rsidRPr="00FA1304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Окончание срока подачи заявок на участие в 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аукционе в электронной форме </w:t>
      </w:r>
      <w:r w:rsidR="009E278C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«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="009E278C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мая</w:t>
      </w:r>
      <w:r w:rsidR="009E278C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2016 г. 11 часов 00 минут (время местное).</w:t>
      </w:r>
    </w:p>
    <w:p w:rsidR="00C43BFB" w:rsidRPr="00FA1304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мая</w:t>
      </w:r>
      <w:r w:rsidR="00035828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2016 г. в 1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часов 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C43BFB" w:rsidRPr="00FA1304" w:rsidRDefault="007C3FF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Присутствует все</w:t>
      </w:r>
      <w:r w:rsidR="00C43BFB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член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ы</w:t>
      </w:r>
      <w:r w:rsidR="00DF2EE0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43BFB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Единой комиссии. Кворум имеется.</w:t>
      </w:r>
    </w:p>
    <w:p w:rsidR="00C43BFB" w:rsidRPr="00FA1304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окончанию срока подачи заявок на участие в 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закрытом 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аукционе в электронной форме был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подан</w:t>
      </w:r>
      <w:r w:rsidR="00E10877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proofErr w:type="gramEnd"/>
      <w:r w:rsidR="00DF6232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F6232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(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три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) заяв</w:t>
      </w:r>
      <w:r w:rsidR="00035828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</w:t>
      </w:r>
      <w:r w:rsidR="007C3FFD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</w:p>
    <w:p w:rsidR="00FE71BD" w:rsidRPr="00FA1304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FA1304" w:rsidTr="00C50928">
        <w:tc>
          <w:tcPr>
            <w:tcW w:w="817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</w:tr>
      <w:tr w:rsidR="00DF2EE0" w:rsidRPr="00FA1304" w:rsidTr="007C3FFD">
        <w:trPr>
          <w:trHeight w:val="1048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ПроектСтрой</w:t>
              </w:r>
              <w:proofErr w:type="spellEnd"/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Pr="00FA13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630005, г. Новосибирск, ул. Фрунзе, дом 86, 10 этаж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</w:rPr>
              <w:t>20.05.2016 09:08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43BFB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E20686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C3FFD" w:rsidRPr="00FA1304" w:rsidTr="007C3FFD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tooltip="Просмотреть информационную карту участника" w:history="1"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ООО "ПРОЕКТ-ИНЖИНИРИНГ"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630039, г. Новосибирск, ул. </w:t>
            </w:r>
            <w:proofErr w:type="gram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Автогенная</w:t>
            </w:r>
            <w:proofErr w:type="gram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 д. 132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20.05.2016 10:30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</w:tr>
      <w:tr w:rsidR="007C3FFD" w:rsidRPr="00FA1304" w:rsidTr="007C3FF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tooltip="Просмотреть информационную карту участника" w:history="1"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ООО НПП "</w:t>
              </w:r>
              <w:proofErr w:type="spellStart"/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Сибирьэнергосервис</w:t>
              </w:r>
              <w:proofErr w:type="spellEnd"/>
              <w:r w:rsidRPr="00FA130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630078</w:t>
            </w:r>
            <w:r w:rsidR="00C06F9B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г. Новосибирск, ул. </w:t>
            </w:r>
            <w:proofErr w:type="spellStart"/>
            <w:r w:rsidR="00C06F9B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Пермитина</w:t>
            </w:r>
            <w:proofErr w:type="spellEnd"/>
            <w:r w:rsidR="00C06F9B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 24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7C3FFD" w:rsidRPr="00FA1304" w:rsidRDefault="007C3FFD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20.05.2016 13:40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</w:tr>
    </w:tbl>
    <w:p w:rsidR="00C43BFB" w:rsidRPr="00FA1304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E71BD" w:rsidRPr="00FA1304" w:rsidRDefault="00C43BFB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Единая </w:t>
      </w:r>
      <w:proofErr w:type="gramStart"/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>комиссия</w:t>
      </w:r>
      <w:proofErr w:type="gramEnd"/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рассмотрев заявк</w:t>
      </w:r>
      <w:r w:rsidR="00C06F9B" w:rsidRPr="00FA1304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соответствие требованиям, установленным в извещении и документации о</w:t>
      </w:r>
      <w:r w:rsidR="008E43C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закрытом</w:t>
      </w: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аукционе в электронной форме приняла решение:</w:t>
      </w:r>
    </w:p>
    <w:p w:rsidR="00C50928" w:rsidRPr="00FA1304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50928" w:rsidRPr="00FA1304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2409"/>
        <w:gridCol w:w="4127"/>
      </w:tblGrid>
      <w:tr w:rsidR="00DF2EE0" w:rsidRPr="00FA1304" w:rsidTr="00CB5DC4">
        <w:tc>
          <w:tcPr>
            <w:tcW w:w="1560" w:type="dxa"/>
            <w:vAlign w:val="center"/>
          </w:tcPr>
          <w:p w:rsidR="00C43BFB" w:rsidRPr="00FA1304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Порядковый номер заявки</w:t>
            </w:r>
          </w:p>
        </w:tc>
        <w:tc>
          <w:tcPr>
            <w:tcW w:w="2268" w:type="dxa"/>
            <w:vAlign w:val="center"/>
          </w:tcPr>
          <w:p w:rsidR="00C43BFB" w:rsidRPr="00FA1304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409" w:type="dxa"/>
            <w:vAlign w:val="center"/>
          </w:tcPr>
          <w:p w:rsidR="00C43BFB" w:rsidRPr="00FA1304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Решения комиссии</w:t>
            </w:r>
          </w:p>
        </w:tc>
        <w:tc>
          <w:tcPr>
            <w:tcW w:w="4127" w:type="dxa"/>
          </w:tcPr>
          <w:p w:rsidR="00C43BFB" w:rsidRPr="00FA1304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43BFB" w:rsidRPr="00FA1304" w:rsidRDefault="00C43BFB" w:rsidP="00C50928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DF2EE0" w:rsidRPr="00FA1304" w:rsidTr="00C06F9B">
        <w:trPr>
          <w:trHeight w:val="1198"/>
        </w:trPr>
        <w:tc>
          <w:tcPr>
            <w:tcW w:w="1560" w:type="dxa"/>
            <w:vAlign w:val="center"/>
          </w:tcPr>
          <w:p w:rsidR="005216A5" w:rsidRPr="00FA1304" w:rsidRDefault="005216A5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5216A5" w:rsidRPr="00FA1304" w:rsidRDefault="00AE26C2" w:rsidP="00DF2EE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д</w:t>
            </w:r>
            <w:r w:rsidR="005216A5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опустить к участию в</w:t>
            </w:r>
            <w:r w:rsidR="008E43C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закрытом</w:t>
            </w:r>
            <w:r w:rsidR="005216A5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аукционе в электронной форме</w:t>
            </w:r>
          </w:p>
        </w:tc>
        <w:tc>
          <w:tcPr>
            <w:tcW w:w="2409" w:type="dxa"/>
          </w:tcPr>
          <w:p w:rsidR="005216A5" w:rsidRPr="00FA1304" w:rsidRDefault="00AE26C2" w:rsidP="00AE26C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Заявка не </w:t>
            </w:r>
            <w:r w:rsidR="005216A5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соответствуют предъявленным требованиям.</w:t>
            </w:r>
          </w:p>
        </w:tc>
        <w:tc>
          <w:tcPr>
            <w:tcW w:w="4127" w:type="dxa"/>
          </w:tcPr>
          <w:p w:rsidR="00AE26C2" w:rsidRPr="00FA1304" w:rsidRDefault="00AE26C2" w:rsidP="00AE26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 основании  </w:t>
            </w:r>
            <w:proofErr w:type="spell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1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.5 ч.2 п.1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AE26C2" w:rsidRPr="00FA1304" w:rsidRDefault="00AE26C2" w:rsidP="00AE26C2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Заявка не</w:t>
            </w:r>
            <w:r w:rsidRPr="00FA130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подписана с помощью функционала Электронной торговой площадки электронной подписью уполномоченного лица участника аукциона в </w:t>
            </w:r>
            <w:r w:rsidRPr="00FA130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электронной форме на адрес электронной площадки.</w:t>
            </w:r>
          </w:p>
          <w:p w:rsidR="00AE26C2" w:rsidRPr="00FA1304" w:rsidRDefault="00AE26C2" w:rsidP="00AE26C2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Отсутствует копия решения о внесении изменений в учредительные документы от 16.09.2010 г.</w:t>
            </w:r>
          </w:p>
          <w:p w:rsidR="005216A5" w:rsidRPr="00FA1304" w:rsidRDefault="005216A5" w:rsidP="000B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E26C2" w:rsidRPr="00FA1304" w:rsidTr="00C06F9B">
        <w:trPr>
          <w:trHeight w:val="195"/>
        </w:trPr>
        <w:tc>
          <w:tcPr>
            <w:tcW w:w="1560" w:type="dxa"/>
            <w:vAlign w:val="center"/>
          </w:tcPr>
          <w:p w:rsidR="00AE26C2" w:rsidRPr="00FA1304" w:rsidRDefault="00AE26C2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AE26C2" w:rsidRPr="00FA1304" w:rsidRDefault="00AE26C2" w:rsidP="00FA130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допустить к участию в </w:t>
            </w:r>
            <w:r w:rsidR="008E43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закрытом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аукционе в электронной форме</w:t>
            </w:r>
          </w:p>
        </w:tc>
        <w:tc>
          <w:tcPr>
            <w:tcW w:w="2409" w:type="dxa"/>
          </w:tcPr>
          <w:p w:rsidR="00AE26C2" w:rsidRPr="00FA1304" w:rsidRDefault="00AE26C2" w:rsidP="00FA130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Участник и документы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соответствуют предъявленным требованиям.</w:t>
            </w:r>
          </w:p>
        </w:tc>
        <w:tc>
          <w:tcPr>
            <w:tcW w:w="4127" w:type="dxa"/>
          </w:tcPr>
          <w:p w:rsidR="00AE26C2" w:rsidRPr="00FA1304" w:rsidRDefault="00AE26C2" w:rsidP="00AE2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 основании  </w:t>
            </w:r>
            <w:proofErr w:type="spell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1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.5 ч.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п.1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несоответствия участника размещения заказа требованиям, установленным документацией об аукционе,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</w:t>
            </w:r>
            <w:r w:rsidR="001F73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именно участник находится в </w:t>
            </w:r>
            <w:r w:rsidR="001F735B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федеральном реестре недобросовестных поставщиков</w:t>
            </w:r>
            <w:r w:rsidR="001F73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AE26C2" w:rsidRPr="00FA1304" w:rsidRDefault="00AE26C2" w:rsidP="00AE2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 основании  </w:t>
            </w:r>
            <w:proofErr w:type="spell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17.5 ч.2 п.17 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AE26C2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="00AE26C2" w:rsidRPr="00FA13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аявка не обеспечена денежными средствами на ЭТП;</w:t>
            </w:r>
          </w:p>
          <w:p w:rsidR="00AE26C2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AE26C2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аявка не</w:t>
            </w:r>
            <w:r w:rsidR="00AE26C2" w:rsidRPr="00FA130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подписана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</w:t>
            </w:r>
            <w:r w:rsidR="00AE26C2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E26C2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AE26C2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тсутствует копия бухгалтерского баланса и отчета о финансовых результатах за предыдущий календарный год;</w:t>
            </w:r>
          </w:p>
          <w:p w:rsidR="00AE26C2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отсутствует к</w:t>
            </w:r>
            <w:r w:rsidR="00FA1304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опия приказа о назначении бухгалтера </w:t>
            </w:r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(при наличии должности гл. бухгалтера</w:t>
            </w:r>
            <w:proofErr w:type="gramStart"/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gramEnd"/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ли </w:t>
            </w:r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копия приказа (договора), содержащего ссылку на право подписи бухгалтерских документов лица</w:t>
            </w:r>
            <w:r w:rsidR="00FA1304" w:rsidRPr="00FA130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 которое исполняет обязанности бухгалтера;</w:t>
            </w:r>
          </w:p>
          <w:p w:rsidR="00FA1304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тсутствует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FA1304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опия решения о внесении изменений в учредительные документы от </w:t>
            </w:r>
            <w:r w:rsidR="00A87E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bookmarkStart w:id="0" w:name="_GoBack"/>
            <w:bookmarkEnd w:id="0"/>
            <w:r w:rsidR="00FA1304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.12.2009</w:t>
            </w:r>
          </w:p>
          <w:p w:rsidR="00FA1304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тсутствует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FA1304"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опия листа записи  о внесении изменений от 10.12.2015 г.</w:t>
            </w:r>
          </w:p>
          <w:p w:rsidR="00FA1304" w:rsidRPr="008E43C0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тсутству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 xml:space="preserve"> 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документы, подтверждающие наличие в штате сотрудников с квалификацией инженер-проектировщик с приложением копий дипломов, на данных сотрудников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;</w:t>
            </w:r>
          </w:p>
          <w:p w:rsidR="008E43C0" w:rsidRPr="008E43C0" w:rsidRDefault="008E43C0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3C0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 xml:space="preserve">отсутствует </w:t>
            </w:r>
            <w:r w:rsidRPr="008E43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об одобрении органами управления юридического лица сделки, либо копию такого решения, если требование о необходимости наличия такого </w:t>
            </w:r>
            <w:r w:rsidRPr="008E43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A1304" w:rsidRPr="00FA1304" w:rsidRDefault="001F735B" w:rsidP="00FA1304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з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аявка оформлена не по форме Приложения № 1, отсутствует подпись главного бухгалтера;</w:t>
            </w:r>
          </w:p>
          <w:p w:rsidR="00FA1304" w:rsidRPr="00FA1304" w:rsidRDefault="001F735B" w:rsidP="001F735B">
            <w:pPr>
              <w:pStyle w:val="a9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а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 xml:space="preserve">нкета 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 xml:space="preserve">оформлена не по форме Приложения № 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2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, отсутствует подпись главного бухгалтера</w:t>
            </w:r>
            <w:r w:rsidR="00FA1304" w:rsidRPr="00FA1304">
              <w:rPr>
                <w:rFonts w:ascii="Times New Roman" w:hAnsi="Times New Roman" w:cs="Times New Roman"/>
                <w:spacing w:val="4"/>
                <w:sz w:val="20"/>
                <w:szCs w:val="20"/>
                <w:lang w:val="ru-RU" w:eastAsia="ru-RU"/>
              </w:rPr>
              <w:t>.</w:t>
            </w:r>
          </w:p>
        </w:tc>
      </w:tr>
      <w:tr w:rsidR="00FA1304" w:rsidRPr="00FA1304" w:rsidTr="00CB5DC4">
        <w:trPr>
          <w:trHeight w:val="311"/>
        </w:trPr>
        <w:tc>
          <w:tcPr>
            <w:tcW w:w="1560" w:type="dxa"/>
            <w:vAlign w:val="center"/>
          </w:tcPr>
          <w:p w:rsidR="00FA1304" w:rsidRPr="00FA1304" w:rsidRDefault="00FA130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FA1304" w:rsidRPr="00FA1304" w:rsidRDefault="00FA1304" w:rsidP="0039198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опустить к участию в </w:t>
            </w:r>
            <w:r w:rsidR="008E43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закрытом 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аукционе в электронной форме</w:t>
            </w:r>
          </w:p>
        </w:tc>
        <w:tc>
          <w:tcPr>
            <w:tcW w:w="2409" w:type="dxa"/>
          </w:tcPr>
          <w:p w:rsidR="00FA1304" w:rsidRPr="00FA1304" w:rsidRDefault="00FA1304" w:rsidP="00FA13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A13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окументы соответствуют предъявленным требованиям.</w:t>
            </w:r>
          </w:p>
        </w:tc>
        <w:tc>
          <w:tcPr>
            <w:tcW w:w="4127" w:type="dxa"/>
          </w:tcPr>
          <w:p w:rsidR="00FA1304" w:rsidRPr="00FA1304" w:rsidRDefault="00FA1304" w:rsidP="000B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43BFB" w:rsidRPr="00FA1304" w:rsidRDefault="00C43BFB" w:rsidP="00C43BFB">
      <w:pPr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D45BE7" w:rsidRPr="00FA1304" w:rsidRDefault="00D45BE7" w:rsidP="00D45BE7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признать</w:t>
      </w:r>
      <w:proofErr w:type="gramEnd"/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FA1304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закрытого 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аукцион</w:t>
      </w:r>
      <w:r w:rsidR="00FA1304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а</w:t>
      </w:r>
      <w:r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в электронной форме несостоявшимся, т.к. </w:t>
      </w:r>
      <w:r w:rsidR="00FA1304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только одна заявка на участие соответствовала требованиям аукционной документации</w:t>
      </w:r>
      <w:r w:rsidR="00597454" w:rsidRPr="00FA1304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D45BE7" w:rsidRPr="00FA1304" w:rsidRDefault="00D45BE7" w:rsidP="00D45BE7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sz w:val="20"/>
          <w:szCs w:val="20"/>
          <w:lang w:val="ru-RU" w:eastAsia="ru-RU"/>
        </w:rPr>
        <w:t>Решение Единой комиссии:</w:t>
      </w:r>
    </w:p>
    <w:p w:rsidR="00D45BE7" w:rsidRPr="00FA1304" w:rsidRDefault="00D45BE7" w:rsidP="00D45BE7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допустить к участию в </w:t>
      </w:r>
      <w:r w:rsidR="00FA1304"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закрытом </w:t>
      </w: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аукционе и признать участником </w:t>
      </w:r>
      <w:r w:rsidR="00FA1304"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закрытого </w:t>
      </w: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>аукциона:</w:t>
      </w:r>
    </w:p>
    <w:p w:rsidR="00FA1304" w:rsidRPr="00FA1304" w:rsidRDefault="00D45BE7" w:rsidP="00FA130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№ </w:t>
      </w:r>
      <w:r w:rsidR="00FA1304" w:rsidRPr="00FA1304">
        <w:rPr>
          <w:rFonts w:ascii="Times New Roman" w:hAnsi="Times New Roman" w:cs="Times New Roman"/>
          <w:sz w:val="20"/>
          <w:szCs w:val="20"/>
          <w:lang w:val="ru-RU" w:eastAsia="ru-RU"/>
        </w:rPr>
        <w:t>3</w:t>
      </w: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– </w:t>
      </w:r>
      <w:hyperlink r:id="rId13" w:tgtFrame="_blank" w:tooltip="Просмотреть информационную карту участника" w:history="1">
        <w:r w:rsidR="00FA1304" w:rsidRPr="00FA1304">
          <w:rPr>
            <w:rFonts w:ascii="Times New Roman" w:hAnsi="Times New Roman" w:cs="Times New Roman"/>
            <w:sz w:val="20"/>
            <w:szCs w:val="20"/>
            <w:lang w:val="ru-RU"/>
          </w:rPr>
          <w:t>ООО НПП "</w:t>
        </w:r>
        <w:proofErr w:type="spellStart"/>
        <w:r w:rsidR="00FA1304" w:rsidRPr="00FA1304">
          <w:rPr>
            <w:rFonts w:ascii="Times New Roman" w:hAnsi="Times New Roman" w:cs="Times New Roman"/>
            <w:sz w:val="20"/>
            <w:szCs w:val="20"/>
            <w:lang w:val="ru-RU"/>
          </w:rPr>
          <w:t>Сибирьэнергосервис"</w:t>
        </w:r>
      </w:hyperlink>
      <w:proofErr w:type="spellEnd"/>
    </w:p>
    <w:p w:rsidR="00E32754" w:rsidRPr="00FA1304" w:rsidRDefault="0004559E" w:rsidP="00FA130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Голосовали: </w:t>
      </w:r>
      <w:r w:rsidR="00E32754" w:rsidRPr="00FA13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  - единогласно. </w:t>
      </w:r>
    </w:p>
    <w:p w:rsidR="005216A5" w:rsidRPr="00FA1304" w:rsidRDefault="005216A5" w:rsidP="00E32754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A13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FA1304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rPr>
          <w:trHeight w:val="285"/>
        </w:trPr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FA1304" w:rsidRDefault="00D45BE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43BFB"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rPr>
          <w:trHeight w:val="465"/>
        </w:trPr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FA1304" w:rsidRDefault="00D45BE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559E" w:rsidRPr="00FA1304" w:rsidRDefault="0004559E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FA1304" w:rsidRDefault="00AC4F0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43BFB" w:rsidRPr="00FA1304" w:rsidTr="00C50928">
        <w:tc>
          <w:tcPr>
            <w:tcW w:w="4503" w:type="dxa"/>
          </w:tcPr>
          <w:p w:rsidR="00C43BFB" w:rsidRPr="00FA1304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FA1304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A13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FA1304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D7864" w:rsidRPr="00DF2EE0" w:rsidRDefault="002D7864" w:rsidP="00AA0CDF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2D7864" w:rsidRPr="00DF2EE0" w:rsidSect="00C509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42"/>
    <w:multiLevelType w:val="hybridMultilevel"/>
    <w:tmpl w:val="72AE1564"/>
    <w:lvl w:ilvl="0" w:tplc="1AA2FB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B46F8"/>
    <w:multiLevelType w:val="hybridMultilevel"/>
    <w:tmpl w:val="27A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3A7AF0"/>
    <w:multiLevelType w:val="hybridMultilevel"/>
    <w:tmpl w:val="F64EC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A4E62"/>
    <w:multiLevelType w:val="hybridMultilevel"/>
    <w:tmpl w:val="FC40B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35828"/>
    <w:rsid w:val="0004559E"/>
    <w:rsid w:val="000A1421"/>
    <w:rsid w:val="000B01EC"/>
    <w:rsid w:val="00126726"/>
    <w:rsid w:val="00177A03"/>
    <w:rsid w:val="00184DB3"/>
    <w:rsid w:val="001A7B8C"/>
    <w:rsid w:val="001F735B"/>
    <w:rsid w:val="002C03A0"/>
    <w:rsid w:val="002C138B"/>
    <w:rsid w:val="002D7864"/>
    <w:rsid w:val="00386562"/>
    <w:rsid w:val="003E22F1"/>
    <w:rsid w:val="00403D5B"/>
    <w:rsid w:val="00413968"/>
    <w:rsid w:val="004E0ED7"/>
    <w:rsid w:val="004E1EE4"/>
    <w:rsid w:val="004E40A8"/>
    <w:rsid w:val="00506AD9"/>
    <w:rsid w:val="005216A5"/>
    <w:rsid w:val="00546DF4"/>
    <w:rsid w:val="00597454"/>
    <w:rsid w:val="007C3FFD"/>
    <w:rsid w:val="00843E8C"/>
    <w:rsid w:val="00846203"/>
    <w:rsid w:val="00881006"/>
    <w:rsid w:val="008E43C0"/>
    <w:rsid w:val="00961039"/>
    <w:rsid w:val="00992CB4"/>
    <w:rsid w:val="009B6076"/>
    <w:rsid w:val="009E278C"/>
    <w:rsid w:val="00A77BE5"/>
    <w:rsid w:val="00A87E23"/>
    <w:rsid w:val="00AA0CDF"/>
    <w:rsid w:val="00AC4F06"/>
    <w:rsid w:val="00AE26C2"/>
    <w:rsid w:val="00AE546C"/>
    <w:rsid w:val="00B558FF"/>
    <w:rsid w:val="00BA4D6A"/>
    <w:rsid w:val="00C06F9B"/>
    <w:rsid w:val="00C34A51"/>
    <w:rsid w:val="00C43BFB"/>
    <w:rsid w:val="00C50928"/>
    <w:rsid w:val="00C66A87"/>
    <w:rsid w:val="00CB5DC4"/>
    <w:rsid w:val="00D45BE7"/>
    <w:rsid w:val="00DF2EE0"/>
    <w:rsid w:val="00DF6232"/>
    <w:rsid w:val="00E10877"/>
    <w:rsid w:val="00E20686"/>
    <w:rsid w:val="00E32754"/>
    <w:rsid w:val="00E41BA7"/>
    <w:rsid w:val="00E52C24"/>
    <w:rsid w:val="00EF783E"/>
    <w:rsid w:val="00FA1304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s://www.fabrikant.ru/firms/view_firm.html?id=lPuLZUP1Ije8U3PQDTcVnMmcaBp2zDJizviGY0K4_rbHgHHIr-T0MKNYcqYXeWn_SlgVpB38lq9SATo7UnOqM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MmcaBp2zDJizviGY0K4_rbHgHHIr-T0MKNYcqYXeWn_SlgVpB38lq9SATo7UnOq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AbBdq8Sy7d3nNj15kXmHSICxt0D5phcGyD6wQB5N7IrlN3t98EWw00Ws7qkr-IgG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lPuLZUP1Ije8U3PQDTcVnE8B0gDOGU_pO-G-lqtEwTQ1LirIyvN9e9kiScfXmgkLGv3lO7Qx1cqsP-RKINbcmQ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9EE324-B5FF-4BA0-A81F-AFDDD94B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13</cp:revision>
  <cp:lastPrinted>2016-05-26T05:08:00Z</cp:lastPrinted>
  <dcterms:created xsi:type="dcterms:W3CDTF">2016-03-23T05:47:00Z</dcterms:created>
  <dcterms:modified xsi:type="dcterms:W3CDTF">2016-05-26T05:22:00Z</dcterms:modified>
</cp:coreProperties>
</file>