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91D" w:rsidRPr="00A03465" w:rsidRDefault="00C1191D" w:rsidP="000C30BA">
      <w:pPr>
        <w:widowControl w:val="0"/>
        <w:tabs>
          <w:tab w:val="left" w:pos="284"/>
        </w:tabs>
        <w:ind w:left="-284"/>
        <w:rPr>
          <w:rFonts w:ascii="Times New Roman" w:hAnsi="Times New Roman" w:cs="Times New Roman"/>
          <w:b/>
          <w:bCs/>
          <w:color w:val="000000"/>
          <w:sz w:val="24"/>
          <w:szCs w:val="24"/>
          <w:lang w:val="ru-RU" w:eastAsia="ru-RU"/>
        </w:rPr>
      </w:pPr>
      <w:r w:rsidRPr="00A03465">
        <w:rPr>
          <w:rFonts w:ascii="Times New Roman" w:hAnsi="Times New Roman" w:cs="Times New Roman"/>
          <w:b/>
          <w:bCs/>
          <w:color w:val="000000"/>
          <w:sz w:val="24"/>
          <w:szCs w:val="24"/>
          <w:lang w:val="ru-RU" w:eastAsia="ru-RU"/>
        </w:rPr>
        <w:t>ПРОТОКОЛ</w:t>
      </w:r>
    </w:p>
    <w:p w:rsidR="00C1191D" w:rsidRPr="00A03465" w:rsidRDefault="00C1191D" w:rsidP="000C30BA">
      <w:pPr>
        <w:widowControl w:val="0"/>
        <w:ind w:left="-284"/>
        <w:rPr>
          <w:rFonts w:ascii="Times New Roman" w:hAnsi="Times New Roman" w:cs="Times New Roman"/>
          <w:b/>
          <w:bCs/>
          <w:color w:val="000000"/>
          <w:sz w:val="24"/>
          <w:szCs w:val="24"/>
          <w:lang w:val="ru-RU" w:eastAsia="ru-RU"/>
        </w:rPr>
      </w:pPr>
      <w:r w:rsidRPr="00A03465">
        <w:rPr>
          <w:rFonts w:ascii="Times New Roman" w:hAnsi="Times New Roman" w:cs="Times New Roman"/>
          <w:b/>
          <w:bCs/>
          <w:color w:val="000000"/>
          <w:sz w:val="24"/>
          <w:szCs w:val="24"/>
          <w:lang w:val="ru-RU" w:eastAsia="ru-RU"/>
        </w:rPr>
        <w:t xml:space="preserve"> определения участников на участие в аукционе </w:t>
      </w:r>
    </w:p>
    <w:p w:rsidR="00C1191D" w:rsidRPr="00A03465" w:rsidRDefault="00C1191D" w:rsidP="000C30BA">
      <w:pPr>
        <w:widowControl w:val="0"/>
        <w:ind w:left="-284"/>
        <w:rPr>
          <w:rFonts w:ascii="Times New Roman" w:hAnsi="Times New Roman" w:cs="Times New Roman"/>
          <w:b/>
          <w:bCs/>
          <w:color w:val="000000"/>
          <w:sz w:val="24"/>
          <w:szCs w:val="24"/>
          <w:lang w:val="ru-RU" w:eastAsia="ru-RU"/>
        </w:rPr>
      </w:pPr>
      <w:r w:rsidRPr="00A03465">
        <w:rPr>
          <w:rFonts w:ascii="Times New Roman" w:hAnsi="Times New Roman" w:cs="Times New Roman"/>
          <w:b/>
          <w:bCs/>
          <w:color w:val="000000"/>
          <w:sz w:val="24"/>
          <w:szCs w:val="24"/>
          <w:lang w:val="ru-RU" w:eastAsia="ru-RU"/>
        </w:rPr>
        <w:t xml:space="preserve">в электронной форме </w:t>
      </w:r>
    </w:p>
    <w:p w:rsidR="00C1191D" w:rsidRPr="00A03465" w:rsidRDefault="00C1191D" w:rsidP="000C30BA">
      <w:pPr>
        <w:widowControl w:val="0"/>
        <w:ind w:left="-284"/>
        <w:rPr>
          <w:rFonts w:ascii="Times New Roman" w:hAnsi="Times New Roman" w:cs="Times New Roman"/>
          <w:b/>
          <w:bCs/>
          <w:color w:val="000000"/>
          <w:sz w:val="24"/>
          <w:szCs w:val="24"/>
          <w:lang w:val="ru-RU" w:eastAsia="ru-RU"/>
        </w:rPr>
      </w:pPr>
    </w:p>
    <w:p w:rsidR="00C1191D" w:rsidRPr="00A03465" w:rsidRDefault="00C1191D" w:rsidP="000C30BA">
      <w:pPr>
        <w:widowControl w:val="0"/>
        <w:ind w:left="-284"/>
        <w:rPr>
          <w:rFonts w:ascii="Times New Roman" w:hAnsi="Times New Roman" w:cs="Times New Roman"/>
          <w:color w:val="000000"/>
          <w:sz w:val="24"/>
          <w:szCs w:val="24"/>
          <w:lang w:val="ru-RU" w:eastAsia="ru-RU"/>
        </w:rPr>
      </w:pPr>
      <w:r w:rsidRPr="00A03465">
        <w:rPr>
          <w:rFonts w:ascii="Times New Roman" w:hAnsi="Times New Roman" w:cs="Times New Roman"/>
          <w:color w:val="000000"/>
          <w:sz w:val="24"/>
          <w:szCs w:val="24"/>
          <w:lang w:val="ru-RU" w:eastAsia="ru-RU"/>
        </w:rPr>
        <w:t>г. Новосибирск</w:t>
      </w:r>
      <w:r w:rsidRPr="00A03465">
        <w:rPr>
          <w:rFonts w:ascii="Times New Roman" w:hAnsi="Times New Roman" w:cs="Times New Roman"/>
          <w:color w:val="000000"/>
          <w:sz w:val="24"/>
          <w:szCs w:val="24"/>
          <w:lang w:val="ru-RU" w:eastAsia="ru-RU"/>
        </w:rPr>
        <w:tab/>
      </w:r>
      <w:r w:rsidRPr="00A03465">
        <w:rPr>
          <w:rFonts w:ascii="Times New Roman" w:hAnsi="Times New Roman" w:cs="Times New Roman"/>
          <w:color w:val="000000"/>
          <w:sz w:val="24"/>
          <w:szCs w:val="24"/>
          <w:lang w:val="ru-RU" w:eastAsia="ru-RU"/>
        </w:rPr>
        <w:tab/>
      </w:r>
      <w:r w:rsidRPr="00A03465">
        <w:rPr>
          <w:rFonts w:ascii="Times New Roman" w:hAnsi="Times New Roman" w:cs="Times New Roman"/>
          <w:color w:val="000000"/>
          <w:sz w:val="24"/>
          <w:szCs w:val="24"/>
          <w:lang w:val="ru-RU" w:eastAsia="ru-RU"/>
        </w:rPr>
        <w:tab/>
      </w:r>
      <w:r w:rsidRPr="00A03465">
        <w:rPr>
          <w:rFonts w:ascii="Times New Roman" w:hAnsi="Times New Roman" w:cs="Times New Roman"/>
          <w:color w:val="000000"/>
          <w:sz w:val="24"/>
          <w:szCs w:val="24"/>
          <w:lang w:val="ru-RU" w:eastAsia="ru-RU"/>
        </w:rPr>
        <w:tab/>
      </w:r>
      <w:r w:rsidRPr="00A03465">
        <w:rPr>
          <w:rFonts w:ascii="Times New Roman" w:hAnsi="Times New Roman" w:cs="Times New Roman"/>
          <w:color w:val="000000"/>
          <w:sz w:val="24"/>
          <w:szCs w:val="24"/>
          <w:lang w:val="ru-RU" w:eastAsia="ru-RU"/>
        </w:rPr>
        <w:tab/>
      </w:r>
      <w:r w:rsidRPr="00A03465">
        <w:rPr>
          <w:rFonts w:ascii="Times New Roman" w:hAnsi="Times New Roman" w:cs="Times New Roman"/>
          <w:color w:val="000000"/>
          <w:sz w:val="24"/>
          <w:szCs w:val="24"/>
          <w:lang w:val="ru-RU" w:eastAsia="ru-RU"/>
        </w:rPr>
        <w:tab/>
        <w:t xml:space="preserve">      «</w:t>
      </w:r>
      <w:r w:rsidR="00747BF7" w:rsidRPr="00A03465">
        <w:rPr>
          <w:rFonts w:ascii="Times New Roman" w:hAnsi="Times New Roman" w:cs="Times New Roman"/>
          <w:color w:val="000000"/>
          <w:sz w:val="24"/>
          <w:szCs w:val="24"/>
          <w:lang w:val="ru-RU" w:eastAsia="ru-RU"/>
        </w:rPr>
        <w:t>15</w:t>
      </w:r>
      <w:r w:rsidRPr="00A03465">
        <w:rPr>
          <w:rFonts w:ascii="Times New Roman" w:hAnsi="Times New Roman" w:cs="Times New Roman"/>
          <w:color w:val="000000"/>
          <w:sz w:val="24"/>
          <w:szCs w:val="24"/>
          <w:lang w:val="ru-RU" w:eastAsia="ru-RU"/>
        </w:rPr>
        <w:t xml:space="preserve">» </w:t>
      </w:r>
      <w:r w:rsidR="00973F87" w:rsidRPr="00A03465">
        <w:rPr>
          <w:rFonts w:ascii="Times New Roman" w:hAnsi="Times New Roman" w:cs="Times New Roman"/>
          <w:color w:val="000000"/>
          <w:sz w:val="24"/>
          <w:szCs w:val="24"/>
          <w:lang w:val="ru-RU" w:eastAsia="ru-RU"/>
        </w:rPr>
        <w:t>апреля</w:t>
      </w:r>
      <w:r w:rsidRPr="00A03465">
        <w:rPr>
          <w:rFonts w:ascii="Times New Roman" w:hAnsi="Times New Roman" w:cs="Times New Roman"/>
          <w:color w:val="000000"/>
          <w:sz w:val="24"/>
          <w:szCs w:val="24"/>
          <w:lang w:val="ru-RU" w:eastAsia="ru-RU"/>
        </w:rPr>
        <w:t xml:space="preserve"> 2016 г.</w:t>
      </w:r>
    </w:p>
    <w:p w:rsidR="00C1191D" w:rsidRPr="00A03465" w:rsidRDefault="00C1191D" w:rsidP="00057886">
      <w:pPr>
        <w:widowControl w:val="0"/>
        <w:ind w:firstLine="567"/>
        <w:jc w:val="both"/>
        <w:rPr>
          <w:rFonts w:ascii="Times New Roman" w:hAnsi="Times New Roman" w:cs="Times New Roman"/>
          <w:b/>
          <w:bCs/>
          <w:color w:val="000000"/>
          <w:sz w:val="24"/>
          <w:szCs w:val="24"/>
          <w:lang w:val="ru-RU" w:eastAsia="ru-RU"/>
        </w:rPr>
      </w:pPr>
    </w:p>
    <w:p w:rsidR="00C1191D" w:rsidRPr="00A03465" w:rsidRDefault="00C1191D" w:rsidP="00057886">
      <w:pPr>
        <w:widowControl w:val="0"/>
        <w:tabs>
          <w:tab w:val="left" w:pos="1230"/>
        </w:tabs>
        <w:ind w:firstLine="567"/>
        <w:jc w:val="both"/>
        <w:rPr>
          <w:rFonts w:ascii="Times New Roman" w:hAnsi="Times New Roman" w:cs="Times New Roman"/>
          <w:caps/>
          <w:color w:val="000000"/>
          <w:sz w:val="24"/>
          <w:szCs w:val="24"/>
          <w:lang w:val="ru-RU" w:eastAsia="ru-RU"/>
        </w:rPr>
      </w:pPr>
      <w:r w:rsidRPr="00A03465">
        <w:rPr>
          <w:rFonts w:ascii="Times New Roman" w:hAnsi="Times New Roman" w:cs="Times New Roman"/>
          <w:b/>
          <w:bCs/>
          <w:color w:val="000000"/>
          <w:sz w:val="24"/>
          <w:szCs w:val="24"/>
          <w:lang w:val="ru-RU" w:eastAsia="ru-RU"/>
        </w:rPr>
        <w:t xml:space="preserve">Заказчик: </w:t>
      </w:r>
      <w:r w:rsidRPr="00A03465">
        <w:rPr>
          <w:rFonts w:ascii="Times New Roman" w:hAnsi="Times New Roman" w:cs="Times New Roman"/>
          <w:bCs/>
          <w:color w:val="000000"/>
          <w:sz w:val="24"/>
          <w:szCs w:val="24"/>
          <w:lang w:val="ru-RU" w:eastAsia="ru-RU"/>
        </w:rPr>
        <w:t>А</w:t>
      </w:r>
      <w:r w:rsidRPr="00A03465">
        <w:rPr>
          <w:rFonts w:ascii="Times New Roman" w:hAnsi="Times New Roman" w:cs="Times New Roman"/>
          <w:color w:val="000000"/>
          <w:sz w:val="24"/>
          <w:szCs w:val="24"/>
          <w:lang w:val="ru-RU" w:eastAsia="ru-RU"/>
        </w:rPr>
        <w:t>кционерное общество «НИИ измерительных приборов</w:t>
      </w:r>
      <w:r w:rsidR="00F409C4" w:rsidRPr="00A03465">
        <w:rPr>
          <w:rFonts w:ascii="Times New Roman" w:hAnsi="Times New Roman" w:cs="Times New Roman"/>
          <w:color w:val="000000"/>
          <w:sz w:val="24"/>
          <w:szCs w:val="24"/>
          <w:lang w:val="ru-RU" w:eastAsia="ru-RU"/>
        </w:rPr>
        <w:t xml:space="preserve"> </w:t>
      </w:r>
      <w:r w:rsidRPr="00A03465">
        <w:rPr>
          <w:rFonts w:ascii="Times New Roman" w:hAnsi="Times New Roman" w:cs="Times New Roman"/>
          <w:color w:val="000000"/>
          <w:sz w:val="24"/>
          <w:szCs w:val="24"/>
          <w:lang w:val="ru-RU" w:eastAsia="ru-RU"/>
        </w:rPr>
        <w:t>-</w:t>
      </w:r>
      <w:r w:rsidR="00F409C4" w:rsidRPr="00A03465">
        <w:rPr>
          <w:rFonts w:ascii="Times New Roman" w:hAnsi="Times New Roman" w:cs="Times New Roman"/>
          <w:color w:val="000000"/>
          <w:sz w:val="24"/>
          <w:szCs w:val="24"/>
          <w:lang w:val="ru-RU" w:eastAsia="ru-RU"/>
        </w:rPr>
        <w:t xml:space="preserve"> </w:t>
      </w:r>
      <w:r w:rsidRPr="00A03465">
        <w:rPr>
          <w:rFonts w:ascii="Times New Roman" w:hAnsi="Times New Roman" w:cs="Times New Roman"/>
          <w:color w:val="000000"/>
          <w:sz w:val="24"/>
          <w:szCs w:val="24"/>
          <w:lang w:val="ru-RU" w:eastAsia="ru-RU"/>
        </w:rPr>
        <w:t>Новосибирский завод имени Коминтерна»</w:t>
      </w:r>
    </w:p>
    <w:p w:rsidR="00747BF7" w:rsidRPr="00A03465" w:rsidRDefault="00C1191D" w:rsidP="00747BF7">
      <w:pPr>
        <w:ind w:firstLine="567"/>
        <w:jc w:val="both"/>
        <w:rPr>
          <w:rFonts w:ascii="Times New Roman" w:hAnsi="Times New Roman" w:cs="Times New Roman"/>
          <w:b/>
          <w:color w:val="000000"/>
          <w:sz w:val="24"/>
          <w:szCs w:val="24"/>
          <w:lang w:val="ru-RU" w:eastAsia="ru-RU"/>
        </w:rPr>
      </w:pPr>
      <w:r w:rsidRPr="00A03465">
        <w:rPr>
          <w:rFonts w:ascii="Times New Roman" w:hAnsi="Times New Roman" w:cs="Times New Roman"/>
          <w:b/>
          <w:bCs/>
          <w:color w:val="000000"/>
          <w:sz w:val="24"/>
          <w:szCs w:val="24"/>
          <w:lang w:val="ru-RU" w:eastAsia="ru-RU"/>
        </w:rPr>
        <w:t>Предмет Договор</w:t>
      </w:r>
      <w:r w:rsidR="00973F87" w:rsidRPr="00A03465">
        <w:rPr>
          <w:rFonts w:ascii="Times New Roman" w:hAnsi="Times New Roman" w:cs="Times New Roman"/>
          <w:b/>
          <w:bCs/>
          <w:color w:val="000000"/>
          <w:sz w:val="24"/>
          <w:szCs w:val="24"/>
          <w:lang w:val="ru-RU" w:eastAsia="ru-RU"/>
        </w:rPr>
        <w:t>, с указанием количества поставляемого товара</w:t>
      </w:r>
      <w:r w:rsidRPr="00A03465">
        <w:rPr>
          <w:rFonts w:ascii="Times New Roman" w:hAnsi="Times New Roman" w:cs="Times New Roman"/>
          <w:b/>
          <w:bCs/>
          <w:color w:val="000000"/>
          <w:sz w:val="24"/>
          <w:szCs w:val="24"/>
          <w:lang w:val="ru-RU" w:eastAsia="ru-RU"/>
        </w:rPr>
        <w:t xml:space="preserve">: </w:t>
      </w:r>
      <w:r w:rsidR="00747BF7" w:rsidRPr="00A03465">
        <w:rPr>
          <w:rFonts w:ascii="Times New Roman" w:hAnsi="Times New Roman" w:cs="Times New Roman"/>
          <w:bCs/>
          <w:sz w:val="24"/>
          <w:szCs w:val="24"/>
          <w:lang w:val="ru-RU"/>
        </w:rPr>
        <w:t>Приобретение картриджей и фильтров для технического обслуживания компрессорных установок-35 штук</w:t>
      </w:r>
      <w:r w:rsidR="00973F87" w:rsidRPr="00A03465">
        <w:rPr>
          <w:rFonts w:ascii="Times New Roman" w:hAnsi="Times New Roman" w:cs="Times New Roman"/>
          <w:b/>
          <w:color w:val="000000"/>
          <w:sz w:val="24"/>
          <w:szCs w:val="24"/>
          <w:lang w:val="ru-RU" w:eastAsia="ru-RU"/>
        </w:rPr>
        <w:t xml:space="preserve"> </w:t>
      </w:r>
    </w:p>
    <w:p w:rsidR="00747BF7" w:rsidRPr="00A03465" w:rsidRDefault="00C1191D" w:rsidP="00747BF7">
      <w:pPr>
        <w:ind w:firstLine="567"/>
        <w:jc w:val="both"/>
        <w:rPr>
          <w:rFonts w:ascii="Times New Roman" w:hAnsi="Times New Roman" w:cs="Times New Roman"/>
          <w:b/>
          <w:color w:val="000000"/>
          <w:sz w:val="24"/>
          <w:szCs w:val="24"/>
          <w:lang w:val="ru-RU" w:eastAsia="ru-RU"/>
        </w:rPr>
      </w:pPr>
      <w:r w:rsidRPr="00A03465">
        <w:rPr>
          <w:rFonts w:ascii="Times New Roman" w:hAnsi="Times New Roman" w:cs="Times New Roman"/>
          <w:b/>
          <w:color w:val="000000"/>
          <w:sz w:val="24"/>
          <w:szCs w:val="24"/>
          <w:lang w:val="ru-RU" w:eastAsia="ru-RU"/>
        </w:rPr>
        <w:t>Начальная (максимальная) цена Договора</w:t>
      </w:r>
      <w:r w:rsidRPr="00A03465">
        <w:rPr>
          <w:rFonts w:ascii="Times New Roman" w:hAnsi="Times New Roman" w:cs="Times New Roman"/>
          <w:color w:val="000000"/>
          <w:sz w:val="24"/>
          <w:szCs w:val="24"/>
          <w:lang w:val="ru-RU" w:eastAsia="ru-RU"/>
        </w:rPr>
        <w:t xml:space="preserve">: </w:t>
      </w:r>
      <w:r w:rsidR="00747BF7" w:rsidRPr="00A03465">
        <w:rPr>
          <w:rFonts w:ascii="Times New Roman" w:hAnsi="Times New Roman" w:cs="Times New Roman"/>
          <w:sz w:val="24"/>
          <w:szCs w:val="24"/>
          <w:lang w:val="ru-RU"/>
        </w:rPr>
        <w:t>220 875 (Двести двадцать тысяч восемьсот семьдесят пять) рублей 01 копейка, в том числе НДС (18%).</w:t>
      </w:r>
    </w:p>
    <w:p w:rsidR="00186272" w:rsidRPr="00A03465" w:rsidRDefault="00747BF7" w:rsidP="00186272">
      <w:pPr>
        <w:pStyle w:val="a6"/>
        <w:spacing w:after="0"/>
        <w:jc w:val="both"/>
        <w:rPr>
          <w:lang w:eastAsia="en-US"/>
        </w:rPr>
      </w:pPr>
      <w:r w:rsidRPr="00A03465">
        <w:rPr>
          <w:lang w:eastAsia="en-US"/>
        </w:rPr>
        <w:t>Начальная (максимальная) цена включает в себя: с учетом расходов на доставку, упаковку, НДС-18%, а также налоги и иные обязательные платежи.</w:t>
      </w:r>
    </w:p>
    <w:p w:rsidR="00C1191D" w:rsidRPr="00A03465" w:rsidRDefault="00C1191D" w:rsidP="00186272">
      <w:pPr>
        <w:pStyle w:val="a6"/>
        <w:spacing w:after="0"/>
        <w:ind w:firstLine="567"/>
        <w:jc w:val="both"/>
        <w:rPr>
          <w:lang w:eastAsia="en-US"/>
        </w:rPr>
      </w:pPr>
      <w:r w:rsidRPr="00A03465">
        <w:rPr>
          <w:b/>
          <w:bCs/>
        </w:rPr>
        <w:t xml:space="preserve">Срок поставки товара: </w:t>
      </w:r>
      <w:r w:rsidR="00747BF7" w:rsidRPr="00A03465">
        <w:rPr>
          <w:bCs/>
        </w:rPr>
        <w:t>до 30.06.2016 г.</w:t>
      </w:r>
      <w:r w:rsidR="00747BF7" w:rsidRPr="00A03465">
        <w:t xml:space="preserve"> </w:t>
      </w:r>
    </w:p>
    <w:p w:rsidR="00C1191D" w:rsidRPr="00A03465" w:rsidRDefault="00C1191D" w:rsidP="00057886">
      <w:pPr>
        <w:pStyle w:val="ConsNormal"/>
        <w:widowControl/>
        <w:numPr>
          <w:ilvl w:val="0"/>
          <w:numId w:val="0"/>
        </w:numPr>
        <w:ind w:firstLine="567"/>
        <w:jc w:val="both"/>
        <w:rPr>
          <w:rFonts w:ascii="Times New Roman" w:hAnsi="Times New Roman"/>
          <w:color w:val="000000"/>
          <w:sz w:val="24"/>
          <w:szCs w:val="24"/>
        </w:rPr>
      </w:pPr>
      <w:r w:rsidRPr="00A03465">
        <w:rPr>
          <w:rFonts w:ascii="Times New Roman" w:hAnsi="Times New Roman"/>
          <w:color w:val="000000"/>
          <w:sz w:val="24"/>
          <w:szCs w:val="24"/>
          <w:lang w:eastAsia="ru-RU"/>
        </w:rPr>
        <w:t>Извещение и документация об аукционе в электронной форме были размещены «</w:t>
      </w:r>
      <w:r w:rsidR="00747BF7" w:rsidRPr="00A03465">
        <w:rPr>
          <w:rFonts w:ascii="Times New Roman" w:hAnsi="Times New Roman"/>
          <w:color w:val="000000"/>
          <w:sz w:val="24"/>
          <w:szCs w:val="24"/>
          <w:lang w:eastAsia="ru-RU"/>
        </w:rPr>
        <w:t>22</w:t>
      </w:r>
      <w:r w:rsidRPr="00A03465">
        <w:rPr>
          <w:rFonts w:ascii="Times New Roman" w:hAnsi="Times New Roman"/>
          <w:color w:val="000000"/>
          <w:sz w:val="24"/>
          <w:szCs w:val="24"/>
          <w:lang w:eastAsia="ru-RU"/>
        </w:rPr>
        <w:t xml:space="preserve">» </w:t>
      </w:r>
      <w:r w:rsidR="00973F87" w:rsidRPr="00A03465">
        <w:rPr>
          <w:rFonts w:ascii="Times New Roman" w:hAnsi="Times New Roman"/>
          <w:color w:val="000000"/>
          <w:sz w:val="24"/>
          <w:szCs w:val="24"/>
          <w:lang w:eastAsia="ru-RU"/>
        </w:rPr>
        <w:t>марта</w:t>
      </w:r>
      <w:r w:rsidRPr="00A03465">
        <w:rPr>
          <w:rFonts w:ascii="Times New Roman" w:hAnsi="Times New Roman"/>
          <w:color w:val="000000"/>
          <w:sz w:val="24"/>
          <w:szCs w:val="24"/>
          <w:lang w:eastAsia="ru-RU"/>
        </w:rPr>
        <w:t xml:space="preserve"> 2016 г. в ЕИС</w:t>
      </w:r>
      <w:r w:rsidRPr="00A03465">
        <w:rPr>
          <w:rFonts w:ascii="Times New Roman" w:hAnsi="Times New Roman"/>
          <w:sz w:val="24"/>
          <w:szCs w:val="24"/>
        </w:rPr>
        <w:t xml:space="preserve"> - </w:t>
      </w:r>
      <w:hyperlink r:id="rId6" w:history="1">
        <w:r w:rsidRPr="00A03465">
          <w:rPr>
            <w:rStyle w:val="a3"/>
            <w:rFonts w:ascii="Times New Roman" w:hAnsi="Times New Roman"/>
            <w:sz w:val="24"/>
            <w:szCs w:val="24"/>
          </w:rPr>
          <w:t>www.zakupki.gov.ru</w:t>
        </w:r>
      </w:hyperlink>
      <w:r w:rsidRPr="00A03465">
        <w:rPr>
          <w:rFonts w:ascii="Times New Roman" w:hAnsi="Times New Roman"/>
          <w:color w:val="000000"/>
          <w:sz w:val="24"/>
          <w:szCs w:val="24"/>
        </w:rPr>
        <w:t>, на сайте Заказчика АО «НПО НИИИП-</w:t>
      </w:r>
      <w:proofErr w:type="spellStart"/>
      <w:r w:rsidRPr="00A03465">
        <w:rPr>
          <w:rFonts w:ascii="Times New Roman" w:hAnsi="Times New Roman"/>
          <w:color w:val="000000"/>
          <w:sz w:val="24"/>
          <w:szCs w:val="24"/>
        </w:rPr>
        <w:t>НЗиК</w:t>
      </w:r>
      <w:proofErr w:type="spellEnd"/>
      <w:r w:rsidRPr="00A03465">
        <w:rPr>
          <w:rFonts w:ascii="Times New Roman" w:hAnsi="Times New Roman"/>
          <w:color w:val="000000"/>
          <w:sz w:val="24"/>
          <w:szCs w:val="24"/>
        </w:rPr>
        <w:t>»</w:t>
      </w:r>
      <w:r w:rsidRPr="00A03465">
        <w:rPr>
          <w:rFonts w:ascii="Times New Roman" w:hAnsi="Times New Roman"/>
          <w:b/>
          <w:color w:val="000000"/>
          <w:sz w:val="24"/>
          <w:szCs w:val="24"/>
        </w:rPr>
        <w:t xml:space="preserve"> -</w:t>
      </w:r>
      <w:r w:rsidRPr="00A03465">
        <w:rPr>
          <w:rFonts w:ascii="Times New Roman" w:hAnsi="Times New Roman"/>
          <w:color w:val="000000"/>
          <w:sz w:val="24"/>
          <w:szCs w:val="24"/>
        </w:rPr>
        <w:t xml:space="preserve"> </w:t>
      </w:r>
      <w:hyperlink r:id="rId7" w:history="1">
        <w:r w:rsidRPr="00A03465">
          <w:rPr>
            <w:rStyle w:val="a3"/>
            <w:rFonts w:ascii="Times New Roman" w:hAnsi="Times New Roman"/>
            <w:sz w:val="24"/>
            <w:szCs w:val="24"/>
          </w:rPr>
          <w:t>http://www.нииип-нзик.рф/</w:t>
        </w:r>
      </w:hyperlink>
      <w:r w:rsidRPr="00A03465">
        <w:rPr>
          <w:rFonts w:ascii="Times New Roman" w:hAnsi="Times New Roman"/>
          <w:color w:val="000000"/>
          <w:sz w:val="24"/>
          <w:szCs w:val="24"/>
        </w:rPr>
        <w:t xml:space="preserve">, на сайте электронной торговой площадки </w:t>
      </w:r>
      <w:r w:rsidRPr="00A03465">
        <w:rPr>
          <w:rFonts w:ascii="Times New Roman" w:hAnsi="Times New Roman"/>
          <w:b/>
          <w:color w:val="000000"/>
          <w:sz w:val="24"/>
          <w:szCs w:val="24"/>
        </w:rPr>
        <w:t xml:space="preserve"> -</w:t>
      </w:r>
      <w:r w:rsidRPr="00A03465">
        <w:rPr>
          <w:rFonts w:ascii="Times New Roman" w:hAnsi="Times New Roman"/>
          <w:color w:val="000000"/>
          <w:sz w:val="24"/>
          <w:szCs w:val="24"/>
        </w:rPr>
        <w:t xml:space="preserve"> </w:t>
      </w:r>
      <w:r w:rsidRPr="00A03465">
        <w:rPr>
          <w:rFonts w:ascii="Times New Roman" w:hAnsi="Times New Roman"/>
          <w:sz w:val="24"/>
          <w:szCs w:val="24"/>
        </w:rPr>
        <w:t xml:space="preserve"> </w:t>
      </w:r>
      <w:hyperlink r:id="rId8" w:history="1">
        <w:r w:rsidRPr="00A03465">
          <w:rPr>
            <w:rStyle w:val="a3"/>
            <w:rFonts w:ascii="Times New Roman" w:hAnsi="Times New Roman"/>
            <w:sz w:val="24"/>
            <w:szCs w:val="24"/>
          </w:rPr>
          <w:t>www.fabrikant.ru</w:t>
        </w:r>
      </w:hyperlink>
      <w:r w:rsidRPr="00A03465">
        <w:rPr>
          <w:rFonts w:ascii="Times New Roman" w:hAnsi="Times New Roman"/>
          <w:color w:val="000000"/>
          <w:sz w:val="24"/>
          <w:szCs w:val="24"/>
        </w:rPr>
        <w:t>.</w:t>
      </w:r>
    </w:p>
    <w:p w:rsidR="00C1191D" w:rsidRPr="00A03465" w:rsidRDefault="00C1191D" w:rsidP="00057886">
      <w:pPr>
        <w:widowControl w:val="0"/>
        <w:ind w:firstLine="567"/>
        <w:jc w:val="both"/>
        <w:rPr>
          <w:rFonts w:ascii="Times New Roman" w:hAnsi="Times New Roman" w:cs="Times New Roman"/>
          <w:color w:val="000000"/>
          <w:sz w:val="24"/>
          <w:szCs w:val="24"/>
          <w:lang w:val="ru-RU" w:eastAsia="ru-RU"/>
        </w:rPr>
      </w:pPr>
      <w:r w:rsidRPr="00A03465">
        <w:rPr>
          <w:rFonts w:ascii="Times New Roman" w:hAnsi="Times New Roman" w:cs="Times New Roman"/>
          <w:color w:val="000000"/>
          <w:sz w:val="24"/>
          <w:szCs w:val="24"/>
          <w:lang w:val="ru-RU" w:eastAsia="ru-RU"/>
        </w:rPr>
        <w:t>Окончание срока подачи заявок на участие в аукционе в электронной форме «</w:t>
      </w:r>
      <w:r w:rsidR="00747BF7" w:rsidRPr="00A03465">
        <w:rPr>
          <w:rFonts w:ascii="Times New Roman" w:hAnsi="Times New Roman" w:cs="Times New Roman"/>
          <w:color w:val="000000"/>
          <w:sz w:val="24"/>
          <w:szCs w:val="24"/>
          <w:lang w:val="ru-RU" w:eastAsia="ru-RU"/>
        </w:rPr>
        <w:t>12</w:t>
      </w:r>
      <w:r w:rsidRPr="00A03465">
        <w:rPr>
          <w:rFonts w:ascii="Times New Roman" w:hAnsi="Times New Roman" w:cs="Times New Roman"/>
          <w:color w:val="000000"/>
          <w:sz w:val="24"/>
          <w:szCs w:val="24"/>
          <w:lang w:val="ru-RU" w:eastAsia="ru-RU"/>
        </w:rPr>
        <w:t>»</w:t>
      </w:r>
      <w:r w:rsidR="00973F87" w:rsidRPr="00A03465">
        <w:rPr>
          <w:rFonts w:ascii="Times New Roman" w:hAnsi="Times New Roman" w:cs="Times New Roman"/>
          <w:color w:val="000000"/>
          <w:sz w:val="24"/>
          <w:szCs w:val="24"/>
          <w:lang w:val="ru-RU" w:eastAsia="ru-RU"/>
        </w:rPr>
        <w:t xml:space="preserve"> апреля</w:t>
      </w:r>
      <w:r w:rsidRPr="00A03465">
        <w:rPr>
          <w:rFonts w:ascii="Times New Roman" w:hAnsi="Times New Roman" w:cs="Times New Roman"/>
          <w:color w:val="000000"/>
          <w:sz w:val="24"/>
          <w:szCs w:val="24"/>
          <w:lang w:val="ru-RU" w:eastAsia="ru-RU"/>
        </w:rPr>
        <w:t xml:space="preserve"> 2016г. 11 часов 00 минут (время местное).</w:t>
      </w:r>
    </w:p>
    <w:p w:rsidR="00C1191D" w:rsidRPr="00A03465" w:rsidRDefault="00C1191D" w:rsidP="00057886">
      <w:pPr>
        <w:widowControl w:val="0"/>
        <w:ind w:firstLine="567"/>
        <w:jc w:val="both"/>
        <w:rPr>
          <w:rFonts w:ascii="Times New Roman" w:hAnsi="Times New Roman" w:cs="Times New Roman"/>
          <w:color w:val="000000"/>
          <w:sz w:val="24"/>
          <w:szCs w:val="24"/>
          <w:lang w:val="ru-RU" w:eastAsia="ru-RU"/>
        </w:rPr>
      </w:pPr>
      <w:r w:rsidRPr="00A03465">
        <w:rPr>
          <w:rFonts w:ascii="Times New Roman" w:hAnsi="Times New Roman" w:cs="Times New Roman"/>
          <w:color w:val="000000"/>
          <w:sz w:val="24"/>
          <w:szCs w:val="24"/>
          <w:lang w:val="ru-RU" w:eastAsia="ru-RU"/>
        </w:rPr>
        <w:t>Рассмотрение заявок на участие в аукционе проводилось Единой комиссией по размещению заказов «</w:t>
      </w:r>
      <w:r w:rsidR="00747BF7" w:rsidRPr="00A03465">
        <w:rPr>
          <w:rFonts w:ascii="Times New Roman" w:hAnsi="Times New Roman" w:cs="Times New Roman"/>
          <w:color w:val="000000"/>
          <w:sz w:val="24"/>
          <w:szCs w:val="24"/>
          <w:lang w:val="ru-RU" w:eastAsia="ru-RU"/>
        </w:rPr>
        <w:t>14</w:t>
      </w:r>
      <w:r w:rsidRPr="00A03465">
        <w:rPr>
          <w:rFonts w:ascii="Times New Roman" w:hAnsi="Times New Roman" w:cs="Times New Roman"/>
          <w:color w:val="000000"/>
          <w:sz w:val="24"/>
          <w:szCs w:val="24"/>
          <w:lang w:val="ru-RU" w:eastAsia="ru-RU"/>
        </w:rPr>
        <w:t xml:space="preserve">» </w:t>
      </w:r>
      <w:r w:rsidR="00973F87" w:rsidRPr="00A03465">
        <w:rPr>
          <w:rFonts w:ascii="Times New Roman" w:hAnsi="Times New Roman" w:cs="Times New Roman"/>
          <w:color w:val="000000"/>
          <w:sz w:val="24"/>
          <w:szCs w:val="24"/>
          <w:lang w:val="ru-RU" w:eastAsia="ru-RU"/>
        </w:rPr>
        <w:t xml:space="preserve">апреля </w:t>
      </w:r>
      <w:r w:rsidRPr="00A03465">
        <w:rPr>
          <w:rFonts w:ascii="Times New Roman" w:hAnsi="Times New Roman" w:cs="Times New Roman"/>
          <w:color w:val="000000"/>
          <w:sz w:val="24"/>
          <w:szCs w:val="24"/>
          <w:lang w:val="ru-RU" w:eastAsia="ru-RU"/>
        </w:rPr>
        <w:t xml:space="preserve">2016 г. в </w:t>
      </w:r>
      <w:r w:rsidR="00B20FA6" w:rsidRPr="00A03465">
        <w:rPr>
          <w:rFonts w:ascii="Times New Roman" w:hAnsi="Times New Roman" w:cs="Times New Roman"/>
          <w:color w:val="000000"/>
          <w:sz w:val="24"/>
          <w:szCs w:val="24"/>
          <w:lang w:val="ru-RU" w:eastAsia="ru-RU"/>
        </w:rPr>
        <w:t>1</w:t>
      </w:r>
      <w:r w:rsidR="000C30BA" w:rsidRPr="00A03465">
        <w:rPr>
          <w:rFonts w:ascii="Times New Roman" w:hAnsi="Times New Roman" w:cs="Times New Roman"/>
          <w:color w:val="000000"/>
          <w:sz w:val="24"/>
          <w:szCs w:val="24"/>
          <w:lang w:val="ru-RU" w:eastAsia="ru-RU"/>
        </w:rPr>
        <w:t>5</w:t>
      </w:r>
      <w:r w:rsidRPr="00A03465">
        <w:rPr>
          <w:rFonts w:ascii="Times New Roman" w:hAnsi="Times New Roman" w:cs="Times New Roman"/>
          <w:color w:val="000000"/>
          <w:sz w:val="24"/>
          <w:szCs w:val="24"/>
          <w:lang w:val="ru-RU" w:eastAsia="ru-RU"/>
        </w:rPr>
        <w:t xml:space="preserve">  часов </w:t>
      </w:r>
      <w:r w:rsidR="00747BF7" w:rsidRPr="00A03465">
        <w:rPr>
          <w:rFonts w:ascii="Times New Roman" w:hAnsi="Times New Roman" w:cs="Times New Roman"/>
          <w:color w:val="000000"/>
          <w:sz w:val="24"/>
          <w:szCs w:val="24"/>
          <w:lang w:val="ru-RU" w:eastAsia="ru-RU"/>
        </w:rPr>
        <w:t>00</w:t>
      </w:r>
      <w:r w:rsidRPr="00A03465">
        <w:rPr>
          <w:rFonts w:ascii="Times New Roman" w:hAnsi="Times New Roman" w:cs="Times New Roman"/>
          <w:color w:val="000000"/>
          <w:sz w:val="24"/>
          <w:szCs w:val="24"/>
          <w:lang w:val="ru-RU" w:eastAsia="ru-RU"/>
        </w:rPr>
        <w:t xml:space="preserve"> минут (время местное) по адресу: г. Новосибирск, ул. </w:t>
      </w:r>
      <w:proofErr w:type="gramStart"/>
      <w:r w:rsidRPr="00A03465">
        <w:rPr>
          <w:rFonts w:ascii="Times New Roman" w:hAnsi="Times New Roman" w:cs="Times New Roman"/>
          <w:color w:val="000000"/>
          <w:sz w:val="24"/>
          <w:szCs w:val="24"/>
          <w:lang w:val="ru-RU" w:eastAsia="ru-RU"/>
        </w:rPr>
        <w:t>Планетная</w:t>
      </w:r>
      <w:proofErr w:type="gramEnd"/>
      <w:r w:rsidRPr="00A03465">
        <w:rPr>
          <w:rFonts w:ascii="Times New Roman" w:hAnsi="Times New Roman" w:cs="Times New Roman"/>
          <w:color w:val="000000"/>
          <w:sz w:val="24"/>
          <w:szCs w:val="24"/>
          <w:lang w:val="ru-RU" w:eastAsia="ru-RU"/>
        </w:rPr>
        <w:t>, 32.</w:t>
      </w:r>
    </w:p>
    <w:p w:rsidR="00C1191D" w:rsidRPr="00A03465" w:rsidRDefault="00081779" w:rsidP="00057886">
      <w:pPr>
        <w:widowControl w:val="0"/>
        <w:ind w:firstLine="567"/>
        <w:jc w:val="both"/>
        <w:rPr>
          <w:rFonts w:ascii="Times New Roman" w:hAnsi="Times New Roman" w:cs="Times New Roman"/>
          <w:color w:val="000000"/>
          <w:sz w:val="24"/>
          <w:szCs w:val="24"/>
          <w:lang w:val="ru-RU" w:eastAsia="ru-RU"/>
        </w:rPr>
      </w:pPr>
      <w:r w:rsidRPr="00A03465">
        <w:rPr>
          <w:rFonts w:ascii="Times New Roman" w:hAnsi="Times New Roman" w:cs="Times New Roman"/>
          <w:color w:val="000000"/>
          <w:sz w:val="24"/>
          <w:szCs w:val="24"/>
          <w:lang w:val="ru-RU" w:eastAsia="ru-RU"/>
        </w:rPr>
        <w:t>Присутствуют все</w:t>
      </w:r>
      <w:r w:rsidR="00C1191D" w:rsidRPr="00A03465">
        <w:rPr>
          <w:rFonts w:ascii="Times New Roman" w:hAnsi="Times New Roman" w:cs="Times New Roman"/>
          <w:color w:val="000000"/>
          <w:sz w:val="24"/>
          <w:szCs w:val="24"/>
          <w:lang w:val="ru-RU" w:eastAsia="ru-RU"/>
        </w:rPr>
        <w:t xml:space="preserve"> член</w:t>
      </w:r>
      <w:r w:rsidRPr="00A03465">
        <w:rPr>
          <w:rFonts w:ascii="Times New Roman" w:hAnsi="Times New Roman" w:cs="Times New Roman"/>
          <w:color w:val="000000"/>
          <w:sz w:val="24"/>
          <w:szCs w:val="24"/>
          <w:lang w:val="ru-RU" w:eastAsia="ru-RU"/>
        </w:rPr>
        <w:t>ы</w:t>
      </w:r>
      <w:r w:rsidR="00C1191D" w:rsidRPr="00A03465">
        <w:rPr>
          <w:rFonts w:ascii="Times New Roman" w:hAnsi="Times New Roman" w:cs="Times New Roman"/>
          <w:color w:val="000000"/>
          <w:sz w:val="24"/>
          <w:szCs w:val="24"/>
          <w:lang w:val="ru-RU" w:eastAsia="ru-RU"/>
        </w:rPr>
        <w:t xml:space="preserve"> Единой комиссии. Кворум имеется.</w:t>
      </w:r>
    </w:p>
    <w:p w:rsidR="00C1191D" w:rsidRPr="00A03465" w:rsidRDefault="00C1191D" w:rsidP="00057886">
      <w:pPr>
        <w:widowControl w:val="0"/>
        <w:ind w:firstLine="567"/>
        <w:jc w:val="both"/>
        <w:rPr>
          <w:rFonts w:ascii="Times New Roman" w:hAnsi="Times New Roman" w:cs="Times New Roman"/>
          <w:color w:val="000000"/>
          <w:sz w:val="24"/>
          <w:szCs w:val="24"/>
          <w:lang w:val="ru-RU" w:eastAsia="ru-RU"/>
        </w:rPr>
      </w:pPr>
      <w:r w:rsidRPr="00A03465">
        <w:rPr>
          <w:rFonts w:ascii="Times New Roman" w:hAnsi="Times New Roman" w:cs="Times New Roman"/>
          <w:color w:val="000000"/>
          <w:sz w:val="24"/>
          <w:szCs w:val="24"/>
          <w:lang w:val="ru-RU" w:eastAsia="ru-RU"/>
        </w:rPr>
        <w:t>По окончанию срока подачи заявок на участие в аукционе в электронной форме был</w:t>
      </w:r>
      <w:r w:rsidR="00B20FA6" w:rsidRPr="00A03465">
        <w:rPr>
          <w:rFonts w:ascii="Times New Roman" w:hAnsi="Times New Roman" w:cs="Times New Roman"/>
          <w:color w:val="000000"/>
          <w:sz w:val="24"/>
          <w:szCs w:val="24"/>
          <w:lang w:val="ru-RU" w:eastAsia="ru-RU"/>
        </w:rPr>
        <w:t>а</w:t>
      </w:r>
      <w:r w:rsidRPr="00A03465">
        <w:rPr>
          <w:rFonts w:ascii="Times New Roman" w:hAnsi="Times New Roman" w:cs="Times New Roman"/>
          <w:color w:val="000000"/>
          <w:sz w:val="24"/>
          <w:szCs w:val="24"/>
          <w:lang w:val="ru-RU" w:eastAsia="ru-RU"/>
        </w:rPr>
        <w:t xml:space="preserve"> подан</w:t>
      </w:r>
      <w:r w:rsidR="00973F87" w:rsidRPr="00A03465">
        <w:rPr>
          <w:rFonts w:ascii="Times New Roman" w:hAnsi="Times New Roman" w:cs="Times New Roman"/>
          <w:color w:val="000000"/>
          <w:sz w:val="24"/>
          <w:szCs w:val="24"/>
          <w:lang w:val="ru-RU" w:eastAsia="ru-RU"/>
        </w:rPr>
        <w:t xml:space="preserve">о </w:t>
      </w:r>
      <w:r w:rsidR="00747BF7" w:rsidRPr="00A03465">
        <w:rPr>
          <w:rFonts w:ascii="Times New Roman" w:hAnsi="Times New Roman" w:cs="Times New Roman"/>
          <w:color w:val="000000"/>
          <w:sz w:val="24"/>
          <w:szCs w:val="24"/>
          <w:lang w:val="ru-RU" w:eastAsia="ru-RU"/>
        </w:rPr>
        <w:t>4</w:t>
      </w:r>
      <w:r w:rsidR="00973F87" w:rsidRPr="00A03465">
        <w:rPr>
          <w:rFonts w:ascii="Times New Roman" w:hAnsi="Times New Roman" w:cs="Times New Roman"/>
          <w:color w:val="000000"/>
          <w:sz w:val="24"/>
          <w:szCs w:val="24"/>
          <w:lang w:val="ru-RU" w:eastAsia="ru-RU"/>
        </w:rPr>
        <w:t xml:space="preserve"> </w:t>
      </w:r>
      <w:r w:rsidRPr="00A03465">
        <w:rPr>
          <w:rFonts w:ascii="Times New Roman" w:hAnsi="Times New Roman" w:cs="Times New Roman"/>
          <w:color w:val="000000"/>
          <w:sz w:val="24"/>
          <w:szCs w:val="24"/>
          <w:lang w:val="ru-RU" w:eastAsia="ru-RU"/>
        </w:rPr>
        <w:t>(</w:t>
      </w:r>
      <w:r w:rsidR="00747BF7" w:rsidRPr="00A03465">
        <w:rPr>
          <w:rFonts w:ascii="Times New Roman" w:hAnsi="Times New Roman" w:cs="Times New Roman"/>
          <w:color w:val="000000"/>
          <w:sz w:val="24"/>
          <w:szCs w:val="24"/>
          <w:lang w:val="ru-RU" w:eastAsia="ru-RU"/>
        </w:rPr>
        <w:t>четыре</w:t>
      </w:r>
      <w:r w:rsidRPr="00A03465">
        <w:rPr>
          <w:rFonts w:ascii="Times New Roman" w:hAnsi="Times New Roman" w:cs="Times New Roman"/>
          <w:color w:val="000000"/>
          <w:sz w:val="24"/>
          <w:szCs w:val="24"/>
          <w:lang w:val="ru-RU" w:eastAsia="ru-RU"/>
        </w:rPr>
        <w:t>) заявк</w:t>
      </w:r>
      <w:r w:rsidR="00973F87" w:rsidRPr="00A03465">
        <w:rPr>
          <w:rFonts w:ascii="Times New Roman" w:hAnsi="Times New Roman" w:cs="Times New Roman"/>
          <w:color w:val="000000"/>
          <w:sz w:val="24"/>
          <w:szCs w:val="24"/>
          <w:lang w:val="ru-RU" w:eastAsia="ru-RU"/>
        </w:rPr>
        <w:t>и</w:t>
      </w:r>
      <w:r w:rsidRPr="00A03465">
        <w:rPr>
          <w:rFonts w:ascii="Times New Roman" w:hAnsi="Times New Roman" w:cs="Times New Roman"/>
          <w:color w:val="000000"/>
          <w:sz w:val="24"/>
          <w:szCs w:val="24"/>
          <w:lang w:val="ru-RU" w:eastAsia="ru-RU"/>
        </w:rPr>
        <w:t>.</w:t>
      </w:r>
    </w:p>
    <w:tbl>
      <w:tblPr>
        <w:tblStyle w:val="a4"/>
        <w:tblW w:w="0" w:type="auto"/>
        <w:tblInd w:w="-318" w:type="dxa"/>
        <w:tblLook w:val="04A0" w:firstRow="1" w:lastRow="0" w:firstColumn="1" w:lastColumn="0" w:noHBand="0" w:noVBand="1"/>
      </w:tblPr>
      <w:tblGrid>
        <w:gridCol w:w="540"/>
        <w:gridCol w:w="2825"/>
        <w:gridCol w:w="4359"/>
        <w:gridCol w:w="2499"/>
      </w:tblGrid>
      <w:tr w:rsidR="00C1191D" w:rsidRPr="00A03465" w:rsidTr="00057886">
        <w:trPr>
          <w:trHeight w:val="631"/>
        </w:trPr>
        <w:tc>
          <w:tcPr>
            <w:tcW w:w="284" w:type="dxa"/>
          </w:tcPr>
          <w:p w:rsidR="00C1191D" w:rsidRPr="00A03465" w:rsidRDefault="00C1191D" w:rsidP="00057886">
            <w:pPr>
              <w:widowControl w:val="0"/>
              <w:jc w:val="both"/>
              <w:rPr>
                <w:rFonts w:ascii="Times New Roman" w:hAnsi="Times New Roman" w:cs="Times New Roman"/>
                <w:sz w:val="24"/>
                <w:szCs w:val="24"/>
                <w:lang w:val="ru-RU" w:eastAsia="ru-RU"/>
              </w:rPr>
            </w:pPr>
            <w:r w:rsidRPr="00A03465">
              <w:rPr>
                <w:rFonts w:ascii="Times New Roman" w:hAnsi="Times New Roman" w:cs="Times New Roman"/>
                <w:sz w:val="24"/>
                <w:szCs w:val="24"/>
                <w:lang w:val="ru-RU" w:eastAsia="ru-RU"/>
              </w:rPr>
              <w:t xml:space="preserve">№ </w:t>
            </w:r>
            <w:proofErr w:type="gramStart"/>
            <w:r w:rsidRPr="00A03465">
              <w:rPr>
                <w:rFonts w:ascii="Times New Roman" w:hAnsi="Times New Roman" w:cs="Times New Roman"/>
                <w:sz w:val="24"/>
                <w:szCs w:val="24"/>
                <w:lang w:val="ru-RU" w:eastAsia="ru-RU"/>
              </w:rPr>
              <w:t>п</w:t>
            </w:r>
            <w:proofErr w:type="gramEnd"/>
            <w:r w:rsidRPr="00A03465">
              <w:rPr>
                <w:rFonts w:ascii="Times New Roman" w:hAnsi="Times New Roman" w:cs="Times New Roman"/>
                <w:sz w:val="24"/>
                <w:szCs w:val="24"/>
                <w:lang w:val="ru-RU" w:eastAsia="ru-RU"/>
              </w:rPr>
              <w:t>/п</w:t>
            </w:r>
          </w:p>
        </w:tc>
        <w:tc>
          <w:tcPr>
            <w:tcW w:w="2836" w:type="dxa"/>
          </w:tcPr>
          <w:p w:rsidR="00C1191D" w:rsidRPr="00A03465" w:rsidRDefault="00C1191D" w:rsidP="00057886">
            <w:pPr>
              <w:widowControl w:val="0"/>
              <w:jc w:val="both"/>
              <w:rPr>
                <w:rFonts w:ascii="Times New Roman" w:hAnsi="Times New Roman" w:cs="Times New Roman"/>
                <w:sz w:val="24"/>
                <w:szCs w:val="24"/>
                <w:lang w:val="ru-RU" w:eastAsia="ru-RU"/>
              </w:rPr>
            </w:pPr>
            <w:r w:rsidRPr="00A03465">
              <w:rPr>
                <w:rFonts w:ascii="Times New Roman" w:hAnsi="Times New Roman" w:cs="Times New Roman"/>
                <w:sz w:val="24"/>
                <w:szCs w:val="24"/>
                <w:lang w:val="ru-RU" w:eastAsia="ru-RU"/>
              </w:rPr>
              <w:t>Наименование организации</w:t>
            </w:r>
          </w:p>
        </w:tc>
        <w:tc>
          <w:tcPr>
            <w:tcW w:w="4536" w:type="dxa"/>
          </w:tcPr>
          <w:p w:rsidR="00C1191D" w:rsidRPr="00A03465" w:rsidRDefault="00C1191D" w:rsidP="00057886">
            <w:pPr>
              <w:widowControl w:val="0"/>
              <w:jc w:val="both"/>
              <w:rPr>
                <w:rFonts w:ascii="Times New Roman" w:hAnsi="Times New Roman" w:cs="Times New Roman"/>
                <w:sz w:val="24"/>
                <w:szCs w:val="24"/>
                <w:lang w:val="ru-RU" w:eastAsia="ru-RU"/>
              </w:rPr>
            </w:pPr>
            <w:r w:rsidRPr="00A03465">
              <w:rPr>
                <w:rFonts w:ascii="Times New Roman" w:hAnsi="Times New Roman" w:cs="Times New Roman"/>
                <w:sz w:val="24"/>
                <w:szCs w:val="24"/>
                <w:lang w:val="ru-RU" w:eastAsia="ru-RU"/>
              </w:rPr>
              <w:t>Юридический адрес</w:t>
            </w:r>
          </w:p>
        </w:tc>
        <w:tc>
          <w:tcPr>
            <w:tcW w:w="2567" w:type="dxa"/>
          </w:tcPr>
          <w:p w:rsidR="00C1191D" w:rsidRPr="00A03465" w:rsidRDefault="00C1191D" w:rsidP="00057886">
            <w:pPr>
              <w:widowControl w:val="0"/>
              <w:jc w:val="both"/>
              <w:rPr>
                <w:rFonts w:ascii="Times New Roman" w:hAnsi="Times New Roman" w:cs="Times New Roman"/>
                <w:sz w:val="24"/>
                <w:szCs w:val="24"/>
                <w:lang w:val="ru-RU" w:eastAsia="ru-RU"/>
              </w:rPr>
            </w:pPr>
            <w:r w:rsidRPr="00A03465">
              <w:rPr>
                <w:rFonts w:ascii="Times New Roman" w:hAnsi="Times New Roman" w:cs="Times New Roman"/>
                <w:sz w:val="24"/>
                <w:szCs w:val="24"/>
                <w:lang w:val="ru-RU" w:eastAsia="ru-RU"/>
              </w:rPr>
              <w:t>Дата и время поступления заявки (</w:t>
            </w:r>
            <w:proofErr w:type="spellStart"/>
            <w:proofErr w:type="gramStart"/>
            <w:r w:rsidRPr="00A03465">
              <w:rPr>
                <w:rFonts w:ascii="Times New Roman" w:hAnsi="Times New Roman" w:cs="Times New Roman"/>
                <w:sz w:val="24"/>
                <w:szCs w:val="24"/>
                <w:lang w:val="ru-RU" w:eastAsia="ru-RU"/>
              </w:rPr>
              <w:t>мск</w:t>
            </w:r>
            <w:proofErr w:type="spellEnd"/>
            <w:proofErr w:type="gramEnd"/>
            <w:r w:rsidRPr="00A03465">
              <w:rPr>
                <w:rFonts w:ascii="Times New Roman" w:hAnsi="Times New Roman" w:cs="Times New Roman"/>
                <w:sz w:val="24"/>
                <w:szCs w:val="24"/>
                <w:lang w:val="ru-RU" w:eastAsia="ru-RU"/>
              </w:rPr>
              <w:t>)</w:t>
            </w:r>
          </w:p>
        </w:tc>
      </w:tr>
      <w:tr w:rsidR="00C1191D" w:rsidRPr="00A03465" w:rsidTr="00747BF7">
        <w:trPr>
          <w:trHeight w:val="475"/>
        </w:trPr>
        <w:tc>
          <w:tcPr>
            <w:tcW w:w="284" w:type="dxa"/>
            <w:tcBorders>
              <w:top w:val="single" w:sz="4" w:space="0" w:color="auto"/>
              <w:bottom w:val="single" w:sz="4" w:space="0" w:color="auto"/>
            </w:tcBorders>
          </w:tcPr>
          <w:p w:rsidR="00C1191D" w:rsidRPr="00A03465" w:rsidRDefault="00C1191D" w:rsidP="00057886">
            <w:pPr>
              <w:widowControl w:val="0"/>
              <w:jc w:val="both"/>
              <w:rPr>
                <w:rFonts w:ascii="Times New Roman" w:hAnsi="Times New Roman" w:cs="Times New Roman"/>
                <w:sz w:val="24"/>
                <w:szCs w:val="24"/>
                <w:lang w:val="ru-RU" w:eastAsia="ru-RU"/>
              </w:rPr>
            </w:pPr>
            <w:r w:rsidRPr="00A03465">
              <w:rPr>
                <w:rFonts w:ascii="Times New Roman" w:hAnsi="Times New Roman" w:cs="Times New Roman"/>
                <w:sz w:val="24"/>
                <w:szCs w:val="24"/>
                <w:lang w:val="ru-RU" w:eastAsia="ru-RU"/>
              </w:rPr>
              <w:t>1</w:t>
            </w:r>
          </w:p>
        </w:tc>
        <w:tc>
          <w:tcPr>
            <w:tcW w:w="2836" w:type="dxa"/>
            <w:tcBorders>
              <w:top w:val="single" w:sz="4" w:space="0" w:color="auto"/>
              <w:bottom w:val="single" w:sz="4" w:space="0" w:color="auto"/>
            </w:tcBorders>
          </w:tcPr>
          <w:p w:rsidR="00C1191D" w:rsidRPr="00A03465" w:rsidRDefault="00B80912" w:rsidP="00057886">
            <w:pPr>
              <w:widowControl w:val="0"/>
              <w:jc w:val="both"/>
              <w:rPr>
                <w:rFonts w:ascii="Times New Roman" w:hAnsi="Times New Roman" w:cs="Times New Roman"/>
                <w:sz w:val="24"/>
                <w:szCs w:val="24"/>
                <w:lang w:val="ru-RU"/>
              </w:rPr>
            </w:pPr>
            <w:hyperlink r:id="rId9" w:tgtFrame="_blank" w:tooltip="Просмотреть информационную карту участника" w:history="1">
              <w:proofErr w:type="spellStart"/>
              <w:r w:rsidR="00973F87" w:rsidRPr="00A03465">
                <w:rPr>
                  <w:rFonts w:ascii="Times New Roman" w:hAnsi="Times New Roman" w:cs="Times New Roman"/>
                  <w:sz w:val="24"/>
                  <w:szCs w:val="24"/>
                </w:rPr>
                <w:t>ООО"ПромТехСервис</w:t>
              </w:r>
              <w:proofErr w:type="spellEnd"/>
              <w:r w:rsidR="00973F87" w:rsidRPr="00A03465">
                <w:rPr>
                  <w:rFonts w:ascii="Times New Roman" w:hAnsi="Times New Roman" w:cs="Times New Roman"/>
                  <w:sz w:val="24"/>
                  <w:szCs w:val="24"/>
                </w:rPr>
                <w:t>"</w:t>
              </w:r>
            </w:hyperlink>
            <w:r w:rsidR="00973F87" w:rsidRPr="00A03465">
              <w:rPr>
                <w:rFonts w:ascii="Times New Roman" w:hAnsi="Times New Roman" w:cs="Times New Roman"/>
                <w:sz w:val="24"/>
                <w:szCs w:val="24"/>
              </w:rPr>
              <w:t> </w:t>
            </w:r>
          </w:p>
        </w:tc>
        <w:tc>
          <w:tcPr>
            <w:tcW w:w="4536" w:type="dxa"/>
            <w:tcBorders>
              <w:top w:val="single" w:sz="4" w:space="0" w:color="auto"/>
              <w:bottom w:val="single" w:sz="4" w:space="0" w:color="auto"/>
            </w:tcBorders>
          </w:tcPr>
          <w:p w:rsidR="00973F87" w:rsidRPr="00A03465" w:rsidRDefault="00973F87" w:rsidP="00057886">
            <w:pPr>
              <w:widowControl w:val="0"/>
              <w:jc w:val="left"/>
              <w:rPr>
                <w:rFonts w:ascii="Times New Roman" w:hAnsi="Times New Roman" w:cs="Times New Roman"/>
                <w:sz w:val="24"/>
                <w:szCs w:val="24"/>
                <w:lang w:val="ru-RU"/>
              </w:rPr>
            </w:pPr>
            <w:r w:rsidRPr="00A03465">
              <w:rPr>
                <w:rFonts w:ascii="Times New Roman" w:hAnsi="Times New Roman" w:cs="Times New Roman"/>
                <w:sz w:val="24"/>
                <w:szCs w:val="24"/>
                <w:lang w:val="ru-RU"/>
              </w:rPr>
              <w:t xml:space="preserve">630073, г. </w:t>
            </w:r>
            <w:r w:rsidR="00057886" w:rsidRPr="00A03465">
              <w:rPr>
                <w:rFonts w:ascii="Times New Roman" w:hAnsi="Times New Roman" w:cs="Times New Roman"/>
                <w:sz w:val="24"/>
                <w:szCs w:val="24"/>
                <w:lang w:val="ru-RU"/>
              </w:rPr>
              <w:t>Новосибирск</w:t>
            </w:r>
            <w:r w:rsidRPr="00A03465">
              <w:rPr>
                <w:rFonts w:ascii="Times New Roman" w:hAnsi="Times New Roman" w:cs="Times New Roman"/>
                <w:sz w:val="24"/>
                <w:szCs w:val="24"/>
                <w:lang w:val="ru-RU"/>
              </w:rPr>
              <w:t>, ул. Блюхера, 71 пом.</w:t>
            </w:r>
            <w:r w:rsidR="006253EB" w:rsidRPr="00A03465">
              <w:rPr>
                <w:rFonts w:ascii="Times New Roman" w:hAnsi="Times New Roman" w:cs="Times New Roman"/>
                <w:sz w:val="24"/>
                <w:szCs w:val="24"/>
                <w:lang w:val="ru-RU"/>
              </w:rPr>
              <w:t>14</w:t>
            </w:r>
          </w:p>
        </w:tc>
        <w:tc>
          <w:tcPr>
            <w:tcW w:w="2567" w:type="dxa"/>
            <w:tcBorders>
              <w:top w:val="single" w:sz="4" w:space="0" w:color="auto"/>
              <w:bottom w:val="single" w:sz="4" w:space="0" w:color="auto"/>
            </w:tcBorders>
          </w:tcPr>
          <w:p w:rsidR="00C1191D" w:rsidRPr="00A03465" w:rsidRDefault="00747BF7" w:rsidP="00057886">
            <w:pPr>
              <w:widowControl w:val="0"/>
              <w:jc w:val="both"/>
              <w:rPr>
                <w:rFonts w:ascii="Times New Roman" w:hAnsi="Times New Roman" w:cs="Times New Roman"/>
                <w:sz w:val="24"/>
                <w:szCs w:val="24"/>
                <w:lang w:val="ru-RU"/>
              </w:rPr>
            </w:pPr>
            <w:r w:rsidRPr="00A03465">
              <w:rPr>
                <w:rFonts w:ascii="Times New Roman" w:hAnsi="Times New Roman" w:cs="Times New Roman"/>
                <w:sz w:val="24"/>
                <w:szCs w:val="24"/>
              </w:rPr>
              <w:t>07.04.2016 12:55</w:t>
            </w:r>
            <w:r w:rsidRPr="00A03465">
              <w:rPr>
                <w:rFonts w:ascii="Times New Roman" w:hAnsi="Times New Roman" w:cs="Times New Roman"/>
                <w:sz w:val="24"/>
                <w:szCs w:val="24"/>
                <w:lang w:val="ru-RU"/>
              </w:rPr>
              <w:t xml:space="preserve"> </w:t>
            </w:r>
            <w:r w:rsidR="006253EB" w:rsidRPr="00A03465">
              <w:rPr>
                <w:rFonts w:ascii="Times New Roman" w:hAnsi="Times New Roman" w:cs="Times New Roman"/>
                <w:sz w:val="24"/>
                <w:szCs w:val="24"/>
                <w:lang w:val="ru-RU"/>
              </w:rPr>
              <w:t>мин.</w:t>
            </w:r>
          </w:p>
        </w:tc>
      </w:tr>
      <w:tr w:rsidR="00747BF7" w:rsidRPr="00A03465" w:rsidTr="00747BF7">
        <w:trPr>
          <w:trHeight w:val="120"/>
        </w:trPr>
        <w:tc>
          <w:tcPr>
            <w:tcW w:w="284" w:type="dxa"/>
            <w:tcBorders>
              <w:top w:val="single" w:sz="4" w:space="0" w:color="auto"/>
              <w:bottom w:val="single" w:sz="4" w:space="0" w:color="auto"/>
            </w:tcBorders>
          </w:tcPr>
          <w:p w:rsidR="00747BF7" w:rsidRPr="00A03465" w:rsidRDefault="00747BF7" w:rsidP="00057886">
            <w:pPr>
              <w:widowControl w:val="0"/>
              <w:jc w:val="both"/>
              <w:rPr>
                <w:rFonts w:ascii="Times New Roman" w:hAnsi="Times New Roman" w:cs="Times New Roman"/>
                <w:sz w:val="24"/>
                <w:szCs w:val="24"/>
                <w:lang w:val="ru-RU" w:eastAsia="ru-RU"/>
              </w:rPr>
            </w:pPr>
            <w:r w:rsidRPr="00A03465">
              <w:rPr>
                <w:rFonts w:ascii="Times New Roman" w:hAnsi="Times New Roman" w:cs="Times New Roman"/>
                <w:sz w:val="24"/>
                <w:szCs w:val="24"/>
                <w:lang w:val="ru-RU" w:eastAsia="ru-RU"/>
              </w:rPr>
              <w:t>2</w:t>
            </w:r>
          </w:p>
        </w:tc>
        <w:tc>
          <w:tcPr>
            <w:tcW w:w="2836" w:type="dxa"/>
            <w:tcBorders>
              <w:top w:val="single" w:sz="4" w:space="0" w:color="auto"/>
              <w:bottom w:val="single" w:sz="4" w:space="0" w:color="auto"/>
            </w:tcBorders>
          </w:tcPr>
          <w:p w:rsidR="00747BF7" w:rsidRPr="00A03465" w:rsidRDefault="00B80912" w:rsidP="00057886">
            <w:pPr>
              <w:widowControl w:val="0"/>
              <w:jc w:val="both"/>
              <w:rPr>
                <w:rFonts w:ascii="Times New Roman" w:hAnsi="Times New Roman" w:cs="Times New Roman"/>
                <w:sz w:val="24"/>
                <w:szCs w:val="24"/>
              </w:rPr>
            </w:pPr>
            <w:hyperlink r:id="rId10" w:tgtFrame="_blank" w:tooltip="Просмотреть информационную карту участника" w:history="1">
              <w:r w:rsidR="00747BF7" w:rsidRPr="00A03465">
                <w:rPr>
                  <w:rFonts w:ascii="Times New Roman" w:hAnsi="Times New Roman" w:cs="Times New Roman"/>
                  <w:sz w:val="24"/>
                  <w:szCs w:val="24"/>
                </w:rPr>
                <w:t>ООО "СТМ"</w:t>
              </w:r>
            </w:hyperlink>
            <w:r w:rsidR="00747BF7" w:rsidRPr="00A03465">
              <w:rPr>
                <w:rFonts w:ascii="Times New Roman" w:hAnsi="Times New Roman" w:cs="Times New Roman"/>
                <w:sz w:val="24"/>
                <w:szCs w:val="24"/>
              </w:rPr>
              <w:t> </w:t>
            </w:r>
          </w:p>
        </w:tc>
        <w:tc>
          <w:tcPr>
            <w:tcW w:w="4536" w:type="dxa"/>
            <w:tcBorders>
              <w:top w:val="single" w:sz="4" w:space="0" w:color="auto"/>
              <w:bottom w:val="single" w:sz="4" w:space="0" w:color="auto"/>
            </w:tcBorders>
          </w:tcPr>
          <w:p w:rsidR="00747BF7" w:rsidRPr="00A03465" w:rsidRDefault="00747BF7" w:rsidP="00057886">
            <w:pPr>
              <w:widowControl w:val="0"/>
              <w:jc w:val="left"/>
              <w:rPr>
                <w:rFonts w:ascii="Times New Roman" w:hAnsi="Times New Roman" w:cs="Times New Roman"/>
                <w:sz w:val="24"/>
                <w:szCs w:val="24"/>
                <w:lang w:val="ru-RU"/>
              </w:rPr>
            </w:pPr>
            <w:r w:rsidRPr="00A03465">
              <w:rPr>
                <w:rFonts w:ascii="Times New Roman" w:hAnsi="Times New Roman" w:cs="Times New Roman"/>
                <w:sz w:val="24"/>
                <w:szCs w:val="24"/>
                <w:lang w:val="ru-RU"/>
              </w:rPr>
              <w:t xml:space="preserve">Россия, 660075, Красноярский край, Красноярск, ул. </w:t>
            </w:r>
            <w:proofErr w:type="spellStart"/>
            <w:r w:rsidRPr="00A03465">
              <w:rPr>
                <w:rFonts w:ascii="Times New Roman" w:hAnsi="Times New Roman" w:cs="Times New Roman"/>
                <w:sz w:val="24"/>
                <w:szCs w:val="24"/>
              </w:rPr>
              <w:t>Анатолия</w:t>
            </w:r>
            <w:proofErr w:type="spellEnd"/>
            <w:r w:rsidRPr="00A03465">
              <w:rPr>
                <w:rFonts w:ascii="Times New Roman" w:hAnsi="Times New Roman" w:cs="Times New Roman"/>
                <w:sz w:val="24"/>
                <w:szCs w:val="24"/>
              </w:rPr>
              <w:t xml:space="preserve"> </w:t>
            </w:r>
            <w:proofErr w:type="spellStart"/>
            <w:r w:rsidRPr="00A03465">
              <w:rPr>
                <w:rFonts w:ascii="Times New Roman" w:hAnsi="Times New Roman" w:cs="Times New Roman"/>
                <w:sz w:val="24"/>
                <w:szCs w:val="24"/>
              </w:rPr>
              <w:t>Гладкова</w:t>
            </w:r>
            <w:proofErr w:type="spellEnd"/>
            <w:r w:rsidRPr="00A03465">
              <w:rPr>
                <w:rFonts w:ascii="Times New Roman" w:hAnsi="Times New Roman" w:cs="Times New Roman"/>
                <w:sz w:val="24"/>
                <w:szCs w:val="24"/>
              </w:rPr>
              <w:t xml:space="preserve">, д. 4, </w:t>
            </w:r>
            <w:proofErr w:type="spellStart"/>
            <w:r w:rsidRPr="00A03465">
              <w:rPr>
                <w:rFonts w:ascii="Times New Roman" w:hAnsi="Times New Roman" w:cs="Times New Roman"/>
                <w:sz w:val="24"/>
                <w:szCs w:val="24"/>
              </w:rPr>
              <w:t>офис</w:t>
            </w:r>
            <w:proofErr w:type="spellEnd"/>
            <w:r w:rsidRPr="00A03465">
              <w:rPr>
                <w:rFonts w:ascii="Times New Roman" w:hAnsi="Times New Roman" w:cs="Times New Roman"/>
                <w:sz w:val="24"/>
                <w:szCs w:val="24"/>
              </w:rPr>
              <w:t xml:space="preserve"> 10-01/4.</w:t>
            </w:r>
          </w:p>
        </w:tc>
        <w:tc>
          <w:tcPr>
            <w:tcW w:w="2567" w:type="dxa"/>
            <w:tcBorders>
              <w:top w:val="single" w:sz="4" w:space="0" w:color="auto"/>
              <w:bottom w:val="single" w:sz="4" w:space="0" w:color="auto"/>
            </w:tcBorders>
          </w:tcPr>
          <w:p w:rsidR="00747BF7" w:rsidRPr="00A03465" w:rsidRDefault="00747BF7" w:rsidP="00057886">
            <w:pPr>
              <w:widowControl w:val="0"/>
              <w:jc w:val="both"/>
              <w:rPr>
                <w:rFonts w:ascii="Times New Roman" w:hAnsi="Times New Roman" w:cs="Times New Roman"/>
                <w:sz w:val="24"/>
                <w:szCs w:val="24"/>
                <w:lang w:val="ru-RU"/>
              </w:rPr>
            </w:pPr>
            <w:r w:rsidRPr="00A03465">
              <w:rPr>
                <w:rFonts w:ascii="Times New Roman" w:hAnsi="Times New Roman" w:cs="Times New Roman"/>
                <w:sz w:val="24"/>
                <w:szCs w:val="24"/>
              </w:rPr>
              <w:t>11.04.2016 13:03</w:t>
            </w:r>
            <w:r w:rsidRPr="00A03465">
              <w:rPr>
                <w:rFonts w:ascii="Times New Roman" w:hAnsi="Times New Roman" w:cs="Times New Roman"/>
                <w:sz w:val="24"/>
                <w:szCs w:val="24"/>
                <w:lang w:val="ru-RU"/>
              </w:rPr>
              <w:t xml:space="preserve"> мин.</w:t>
            </w:r>
          </w:p>
        </w:tc>
      </w:tr>
      <w:tr w:rsidR="00747BF7" w:rsidRPr="00A03465" w:rsidTr="00747BF7">
        <w:trPr>
          <w:trHeight w:val="136"/>
        </w:trPr>
        <w:tc>
          <w:tcPr>
            <w:tcW w:w="284" w:type="dxa"/>
            <w:tcBorders>
              <w:top w:val="single" w:sz="4" w:space="0" w:color="auto"/>
              <w:bottom w:val="single" w:sz="4" w:space="0" w:color="auto"/>
            </w:tcBorders>
          </w:tcPr>
          <w:p w:rsidR="00747BF7" w:rsidRPr="00A03465" w:rsidRDefault="00747BF7" w:rsidP="00057886">
            <w:pPr>
              <w:widowControl w:val="0"/>
              <w:jc w:val="both"/>
              <w:rPr>
                <w:rFonts w:ascii="Times New Roman" w:hAnsi="Times New Roman" w:cs="Times New Roman"/>
                <w:sz w:val="24"/>
                <w:szCs w:val="24"/>
                <w:lang w:val="ru-RU" w:eastAsia="ru-RU"/>
              </w:rPr>
            </w:pPr>
            <w:r w:rsidRPr="00A03465">
              <w:rPr>
                <w:rFonts w:ascii="Times New Roman" w:hAnsi="Times New Roman" w:cs="Times New Roman"/>
                <w:sz w:val="24"/>
                <w:szCs w:val="24"/>
                <w:lang w:val="ru-RU" w:eastAsia="ru-RU"/>
              </w:rPr>
              <w:t>3</w:t>
            </w:r>
          </w:p>
        </w:tc>
        <w:tc>
          <w:tcPr>
            <w:tcW w:w="2836" w:type="dxa"/>
            <w:tcBorders>
              <w:top w:val="single" w:sz="4" w:space="0" w:color="auto"/>
              <w:bottom w:val="single" w:sz="4" w:space="0" w:color="auto"/>
            </w:tcBorders>
          </w:tcPr>
          <w:p w:rsidR="00747BF7" w:rsidRPr="00A03465" w:rsidRDefault="00B80912" w:rsidP="00057886">
            <w:pPr>
              <w:widowControl w:val="0"/>
              <w:jc w:val="both"/>
              <w:rPr>
                <w:rFonts w:ascii="Times New Roman" w:hAnsi="Times New Roman" w:cs="Times New Roman"/>
                <w:sz w:val="24"/>
                <w:szCs w:val="24"/>
              </w:rPr>
            </w:pPr>
            <w:hyperlink r:id="rId11" w:tgtFrame="_blank" w:tooltip="Просмотреть информационную карту участника" w:history="1">
              <w:r w:rsidR="00747BF7" w:rsidRPr="00A03465">
                <w:rPr>
                  <w:rFonts w:ascii="Times New Roman" w:hAnsi="Times New Roman" w:cs="Times New Roman"/>
                  <w:sz w:val="24"/>
                  <w:szCs w:val="24"/>
                </w:rPr>
                <w:t>ООО "</w:t>
              </w:r>
              <w:proofErr w:type="spellStart"/>
              <w:r w:rsidR="00747BF7" w:rsidRPr="00A03465">
                <w:rPr>
                  <w:rFonts w:ascii="Times New Roman" w:hAnsi="Times New Roman" w:cs="Times New Roman"/>
                  <w:sz w:val="24"/>
                  <w:szCs w:val="24"/>
                </w:rPr>
                <w:t>Пневмосистема</w:t>
              </w:r>
              <w:proofErr w:type="spellEnd"/>
              <w:r w:rsidR="00747BF7" w:rsidRPr="00A03465">
                <w:rPr>
                  <w:rFonts w:ascii="Times New Roman" w:hAnsi="Times New Roman" w:cs="Times New Roman"/>
                  <w:sz w:val="24"/>
                  <w:szCs w:val="24"/>
                </w:rPr>
                <w:t>"</w:t>
              </w:r>
            </w:hyperlink>
          </w:p>
        </w:tc>
        <w:tc>
          <w:tcPr>
            <w:tcW w:w="4536" w:type="dxa"/>
            <w:tcBorders>
              <w:top w:val="single" w:sz="4" w:space="0" w:color="auto"/>
              <w:bottom w:val="single" w:sz="4" w:space="0" w:color="auto"/>
            </w:tcBorders>
          </w:tcPr>
          <w:p w:rsidR="00747BF7" w:rsidRPr="00A03465" w:rsidRDefault="00747BF7" w:rsidP="00057886">
            <w:pPr>
              <w:widowControl w:val="0"/>
              <w:jc w:val="left"/>
              <w:rPr>
                <w:rFonts w:ascii="Times New Roman" w:hAnsi="Times New Roman" w:cs="Times New Roman"/>
                <w:sz w:val="24"/>
                <w:szCs w:val="24"/>
                <w:lang w:val="ru-RU"/>
              </w:rPr>
            </w:pPr>
            <w:r w:rsidRPr="00A03465">
              <w:rPr>
                <w:rFonts w:ascii="Times New Roman" w:hAnsi="Times New Roman" w:cs="Times New Roman"/>
                <w:sz w:val="24"/>
                <w:szCs w:val="24"/>
                <w:lang w:val="ru-RU"/>
              </w:rPr>
              <w:t xml:space="preserve">107241, г. Москва, </w:t>
            </w:r>
            <w:proofErr w:type="spellStart"/>
            <w:r w:rsidRPr="00A03465">
              <w:rPr>
                <w:rFonts w:ascii="Times New Roman" w:hAnsi="Times New Roman" w:cs="Times New Roman"/>
                <w:sz w:val="24"/>
                <w:szCs w:val="24"/>
                <w:lang w:val="ru-RU"/>
              </w:rPr>
              <w:t>Черницынский</w:t>
            </w:r>
            <w:proofErr w:type="spellEnd"/>
            <w:r w:rsidRPr="00A03465">
              <w:rPr>
                <w:rFonts w:ascii="Times New Roman" w:hAnsi="Times New Roman" w:cs="Times New Roman"/>
                <w:sz w:val="24"/>
                <w:szCs w:val="24"/>
                <w:lang w:val="ru-RU"/>
              </w:rPr>
              <w:t xml:space="preserve"> </w:t>
            </w:r>
            <w:proofErr w:type="spellStart"/>
            <w:r w:rsidRPr="00A03465">
              <w:rPr>
                <w:rFonts w:ascii="Times New Roman" w:hAnsi="Times New Roman" w:cs="Times New Roman"/>
                <w:sz w:val="24"/>
                <w:szCs w:val="24"/>
                <w:lang w:val="ru-RU"/>
              </w:rPr>
              <w:t>пр</w:t>
            </w:r>
            <w:proofErr w:type="spellEnd"/>
            <w:r w:rsidRPr="00A03465">
              <w:rPr>
                <w:rFonts w:ascii="Times New Roman" w:hAnsi="Times New Roman" w:cs="Times New Roman"/>
                <w:sz w:val="24"/>
                <w:szCs w:val="24"/>
                <w:lang w:val="ru-RU"/>
              </w:rPr>
              <w:t>-д, д.3 стр.5</w:t>
            </w:r>
          </w:p>
        </w:tc>
        <w:tc>
          <w:tcPr>
            <w:tcW w:w="2567" w:type="dxa"/>
            <w:tcBorders>
              <w:top w:val="single" w:sz="4" w:space="0" w:color="auto"/>
              <w:bottom w:val="single" w:sz="4" w:space="0" w:color="auto"/>
            </w:tcBorders>
          </w:tcPr>
          <w:p w:rsidR="00747BF7" w:rsidRPr="00A03465" w:rsidRDefault="00747BF7" w:rsidP="00057886">
            <w:pPr>
              <w:widowControl w:val="0"/>
              <w:jc w:val="both"/>
              <w:rPr>
                <w:rFonts w:ascii="Times New Roman" w:hAnsi="Times New Roman" w:cs="Times New Roman"/>
                <w:sz w:val="24"/>
                <w:szCs w:val="24"/>
                <w:lang w:val="ru-RU"/>
              </w:rPr>
            </w:pPr>
            <w:r w:rsidRPr="00A03465">
              <w:rPr>
                <w:rFonts w:ascii="Times New Roman" w:hAnsi="Times New Roman" w:cs="Times New Roman"/>
                <w:sz w:val="24"/>
                <w:szCs w:val="24"/>
              </w:rPr>
              <w:t>11.04.2016 15:07</w:t>
            </w:r>
            <w:r w:rsidRPr="00A03465">
              <w:rPr>
                <w:rFonts w:ascii="Times New Roman" w:hAnsi="Times New Roman" w:cs="Times New Roman"/>
                <w:sz w:val="24"/>
                <w:szCs w:val="24"/>
                <w:lang w:val="ru-RU"/>
              </w:rPr>
              <w:t xml:space="preserve"> мин.</w:t>
            </w:r>
          </w:p>
        </w:tc>
      </w:tr>
      <w:tr w:rsidR="00747BF7" w:rsidRPr="00A03465" w:rsidTr="00057886">
        <w:trPr>
          <w:trHeight w:val="148"/>
        </w:trPr>
        <w:tc>
          <w:tcPr>
            <w:tcW w:w="284" w:type="dxa"/>
            <w:tcBorders>
              <w:top w:val="single" w:sz="4" w:space="0" w:color="auto"/>
              <w:bottom w:val="single" w:sz="4" w:space="0" w:color="auto"/>
            </w:tcBorders>
          </w:tcPr>
          <w:p w:rsidR="00747BF7" w:rsidRPr="00A03465" w:rsidRDefault="00747BF7" w:rsidP="00057886">
            <w:pPr>
              <w:widowControl w:val="0"/>
              <w:jc w:val="both"/>
              <w:rPr>
                <w:rFonts w:ascii="Times New Roman" w:hAnsi="Times New Roman" w:cs="Times New Roman"/>
                <w:sz w:val="24"/>
                <w:szCs w:val="24"/>
                <w:lang w:val="ru-RU" w:eastAsia="ru-RU"/>
              </w:rPr>
            </w:pPr>
            <w:r w:rsidRPr="00A03465">
              <w:rPr>
                <w:rFonts w:ascii="Times New Roman" w:hAnsi="Times New Roman" w:cs="Times New Roman"/>
                <w:sz w:val="24"/>
                <w:szCs w:val="24"/>
                <w:lang w:val="ru-RU" w:eastAsia="ru-RU"/>
              </w:rPr>
              <w:t>4</w:t>
            </w:r>
          </w:p>
        </w:tc>
        <w:tc>
          <w:tcPr>
            <w:tcW w:w="2836" w:type="dxa"/>
            <w:tcBorders>
              <w:top w:val="single" w:sz="4" w:space="0" w:color="auto"/>
              <w:bottom w:val="single" w:sz="4" w:space="0" w:color="auto"/>
            </w:tcBorders>
          </w:tcPr>
          <w:p w:rsidR="00747BF7" w:rsidRPr="00A03465" w:rsidRDefault="00B80912" w:rsidP="00057886">
            <w:pPr>
              <w:widowControl w:val="0"/>
              <w:jc w:val="both"/>
              <w:rPr>
                <w:rFonts w:ascii="Times New Roman" w:hAnsi="Times New Roman" w:cs="Times New Roman"/>
                <w:sz w:val="24"/>
                <w:szCs w:val="24"/>
                <w:lang w:val="ru-RU"/>
              </w:rPr>
            </w:pPr>
            <w:hyperlink r:id="rId12" w:tgtFrame="_blank" w:tooltip="Просмотреть информационную карту участника" w:history="1">
              <w:r w:rsidR="00747BF7" w:rsidRPr="00A03465">
                <w:rPr>
                  <w:rFonts w:ascii="Times New Roman" w:hAnsi="Times New Roman" w:cs="Times New Roman"/>
                  <w:sz w:val="24"/>
                  <w:szCs w:val="24"/>
                </w:rPr>
                <w:t>ООО «</w:t>
              </w:r>
              <w:proofErr w:type="spellStart"/>
              <w:r w:rsidR="00747BF7" w:rsidRPr="00A03465">
                <w:rPr>
                  <w:rFonts w:ascii="Times New Roman" w:hAnsi="Times New Roman" w:cs="Times New Roman"/>
                  <w:sz w:val="24"/>
                  <w:szCs w:val="24"/>
                </w:rPr>
                <w:t>Ремкомпрессор-Сервис</w:t>
              </w:r>
              <w:proofErr w:type="spellEnd"/>
              <w:r w:rsidR="00747BF7" w:rsidRPr="00A03465">
                <w:rPr>
                  <w:rFonts w:ascii="Times New Roman" w:hAnsi="Times New Roman" w:cs="Times New Roman"/>
                  <w:sz w:val="24"/>
                  <w:szCs w:val="24"/>
                </w:rPr>
                <w:t>»</w:t>
              </w:r>
            </w:hyperlink>
            <w:r w:rsidR="00747BF7" w:rsidRPr="00A03465">
              <w:rPr>
                <w:rFonts w:ascii="Times New Roman" w:hAnsi="Times New Roman" w:cs="Times New Roman"/>
                <w:sz w:val="24"/>
                <w:szCs w:val="24"/>
              </w:rPr>
              <w:t> </w:t>
            </w:r>
          </w:p>
        </w:tc>
        <w:tc>
          <w:tcPr>
            <w:tcW w:w="4536" w:type="dxa"/>
            <w:tcBorders>
              <w:top w:val="single" w:sz="4" w:space="0" w:color="auto"/>
              <w:bottom w:val="single" w:sz="4" w:space="0" w:color="auto"/>
            </w:tcBorders>
          </w:tcPr>
          <w:p w:rsidR="00747BF7" w:rsidRPr="00A03465" w:rsidRDefault="00747BF7" w:rsidP="00057886">
            <w:pPr>
              <w:widowControl w:val="0"/>
              <w:jc w:val="left"/>
              <w:rPr>
                <w:rFonts w:ascii="Times New Roman" w:hAnsi="Times New Roman" w:cs="Times New Roman"/>
                <w:sz w:val="24"/>
                <w:szCs w:val="24"/>
                <w:lang w:val="ru-RU"/>
              </w:rPr>
            </w:pPr>
            <w:r w:rsidRPr="00A03465">
              <w:rPr>
                <w:rFonts w:ascii="Times New Roman" w:hAnsi="Times New Roman" w:cs="Times New Roman"/>
                <w:sz w:val="24"/>
                <w:szCs w:val="24"/>
                <w:lang w:val="ru-RU"/>
              </w:rPr>
              <w:t>308013, РФ, г. Белгород, ул. Коммунальная, д.6</w:t>
            </w:r>
          </w:p>
        </w:tc>
        <w:tc>
          <w:tcPr>
            <w:tcW w:w="2567" w:type="dxa"/>
            <w:tcBorders>
              <w:top w:val="single" w:sz="4" w:space="0" w:color="auto"/>
              <w:bottom w:val="single" w:sz="4" w:space="0" w:color="auto"/>
            </w:tcBorders>
          </w:tcPr>
          <w:p w:rsidR="00747BF7" w:rsidRPr="00A03465" w:rsidRDefault="00747BF7" w:rsidP="00057886">
            <w:pPr>
              <w:widowControl w:val="0"/>
              <w:jc w:val="both"/>
              <w:rPr>
                <w:rFonts w:ascii="Times New Roman" w:hAnsi="Times New Roman" w:cs="Times New Roman"/>
                <w:sz w:val="24"/>
                <w:szCs w:val="24"/>
                <w:lang w:val="ru-RU"/>
              </w:rPr>
            </w:pPr>
            <w:r w:rsidRPr="00A03465">
              <w:rPr>
                <w:rFonts w:ascii="Times New Roman" w:hAnsi="Times New Roman" w:cs="Times New Roman"/>
                <w:sz w:val="24"/>
                <w:szCs w:val="24"/>
              </w:rPr>
              <w:t>11.04.2016 18:12</w:t>
            </w:r>
            <w:r w:rsidRPr="00A03465">
              <w:rPr>
                <w:rFonts w:ascii="Times New Roman" w:hAnsi="Times New Roman" w:cs="Times New Roman"/>
                <w:sz w:val="24"/>
                <w:szCs w:val="24"/>
                <w:lang w:val="ru-RU"/>
              </w:rPr>
              <w:t xml:space="preserve"> мин.</w:t>
            </w:r>
          </w:p>
        </w:tc>
      </w:tr>
    </w:tbl>
    <w:p w:rsidR="00057886" w:rsidRPr="00A03465" w:rsidRDefault="00057886" w:rsidP="00057886">
      <w:pPr>
        <w:widowControl w:val="0"/>
        <w:ind w:firstLine="567"/>
        <w:jc w:val="both"/>
        <w:rPr>
          <w:rFonts w:ascii="Times New Roman" w:hAnsi="Times New Roman" w:cs="Times New Roman"/>
          <w:color w:val="000000"/>
          <w:sz w:val="24"/>
          <w:szCs w:val="24"/>
          <w:lang w:val="ru-RU" w:eastAsia="ru-RU"/>
        </w:rPr>
      </w:pPr>
    </w:p>
    <w:p w:rsidR="00C1191D" w:rsidRPr="00A03465" w:rsidRDefault="00C1191D" w:rsidP="00057886">
      <w:pPr>
        <w:widowControl w:val="0"/>
        <w:ind w:firstLine="567"/>
        <w:jc w:val="both"/>
        <w:rPr>
          <w:rFonts w:ascii="Times New Roman" w:hAnsi="Times New Roman" w:cs="Times New Roman"/>
          <w:color w:val="000000"/>
          <w:sz w:val="24"/>
          <w:szCs w:val="24"/>
          <w:lang w:val="ru-RU" w:eastAsia="ru-RU"/>
        </w:rPr>
      </w:pPr>
      <w:r w:rsidRPr="00A03465">
        <w:rPr>
          <w:rFonts w:ascii="Times New Roman" w:hAnsi="Times New Roman" w:cs="Times New Roman"/>
          <w:color w:val="000000"/>
          <w:sz w:val="24"/>
          <w:szCs w:val="24"/>
          <w:lang w:val="ru-RU" w:eastAsia="ru-RU"/>
        </w:rPr>
        <w:t>Единая комиссия, рассмотрев заявк</w:t>
      </w:r>
      <w:r w:rsidR="00747BF7" w:rsidRPr="00A03465">
        <w:rPr>
          <w:rFonts w:ascii="Times New Roman" w:hAnsi="Times New Roman" w:cs="Times New Roman"/>
          <w:color w:val="000000"/>
          <w:sz w:val="24"/>
          <w:szCs w:val="24"/>
          <w:lang w:val="ru-RU" w:eastAsia="ru-RU"/>
        </w:rPr>
        <w:t>и</w:t>
      </w:r>
      <w:r w:rsidRPr="00A03465">
        <w:rPr>
          <w:rFonts w:ascii="Times New Roman" w:hAnsi="Times New Roman" w:cs="Times New Roman"/>
          <w:color w:val="000000"/>
          <w:sz w:val="24"/>
          <w:szCs w:val="24"/>
          <w:lang w:val="ru-RU" w:eastAsia="ru-RU"/>
        </w:rPr>
        <w:t xml:space="preserve"> на соответствие требованиям, установленным в извещении и документации об аукционе в электронной форме, приняла решение:</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2"/>
        <w:gridCol w:w="1559"/>
        <w:gridCol w:w="2693"/>
        <w:gridCol w:w="5245"/>
      </w:tblGrid>
      <w:tr w:rsidR="00C1191D" w:rsidRPr="00A03465" w:rsidTr="00747BF7">
        <w:tc>
          <w:tcPr>
            <w:tcW w:w="852" w:type="dxa"/>
            <w:vAlign w:val="center"/>
          </w:tcPr>
          <w:p w:rsidR="00C1191D" w:rsidRPr="00A03465" w:rsidRDefault="00C1191D" w:rsidP="00057886">
            <w:pPr>
              <w:widowControl w:val="0"/>
              <w:rPr>
                <w:rFonts w:ascii="Times New Roman" w:hAnsi="Times New Roman" w:cs="Times New Roman"/>
                <w:color w:val="000000"/>
                <w:sz w:val="24"/>
                <w:szCs w:val="24"/>
                <w:lang w:val="ru-RU" w:eastAsia="ru-RU"/>
              </w:rPr>
            </w:pPr>
            <w:r w:rsidRPr="00A03465">
              <w:rPr>
                <w:rFonts w:ascii="Times New Roman" w:hAnsi="Times New Roman" w:cs="Times New Roman"/>
                <w:sz w:val="24"/>
                <w:szCs w:val="24"/>
                <w:lang w:val="ru-RU" w:eastAsia="ru-RU"/>
              </w:rPr>
              <w:t xml:space="preserve">№ </w:t>
            </w:r>
            <w:proofErr w:type="gramStart"/>
            <w:r w:rsidRPr="00A03465">
              <w:rPr>
                <w:rFonts w:ascii="Times New Roman" w:hAnsi="Times New Roman" w:cs="Times New Roman"/>
                <w:sz w:val="24"/>
                <w:szCs w:val="24"/>
                <w:lang w:val="ru-RU" w:eastAsia="ru-RU"/>
              </w:rPr>
              <w:t>п</w:t>
            </w:r>
            <w:proofErr w:type="gramEnd"/>
            <w:r w:rsidRPr="00A03465">
              <w:rPr>
                <w:rFonts w:ascii="Times New Roman" w:hAnsi="Times New Roman" w:cs="Times New Roman"/>
                <w:sz w:val="24"/>
                <w:szCs w:val="24"/>
                <w:lang w:val="ru-RU" w:eastAsia="ru-RU"/>
              </w:rPr>
              <w:t>/п</w:t>
            </w:r>
            <w:r w:rsidRPr="00A03465">
              <w:rPr>
                <w:rFonts w:ascii="Times New Roman" w:hAnsi="Times New Roman" w:cs="Times New Roman"/>
                <w:color w:val="000000"/>
                <w:sz w:val="24"/>
                <w:szCs w:val="24"/>
                <w:lang w:val="ru-RU" w:eastAsia="ru-RU"/>
              </w:rPr>
              <w:t xml:space="preserve"> заявки</w:t>
            </w:r>
          </w:p>
        </w:tc>
        <w:tc>
          <w:tcPr>
            <w:tcW w:w="1559" w:type="dxa"/>
            <w:vAlign w:val="center"/>
          </w:tcPr>
          <w:p w:rsidR="00C1191D" w:rsidRPr="00A03465" w:rsidRDefault="00C1191D" w:rsidP="00057886">
            <w:pPr>
              <w:widowControl w:val="0"/>
              <w:rPr>
                <w:rFonts w:ascii="Times New Roman" w:hAnsi="Times New Roman" w:cs="Times New Roman"/>
                <w:color w:val="000000"/>
                <w:sz w:val="24"/>
                <w:szCs w:val="24"/>
                <w:lang w:val="ru-RU" w:eastAsia="ru-RU"/>
              </w:rPr>
            </w:pPr>
            <w:r w:rsidRPr="00A03465">
              <w:rPr>
                <w:rFonts w:ascii="Times New Roman" w:hAnsi="Times New Roman" w:cs="Times New Roman"/>
                <w:color w:val="000000"/>
                <w:sz w:val="24"/>
                <w:szCs w:val="24"/>
                <w:lang w:val="ru-RU" w:eastAsia="ru-RU"/>
              </w:rPr>
              <w:t>Статус допуска</w:t>
            </w:r>
          </w:p>
        </w:tc>
        <w:tc>
          <w:tcPr>
            <w:tcW w:w="2693" w:type="dxa"/>
            <w:vAlign w:val="center"/>
          </w:tcPr>
          <w:p w:rsidR="00C1191D" w:rsidRPr="00A03465" w:rsidRDefault="00C1191D" w:rsidP="00057886">
            <w:pPr>
              <w:widowControl w:val="0"/>
              <w:rPr>
                <w:rFonts w:ascii="Times New Roman" w:hAnsi="Times New Roman" w:cs="Times New Roman"/>
                <w:color w:val="000000"/>
                <w:sz w:val="24"/>
                <w:szCs w:val="24"/>
                <w:lang w:val="ru-RU" w:eastAsia="ru-RU"/>
              </w:rPr>
            </w:pPr>
            <w:r w:rsidRPr="00A03465">
              <w:rPr>
                <w:rFonts w:ascii="Times New Roman" w:hAnsi="Times New Roman" w:cs="Times New Roman"/>
                <w:color w:val="000000"/>
                <w:sz w:val="24"/>
                <w:szCs w:val="24"/>
                <w:lang w:val="ru-RU" w:eastAsia="ru-RU"/>
              </w:rPr>
              <w:t>Решения комиссии</w:t>
            </w:r>
          </w:p>
        </w:tc>
        <w:tc>
          <w:tcPr>
            <w:tcW w:w="5245" w:type="dxa"/>
          </w:tcPr>
          <w:p w:rsidR="00C1191D" w:rsidRPr="00A03465" w:rsidRDefault="00C1191D" w:rsidP="00057886">
            <w:pPr>
              <w:widowControl w:val="0"/>
              <w:rPr>
                <w:rFonts w:ascii="Times New Roman" w:hAnsi="Times New Roman" w:cs="Times New Roman"/>
                <w:color w:val="000000"/>
                <w:sz w:val="24"/>
                <w:szCs w:val="24"/>
                <w:lang w:val="ru-RU" w:eastAsia="ru-RU"/>
              </w:rPr>
            </w:pPr>
          </w:p>
          <w:p w:rsidR="00C1191D" w:rsidRPr="00A03465" w:rsidRDefault="00C1191D" w:rsidP="00057886">
            <w:pPr>
              <w:rPr>
                <w:rFonts w:ascii="Times New Roman" w:hAnsi="Times New Roman" w:cs="Times New Roman"/>
                <w:sz w:val="24"/>
                <w:szCs w:val="24"/>
                <w:lang w:val="ru-RU" w:eastAsia="ru-RU"/>
              </w:rPr>
            </w:pPr>
            <w:r w:rsidRPr="00A03465">
              <w:rPr>
                <w:rFonts w:ascii="Times New Roman" w:hAnsi="Times New Roman" w:cs="Times New Roman"/>
                <w:sz w:val="24"/>
                <w:szCs w:val="24"/>
                <w:lang w:val="ru-RU" w:eastAsia="ru-RU"/>
              </w:rPr>
              <w:t>Обоснование решения</w:t>
            </w:r>
          </w:p>
        </w:tc>
      </w:tr>
      <w:tr w:rsidR="002B2CF7" w:rsidRPr="00A03465" w:rsidTr="00747BF7">
        <w:trPr>
          <w:trHeight w:val="2535"/>
        </w:trPr>
        <w:tc>
          <w:tcPr>
            <w:tcW w:w="852" w:type="dxa"/>
          </w:tcPr>
          <w:p w:rsidR="002B2CF7" w:rsidRPr="00A03465" w:rsidRDefault="00153F13" w:rsidP="00057886">
            <w:pPr>
              <w:widowControl w:val="0"/>
              <w:rPr>
                <w:rFonts w:ascii="Times New Roman" w:hAnsi="Times New Roman" w:cs="Times New Roman"/>
                <w:sz w:val="24"/>
                <w:szCs w:val="24"/>
                <w:lang w:val="ru-RU" w:eastAsia="ru-RU"/>
              </w:rPr>
            </w:pPr>
            <w:r w:rsidRPr="00A03465">
              <w:rPr>
                <w:rFonts w:ascii="Times New Roman" w:hAnsi="Times New Roman" w:cs="Times New Roman"/>
                <w:sz w:val="24"/>
                <w:szCs w:val="24"/>
                <w:lang w:val="ru-RU" w:eastAsia="ru-RU"/>
              </w:rPr>
              <w:t>1</w:t>
            </w:r>
          </w:p>
        </w:tc>
        <w:tc>
          <w:tcPr>
            <w:tcW w:w="1559" w:type="dxa"/>
          </w:tcPr>
          <w:p w:rsidR="002B2CF7" w:rsidRPr="00A03465" w:rsidRDefault="002B2CF7" w:rsidP="00057886">
            <w:pPr>
              <w:jc w:val="left"/>
              <w:rPr>
                <w:rFonts w:ascii="Times New Roman" w:hAnsi="Times New Roman" w:cs="Times New Roman"/>
                <w:color w:val="000000"/>
                <w:sz w:val="24"/>
                <w:szCs w:val="24"/>
                <w:lang w:val="ru-RU" w:eastAsia="ru-RU"/>
              </w:rPr>
            </w:pPr>
            <w:r w:rsidRPr="00A03465">
              <w:rPr>
                <w:rFonts w:ascii="Times New Roman" w:hAnsi="Times New Roman" w:cs="Times New Roman"/>
                <w:color w:val="000000"/>
                <w:sz w:val="24"/>
                <w:szCs w:val="24"/>
                <w:lang w:val="ru-RU" w:eastAsia="ru-RU"/>
              </w:rPr>
              <w:t>Не допустить к участию в аукционе в электронной форме</w:t>
            </w:r>
          </w:p>
        </w:tc>
        <w:tc>
          <w:tcPr>
            <w:tcW w:w="2693" w:type="dxa"/>
          </w:tcPr>
          <w:p w:rsidR="002B2CF7" w:rsidRPr="00A03465" w:rsidRDefault="002B2CF7" w:rsidP="00057886">
            <w:pPr>
              <w:jc w:val="left"/>
              <w:rPr>
                <w:rFonts w:ascii="Times New Roman" w:hAnsi="Times New Roman" w:cs="Times New Roman"/>
                <w:color w:val="000000"/>
                <w:sz w:val="24"/>
                <w:szCs w:val="24"/>
                <w:lang w:val="ru-RU" w:eastAsia="ru-RU"/>
              </w:rPr>
            </w:pPr>
            <w:r w:rsidRPr="00A03465">
              <w:rPr>
                <w:rFonts w:ascii="Times New Roman" w:hAnsi="Times New Roman" w:cs="Times New Roman"/>
                <w:color w:val="000000"/>
                <w:sz w:val="24"/>
                <w:szCs w:val="24"/>
                <w:lang w:val="ru-RU" w:eastAsia="ru-RU"/>
              </w:rPr>
              <w:t>Документы  не соответствуют предъявленным требованиям.</w:t>
            </w:r>
          </w:p>
        </w:tc>
        <w:tc>
          <w:tcPr>
            <w:tcW w:w="5245" w:type="dxa"/>
          </w:tcPr>
          <w:p w:rsidR="00057886" w:rsidRPr="00A03465" w:rsidRDefault="002B2CF7" w:rsidP="00057886">
            <w:pPr>
              <w:jc w:val="both"/>
              <w:rPr>
                <w:rFonts w:ascii="Times New Roman" w:hAnsi="Times New Roman" w:cs="Times New Roman"/>
                <w:color w:val="000000"/>
                <w:sz w:val="24"/>
                <w:szCs w:val="24"/>
                <w:lang w:val="ru-RU" w:eastAsia="ru-RU"/>
              </w:rPr>
            </w:pPr>
            <w:r w:rsidRPr="00A03465">
              <w:rPr>
                <w:rFonts w:ascii="Times New Roman" w:hAnsi="Times New Roman" w:cs="Times New Roman"/>
                <w:sz w:val="24"/>
                <w:szCs w:val="24"/>
                <w:lang w:val="ru-RU" w:eastAsia="ru-RU"/>
              </w:rPr>
              <w:t xml:space="preserve">На основании  </w:t>
            </w:r>
            <w:proofErr w:type="spellStart"/>
            <w:r w:rsidRPr="00A03465">
              <w:rPr>
                <w:rFonts w:ascii="Times New Roman" w:hAnsi="Times New Roman" w:cs="Times New Roman"/>
                <w:sz w:val="24"/>
                <w:szCs w:val="24"/>
                <w:lang w:val="ru-RU" w:eastAsia="ru-RU"/>
              </w:rPr>
              <w:t>п.п</w:t>
            </w:r>
            <w:proofErr w:type="spellEnd"/>
            <w:r w:rsidRPr="00A03465">
              <w:rPr>
                <w:rFonts w:ascii="Times New Roman" w:hAnsi="Times New Roman" w:cs="Times New Roman"/>
                <w:sz w:val="24"/>
                <w:szCs w:val="24"/>
                <w:lang w:val="ru-RU" w:eastAsia="ru-RU"/>
              </w:rPr>
              <w:t xml:space="preserve">. 18.5 ч.2 п.18  </w:t>
            </w:r>
            <w:r w:rsidR="00057886" w:rsidRPr="00A03465">
              <w:rPr>
                <w:rFonts w:ascii="Times New Roman" w:hAnsi="Times New Roman" w:cs="Times New Roman"/>
                <w:sz w:val="24"/>
                <w:szCs w:val="24"/>
                <w:lang w:val="ru-RU"/>
              </w:rPr>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r w:rsidRPr="00A03465">
              <w:rPr>
                <w:rFonts w:ascii="Times New Roman" w:hAnsi="Times New Roman" w:cs="Times New Roman"/>
                <w:sz w:val="24"/>
                <w:szCs w:val="24"/>
                <w:lang w:val="ru-RU"/>
              </w:rPr>
              <w:t xml:space="preserve">, а именно: </w:t>
            </w:r>
          </w:p>
          <w:p w:rsidR="00057886" w:rsidRPr="00A03465" w:rsidRDefault="00057886" w:rsidP="00057886">
            <w:pPr>
              <w:pStyle w:val="a5"/>
              <w:numPr>
                <w:ilvl w:val="0"/>
                <w:numId w:val="6"/>
              </w:numPr>
              <w:ind w:left="0" w:firstLine="0"/>
              <w:jc w:val="both"/>
              <w:rPr>
                <w:rFonts w:ascii="Times New Roman" w:hAnsi="Times New Roman" w:cs="Times New Roman"/>
                <w:i/>
                <w:color w:val="000000"/>
                <w:sz w:val="24"/>
                <w:szCs w:val="24"/>
                <w:lang w:val="ru-RU" w:eastAsia="ru-RU"/>
              </w:rPr>
            </w:pPr>
            <w:r w:rsidRPr="00A03465">
              <w:rPr>
                <w:rFonts w:ascii="Times New Roman" w:hAnsi="Times New Roman" w:cs="Times New Roman"/>
                <w:sz w:val="24"/>
                <w:szCs w:val="24"/>
                <w:lang w:val="ru-RU"/>
              </w:rPr>
              <w:t>Заявка не</w:t>
            </w:r>
            <w:r w:rsidRPr="00A03465">
              <w:rPr>
                <w:rFonts w:ascii="Times New Roman" w:eastAsia="Calibri" w:hAnsi="Times New Roman" w:cs="Times New Roman"/>
                <w:sz w:val="24"/>
                <w:szCs w:val="24"/>
                <w:lang w:val="ru-RU"/>
              </w:rPr>
              <w:t xml:space="preserve"> подписана с помощью </w:t>
            </w:r>
            <w:r w:rsidRPr="00A03465">
              <w:rPr>
                <w:rFonts w:ascii="Times New Roman" w:eastAsia="Calibri" w:hAnsi="Times New Roman" w:cs="Times New Roman"/>
                <w:sz w:val="24"/>
                <w:szCs w:val="24"/>
                <w:lang w:val="ru-RU"/>
              </w:rPr>
              <w:lastRenderedPageBreak/>
              <w:t>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B20FA6" w:rsidRPr="00A03465" w:rsidRDefault="00057886" w:rsidP="00057886">
            <w:pPr>
              <w:pStyle w:val="a5"/>
              <w:numPr>
                <w:ilvl w:val="0"/>
                <w:numId w:val="6"/>
              </w:numPr>
              <w:ind w:left="0" w:firstLine="0"/>
              <w:jc w:val="both"/>
              <w:rPr>
                <w:rFonts w:ascii="Times New Roman" w:hAnsi="Times New Roman" w:cs="Times New Roman"/>
                <w:i/>
                <w:color w:val="000000"/>
                <w:sz w:val="24"/>
                <w:szCs w:val="24"/>
                <w:lang w:val="ru-RU" w:eastAsia="ru-RU"/>
              </w:rPr>
            </w:pPr>
            <w:proofErr w:type="gramStart"/>
            <w:r w:rsidRPr="00A03465">
              <w:rPr>
                <w:rFonts w:ascii="Times New Roman" w:hAnsi="Times New Roman" w:cs="Times New Roman"/>
                <w:sz w:val="24"/>
                <w:szCs w:val="24"/>
                <w:lang w:val="ru-RU"/>
              </w:rPr>
              <w:t xml:space="preserve">Представленная </w:t>
            </w:r>
            <w:r w:rsidRPr="00A03465">
              <w:rPr>
                <w:rFonts w:ascii="Times New Roman" w:hAnsi="Times New Roman" w:cs="Times New Roman"/>
                <w:i/>
                <w:sz w:val="24"/>
                <w:szCs w:val="24"/>
                <w:lang w:val="ru-RU"/>
              </w:rPr>
              <w:t xml:space="preserve"> </w:t>
            </w:r>
            <w:r w:rsidRPr="00A03465">
              <w:rPr>
                <w:rFonts w:ascii="Times New Roman" w:hAnsi="Times New Roman" w:cs="Times New Roman"/>
                <w:sz w:val="24"/>
                <w:szCs w:val="24"/>
                <w:lang w:val="ru-RU"/>
              </w:rPr>
              <w:t>декларация о соответствии участника закупки критериям отнесения к субъектом малого и среднего предпринимательства,  предоставлена не по форме, установленной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p>
          <w:p w:rsidR="00747BF7" w:rsidRPr="00A03465" w:rsidRDefault="00057886" w:rsidP="00057886">
            <w:pPr>
              <w:pStyle w:val="a5"/>
              <w:numPr>
                <w:ilvl w:val="0"/>
                <w:numId w:val="6"/>
              </w:numPr>
              <w:ind w:left="0" w:firstLine="0"/>
              <w:jc w:val="both"/>
              <w:rPr>
                <w:rFonts w:ascii="Times New Roman" w:hAnsi="Times New Roman" w:cs="Times New Roman"/>
                <w:i/>
                <w:color w:val="000000"/>
                <w:sz w:val="24"/>
                <w:szCs w:val="24"/>
                <w:lang w:val="ru-RU" w:eastAsia="ru-RU"/>
              </w:rPr>
            </w:pPr>
            <w:r w:rsidRPr="00A03465">
              <w:rPr>
                <w:rFonts w:ascii="Times New Roman" w:hAnsi="Times New Roman" w:cs="Times New Roman"/>
                <w:sz w:val="24"/>
                <w:szCs w:val="24"/>
                <w:lang w:val="ru-RU"/>
              </w:rPr>
              <w:t xml:space="preserve"> Отсутствует копия решения о внесении изменений в учредительные документы за 16.06.2009 г.</w:t>
            </w:r>
          </w:p>
        </w:tc>
      </w:tr>
      <w:tr w:rsidR="00747BF7" w:rsidRPr="00A03465" w:rsidTr="00747BF7">
        <w:trPr>
          <w:trHeight w:val="81"/>
        </w:trPr>
        <w:tc>
          <w:tcPr>
            <w:tcW w:w="852" w:type="dxa"/>
          </w:tcPr>
          <w:p w:rsidR="00747BF7" w:rsidRPr="00A03465" w:rsidRDefault="00747BF7" w:rsidP="00057886">
            <w:pPr>
              <w:widowControl w:val="0"/>
              <w:rPr>
                <w:rFonts w:ascii="Times New Roman" w:hAnsi="Times New Roman" w:cs="Times New Roman"/>
                <w:sz w:val="24"/>
                <w:szCs w:val="24"/>
                <w:lang w:val="ru-RU" w:eastAsia="ru-RU"/>
              </w:rPr>
            </w:pPr>
            <w:r w:rsidRPr="00A03465">
              <w:rPr>
                <w:rFonts w:ascii="Times New Roman" w:hAnsi="Times New Roman" w:cs="Times New Roman"/>
                <w:sz w:val="24"/>
                <w:szCs w:val="24"/>
                <w:lang w:val="ru-RU" w:eastAsia="ru-RU"/>
              </w:rPr>
              <w:lastRenderedPageBreak/>
              <w:t>2</w:t>
            </w:r>
          </w:p>
        </w:tc>
        <w:tc>
          <w:tcPr>
            <w:tcW w:w="1559" w:type="dxa"/>
          </w:tcPr>
          <w:p w:rsidR="00747BF7" w:rsidRPr="00A03465" w:rsidRDefault="00747BF7" w:rsidP="00747BF7">
            <w:pPr>
              <w:jc w:val="both"/>
              <w:rPr>
                <w:rFonts w:ascii="Times New Roman" w:hAnsi="Times New Roman" w:cs="Times New Roman"/>
                <w:sz w:val="24"/>
                <w:szCs w:val="24"/>
                <w:lang w:val="ru-RU"/>
              </w:rPr>
            </w:pPr>
            <w:r w:rsidRPr="00A03465">
              <w:rPr>
                <w:rFonts w:ascii="Times New Roman" w:hAnsi="Times New Roman" w:cs="Times New Roman"/>
                <w:sz w:val="24"/>
                <w:szCs w:val="24"/>
                <w:lang w:val="ru-RU"/>
              </w:rPr>
              <w:t>Не допустить к участию в аукционе в электронной форме</w:t>
            </w:r>
          </w:p>
        </w:tc>
        <w:tc>
          <w:tcPr>
            <w:tcW w:w="2693" w:type="dxa"/>
          </w:tcPr>
          <w:p w:rsidR="00747BF7" w:rsidRPr="00A03465" w:rsidRDefault="00747BF7" w:rsidP="00747BF7">
            <w:pPr>
              <w:jc w:val="both"/>
              <w:rPr>
                <w:rFonts w:ascii="Times New Roman" w:hAnsi="Times New Roman" w:cs="Times New Roman"/>
                <w:sz w:val="24"/>
                <w:szCs w:val="24"/>
                <w:lang w:val="ru-RU"/>
              </w:rPr>
            </w:pPr>
            <w:r w:rsidRPr="00A03465">
              <w:rPr>
                <w:rFonts w:ascii="Times New Roman" w:hAnsi="Times New Roman" w:cs="Times New Roman"/>
                <w:sz w:val="24"/>
                <w:szCs w:val="24"/>
                <w:lang w:val="ru-RU"/>
              </w:rPr>
              <w:t>Документы  не соответствуют предъявленным требованиям.</w:t>
            </w:r>
          </w:p>
        </w:tc>
        <w:tc>
          <w:tcPr>
            <w:tcW w:w="5245" w:type="dxa"/>
          </w:tcPr>
          <w:p w:rsidR="00747BF7" w:rsidRPr="00A03465" w:rsidRDefault="00747BF7" w:rsidP="00AC0FD7">
            <w:pPr>
              <w:autoSpaceDE w:val="0"/>
              <w:autoSpaceDN w:val="0"/>
              <w:adjustRightInd w:val="0"/>
              <w:jc w:val="both"/>
              <w:rPr>
                <w:rFonts w:ascii="Times New Roman" w:hAnsi="Times New Roman" w:cs="Times New Roman"/>
                <w:sz w:val="24"/>
                <w:szCs w:val="24"/>
                <w:lang w:val="ru-RU"/>
              </w:rPr>
            </w:pPr>
            <w:r w:rsidRPr="00A03465">
              <w:rPr>
                <w:rFonts w:ascii="Times New Roman" w:hAnsi="Times New Roman" w:cs="Times New Roman"/>
                <w:sz w:val="24"/>
                <w:szCs w:val="24"/>
                <w:lang w:val="ru-RU" w:eastAsia="ru-RU"/>
              </w:rPr>
              <w:t xml:space="preserve">На основании  </w:t>
            </w:r>
            <w:proofErr w:type="spellStart"/>
            <w:r w:rsidRPr="00A03465">
              <w:rPr>
                <w:rFonts w:ascii="Times New Roman" w:hAnsi="Times New Roman" w:cs="Times New Roman"/>
                <w:sz w:val="24"/>
                <w:szCs w:val="24"/>
                <w:lang w:val="ru-RU" w:eastAsia="ru-RU"/>
              </w:rPr>
              <w:t>п.п</w:t>
            </w:r>
            <w:proofErr w:type="spellEnd"/>
            <w:r w:rsidRPr="00A03465">
              <w:rPr>
                <w:rFonts w:ascii="Times New Roman" w:hAnsi="Times New Roman" w:cs="Times New Roman"/>
                <w:sz w:val="24"/>
                <w:szCs w:val="24"/>
                <w:lang w:val="ru-RU" w:eastAsia="ru-RU"/>
              </w:rPr>
              <w:t xml:space="preserve">. 18.5 ч.2 п.18 </w:t>
            </w:r>
            <w:r w:rsidR="00AC0FD7" w:rsidRPr="00A03465">
              <w:rPr>
                <w:rFonts w:ascii="Times New Roman" w:hAnsi="Times New Roman" w:cs="Times New Roman"/>
                <w:sz w:val="24"/>
                <w:szCs w:val="24"/>
                <w:lang w:val="ru-RU" w:eastAsia="ru-RU"/>
              </w:rPr>
              <w:t>аукционной документации</w:t>
            </w:r>
            <w:r w:rsidRPr="00A03465">
              <w:rPr>
                <w:rFonts w:ascii="Times New Roman" w:hAnsi="Times New Roman" w:cs="Times New Roman"/>
                <w:sz w:val="24"/>
                <w:szCs w:val="24"/>
                <w:lang w:val="ru-RU" w:eastAsia="ru-RU"/>
              </w:rPr>
              <w:t xml:space="preserve"> </w:t>
            </w:r>
            <w:proofErr w:type="gramStart"/>
            <w:r w:rsidRPr="00A03465">
              <w:rPr>
                <w:rFonts w:ascii="Times New Roman" w:hAnsi="Times New Roman" w:cs="Times New Roman"/>
                <w:sz w:val="24"/>
                <w:szCs w:val="24"/>
                <w:lang w:val="ru-RU" w:eastAsia="ru-RU"/>
              </w:rPr>
              <w:t>несоответствия заявки участника размещения заказа</w:t>
            </w:r>
            <w:proofErr w:type="gramEnd"/>
            <w:r w:rsidRPr="00A03465">
              <w:rPr>
                <w:rFonts w:ascii="Times New Roman" w:hAnsi="Times New Roman" w:cs="Times New Roman"/>
                <w:sz w:val="24"/>
                <w:szCs w:val="24"/>
                <w:lang w:val="ru-RU" w:eastAsia="ru-RU"/>
              </w:rPr>
              <w:t xml:space="preserve">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 а именно</w:t>
            </w:r>
            <w:r w:rsidR="00AC0FD7" w:rsidRPr="00A03465">
              <w:rPr>
                <w:rFonts w:ascii="Times New Roman" w:hAnsi="Times New Roman" w:cs="Times New Roman"/>
                <w:sz w:val="24"/>
                <w:szCs w:val="24"/>
                <w:lang w:val="ru-RU" w:eastAsia="ru-RU"/>
              </w:rPr>
              <w:t xml:space="preserve"> отсутствуют</w:t>
            </w:r>
            <w:r w:rsidRPr="00A03465">
              <w:rPr>
                <w:rFonts w:ascii="Times New Roman" w:hAnsi="Times New Roman" w:cs="Times New Roman"/>
                <w:sz w:val="24"/>
                <w:szCs w:val="24"/>
                <w:lang w:val="ru-RU" w:eastAsia="ru-RU"/>
              </w:rPr>
              <w:t>:</w:t>
            </w:r>
          </w:p>
          <w:p w:rsidR="00747BF7" w:rsidRPr="00A03465" w:rsidRDefault="00747BF7" w:rsidP="00AC0FD7">
            <w:pPr>
              <w:autoSpaceDE w:val="0"/>
              <w:autoSpaceDN w:val="0"/>
              <w:adjustRightInd w:val="0"/>
              <w:jc w:val="both"/>
              <w:rPr>
                <w:rFonts w:ascii="Times New Roman" w:hAnsi="Times New Roman" w:cs="Times New Roman"/>
                <w:sz w:val="24"/>
                <w:szCs w:val="24"/>
                <w:lang w:val="ru-RU"/>
              </w:rPr>
            </w:pPr>
            <w:r w:rsidRPr="00A03465">
              <w:rPr>
                <w:rFonts w:ascii="Times New Roman" w:hAnsi="Times New Roman" w:cs="Times New Roman"/>
                <w:sz w:val="24"/>
                <w:szCs w:val="24"/>
                <w:lang w:val="ru-RU"/>
              </w:rPr>
              <w:t xml:space="preserve">1) </w:t>
            </w:r>
            <w:r w:rsidR="00AC0FD7" w:rsidRPr="00A03465">
              <w:rPr>
                <w:rFonts w:ascii="Times New Roman" w:hAnsi="Times New Roman" w:cs="Times New Roman"/>
                <w:sz w:val="24"/>
                <w:szCs w:val="24"/>
                <w:lang w:val="ru-RU"/>
              </w:rPr>
              <w:t>з</w:t>
            </w:r>
            <w:r w:rsidRPr="00A03465">
              <w:rPr>
                <w:rFonts w:ascii="Times New Roman" w:hAnsi="Times New Roman" w:cs="Times New Roman"/>
                <w:sz w:val="24"/>
                <w:szCs w:val="24"/>
                <w:lang w:val="ru-RU"/>
              </w:rPr>
              <w:t>аявка участник</w:t>
            </w:r>
            <w:r w:rsidR="00AC0FD7" w:rsidRPr="00A03465">
              <w:rPr>
                <w:rFonts w:ascii="Times New Roman" w:hAnsi="Times New Roman" w:cs="Times New Roman"/>
                <w:sz w:val="24"/>
                <w:szCs w:val="24"/>
                <w:lang w:val="ru-RU"/>
              </w:rPr>
              <w:t>а</w:t>
            </w:r>
            <w:r w:rsidRPr="00A03465">
              <w:rPr>
                <w:rFonts w:ascii="Times New Roman" w:hAnsi="Times New Roman" w:cs="Times New Roman"/>
                <w:sz w:val="24"/>
                <w:szCs w:val="24"/>
                <w:lang w:val="ru-RU"/>
              </w:rPr>
              <w:t xml:space="preserve"> аукциона в электронной форме по форме (Приложение 1);</w:t>
            </w:r>
          </w:p>
          <w:p w:rsidR="00747BF7" w:rsidRPr="00A03465" w:rsidRDefault="00747BF7" w:rsidP="00AC0FD7">
            <w:pPr>
              <w:autoSpaceDE w:val="0"/>
              <w:autoSpaceDN w:val="0"/>
              <w:adjustRightInd w:val="0"/>
              <w:jc w:val="both"/>
              <w:rPr>
                <w:rFonts w:ascii="Times New Roman" w:hAnsi="Times New Roman" w:cs="Times New Roman"/>
                <w:sz w:val="24"/>
                <w:szCs w:val="24"/>
                <w:lang w:val="ru-RU"/>
              </w:rPr>
            </w:pPr>
            <w:r w:rsidRPr="00A03465">
              <w:rPr>
                <w:rFonts w:ascii="Times New Roman" w:hAnsi="Times New Roman" w:cs="Times New Roman"/>
                <w:sz w:val="24"/>
                <w:szCs w:val="24"/>
                <w:lang w:val="ru-RU"/>
              </w:rPr>
              <w:t xml:space="preserve">2) </w:t>
            </w:r>
            <w:r w:rsidR="00AC0FD7" w:rsidRPr="00A03465">
              <w:rPr>
                <w:rFonts w:ascii="Times New Roman" w:hAnsi="Times New Roman" w:cs="Times New Roman"/>
                <w:sz w:val="24"/>
                <w:szCs w:val="24"/>
                <w:lang w:val="ru-RU"/>
              </w:rPr>
              <w:t>а</w:t>
            </w:r>
            <w:r w:rsidRPr="00A03465">
              <w:rPr>
                <w:rFonts w:ascii="Times New Roman" w:hAnsi="Times New Roman" w:cs="Times New Roman"/>
                <w:sz w:val="24"/>
                <w:szCs w:val="24"/>
                <w:lang w:val="ru-RU"/>
              </w:rPr>
              <w:t>нкет</w:t>
            </w:r>
            <w:r w:rsidR="00AC0FD7" w:rsidRPr="00A03465">
              <w:rPr>
                <w:rFonts w:ascii="Times New Roman" w:hAnsi="Times New Roman" w:cs="Times New Roman"/>
                <w:sz w:val="24"/>
                <w:szCs w:val="24"/>
                <w:lang w:val="ru-RU"/>
              </w:rPr>
              <w:t>а</w:t>
            </w:r>
            <w:r w:rsidRPr="00A03465">
              <w:rPr>
                <w:rFonts w:ascii="Times New Roman" w:hAnsi="Times New Roman" w:cs="Times New Roman"/>
                <w:sz w:val="24"/>
                <w:szCs w:val="24"/>
                <w:lang w:val="ru-RU"/>
              </w:rPr>
              <w:t xml:space="preserve"> участника по форме (Приложение 2); </w:t>
            </w:r>
          </w:p>
          <w:p w:rsidR="00747BF7" w:rsidRPr="00A03465" w:rsidRDefault="00747BF7" w:rsidP="00AC0FD7">
            <w:pPr>
              <w:autoSpaceDE w:val="0"/>
              <w:autoSpaceDN w:val="0"/>
              <w:adjustRightInd w:val="0"/>
              <w:jc w:val="both"/>
              <w:rPr>
                <w:rFonts w:ascii="Times New Roman" w:hAnsi="Times New Roman" w:cs="Times New Roman"/>
                <w:sz w:val="24"/>
                <w:szCs w:val="24"/>
                <w:lang w:val="ru-RU"/>
              </w:rPr>
            </w:pPr>
            <w:proofErr w:type="gramStart"/>
            <w:r w:rsidRPr="00A03465">
              <w:rPr>
                <w:rFonts w:ascii="Times New Roman" w:hAnsi="Times New Roman" w:cs="Times New Roman"/>
                <w:sz w:val="24"/>
                <w:szCs w:val="24"/>
                <w:lang w:val="ru-RU"/>
              </w:rPr>
              <w:t xml:space="preserve">3) </w:t>
            </w:r>
            <w:r w:rsidR="00AC0FD7" w:rsidRPr="00A03465">
              <w:rPr>
                <w:rFonts w:ascii="Times New Roman" w:hAnsi="Times New Roman" w:cs="Times New Roman"/>
                <w:sz w:val="24"/>
                <w:szCs w:val="24"/>
                <w:lang w:val="ru-RU"/>
              </w:rPr>
              <w:t>к</w:t>
            </w:r>
            <w:r w:rsidRPr="00A03465">
              <w:rPr>
                <w:rFonts w:ascii="Times New Roman" w:hAnsi="Times New Roman" w:cs="Times New Roman"/>
                <w:sz w:val="24"/>
                <w:szCs w:val="24"/>
                <w:lang w:val="ru-RU"/>
              </w:rPr>
              <w:t>опии учредительных документов (для юридических лиц: устав и все решения (протоколы) о внесении изменений в учредительные документы, свидетельства о регистрации изменений (лист записи Единого государственного реестра юридических лиц), внесенных в учредительные документы (свидетельства о внесении в Единый государственный реестр юридических лиц записи о внесении изменений в учредительные документы, лист записи Единого государственного реестра юридических лиц о внесении изменений в</w:t>
            </w:r>
            <w:proofErr w:type="gramEnd"/>
            <w:r w:rsidRPr="00A03465">
              <w:rPr>
                <w:rFonts w:ascii="Times New Roman" w:hAnsi="Times New Roman" w:cs="Times New Roman"/>
                <w:sz w:val="24"/>
                <w:szCs w:val="24"/>
                <w:lang w:val="ru-RU"/>
              </w:rPr>
              <w:t xml:space="preserve"> </w:t>
            </w:r>
            <w:proofErr w:type="gramStart"/>
            <w:r w:rsidRPr="00A03465">
              <w:rPr>
                <w:rFonts w:ascii="Times New Roman" w:hAnsi="Times New Roman" w:cs="Times New Roman"/>
                <w:sz w:val="24"/>
                <w:szCs w:val="24"/>
                <w:lang w:val="ru-RU"/>
              </w:rPr>
              <w:t>учредительные документы));</w:t>
            </w:r>
            <w:proofErr w:type="gramEnd"/>
          </w:p>
          <w:p w:rsidR="00747BF7" w:rsidRPr="00A03465" w:rsidRDefault="00747BF7" w:rsidP="00AC0FD7">
            <w:pPr>
              <w:autoSpaceDE w:val="0"/>
              <w:autoSpaceDN w:val="0"/>
              <w:adjustRightInd w:val="0"/>
              <w:jc w:val="both"/>
              <w:rPr>
                <w:rFonts w:ascii="Times New Roman" w:hAnsi="Times New Roman" w:cs="Times New Roman"/>
                <w:sz w:val="24"/>
                <w:szCs w:val="24"/>
                <w:lang w:val="ru-RU"/>
              </w:rPr>
            </w:pPr>
            <w:r w:rsidRPr="00A03465">
              <w:rPr>
                <w:rFonts w:ascii="Times New Roman" w:hAnsi="Times New Roman" w:cs="Times New Roman"/>
                <w:sz w:val="24"/>
                <w:szCs w:val="24"/>
                <w:lang w:val="ru-RU"/>
              </w:rPr>
              <w:t>5) копия свидетельства о постановке на учет в налоговом органе;</w:t>
            </w:r>
          </w:p>
          <w:p w:rsidR="00747BF7" w:rsidRPr="00A03465" w:rsidRDefault="00747BF7" w:rsidP="00AC0FD7">
            <w:pPr>
              <w:autoSpaceDE w:val="0"/>
              <w:autoSpaceDN w:val="0"/>
              <w:adjustRightInd w:val="0"/>
              <w:jc w:val="both"/>
              <w:rPr>
                <w:rFonts w:ascii="Times New Roman" w:hAnsi="Times New Roman" w:cs="Times New Roman"/>
                <w:sz w:val="24"/>
                <w:szCs w:val="24"/>
                <w:lang w:val="ru-RU"/>
              </w:rPr>
            </w:pPr>
            <w:r w:rsidRPr="00A03465">
              <w:rPr>
                <w:rFonts w:ascii="Times New Roman" w:hAnsi="Times New Roman" w:cs="Times New Roman"/>
                <w:sz w:val="24"/>
                <w:szCs w:val="24"/>
                <w:lang w:val="ru-RU"/>
              </w:rPr>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w:t>
            </w:r>
            <w:proofErr w:type="gramStart"/>
            <w:r w:rsidR="00AC0FD7" w:rsidRPr="00A03465">
              <w:rPr>
                <w:rFonts w:ascii="Times New Roman" w:hAnsi="Times New Roman" w:cs="Times New Roman"/>
                <w:sz w:val="24"/>
                <w:szCs w:val="24"/>
                <w:lang w:val="ru-RU"/>
              </w:rPr>
              <w:t>ии ау</w:t>
            </w:r>
            <w:proofErr w:type="gramEnd"/>
            <w:r w:rsidR="00AC0FD7" w:rsidRPr="00A03465">
              <w:rPr>
                <w:rFonts w:ascii="Times New Roman" w:hAnsi="Times New Roman" w:cs="Times New Roman"/>
                <w:sz w:val="24"/>
                <w:szCs w:val="24"/>
                <w:lang w:val="ru-RU"/>
              </w:rPr>
              <w:t>кциона в электронной форме.</w:t>
            </w:r>
          </w:p>
          <w:p w:rsidR="00747BF7" w:rsidRPr="00A03465" w:rsidRDefault="00747BF7" w:rsidP="00AC0FD7">
            <w:pPr>
              <w:jc w:val="both"/>
              <w:rPr>
                <w:rFonts w:ascii="Times New Roman" w:eastAsia="Calibri" w:hAnsi="Times New Roman" w:cs="Times New Roman"/>
                <w:sz w:val="24"/>
                <w:szCs w:val="24"/>
                <w:lang w:val="ru-RU" w:eastAsia="ru-RU"/>
              </w:rPr>
            </w:pPr>
            <w:r w:rsidRPr="00A03465">
              <w:rPr>
                <w:rFonts w:ascii="Times New Roman" w:hAnsi="Times New Roman" w:cs="Times New Roman"/>
                <w:sz w:val="24"/>
                <w:szCs w:val="24"/>
                <w:lang w:val="ru-RU"/>
              </w:rPr>
              <w:t xml:space="preserve">9) декларация о соответствии участника закупки </w:t>
            </w:r>
            <w:r w:rsidRPr="00A03465">
              <w:rPr>
                <w:rFonts w:ascii="Times New Roman" w:hAnsi="Times New Roman" w:cs="Times New Roman"/>
                <w:sz w:val="24"/>
                <w:szCs w:val="24"/>
                <w:lang w:val="ru-RU"/>
              </w:rPr>
              <w:lastRenderedPageBreak/>
              <w:t xml:space="preserve">критериям отнесения </w:t>
            </w:r>
            <w:proofErr w:type="gramStart"/>
            <w:r w:rsidRPr="00A03465">
              <w:rPr>
                <w:rFonts w:ascii="Times New Roman" w:hAnsi="Times New Roman" w:cs="Times New Roman"/>
                <w:sz w:val="24"/>
                <w:szCs w:val="24"/>
                <w:lang w:val="ru-RU"/>
              </w:rPr>
              <w:t>к</w:t>
            </w:r>
            <w:proofErr w:type="gramEnd"/>
            <w:r w:rsidRPr="00A03465">
              <w:rPr>
                <w:rFonts w:ascii="Times New Roman" w:hAnsi="Times New Roman" w:cs="Times New Roman"/>
                <w:sz w:val="24"/>
                <w:szCs w:val="24"/>
                <w:lang w:val="ru-RU"/>
              </w:rPr>
              <w:t xml:space="preserve"> </w:t>
            </w:r>
            <w:proofErr w:type="gramStart"/>
            <w:r w:rsidRPr="00A03465">
              <w:rPr>
                <w:rFonts w:ascii="Times New Roman" w:hAnsi="Times New Roman" w:cs="Times New Roman"/>
                <w:sz w:val="24"/>
                <w:szCs w:val="24"/>
                <w:lang w:val="ru-RU"/>
              </w:rPr>
              <w:t>субъектом</w:t>
            </w:r>
            <w:proofErr w:type="gramEnd"/>
            <w:r w:rsidRPr="00A03465">
              <w:rPr>
                <w:rFonts w:ascii="Times New Roman" w:hAnsi="Times New Roman" w:cs="Times New Roman"/>
                <w:sz w:val="24"/>
                <w:szCs w:val="24"/>
                <w:lang w:val="ru-RU"/>
              </w:rPr>
              <w:t xml:space="preserve"> малого и среднего предпринимательства, согласно требованиям и по форме, установленной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747BF7" w:rsidRPr="00A03465" w:rsidRDefault="00747BF7" w:rsidP="00AC0FD7">
            <w:pPr>
              <w:autoSpaceDE w:val="0"/>
              <w:autoSpaceDN w:val="0"/>
              <w:adjustRightInd w:val="0"/>
              <w:jc w:val="both"/>
              <w:rPr>
                <w:rFonts w:ascii="Times New Roman" w:hAnsi="Times New Roman" w:cs="Times New Roman"/>
                <w:sz w:val="24"/>
                <w:szCs w:val="24"/>
                <w:lang w:val="ru-RU"/>
              </w:rPr>
            </w:pPr>
            <w:r w:rsidRPr="00A03465">
              <w:rPr>
                <w:rFonts w:ascii="Times New Roman" w:hAnsi="Times New Roman" w:cs="Times New Roman"/>
                <w:sz w:val="24"/>
                <w:szCs w:val="24"/>
                <w:lang w:val="ru-RU"/>
              </w:rPr>
              <w:t>10) копии бухгалтерского баланса и отчета о финансовых результатах за прошедший календарный год с отметкой о предоставлении в налоговый орган;</w:t>
            </w:r>
          </w:p>
          <w:p w:rsidR="00747BF7" w:rsidRPr="00A03465" w:rsidRDefault="00747BF7" w:rsidP="00AC0FD7">
            <w:pPr>
              <w:autoSpaceDE w:val="0"/>
              <w:autoSpaceDN w:val="0"/>
              <w:adjustRightInd w:val="0"/>
              <w:jc w:val="both"/>
              <w:rPr>
                <w:rFonts w:ascii="Times New Roman" w:hAnsi="Times New Roman" w:cs="Times New Roman"/>
                <w:sz w:val="24"/>
                <w:szCs w:val="24"/>
                <w:lang w:val="ru-RU"/>
              </w:rPr>
            </w:pPr>
            <w:r w:rsidRPr="00A03465">
              <w:rPr>
                <w:rFonts w:ascii="Times New Roman" w:hAnsi="Times New Roman" w:cs="Times New Roman"/>
                <w:sz w:val="24"/>
                <w:szCs w:val="24"/>
                <w:lang w:val="ru-RU"/>
              </w:rPr>
              <w:t>11) справк</w:t>
            </w:r>
            <w:r w:rsidR="00AC0FD7" w:rsidRPr="00A03465">
              <w:rPr>
                <w:rFonts w:ascii="Times New Roman" w:hAnsi="Times New Roman" w:cs="Times New Roman"/>
                <w:sz w:val="24"/>
                <w:szCs w:val="24"/>
                <w:lang w:val="ru-RU"/>
              </w:rPr>
              <w:t>а</w:t>
            </w:r>
            <w:r w:rsidRPr="00A03465">
              <w:rPr>
                <w:rFonts w:ascii="Times New Roman" w:hAnsi="Times New Roman" w:cs="Times New Roman"/>
                <w:sz w:val="24"/>
                <w:szCs w:val="24"/>
                <w:lang w:val="ru-RU"/>
              </w:rPr>
              <w:t xml:space="preserve">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747BF7" w:rsidRPr="00A03465" w:rsidRDefault="00747BF7" w:rsidP="00AC0FD7">
            <w:pPr>
              <w:autoSpaceDE w:val="0"/>
              <w:autoSpaceDN w:val="0"/>
              <w:adjustRightInd w:val="0"/>
              <w:jc w:val="both"/>
              <w:rPr>
                <w:rFonts w:ascii="Times New Roman" w:hAnsi="Times New Roman" w:cs="Times New Roman"/>
                <w:sz w:val="24"/>
                <w:szCs w:val="24"/>
                <w:lang w:val="ru-RU"/>
              </w:rPr>
            </w:pPr>
            <w:r w:rsidRPr="00A03465">
              <w:rPr>
                <w:rFonts w:ascii="Times New Roman" w:hAnsi="Times New Roman" w:cs="Times New Roman"/>
                <w:sz w:val="24"/>
                <w:szCs w:val="24"/>
                <w:lang w:val="ru-RU"/>
              </w:rPr>
              <w:t>1</w:t>
            </w:r>
            <w:r w:rsidR="00AC0FD7" w:rsidRPr="00A03465">
              <w:rPr>
                <w:rFonts w:ascii="Times New Roman" w:hAnsi="Times New Roman" w:cs="Times New Roman"/>
                <w:sz w:val="24"/>
                <w:szCs w:val="24"/>
                <w:lang w:val="ru-RU"/>
              </w:rPr>
              <w:t>3</w:t>
            </w:r>
            <w:r w:rsidRPr="00A03465">
              <w:rPr>
                <w:rFonts w:ascii="Times New Roman" w:hAnsi="Times New Roman" w:cs="Times New Roman"/>
                <w:sz w:val="24"/>
                <w:szCs w:val="24"/>
                <w:lang w:val="ru-RU"/>
              </w:rPr>
              <w:t>) копии документов, подтверждающих полномочия лица, подписавшего заявку, на совершение указанных действий;</w:t>
            </w:r>
          </w:p>
          <w:p w:rsidR="00747BF7" w:rsidRPr="00A03465" w:rsidRDefault="00747BF7" w:rsidP="00AC0FD7">
            <w:pPr>
              <w:autoSpaceDE w:val="0"/>
              <w:autoSpaceDN w:val="0"/>
              <w:adjustRightInd w:val="0"/>
              <w:jc w:val="both"/>
              <w:rPr>
                <w:rFonts w:ascii="Times New Roman" w:hAnsi="Times New Roman" w:cs="Times New Roman"/>
                <w:sz w:val="24"/>
                <w:szCs w:val="24"/>
                <w:lang w:val="ru-RU"/>
              </w:rPr>
            </w:pPr>
            <w:r w:rsidRPr="00A03465">
              <w:rPr>
                <w:rFonts w:ascii="Times New Roman" w:hAnsi="Times New Roman" w:cs="Times New Roman"/>
                <w:sz w:val="24"/>
                <w:szCs w:val="24"/>
                <w:lang w:val="ru-RU"/>
              </w:rPr>
              <w:t>1</w:t>
            </w:r>
            <w:r w:rsidR="00AC0FD7" w:rsidRPr="00A03465">
              <w:rPr>
                <w:rFonts w:ascii="Times New Roman" w:hAnsi="Times New Roman" w:cs="Times New Roman"/>
                <w:sz w:val="24"/>
                <w:szCs w:val="24"/>
                <w:lang w:val="ru-RU"/>
              </w:rPr>
              <w:t>4</w:t>
            </w:r>
            <w:r w:rsidRPr="00A03465">
              <w:rPr>
                <w:rFonts w:ascii="Times New Roman" w:hAnsi="Times New Roman" w:cs="Times New Roman"/>
                <w:sz w:val="24"/>
                <w:szCs w:val="24"/>
                <w:lang w:val="ru-RU"/>
              </w:rPr>
              <w:t>)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747BF7" w:rsidRPr="00A03465" w:rsidRDefault="00747BF7" w:rsidP="00AC0FD7">
            <w:pPr>
              <w:autoSpaceDE w:val="0"/>
              <w:autoSpaceDN w:val="0"/>
              <w:adjustRightInd w:val="0"/>
              <w:jc w:val="both"/>
              <w:rPr>
                <w:rFonts w:ascii="Times New Roman" w:hAnsi="Times New Roman" w:cs="Times New Roman"/>
                <w:sz w:val="24"/>
                <w:szCs w:val="24"/>
                <w:lang w:val="ru-RU"/>
              </w:rPr>
            </w:pPr>
            <w:r w:rsidRPr="00A03465">
              <w:rPr>
                <w:rFonts w:ascii="Times New Roman" w:hAnsi="Times New Roman" w:cs="Times New Roman"/>
                <w:sz w:val="24"/>
                <w:szCs w:val="24"/>
                <w:lang w:val="ru-RU"/>
              </w:rPr>
              <w:t>1</w:t>
            </w:r>
            <w:r w:rsidR="00AC0FD7" w:rsidRPr="00A03465">
              <w:rPr>
                <w:rFonts w:ascii="Times New Roman" w:hAnsi="Times New Roman" w:cs="Times New Roman"/>
                <w:sz w:val="24"/>
                <w:szCs w:val="24"/>
                <w:lang w:val="ru-RU"/>
              </w:rPr>
              <w:t>5</w:t>
            </w:r>
            <w:r w:rsidRPr="00A03465">
              <w:rPr>
                <w:rFonts w:ascii="Times New Roman" w:hAnsi="Times New Roman" w:cs="Times New Roman"/>
                <w:sz w:val="24"/>
                <w:szCs w:val="24"/>
                <w:lang w:val="ru-RU"/>
              </w:rPr>
              <w:t>) копия приказа о назначении главного бухгалтера (при наличии должности гл. бухгалтера). В случае</w:t>
            </w:r>
            <w:proofErr w:type="gramStart"/>
            <w:r w:rsidRPr="00A03465">
              <w:rPr>
                <w:rFonts w:ascii="Times New Roman" w:hAnsi="Times New Roman" w:cs="Times New Roman"/>
                <w:sz w:val="24"/>
                <w:szCs w:val="24"/>
                <w:lang w:val="ru-RU"/>
              </w:rPr>
              <w:t>,</w:t>
            </w:r>
            <w:proofErr w:type="gramEnd"/>
            <w:r w:rsidRPr="00A03465">
              <w:rPr>
                <w:rFonts w:ascii="Times New Roman" w:hAnsi="Times New Roman" w:cs="Times New Roman"/>
                <w:sz w:val="24"/>
                <w:szCs w:val="24"/>
                <w:lang w:val="ru-RU"/>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747BF7" w:rsidRPr="00A03465" w:rsidRDefault="00747BF7" w:rsidP="00AC0FD7">
            <w:pPr>
              <w:pStyle w:val="a5"/>
              <w:ind w:left="0"/>
              <w:jc w:val="both"/>
              <w:rPr>
                <w:rFonts w:ascii="Times New Roman" w:hAnsi="Times New Roman" w:cs="Times New Roman"/>
                <w:sz w:val="24"/>
                <w:szCs w:val="24"/>
                <w:lang w:val="ru-RU"/>
              </w:rPr>
            </w:pPr>
            <w:r w:rsidRPr="00A03465">
              <w:rPr>
                <w:rFonts w:ascii="Times New Roman" w:hAnsi="Times New Roman" w:cs="Times New Roman"/>
                <w:sz w:val="24"/>
                <w:szCs w:val="24"/>
                <w:lang w:val="ru-RU"/>
              </w:rPr>
              <w:t>1</w:t>
            </w:r>
            <w:r w:rsidR="00AC0FD7" w:rsidRPr="00A03465">
              <w:rPr>
                <w:rFonts w:ascii="Times New Roman" w:hAnsi="Times New Roman" w:cs="Times New Roman"/>
                <w:sz w:val="24"/>
                <w:szCs w:val="24"/>
                <w:lang w:val="ru-RU"/>
              </w:rPr>
              <w:t>6</w:t>
            </w:r>
            <w:r w:rsidRPr="00A03465">
              <w:rPr>
                <w:rFonts w:ascii="Times New Roman" w:hAnsi="Times New Roman" w:cs="Times New Roman"/>
                <w:sz w:val="24"/>
                <w:szCs w:val="24"/>
                <w:lang w:val="ru-RU"/>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r w:rsidR="00AC0FD7" w:rsidRPr="00A03465">
              <w:rPr>
                <w:rFonts w:ascii="Times New Roman" w:hAnsi="Times New Roman" w:cs="Times New Roman"/>
                <w:sz w:val="24"/>
                <w:szCs w:val="24"/>
                <w:lang w:val="ru-RU"/>
              </w:rPr>
              <w:t>,</w:t>
            </w:r>
            <w:r w:rsidRPr="00A03465">
              <w:rPr>
                <w:rFonts w:ascii="Times New Roman" w:hAnsi="Times New Roman" w:cs="Times New Roman"/>
                <w:sz w:val="24"/>
                <w:szCs w:val="24"/>
                <w:lang w:val="ru-RU"/>
              </w:rPr>
              <w:t xml:space="preserve"> заполн</w:t>
            </w:r>
            <w:r w:rsidR="00AC0FD7" w:rsidRPr="00A03465">
              <w:rPr>
                <w:rFonts w:ascii="Times New Roman" w:hAnsi="Times New Roman" w:cs="Times New Roman"/>
                <w:sz w:val="24"/>
                <w:szCs w:val="24"/>
                <w:lang w:val="ru-RU"/>
              </w:rPr>
              <w:t>енное</w:t>
            </w:r>
            <w:r w:rsidRPr="00A03465">
              <w:rPr>
                <w:rFonts w:ascii="Times New Roman" w:hAnsi="Times New Roman" w:cs="Times New Roman"/>
                <w:sz w:val="24"/>
                <w:szCs w:val="24"/>
                <w:lang w:val="ru-RU"/>
              </w:rPr>
              <w:t xml:space="preserve"> участником аукциона по форме (Приложение 4).</w:t>
            </w:r>
          </w:p>
          <w:p w:rsidR="00AC0FD7" w:rsidRPr="00A03465" w:rsidRDefault="00AC0FD7" w:rsidP="00AC0FD7">
            <w:pPr>
              <w:pStyle w:val="a5"/>
              <w:ind w:left="0"/>
              <w:jc w:val="both"/>
              <w:rPr>
                <w:rFonts w:ascii="Times New Roman" w:hAnsi="Times New Roman" w:cs="Times New Roman"/>
                <w:sz w:val="24"/>
                <w:szCs w:val="24"/>
                <w:lang w:val="ru-RU"/>
              </w:rPr>
            </w:pPr>
            <w:r w:rsidRPr="00A03465">
              <w:rPr>
                <w:rFonts w:ascii="Times New Roman" w:hAnsi="Times New Roman" w:cs="Times New Roman"/>
                <w:sz w:val="24"/>
                <w:szCs w:val="24"/>
                <w:lang w:val="ru-RU" w:eastAsia="ru-RU"/>
              </w:rPr>
              <w:t xml:space="preserve">На основании  </w:t>
            </w:r>
            <w:proofErr w:type="spellStart"/>
            <w:r w:rsidRPr="00A03465">
              <w:rPr>
                <w:rFonts w:ascii="Times New Roman" w:hAnsi="Times New Roman" w:cs="Times New Roman"/>
                <w:sz w:val="24"/>
                <w:szCs w:val="24"/>
                <w:lang w:val="ru-RU" w:eastAsia="ru-RU"/>
              </w:rPr>
              <w:t>п.п</w:t>
            </w:r>
            <w:proofErr w:type="spellEnd"/>
            <w:r w:rsidRPr="00A03465">
              <w:rPr>
                <w:rFonts w:ascii="Times New Roman" w:hAnsi="Times New Roman" w:cs="Times New Roman"/>
                <w:sz w:val="24"/>
                <w:szCs w:val="24"/>
                <w:lang w:val="ru-RU" w:eastAsia="ru-RU"/>
              </w:rPr>
              <w:t>. 18.5 ч.5 п.18 аукционной документации</w:t>
            </w:r>
            <w:r w:rsidRPr="00A03465">
              <w:rPr>
                <w:rFonts w:ascii="Times New Roman" w:hAnsi="Times New Roman" w:cs="Times New Roman"/>
                <w:sz w:val="24"/>
                <w:szCs w:val="24"/>
                <w:lang w:val="ru-RU"/>
              </w:rPr>
              <w:t xml:space="preserve"> непредставления документа или копии документа, подтверждающего внесение </w:t>
            </w:r>
            <w:r w:rsidRPr="00A03465">
              <w:rPr>
                <w:rFonts w:ascii="Times New Roman" w:hAnsi="Times New Roman" w:cs="Times New Roman"/>
                <w:sz w:val="24"/>
                <w:szCs w:val="24"/>
                <w:lang w:val="ru-RU"/>
              </w:rPr>
              <w:lastRenderedPageBreak/>
              <w:t>денежных средств или иного обеспечения заявки на участие в аукционе в соответствии с документацией об аукционе</w:t>
            </w:r>
          </w:p>
          <w:p w:rsidR="00A03465" w:rsidRPr="00A03465" w:rsidRDefault="00A03465" w:rsidP="00AC0FD7">
            <w:pPr>
              <w:pStyle w:val="a5"/>
              <w:ind w:left="0"/>
              <w:jc w:val="both"/>
              <w:rPr>
                <w:rFonts w:ascii="Times New Roman" w:hAnsi="Times New Roman" w:cs="Times New Roman"/>
                <w:sz w:val="24"/>
                <w:szCs w:val="24"/>
                <w:lang w:val="ru-RU" w:eastAsia="ru-RU"/>
              </w:rPr>
            </w:pPr>
          </w:p>
        </w:tc>
      </w:tr>
      <w:tr w:rsidR="00AC0FD7" w:rsidRPr="00A03465" w:rsidTr="00747BF7">
        <w:trPr>
          <w:trHeight w:val="95"/>
        </w:trPr>
        <w:tc>
          <w:tcPr>
            <w:tcW w:w="852" w:type="dxa"/>
          </w:tcPr>
          <w:p w:rsidR="00AC0FD7" w:rsidRPr="00A03465" w:rsidRDefault="00AC0FD7" w:rsidP="00057886">
            <w:pPr>
              <w:widowControl w:val="0"/>
              <w:rPr>
                <w:rFonts w:ascii="Times New Roman" w:hAnsi="Times New Roman" w:cs="Times New Roman"/>
                <w:sz w:val="24"/>
                <w:szCs w:val="24"/>
                <w:lang w:val="ru-RU" w:eastAsia="ru-RU"/>
              </w:rPr>
            </w:pPr>
            <w:r w:rsidRPr="00A03465">
              <w:rPr>
                <w:rFonts w:ascii="Times New Roman" w:hAnsi="Times New Roman" w:cs="Times New Roman"/>
                <w:sz w:val="24"/>
                <w:szCs w:val="24"/>
                <w:lang w:val="ru-RU" w:eastAsia="ru-RU"/>
              </w:rPr>
              <w:lastRenderedPageBreak/>
              <w:t>3</w:t>
            </w:r>
          </w:p>
        </w:tc>
        <w:tc>
          <w:tcPr>
            <w:tcW w:w="1559" w:type="dxa"/>
          </w:tcPr>
          <w:p w:rsidR="00AC0FD7" w:rsidRPr="00A03465" w:rsidRDefault="00AC0FD7" w:rsidP="00AC0FD7">
            <w:pPr>
              <w:jc w:val="left"/>
              <w:rPr>
                <w:rFonts w:ascii="Times New Roman" w:hAnsi="Times New Roman" w:cs="Times New Roman"/>
                <w:sz w:val="24"/>
                <w:szCs w:val="24"/>
                <w:lang w:val="ru-RU"/>
              </w:rPr>
            </w:pPr>
            <w:r w:rsidRPr="00A03465">
              <w:rPr>
                <w:rFonts w:ascii="Times New Roman" w:hAnsi="Times New Roman" w:cs="Times New Roman"/>
                <w:sz w:val="24"/>
                <w:szCs w:val="24"/>
                <w:lang w:val="ru-RU"/>
              </w:rPr>
              <w:t>Не допустить к участию в аукционе в электронной форме</w:t>
            </w:r>
          </w:p>
        </w:tc>
        <w:tc>
          <w:tcPr>
            <w:tcW w:w="2693" w:type="dxa"/>
          </w:tcPr>
          <w:p w:rsidR="00AC0FD7" w:rsidRPr="00A03465" w:rsidRDefault="00AC0FD7" w:rsidP="00AC0FD7">
            <w:pPr>
              <w:jc w:val="left"/>
              <w:rPr>
                <w:rFonts w:ascii="Times New Roman" w:hAnsi="Times New Roman" w:cs="Times New Roman"/>
                <w:sz w:val="24"/>
                <w:szCs w:val="24"/>
                <w:lang w:val="ru-RU"/>
              </w:rPr>
            </w:pPr>
            <w:r w:rsidRPr="00A03465">
              <w:rPr>
                <w:rFonts w:ascii="Times New Roman" w:hAnsi="Times New Roman" w:cs="Times New Roman"/>
                <w:sz w:val="24"/>
                <w:szCs w:val="24"/>
                <w:lang w:val="ru-RU"/>
              </w:rPr>
              <w:t>Документы не соответствуют предъявленным требованиям</w:t>
            </w:r>
          </w:p>
        </w:tc>
        <w:tc>
          <w:tcPr>
            <w:tcW w:w="5245" w:type="dxa"/>
          </w:tcPr>
          <w:p w:rsidR="00AC0FD7" w:rsidRPr="00A03465" w:rsidRDefault="00AC0FD7" w:rsidP="00AC0FD7">
            <w:pPr>
              <w:jc w:val="both"/>
              <w:rPr>
                <w:rFonts w:ascii="Times New Roman" w:hAnsi="Times New Roman" w:cs="Times New Roman"/>
                <w:color w:val="000000"/>
                <w:sz w:val="24"/>
                <w:szCs w:val="24"/>
                <w:lang w:val="ru-RU" w:eastAsia="ru-RU"/>
              </w:rPr>
            </w:pPr>
            <w:r w:rsidRPr="00A03465">
              <w:rPr>
                <w:rFonts w:ascii="Times New Roman" w:hAnsi="Times New Roman" w:cs="Times New Roman"/>
                <w:sz w:val="24"/>
                <w:szCs w:val="24"/>
                <w:lang w:val="ru-RU" w:eastAsia="ru-RU"/>
              </w:rPr>
              <w:t xml:space="preserve">На основании  </w:t>
            </w:r>
            <w:proofErr w:type="spellStart"/>
            <w:r w:rsidRPr="00A03465">
              <w:rPr>
                <w:rFonts w:ascii="Times New Roman" w:hAnsi="Times New Roman" w:cs="Times New Roman"/>
                <w:sz w:val="24"/>
                <w:szCs w:val="24"/>
                <w:lang w:val="ru-RU" w:eastAsia="ru-RU"/>
              </w:rPr>
              <w:t>п.п</w:t>
            </w:r>
            <w:proofErr w:type="spellEnd"/>
            <w:r w:rsidRPr="00A03465">
              <w:rPr>
                <w:rFonts w:ascii="Times New Roman" w:hAnsi="Times New Roman" w:cs="Times New Roman"/>
                <w:sz w:val="24"/>
                <w:szCs w:val="24"/>
                <w:lang w:val="ru-RU" w:eastAsia="ru-RU"/>
              </w:rPr>
              <w:t xml:space="preserve">. 18.5 ч.2 п.18  </w:t>
            </w:r>
            <w:r w:rsidRPr="00A03465">
              <w:rPr>
                <w:rFonts w:ascii="Times New Roman" w:hAnsi="Times New Roman" w:cs="Times New Roman"/>
                <w:sz w:val="24"/>
                <w:szCs w:val="24"/>
                <w:lang w:val="ru-RU"/>
              </w:rPr>
              <w:t xml:space="preserve">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 а именно: </w:t>
            </w:r>
          </w:p>
          <w:p w:rsidR="00AC0FD7" w:rsidRPr="00A03465" w:rsidRDefault="00FD582A" w:rsidP="00FD582A">
            <w:pPr>
              <w:pStyle w:val="a5"/>
              <w:numPr>
                <w:ilvl w:val="0"/>
                <w:numId w:val="7"/>
              </w:numPr>
              <w:ind w:left="0" w:firstLine="0"/>
              <w:jc w:val="both"/>
              <w:rPr>
                <w:rFonts w:ascii="Times New Roman" w:hAnsi="Times New Roman" w:cs="Times New Roman"/>
                <w:sz w:val="24"/>
                <w:szCs w:val="24"/>
                <w:lang w:val="ru-RU" w:eastAsia="ru-RU"/>
              </w:rPr>
            </w:pPr>
            <w:proofErr w:type="gramStart"/>
            <w:r w:rsidRPr="00A03465">
              <w:rPr>
                <w:rFonts w:ascii="Times New Roman" w:hAnsi="Times New Roman" w:cs="Times New Roman"/>
                <w:sz w:val="24"/>
                <w:szCs w:val="24"/>
                <w:lang w:val="ru-RU"/>
              </w:rPr>
              <w:t xml:space="preserve">Представленная </w:t>
            </w:r>
            <w:r w:rsidRPr="00A03465">
              <w:rPr>
                <w:rFonts w:ascii="Times New Roman" w:hAnsi="Times New Roman" w:cs="Times New Roman"/>
                <w:i/>
                <w:sz w:val="24"/>
                <w:szCs w:val="24"/>
                <w:lang w:val="ru-RU"/>
              </w:rPr>
              <w:t xml:space="preserve"> </w:t>
            </w:r>
            <w:r w:rsidRPr="00A03465">
              <w:rPr>
                <w:rFonts w:ascii="Times New Roman" w:hAnsi="Times New Roman" w:cs="Times New Roman"/>
                <w:sz w:val="24"/>
                <w:szCs w:val="24"/>
                <w:lang w:val="ru-RU"/>
              </w:rPr>
              <w:t>декларация о соответствии участника закупки критериям отнесения к субъектом малого и среднего предпринимательства,  предоставлена не по форме, установленной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p>
          <w:p w:rsidR="00FD582A" w:rsidRPr="00A03465" w:rsidRDefault="00FD582A" w:rsidP="00FD582A">
            <w:pPr>
              <w:pStyle w:val="a5"/>
              <w:numPr>
                <w:ilvl w:val="0"/>
                <w:numId w:val="7"/>
              </w:numPr>
              <w:ind w:left="0" w:firstLine="0"/>
              <w:jc w:val="both"/>
              <w:rPr>
                <w:rFonts w:ascii="Times New Roman" w:hAnsi="Times New Roman" w:cs="Times New Roman"/>
                <w:sz w:val="24"/>
                <w:szCs w:val="24"/>
                <w:lang w:val="ru-RU" w:eastAsia="ru-RU"/>
              </w:rPr>
            </w:pPr>
            <w:r w:rsidRPr="00A03465">
              <w:rPr>
                <w:rFonts w:ascii="Times New Roman" w:hAnsi="Times New Roman" w:cs="Times New Roman"/>
                <w:sz w:val="24"/>
                <w:szCs w:val="24"/>
                <w:lang w:val="ru-RU"/>
              </w:rPr>
              <w:t>Отсутствует копия приказа о назначении главного бухгалтера (при наличии должности гл. бухгалтера). В случае</w:t>
            </w:r>
            <w:proofErr w:type="gramStart"/>
            <w:r w:rsidRPr="00A03465">
              <w:rPr>
                <w:rFonts w:ascii="Times New Roman" w:hAnsi="Times New Roman" w:cs="Times New Roman"/>
                <w:sz w:val="24"/>
                <w:szCs w:val="24"/>
                <w:lang w:val="ru-RU"/>
              </w:rPr>
              <w:t>,</w:t>
            </w:r>
            <w:proofErr w:type="gramEnd"/>
            <w:r w:rsidRPr="00A03465">
              <w:rPr>
                <w:rFonts w:ascii="Times New Roman" w:hAnsi="Times New Roman" w:cs="Times New Roman"/>
                <w:sz w:val="24"/>
                <w:szCs w:val="24"/>
                <w:lang w:val="ru-RU"/>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FD582A" w:rsidRPr="00A03465" w:rsidRDefault="00FD582A" w:rsidP="00FD582A">
            <w:pPr>
              <w:pStyle w:val="a5"/>
              <w:numPr>
                <w:ilvl w:val="0"/>
                <w:numId w:val="7"/>
              </w:numPr>
              <w:ind w:left="0" w:firstLine="0"/>
              <w:jc w:val="both"/>
              <w:rPr>
                <w:rFonts w:ascii="Times New Roman" w:hAnsi="Times New Roman" w:cs="Times New Roman"/>
                <w:sz w:val="24"/>
                <w:szCs w:val="24"/>
                <w:lang w:val="ru-RU" w:eastAsia="ru-RU"/>
              </w:rPr>
            </w:pPr>
            <w:r w:rsidRPr="00A03465">
              <w:rPr>
                <w:rFonts w:ascii="Times New Roman" w:hAnsi="Times New Roman" w:cs="Times New Roman"/>
                <w:sz w:val="24"/>
                <w:szCs w:val="24"/>
                <w:lang w:val="ru-RU" w:eastAsia="ru-RU"/>
              </w:rPr>
              <w:t>Отсутствует справка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FD582A" w:rsidRPr="00A03465" w:rsidRDefault="00FD582A" w:rsidP="00FD582A">
            <w:pPr>
              <w:pStyle w:val="a5"/>
              <w:numPr>
                <w:ilvl w:val="0"/>
                <w:numId w:val="7"/>
              </w:numPr>
              <w:ind w:left="0" w:firstLine="0"/>
              <w:jc w:val="both"/>
              <w:rPr>
                <w:rFonts w:ascii="Times New Roman" w:hAnsi="Times New Roman" w:cs="Times New Roman"/>
                <w:sz w:val="24"/>
                <w:szCs w:val="24"/>
                <w:lang w:val="ru-RU" w:eastAsia="ru-RU"/>
              </w:rPr>
            </w:pPr>
            <w:r w:rsidRPr="00A03465">
              <w:rPr>
                <w:rFonts w:ascii="Times New Roman" w:hAnsi="Times New Roman" w:cs="Times New Roman"/>
                <w:sz w:val="24"/>
                <w:szCs w:val="24"/>
                <w:lang w:val="ru-RU"/>
              </w:rPr>
              <w:t xml:space="preserve">Отсутствуют копии бухгалтерского баланса и отчета </w:t>
            </w:r>
            <w:proofErr w:type="gramStart"/>
            <w:r w:rsidRPr="00A03465">
              <w:rPr>
                <w:rFonts w:ascii="Times New Roman" w:hAnsi="Times New Roman" w:cs="Times New Roman"/>
                <w:sz w:val="24"/>
                <w:szCs w:val="24"/>
                <w:lang w:val="ru-RU"/>
              </w:rPr>
              <w:t>о финансовых результатах за прошедший календарный год с отметкой о предоставлении в налоговый орган</w:t>
            </w:r>
            <w:proofErr w:type="gramEnd"/>
            <w:r w:rsidRPr="00A03465">
              <w:rPr>
                <w:rFonts w:ascii="Times New Roman" w:hAnsi="Times New Roman" w:cs="Times New Roman"/>
                <w:sz w:val="24"/>
                <w:szCs w:val="24"/>
                <w:lang w:val="ru-RU"/>
              </w:rPr>
              <w:t>;</w:t>
            </w:r>
          </w:p>
          <w:p w:rsidR="00FD582A" w:rsidRPr="00A03465" w:rsidRDefault="00FD582A" w:rsidP="00FD582A">
            <w:pPr>
              <w:pStyle w:val="a5"/>
              <w:numPr>
                <w:ilvl w:val="0"/>
                <w:numId w:val="7"/>
              </w:numPr>
              <w:ind w:left="0" w:firstLine="0"/>
              <w:jc w:val="both"/>
              <w:rPr>
                <w:rFonts w:ascii="Times New Roman" w:hAnsi="Times New Roman" w:cs="Times New Roman"/>
                <w:sz w:val="24"/>
                <w:szCs w:val="24"/>
                <w:lang w:val="ru-RU" w:eastAsia="ru-RU"/>
              </w:rPr>
            </w:pPr>
            <w:r w:rsidRPr="00A03465">
              <w:rPr>
                <w:rFonts w:ascii="Times New Roman" w:hAnsi="Times New Roman" w:cs="Times New Roman"/>
                <w:sz w:val="24"/>
                <w:szCs w:val="24"/>
                <w:lang w:val="ru-RU"/>
              </w:rPr>
              <w:t xml:space="preserve">Отсутствует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w:t>
            </w:r>
            <w:r w:rsidRPr="00A03465">
              <w:rPr>
                <w:rFonts w:ascii="Times New Roman" w:hAnsi="Times New Roman" w:cs="Times New Roman"/>
                <w:sz w:val="24"/>
                <w:szCs w:val="24"/>
                <w:lang w:val="ru-RU"/>
              </w:rPr>
              <w:lastRenderedPageBreak/>
              <w:t>управления юридического лица;</w:t>
            </w:r>
          </w:p>
          <w:p w:rsidR="00FD582A" w:rsidRPr="00A03465" w:rsidRDefault="00FD582A" w:rsidP="00FD582A">
            <w:pPr>
              <w:pStyle w:val="a5"/>
              <w:ind w:left="0"/>
              <w:jc w:val="both"/>
              <w:rPr>
                <w:rFonts w:ascii="Times New Roman" w:hAnsi="Times New Roman" w:cs="Times New Roman"/>
                <w:sz w:val="24"/>
                <w:szCs w:val="24"/>
                <w:lang w:val="ru-RU" w:eastAsia="ru-RU"/>
              </w:rPr>
            </w:pPr>
            <w:r w:rsidRPr="00A03465">
              <w:rPr>
                <w:rFonts w:ascii="Times New Roman" w:hAnsi="Times New Roman" w:cs="Times New Roman"/>
                <w:sz w:val="24"/>
                <w:szCs w:val="24"/>
                <w:lang w:val="ru-RU" w:eastAsia="ru-RU"/>
              </w:rPr>
              <w:t xml:space="preserve">На основании  </w:t>
            </w:r>
            <w:proofErr w:type="spellStart"/>
            <w:r w:rsidRPr="00A03465">
              <w:rPr>
                <w:rFonts w:ascii="Times New Roman" w:hAnsi="Times New Roman" w:cs="Times New Roman"/>
                <w:sz w:val="24"/>
                <w:szCs w:val="24"/>
                <w:lang w:val="ru-RU" w:eastAsia="ru-RU"/>
              </w:rPr>
              <w:t>п.п</w:t>
            </w:r>
            <w:proofErr w:type="spellEnd"/>
            <w:r w:rsidRPr="00A03465">
              <w:rPr>
                <w:rFonts w:ascii="Times New Roman" w:hAnsi="Times New Roman" w:cs="Times New Roman"/>
                <w:sz w:val="24"/>
                <w:szCs w:val="24"/>
                <w:lang w:val="ru-RU" w:eastAsia="ru-RU"/>
              </w:rPr>
              <w:t>. 18.5 ч.5 п.18 аукционной документации</w:t>
            </w:r>
            <w:r w:rsidRPr="00A03465">
              <w:rPr>
                <w:rFonts w:ascii="Times New Roman" w:hAnsi="Times New Roman" w:cs="Times New Roman"/>
                <w:sz w:val="24"/>
                <w:szCs w:val="24"/>
                <w:lang w:val="ru-RU"/>
              </w:rPr>
              <w:t xml:space="preserve"> непредставления документа или копии документа, подтверждающего внесение денежных средств или иного обеспечения заявки на участие в аукционе в соответствии с документацией об аукционе.</w:t>
            </w:r>
          </w:p>
        </w:tc>
      </w:tr>
      <w:tr w:rsidR="00FD582A" w:rsidRPr="00A03465" w:rsidTr="00747BF7">
        <w:trPr>
          <w:trHeight w:val="95"/>
        </w:trPr>
        <w:tc>
          <w:tcPr>
            <w:tcW w:w="852" w:type="dxa"/>
          </w:tcPr>
          <w:p w:rsidR="00FD582A" w:rsidRPr="00A03465" w:rsidRDefault="00FD582A" w:rsidP="00057886">
            <w:pPr>
              <w:widowControl w:val="0"/>
              <w:rPr>
                <w:rFonts w:ascii="Times New Roman" w:hAnsi="Times New Roman" w:cs="Times New Roman"/>
                <w:sz w:val="24"/>
                <w:szCs w:val="24"/>
                <w:lang w:val="ru-RU" w:eastAsia="ru-RU"/>
              </w:rPr>
            </w:pPr>
            <w:r w:rsidRPr="00A03465">
              <w:rPr>
                <w:rFonts w:ascii="Times New Roman" w:hAnsi="Times New Roman" w:cs="Times New Roman"/>
                <w:sz w:val="24"/>
                <w:szCs w:val="24"/>
                <w:lang w:val="ru-RU" w:eastAsia="ru-RU"/>
              </w:rPr>
              <w:lastRenderedPageBreak/>
              <w:t>4</w:t>
            </w:r>
          </w:p>
        </w:tc>
        <w:tc>
          <w:tcPr>
            <w:tcW w:w="1559" w:type="dxa"/>
          </w:tcPr>
          <w:p w:rsidR="00FD582A" w:rsidRPr="00A03465" w:rsidRDefault="00FD582A" w:rsidP="00CC4469">
            <w:pPr>
              <w:jc w:val="left"/>
              <w:rPr>
                <w:rFonts w:ascii="Times New Roman" w:hAnsi="Times New Roman" w:cs="Times New Roman"/>
                <w:sz w:val="24"/>
                <w:szCs w:val="24"/>
                <w:lang w:val="ru-RU"/>
              </w:rPr>
            </w:pPr>
            <w:r w:rsidRPr="00A03465">
              <w:rPr>
                <w:rFonts w:ascii="Times New Roman" w:hAnsi="Times New Roman" w:cs="Times New Roman"/>
                <w:sz w:val="24"/>
                <w:szCs w:val="24"/>
                <w:lang w:val="ru-RU"/>
              </w:rPr>
              <w:t>Не допустить к участию в аукционе в электронной форме</w:t>
            </w:r>
          </w:p>
        </w:tc>
        <w:tc>
          <w:tcPr>
            <w:tcW w:w="2693" w:type="dxa"/>
          </w:tcPr>
          <w:p w:rsidR="00FD582A" w:rsidRPr="00A03465" w:rsidRDefault="00FD582A" w:rsidP="00CC4469">
            <w:pPr>
              <w:jc w:val="left"/>
              <w:rPr>
                <w:rFonts w:ascii="Times New Roman" w:hAnsi="Times New Roman" w:cs="Times New Roman"/>
                <w:sz w:val="24"/>
                <w:szCs w:val="24"/>
                <w:lang w:val="ru-RU"/>
              </w:rPr>
            </w:pPr>
            <w:r w:rsidRPr="00A03465">
              <w:rPr>
                <w:rFonts w:ascii="Times New Roman" w:hAnsi="Times New Roman" w:cs="Times New Roman"/>
                <w:sz w:val="24"/>
                <w:szCs w:val="24"/>
                <w:lang w:val="ru-RU"/>
              </w:rPr>
              <w:t>Документы не соответствуют предъявленным требованиям</w:t>
            </w:r>
          </w:p>
        </w:tc>
        <w:tc>
          <w:tcPr>
            <w:tcW w:w="5245" w:type="dxa"/>
          </w:tcPr>
          <w:p w:rsidR="00186272" w:rsidRPr="00A03465" w:rsidRDefault="00186272" w:rsidP="00186272">
            <w:pPr>
              <w:jc w:val="both"/>
              <w:rPr>
                <w:rFonts w:ascii="Times New Roman" w:hAnsi="Times New Roman" w:cs="Times New Roman"/>
                <w:color w:val="000000"/>
                <w:sz w:val="24"/>
                <w:szCs w:val="24"/>
                <w:lang w:val="ru-RU" w:eastAsia="ru-RU"/>
              </w:rPr>
            </w:pPr>
            <w:r w:rsidRPr="00A03465">
              <w:rPr>
                <w:rFonts w:ascii="Times New Roman" w:hAnsi="Times New Roman" w:cs="Times New Roman"/>
                <w:sz w:val="24"/>
                <w:szCs w:val="24"/>
                <w:lang w:val="ru-RU" w:eastAsia="ru-RU"/>
              </w:rPr>
              <w:t xml:space="preserve">На основании  </w:t>
            </w:r>
            <w:proofErr w:type="spellStart"/>
            <w:r w:rsidRPr="00A03465">
              <w:rPr>
                <w:rFonts w:ascii="Times New Roman" w:hAnsi="Times New Roman" w:cs="Times New Roman"/>
                <w:sz w:val="24"/>
                <w:szCs w:val="24"/>
                <w:lang w:val="ru-RU" w:eastAsia="ru-RU"/>
              </w:rPr>
              <w:t>п.п</w:t>
            </w:r>
            <w:proofErr w:type="spellEnd"/>
            <w:r w:rsidRPr="00A03465">
              <w:rPr>
                <w:rFonts w:ascii="Times New Roman" w:hAnsi="Times New Roman" w:cs="Times New Roman"/>
                <w:sz w:val="24"/>
                <w:szCs w:val="24"/>
                <w:lang w:val="ru-RU" w:eastAsia="ru-RU"/>
              </w:rPr>
              <w:t xml:space="preserve">. 18.5 ч.2 п.18  </w:t>
            </w:r>
            <w:r w:rsidRPr="00A03465">
              <w:rPr>
                <w:rFonts w:ascii="Times New Roman" w:hAnsi="Times New Roman" w:cs="Times New Roman"/>
                <w:sz w:val="24"/>
                <w:szCs w:val="24"/>
                <w:lang w:val="ru-RU"/>
              </w:rPr>
              <w:t xml:space="preserve">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 а именно: </w:t>
            </w:r>
          </w:p>
          <w:p w:rsidR="00FD582A" w:rsidRPr="00A03465" w:rsidRDefault="00186272" w:rsidP="00186272">
            <w:pPr>
              <w:pStyle w:val="a5"/>
              <w:numPr>
                <w:ilvl w:val="0"/>
                <w:numId w:val="8"/>
              </w:numPr>
              <w:ind w:left="0" w:firstLine="0"/>
              <w:jc w:val="both"/>
              <w:rPr>
                <w:rFonts w:ascii="Times New Roman" w:hAnsi="Times New Roman" w:cs="Times New Roman"/>
                <w:sz w:val="24"/>
                <w:szCs w:val="24"/>
                <w:lang w:val="ru-RU" w:eastAsia="ru-RU"/>
              </w:rPr>
            </w:pPr>
            <w:proofErr w:type="gramStart"/>
            <w:r w:rsidRPr="00A03465">
              <w:rPr>
                <w:rFonts w:ascii="Times New Roman" w:hAnsi="Times New Roman" w:cs="Times New Roman"/>
                <w:sz w:val="24"/>
                <w:szCs w:val="24"/>
                <w:lang w:val="ru-RU" w:eastAsia="ru-RU"/>
              </w:rPr>
              <w:t>Представленная  декларация о соответствии участника закупки критериям отнесения к субъектом малого и среднего предпринимательства,  предоставлена не по форме, установленной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p>
          <w:p w:rsidR="00186272" w:rsidRPr="00A03465" w:rsidRDefault="00186272" w:rsidP="00186272">
            <w:pPr>
              <w:pStyle w:val="a5"/>
              <w:numPr>
                <w:ilvl w:val="0"/>
                <w:numId w:val="8"/>
              </w:numPr>
              <w:ind w:left="0" w:firstLine="0"/>
              <w:jc w:val="both"/>
              <w:rPr>
                <w:rFonts w:ascii="Times New Roman" w:hAnsi="Times New Roman" w:cs="Times New Roman"/>
                <w:sz w:val="24"/>
                <w:szCs w:val="24"/>
                <w:lang w:val="ru-RU" w:eastAsia="ru-RU"/>
              </w:rPr>
            </w:pPr>
            <w:r w:rsidRPr="00A03465">
              <w:rPr>
                <w:rFonts w:ascii="Times New Roman" w:hAnsi="Times New Roman" w:cs="Times New Roman"/>
                <w:sz w:val="24"/>
                <w:szCs w:val="24"/>
                <w:lang w:val="ru-RU" w:eastAsia="ru-RU"/>
              </w:rPr>
              <w:t>Отсутствуют копи  свидетельств о внесении изменений в учредительные документы за 26.12.2006 г., 16.10.2008 г., за 28.12.2009 г., за 20.06.2011 г. и решения (протоколы) о внесении таких изменений.</w:t>
            </w:r>
          </w:p>
        </w:tc>
      </w:tr>
    </w:tbl>
    <w:p w:rsidR="00153F13" w:rsidRPr="00A03465" w:rsidRDefault="00153F13" w:rsidP="00057886">
      <w:pPr>
        <w:ind w:firstLine="567"/>
        <w:jc w:val="both"/>
        <w:rPr>
          <w:rFonts w:ascii="Times New Roman" w:hAnsi="Times New Roman" w:cs="Times New Roman"/>
          <w:color w:val="000000"/>
          <w:sz w:val="24"/>
          <w:szCs w:val="24"/>
          <w:lang w:val="ru-RU" w:eastAsia="ru-RU"/>
        </w:rPr>
      </w:pPr>
      <w:r w:rsidRPr="00A03465">
        <w:rPr>
          <w:rFonts w:ascii="Times New Roman" w:hAnsi="Times New Roman" w:cs="Times New Roman"/>
          <w:color w:val="000000"/>
          <w:sz w:val="24"/>
          <w:szCs w:val="24"/>
          <w:lang w:val="ru-RU" w:eastAsia="ru-RU"/>
        </w:rPr>
        <w:t xml:space="preserve">Единой комиссией вынесено предложение </w:t>
      </w:r>
      <w:proofErr w:type="gramStart"/>
      <w:r w:rsidRPr="00A03465">
        <w:rPr>
          <w:rFonts w:ascii="Times New Roman" w:hAnsi="Times New Roman" w:cs="Times New Roman"/>
          <w:color w:val="000000"/>
          <w:sz w:val="24"/>
          <w:szCs w:val="24"/>
          <w:lang w:val="ru-RU" w:eastAsia="ru-RU"/>
        </w:rPr>
        <w:t>признать</w:t>
      </w:r>
      <w:proofErr w:type="gramEnd"/>
      <w:r w:rsidRPr="00A03465">
        <w:rPr>
          <w:rFonts w:ascii="Times New Roman" w:hAnsi="Times New Roman" w:cs="Times New Roman"/>
          <w:color w:val="000000"/>
          <w:sz w:val="24"/>
          <w:szCs w:val="24"/>
          <w:lang w:val="ru-RU" w:eastAsia="ru-RU"/>
        </w:rPr>
        <w:t xml:space="preserve"> аукцион в электронной форме несостоявшимся, в связи с несоответствием заяв</w:t>
      </w:r>
      <w:r w:rsidR="00186272" w:rsidRPr="00A03465">
        <w:rPr>
          <w:rFonts w:ascii="Times New Roman" w:hAnsi="Times New Roman" w:cs="Times New Roman"/>
          <w:color w:val="000000"/>
          <w:sz w:val="24"/>
          <w:szCs w:val="24"/>
          <w:lang w:val="ru-RU" w:eastAsia="ru-RU"/>
        </w:rPr>
        <w:t xml:space="preserve">ок </w:t>
      </w:r>
      <w:r w:rsidRPr="00A03465">
        <w:rPr>
          <w:rFonts w:ascii="Times New Roman" w:hAnsi="Times New Roman" w:cs="Times New Roman"/>
          <w:color w:val="000000"/>
          <w:sz w:val="24"/>
          <w:szCs w:val="24"/>
          <w:lang w:val="ru-RU" w:eastAsia="ru-RU"/>
        </w:rPr>
        <w:t>на участие в аукционе в электронной форме.</w:t>
      </w:r>
    </w:p>
    <w:p w:rsidR="00153F13" w:rsidRPr="00A03465" w:rsidRDefault="00153F13" w:rsidP="00057886">
      <w:pPr>
        <w:keepLines/>
        <w:widowControl w:val="0"/>
        <w:ind w:firstLine="567"/>
        <w:jc w:val="both"/>
        <w:rPr>
          <w:rFonts w:ascii="Times New Roman" w:hAnsi="Times New Roman" w:cs="Times New Roman"/>
          <w:bCs/>
          <w:color w:val="000000"/>
          <w:sz w:val="24"/>
          <w:szCs w:val="24"/>
          <w:lang w:val="ru-RU" w:eastAsia="ru-RU"/>
        </w:rPr>
      </w:pPr>
      <w:r w:rsidRPr="00A03465">
        <w:rPr>
          <w:rFonts w:ascii="Times New Roman" w:hAnsi="Times New Roman" w:cs="Times New Roman"/>
          <w:sz w:val="24"/>
          <w:szCs w:val="24"/>
          <w:lang w:val="ru-RU" w:eastAsia="ru-RU"/>
        </w:rPr>
        <w:t xml:space="preserve">В соответствии </w:t>
      </w:r>
      <w:r w:rsidRPr="00A03465">
        <w:rPr>
          <w:rFonts w:ascii="Times New Roman" w:hAnsi="Times New Roman" w:cs="Times New Roman"/>
          <w:bCs/>
          <w:color w:val="000000"/>
          <w:sz w:val="24"/>
          <w:szCs w:val="24"/>
          <w:lang w:val="ru-RU" w:eastAsia="ru-RU"/>
        </w:rPr>
        <w:t xml:space="preserve">с </w:t>
      </w:r>
      <w:proofErr w:type="spellStart"/>
      <w:r w:rsidRPr="00A03465">
        <w:rPr>
          <w:rFonts w:ascii="Times New Roman" w:hAnsi="Times New Roman" w:cs="Times New Roman"/>
          <w:color w:val="000000"/>
          <w:sz w:val="24"/>
          <w:szCs w:val="24"/>
          <w:shd w:val="clear" w:color="auto" w:fill="FFFFFF"/>
          <w:lang w:val="ru-RU"/>
        </w:rPr>
        <w:t>пп</w:t>
      </w:r>
      <w:proofErr w:type="spellEnd"/>
      <w:r w:rsidRPr="00A03465">
        <w:rPr>
          <w:rFonts w:ascii="Times New Roman" w:hAnsi="Times New Roman" w:cs="Times New Roman"/>
          <w:color w:val="000000"/>
          <w:sz w:val="24"/>
          <w:szCs w:val="24"/>
          <w:shd w:val="clear" w:color="auto" w:fill="FFFFFF"/>
          <w:lang w:val="ru-RU"/>
        </w:rPr>
        <w:t xml:space="preserve">. 9 п. 14.1 раздела 14 </w:t>
      </w:r>
      <w:r w:rsidRPr="00A03465">
        <w:rPr>
          <w:rFonts w:ascii="Times New Roman" w:hAnsi="Times New Roman" w:cs="Times New Roman"/>
          <w:bCs/>
          <w:color w:val="000000"/>
          <w:sz w:val="24"/>
          <w:szCs w:val="24"/>
          <w:lang w:val="ru-RU"/>
        </w:rPr>
        <w:t xml:space="preserve">Положения о закупке, утвержденного Советом директоров от </w:t>
      </w:r>
      <w:r w:rsidR="000F0B2E" w:rsidRPr="00A03465">
        <w:rPr>
          <w:rFonts w:ascii="Times New Roman" w:hAnsi="Times New Roman" w:cs="Times New Roman"/>
          <w:bCs/>
          <w:color w:val="000000"/>
          <w:sz w:val="24"/>
          <w:szCs w:val="24"/>
          <w:lang w:val="ru-RU"/>
        </w:rPr>
        <w:t>05</w:t>
      </w:r>
      <w:r w:rsidRPr="00A03465">
        <w:rPr>
          <w:rFonts w:ascii="Times New Roman" w:hAnsi="Times New Roman" w:cs="Times New Roman"/>
          <w:bCs/>
          <w:color w:val="000000"/>
          <w:sz w:val="24"/>
          <w:szCs w:val="24"/>
          <w:lang w:val="ru-RU"/>
        </w:rPr>
        <w:t>.</w:t>
      </w:r>
      <w:r w:rsidR="000F0B2E" w:rsidRPr="00A03465">
        <w:rPr>
          <w:rFonts w:ascii="Times New Roman" w:hAnsi="Times New Roman" w:cs="Times New Roman"/>
          <w:bCs/>
          <w:color w:val="000000"/>
          <w:sz w:val="24"/>
          <w:szCs w:val="24"/>
          <w:lang w:val="ru-RU"/>
        </w:rPr>
        <w:t>02</w:t>
      </w:r>
      <w:r w:rsidRPr="00A03465">
        <w:rPr>
          <w:rFonts w:ascii="Times New Roman" w:hAnsi="Times New Roman" w:cs="Times New Roman"/>
          <w:bCs/>
          <w:color w:val="000000"/>
          <w:sz w:val="24"/>
          <w:szCs w:val="24"/>
          <w:lang w:val="ru-RU"/>
        </w:rPr>
        <w:t>.201</w:t>
      </w:r>
      <w:r w:rsidR="000F0B2E" w:rsidRPr="00A03465">
        <w:rPr>
          <w:rFonts w:ascii="Times New Roman" w:hAnsi="Times New Roman" w:cs="Times New Roman"/>
          <w:bCs/>
          <w:color w:val="000000"/>
          <w:sz w:val="24"/>
          <w:szCs w:val="24"/>
          <w:lang w:val="ru-RU"/>
        </w:rPr>
        <w:t>6</w:t>
      </w:r>
      <w:r w:rsidRPr="00A03465">
        <w:rPr>
          <w:rFonts w:ascii="Times New Roman" w:hAnsi="Times New Roman" w:cs="Times New Roman"/>
          <w:bCs/>
          <w:color w:val="000000"/>
          <w:sz w:val="24"/>
          <w:szCs w:val="24"/>
          <w:lang w:val="ru-RU"/>
        </w:rPr>
        <w:t xml:space="preserve"> г. № </w:t>
      </w:r>
      <w:r w:rsidR="000F0B2E" w:rsidRPr="00A03465">
        <w:rPr>
          <w:rFonts w:ascii="Times New Roman" w:hAnsi="Times New Roman" w:cs="Times New Roman"/>
          <w:bCs/>
          <w:color w:val="000000"/>
          <w:sz w:val="24"/>
          <w:szCs w:val="24"/>
          <w:lang w:val="ru-RU"/>
        </w:rPr>
        <w:t>4</w:t>
      </w:r>
      <w:r w:rsidRPr="00A03465">
        <w:rPr>
          <w:rFonts w:ascii="Times New Roman" w:hAnsi="Times New Roman" w:cs="Times New Roman"/>
          <w:bCs/>
          <w:color w:val="000000"/>
          <w:sz w:val="24"/>
          <w:szCs w:val="24"/>
          <w:lang w:val="ru-RU"/>
        </w:rPr>
        <w:t>-СД/201</w:t>
      </w:r>
      <w:r w:rsidR="000F0B2E" w:rsidRPr="00A03465">
        <w:rPr>
          <w:rFonts w:ascii="Times New Roman" w:hAnsi="Times New Roman" w:cs="Times New Roman"/>
          <w:bCs/>
          <w:color w:val="000000"/>
          <w:sz w:val="24"/>
          <w:szCs w:val="24"/>
          <w:lang w:val="ru-RU"/>
        </w:rPr>
        <w:t>6</w:t>
      </w:r>
      <w:r w:rsidRPr="00A03465">
        <w:rPr>
          <w:rFonts w:ascii="Times New Roman" w:hAnsi="Times New Roman" w:cs="Times New Roman"/>
          <w:bCs/>
          <w:color w:val="000000"/>
          <w:sz w:val="24"/>
          <w:szCs w:val="24"/>
          <w:lang w:val="ru-RU" w:eastAsia="ru-RU"/>
        </w:rPr>
        <w:t xml:space="preserve"> договор заключается с единственным поставщиком.</w:t>
      </w:r>
    </w:p>
    <w:p w:rsidR="00C1191D" w:rsidRPr="00A03465" w:rsidRDefault="00C1191D" w:rsidP="00057886">
      <w:pPr>
        <w:ind w:left="-709"/>
        <w:jc w:val="both"/>
        <w:rPr>
          <w:rFonts w:ascii="Times New Roman" w:hAnsi="Times New Roman" w:cs="Times New Roman"/>
          <w:sz w:val="24"/>
          <w:szCs w:val="24"/>
          <w:lang w:val="ru-RU"/>
        </w:rPr>
      </w:pPr>
    </w:p>
    <w:p w:rsidR="00C1191D" w:rsidRPr="00A03465" w:rsidRDefault="00186272" w:rsidP="00057886">
      <w:pPr>
        <w:ind w:left="-709"/>
        <w:jc w:val="both"/>
        <w:rPr>
          <w:rFonts w:ascii="Times New Roman" w:hAnsi="Times New Roman" w:cs="Times New Roman"/>
          <w:b/>
          <w:bCs/>
          <w:color w:val="000000"/>
          <w:sz w:val="24"/>
          <w:szCs w:val="24"/>
          <w:lang w:val="ru-RU" w:eastAsia="ru-RU"/>
        </w:rPr>
      </w:pPr>
      <w:r w:rsidRPr="00A03465">
        <w:rPr>
          <w:rFonts w:ascii="Times New Roman" w:hAnsi="Times New Roman" w:cs="Times New Roman"/>
          <w:b/>
          <w:bCs/>
          <w:color w:val="000000"/>
          <w:sz w:val="24"/>
          <w:szCs w:val="24"/>
          <w:lang w:val="ru-RU" w:eastAsia="ru-RU"/>
        </w:rPr>
        <w:t xml:space="preserve">Голосовали: ЗА </w:t>
      </w:r>
      <w:r w:rsidR="00C1191D" w:rsidRPr="00A03465">
        <w:rPr>
          <w:rFonts w:ascii="Times New Roman" w:hAnsi="Times New Roman" w:cs="Times New Roman"/>
          <w:b/>
          <w:bCs/>
          <w:color w:val="000000"/>
          <w:sz w:val="24"/>
          <w:szCs w:val="24"/>
          <w:lang w:val="ru-RU" w:eastAsia="ru-RU"/>
        </w:rPr>
        <w:t xml:space="preserve">- единогласно. </w:t>
      </w:r>
    </w:p>
    <w:p w:rsidR="00C1191D" w:rsidRPr="00A03465" w:rsidRDefault="00C1191D" w:rsidP="00057886">
      <w:pPr>
        <w:widowControl w:val="0"/>
        <w:tabs>
          <w:tab w:val="left" w:pos="360"/>
          <w:tab w:val="left" w:pos="540"/>
        </w:tabs>
        <w:ind w:left="-709"/>
        <w:jc w:val="both"/>
        <w:rPr>
          <w:rFonts w:ascii="Times New Roman" w:hAnsi="Times New Roman" w:cs="Times New Roman"/>
          <w:sz w:val="24"/>
          <w:szCs w:val="24"/>
          <w:lang w:val="ru-RU" w:eastAsia="ru-RU"/>
        </w:rPr>
      </w:pPr>
      <w:r w:rsidRPr="00A03465">
        <w:rPr>
          <w:rFonts w:ascii="Times New Roman" w:hAnsi="Times New Roman" w:cs="Times New Roman"/>
          <w:sz w:val="24"/>
          <w:szCs w:val="24"/>
          <w:lang w:val="ru-RU" w:eastAsia="ru-RU"/>
        </w:rPr>
        <w:t>Протокол подписан всеми присутствующими на заседании членами Единой комиссии.</w:t>
      </w:r>
    </w:p>
    <w:tbl>
      <w:tblPr>
        <w:tblpPr w:leftFromText="180" w:rightFromText="180" w:vertAnchor="text" w:horzAnchor="margin" w:tblpX="-385" w:tblpY="129"/>
        <w:tblW w:w="10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10"/>
        <w:gridCol w:w="3911"/>
        <w:gridCol w:w="2777"/>
      </w:tblGrid>
      <w:tr w:rsidR="00C1191D" w:rsidRPr="00A03465" w:rsidTr="00B20FA6">
        <w:tc>
          <w:tcPr>
            <w:tcW w:w="3710" w:type="dxa"/>
          </w:tcPr>
          <w:p w:rsidR="00C1191D" w:rsidRPr="00A03465" w:rsidRDefault="00C1191D" w:rsidP="00057886">
            <w:pPr>
              <w:widowControl w:val="0"/>
              <w:rPr>
                <w:rFonts w:ascii="Times New Roman" w:hAnsi="Times New Roman" w:cs="Times New Roman"/>
                <w:b/>
                <w:bCs/>
                <w:sz w:val="24"/>
                <w:szCs w:val="24"/>
                <w:lang w:val="ru-RU" w:eastAsia="ru-RU"/>
              </w:rPr>
            </w:pPr>
            <w:r w:rsidRPr="00A03465">
              <w:rPr>
                <w:rFonts w:ascii="Times New Roman" w:hAnsi="Times New Roman" w:cs="Times New Roman"/>
                <w:b/>
                <w:bCs/>
                <w:sz w:val="24"/>
                <w:szCs w:val="24"/>
                <w:lang w:val="ru-RU" w:eastAsia="ru-RU"/>
              </w:rPr>
              <w:t>Председатель Единой комиссии:</w:t>
            </w:r>
          </w:p>
        </w:tc>
        <w:tc>
          <w:tcPr>
            <w:tcW w:w="3911" w:type="dxa"/>
          </w:tcPr>
          <w:p w:rsidR="00C1191D" w:rsidRPr="00A03465" w:rsidRDefault="00C1191D" w:rsidP="00057886">
            <w:pPr>
              <w:widowControl w:val="0"/>
              <w:rPr>
                <w:rFonts w:ascii="Times New Roman" w:hAnsi="Times New Roman" w:cs="Times New Roman"/>
                <w:sz w:val="24"/>
                <w:szCs w:val="24"/>
                <w:lang w:val="ru-RU" w:eastAsia="ru-RU"/>
              </w:rPr>
            </w:pPr>
            <w:r w:rsidRPr="00A03465">
              <w:rPr>
                <w:rFonts w:ascii="Times New Roman" w:hAnsi="Times New Roman" w:cs="Times New Roman"/>
                <w:sz w:val="24"/>
                <w:szCs w:val="24"/>
                <w:lang w:val="ru-RU" w:eastAsia="ru-RU"/>
              </w:rPr>
              <w:t>Макаров Олег Сергеевич</w:t>
            </w:r>
          </w:p>
          <w:p w:rsidR="00C1191D" w:rsidRPr="00A03465" w:rsidRDefault="00C1191D" w:rsidP="00057886">
            <w:pPr>
              <w:widowControl w:val="0"/>
              <w:rPr>
                <w:rFonts w:ascii="Times New Roman" w:hAnsi="Times New Roman" w:cs="Times New Roman"/>
                <w:sz w:val="24"/>
                <w:szCs w:val="24"/>
                <w:lang w:val="ru-RU" w:eastAsia="ru-RU"/>
              </w:rPr>
            </w:pPr>
          </w:p>
        </w:tc>
        <w:tc>
          <w:tcPr>
            <w:tcW w:w="2777" w:type="dxa"/>
          </w:tcPr>
          <w:p w:rsidR="00C1191D" w:rsidRPr="00A03465" w:rsidRDefault="00C1191D" w:rsidP="00057886">
            <w:pPr>
              <w:widowControl w:val="0"/>
              <w:rPr>
                <w:rFonts w:ascii="Times New Roman" w:hAnsi="Times New Roman" w:cs="Times New Roman"/>
                <w:sz w:val="24"/>
                <w:szCs w:val="24"/>
                <w:lang w:val="ru-RU" w:eastAsia="ru-RU"/>
              </w:rPr>
            </w:pPr>
          </w:p>
        </w:tc>
      </w:tr>
      <w:tr w:rsidR="00C1191D" w:rsidRPr="00A03465" w:rsidTr="00B20FA6">
        <w:tc>
          <w:tcPr>
            <w:tcW w:w="3710" w:type="dxa"/>
          </w:tcPr>
          <w:p w:rsidR="00C1191D" w:rsidRPr="00A03465" w:rsidRDefault="00C1191D" w:rsidP="00057886">
            <w:pPr>
              <w:widowControl w:val="0"/>
              <w:tabs>
                <w:tab w:val="left" w:pos="708"/>
                <w:tab w:val="center" w:pos="4677"/>
                <w:tab w:val="right" w:pos="9355"/>
              </w:tabs>
              <w:rPr>
                <w:rFonts w:ascii="Times New Roman" w:hAnsi="Times New Roman" w:cs="Times New Roman"/>
                <w:sz w:val="24"/>
                <w:szCs w:val="24"/>
                <w:lang w:val="ru-RU" w:eastAsia="ru-RU"/>
              </w:rPr>
            </w:pPr>
            <w:r w:rsidRPr="00A03465">
              <w:rPr>
                <w:rFonts w:ascii="Times New Roman" w:hAnsi="Times New Roman" w:cs="Times New Roman"/>
                <w:b/>
                <w:bCs/>
                <w:sz w:val="24"/>
                <w:szCs w:val="24"/>
                <w:lang w:val="ru-RU" w:eastAsia="ru-RU"/>
              </w:rPr>
              <w:t>Члены Единой комиссии:</w:t>
            </w:r>
          </w:p>
        </w:tc>
        <w:tc>
          <w:tcPr>
            <w:tcW w:w="3911" w:type="dxa"/>
          </w:tcPr>
          <w:p w:rsidR="00C1191D" w:rsidRPr="00A03465" w:rsidRDefault="00C1191D" w:rsidP="00057886">
            <w:pPr>
              <w:widowControl w:val="0"/>
              <w:rPr>
                <w:rFonts w:ascii="Times New Roman" w:hAnsi="Times New Roman" w:cs="Times New Roman"/>
                <w:sz w:val="24"/>
                <w:szCs w:val="24"/>
                <w:lang w:val="ru-RU" w:eastAsia="ru-RU"/>
              </w:rPr>
            </w:pPr>
            <w:proofErr w:type="spellStart"/>
            <w:r w:rsidRPr="00A03465">
              <w:rPr>
                <w:rFonts w:ascii="Times New Roman" w:hAnsi="Times New Roman" w:cs="Times New Roman"/>
                <w:sz w:val="24"/>
                <w:szCs w:val="24"/>
                <w:lang w:val="ru-RU" w:eastAsia="ru-RU"/>
              </w:rPr>
              <w:t>Папшева</w:t>
            </w:r>
            <w:proofErr w:type="spellEnd"/>
            <w:r w:rsidRPr="00A03465">
              <w:rPr>
                <w:rFonts w:ascii="Times New Roman" w:hAnsi="Times New Roman" w:cs="Times New Roman"/>
                <w:sz w:val="24"/>
                <w:szCs w:val="24"/>
                <w:lang w:val="ru-RU" w:eastAsia="ru-RU"/>
              </w:rPr>
              <w:t xml:space="preserve"> Нина Васильевна</w:t>
            </w:r>
          </w:p>
          <w:p w:rsidR="00C1191D" w:rsidRPr="00A03465" w:rsidRDefault="00C1191D" w:rsidP="00057886">
            <w:pPr>
              <w:widowControl w:val="0"/>
              <w:rPr>
                <w:rFonts w:ascii="Times New Roman" w:hAnsi="Times New Roman" w:cs="Times New Roman"/>
                <w:sz w:val="24"/>
                <w:szCs w:val="24"/>
                <w:lang w:val="ru-RU" w:eastAsia="ru-RU"/>
              </w:rPr>
            </w:pPr>
          </w:p>
        </w:tc>
        <w:tc>
          <w:tcPr>
            <w:tcW w:w="2777" w:type="dxa"/>
          </w:tcPr>
          <w:p w:rsidR="00C1191D" w:rsidRPr="00A03465" w:rsidRDefault="00C1191D" w:rsidP="00057886">
            <w:pPr>
              <w:widowControl w:val="0"/>
              <w:rPr>
                <w:rFonts w:ascii="Times New Roman" w:hAnsi="Times New Roman" w:cs="Times New Roman"/>
                <w:sz w:val="24"/>
                <w:szCs w:val="24"/>
                <w:lang w:val="ru-RU" w:eastAsia="ru-RU"/>
              </w:rPr>
            </w:pPr>
          </w:p>
        </w:tc>
      </w:tr>
      <w:tr w:rsidR="00C1191D" w:rsidRPr="00A03465" w:rsidTr="00B20FA6">
        <w:tc>
          <w:tcPr>
            <w:tcW w:w="3710" w:type="dxa"/>
          </w:tcPr>
          <w:p w:rsidR="00C1191D" w:rsidRPr="00A03465" w:rsidRDefault="00C1191D" w:rsidP="00057886">
            <w:pPr>
              <w:widowControl w:val="0"/>
              <w:tabs>
                <w:tab w:val="left" w:pos="708"/>
                <w:tab w:val="center" w:pos="4677"/>
                <w:tab w:val="right" w:pos="9355"/>
              </w:tabs>
              <w:rPr>
                <w:rFonts w:ascii="Times New Roman" w:hAnsi="Times New Roman" w:cs="Times New Roman"/>
                <w:sz w:val="24"/>
                <w:szCs w:val="24"/>
                <w:lang w:val="ru-RU" w:eastAsia="ru-RU"/>
              </w:rPr>
            </w:pPr>
          </w:p>
        </w:tc>
        <w:tc>
          <w:tcPr>
            <w:tcW w:w="3911" w:type="dxa"/>
          </w:tcPr>
          <w:p w:rsidR="00C1191D" w:rsidRPr="00A03465" w:rsidRDefault="00C1191D" w:rsidP="00057886">
            <w:pPr>
              <w:widowControl w:val="0"/>
              <w:rPr>
                <w:rFonts w:ascii="Times New Roman" w:hAnsi="Times New Roman" w:cs="Times New Roman"/>
                <w:sz w:val="24"/>
                <w:szCs w:val="24"/>
                <w:lang w:val="ru-RU" w:eastAsia="ru-RU"/>
              </w:rPr>
            </w:pPr>
            <w:proofErr w:type="spellStart"/>
            <w:r w:rsidRPr="00A03465">
              <w:rPr>
                <w:rFonts w:ascii="Times New Roman" w:hAnsi="Times New Roman" w:cs="Times New Roman"/>
                <w:sz w:val="24"/>
                <w:szCs w:val="24"/>
                <w:lang w:val="ru-RU" w:eastAsia="ru-RU"/>
              </w:rPr>
              <w:t>Поползухина</w:t>
            </w:r>
            <w:proofErr w:type="spellEnd"/>
            <w:r w:rsidRPr="00A03465">
              <w:rPr>
                <w:rFonts w:ascii="Times New Roman" w:hAnsi="Times New Roman" w:cs="Times New Roman"/>
                <w:sz w:val="24"/>
                <w:szCs w:val="24"/>
                <w:lang w:val="ru-RU" w:eastAsia="ru-RU"/>
              </w:rPr>
              <w:t xml:space="preserve"> Наталия Васильевна</w:t>
            </w:r>
          </w:p>
          <w:p w:rsidR="00C1191D" w:rsidRPr="00A03465" w:rsidRDefault="00C1191D" w:rsidP="00057886">
            <w:pPr>
              <w:widowControl w:val="0"/>
              <w:rPr>
                <w:rFonts w:ascii="Times New Roman" w:hAnsi="Times New Roman" w:cs="Times New Roman"/>
                <w:sz w:val="24"/>
                <w:szCs w:val="24"/>
                <w:lang w:val="ru-RU" w:eastAsia="ru-RU"/>
              </w:rPr>
            </w:pPr>
          </w:p>
        </w:tc>
        <w:tc>
          <w:tcPr>
            <w:tcW w:w="2777" w:type="dxa"/>
          </w:tcPr>
          <w:p w:rsidR="00C1191D" w:rsidRPr="00A03465" w:rsidRDefault="00C1191D" w:rsidP="00057886">
            <w:pPr>
              <w:widowControl w:val="0"/>
              <w:rPr>
                <w:rFonts w:ascii="Times New Roman" w:hAnsi="Times New Roman" w:cs="Times New Roman"/>
                <w:sz w:val="24"/>
                <w:szCs w:val="24"/>
                <w:lang w:val="ru-RU" w:eastAsia="ru-RU"/>
              </w:rPr>
            </w:pPr>
          </w:p>
        </w:tc>
      </w:tr>
      <w:tr w:rsidR="00C1191D" w:rsidRPr="00A03465" w:rsidTr="00B20FA6">
        <w:tc>
          <w:tcPr>
            <w:tcW w:w="3710" w:type="dxa"/>
          </w:tcPr>
          <w:p w:rsidR="00C1191D" w:rsidRPr="00A03465" w:rsidRDefault="00C1191D" w:rsidP="00057886">
            <w:pPr>
              <w:widowControl w:val="0"/>
              <w:tabs>
                <w:tab w:val="left" w:pos="708"/>
                <w:tab w:val="center" w:pos="4677"/>
                <w:tab w:val="right" w:pos="9355"/>
              </w:tabs>
              <w:rPr>
                <w:rFonts w:ascii="Times New Roman" w:hAnsi="Times New Roman" w:cs="Times New Roman"/>
                <w:sz w:val="24"/>
                <w:szCs w:val="24"/>
                <w:lang w:val="ru-RU" w:eastAsia="ru-RU"/>
              </w:rPr>
            </w:pPr>
          </w:p>
        </w:tc>
        <w:tc>
          <w:tcPr>
            <w:tcW w:w="3911" w:type="dxa"/>
          </w:tcPr>
          <w:p w:rsidR="00C1191D" w:rsidRPr="00A03465" w:rsidRDefault="001737FE" w:rsidP="00057886">
            <w:pPr>
              <w:widowControl w:val="0"/>
              <w:rPr>
                <w:rFonts w:ascii="Times New Roman" w:hAnsi="Times New Roman" w:cs="Times New Roman"/>
                <w:sz w:val="24"/>
                <w:szCs w:val="24"/>
                <w:lang w:val="ru-RU" w:eastAsia="ru-RU"/>
              </w:rPr>
            </w:pPr>
            <w:r w:rsidRPr="00A03465">
              <w:rPr>
                <w:rFonts w:ascii="Times New Roman" w:hAnsi="Times New Roman" w:cs="Times New Roman"/>
                <w:sz w:val="24"/>
                <w:szCs w:val="24"/>
                <w:lang w:val="ru-RU" w:eastAsia="ru-RU"/>
              </w:rPr>
              <w:t>Бареева Елена Владимировна</w:t>
            </w:r>
          </w:p>
        </w:tc>
        <w:tc>
          <w:tcPr>
            <w:tcW w:w="2777" w:type="dxa"/>
          </w:tcPr>
          <w:p w:rsidR="00C1191D" w:rsidRPr="00A03465" w:rsidRDefault="00C1191D" w:rsidP="00057886">
            <w:pPr>
              <w:widowControl w:val="0"/>
              <w:rPr>
                <w:rFonts w:ascii="Times New Roman" w:hAnsi="Times New Roman" w:cs="Times New Roman"/>
                <w:sz w:val="24"/>
                <w:szCs w:val="24"/>
                <w:lang w:val="ru-RU" w:eastAsia="ru-RU"/>
              </w:rPr>
            </w:pPr>
          </w:p>
          <w:p w:rsidR="002B2CF7" w:rsidRPr="00A03465" w:rsidRDefault="002B2CF7" w:rsidP="00057886">
            <w:pPr>
              <w:widowControl w:val="0"/>
              <w:rPr>
                <w:rFonts w:ascii="Times New Roman" w:hAnsi="Times New Roman" w:cs="Times New Roman"/>
                <w:sz w:val="24"/>
                <w:szCs w:val="24"/>
                <w:lang w:val="ru-RU" w:eastAsia="ru-RU"/>
              </w:rPr>
            </w:pPr>
          </w:p>
        </w:tc>
      </w:tr>
      <w:tr w:rsidR="00C1191D" w:rsidRPr="00A03465" w:rsidTr="00B20FA6">
        <w:tc>
          <w:tcPr>
            <w:tcW w:w="3710" w:type="dxa"/>
          </w:tcPr>
          <w:p w:rsidR="00C1191D" w:rsidRPr="00A03465" w:rsidRDefault="00C1191D" w:rsidP="00057886">
            <w:pPr>
              <w:widowControl w:val="0"/>
              <w:tabs>
                <w:tab w:val="left" w:pos="708"/>
                <w:tab w:val="center" w:pos="4677"/>
                <w:tab w:val="right" w:pos="9355"/>
              </w:tabs>
              <w:rPr>
                <w:rFonts w:ascii="Times New Roman" w:hAnsi="Times New Roman" w:cs="Times New Roman"/>
                <w:sz w:val="24"/>
                <w:szCs w:val="24"/>
                <w:lang w:val="ru-RU" w:eastAsia="ru-RU"/>
              </w:rPr>
            </w:pPr>
          </w:p>
        </w:tc>
        <w:tc>
          <w:tcPr>
            <w:tcW w:w="3911" w:type="dxa"/>
          </w:tcPr>
          <w:p w:rsidR="00C1191D" w:rsidRPr="00A03465" w:rsidRDefault="00C1191D" w:rsidP="00057886">
            <w:pPr>
              <w:widowControl w:val="0"/>
              <w:rPr>
                <w:rFonts w:ascii="Times New Roman" w:hAnsi="Times New Roman" w:cs="Times New Roman"/>
                <w:sz w:val="24"/>
                <w:szCs w:val="24"/>
                <w:lang w:val="ru-RU" w:eastAsia="ru-RU"/>
              </w:rPr>
            </w:pPr>
            <w:r w:rsidRPr="00A03465">
              <w:rPr>
                <w:rFonts w:ascii="Times New Roman" w:hAnsi="Times New Roman" w:cs="Times New Roman"/>
                <w:sz w:val="24"/>
                <w:szCs w:val="24"/>
                <w:lang w:val="ru-RU" w:eastAsia="ru-RU"/>
              </w:rPr>
              <w:t>Ким Татьяна Викторовна</w:t>
            </w:r>
          </w:p>
          <w:p w:rsidR="00C1191D" w:rsidRPr="00A03465" w:rsidRDefault="00C1191D" w:rsidP="00057886">
            <w:pPr>
              <w:widowControl w:val="0"/>
              <w:rPr>
                <w:rFonts w:ascii="Times New Roman" w:hAnsi="Times New Roman" w:cs="Times New Roman"/>
                <w:sz w:val="24"/>
                <w:szCs w:val="24"/>
                <w:lang w:val="ru-RU" w:eastAsia="ru-RU"/>
              </w:rPr>
            </w:pPr>
          </w:p>
        </w:tc>
        <w:tc>
          <w:tcPr>
            <w:tcW w:w="2777" w:type="dxa"/>
          </w:tcPr>
          <w:p w:rsidR="00C1191D" w:rsidRPr="00A03465" w:rsidRDefault="00C1191D" w:rsidP="00057886">
            <w:pPr>
              <w:widowControl w:val="0"/>
              <w:rPr>
                <w:rFonts w:ascii="Times New Roman" w:hAnsi="Times New Roman" w:cs="Times New Roman"/>
                <w:sz w:val="24"/>
                <w:szCs w:val="24"/>
                <w:lang w:val="ru-RU" w:eastAsia="ru-RU"/>
              </w:rPr>
            </w:pPr>
          </w:p>
          <w:p w:rsidR="00C1191D" w:rsidRPr="00A03465" w:rsidRDefault="00C1191D" w:rsidP="00057886">
            <w:pPr>
              <w:widowControl w:val="0"/>
              <w:rPr>
                <w:rFonts w:ascii="Times New Roman" w:hAnsi="Times New Roman" w:cs="Times New Roman"/>
                <w:sz w:val="24"/>
                <w:szCs w:val="24"/>
                <w:lang w:val="ru-RU" w:eastAsia="ru-RU"/>
              </w:rPr>
            </w:pPr>
          </w:p>
        </w:tc>
      </w:tr>
      <w:tr w:rsidR="00C1191D" w:rsidRPr="00A03465" w:rsidTr="00B20FA6">
        <w:tc>
          <w:tcPr>
            <w:tcW w:w="3710" w:type="dxa"/>
          </w:tcPr>
          <w:p w:rsidR="00C1191D" w:rsidRPr="00A03465" w:rsidRDefault="00C1191D" w:rsidP="00057886">
            <w:pPr>
              <w:widowControl w:val="0"/>
              <w:tabs>
                <w:tab w:val="left" w:pos="708"/>
                <w:tab w:val="center" w:pos="4677"/>
                <w:tab w:val="right" w:pos="9355"/>
              </w:tabs>
              <w:rPr>
                <w:rFonts w:ascii="Times New Roman" w:hAnsi="Times New Roman" w:cs="Times New Roman"/>
                <w:sz w:val="24"/>
                <w:szCs w:val="24"/>
                <w:lang w:val="ru-RU" w:eastAsia="ru-RU"/>
              </w:rPr>
            </w:pPr>
          </w:p>
        </w:tc>
        <w:tc>
          <w:tcPr>
            <w:tcW w:w="3911" w:type="dxa"/>
          </w:tcPr>
          <w:p w:rsidR="00C1191D" w:rsidRPr="00A03465" w:rsidRDefault="00057886" w:rsidP="00057886">
            <w:pPr>
              <w:widowControl w:val="0"/>
              <w:rPr>
                <w:rFonts w:ascii="Times New Roman" w:hAnsi="Times New Roman" w:cs="Times New Roman"/>
                <w:sz w:val="24"/>
                <w:szCs w:val="24"/>
                <w:lang w:val="ru-RU" w:eastAsia="ru-RU"/>
              </w:rPr>
            </w:pPr>
            <w:proofErr w:type="spellStart"/>
            <w:r w:rsidRPr="00A03465">
              <w:rPr>
                <w:rFonts w:ascii="Times New Roman" w:hAnsi="Times New Roman" w:cs="Times New Roman"/>
                <w:sz w:val="24"/>
                <w:szCs w:val="24"/>
                <w:lang w:val="ru-RU" w:eastAsia="ru-RU"/>
              </w:rPr>
              <w:t>Милошечко</w:t>
            </w:r>
            <w:proofErr w:type="spellEnd"/>
            <w:r w:rsidRPr="00A03465">
              <w:rPr>
                <w:rFonts w:ascii="Times New Roman" w:hAnsi="Times New Roman" w:cs="Times New Roman"/>
                <w:sz w:val="24"/>
                <w:szCs w:val="24"/>
                <w:lang w:val="ru-RU" w:eastAsia="ru-RU"/>
              </w:rPr>
              <w:t xml:space="preserve"> Андрей Анатольевич</w:t>
            </w:r>
          </w:p>
          <w:p w:rsidR="00C1191D" w:rsidRPr="00A03465" w:rsidRDefault="00C1191D" w:rsidP="00057886">
            <w:pPr>
              <w:widowControl w:val="0"/>
              <w:rPr>
                <w:rFonts w:ascii="Times New Roman" w:hAnsi="Times New Roman" w:cs="Times New Roman"/>
                <w:sz w:val="24"/>
                <w:szCs w:val="24"/>
                <w:lang w:val="ru-RU" w:eastAsia="ru-RU"/>
              </w:rPr>
            </w:pPr>
          </w:p>
        </w:tc>
        <w:tc>
          <w:tcPr>
            <w:tcW w:w="2777" w:type="dxa"/>
          </w:tcPr>
          <w:p w:rsidR="00C1191D" w:rsidRPr="00A03465" w:rsidRDefault="00C1191D" w:rsidP="00057886">
            <w:pPr>
              <w:widowControl w:val="0"/>
              <w:rPr>
                <w:rFonts w:ascii="Times New Roman" w:hAnsi="Times New Roman" w:cs="Times New Roman"/>
                <w:sz w:val="24"/>
                <w:szCs w:val="24"/>
                <w:lang w:val="ru-RU" w:eastAsia="ru-RU"/>
              </w:rPr>
            </w:pPr>
          </w:p>
        </w:tc>
      </w:tr>
      <w:tr w:rsidR="00C1191D" w:rsidRPr="00A03465" w:rsidTr="00B20FA6">
        <w:tc>
          <w:tcPr>
            <w:tcW w:w="3710" w:type="dxa"/>
          </w:tcPr>
          <w:p w:rsidR="00C1191D" w:rsidRPr="00A03465" w:rsidRDefault="00C1191D" w:rsidP="00057886">
            <w:pPr>
              <w:widowControl w:val="0"/>
              <w:tabs>
                <w:tab w:val="left" w:pos="708"/>
                <w:tab w:val="center" w:pos="4677"/>
                <w:tab w:val="right" w:pos="9355"/>
              </w:tabs>
              <w:rPr>
                <w:rFonts w:ascii="Times New Roman" w:hAnsi="Times New Roman" w:cs="Times New Roman"/>
                <w:b/>
                <w:bCs/>
                <w:sz w:val="24"/>
                <w:szCs w:val="24"/>
                <w:lang w:val="ru-RU" w:eastAsia="ru-RU"/>
              </w:rPr>
            </w:pPr>
            <w:r w:rsidRPr="00A03465">
              <w:rPr>
                <w:rFonts w:ascii="Times New Roman" w:hAnsi="Times New Roman" w:cs="Times New Roman"/>
                <w:b/>
                <w:bCs/>
                <w:sz w:val="24"/>
                <w:szCs w:val="24"/>
                <w:lang w:val="ru-RU" w:eastAsia="ru-RU"/>
              </w:rPr>
              <w:t>Секретарь Единой комиссии</w:t>
            </w:r>
          </w:p>
        </w:tc>
        <w:tc>
          <w:tcPr>
            <w:tcW w:w="3911" w:type="dxa"/>
          </w:tcPr>
          <w:p w:rsidR="00C1191D" w:rsidRPr="00A03465" w:rsidRDefault="00C1191D" w:rsidP="00057886">
            <w:pPr>
              <w:widowControl w:val="0"/>
              <w:rPr>
                <w:rFonts w:ascii="Times New Roman" w:hAnsi="Times New Roman" w:cs="Times New Roman"/>
                <w:sz w:val="24"/>
                <w:szCs w:val="24"/>
                <w:lang w:val="ru-RU" w:eastAsia="ru-RU"/>
              </w:rPr>
            </w:pPr>
            <w:r w:rsidRPr="00A03465">
              <w:rPr>
                <w:rFonts w:ascii="Times New Roman" w:hAnsi="Times New Roman" w:cs="Times New Roman"/>
                <w:sz w:val="24"/>
                <w:szCs w:val="24"/>
                <w:lang w:val="ru-RU" w:eastAsia="ru-RU"/>
              </w:rPr>
              <w:t>Лестева Елена Валерьевна</w:t>
            </w:r>
          </w:p>
          <w:p w:rsidR="00C1191D" w:rsidRPr="00A03465" w:rsidRDefault="00C1191D" w:rsidP="00057886">
            <w:pPr>
              <w:widowControl w:val="0"/>
              <w:rPr>
                <w:rFonts w:ascii="Times New Roman" w:hAnsi="Times New Roman" w:cs="Times New Roman"/>
                <w:sz w:val="24"/>
                <w:szCs w:val="24"/>
                <w:lang w:val="ru-RU" w:eastAsia="ru-RU"/>
              </w:rPr>
            </w:pPr>
          </w:p>
        </w:tc>
        <w:tc>
          <w:tcPr>
            <w:tcW w:w="2777" w:type="dxa"/>
          </w:tcPr>
          <w:p w:rsidR="00C1191D" w:rsidRPr="00A03465" w:rsidRDefault="00C1191D" w:rsidP="00057886">
            <w:pPr>
              <w:widowControl w:val="0"/>
              <w:rPr>
                <w:rFonts w:ascii="Times New Roman" w:hAnsi="Times New Roman" w:cs="Times New Roman"/>
                <w:sz w:val="24"/>
                <w:szCs w:val="24"/>
                <w:lang w:val="ru-RU" w:eastAsia="ru-RU"/>
              </w:rPr>
            </w:pPr>
          </w:p>
        </w:tc>
      </w:tr>
    </w:tbl>
    <w:p w:rsidR="00DA6694" w:rsidRPr="000F209B" w:rsidRDefault="00DA6694" w:rsidP="000C30BA">
      <w:pPr>
        <w:rPr>
          <w:rFonts w:ascii="Times New Roman" w:hAnsi="Times New Roman" w:cs="Times New Roman"/>
          <w:sz w:val="20"/>
          <w:szCs w:val="20"/>
        </w:rPr>
      </w:pPr>
      <w:bookmarkStart w:id="0" w:name="_GoBack"/>
      <w:bookmarkEnd w:id="0"/>
    </w:p>
    <w:sectPr w:rsidR="00DA6694" w:rsidRPr="000F209B" w:rsidSect="00B20FA6">
      <w:pgSz w:w="12240" w:h="15840"/>
      <w:pgMar w:top="567" w:right="850" w:bottom="426"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02742"/>
    <w:multiLevelType w:val="hybridMultilevel"/>
    <w:tmpl w:val="72AE1564"/>
    <w:lvl w:ilvl="0" w:tplc="1AA2FB1E">
      <w:start w:val="1"/>
      <w:numFmt w:val="decimal"/>
      <w:lvlText w:val="%1."/>
      <w:lvlJc w:val="left"/>
      <w:pPr>
        <w:ind w:left="1080" w:hanging="360"/>
      </w:pPr>
      <w:rPr>
        <w:rFonts w:hint="default"/>
        <w:i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02171F8"/>
    <w:multiLevelType w:val="hybridMultilevel"/>
    <w:tmpl w:val="5CEC54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48B4EC9"/>
    <w:multiLevelType w:val="hybridMultilevel"/>
    <w:tmpl w:val="9A52A54C"/>
    <w:lvl w:ilvl="0" w:tplc="66F0918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6100786"/>
    <w:multiLevelType w:val="hybridMultilevel"/>
    <w:tmpl w:val="C57EF7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97C2DC1"/>
    <w:multiLevelType w:val="hybridMultilevel"/>
    <w:tmpl w:val="FDCE6326"/>
    <w:lvl w:ilvl="0" w:tplc="1C86C9DC">
      <w:start w:val="1"/>
      <w:numFmt w:val="decimal"/>
      <w:lvlText w:val="%1."/>
      <w:lvlJc w:val="left"/>
      <w:pPr>
        <w:ind w:left="394" w:hanging="360"/>
      </w:pPr>
      <w:rPr>
        <w:rFonts w:hint="default"/>
        <w:i w:val="0"/>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5">
    <w:nsid w:val="6A72761E"/>
    <w:multiLevelType w:val="hybridMultilevel"/>
    <w:tmpl w:val="6CF0AF42"/>
    <w:lvl w:ilvl="0" w:tplc="B3765F66">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735F5667"/>
    <w:multiLevelType w:val="hybridMultilevel"/>
    <w:tmpl w:val="09A09A44"/>
    <w:lvl w:ilvl="0" w:tplc="B3765F66">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5"/>
  </w:num>
  <w:num w:numId="4">
    <w:abstractNumId w:val="4"/>
  </w:num>
  <w:num w:numId="5">
    <w:abstractNumId w:val="1"/>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680"/>
    <w:rsid w:val="00003E24"/>
    <w:rsid w:val="00053B2B"/>
    <w:rsid w:val="00057886"/>
    <w:rsid w:val="00081779"/>
    <w:rsid w:val="00086680"/>
    <w:rsid w:val="000870C4"/>
    <w:rsid w:val="000C30BA"/>
    <w:rsid w:val="000F0B2E"/>
    <w:rsid w:val="000F209B"/>
    <w:rsid w:val="000F7108"/>
    <w:rsid w:val="00153F13"/>
    <w:rsid w:val="001737FE"/>
    <w:rsid w:val="00186272"/>
    <w:rsid w:val="00222C4B"/>
    <w:rsid w:val="00234516"/>
    <w:rsid w:val="002B2CF7"/>
    <w:rsid w:val="00411692"/>
    <w:rsid w:val="005F5D27"/>
    <w:rsid w:val="006053B2"/>
    <w:rsid w:val="006253EB"/>
    <w:rsid w:val="00747BF7"/>
    <w:rsid w:val="00772382"/>
    <w:rsid w:val="008A2723"/>
    <w:rsid w:val="00973F87"/>
    <w:rsid w:val="009F2B0D"/>
    <w:rsid w:val="00A03465"/>
    <w:rsid w:val="00A46041"/>
    <w:rsid w:val="00AC0FD7"/>
    <w:rsid w:val="00AD2103"/>
    <w:rsid w:val="00B20FA6"/>
    <w:rsid w:val="00B80912"/>
    <w:rsid w:val="00C1191D"/>
    <w:rsid w:val="00D21B62"/>
    <w:rsid w:val="00D86948"/>
    <w:rsid w:val="00DA6694"/>
    <w:rsid w:val="00DD611D"/>
    <w:rsid w:val="00E8549F"/>
    <w:rsid w:val="00F409C4"/>
    <w:rsid w:val="00FD58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91D"/>
    <w:pPr>
      <w:spacing w:after="0" w:line="240" w:lineRule="auto"/>
      <w:jc w:val="center"/>
    </w:pPr>
    <w:rPr>
      <w:rFonts w:ascii="Cambria" w:eastAsia="Times New Roman" w:hAnsi="Cambria" w:cs="Cambria"/>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1191D"/>
    <w:rPr>
      <w:color w:val="0000FF"/>
      <w:u w:val="single"/>
    </w:rPr>
  </w:style>
  <w:style w:type="paragraph" w:customStyle="1" w:styleId="ConsNormal">
    <w:name w:val="ConsNormal"/>
    <w:link w:val="ConsNormal0"/>
    <w:uiPriority w:val="99"/>
    <w:rsid w:val="00C1191D"/>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C1191D"/>
    <w:pPr>
      <w:keepNext/>
      <w:keepLines/>
      <w:widowControl w:val="0"/>
      <w:numPr>
        <w:ilvl w:val="1"/>
        <w:numId w:val="1"/>
      </w:numPr>
      <w:suppressLineNumbers/>
      <w:tabs>
        <w:tab w:val="clear" w:pos="1836"/>
        <w:tab w:val="num" w:pos="432"/>
      </w:tabs>
      <w:suppressAutoHyphens/>
      <w:spacing w:after="60"/>
      <w:ind w:left="432" w:hanging="432"/>
      <w:jc w:val="left"/>
    </w:pPr>
    <w:rPr>
      <w:rFonts w:ascii="Times New Roman" w:hAnsi="Times New Roman" w:cs="Times New Roman"/>
      <w:b/>
      <w:sz w:val="28"/>
      <w:szCs w:val="24"/>
      <w:lang w:val="ru-RU" w:eastAsia="ru-RU"/>
    </w:rPr>
  </w:style>
  <w:style w:type="character" w:customStyle="1" w:styleId="ConsNormal0">
    <w:name w:val="ConsNormal Знак"/>
    <w:link w:val="ConsNormal"/>
    <w:uiPriority w:val="99"/>
    <w:rsid w:val="00C1191D"/>
    <w:rPr>
      <w:rFonts w:ascii="Arial" w:eastAsia="Times New Roman" w:hAnsi="Arial" w:cs="Times New Roman"/>
      <w:sz w:val="20"/>
      <w:szCs w:val="20"/>
      <w:lang w:eastAsia="ar-SA"/>
    </w:rPr>
  </w:style>
  <w:style w:type="table" w:styleId="a4">
    <w:name w:val="Table Grid"/>
    <w:basedOn w:val="a1"/>
    <w:uiPriority w:val="59"/>
    <w:rsid w:val="00C1191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C1191D"/>
    <w:pPr>
      <w:ind w:left="720"/>
      <w:contextualSpacing/>
    </w:pPr>
  </w:style>
  <w:style w:type="paragraph" w:styleId="a6">
    <w:name w:val="Body Text"/>
    <w:basedOn w:val="a"/>
    <w:link w:val="a7"/>
    <w:rsid w:val="00747BF7"/>
    <w:pPr>
      <w:spacing w:after="120"/>
      <w:jc w:val="left"/>
    </w:pPr>
    <w:rPr>
      <w:rFonts w:ascii="Times New Roman" w:hAnsi="Times New Roman" w:cs="Times New Roman"/>
      <w:sz w:val="24"/>
      <w:szCs w:val="24"/>
      <w:lang w:val="ru-RU" w:eastAsia="ru-RU"/>
    </w:rPr>
  </w:style>
  <w:style w:type="character" w:customStyle="1" w:styleId="a7">
    <w:name w:val="Основной текст Знак"/>
    <w:basedOn w:val="a0"/>
    <w:link w:val="a6"/>
    <w:rsid w:val="00747BF7"/>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186272"/>
    <w:rPr>
      <w:rFonts w:ascii="Tahoma" w:hAnsi="Tahoma" w:cs="Tahoma"/>
      <w:sz w:val="16"/>
      <w:szCs w:val="16"/>
    </w:rPr>
  </w:style>
  <w:style w:type="character" w:customStyle="1" w:styleId="a9">
    <w:name w:val="Текст выноски Знак"/>
    <w:basedOn w:val="a0"/>
    <w:link w:val="a8"/>
    <w:uiPriority w:val="99"/>
    <w:semiHidden/>
    <w:rsid w:val="00186272"/>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91D"/>
    <w:pPr>
      <w:spacing w:after="0" w:line="240" w:lineRule="auto"/>
      <w:jc w:val="center"/>
    </w:pPr>
    <w:rPr>
      <w:rFonts w:ascii="Cambria" w:eastAsia="Times New Roman" w:hAnsi="Cambria" w:cs="Cambria"/>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1191D"/>
    <w:rPr>
      <w:color w:val="0000FF"/>
      <w:u w:val="single"/>
    </w:rPr>
  </w:style>
  <w:style w:type="paragraph" w:customStyle="1" w:styleId="ConsNormal">
    <w:name w:val="ConsNormal"/>
    <w:link w:val="ConsNormal0"/>
    <w:uiPriority w:val="99"/>
    <w:rsid w:val="00C1191D"/>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C1191D"/>
    <w:pPr>
      <w:keepNext/>
      <w:keepLines/>
      <w:widowControl w:val="0"/>
      <w:numPr>
        <w:ilvl w:val="1"/>
        <w:numId w:val="1"/>
      </w:numPr>
      <w:suppressLineNumbers/>
      <w:tabs>
        <w:tab w:val="clear" w:pos="1836"/>
        <w:tab w:val="num" w:pos="432"/>
      </w:tabs>
      <w:suppressAutoHyphens/>
      <w:spacing w:after="60"/>
      <w:ind w:left="432" w:hanging="432"/>
      <w:jc w:val="left"/>
    </w:pPr>
    <w:rPr>
      <w:rFonts w:ascii="Times New Roman" w:hAnsi="Times New Roman" w:cs="Times New Roman"/>
      <w:b/>
      <w:sz w:val="28"/>
      <w:szCs w:val="24"/>
      <w:lang w:val="ru-RU" w:eastAsia="ru-RU"/>
    </w:rPr>
  </w:style>
  <w:style w:type="character" w:customStyle="1" w:styleId="ConsNormal0">
    <w:name w:val="ConsNormal Знак"/>
    <w:link w:val="ConsNormal"/>
    <w:uiPriority w:val="99"/>
    <w:rsid w:val="00C1191D"/>
    <w:rPr>
      <w:rFonts w:ascii="Arial" w:eastAsia="Times New Roman" w:hAnsi="Arial" w:cs="Times New Roman"/>
      <w:sz w:val="20"/>
      <w:szCs w:val="20"/>
      <w:lang w:eastAsia="ar-SA"/>
    </w:rPr>
  </w:style>
  <w:style w:type="table" w:styleId="a4">
    <w:name w:val="Table Grid"/>
    <w:basedOn w:val="a1"/>
    <w:uiPriority w:val="59"/>
    <w:rsid w:val="00C1191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C1191D"/>
    <w:pPr>
      <w:ind w:left="720"/>
      <w:contextualSpacing/>
    </w:pPr>
  </w:style>
  <w:style w:type="paragraph" w:styleId="a6">
    <w:name w:val="Body Text"/>
    <w:basedOn w:val="a"/>
    <w:link w:val="a7"/>
    <w:rsid w:val="00747BF7"/>
    <w:pPr>
      <w:spacing w:after="120"/>
      <w:jc w:val="left"/>
    </w:pPr>
    <w:rPr>
      <w:rFonts w:ascii="Times New Roman" w:hAnsi="Times New Roman" w:cs="Times New Roman"/>
      <w:sz w:val="24"/>
      <w:szCs w:val="24"/>
      <w:lang w:val="ru-RU" w:eastAsia="ru-RU"/>
    </w:rPr>
  </w:style>
  <w:style w:type="character" w:customStyle="1" w:styleId="a7">
    <w:name w:val="Основной текст Знак"/>
    <w:basedOn w:val="a0"/>
    <w:link w:val="a6"/>
    <w:rsid w:val="00747BF7"/>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186272"/>
    <w:rPr>
      <w:rFonts w:ascii="Tahoma" w:hAnsi="Tahoma" w:cs="Tahoma"/>
      <w:sz w:val="16"/>
      <w:szCs w:val="16"/>
    </w:rPr>
  </w:style>
  <w:style w:type="character" w:customStyle="1" w:styleId="a9">
    <w:name w:val="Текст выноски Знак"/>
    <w:basedOn w:val="a0"/>
    <w:link w:val="a8"/>
    <w:uiPriority w:val="99"/>
    <w:semiHidden/>
    <w:rsid w:val="00186272"/>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brikant.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1085;&#1080;&#1080;&#1080;&#1087;-&#1085;&#1079;&#1080;&#1082;.&#1088;&#1092;/" TargetMode="External"/><Relationship Id="rId12" Type="http://schemas.openxmlformats.org/officeDocument/2006/relationships/hyperlink" Target="https://www.fabrikant.ru/firms/view_firm.html?id=lPuLZUP1Ije8U3PQDTcVnOLjFdUq23plUDIQU_3iQZ4DTW0_Jfkg0_rSr6UFxDHPkgOV8bCwiG_TRSMarK6ct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upki.gov.ru" TargetMode="External"/><Relationship Id="rId11" Type="http://schemas.openxmlformats.org/officeDocument/2006/relationships/hyperlink" Target="https://www.fabrikant.ru/firms/view_firm.html?id=lPuLZUP1Ije8U3PQDTcVnFFQQnzRoqr_PBLIdm7W6YVnPtlsJD1QI9Ti8VauQkFObBqKkVDgMxW4A8xvM-dYHg" TargetMode="External"/><Relationship Id="rId5" Type="http://schemas.openxmlformats.org/officeDocument/2006/relationships/webSettings" Target="webSettings.xml"/><Relationship Id="rId10" Type="http://schemas.openxmlformats.org/officeDocument/2006/relationships/hyperlink" Target="https://www.fabrikant.ru/firms/view_firm.html?id=lPuLZUP1Ije8U3PQDTcVnAVAk_czukBwIp9QaG3f0DAhQcJ0rtDB1VeWMcd6ElYdi_HhCBYD2RlY2ZmkPyZGOw" TargetMode="External"/><Relationship Id="rId4" Type="http://schemas.openxmlformats.org/officeDocument/2006/relationships/settings" Target="settings.xml"/><Relationship Id="rId9" Type="http://schemas.openxmlformats.org/officeDocument/2006/relationships/hyperlink" Target="https://www.fabrikant.ru/firms/view_firm.html?id=lPuLZUP1Ije8U3PQDTcVnA6CuPoZhBot7-4MVxF8SjOVViu-Bv_z1CwBKRwOnvX1Q8b7Yy_njqzCEftVv-LWT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Pages>
  <Words>1769</Words>
  <Characters>10084</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Лестева Елена Валерьевна</cp:lastModifiedBy>
  <cp:revision>8</cp:revision>
  <cp:lastPrinted>2016-04-15T04:37:00Z</cp:lastPrinted>
  <dcterms:created xsi:type="dcterms:W3CDTF">2016-04-12T09:44:00Z</dcterms:created>
  <dcterms:modified xsi:type="dcterms:W3CDTF">2016-04-15T04:51:00Z</dcterms:modified>
</cp:coreProperties>
</file>