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0024EA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ПРОТОКОЛ</w:t>
      </w:r>
    </w:p>
    <w:p w:rsidR="005E6119" w:rsidRPr="000024EA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заседания Единой комиссии по рассмотрению заявок</w:t>
      </w:r>
    </w:p>
    <w:p w:rsidR="005E6119" w:rsidRPr="000024EA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на участие в открытом конкурсе в электронной форме</w:t>
      </w:r>
    </w:p>
    <w:p w:rsidR="005E6119" w:rsidRPr="000024EA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</w:p>
    <w:p w:rsidR="00DB6CE4" w:rsidRPr="000024EA" w:rsidRDefault="005E6119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ab/>
        <w:t>«</w:t>
      </w:r>
      <w:r w:rsidR="00BE6F08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BE6F08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="00397853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E6F08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г.</w:t>
      </w:r>
    </w:p>
    <w:p w:rsidR="00DB6CE4" w:rsidRPr="000024EA" w:rsidRDefault="00DB6CE4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E7F4F" w:rsidRPr="000024EA" w:rsidRDefault="005E6119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Открытый конкурс в электронной форме: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право заключения Договора на</w:t>
      </w:r>
      <w:r w:rsidR="000C6F7F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F45BC" w:rsidRPr="000024EA">
        <w:rPr>
          <w:rFonts w:ascii="Times New Roman" w:hAnsi="Times New Roman" w:cs="Times New Roman"/>
          <w:sz w:val="20"/>
          <w:szCs w:val="20"/>
          <w:lang w:val="ru-RU"/>
        </w:rPr>
        <w:t>поставку мебели и услуги по производству мебели</w:t>
      </w:r>
      <w:r w:rsidR="00C33F2A" w:rsidRPr="000024E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B6CE4" w:rsidRPr="000024EA" w:rsidRDefault="005E6119" w:rsidP="00DB6CE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="00D57C80" w:rsidRPr="000024EA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А</w:t>
      </w: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кционерное общество «НИИ измерительных </w:t>
      </w:r>
      <w:proofErr w:type="gramStart"/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приборов-Новосибирский</w:t>
      </w:r>
      <w:proofErr w:type="gramEnd"/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завод имени Коминтерна»</w:t>
      </w:r>
    </w:p>
    <w:p w:rsidR="005E6119" w:rsidRPr="000024EA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0024EA" w:rsidTr="00DB6CE4">
        <w:trPr>
          <w:trHeight w:val="420"/>
          <w:jc w:val="center"/>
        </w:trPr>
        <w:tc>
          <w:tcPr>
            <w:tcW w:w="6237" w:type="dxa"/>
          </w:tcPr>
          <w:p w:rsidR="0056211D" w:rsidRPr="000024EA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56211D" w:rsidRPr="000024EA" w:rsidRDefault="0056211D" w:rsidP="00BE6F08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BE6F08" w:rsidRPr="000024E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развитию кооперационных связей</w:t>
            </w:r>
          </w:p>
        </w:tc>
        <w:tc>
          <w:tcPr>
            <w:tcW w:w="3186" w:type="dxa"/>
          </w:tcPr>
          <w:p w:rsidR="0056211D" w:rsidRPr="000024EA" w:rsidRDefault="00BE6F08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Макаров Олег Сергеевич</w:t>
            </w:r>
          </w:p>
        </w:tc>
      </w:tr>
      <w:tr w:rsidR="0056211D" w:rsidRPr="000024EA" w:rsidTr="00DD36CE">
        <w:trPr>
          <w:trHeight w:val="254"/>
          <w:jc w:val="center"/>
        </w:trPr>
        <w:tc>
          <w:tcPr>
            <w:tcW w:w="6237" w:type="dxa"/>
          </w:tcPr>
          <w:p w:rsidR="0056211D" w:rsidRPr="000024EA" w:rsidRDefault="003D611B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0024EA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0024EA" w:rsidTr="00DB6CE4">
        <w:trPr>
          <w:trHeight w:val="206"/>
          <w:jc w:val="center"/>
        </w:trPr>
        <w:tc>
          <w:tcPr>
            <w:tcW w:w="6237" w:type="dxa"/>
          </w:tcPr>
          <w:p w:rsidR="0056211D" w:rsidRPr="000024EA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Главный бухгалтер</w:t>
            </w:r>
          </w:p>
        </w:tc>
        <w:tc>
          <w:tcPr>
            <w:tcW w:w="3186" w:type="dxa"/>
          </w:tcPr>
          <w:p w:rsidR="0056211D" w:rsidRPr="000024EA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Папшева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Нина Васильевна </w:t>
            </w:r>
          </w:p>
        </w:tc>
      </w:tr>
      <w:tr w:rsidR="0056211D" w:rsidRPr="000024EA" w:rsidTr="00DB6CE4">
        <w:trPr>
          <w:trHeight w:val="260"/>
          <w:jc w:val="center"/>
        </w:trPr>
        <w:tc>
          <w:tcPr>
            <w:tcW w:w="6237" w:type="dxa"/>
          </w:tcPr>
          <w:p w:rsidR="0056211D" w:rsidRPr="000024EA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0024EA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Поползухина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талия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  <w:proofErr w:type="spellEnd"/>
          </w:p>
        </w:tc>
      </w:tr>
      <w:tr w:rsidR="0056211D" w:rsidRPr="000024EA" w:rsidTr="00DB6CE4">
        <w:trPr>
          <w:trHeight w:val="213"/>
          <w:jc w:val="center"/>
        </w:trPr>
        <w:tc>
          <w:tcPr>
            <w:tcW w:w="6237" w:type="dxa"/>
          </w:tcPr>
          <w:p w:rsidR="0056211D" w:rsidRPr="000024EA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0024EA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Бареева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  <w:proofErr w:type="spellEnd"/>
          </w:p>
        </w:tc>
      </w:tr>
      <w:tr w:rsidR="0056211D" w:rsidRPr="000024EA" w:rsidTr="00DB6CE4">
        <w:trPr>
          <w:trHeight w:val="206"/>
          <w:jc w:val="center"/>
        </w:trPr>
        <w:tc>
          <w:tcPr>
            <w:tcW w:w="6237" w:type="dxa"/>
          </w:tcPr>
          <w:p w:rsidR="0056211D" w:rsidRPr="000024EA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договорно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правового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0024EA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  <w:proofErr w:type="spellEnd"/>
          </w:p>
        </w:tc>
      </w:tr>
      <w:tr w:rsidR="0056211D" w:rsidRPr="000024EA" w:rsidTr="00DB6CE4">
        <w:trPr>
          <w:trHeight w:val="253"/>
          <w:jc w:val="center"/>
        </w:trPr>
        <w:tc>
          <w:tcPr>
            <w:tcW w:w="6237" w:type="dxa"/>
          </w:tcPr>
          <w:p w:rsidR="0056211D" w:rsidRPr="000024EA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45BC"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О-115</w:t>
            </w:r>
          </w:p>
        </w:tc>
        <w:tc>
          <w:tcPr>
            <w:tcW w:w="3186" w:type="dxa"/>
          </w:tcPr>
          <w:p w:rsidR="0056211D" w:rsidRPr="000024EA" w:rsidRDefault="006F45BC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Ежов Виктор Георгиевич</w:t>
            </w:r>
          </w:p>
        </w:tc>
      </w:tr>
      <w:tr w:rsidR="0056211D" w:rsidRPr="000024EA" w:rsidTr="00DB6CE4">
        <w:trPr>
          <w:trHeight w:val="200"/>
          <w:jc w:val="center"/>
        </w:trPr>
        <w:tc>
          <w:tcPr>
            <w:tcW w:w="6237" w:type="dxa"/>
          </w:tcPr>
          <w:p w:rsidR="0056211D" w:rsidRPr="000024EA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bCs/>
                <w:sz w:val="20"/>
                <w:szCs w:val="20"/>
              </w:rPr>
              <w:t>Секретарь</w:t>
            </w:r>
            <w:proofErr w:type="spellEnd"/>
            <w:r w:rsidRPr="00002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bCs/>
                <w:sz w:val="20"/>
                <w:szCs w:val="20"/>
              </w:rPr>
              <w:t>Единой</w:t>
            </w:r>
            <w:proofErr w:type="spellEnd"/>
            <w:r w:rsidRPr="000024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3186" w:type="dxa"/>
          </w:tcPr>
          <w:p w:rsidR="0056211D" w:rsidRPr="000024EA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Лестева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  <w:proofErr w:type="spellEnd"/>
          </w:p>
        </w:tc>
      </w:tr>
    </w:tbl>
    <w:p w:rsidR="00DB6CE4" w:rsidRPr="000024EA" w:rsidRDefault="006F45BC" w:rsidP="00DB6CE4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272CF0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272CF0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</w:t>
      </w:r>
      <w:r w:rsidR="00397853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E6119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Кворум имеется.</w:t>
      </w:r>
    </w:p>
    <w:p w:rsidR="005E6119" w:rsidRPr="000024EA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Повестка дня: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5E6119" w:rsidRPr="000024EA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Вопрос №1. Рассмотрение заявок на</w:t>
      </w:r>
      <w:r w:rsidR="00272CF0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F45BC" w:rsidRPr="000024EA">
        <w:rPr>
          <w:rFonts w:ascii="Times New Roman" w:hAnsi="Times New Roman" w:cs="Times New Roman"/>
          <w:sz w:val="20"/>
          <w:szCs w:val="20"/>
          <w:lang w:val="ru-RU"/>
        </w:rPr>
        <w:t>поставку мебели и услуги по производству мебели</w:t>
      </w:r>
      <w:r w:rsidR="00272CF0" w:rsidRPr="000024E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E6119" w:rsidRPr="000024EA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Открытие доступа к </w:t>
      </w:r>
      <w:proofErr w:type="gramStart"/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поданным</w:t>
      </w:r>
      <w:proofErr w:type="gramEnd"/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Электронную торговую площадку </w:t>
      </w:r>
      <w:hyperlink r:id="rId7" w:history="1">
        <w:r w:rsidR="00D57C80" w:rsidRPr="000024EA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https://www.fabrikant.ru/</w:t>
        </w:r>
      </w:hyperlink>
      <w:r w:rsidR="00D57C80" w:rsidRPr="000024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час. 00 мин. </w:t>
      </w:r>
      <w:r w:rsidR="00347F26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(время местное) 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E6F08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07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6F45BC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E6F08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BE6F08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 г. по адресу: г. Новосибирск, ул. Планетная,32.</w:t>
      </w:r>
      <w:r w:rsidR="001F4562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DB6CE4" w:rsidRPr="000024EA" w:rsidRDefault="00B45B48" w:rsidP="00DB6CE4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BE6F08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11</w:t>
      </w: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BE6F08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апреля </w:t>
      </w: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</w:t>
      </w:r>
      <w:r w:rsidR="00BE6F08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6</w:t>
      </w: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 в </w:t>
      </w:r>
      <w:r w:rsidR="000B262A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AF787A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</w:t>
      </w:r>
      <w:r w:rsidR="00272CF0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часов </w:t>
      </w:r>
      <w:r w:rsidR="006F45BC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</w:t>
      </w:r>
      <w:r w:rsidR="0079752A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</w:t>
      </w: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 </w:t>
      </w:r>
      <w:r w:rsidR="00347F26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(время местное) </w:t>
      </w: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адресу: г. Новосибирск, ул. </w:t>
      </w:r>
      <w:proofErr w:type="gramStart"/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  <w:r w:rsidR="0092561B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5E6119" w:rsidRPr="000024EA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 Вопросу №1</w:t>
      </w:r>
    </w:p>
    <w:p w:rsidR="00BE6F08" w:rsidRPr="000024EA" w:rsidRDefault="00BE6F08" w:rsidP="00BE6F08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024EA">
        <w:rPr>
          <w:rFonts w:ascii="Times New Roman" w:hAnsi="Times New Roman" w:cs="Times New Roman"/>
          <w:b/>
          <w:sz w:val="20"/>
          <w:szCs w:val="20"/>
          <w:lang w:val="ru-RU"/>
        </w:rPr>
        <w:t>Предмет договора, с указанием объема поставляемого товара:</w:t>
      </w:r>
      <w:r w:rsidRPr="000024EA">
        <w:rPr>
          <w:rFonts w:ascii="Times New Roman" w:hAnsi="Times New Roman" w:cs="Times New Roman"/>
          <w:sz w:val="20"/>
          <w:szCs w:val="20"/>
          <w:lang w:val="ru-RU"/>
        </w:rPr>
        <w:t xml:space="preserve"> Поставка мебели и услуги по производству мебели,  в соответствии с  технической  частью конкурсной документации</w:t>
      </w:r>
      <w:r w:rsidRPr="000024E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BE6F08" w:rsidRPr="000024EA" w:rsidRDefault="00347F26" w:rsidP="00BE6F08">
      <w:pPr>
        <w:widowControl w:val="0"/>
        <w:tabs>
          <w:tab w:val="left" w:pos="1230"/>
        </w:tabs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0024EA">
        <w:rPr>
          <w:rFonts w:ascii="Times New Roman" w:hAnsi="Times New Roman" w:cs="Times New Roman"/>
          <w:b/>
          <w:sz w:val="20"/>
          <w:szCs w:val="20"/>
          <w:lang w:val="ru-RU"/>
        </w:rPr>
        <w:t>Начальная (максимальная) цена договора:</w:t>
      </w:r>
      <w:r w:rsidRPr="000024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E6F08" w:rsidRPr="000024EA">
        <w:rPr>
          <w:rFonts w:ascii="Times New Roman" w:eastAsia="Calibri" w:hAnsi="Times New Roman" w:cs="Times New Roman"/>
          <w:b/>
          <w:sz w:val="20"/>
          <w:szCs w:val="20"/>
          <w:lang w:val="ru-RU"/>
        </w:rPr>
        <w:t>2 948 563 (Два миллиона девятьсот сорок восемь тысяч пятьсот шестьдесят три) рубля 00 копеек</w:t>
      </w:r>
      <w:r w:rsidR="00BE6F08" w:rsidRPr="000024E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, </w:t>
      </w:r>
      <w:r w:rsidR="00BE6F08" w:rsidRPr="000024E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в том числе НДС.</w:t>
      </w:r>
    </w:p>
    <w:p w:rsidR="00BE6F08" w:rsidRPr="000024EA" w:rsidRDefault="00BE6F08" w:rsidP="00BE6F08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24E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Срок поставки товара: </w:t>
      </w:r>
      <w:r w:rsidRPr="000024EA">
        <w:rPr>
          <w:rFonts w:ascii="Times New Roman" w:hAnsi="Times New Roman" w:cs="Times New Roman"/>
          <w:bCs/>
          <w:sz w:val="20"/>
          <w:szCs w:val="20"/>
          <w:lang w:val="ru-RU"/>
        </w:rPr>
        <w:t>с момента заключения договора по 30</w:t>
      </w:r>
      <w:r w:rsidRPr="000024EA">
        <w:rPr>
          <w:rFonts w:ascii="Times New Roman" w:hAnsi="Times New Roman" w:cs="Times New Roman"/>
          <w:bCs/>
          <w:sz w:val="20"/>
          <w:szCs w:val="20"/>
        </w:rPr>
        <w:t> </w:t>
      </w:r>
      <w:r w:rsidRPr="000024EA">
        <w:rPr>
          <w:rFonts w:ascii="Times New Roman" w:hAnsi="Times New Roman" w:cs="Times New Roman"/>
          <w:bCs/>
          <w:sz w:val="20"/>
          <w:szCs w:val="20"/>
          <w:lang w:val="ru-RU"/>
        </w:rPr>
        <w:t>декабря 2016 г</w:t>
      </w:r>
      <w:r w:rsidRPr="000024E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E6F08" w:rsidRPr="000024EA" w:rsidRDefault="00BE6F08" w:rsidP="00BE6F08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6F0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Сборка мебели производится в день поставки.</w:t>
      </w:r>
    </w:p>
    <w:p w:rsidR="00BE6F08" w:rsidRPr="000024EA" w:rsidRDefault="00BE6F08" w:rsidP="00BE6F08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6F0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Срок изготовления и поставки мебели не должны превышать 6 (шесть) рабочих дней после получения заявки.</w:t>
      </w:r>
    </w:p>
    <w:p w:rsidR="00B45B48" w:rsidRPr="000024EA" w:rsidRDefault="005E6119" w:rsidP="00BE6F08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На конкурс представлен</w:t>
      </w:r>
      <w:r w:rsidR="00FD15E8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5F49E3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E6F08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 </w:t>
      </w:r>
      <w:r w:rsidR="00347F26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(</w:t>
      </w:r>
      <w:r w:rsidR="00BE6F08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четыре</w:t>
      </w:r>
      <w:r w:rsidR="00BF42C5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</w:t>
      </w:r>
      <w:r w:rsidR="00BF42C5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в</w:t>
      </w:r>
      <w:r w:rsidR="0056211D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="006F45BC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r w:rsidR="001F4562" w:rsidRPr="000024EA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DB6CE4" w:rsidRPr="000024EA" w:rsidRDefault="005E6119" w:rsidP="00DB6C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При рассмотрении заяв</w:t>
      </w:r>
      <w:r w:rsidR="00F20CAE">
        <w:rPr>
          <w:rFonts w:ascii="Times New Roman" w:hAnsi="Times New Roman" w:cs="Times New Roman"/>
          <w:sz w:val="20"/>
          <w:szCs w:val="20"/>
          <w:lang w:val="ru-RU" w:eastAsia="ru-RU"/>
        </w:rPr>
        <w:t>ок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участник</w:t>
      </w:r>
      <w:r w:rsidR="00F20CAE">
        <w:rPr>
          <w:rFonts w:ascii="Times New Roman" w:hAnsi="Times New Roman" w:cs="Times New Roman"/>
          <w:sz w:val="20"/>
          <w:szCs w:val="20"/>
          <w:lang w:val="ru-RU" w:eastAsia="ru-RU"/>
        </w:rPr>
        <w:t>ов</w:t>
      </w:r>
      <w:bookmarkStart w:id="0" w:name="_GoBack"/>
      <w:bookmarkEnd w:id="0"/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0024EA" w:rsidTr="00BE6F08">
        <w:trPr>
          <w:trHeight w:val="506"/>
        </w:trPr>
        <w:tc>
          <w:tcPr>
            <w:tcW w:w="392" w:type="dxa"/>
          </w:tcPr>
          <w:p w:rsidR="008530B6" w:rsidRPr="000024EA" w:rsidRDefault="008530B6" w:rsidP="00BE6F0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8530B6" w:rsidRPr="000024EA" w:rsidRDefault="008530B6" w:rsidP="00BE6F0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r w:rsidR="00DB6CE4"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2410" w:type="dxa"/>
          </w:tcPr>
          <w:p w:rsidR="008530B6" w:rsidRPr="000024EA" w:rsidRDefault="008530B6" w:rsidP="00BE6F0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DB6CE4" w:rsidRPr="000024EA" w:rsidRDefault="00DB6CE4" w:rsidP="00BE6F0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="008530B6"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рганизации</w:t>
            </w:r>
          </w:p>
        </w:tc>
        <w:tc>
          <w:tcPr>
            <w:tcW w:w="2835" w:type="dxa"/>
          </w:tcPr>
          <w:p w:rsidR="008530B6" w:rsidRPr="000024EA" w:rsidRDefault="00F2590C" w:rsidP="00BE6F08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Юридический адрес</w:t>
            </w:r>
            <w:r w:rsidR="008530B6"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0024EA" w:rsidRDefault="008530B6" w:rsidP="00BE6F08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0024EA" w:rsidRDefault="008530B6" w:rsidP="00BE6F08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466DFE" w:rsidRPr="000024EA" w:rsidTr="00BE6F08">
        <w:trPr>
          <w:trHeight w:val="666"/>
        </w:trPr>
        <w:tc>
          <w:tcPr>
            <w:tcW w:w="392" w:type="dxa"/>
          </w:tcPr>
          <w:p w:rsidR="00466DFE" w:rsidRPr="000024EA" w:rsidRDefault="00466DFE" w:rsidP="00BE6F0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466DFE" w:rsidRPr="000024EA" w:rsidRDefault="00BE6F08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tgtFrame="_blank" w:tooltip="Просмотреть информационную карту участника" w:history="1"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>ООО "</w:t>
              </w:r>
              <w:proofErr w:type="spellStart"/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>Группа</w:t>
              </w:r>
              <w:proofErr w:type="spellEnd"/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>компаний</w:t>
              </w:r>
              <w:proofErr w:type="spellEnd"/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 xml:space="preserve"> "КЛАСС"</w:t>
              </w:r>
            </w:hyperlink>
          </w:p>
        </w:tc>
        <w:tc>
          <w:tcPr>
            <w:tcW w:w="2835" w:type="dxa"/>
          </w:tcPr>
          <w:p w:rsidR="00466DFE" w:rsidRPr="000024EA" w:rsidRDefault="00EA232D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630039, г. Новосибирск, ул. Панфиловцев, 60а</w:t>
            </w:r>
          </w:p>
          <w:p w:rsidR="006F45BC" w:rsidRPr="000024EA" w:rsidRDefault="006F45BC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66DFE" w:rsidRPr="000024EA" w:rsidRDefault="00EA232D" w:rsidP="00BE6F0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04.04.2016 11:08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F45B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2268" w:type="dxa"/>
            <w:vAlign w:val="center"/>
          </w:tcPr>
          <w:p w:rsidR="00466DFE" w:rsidRPr="000024EA" w:rsidRDefault="00EA232D" w:rsidP="00BE6F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2 786 000</w:t>
            </w:r>
            <w:proofErr w:type="gramStart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proofErr w:type="gramEnd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6DFE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 (цена с учетом НДС)</w:t>
            </w:r>
          </w:p>
        </w:tc>
      </w:tr>
      <w:tr w:rsidR="006F45BC" w:rsidRPr="000024EA" w:rsidTr="00BE6F08">
        <w:trPr>
          <w:trHeight w:val="489"/>
        </w:trPr>
        <w:tc>
          <w:tcPr>
            <w:tcW w:w="392" w:type="dxa"/>
          </w:tcPr>
          <w:p w:rsidR="006F45BC" w:rsidRPr="000024EA" w:rsidRDefault="006F45BC" w:rsidP="00BE6F0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10" w:type="dxa"/>
          </w:tcPr>
          <w:p w:rsidR="006F45BC" w:rsidRPr="000024EA" w:rsidRDefault="00BE6F08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tooltip="Просмотреть информационную карту участника" w:history="1"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>ООО "</w:t>
              </w:r>
              <w:proofErr w:type="spellStart"/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>Президент</w:t>
              </w:r>
              <w:proofErr w:type="spellEnd"/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</w:p>
        </w:tc>
        <w:tc>
          <w:tcPr>
            <w:tcW w:w="2835" w:type="dxa"/>
          </w:tcPr>
          <w:p w:rsidR="00BE6F08" w:rsidRPr="000024EA" w:rsidRDefault="00BE6F08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630087, г. Новосибирск, ул. </w:t>
            </w:r>
            <w:proofErr w:type="gramStart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Новогодняя</w:t>
            </w:r>
            <w:proofErr w:type="gramEnd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24/1</w:t>
            </w:r>
          </w:p>
        </w:tc>
        <w:tc>
          <w:tcPr>
            <w:tcW w:w="1984" w:type="dxa"/>
          </w:tcPr>
          <w:p w:rsidR="006F45BC" w:rsidRPr="000024EA" w:rsidRDefault="00BE6F08" w:rsidP="00BE6F0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06.04.2016 12:32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F45B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2268" w:type="dxa"/>
            <w:vAlign w:val="center"/>
          </w:tcPr>
          <w:p w:rsidR="006F45BC" w:rsidRPr="000024EA" w:rsidRDefault="00BE6F08" w:rsidP="00BE6F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878</w:t>
            </w: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392,00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A232D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руб. </w:t>
            </w:r>
            <w:r w:rsidR="006F45B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(цена с учетом НДС)</w:t>
            </w:r>
          </w:p>
        </w:tc>
      </w:tr>
      <w:tr w:rsidR="00BE6F08" w:rsidRPr="000024EA" w:rsidTr="00BE6F08">
        <w:trPr>
          <w:trHeight w:val="93"/>
        </w:trPr>
        <w:tc>
          <w:tcPr>
            <w:tcW w:w="392" w:type="dxa"/>
          </w:tcPr>
          <w:p w:rsidR="00BE6F08" w:rsidRPr="000024EA" w:rsidRDefault="00BE6F08" w:rsidP="00BE6F0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410" w:type="dxa"/>
          </w:tcPr>
          <w:p w:rsidR="00BE6F08" w:rsidRPr="000024EA" w:rsidRDefault="00BE6F08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tooltip="Просмотреть информационную карту участника" w:history="1"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>ООО "АГАТ-ПК"</w:t>
              </w:r>
            </w:hyperlink>
          </w:p>
        </w:tc>
        <w:tc>
          <w:tcPr>
            <w:tcW w:w="2835" w:type="dxa"/>
          </w:tcPr>
          <w:p w:rsidR="00BE6F08" w:rsidRPr="000024EA" w:rsidRDefault="00EA232D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630032, г. Новосибирск, ул. </w:t>
            </w:r>
            <w:proofErr w:type="gramStart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Станционная</w:t>
            </w:r>
            <w:proofErr w:type="gramEnd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д. 2 а, оф. 361</w:t>
            </w:r>
          </w:p>
        </w:tc>
        <w:tc>
          <w:tcPr>
            <w:tcW w:w="1984" w:type="dxa"/>
          </w:tcPr>
          <w:p w:rsidR="00BE6F08" w:rsidRPr="000024EA" w:rsidRDefault="00EA232D" w:rsidP="00BE6F0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06.04.2016 18:31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2268" w:type="dxa"/>
            <w:vAlign w:val="center"/>
          </w:tcPr>
          <w:p w:rsidR="00BE6F08" w:rsidRPr="000024EA" w:rsidRDefault="00EA232D" w:rsidP="00BE6F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683</w:t>
            </w: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192,00</w:t>
            </w: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руб. 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(цена с учетом НДС)</w:t>
            </w:r>
          </w:p>
        </w:tc>
      </w:tr>
      <w:tr w:rsidR="00BE6F08" w:rsidRPr="000024EA" w:rsidTr="00BE6F08">
        <w:trPr>
          <w:trHeight w:val="157"/>
        </w:trPr>
        <w:tc>
          <w:tcPr>
            <w:tcW w:w="392" w:type="dxa"/>
          </w:tcPr>
          <w:p w:rsidR="00BE6F08" w:rsidRPr="000024EA" w:rsidRDefault="00BE6F08" w:rsidP="00BE6F0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2410" w:type="dxa"/>
          </w:tcPr>
          <w:p w:rsidR="00BE6F08" w:rsidRPr="000024EA" w:rsidRDefault="00BE6F08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tooltip="Просмотреть информационную карту участника" w:history="1"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>ООО "</w:t>
              </w:r>
              <w:proofErr w:type="spellStart"/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>Сибирьопт</w:t>
              </w:r>
              <w:proofErr w:type="spellEnd"/>
              <w:r w:rsidRPr="000024EA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</w:p>
        </w:tc>
        <w:tc>
          <w:tcPr>
            <w:tcW w:w="2835" w:type="dxa"/>
          </w:tcPr>
          <w:p w:rsidR="00BE6F08" w:rsidRPr="000024EA" w:rsidRDefault="00EA232D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630005, г. Новосибирск, ул. Ломоносова, д.59, кв.293</w:t>
            </w:r>
          </w:p>
        </w:tc>
        <w:tc>
          <w:tcPr>
            <w:tcW w:w="1984" w:type="dxa"/>
          </w:tcPr>
          <w:p w:rsidR="00BE6F08" w:rsidRPr="000024EA" w:rsidRDefault="00EA232D" w:rsidP="00BE6F0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07.04.2016 07:52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2268" w:type="dxa"/>
            <w:vAlign w:val="center"/>
          </w:tcPr>
          <w:p w:rsidR="00BE6F08" w:rsidRPr="000024EA" w:rsidRDefault="00EA232D" w:rsidP="00BE6F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640</w:t>
            </w: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000,00</w:t>
            </w:r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руб. 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(цена с учетом НДС)</w:t>
            </w:r>
          </w:p>
        </w:tc>
      </w:tr>
    </w:tbl>
    <w:p w:rsidR="00DB6CE4" w:rsidRPr="000024EA" w:rsidRDefault="00323098" w:rsidP="00DB6CE4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Единая комиссия</w:t>
      </w:r>
      <w:r w:rsidR="00466DFE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рассмотрев заявк</w:t>
      </w:r>
      <w:r w:rsidR="00FD15E8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на соответствие </w:t>
      </w:r>
      <w:proofErr w:type="gramStart"/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92561B" w:rsidRPr="000024EA" w:rsidTr="00364B2C">
        <w:trPr>
          <w:trHeight w:val="564"/>
        </w:trPr>
        <w:tc>
          <w:tcPr>
            <w:tcW w:w="534" w:type="dxa"/>
          </w:tcPr>
          <w:p w:rsidR="00B85470" w:rsidRPr="000024EA" w:rsidRDefault="00B85470" w:rsidP="00364B2C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2561B" w:rsidRPr="000024EA" w:rsidRDefault="00B85470" w:rsidP="00364B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0024EA" w:rsidRDefault="0092561B" w:rsidP="00364B2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0024EA" w:rsidRDefault="0092561B" w:rsidP="00364B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0024EA" w:rsidRDefault="0092561B" w:rsidP="00364B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решения</w:t>
            </w:r>
          </w:p>
        </w:tc>
      </w:tr>
      <w:tr w:rsidR="000D794C" w:rsidRPr="000024EA" w:rsidTr="00364B2C">
        <w:trPr>
          <w:trHeight w:val="1906"/>
        </w:trPr>
        <w:tc>
          <w:tcPr>
            <w:tcW w:w="534" w:type="dxa"/>
          </w:tcPr>
          <w:p w:rsidR="000D794C" w:rsidRPr="000024EA" w:rsidRDefault="000D794C" w:rsidP="00364B2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0D794C" w:rsidRPr="000024EA" w:rsidRDefault="00FD1FB4" w:rsidP="00364B2C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 д</w:t>
            </w:r>
            <w:r w:rsidR="000D794C"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0024EA" w:rsidRDefault="000D794C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Документы </w:t>
            </w:r>
            <w:r w:rsidR="00FD1FB4"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 </w:t>
            </w: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соответствуют </w:t>
            </w:r>
          </w:p>
          <w:p w:rsidR="000D794C" w:rsidRPr="000024EA" w:rsidRDefault="000D794C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FD1FB4" w:rsidRPr="000024EA" w:rsidRDefault="00FD1FB4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 основании пп.1</w:t>
            </w:r>
            <w:r w:rsidR="009F7243"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.4 п.1</w:t>
            </w:r>
            <w:r w:rsidR="009F7243"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конкурсной документации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9F7243" w:rsidRPr="000024EA" w:rsidRDefault="00FD1FB4" w:rsidP="00364B2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 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именно 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представленная </w:t>
            </w:r>
            <w:r w:rsidR="00364B2C" w:rsidRPr="000024E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декларация о соответствии участника закупки критериям отнесения к субъектом малого и среднего предпринимательства,  предоставлена не по форме, установленной постановлением Правительства Российской Федерации от 11.12.2014 № 1352 «Об</w:t>
            </w:r>
            <w:proofErr w:type="gramEnd"/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особенностях</w:t>
            </w:r>
            <w:proofErr w:type="gramEnd"/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  <w:tr w:rsidR="009F7243" w:rsidRPr="000024EA" w:rsidTr="00364B2C">
        <w:trPr>
          <w:trHeight w:val="8603"/>
        </w:trPr>
        <w:tc>
          <w:tcPr>
            <w:tcW w:w="534" w:type="dxa"/>
          </w:tcPr>
          <w:p w:rsidR="009F7243" w:rsidRPr="000024EA" w:rsidRDefault="009F7243" w:rsidP="00364B2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51" w:type="dxa"/>
          </w:tcPr>
          <w:p w:rsidR="009F7243" w:rsidRPr="000024EA" w:rsidRDefault="009F7243" w:rsidP="00364B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9F7243" w:rsidRPr="000024EA" w:rsidRDefault="009F7243" w:rsidP="00364B2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Документы не соответствуют</w:t>
            </w:r>
          </w:p>
          <w:p w:rsidR="009F7243" w:rsidRPr="000024EA" w:rsidRDefault="009F7243" w:rsidP="00364B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364B2C" w:rsidRPr="000024EA" w:rsidRDefault="00364B2C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 основании пп.12.4 п.12 конкурсной документации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9F7243" w:rsidRPr="000024EA" w:rsidRDefault="00364B2C" w:rsidP="00364B2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</w:t>
            </w:r>
            <w:r w:rsidR="009F7243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64B2C" w:rsidRPr="000024EA" w:rsidRDefault="009F7243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отсутствует 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декларация о соответствии участника закупки критериям отнесения к субъектам малого и среднего предпринимательства, согласно требованиям и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  <w:p w:rsidR="00364B2C" w:rsidRPr="000024EA" w:rsidRDefault="009F7243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представлена копия 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выписк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единого государственного реестра юридических лиц или единого государственного реестра индивидуальных предпринимателей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полученн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ранее</w:t>
            </w:r>
            <w:proofErr w:type="gramEnd"/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чем за 6 месяцев до даты размещения в ЕИС </w:t>
            </w:r>
            <w:r w:rsidR="00364B2C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извещения о проведении конкурса.</w:t>
            </w:r>
          </w:p>
        </w:tc>
      </w:tr>
      <w:tr w:rsidR="00364B2C" w:rsidRPr="000024EA" w:rsidTr="00364B2C">
        <w:trPr>
          <w:trHeight w:val="129"/>
        </w:trPr>
        <w:tc>
          <w:tcPr>
            <w:tcW w:w="534" w:type="dxa"/>
          </w:tcPr>
          <w:p w:rsidR="00364B2C" w:rsidRPr="000024EA" w:rsidRDefault="00364B2C" w:rsidP="00364B2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51" w:type="dxa"/>
          </w:tcPr>
          <w:p w:rsidR="00364B2C" w:rsidRPr="000024EA" w:rsidRDefault="00364B2C" w:rsidP="006A3B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364B2C" w:rsidRPr="000024EA" w:rsidRDefault="00364B2C" w:rsidP="006A3B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 не соответствуют</w:t>
            </w: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364B2C" w:rsidRPr="000024EA" w:rsidRDefault="00364B2C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 основании пп.12.4 п.12 конкурсной документации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64B2C" w:rsidRPr="000024EA" w:rsidRDefault="00364B2C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именно 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представленная </w:t>
            </w:r>
            <w:r w:rsidRPr="000024E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декларация о соответствии участника закупки критериям отнесения к субъектом малого и среднего предпринимательства,  предоставлена не по форме, установленной постановлением Правительства Российской Федерации от 11.12.2014 № 1352 «Об</w:t>
            </w:r>
            <w:proofErr w:type="gramEnd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особенностях</w:t>
            </w:r>
            <w:proofErr w:type="gramEnd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  <w:tr w:rsidR="00364B2C" w:rsidRPr="000024EA" w:rsidTr="00364B2C">
        <w:trPr>
          <w:trHeight w:val="194"/>
        </w:trPr>
        <w:tc>
          <w:tcPr>
            <w:tcW w:w="534" w:type="dxa"/>
          </w:tcPr>
          <w:p w:rsidR="00364B2C" w:rsidRPr="000024EA" w:rsidRDefault="00364B2C" w:rsidP="00364B2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551" w:type="dxa"/>
          </w:tcPr>
          <w:p w:rsidR="00364B2C" w:rsidRPr="000024EA" w:rsidRDefault="00364B2C" w:rsidP="000A5A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364B2C" w:rsidRPr="000024EA" w:rsidRDefault="00364B2C" w:rsidP="000A5A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 не соответствуют предъявленным требованиям</w:t>
            </w:r>
          </w:p>
        </w:tc>
        <w:tc>
          <w:tcPr>
            <w:tcW w:w="4179" w:type="dxa"/>
          </w:tcPr>
          <w:p w:rsidR="00364B2C" w:rsidRPr="000024EA" w:rsidRDefault="00364B2C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 основании пп.12.4 п.12 конкурсной документации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64B2C" w:rsidRPr="000024EA" w:rsidRDefault="00364B2C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64B2C" w:rsidRPr="000024EA" w:rsidRDefault="00364B2C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отсутствует копия устава;</w:t>
            </w:r>
          </w:p>
          <w:p w:rsidR="00364B2C" w:rsidRPr="000024EA" w:rsidRDefault="00364B2C" w:rsidP="00364B2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 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представленная </w:t>
            </w:r>
            <w:r w:rsidRPr="000024E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декларация о соответствии участника закупки критериям отнесения к субъектом малого и среднего предпринимательства,  предоставлена не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proofErr w:type="gramEnd"/>
          </w:p>
          <w:p w:rsidR="00364B2C" w:rsidRPr="000024EA" w:rsidRDefault="00364B2C" w:rsidP="000024E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отсутствуют копии документов</w:t>
            </w:r>
            <w:r w:rsidR="000024EA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подтверждающие наличие производственных площадей, в соответствии с п. 3 Приложения № 3 конкурсной документации</w:t>
            </w:r>
          </w:p>
        </w:tc>
      </w:tr>
    </w:tbl>
    <w:p w:rsidR="00D3717E" w:rsidRPr="000024EA" w:rsidRDefault="00D3717E" w:rsidP="009F6364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0E7F4F" w:rsidRPr="000024EA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sz w:val="20"/>
          <w:szCs w:val="20"/>
          <w:lang w:val="ru-RU" w:eastAsia="ru-RU"/>
        </w:rPr>
        <w:t>Решение Единой комиссии:</w:t>
      </w:r>
    </w:p>
    <w:p w:rsidR="00BE28BC" w:rsidRPr="000024EA" w:rsidRDefault="00BE28BC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DB6CE4" w:rsidRPr="000024EA" w:rsidRDefault="00C5593B" w:rsidP="00DB6CE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DB6CE4" w:rsidRPr="000024EA">
        <w:rPr>
          <w:rFonts w:ascii="Times New Roman" w:hAnsi="Times New Roman" w:cs="Times New Roman"/>
          <w:sz w:val="20"/>
          <w:szCs w:val="20"/>
          <w:lang w:val="ru-RU"/>
        </w:rPr>
        <w:t>поставку мебели и услуги по производству мебели</w:t>
      </w:r>
      <w:r w:rsidR="00DB6CE4"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несостоявшимся, </w:t>
      </w:r>
      <w:r w:rsidR="005F49E3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т.к. </w:t>
      </w:r>
      <w:r w:rsidR="000024EA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поданные </w:t>
      </w:r>
      <w:r w:rsidR="005F49E3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заявк</w:t>
      </w:r>
      <w:r w:rsidR="000024EA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="00FD1FB4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не соответств</w:t>
      </w:r>
      <w:r w:rsidR="000024EA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овали </w:t>
      </w:r>
      <w:r w:rsidR="00FD1FB4" w:rsidRPr="000024EA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требованиям конкурсной документации</w:t>
      </w: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DB6CE4" w:rsidRPr="000024EA" w:rsidRDefault="00DB6CE4" w:rsidP="00DB6CE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 соответствии </w:t>
      </w:r>
      <w:r w:rsidRPr="000024EA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с </w:t>
      </w:r>
      <w:proofErr w:type="spellStart"/>
      <w:r w:rsidRPr="000024EA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пп</w:t>
      </w:r>
      <w:proofErr w:type="spellEnd"/>
      <w:r w:rsidRPr="000024EA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9 п. 14.1 разделом 14 </w:t>
      </w:r>
      <w:r w:rsidRPr="000024E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0024EA" w:rsidRPr="000024EA">
        <w:rPr>
          <w:rFonts w:ascii="Times New Roman" w:hAnsi="Times New Roman" w:cs="Times New Roman"/>
          <w:bCs/>
          <w:sz w:val="20"/>
          <w:szCs w:val="20"/>
          <w:lang w:val="ru-RU"/>
        </w:rPr>
        <w:t>05</w:t>
      </w:r>
      <w:r w:rsidRPr="000024EA">
        <w:rPr>
          <w:rFonts w:ascii="Times New Roman" w:hAnsi="Times New Roman" w:cs="Times New Roman"/>
          <w:bCs/>
          <w:sz w:val="20"/>
          <w:szCs w:val="20"/>
          <w:lang w:val="ru-RU"/>
        </w:rPr>
        <w:t>.0</w:t>
      </w:r>
      <w:r w:rsidR="000024EA" w:rsidRPr="000024EA">
        <w:rPr>
          <w:rFonts w:ascii="Times New Roman" w:hAnsi="Times New Roman" w:cs="Times New Roman"/>
          <w:bCs/>
          <w:sz w:val="20"/>
          <w:szCs w:val="20"/>
          <w:lang w:val="ru-RU"/>
        </w:rPr>
        <w:t>2</w:t>
      </w:r>
      <w:r w:rsidRPr="000024EA">
        <w:rPr>
          <w:rFonts w:ascii="Times New Roman" w:hAnsi="Times New Roman" w:cs="Times New Roman"/>
          <w:bCs/>
          <w:sz w:val="20"/>
          <w:szCs w:val="20"/>
          <w:lang w:val="ru-RU"/>
        </w:rPr>
        <w:t>.201</w:t>
      </w:r>
      <w:r w:rsidR="000024EA" w:rsidRPr="000024EA">
        <w:rPr>
          <w:rFonts w:ascii="Times New Roman" w:hAnsi="Times New Roman" w:cs="Times New Roman"/>
          <w:bCs/>
          <w:sz w:val="20"/>
          <w:szCs w:val="20"/>
          <w:lang w:val="ru-RU"/>
        </w:rPr>
        <w:t>6</w:t>
      </w:r>
      <w:r w:rsidRPr="000024E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г. № </w:t>
      </w:r>
      <w:r w:rsidR="000024EA" w:rsidRPr="000024EA">
        <w:rPr>
          <w:rFonts w:ascii="Times New Roman" w:hAnsi="Times New Roman" w:cs="Times New Roman"/>
          <w:bCs/>
          <w:sz w:val="20"/>
          <w:szCs w:val="20"/>
          <w:lang w:val="ru-RU"/>
        </w:rPr>
        <w:t>4</w:t>
      </w:r>
      <w:r w:rsidRPr="000024EA">
        <w:rPr>
          <w:rFonts w:ascii="Times New Roman" w:hAnsi="Times New Roman" w:cs="Times New Roman"/>
          <w:bCs/>
          <w:sz w:val="20"/>
          <w:szCs w:val="20"/>
          <w:lang w:val="ru-RU"/>
        </w:rPr>
        <w:t>-СД/201</w:t>
      </w:r>
      <w:r w:rsidR="000024EA" w:rsidRPr="000024EA">
        <w:rPr>
          <w:rFonts w:ascii="Times New Roman" w:hAnsi="Times New Roman" w:cs="Times New Roman"/>
          <w:bCs/>
          <w:sz w:val="20"/>
          <w:szCs w:val="20"/>
          <w:lang w:val="ru-RU"/>
        </w:rPr>
        <w:t>6</w:t>
      </w:r>
      <w:r w:rsidRPr="000024EA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договор заключается с единственным поставщиком.</w:t>
      </w:r>
    </w:p>
    <w:p w:rsidR="00A868F5" w:rsidRPr="000024EA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05A11" w:rsidRPr="000024EA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BE28BC" w:rsidRPr="000024EA" w:rsidRDefault="00BE28BC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E7F4F" w:rsidRPr="000024EA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E28BC" w:rsidRPr="000024EA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5E6119" w:rsidRPr="000024EA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024E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BE28BC" w:rsidRPr="000024EA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0024EA" w:rsidTr="00B0521B">
        <w:tc>
          <w:tcPr>
            <w:tcW w:w="3109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Председатель</w:t>
            </w:r>
            <w:proofErr w:type="spellEnd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Единой</w:t>
            </w:r>
            <w:proofErr w:type="spellEnd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комиссии</w:t>
            </w:r>
            <w:proofErr w:type="spellEnd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1" w:type="dxa"/>
          </w:tcPr>
          <w:p w:rsidR="0056211D" w:rsidRPr="000024EA" w:rsidRDefault="000024EA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Макаров Олег Сергеевич</w:t>
            </w:r>
          </w:p>
          <w:p w:rsidR="001F48E9" w:rsidRPr="000024EA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F48E9" w:rsidRPr="000024EA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0024EA" w:rsidTr="008677C8">
        <w:trPr>
          <w:trHeight w:val="315"/>
        </w:trPr>
        <w:tc>
          <w:tcPr>
            <w:tcW w:w="3109" w:type="dxa"/>
          </w:tcPr>
          <w:p w:rsidR="0056211D" w:rsidRPr="000024EA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0024EA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0024EA" w:rsidTr="008677C8">
        <w:trPr>
          <w:trHeight w:val="440"/>
        </w:trPr>
        <w:tc>
          <w:tcPr>
            <w:tcW w:w="3109" w:type="dxa"/>
          </w:tcPr>
          <w:p w:rsidR="0056211D" w:rsidRPr="000024E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Папшева</w:t>
            </w:r>
            <w:proofErr w:type="spellEnd"/>
            <w:r w:rsidRPr="000024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Нина Васильевна</w:t>
            </w:r>
          </w:p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0024EA" w:rsidTr="00B0521B">
        <w:tc>
          <w:tcPr>
            <w:tcW w:w="3109" w:type="dxa"/>
          </w:tcPr>
          <w:p w:rsidR="0056211D" w:rsidRPr="000024E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Поползухина</w:t>
            </w:r>
            <w:proofErr w:type="spellEnd"/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Натал</w:t>
            </w:r>
            <w:r w:rsidR="00DB6CE4"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Васильевна</w:t>
            </w:r>
          </w:p>
        </w:tc>
        <w:tc>
          <w:tcPr>
            <w:tcW w:w="3007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0024EA" w:rsidTr="00B0521B">
        <w:tc>
          <w:tcPr>
            <w:tcW w:w="3109" w:type="dxa"/>
          </w:tcPr>
          <w:p w:rsidR="0056211D" w:rsidRPr="000024E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proofErr w:type="spellStart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еева</w:t>
            </w:r>
            <w:proofErr w:type="spellEnd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0024EA" w:rsidTr="00B0521B">
        <w:tc>
          <w:tcPr>
            <w:tcW w:w="3109" w:type="dxa"/>
          </w:tcPr>
          <w:p w:rsidR="0056211D" w:rsidRPr="000024E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0024EA" w:rsidTr="00B0521B">
        <w:tc>
          <w:tcPr>
            <w:tcW w:w="3109" w:type="dxa"/>
          </w:tcPr>
          <w:p w:rsidR="0056211D" w:rsidRPr="000024E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56211D" w:rsidRPr="000024EA" w:rsidRDefault="00DB6CE4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2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Ежов Виктор Георгиевич</w:t>
            </w:r>
          </w:p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0024EA" w:rsidTr="00B0521B">
        <w:tc>
          <w:tcPr>
            <w:tcW w:w="3109" w:type="dxa"/>
          </w:tcPr>
          <w:p w:rsidR="0056211D" w:rsidRPr="000024E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Секретарь</w:t>
            </w:r>
            <w:proofErr w:type="spellEnd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Единой</w:t>
            </w:r>
            <w:proofErr w:type="spellEnd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Лестева</w:t>
            </w:r>
            <w:proofErr w:type="spellEnd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4EA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  <w:proofErr w:type="spellEnd"/>
          </w:p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0024E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6F0" w:rsidRPr="000024EA" w:rsidRDefault="00E136F0" w:rsidP="009F636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B6CE4" w:rsidRPr="00DB6CE4" w:rsidRDefault="00DB6CE4" w:rsidP="009F636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DB6CE4" w:rsidRPr="00DB6CE4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024EA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64B2C"/>
    <w:rsid w:val="00396543"/>
    <w:rsid w:val="003971EE"/>
    <w:rsid w:val="00397853"/>
    <w:rsid w:val="003A564D"/>
    <w:rsid w:val="003D611B"/>
    <w:rsid w:val="004053C6"/>
    <w:rsid w:val="0041098B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C3548"/>
    <w:rsid w:val="005D6ACE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6F45BC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A3D5B"/>
    <w:rsid w:val="009C2452"/>
    <w:rsid w:val="009C451E"/>
    <w:rsid w:val="009F2787"/>
    <w:rsid w:val="009F6364"/>
    <w:rsid w:val="009F7243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E6F08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B6CE4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A232D"/>
    <w:rsid w:val="00ED43E0"/>
    <w:rsid w:val="00F06B04"/>
    <w:rsid w:val="00F20CAE"/>
    <w:rsid w:val="00F2590C"/>
    <w:rsid w:val="00F51010"/>
    <w:rsid w:val="00FB61CF"/>
    <w:rsid w:val="00FC4B8E"/>
    <w:rsid w:val="00FC67A0"/>
    <w:rsid w:val="00FD15E8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002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024E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002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024E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C4tbnEZcrrvH1GGn6pX3qFoiELFVC-uW8LkePrNmpHuMxhRGiPei07cVW8VRDTp9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brik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HtR7V4mFwgNHkucfPhgav7tfFxD4J6jnkhBHDVHyhrNX88oZznl6NFAihvYKi2HK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firms/view_firm.html?id=lPuLZUP1Ije8U3PQDTcVnFkHV8zDpn0XfPoVwgmcCmX7CVRBgy45FQKG30kfYvrbvZFoWhRbre8H91Hx3bOr0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firms/view_firm.html?id=lPuLZUP1Ije8U3PQDTcVnBMqyLNKzFvITqde6ePWQFg5CJ26SzEizGxoPb_Pkjs6UcVFgXsdhl06LPWFtaJ0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BAEB-C4C7-46BE-958E-4A115952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4</cp:revision>
  <cp:lastPrinted>2016-04-12T04:25:00Z</cp:lastPrinted>
  <dcterms:created xsi:type="dcterms:W3CDTF">2015-09-18T01:39:00Z</dcterms:created>
  <dcterms:modified xsi:type="dcterms:W3CDTF">2016-04-12T04:53:00Z</dcterms:modified>
</cp:coreProperties>
</file>