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5D" w:rsidRPr="002661BF" w:rsidRDefault="00885D5D" w:rsidP="00885D5D">
      <w:pPr>
        <w:widowControl w:val="0"/>
        <w:spacing w:line="25" w:lineRule="atLeast"/>
        <w:rPr>
          <w:rFonts w:ascii="Times New Roman" w:hAnsi="Times New Roman" w:cs="Times New Roman"/>
          <w:b/>
          <w:bCs/>
          <w:color w:val="000000"/>
          <w:sz w:val="23"/>
          <w:szCs w:val="23"/>
          <w:lang w:val="ru-RU" w:eastAsia="ru-RU"/>
        </w:rPr>
      </w:pPr>
      <w:r w:rsidRPr="002661BF">
        <w:rPr>
          <w:rFonts w:ascii="Times New Roman" w:hAnsi="Times New Roman" w:cs="Times New Roman"/>
          <w:b/>
          <w:bCs/>
          <w:color w:val="000000"/>
          <w:sz w:val="23"/>
          <w:szCs w:val="23"/>
          <w:lang w:val="ru-RU" w:eastAsia="ru-RU"/>
        </w:rPr>
        <w:t>ПРОТОКОЛ</w:t>
      </w:r>
    </w:p>
    <w:p w:rsidR="00885D5D" w:rsidRPr="002661BF" w:rsidRDefault="00885D5D" w:rsidP="00885D5D">
      <w:pPr>
        <w:widowControl w:val="0"/>
        <w:spacing w:line="25" w:lineRule="atLeast"/>
        <w:rPr>
          <w:rFonts w:ascii="Times New Roman" w:hAnsi="Times New Roman" w:cs="Times New Roman"/>
          <w:b/>
          <w:bCs/>
          <w:color w:val="000000"/>
          <w:sz w:val="23"/>
          <w:szCs w:val="23"/>
          <w:lang w:val="ru-RU" w:eastAsia="ru-RU"/>
        </w:rPr>
      </w:pPr>
      <w:r w:rsidRPr="002661BF">
        <w:rPr>
          <w:rFonts w:ascii="Times New Roman" w:hAnsi="Times New Roman" w:cs="Times New Roman"/>
          <w:b/>
          <w:bCs/>
          <w:color w:val="000000"/>
          <w:sz w:val="23"/>
          <w:szCs w:val="23"/>
          <w:lang w:val="ru-RU" w:eastAsia="ru-RU"/>
        </w:rPr>
        <w:t xml:space="preserve"> </w:t>
      </w:r>
      <w:r w:rsidR="009B79BE" w:rsidRPr="002661BF">
        <w:rPr>
          <w:rFonts w:ascii="Times New Roman" w:hAnsi="Times New Roman" w:cs="Times New Roman"/>
          <w:b/>
          <w:bCs/>
          <w:color w:val="000000"/>
          <w:sz w:val="23"/>
          <w:szCs w:val="23"/>
          <w:lang w:val="ru-RU" w:eastAsia="ru-RU"/>
        </w:rPr>
        <w:t>определения участников</w:t>
      </w:r>
      <w:r w:rsidRPr="002661BF">
        <w:rPr>
          <w:rFonts w:ascii="Times New Roman" w:hAnsi="Times New Roman" w:cs="Times New Roman"/>
          <w:b/>
          <w:bCs/>
          <w:color w:val="000000"/>
          <w:sz w:val="23"/>
          <w:szCs w:val="23"/>
          <w:lang w:val="ru-RU" w:eastAsia="ru-RU"/>
        </w:rPr>
        <w:t xml:space="preserve"> на участие в аукционе </w:t>
      </w:r>
    </w:p>
    <w:p w:rsidR="00885D5D" w:rsidRPr="002661BF" w:rsidRDefault="00885D5D" w:rsidP="00885D5D">
      <w:pPr>
        <w:widowControl w:val="0"/>
        <w:spacing w:line="25" w:lineRule="atLeast"/>
        <w:rPr>
          <w:rFonts w:ascii="Times New Roman" w:hAnsi="Times New Roman" w:cs="Times New Roman"/>
          <w:b/>
          <w:bCs/>
          <w:color w:val="000000"/>
          <w:sz w:val="23"/>
          <w:szCs w:val="23"/>
          <w:lang w:val="ru-RU" w:eastAsia="ru-RU"/>
        </w:rPr>
      </w:pPr>
      <w:r w:rsidRPr="002661BF">
        <w:rPr>
          <w:rFonts w:ascii="Times New Roman" w:hAnsi="Times New Roman" w:cs="Times New Roman"/>
          <w:b/>
          <w:bCs/>
          <w:color w:val="000000"/>
          <w:sz w:val="23"/>
          <w:szCs w:val="23"/>
          <w:lang w:val="ru-RU" w:eastAsia="ru-RU"/>
        </w:rPr>
        <w:t xml:space="preserve">в электронной форме </w:t>
      </w:r>
    </w:p>
    <w:p w:rsidR="00885D5D" w:rsidRPr="002661BF" w:rsidRDefault="00885D5D" w:rsidP="00885D5D">
      <w:pPr>
        <w:widowControl w:val="0"/>
        <w:spacing w:line="25" w:lineRule="atLeast"/>
        <w:ind w:firstLine="567"/>
        <w:rPr>
          <w:rFonts w:ascii="Times New Roman" w:hAnsi="Times New Roman" w:cs="Times New Roman"/>
          <w:b/>
          <w:bCs/>
          <w:color w:val="000000"/>
          <w:sz w:val="23"/>
          <w:szCs w:val="23"/>
          <w:lang w:val="ru-RU" w:eastAsia="ru-RU"/>
        </w:rPr>
      </w:pPr>
    </w:p>
    <w:p w:rsidR="00885D5D" w:rsidRPr="002661BF" w:rsidRDefault="00885D5D" w:rsidP="00F8382A">
      <w:pPr>
        <w:widowControl w:val="0"/>
        <w:spacing w:line="25" w:lineRule="atLeast"/>
        <w:ind w:firstLine="567"/>
        <w:jc w:val="both"/>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г. Новосибирск</w:t>
      </w:r>
      <w:r w:rsidRPr="002661BF">
        <w:rPr>
          <w:rFonts w:ascii="Times New Roman" w:hAnsi="Times New Roman" w:cs="Times New Roman"/>
          <w:color w:val="000000"/>
          <w:sz w:val="23"/>
          <w:szCs w:val="23"/>
          <w:lang w:val="ru-RU" w:eastAsia="ru-RU"/>
        </w:rPr>
        <w:tab/>
      </w:r>
      <w:r w:rsidRPr="002661BF">
        <w:rPr>
          <w:rFonts w:ascii="Times New Roman" w:hAnsi="Times New Roman" w:cs="Times New Roman"/>
          <w:color w:val="000000"/>
          <w:sz w:val="23"/>
          <w:szCs w:val="23"/>
          <w:lang w:val="ru-RU" w:eastAsia="ru-RU"/>
        </w:rPr>
        <w:tab/>
      </w:r>
      <w:r w:rsidRPr="002661BF">
        <w:rPr>
          <w:rFonts w:ascii="Times New Roman" w:hAnsi="Times New Roman" w:cs="Times New Roman"/>
          <w:color w:val="000000"/>
          <w:sz w:val="23"/>
          <w:szCs w:val="23"/>
          <w:lang w:val="ru-RU" w:eastAsia="ru-RU"/>
        </w:rPr>
        <w:tab/>
      </w:r>
      <w:r w:rsidRPr="002661BF">
        <w:rPr>
          <w:rFonts w:ascii="Times New Roman" w:hAnsi="Times New Roman" w:cs="Times New Roman"/>
          <w:color w:val="000000"/>
          <w:sz w:val="23"/>
          <w:szCs w:val="23"/>
          <w:lang w:val="ru-RU" w:eastAsia="ru-RU"/>
        </w:rPr>
        <w:tab/>
      </w:r>
      <w:r w:rsidRPr="002661BF">
        <w:rPr>
          <w:rFonts w:ascii="Times New Roman" w:hAnsi="Times New Roman" w:cs="Times New Roman"/>
          <w:color w:val="000000"/>
          <w:sz w:val="23"/>
          <w:szCs w:val="23"/>
          <w:lang w:val="ru-RU" w:eastAsia="ru-RU"/>
        </w:rPr>
        <w:tab/>
      </w:r>
      <w:r w:rsidRPr="002661BF">
        <w:rPr>
          <w:rFonts w:ascii="Times New Roman" w:hAnsi="Times New Roman" w:cs="Times New Roman"/>
          <w:color w:val="000000"/>
          <w:sz w:val="23"/>
          <w:szCs w:val="23"/>
          <w:lang w:val="ru-RU" w:eastAsia="ru-RU"/>
        </w:rPr>
        <w:tab/>
        <w:t>"</w:t>
      </w:r>
      <w:r w:rsidR="002927B0" w:rsidRPr="002661BF">
        <w:rPr>
          <w:rFonts w:ascii="Times New Roman" w:hAnsi="Times New Roman" w:cs="Times New Roman"/>
          <w:color w:val="000000"/>
          <w:sz w:val="23"/>
          <w:szCs w:val="23"/>
          <w:lang w:val="ru-RU" w:eastAsia="ru-RU"/>
        </w:rPr>
        <w:t>17</w:t>
      </w:r>
      <w:r w:rsidRPr="002661BF">
        <w:rPr>
          <w:rFonts w:ascii="Times New Roman" w:hAnsi="Times New Roman" w:cs="Times New Roman"/>
          <w:color w:val="000000"/>
          <w:sz w:val="23"/>
          <w:szCs w:val="23"/>
          <w:lang w:val="ru-RU" w:eastAsia="ru-RU"/>
        </w:rPr>
        <w:t xml:space="preserve">" </w:t>
      </w:r>
      <w:r w:rsidR="002927B0" w:rsidRPr="002661BF">
        <w:rPr>
          <w:rFonts w:ascii="Times New Roman" w:hAnsi="Times New Roman" w:cs="Times New Roman"/>
          <w:color w:val="000000"/>
          <w:sz w:val="23"/>
          <w:szCs w:val="23"/>
          <w:lang w:val="ru-RU" w:eastAsia="ru-RU"/>
        </w:rPr>
        <w:t>февраля</w:t>
      </w:r>
      <w:r w:rsidRPr="002661BF">
        <w:rPr>
          <w:rFonts w:ascii="Times New Roman" w:hAnsi="Times New Roman" w:cs="Times New Roman"/>
          <w:color w:val="000000"/>
          <w:sz w:val="23"/>
          <w:szCs w:val="23"/>
          <w:lang w:val="ru-RU" w:eastAsia="ru-RU"/>
        </w:rPr>
        <w:t xml:space="preserve"> 201</w:t>
      </w:r>
      <w:r w:rsidR="002927B0" w:rsidRPr="002661BF">
        <w:rPr>
          <w:rFonts w:ascii="Times New Roman" w:hAnsi="Times New Roman" w:cs="Times New Roman"/>
          <w:color w:val="000000"/>
          <w:sz w:val="23"/>
          <w:szCs w:val="23"/>
          <w:lang w:val="ru-RU" w:eastAsia="ru-RU"/>
        </w:rPr>
        <w:t>6</w:t>
      </w:r>
      <w:r w:rsidRPr="002661BF">
        <w:rPr>
          <w:rFonts w:ascii="Times New Roman" w:hAnsi="Times New Roman" w:cs="Times New Roman"/>
          <w:color w:val="000000"/>
          <w:sz w:val="23"/>
          <w:szCs w:val="23"/>
          <w:lang w:val="ru-RU" w:eastAsia="ru-RU"/>
        </w:rPr>
        <w:t xml:space="preserve"> г.</w:t>
      </w:r>
    </w:p>
    <w:p w:rsidR="00F8382A" w:rsidRPr="002661BF" w:rsidRDefault="00F8382A" w:rsidP="00F8382A">
      <w:pPr>
        <w:widowControl w:val="0"/>
        <w:spacing w:line="25" w:lineRule="atLeast"/>
        <w:ind w:firstLine="567"/>
        <w:jc w:val="both"/>
        <w:rPr>
          <w:rFonts w:ascii="Times New Roman" w:hAnsi="Times New Roman" w:cs="Times New Roman"/>
          <w:color w:val="000000"/>
          <w:sz w:val="23"/>
          <w:szCs w:val="23"/>
          <w:lang w:val="ru-RU" w:eastAsia="ru-RU"/>
        </w:rPr>
      </w:pPr>
    </w:p>
    <w:p w:rsidR="002927B0" w:rsidRPr="002661BF" w:rsidRDefault="00885D5D" w:rsidP="002927B0">
      <w:pPr>
        <w:widowControl w:val="0"/>
        <w:tabs>
          <w:tab w:val="left" w:pos="1230"/>
        </w:tabs>
        <w:spacing w:line="25" w:lineRule="atLeast"/>
        <w:ind w:firstLine="567"/>
        <w:jc w:val="both"/>
        <w:rPr>
          <w:rFonts w:ascii="Times New Roman" w:hAnsi="Times New Roman" w:cs="Times New Roman"/>
          <w:color w:val="000000"/>
          <w:sz w:val="23"/>
          <w:szCs w:val="23"/>
          <w:lang w:val="ru-RU" w:eastAsia="ru-RU"/>
        </w:rPr>
      </w:pPr>
      <w:r w:rsidRPr="002661BF">
        <w:rPr>
          <w:rFonts w:ascii="Times New Roman" w:hAnsi="Times New Roman" w:cs="Times New Roman"/>
          <w:b/>
          <w:bCs/>
          <w:color w:val="000000"/>
          <w:sz w:val="23"/>
          <w:szCs w:val="23"/>
          <w:lang w:val="ru-RU" w:eastAsia="ru-RU"/>
        </w:rPr>
        <w:t xml:space="preserve">Заказчик: </w:t>
      </w:r>
      <w:r w:rsidR="003A655A" w:rsidRPr="002661BF">
        <w:rPr>
          <w:rFonts w:ascii="Times New Roman" w:hAnsi="Times New Roman" w:cs="Times New Roman"/>
          <w:color w:val="000000"/>
          <w:sz w:val="23"/>
          <w:szCs w:val="23"/>
          <w:lang w:val="ru-RU" w:eastAsia="ru-RU"/>
        </w:rPr>
        <w:t>А</w:t>
      </w:r>
      <w:r w:rsidRPr="002661BF">
        <w:rPr>
          <w:rFonts w:ascii="Times New Roman" w:hAnsi="Times New Roman" w:cs="Times New Roman"/>
          <w:color w:val="000000"/>
          <w:sz w:val="23"/>
          <w:szCs w:val="23"/>
          <w:lang w:val="ru-RU" w:eastAsia="ru-RU"/>
        </w:rPr>
        <w:t xml:space="preserve">кционерное общество «НИИ измерительных </w:t>
      </w:r>
      <w:proofErr w:type="gramStart"/>
      <w:r w:rsidRPr="002661BF">
        <w:rPr>
          <w:rFonts w:ascii="Times New Roman" w:hAnsi="Times New Roman" w:cs="Times New Roman"/>
          <w:color w:val="000000"/>
          <w:sz w:val="23"/>
          <w:szCs w:val="23"/>
          <w:lang w:val="ru-RU" w:eastAsia="ru-RU"/>
        </w:rPr>
        <w:t>приборов-Новосибирский</w:t>
      </w:r>
      <w:proofErr w:type="gramEnd"/>
      <w:r w:rsidRPr="002661BF">
        <w:rPr>
          <w:rFonts w:ascii="Times New Roman" w:hAnsi="Times New Roman" w:cs="Times New Roman"/>
          <w:color w:val="000000"/>
          <w:sz w:val="23"/>
          <w:szCs w:val="23"/>
          <w:lang w:val="ru-RU" w:eastAsia="ru-RU"/>
        </w:rPr>
        <w:t xml:space="preserve"> завод имени Коминтерна»</w:t>
      </w:r>
    </w:p>
    <w:p w:rsidR="003A655A" w:rsidRPr="002661BF" w:rsidRDefault="002927B0" w:rsidP="002927B0">
      <w:pPr>
        <w:widowControl w:val="0"/>
        <w:tabs>
          <w:tab w:val="left" w:pos="1230"/>
        </w:tabs>
        <w:spacing w:line="25" w:lineRule="atLeast"/>
        <w:ind w:firstLine="567"/>
        <w:jc w:val="both"/>
        <w:rPr>
          <w:rFonts w:ascii="Times New Roman" w:hAnsi="Times New Roman" w:cs="Times New Roman"/>
          <w:caps/>
          <w:color w:val="000000"/>
          <w:sz w:val="23"/>
          <w:szCs w:val="23"/>
          <w:lang w:val="ru-RU" w:eastAsia="ru-RU"/>
        </w:rPr>
      </w:pPr>
      <w:r w:rsidRPr="002661BF">
        <w:rPr>
          <w:rFonts w:ascii="Times New Roman" w:hAnsi="Times New Roman" w:cs="Times New Roman"/>
          <w:b/>
          <w:sz w:val="23"/>
          <w:szCs w:val="23"/>
          <w:lang w:val="ru-RU"/>
        </w:rPr>
        <w:t>Предмет договора с указанием объема оказываемых услуг</w:t>
      </w:r>
      <w:r w:rsidRPr="002661BF">
        <w:rPr>
          <w:rFonts w:ascii="Times New Roman" w:hAnsi="Times New Roman" w:cs="Times New Roman"/>
          <w:sz w:val="23"/>
          <w:szCs w:val="23"/>
          <w:lang w:val="ru-RU"/>
        </w:rPr>
        <w:t>: Приобретение кабеля, провода в соответствии с технической частью документации об аукционе  в электронной форме.</w:t>
      </w:r>
    </w:p>
    <w:p w:rsidR="002927B0" w:rsidRPr="002661BF" w:rsidRDefault="00885D5D" w:rsidP="002927B0">
      <w:pPr>
        <w:jc w:val="both"/>
        <w:rPr>
          <w:rFonts w:ascii="Times New Roman" w:hAnsi="Times New Roman" w:cs="Times New Roman"/>
          <w:b/>
          <w:sz w:val="23"/>
          <w:szCs w:val="23"/>
          <w:lang w:val="ru-RU" w:eastAsia="ru-RU"/>
        </w:rPr>
      </w:pPr>
      <w:r w:rsidRPr="002661BF">
        <w:rPr>
          <w:rFonts w:ascii="Times New Roman" w:hAnsi="Times New Roman" w:cs="Times New Roman"/>
          <w:b/>
          <w:color w:val="000000"/>
          <w:sz w:val="23"/>
          <w:szCs w:val="23"/>
          <w:lang w:val="ru-RU"/>
        </w:rPr>
        <w:t>Начальная (максимальная) цена Договора</w:t>
      </w:r>
      <w:r w:rsidRPr="002661BF">
        <w:rPr>
          <w:rFonts w:ascii="Times New Roman" w:hAnsi="Times New Roman" w:cs="Times New Roman"/>
          <w:color w:val="000000"/>
          <w:sz w:val="23"/>
          <w:szCs w:val="23"/>
          <w:lang w:val="ru-RU"/>
        </w:rPr>
        <w:t xml:space="preserve">: </w:t>
      </w:r>
      <w:r w:rsidR="002927B0" w:rsidRPr="002661BF">
        <w:rPr>
          <w:rFonts w:ascii="Times New Roman" w:hAnsi="Times New Roman" w:cs="Times New Roman"/>
          <w:b/>
          <w:sz w:val="23"/>
          <w:szCs w:val="23"/>
          <w:lang w:val="ru-RU" w:eastAsia="ru-RU"/>
        </w:rPr>
        <w:t>773 415 (семьсот семьдесят три тысячи четыреста пятнадцать) рублей 36 копеек, кроме того НДС (18%) 139 214 (сто тридцать девять тысяч двести четырнадцать) рублей 77 копеек.</w:t>
      </w:r>
    </w:p>
    <w:p w:rsidR="00BC15F5" w:rsidRPr="002661BF" w:rsidRDefault="00BC15F5" w:rsidP="002927B0">
      <w:pPr>
        <w:pStyle w:val="ConsNormal"/>
        <w:widowControl/>
        <w:numPr>
          <w:ilvl w:val="0"/>
          <w:numId w:val="0"/>
        </w:numPr>
        <w:jc w:val="both"/>
        <w:rPr>
          <w:rFonts w:ascii="Times New Roman" w:hAnsi="Times New Roman"/>
          <w:b/>
          <w:color w:val="000000"/>
          <w:sz w:val="23"/>
          <w:szCs w:val="23"/>
        </w:rPr>
      </w:pPr>
      <w:r w:rsidRPr="002661BF">
        <w:rPr>
          <w:rFonts w:ascii="Times New Roman" w:hAnsi="Times New Roman"/>
          <w:sz w:val="23"/>
          <w:szCs w:val="23"/>
        </w:rPr>
        <w:t>В случае</w:t>
      </w:r>
      <w:proofErr w:type="gramStart"/>
      <w:r w:rsidRPr="002661BF">
        <w:rPr>
          <w:rFonts w:ascii="Times New Roman" w:hAnsi="Times New Roman"/>
          <w:sz w:val="23"/>
          <w:szCs w:val="23"/>
        </w:rPr>
        <w:t>,</w:t>
      </w:r>
      <w:proofErr w:type="gramEnd"/>
      <w:r w:rsidRPr="002661BF">
        <w:rPr>
          <w:rFonts w:ascii="Times New Roman" w:hAnsi="Times New Roman"/>
          <w:sz w:val="23"/>
          <w:szCs w:val="23"/>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2661BF" w:rsidRDefault="00885D5D" w:rsidP="00BC15F5">
      <w:pPr>
        <w:ind w:firstLine="567"/>
        <w:jc w:val="both"/>
        <w:rPr>
          <w:rFonts w:ascii="Times New Roman" w:hAnsi="Times New Roman" w:cs="Times New Roman"/>
          <w:color w:val="000000"/>
          <w:sz w:val="23"/>
          <w:szCs w:val="23"/>
          <w:lang w:val="ru-RU"/>
        </w:rPr>
      </w:pPr>
      <w:r w:rsidRPr="002661BF">
        <w:rPr>
          <w:rFonts w:ascii="Times New Roman" w:hAnsi="Times New Roman" w:cs="Times New Roman"/>
          <w:color w:val="000000"/>
          <w:sz w:val="23"/>
          <w:szCs w:val="23"/>
          <w:lang w:val="ru-RU" w:eastAsia="ru-RU"/>
        </w:rPr>
        <w:t>Извещение и документация об аукционе в электронной форме были размещены «</w:t>
      </w:r>
      <w:r w:rsidR="002927B0" w:rsidRPr="002661BF">
        <w:rPr>
          <w:rFonts w:ascii="Times New Roman" w:hAnsi="Times New Roman" w:cs="Times New Roman"/>
          <w:color w:val="000000"/>
          <w:sz w:val="23"/>
          <w:szCs w:val="23"/>
          <w:lang w:val="ru-RU" w:eastAsia="ru-RU"/>
        </w:rPr>
        <w:t>26</w:t>
      </w:r>
      <w:r w:rsidRPr="002661BF">
        <w:rPr>
          <w:rFonts w:ascii="Times New Roman" w:hAnsi="Times New Roman" w:cs="Times New Roman"/>
          <w:color w:val="000000"/>
          <w:sz w:val="23"/>
          <w:szCs w:val="23"/>
          <w:lang w:val="ru-RU" w:eastAsia="ru-RU"/>
        </w:rPr>
        <w:t xml:space="preserve">» </w:t>
      </w:r>
      <w:r w:rsidR="00156FD0" w:rsidRPr="002661BF">
        <w:rPr>
          <w:rFonts w:ascii="Times New Roman" w:hAnsi="Times New Roman" w:cs="Times New Roman"/>
          <w:color w:val="000000"/>
          <w:sz w:val="23"/>
          <w:szCs w:val="23"/>
          <w:u w:val="single"/>
          <w:lang w:val="ru-RU" w:eastAsia="ru-RU"/>
        </w:rPr>
        <w:t xml:space="preserve"> </w:t>
      </w:r>
      <w:r w:rsidR="002927B0" w:rsidRPr="002661BF">
        <w:rPr>
          <w:rFonts w:ascii="Times New Roman" w:hAnsi="Times New Roman" w:cs="Times New Roman"/>
          <w:color w:val="000000"/>
          <w:sz w:val="23"/>
          <w:szCs w:val="23"/>
          <w:u w:val="single"/>
          <w:lang w:val="ru-RU" w:eastAsia="ru-RU"/>
        </w:rPr>
        <w:t>января</w:t>
      </w:r>
      <w:r w:rsidR="000551FF" w:rsidRPr="002661BF">
        <w:rPr>
          <w:rFonts w:ascii="Times New Roman" w:hAnsi="Times New Roman" w:cs="Times New Roman"/>
          <w:color w:val="000000"/>
          <w:sz w:val="23"/>
          <w:szCs w:val="23"/>
          <w:u w:val="single"/>
          <w:lang w:val="ru-RU" w:eastAsia="ru-RU"/>
        </w:rPr>
        <w:t xml:space="preserve"> </w:t>
      </w:r>
      <w:r w:rsidRPr="002661BF">
        <w:rPr>
          <w:rFonts w:ascii="Times New Roman" w:hAnsi="Times New Roman" w:cs="Times New Roman"/>
          <w:color w:val="000000"/>
          <w:sz w:val="23"/>
          <w:szCs w:val="23"/>
          <w:lang w:val="ru-RU" w:eastAsia="ru-RU"/>
        </w:rPr>
        <w:t>201</w:t>
      </w:r>
      <w:r w:rsidR="002927B0" w:rsidRPr="002661BF">
        <w:rPr>
          <w:rFonts w:ascii="Times New Roman" w:hAnsi="Times New Roman" w:cs="Times New Roman"/>
          <w:color w:val="000000"/>
          <w:sz w:val="23"/>
          <w:szCs w:val="23"/>
          <w:lang w:val="ru-RU" w:eastAsia="ru-RU"/>
        </w:rPr>
        <w:t>6</w:t>
      </w:r>
      <w:r w:rsidRPr="002661BF">
        <w:rPr>
          <w:rFonts w:ascii="Times New Roman" w:hAnsi="Times New Roman" w:cs="Times New Roman"/>
          <w:color w:val="000000"/>
          <w:sz w:val="23"/>
          <w:szCs w:val="23"/>
          <w:lang w:val="ru-RU" w:eastAsia="ru-RU"/>
        </w:rPr>
        <w:t xml:space="preserve"> г. </w:t>
      </w:r>
      <w:r w:rsidR="003A655A" w:rsidRPr="002661BF">
        <w:rPr>
          <w:rFonts w:ascii="Times New Roman" w:hAnsi="Times New Roman" w:cs="Times New Roman"/>
          <w:color w:val="000000"/>
          <w:sz w:val="23"/>
          <w:szCs w:val="23"/>
          <w:lang w:val="ru-RU" w:eastAsia="ru-RU"/>
        </w:rPr>
        <w:t>в ЕИС</w:t>
      </w:r>
      <w:r w:rsidRPr="002661BF">
        <w:rPr>
          <w:rFonts w:ascii="Times New Roman" w:hAnsi="Times New Roman" w:cs="Times New Roman"/>
          <w:sz w:val="23"/>
          <w:szCs w:val="23"/>
          <w:lang w:val="ru-RU"/>
        </w:rPr>
        <w:t xml:space="preserve"> - </w:t>
      </w:r>
      <w:hyperlink r:id="rId7" w:history="1">
        <w:r w:rsidRPr="002661BF">
          <w:rPr>
            <w:rStyle w:val="a4"/>
            <w:rFonts w:ascii="Times New Roman" w:hAnsi="Times New Roman" w:cs="Times New Roman"/>
            <w:sz w:val="23"/>
            <w:szCs w:val="23"/>
          </w:rPr>
          <w:t>www</w:t>
        </w:r>
        <w:r w:rsidRPr="002661BF">
          <w:rPr>
            <w:rStyle w:val="a4"/>
            <w:rFonts w:ascii="Times New Roman" w:hAnsi="Times New Roman" w:cs="Times New Roman"/>
            <w:sz w:val="23"/>
            <w:szCs w:val="23"/>
            <w:lang w:val="ru-RU"/>
          </w:rPr>
          <w:t>.</w:t>
        </w:r>
        <w:r w:rsidRPr="002661BF">
          <w:rPr>
            <w:rStyle w:val="a4"/>
            <w:rFonts w:ascii="Times New Roman" w:hAnsi="Times New Roman" w:cs="Times New Roman"/>
            <w:sz w:val="23"/>
            <w:szCs w:val="23"/>
          </w:rPr>
          <w:t>zakupki</w:t>
        </w:r>
        <w:r w:rsidRPr="002661BF">
          <w:rPr>
            <w:rStyle w:val="a4"/>
            <w:rFonts w:ascii="Times New Roman" w:hAnsi="Times New Roman" w:cs="Times New Roman"/>
            <w:sz w:val="23"/>
            <w:szCs w:val="23"/>
            <w:lang w:val="ru-RU"/>
          </w:rPr>
          <w:t>.</w:t>
        </w:r>
        <w:r w:rsidRPr="002661BF">
          <w:rPr>
            <w:rStyle w:val="a4"/>
            <w:rFonts w:ascii="Times New Roman" w:hAnsi="Times New Roman" w:cs="Times New Roman"/>
            <w:sz w:val="23"/>
            <w:szCs w:val="23"/>
          </w:rPr>
          <w:t>gov</w:t>
        </w:r>
        <w:r w:rsidRPr="002661BF">
          <w:rPr>
            <w:rStyle w:val="a4"/>
            <w:rFonts w:ascii="Times New Roman" w:hAnsi="Times New Roman" w:cs="Times New Roman"/>
            <w:sz w:val="23"/>
            <w:szCs w:val="23"/>
            <w:lang w:val="ru-RU"/>
          </w:rPr>
          <w:t>.</w:t>
        </w:r>
        <w:r w:rsidRPr="002661BF">
          <w:rPr>
            <w:rStyle w:val="a4"/>
            <w:rFonts w:ascii="Times New Roman" w:hAnsi="Times New Roman" w:cs="Times New Roman"/>
            <w:sz w:val="23"/>
            <w:szCs w:val="23"/>
          </w:rPr>
          <w:t>ru</w:t>
        </w:r>
      </w:hyperlink>
      <w:r w:rsidRPr="002661BF">
        <w:rPr>
          <w:rFonts w:ascii="Times New Roman" w:hAnsi="Times New Roman" w:cs="Times New Roman"/>
          <w:color w:val="000000"/>
          <w:sz w:val="23"/>
          <w:szCs w:val="23"/>
          <w:lang w:val="ru-RU"/>
        </w:rPr>
        <w:t>, на сайте Заказчика АО «НПО НИИИП-</w:t>
      </w:r>
      <w:proofErr w:type="spellStart"/>
      <w:r w:rsidRPr="002661BF">
        <w:rPr>
          <w:rFonts w:ascii="Times New Roman" w:hAnsi="Times New Roman" w:cs="Times New Roman"/>
          <w:color w:val="000000"/>
          <w:sz w:val="23"/>
          <w:szCs w:val="23"/>
          <w:lang w:val="ru-RU"/>
        </w:rPr>
        <w:t>НЗиК</w:t>
      </w:r>
      <w:proofErr w:type="spellEnd"/>
      <w:r w:rsidRPr="002661BF">
        <w:rPr>
          <w:rFonts w:ascii="Times New Roman" w:hAnsi="Times New Roman" w:cs="Times New Roman"/>
          <w:color w:val="000000"/>
          <w:sz w:val="23"/>
          <w:szCs w:val="23"/>
          <w:lang w:val="ru-RU"/>
        </w:rPr>
        <w:t>»</w:t>
      </w:r>
      <w:r w:rsidRPr="002661BF">
        <w:rPr>
          <w:rFonts w:ascii="Times New Roman" w:hAnsi="Times New Roman" w:cs="Times New Roman"/>
          <w:b/>
          <w:color w:val="000000"/>
          <w:sz w:val="23"/>
          <w:szCs w:val="23"/>
          <w:lang w:val="ru-RU"/>
        </w:rPr>
        <w:t xml:space="preserve"> -</w:t>
      </w:r>
      <w:r w:rsidRPr="002661BF">
        <w:rPr>
          <w:rFonts w:ascii="Times New Roman" w:hAnsi="Times New Roman" w:cs="Times New Roman"/>
          <w:color w:val="000000"/>
          <w:sz w:val="23"/>
          <w:szCs w:val="23"/>
          <w:lang w:val="ru-RU"/>
        </w:rPr>
        <w:t xml:space="preserve"> </w:t>
      </w:r>
      <w:hyperlink r:id="rId8" w:history="1">
        <w:r w:rsidR="00714A74" w:rsidRPr="002661BF">
          <w:rPr>
            <w:rStyle w:val="a4"/>
            <w:rFonts w:ascii="Times New Roman" w:hAnsi="Times New Roman" w:cs="Times New Roman"/>
            <w:sz w:val="23"/>
            <w:szCs w:val="23"/>
          </w:rPr>
          <w:t>http</w:t>
        </w:r>
        <w:r w:rsidR="00714A74" w:rsidRPr="002661BF">
          <w:rPr>
            <w:rStyle w:val="a4"/>
            <w:rFonts w:ascii="Times New Roman" w:hAnsi="Times New Roman" w:cs="Times New Roman"/>
            <w:sz w:val="23"/>
            <w:szCs w:val="23"/>
            <w:lang w:val="ru-RU"/>
          </w:rPr>
          <w:t>://</w:t>
        </w:r>
        <w:r w:rsidR="00714A74" w:rsidRPr="002661BF">
          <w:rPr>
            <w:rStyle w:val="a4"/>
            <w:rFonts w:ascii="Times New Roman" w:hAnsi="Times New Roman" w:cs="Times New Roman"/>
            <w:sz w:val="23"/>
            <w:szCs w:val="23"/>
          </w:rPr>
          <w:t>www</w:t>
        </w:r>
        <w:r w:rsidR="00714A74" w:rsidRPr="002661BF">
          <w:rPr>
            <w:rStyle w:val="a4"/>
            <w:rFonts w:ascii="Times New Roman" w:hAnsi="Times New Roman" w:cs="Times New Roman"/>
            <w:sz w:val="23"/>
            <w:szCs w:val="23"/>
            <w:lang w:val="ru-RU"/>
          </w:rPr>
          <w:t>.нииип-нзик.рф/</w:t>
        </w:r>
      </w:hyperlink>
      <w:r w:rsidRPr="002661BF">
        <w:rPr>
          <w:rFonts w:ascii="Times New Roman" w:hAnsi="Times New Roman" w:cs="Times New Roman"/>
          <w:color w:val="000000"/>
          <w:sz w:val="23"/>
          <w:szCs w:val="23"/>
          <w:lang w:val="ru-RU"/>
        </w:rPr>
        <w:t>, на сайте электронн</w:t>
      </w:r>
      <w:r w:rsidR="00956937" w:rsidRPr="002661BF">
        <w:rPr>
          <w:rFonts w:ascii="Times New Roman" w:hAnsi="Times New Roman" w:cs="Times New Roman"/>
          <w:color w:val="000000"/>
          <w:sz w:val="23"/>
          <w:szCs w:val="23"/>
          <w:lang w:val="ru-RU"/>
        </w:rPr>
        <w:t>ой</w:t>
      </w:r>
      <w:r w:rsidRPr="002661BF">
        <w:rPr>
          <w:rFonts w:ascii="Times New Roman" w:hAnsi="Times New Roman" w:cs="Times New Roman"/>
          <w:color w:val="000000"/>
          <w:sz w:val="23"/>
          <w:szCs w:val="23"/>
          <w:lang w:val="ru-RU"/>
        </w:rPr>
        <w:t xml:space="preserve"> торгов</w:t>
      </w:r>
      <w:r w:rsidR="00956937" w:rsidRPr="002661BF">
        <w:rPr>
          <w:rFonts w:ascii="Times New Roman" w:hAnsi="Times New Roman" w:cs="Times New Roman"/>
          <w:color w:val="000000"/>
          <w:sz w:val="23"/>
          <w:szCs w:val="23"/>
          <w:lang w:val="ru-RU"/>
        </w:rPr>
        <w:t>ой</w:t>
      </w:r>
      <w:r w:rsidRPr="002661BF">
        <w:rPr>
          <w:rFonts w:ascii="Times New Roman" w:hAnsi="Times New Roman" w:cs="Times New Roman"/>
          <w:color w:val="000000"/>
          <w:sz w:val="23"/>
          <w:szCs w:val="23"/>
          <w:lang w:val="ru-RU"/>
        </w:rPr>
        <w:t xml:space="preserve"> площадк</w:t>
      </w:r>
      <w:r w:rsidR="003802BE" w:rsidRPr="002661BF">
        <w:rPr>
          <w:rFonts w:ascii="Times New Roman" w:hAnsi="Times New Roman" w:cs="Times New Roman"/>
          <w:color w:val="000000"/>
          <w:sz w:val="23"/>
          <w:szCs w:val="23"/>
          <w:lang w:val="ru-RU"/>
        </w:rPr>
        <w:t xml:space="preserve">и </w:t>
      </w:r>
      <w:r w:rsidRPr="002661BF">
        <w:rPr>
          <w:rFonts w:ascii="Times New Roman" w:hAnsi="Times New Roman" w:cs="Times New Roman"/>
          <w:b/>
          <w:color w:val="000000"/>
          <w:sz w:val="23"/>
          <w:szCs w:val="23"/>
          <w:lang w:val="ru-RU"/>
        </w:rPr>
        <w:t xml:space="preserve"> -</w:t>
      </w:r>
      <w:r w:rsidRPr="002661BF">
        <w:rPr>
          <w:rFonts w:ascii="Times New Roman" w:hAnsi="Times New Roman" w:cs="Times New Roman"/>
          <w:color w:val="000000"/>
          <w:sz w:val="23"/>
          <w:szCs w:val="23"/>
          <w:lang w:val="ru-RU"/>
        </w:rPr>
        <w:t xml:space="preserve"> </w:t>
      </w:r>
      <w:hyperlink r:id="rId9" w:history="1">
        <w:r w:rsidR="003D474A" w:rsidRPr="002661BF">
          <w:rPr>
            <w:rStyle w:val="a4"/>
            <w:rFonts w:ascii="Times New Roman" w:hAnsi="Times New Roman" w:cs="Times New Roman"/>
            <w:sz w:val="23"/>
            <w:szCs w:val="23"/>
          </w:rPr>
          <w:t>www</w:t>
        </w:r>
        <w:r w:rsidR="003D474A" w:rsidRPr="002661BF">
          <w:rPr>
            <w:rStyle w:val="a4"/>
            <w:rFonts w:ascii="Times New Roman" w:hAnsi="Times New Roman" w:cs="Times New Roman"/>
            <w:sz w:val="23"/>
            <w:szCs w:val="23"/>
            <w:lang w:val="ru-RU"/>
          </w:rPr>
          <w:t>.</w:t>
        </w:r>
        <w:r w:rsidR="003D474A" w:rsidRPr="002661BF">
          <w:rPr>
            <w:rStyle w:val="a4"/>
            <w:rFonts w:ascii="Times New Roman" w:hAnsi="Times New Roman" w:cs="Times New Roman"/>
            <w:sz w:val="23"/>
            <w:szCs w:val="23"/>
          </w:rPr>
          <w:t>fabrikant</w:t>
        </w:r>
        <w:r w:rsidR="003D474A" w:rsidRPr="002661BF">
          <w:rPr>
            <w:rStyle w:val="a4"/>
            <w:rFonts w:ascii="Times New Roman" w:hAnsi="Times New Roman" w:cs="Times New Roman"/>
            <w:sz w:val="23"/>
            <w:szCs w:val="23"/>
            <w:lang w:val="ru-RU"/>
          </w:rPr>
          <w:t>.</w:t>
        </w:r>
        <w:proofErr w:type="spellStart"/>
        <w:r w:rsidR="003D474A" w:rsidRPr="002661BF">
          <w:rPr>
            <w:rStyle w:val="a4"/>
            <w:rFonts w:ascii="Times New Roman" w:hAnsi="Times New Roman" w:cs="Times New Roman"/>
            <w:sz w:val="23"/>
            <w:szCs w:val="23"/>
          </w:rPr>
          <w:t>ru</w:t>
        </w:r>
        <w:proofErr w:type="spellEnd"/>
      </w:hyperlink>
    </w:p>
    <w:p w:rsidR="00885D5D" w:rsidRPr="002661BF"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Окончание срока подачи заявок на участие в</w:t>
      </w:r>
      <w:r w:rsidR="00C76510" w:rsidRPr="002661BF">
        <w:rPr>
          <w:rFonts w:ascii="Times New Roman" w:hAnsi="Times New Roman" w:cs="Times New Roman"/>
          <w:color w:val="000000"/>
          <w:sz w:val="23"/>
          <w:szCs w:val="23"/>
          <w:lang w:val="ru-RU" w:eastAsia="ru-RU"/>
        </w:rPr>
        <w:t xml:space="preserve"> аукционе в электронной форме «</w:t>
      </w:r>
      <w:r w:rsidR="002927B0" w:rsidRPr="002661BF">
        <w:rPr>
          <w:rFonts w:ascii="Times New Roman" w:hAnsi="Times New Roman" w:cs="Times New Roman"/>
          <w:color w:val="000000"/>
          <w:sz w:val="23"/>
          <w:szCs w:val="23"/>
          <w:lang w:val="ru-RU" w:eastAsia="ru-RU"/>
        </w:rPr>
        <w:t>16</w:t>
      </w:r>
      <w:r w:rsidRPr="002661BF">
        <w:rPr>
          <w:rFonts w:ascii="Times New Roman" w:hAnsi="Times New Roman" w:cs="Times New Roman"/>
          <w:color w:val="000000"/>
          <w:sz w:val="23"/>
          <w:szCs w:val="23"/>
          <w:lang w:val="ru-RU" w:eastAsia="ru-RU"/>
        </w:rPr>
        <w:t xml:space="preserve">» </w:t>
      </w:r>
      <w:r w:rsidR="002927B0" w:rsidRPr="002661BF">
        <w:rPr>
          <w:rFonts w:ascii="Times New Roman" w:hAnsi="Times New Roman" w:cs="Times New Roman"/>
          <w:color w:val="000000"/>
          <w:sz w:val="23"/>
          <w:szCs w:val="23"/>
          <w:lang w:val="ru-RU" w:eastAsia="ru-RU"/>
        </w:rPr>
        <w:t>февраля</w:t>
      </w:r>
      <w:r w:rsidR="003A655A" w:rsidRPr="002661BF">
        <w:rPr>
          <w:rFonts w:ascii="Times New Roman" w:hAnsi="Times New Roman" w:cs="Times New Roman"/>
          <w:color w:val="000000"/>
          <w:sz w:val="23"/>
          <w:szCs w:val="23"/>
          <w:lang w:val="ru-RU" w:eastAsia="ru-RU"/>
        </w:rPr>
        <w:t xml:space="preserve"> </w:t>
      </w:r>
      <w:r w:rsidRPr="002661BF">
        <w:rPr>
          <w:rFonts w:ascii="Times New Roman" w:hAnsi="Times New Roman" w:cs="Times New Roman"/>
          <w:color w:val="000000"/>
          <w:sz w:val="23"/>
          <w:szCs w:val="23"/>
          <w:lang w:val="ru-RU" w:eastAsia="ru-RU"/>
        </w:rPr>
        <w:t>20</w:t>
      </w:r>
      <w:r w:rsidR="00442145" w:rsidRPr="002661BF">
        <w:rPr>
          <w:rFonts w:ascii="Times New Roman" w:hAnsi="Times New Roman" w:cs="Times New Roman"/>
          <w:color w:val="000000"/>
          <w:sz w:val="23"/>
          <w:szCs w:val="23"/>
          <w:lang w:val="ru-RU" w:eastAsia="ru-RU"/>
        </w:rPr>
        <w:t>1</w:t>
      </w:r>
      <w:r w:rsidR="002927B0" w:rsidRPr="002661BF">
        <w:rPr>
          <w:rFonts w:ascii="Times New Roman" w:hAnsi="Times New Roman" w:cs="Times New Roman"/>
          <w:color w:val="000000"/>
          <w:sz w:val="23"/>
          <w:szCs w:val="23"/>
          <w:lang w:val="ru-RU" w:eastAsia="ru-RU"/>
        </w:rPr>
        <w:t>6</w:t>
      </w:r>
      <w:r w:rsidRPr="002661BF">
        <w:rPr>
          <w:rFonts w:ascii="Times New Roman" w:hAnsi="Times New Roman" w:cs="Times New Roman"/>
          <w:color w:val="000000"/>
          <w:sz w:val="23"/>
          <w:szCs w:val="23"/>
          <w:lang w:val="ru-RU" w:eastAsia="ru-RU"/>
        </w:rPr>
        <w:t xml:space="preserve"> г. </w:t>
      </w:r>
      <w:r w:rsidR="00956937" w:rsidRPr="002661BF">
        <w:rPr>
          <w:rFonts w:ascii="Times New Roman" w:hAnsi="Times New Roman" w:cs="Times New Roman"/>
          <w:color w:val="000000"/>
          <w:sz w:val="23"/>
          <w:szCs w:val="23"/>
          <w:lang w:val="ru-RU" w:eastAsia="ru-RU"/>
        </w:rPr>
        <w:t>11</w:t>
      </w:r>
      <w:r w:rsidRPr="002661BF">
        <w:rPr>
          <w:rFonts w:ascii="Times New Roman" w:hAnsi="Times New Roman" w:cs="Times New Roman"/>
          <w:color w:val="000000"/>
          <w:sz w:val="23"/>
          <w:szCs w:val="23"/>
          <w:lang w:val="ru-RU" w:eastAsia="ru-RU"/>
        </w:rPr>
        <w:t xml:space="preserve"> часов </w:t>
      </w:r>
      <w:r w:rsidR="00C76510" w:rsidRPr="002661BF">
        <w:rPr>
          <w:rFonts w:ascii="Times New Roman" w:hAnsi="Times New Roman" w:cs="Times New Roman"/>
          <w:color w:val="000000"/>
          <w:sz w:val="23"/>
          <w:szCs w:val="23"/>
          <w:lang w:val="ru-RU" w:eastAsia="ru-RU"/>
        </w:rPr>
        <w:t>00</w:t>
      </w:r>
      <w:r w:rsidRPr="002661BF">
        <w:rPr>
          <w:rFonts w:ascii="Times New Roman" w:hAnsi="Times New Roman" w:cs="Times New Roman"/>
          <w:color w:val="000000"/>
          <w:sz w:val="23"/>
          <w:szCs w:val="23"/>
          <w:lang w:val="ru-RU" w:eastAsia="ru-RU"/>
        </w:rPr>
        <w:t xml:space="preserve"> минут</w:t>
      </w:r>
      <w:r w:rsidR="00EB3FD1" w:rsidRPr="002661BF">
        <w:rPr>
          <w:rFonts w:ascii="Times New Roman" w:hAnsi="Times New Roman" w:cs="Times New Roman"/>
          <w:color w:val="000000"/>
          <w:sz w:val="23"/>
          <w:szCs w:val="23"/>
          <w:lang w:val="ru-RU" w:eastAsia="ru-RU"/>
        </w:rPr>
        <w:t xml:space="preserve"> (время местное)</w:t>
      </w:r>
      <w:r w:rsidRPr="002661BF">
        <w:rPr>
          <w:rFonts w:ascii="Times New Roman" w:hAnsi="Times New Roman" w:cs="Times New Roman"/>
          <w:color w:val="000000"/>
          <w:sz w:val="23"/>
          <w:szCs w:val="23"/>
          <w:lang w:val="ru-RU" w:eastAsia="ru-RU"/>
        </w:rPr>
        <w:t>.</w:t>
      </w:r>
    </w:p>
    <w:p w:rsidR="00885D5D" w:rsidRPr="002661BF"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Рассмотрение заявок на участие в аукционе проводилось Единой комиссией по размещению заказов</w:t>
      </w:r>
      <w:r w:rsidR="008F25A9" w:rsidRPr="002661BF">
        <w:rPr>
          <w:rFonts w:ascii="Times New Roman" w:hAnsi="Times New Roman" w:cs="Times New Roman"/>
          <w:color w:val="000000"/>
          <w:sz w:val="23"/>
          <w:szCs w:val="23"/>
          <w:lang w:val="ru-RU" w:eastAsia="ru-RU"/>
        </w:rPr>
        <w:t xml:space="preserve"> «</w:t>
      </w:r>
      <w:r w:rsidR="002927B0" w:rsidRPr="002661BF">
        <w:rPr>
          <w:rFonts w:ascii="Times New Roman" w:hAnsi="Times New Roman" w:cs="Times New Roman"/>
          <w:color w:val="000000"/>
          <w:sz w:val="23"/>
          <w:szCs w:val="23"/>
          <w:lang w:val="ru-RU" w:eastAsia="ru-RU"/>
        </w:rPr>
        <w:t>17</w:t>
      </w:r>
      <w:r w:rsidR="008F25A9" w:rsidRPr="002661BF">
        <w:rPr>
          <w:rFonts w:ascii="Times New Roman" w:hAnsi="Times New Roman" w:cs="Times New Roman"/>
          <w:color w:val="000000"/>
          <w:sz w:val="23"/>
          <w:szCs w:val="23"/>
          <w:lang w:val="ru-RU" w:eastAsia="ru-RU"/>
        </w:rPr>
        <w:t xml:space="preserve">» </w:t>
      </w:r>
      <w:r w:rsidR="002927B0" w:rsidRPr="002661BF">
        <w:rPr>
          <w:rFonts w:ascii="Times New Roman" w:hAnsi="Times New Roman" w:cs="Times New Roman"/>
          <w:color w:val="000000"/>
          <w:sz w:val="23"/>
          <w:szCs w:val="23"/>
          <w:lang w:val="ru-RU" w:eastAsia="ru-RU"/>
        </w:rPr>
        <w:t>февраля</w:t>
      </w:r>
      <w:r w:rsidR="00442145" w:rsidRPr="002661BF">
        <w:rPr>
          <w:rFonts w:ascii="Times New Roman" w:hAnsi="Times New Roman" w:cs="Times New Roman"/>
          <w:color w:val="000000"/>
          <w:sz w:val="23"/>
          <w:szCs w:val="23"/>
          <w:lang w:val="ru-RU" w:eastAsia="ru-RU"/>
        </w:rPr>
        <w:t xml:space="preserve"> </w:t>
      </w:r>
      <w:r w:rsidR="008F25A9" w:rsidRPr="002661BF">
        <w:rPr>
          <w:rFonts w:ascii="Times New Roman" w:hAnsi="Times New Roman" w:cs="Times New Roman"/>
          <w:color w:val="000000"/>
          <w:sz w:val="23"/>
          <w:szCs w:val="23"/>
          <w:lang w:val="ru-RU" w:eastAsia="ru-RU"/>
        </w:rPr>
        <w:t>201</w:t>
      </w:r>
      <w:r w:rsidR="002927B0" w:rsidRPr="002661BF">
        <w:rPr>
          <w:rFonts w:ascii="Times New Roman" w:hAnsi="Times New Roman" w:cs="Times New Roman"/>
          <w:color w:val="000000"/>
          <w:sz w:val="23"/>
          <w:szCs w:val="23"/>
          <w:lang w:val="ru-RU" w:eastAsia="ru-RU"/>
        </w:rPr>
        <w:t>6</w:t>
      </w:r>
      <w:r w:rsidR="008F25A9" w:rsidRPr="002661BF">
        <w:rPr>
          <w:rFonts w:ascii="Times New Roman" w:hAnsi="Times New Roman" w:cs="Times New Roman"/>
          <w:color w:val="000000"/>
          <w:sz w:val="23"/>
          <w:szCs w:val="23"/>
          <w:lang w:val="ru-RU" w:eastAsia="ru-RU"/>
        </w:rPr>
        <w:t xml:space="preserve"> г. в 1</w:t>
      </w:r>
      <w:r w:rsidR="002927B0" w:rsidRPr="002661BF">
        <w:rPr>
          <w:rFonts w:ascii="Times New Roman" w:hAnsi="Times New Roman" w:cs="Times New Roman"/>
          <w:color w:val="000000"/>
          <w:sz w:val="23"/>
          <w:szCs w:val="23"/>
          <w:lang w:val="ru-RU" w:eastAsia="ru-RU"/>
        </w:rPr>
        <w:t>6</w:t>
      </w:r>
      <w:r w:rsidR="000551FF" w:rsidRPr="002661BF">
        <w:rPr>
          <w:rFonts w:ascii="Times New Roman" w:hAnsi="Times New Roman" w:cs="Times New Roman"/>
          <w:color w:val="000000"/>
          <w:sz w:val="23"/>
          <w:szCs w:val="23"/>
          <w:lang w:val="ru-RU" w:eastAsia="ru-RU"/>
        </w:rPr>
        <w:t xml:space="preserve"> </w:t>
      </w:r>
      <w:r w:rsidR="008F25A9" w:rsidRPr="002661BF">
        <w:rPr>
          <w:rFonts w:ascii="Times New Roman" w:hAnsi="Times New Roman" w:cs="Times New Roman"/>
          <w:color w:val="000000"/>
          <w:sz w:val="23"/>
          <w:szCs w:val="23"/>
          <w:lang w:val="ru-RU" w:eastAsia="ru-RU"/>
        </w:rPr>
        <w:t xml:space="preserve">часов </w:t>
      </w:r>
      <w:r w:rsidR="002927B0" w:rsidRPr="002661BF">
        <w:rPr>
          <w:rFonts w:ascii="Times New Roman" w:hAnsi="Times New Roman" w:cs="Times New Roman"/>
          <w:color w:val="000000"/>
          <w:sz w:val="23"/>
          <w:szCs w:val="23"/>
          <w:lang w:val="ru-RU" w:eastAsia="ru-RU"/>
        </w:rPr>
        <w:t>0</w:t>
      </w:r>
      <w:r w:rsidR="003A655A" w:rsidRPr="002661BF">
        <w:rPr>
          <w:rFonts w:ascii="Times New Roman" w:hAnsi="Times New Roman" w:cs="Times New Roman"/>
          <w:color w:val="000000"/>
          <w:sz w:val="23"/>
          <w:szCs w:val="23"/>
          <w:lang w:val="ru-RU" w:eastAsia="ru-RU"/>
        </w:rPr>
        <w:t>0</w:t>
      </w:r>
      <w:r w:rsidR="008F25A9" w:rsidRPr="002661BF">
        <w:rPr>
          <w:rFonts w:ascii="Times New Roman" w:hAnsi="Times New Roman" w:cs="Times New Roman"/>
          <w:color w:val="000000"/>
          <w:sz w:val="23"/>
          <w:szCs w:val="23"/>
          <w:lang w:val="ru-RU" w:eastAsia="ru-RU"/>
        </w:rPr>
        <w:t xml:space="preserve"> минут</w:t>
      </w:r>
      <w:r w:rsidR="00BC15F5" w:rsidRPr="002661BF">
        <w:rPr>
          <w:rFonts w:ascii="Times New Roman" w:hAnsi="Times New Roman" w:cs="Times New Roman"/>
          <w:color w:val="000000"/>
          <w:sz w:val="23"/>
          <w:szCs w:val="23"/>
          <w:lang w:val="ru-RU" w:eastAsia="ru-RU"/>
        </w:rPr>
        <w:t xml:space="preserve"> (время местное)</w:t>
      </w:r>
      <w:r w:rsidR="005C092E" w:rsidRPr="002661BF">
        <w:rPr>
          <w:rFonts w:ascii="Times New Roman" w:hAnsi="Times New Roman" w:cs="Times New Roman"/>
          <w:color w:val="000000"/>
          <w:sz w:val="23"/>
          <w:szCs w:val="23"/>
          <w:lang w:val="ru-RU" w:eastAsia="ru-RU"/>
        </w:rPr>
        <w:t xml:space="preserve"> по адресу: г. Новосибирск, ул. </w:t>
      </w:r>
      <w:proofErr w:type="gramStart"/>
      <w:r w:rsidR="005C092E" w:rsidRPr="002661BF">
        <w:rPr>
          <w:rFonts w:ascii="Times New Roman" w:hAnsi="Times New Roman" w:cs="Times New Roman"/>
          <w:color w:val="000000"/>
          <w:sz w:val="23"/>
          <w:szCs w:val="23"/>
          <w:lang w:val="ru-RU" w:eastAsia="ru-RU"/>
        </w:rPr>
        <w:t>Планетная</w:t>
      </w:r>
      <w:proofErr w:type="gramEnd"/>
      <w:r w:rsidR="005C092E" w:rsidRPr="002661BF">
        <w:rPr>
          <w:rFonts w:ascii="Times New Roman" w:hAnsi="Times New Roman" w:cs="Times New Roman"/>
          <w:color w:val="000000"/>
          <w:sz w:val="23"/>
          <w:szCs w:val="23"/>
          <w:lang w:val="ru-RU" w:eastAsia="ru-RU"/>
        </w:rPr>
        <w:t>,32.</w:t>
      </w:r>
    </w:p>
    <w:p w:rsidR="00885D5D" w:rsidRPr="002661BF" w:rsidRDefault="00885D5D" w:rsidP="003A655A">
      <w:pPr>
        <w:widowControl w:val="0"/>
        <w:spacing w:line="25" w:lineRule="atLeast"/>
        <w:ind w:firstLine="567"/>
        <w:jc w:val="both"/>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Присутствуют все члены Единой комиссии. Кворум имеется.</w:t>
      </w:r>
    </w:p>
    <w:p w:rsidR="00885D5D" w:rsidRPr="002661BF"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По окончанию срока подачи заявок на участие в аукционе в электронной форме был</w:t>
      </w:r>
      <w:r w:rsidR="002927B0" w:rsidRPr="002661BF">
        <w:rPr>
          <w:rFonts w:ascii="Times New Roman" w:hAnsi="Times New Roman" w:cs="Times New Roman"/>
          <w:color w:val="000000"/>
          <w:sz w:val="23"/>
          <w:szCs w:val="23"/>
          <w:lang w:val="ru-RU" w:eastAsia="ru-RU"/>
        </w:rPr>
        <w:t>о</w:t>
      </w:r>
      <w:r w:rsidR="00EB3FD1" w:rsidRPr="002661BF">
        <w:rPr>
          <w:rFonts w:ascii="Times New Roman" w:hAnsi="Times New Roman" w:cs="Times New Roman"/>
          <w:color w:val="000000"/>
          <w:sz w:val="23"/>
          <w:szCs w:val="23"/>
          <w:lang w:val="ru-RU" w:eastAsia="ru-RU"/>
        </w:rPr>
        <w:t xml:space="preserve"> </w:t>
      </w:r>
      <w:r w:rsidR="00C76510" w:rsidRPr="002661BF">
        <w:rPr>
          <w:rFonts w:ascii="Times New Roman" w:hAnsi="Times New Roman" w:cs="Times New Roman"/>
          <w:color w:val="000000"/>
          <w:sz w:val="23"/>
          <w:szCs w:val="23"/>
          <w:lang w:val="ru-RU" w:eastAsia="ru-RU"/>
        </w:rPr>
        <w:t>подан</w:t>
      </w:r>
      <w:r w:rsidR="00A13845" w:rsidRPr="002661BF">
        <w:rPr>
          <w:rFonts w:ascii="Times New Roman" w:hAnsi="Times New Roman" w:cs="Times New Roman"/>
          <w:color w:val="000000"/>
          <w:sz w:val="23"/>
          <w:szCs w:val="23"/>
          <w:lang w:val="ru-RU" w:eastAsia="ru-RU"/>
        </w:rPr>
        <w:t>о</w:t>
      </w:r>
      <w:r w:rsidR="00C76510" w:rsidRPr="002661BF">
        <w:rPr>
          <w:rFonts w:ascii="Times New Roman" w:hAnsi="Times New Roman" w:cs="Times New Roman"/>
          <w:color w:val="000000"/>
          <w:sz w:val="23"/>
          <w:szCs w:val="23"/>
          <w:lang w:val="ru-RU" w:eastAsia="ru-RU"/>
        </w:rPr>
        <w:t xml:space="preserve"> </w:t>
      </w:r>
      <w:r w:rsidR="002A030B" w:rsidRPr="002661BF">
        <w:rPr>
          <w:rFonts w:ascii="Times New Roman" w:hAnsi="Times New Roman" w:cs="Times New Roman"/>
          <w:color w:val="000000"/>
          <w:sz w:val="23"/>
          <w:szCs w:val="23"/>
          <w:lang w:val="ru-RU" w:eastAsia="ru-RU"/>
        </w:rPr>
        <w:t>1</w:t>
      </w:r>
      <w:r w:rsidR="00A13845" w:rsidRPr="002661BF">
        <w:rPr>
          <w:rFonts w:ascii="Times New Roman" w:hAnsi="Times New Roman" w:cs="Times New Roman"/>
          <w:color w:val="000000"/>
          <w:sz w:val="23"/>
          <w:szCs w:val="23"/>
          <w:lang w:val="ru-RU" w:eastAsia="ru-RU"/>
        </w:rPr>
        <w:t>2</w:t>
      </w:r>
      <w:r w:rsidR="002A030B" w:rsidRPr="002661BF">
        <w:rPr>
          <w:rFonts w:ascii="Times New Roman" w:hAnsi="Times New Roman" w:cs="Times New Roman"/>
          <w:color w:val="000000"/>
          <w:sz w:val="23"/>
          <w:szCs w:val="23"/>
          <w:lang w:val="ru-RU" w:eastAsia="ru-RU"/>
        </w:rPr>
        <w:t xml:space="preserve"> </w:t>
      </w:r>
      <w:r w:rsidR="00A13845" w:rsidRPr="002661BF">
        <w:rPr>
          <w:rFonts w:ascii="Times New Roman" w:hAnsi="Times New Roman" w:cs="Times New Roman"/>
          <w:color w:val="000000"/>
          <w:sz w:val="23"/>
          <w:szCs w:val="23"/>
          <w:lang w:val="ru-RU" w:eastAsia="ru-RU"/>
        </w:rPr>
        <w:t>(двенадцать</w:t>
      </w:r>
      <w:r w:rsidR="00C76510" w:rsidRPr="002661BF">
        <w:rPr>
          <w:rFonts w:ascii="Times New Roman" w:hAnsi="Times New Roman" w:cs="Times New Roman"/>
          <w:color w:val="000000"/>
          <w:sz w:val="23"/>
          <w:szCs w:val="23"/>
          <w:lang w:val="ru-RU" w:eastAsia="ru-RU"/>
        </w:rPr>
        <w:t>) заяв</w:t>
      </w:r>
      <w:r w:rsidR="00A13845" w:rsidRPr="002661BF">
        <w:rPr>
          <w:rFonts w:ascii="Times New Roman" w:hAnsi="Times New Roman" w:cs="Times New Roman"/>
          <w:color w:val="000000"/>
          <w:sz w:val="23"/>
          <w:szCs w:val="23"/>
          <w:lang w:val="ru-RU" w:eastAsia="ru-RU"/>
        </w:rPr>
        <w:t>ок</w:t>
      </w:r>
      <w:r w:rsidRPr="002661BF">
        <w:rPr>
          <w:rFonts w:ascii="Times New Roman" w:hAnsi="Times New Roman" w:cs="Times New Roman"/>
          <w:color w:val="000000"/>
          <w:sz w:val="23"/>
          <w:szCs w:val="23"/>
          <w:lang w:val="ru-RU" w:eastAsia="ru-RU"/>
        </w:rPr>
        <w:t xml:space="preserve">. </w:t>
      </w:r>
    </w:p>
    <w:tbl>
      <w:tblPr>
        <w:tblStyle w:val="a5"/>
        <w:tblW w:w="0" w:type="auto"/>
        <w:tblLook w:val="04A0" w:firstRow="1" w:lastRow="0" w:firstColumn="1" w:lastColumn="0" w:noHBand="0" w:noVBand="1"/>
      </w:tblPr>
      <w:tblGrid>
        <w:gridCol w:w="540"/>
        <w:gridCol w:w="4412"/>
        <w:gridCol w:w="2476"/>
        <w:gridCol w:w="2477"/>
      </w:tblGrid>
      <w:tr w:rsidR="005C092E" w:rsidRPr="00193F51" w:rsidTr="003A655A">
        <w:tc>
          <w:tcPr>
            <w:tcW w:w="540" w:type="dxa"/>
          </w:tcPr>
          <w:p w:rsidR="005C092E" w:rsidRPr="002661BF" w:rsidRDefault="005C092E"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 xml:space="preserve">№ </w:t>
            </w:r>
            <w:proofErr w:type="gramStart"/>
            <w:r w:rsidRPr="002661BF">
              <w:rPr>
                <w:rFonts w:ascii="Times New Roman" w:hAnsi="Times New Roman" w:cs="Times New Roman"/>
                <w:sz w:val="23"/>
                <w:szCs w:val="23"/>
                <w:lang w:val="ru-RU" w:eastAsia="ru-RU"/>
              </w:rPr>
              <w:t>п</w:t>
            </w:r>
            <w:proofErr w:type="gramEnd"/>
            <w:r w:rsidRPr="002661BF">
              <w:rPr>
                <w:rFonts w:ascii="Times New Roman" w:hAnsi="Times New Roman" w:cs="Times New Roman"/>
                <w:sz w:val="23"/>
                <w:szCs w:val="23"/>
                <w:lang w:val="ru-RU" w:eastAsia="ru-RU"/>
              </w:rPr>
              <w:t>/п</w:t>
            </w:r>
          </w:p>
        </w:tc>
        <w:tc>
          <w:tcPr>
            <w:tcW w:w="4412" w:type="dxa"/>
          </w:tcPr>
          <w:p w:rsidR="005C092E" w:rsidRPr="002661BF" w:rsidRDefault="005C092E"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Наименование организации</w:t>
            </w:r>
          </w:p>
        </w:tc>
        <w:tc>
          <w:tcPr>
            <w:tcW w:w="2476" w:type="dxa"/>
          </w:tcPr>
          <w:p w:rsidR="005C092E" w:rsidRPr="002661BF" w:rsidRDefault="005C092E"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Место нахождения</w:t>
            </w:r>
          </w:p>
        </w:tc>
        <w:tc>
          <w:tcPr>
            <w:tcW w:w="2477" w:type="dxa"/>
          </w:tcPr>
          <w:p w:rsidR="005C092E" w:rsidRPr="002661BF" w:rsidRDefault="005C092E"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Да</w:t>
            </w:r>
            <w:r w:rsidR="00D24CD8" w:rsidRPr="002661BF">
              <w:rPr>
                <w:rFonts w:ascii="Times New Roman" w:hAnsi="Times New Roman" w:cs="Times New Roman"/>
                <w:sz w:val="23"/>
                <w:szCs w:val="23"/>
                <w:lang w:val="ru-RU" w:eastAsia="ru-RU"/>
              </w:rPr>
              <w:t>та</w:t>
            </w:r>
            <w:r w:rsidRPr="002661BF">
              <w:rPr>
                <w:rFonts w:ascii="Times New Roman" w:hAnsi="Times New Roman" w:cs="Times New Roman"/>
                <w:sz w:val="23"/>
                <w:szCs w:val="23"/>
                <w:lang w:val="ru-RU" w:eastAsia="ru-RU"/>
              </w:rPr>
              <w:t xml:space="preserve"> и время поступления заявки</w:t>
            </w:r>
          </w:p>
        </w:tc>
      </w:tr>
      <w:tr w:rsidR="005C092E" w:rsidRPr="002661BF" w:rsidTr="00A13845">
        <w:trPr>
          <w:trHeight w:val="1200"/>
        </w:trPr>
        <w:tc>
          <w:tcPr>
            <w:tcW w:w="540" w:type="dxa"/>
            <w:tcBorders>
              <w:bottom w:val="single" w:sz="4" w:space="0" w:color="auto"/>
            </w:tcBorders>
          </w:tcPr>
          <w:p w:rsidR="005C092E" w:rsidRPr="002661BF" w:rsidRDefault="005C092E"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1</w:t>
            </w:r>
            <w:r w:rsidR="00A13845" w:rsidRPr="002661BF">
              <w:rPr>
                <w:rFonts w:ascii="Times New Roman" w:hAnsi="Times New Roman" w:cs="Times New Roman"/>
                <w:sz w:val="23"/>
                <w:szCs w:val="23"/>
                <w:lang w:val="ru-RU" w:eastAsia="ru-RU"/>
              </w:rPr>
              <w:t>.</w:t>
            </w:r>
          </w:p>
        </w:tc>
        <w:tc>
          <w:tcPr>
            <w:tcW w:w="4412" w:type="dxa"/>
            <w:tcBorders>
              <w:bottom w:val="single" w:sz="4" w:space="0" w:color="auto"/>
            </w:tcBorders>
          </w:tcPr>
          <w:p w:rsidR="005C092E" w:rsidRPr="002661BF" w:rsidRDefault="00DF6B06" w:rsidP="00EB3FD1">
            <w:pPr>
              <w:widowControl w:val="0"/>
              <w:spacing w:line="25" w:lineRule="atLeast"/>
              <w:jc w:val="both"/>
              <w:rPr>
                <w:rFonts w:ascii="Times New Roman" w:hAnsi="Times New Roman" w:cs="Times New Roman"/>
                <w:sz w:val="23"/>
                <w:szCs w:val="23"/>
                <w:lang w:val="ru-RU" w:eastAsia="ru-RU"/>
              </w:rPr>
            </w:pPr>
            <w:hyperlink r:id="rId10" w:tgtFrame="_blank" w:tooltip="Просмотреть информационную карту участника" w:history="1">
              <w:r w:rsidR="00A13845" w:rsidRPr="002661BF">
                <w:rPr>
                  <w:rFonts w:ascii="Times New Roman" w:hAnsi="Times New Roman" w:cs="Times New Roman"/>
                  <w:sz w:val="23"/>
                  <w:szCs w:val="23"/>
                </w:rPr>
                <w:t>ЗАО "</w:t>
              </w:r>
              <w:proofErr w:type="spellStart"/>
              <w:r w:rsidR="00A13845" w:rsidRPr="002661BF">
                <w:rPr>
                  <w:rFonts w:ascii="Times New Roman" w:hAnsi="Times New Roman" w:cs="Times New Roman"/>
                  <w:sz w:val="23"/>
                  <w:szCs w:val="23"/>
                </w:rPr>
                <w:t>Москабелькомплект</w:t>
              </w:r>
              <w:proofErr w:type="spellEnd"/>
              <w:r w:rsidR="00A13845" w:rsidRPr="002661BF">
                <w:rPr>
                  <w:rFonts w:ascii="Times New Roman" w:hAnsi="Times New Roman" w:cs="Times New Roman"/>
                  <w:sz w:val="23"/>
                  <w:szCs w:val="23"/>
                </w:rPr>
                <w:t>"</w:t>
              </w:r>
            </w:hyperlink>
            <w:r w:rsidR="00A13845" w:rsidRPr="002661BF">
              <w:rPr>
                <w:rFonts w:ascii="Times New Roman" w:hAnsi="Times New Roman" w:cs="Times New Roman"/>
                <w:sz w:val="23"/>
                <w:szCs w:val="23"/>
              </w:rPr>
              <w:t> </w:t>
            </w:r>
          </w:p>
        </w:tc>
        <w:tc>
          <w:tcPr>
            <w:tcW w:w="2476" w:type="dxa"/>
            <w:tcBorders>
              <w:bottom w:val="single" w:sz="4" w:space="0" w:color="auto"/>
            </w:tcBorders>
          </w:tcPr>
          <w:p w:rsidR="0012140B" w:rsidRPr="002661BF" w:rsidRDefault="007472EC"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 xml:space="preserve">119034, г. Москва, </w:t>
            </w:r>
            <w:proofErr w:type="spellStart"/>
            <w:r w:rsidRPr="002661BF">
              <w:rPr>
                <w:rFonts w:ascii="Times New Roman" w:hAnsi="Times New Roman" w:cs="Times New Roman"/>
                <w:sz w:val="23"/>
                <w:szCs w:val="23"/>
                <w:lang w:val="ru-RU" w:eastAsia="ru-RU"/>
              </w:rPr>
              <w:t>Лопухинский</w:t>
            </w:r>
            <w:proofErr w:type="spellEnd"/>
            <w:r w:rsidRPr="002661BF">
              <w:rPr>
                <w:rFonts w:ascii="Times New Roman" w:hAnsi="Times New Roman" w:cs="Times New Roman"/>
                <w:sz w:val="23"/>
                <w:szCs w:val="23"/>
                <w:lang w:val="ru-RU" w:eastAsia="ru-RU"/>
              </w:rPr>
              <w:t xml:space="preserve"> переулок, д. 1, стр.6</w:t>
            </w:r>
          </w:p>
          <w:p w:rsidR="00A13845" w:rsidRPr="002661BF" w:rsidRDefault="00A13845" w:rsidP="002A030B">
            <w:pPr>
              <w:widowControl w:val="0"/>
              <w:spacing w:line="25" w:lineRule="atLeast"/>
              <w:jc w:val="left"/>
              <w:rPr>
                <w:rFonts w:ascii="Times New Roman" w:hAnsi="Times New Roman" w:cs="Times New Roman"/>
                <w:sz w:val="23"/>
                <w:szCs w:val="23"/>
                <w:lang w:val="ru-RU" w:eastAsia="ru-RU"/>
              </w:rPr>
            </w:pPr>
          </w:p>
        </w:tc>
        <w:tc>
          <w:tcPr>
            <w:tcW w:w="2477" w:type="dxa"/>
            <w:tcBorders>
              <w:bottom w:val="single" w:sz="4" w:space="0" w:color="auto"/>
            </w:tcBorders>
          </w:tcPr>
          <w:p w:rsidR="005C092E" w:rsidRPr="002661BF" w:rsidRDefault="00A13845" w:rsidP="00BE67C3">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rPr>
              <w:t xml:space="preserve">12.02.2016 10:42 </w:t>
            </w:r>
            <w:r w:rsidR="00956937" w:rsidRPr="002661BF">
              <w:rPr>
                <w:rFonts w:ascii="Times New Roman" w:hAnsi="Times New Roman" w:cs="Times New Roman"/>
                <w:sz w:val="23"/>
                <w:szCs w:val="23"/>
                <w:lang w:val="ru-RU"/>
              </w:rPr>
              <w:t>мин.</w:t>
            </w:r>
          </w:p>
        </w:tc>
      </w:tr>
      <w:tr w:rsidR="00A13845" w:rsidRPr="002661BF" w:rsidTr="00A13845">
        <w:trPr>
          <w:trHeight w:val="126"/>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2.</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1" w:tgtFrame="_blank" w:tooltip="Просмотреть информационную карту участника" w:history="1">
              <w:r w:rsidR="00A13845" w:rsidRPr="002661BF">
                <w:rPr>
                  <w:rFonts w:ascii="Times New Roman" w:hAnsi="Times New Roman" w:cs="Times New Roman"/>
                  <w:sz w:val="23"/>
                  <w:szCs w:val="23"/>
                </w:rPr>
                <w:t>ООО "</w:t>
              </w:r>
              <w:proofErr w:type="spellStart"/>
              <w:r w:rsidR="00A13845" w:rsidRPr="002661BF">
                <w:rPr>
                  <w:rFonts w:ascii="Times New Roman" w:hAnsi="Times New Roman" w:cs="Times New Roman"/>
                  <w:sz w:val="23"/>
                  <w:szCs w:val="23"/>
                </w:rPr>
                <w:t>Рыбинсккабель</w:t>
              </w:r>
              <w:proofErr w:type="spellEnd"/>
              <w:r w:rsidR="00A13845" w:rsidRPr="002661BF">
                <w:rPr>
                  <w:rFonts w:ascii="Times New Roman" w:hAnsi="Times New Roman" w:cs="Times New Roman"/>
                  <w:sz w:val="23"/>
                  <w:szCs w:val="23"/>
                </w:rPr>
                <w:t xml:space="preserve"> СП"</w:t>
              </w:r>
            </w:hyperlink>
          </w:p>
        </w:tc>
        <w:tc>
          <w:tcPr>
            <w:tcW w:w="2476" w:type="dxa"/>
            <w:tcBorders>
              <w:top w:val="single" w:sz="4" w:space="0" w:color="auto"/>
              <w:bottom w:val="single" w:sz="4" w:space="0" w:color="auto"/>
            </w:tcBorders>
          </w:tcPr>
          <w:p w:rsidR="00A13845" w:rsidRPr="002661BF" w:rsidRDefault="007472EC"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614007, г. Пермь, ул. Николая Островского, 59, офис 305</w:t>
            </w:r>
          </w:p>
        </w:tc>
        <w:tc>
          <w:tcPr>
            <w:tcW w:w="2477" w:type="dxa"/>
            <w:tcBorders>
              <w:top w:val="single" w:sz="4" w:space="0" w:color="auto"/>
              <w:bottom w:val="single" w:sz="4" w:space="0" w:color="auto"/>
            </w:tcBorders>
          </w:tcPr>
          <w:p w:rsidR="00A13845" w:rsidRPr="002661BF" w:rsidRDefault="00A13845">
            <w:pPr>
              <w:rPr>
                <w:rFonts w:ascii="Times New Roman" w:hAnsi="Times New Roman" w:cs="Times New Roman"/>
                <w:sz w:val="23"/>
                <w:szCs w:val="23"/>
              </w:rPr>
            </w:pPr>
            <w:r w:rsidRPr="002661BF">
              <w:rPr>
                <w:rFonts w:ascii="Times New Roman" w:hAnsi="Times New Roman" w:cs="Times New Roman"/>
                <w:sz w:val="23"/>
                <w:szCs w:val="23"/>
              </w:rPr>
              <w:t>12.02.2016 16:40</w:t>
            </w:r>
            <w:r w:rsidRPr="002661BF">
              <w:rPr>
                <w:rFonts w:ascii="Times New Roman" w:hAnsi="Times New Roman" w:cs="Times New Roman"/>
                <w:sz w:val="23"/>
                <w:szCs w:val="23"/>
                <w:lang w:val="ru-RU"/>
              </w:rPr>
              <w:t xml:space="preserve"> мин.</w:t>
            </w:r>
          </w:p>
        </w:tc>
      </w:tr>
      <w:tr w:rsidR="00A13845" w:rsidRPr="002661BF" w:rsidTr="00A13845">
        <w:trPr>
          <w:trHeight w:val="150"/>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3.</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2" w:tgtFrame="_blank" w:tooltip="Просмотреть информационную карту участника" w:history="1">
              <w:r w:rsidR="00A13845" w:rsidRPr="002661BF">
                <w:rPr>
                  <w:rFonts w:ascii="Times New Roman" w:hAnsi="Times New Roman" w:cs="Times New Roman"/>
                  <w:sz w:val="23"/>
                  <w:szCs w:val="23"/>
                </w:rPr>
                <w:t>ООО «ТД «ТЭК»</w:t>
              </w:r>
            </w:hyperlink>
          </w:p>
        </w:tc>
        <w:tc>
          <w:tcPr>
            <w:tcW w:w="2476" w:type="dxa"/>
            <w:tcBorders>
              <w:top w:val="single" w:sz="4" w:space="0" w:color="auto"/>
              <w:bottom w:val="single" w:sz="4" w:space="0" w:color="auto"/>
            </w:tcBorders>
          </w:tcPr>
          <w:p w:rsidR="00A13845" w:rsidRPr="002661BF" w:rsidRDefault="007472EC"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308023, г. Белгород, переулок Заводской 5-й, д. 36, оф.17</w:t>
            </w:r>
          </w:p>
        </w:tc>
        <w:tc>
          <w:tcPr>
            <w:tcW w:w="2477" w:type="dxa"/>
            <w:tcBorders>
              <w:top w:val="single" w:sz="4" w:space="0" w:color="auto"/>
              <w:bottom w:val="single" w:sz="4" w:space="0" w:color="auto"/>
            </w:tcBorders>
          </w:tcPr>
          <w:p w:rsidR="00A13845" w:rsidRPr="002661BF" w:rsidRDefault="00A13845">
            <w:pPr>
              <w:rPr>
                <w:rFonts w:ascii="Times New Roman" w:hAnsi="Times New Roman" w:cs="Times New Roman"/>
                <w:sz w:val="23"/>
                <w:szCs w:val="23"/>
                <w:lang w:val="ru-RU"/>
              </w:rPr>
            </w:pPr>
            <w:r w:rsidRPr="002661BF">
              <w:rPr>
                <w:rFonts w:ascii="Times New Roman" w:hAnsi="Times New Roman" w:cs="Times New Roman"/>
                <w:sz w:val="23"/>
                <w:szCs w:val="23"/>
                <w:lang w:val="ru-RU"/>
              </w:rPr>
              <w:t>12.02.2016 16:41 мин.</w:t>
            </w:r>
          </w:p>
        </w:tc>
      </w:tr>
      <w:tr w:rsidR="00A13845" w:rsidRPr="002661BF" w:rsidTr="00A13845">
        <w:trPr>
          <w:trHeight w:val="111"/>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4.</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3" w:tgtFrame="_blank" w:tooltip="Просмотреть информационную карту участника" w:history="1">
              <w:r w:rsidR="00A13845" w:rsidRPr="002661BF">
                <w:rPr>
                  <w:rFonts w:ascii="Times New Roman" w:hAnsi="Times New Roman" w:cs="Times New Roman"/>
                  <w:sz w:val="23"/>
                  <w:szCs w:val="23"/>
                </w:rPr>
                <w:t>ООО "</w:t>
              </w:r>
              <w:proofErr w:type="spellStart"/>
              <w:r w:rsidR="00A13845" w:rsidRPr="002661BF">
                <w:rPr>
                  <w:rFonts w:ascii="Times New Roman" w:hAnsi="Times New Roman" w:cs="Times New Roman"/>
                  <w:sz w:val="23"/>
                  <w:szCs w:val="23"/>
                </w:rPr>
                <w:t>Снабэлектрокомплект</w:t>
              </w:r>
              <w:proofErr w:type="spellEnd"/>
              <w:r w:rsidR="00A13845" w:rsidRPr="002661BF">
                <w:rPr>
                  <w:rFonts w:ascii="Times New Roman" w:hAnsi="Times New Roman" w:cs="Times New Roman"/>
                  <w:sz w:val="23"/>
                  <w:szCs w:val="23"/>
                </w:rPr>
                <w:t>"</w:t>
              </w:r>
            </w:hyperlink>
          </w:p>
        </w:tc>
        <w:tc>
          <w:tcPr>
            <w:tcW w:w="2476" w:type="dxa"/>
            <w:tcBorders>
              <w:top w:val="single" w:sz="4" w:space="0" w:color="auto"/>
              <w:bottom w:val="single" w:sz="4" w:space="0" w:color="auto"/>
            </w:tcBorders>
          </w:tcPr>
          <w:p w:rsidR="00A13845" w:rsidRPr="002661BF" w:rsidRDefault="002661BF"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630088, г. Новосибирск, ул. Сибиряков-Гвардейцев, 51/1</w:t>
            </w:r>
          </w:p>
        </w:tc>
        <w:tc>
          <w:tcPr>
            <w:tcW w:w="2477" w:type="dxa"/>
            <w:tcBorders>
              <w:top w:val="single" w:sz="4" w:space="0" w:color="auto"/>
              <w:bottom w:val="single" w:sz="4" w:space="0" w:color="auto"/>
            </w:tcBorders>
          </w:tcPr>
          <w:p w:rsidR="00A13845" w:rsidRPr="002661BF" w:rsidRDefault="00A13845">
            <w:pPr>
              <w:rPr>
                <w:rFonts w:ascii="Times New Roman" w:hAnsi="Times New Roman" w:cs="Times New Roman"/>
                <w:sz w:val="23"/>
                <w:szCs w:val="23"/>
                <w:lang w:val="ru-RU"/>
              </w:rPr>
            </w:pPr>
            <w:r w:rsidRPr="002661BF">
              <w:rPr>
                <w:rFonts w:ascii="Times New Roman" w:hAnsi="Times New Roman" w:cs="Times New Roman"/>
                <w:sz w:val="23"/>
                <w:szCs w:val="23"/>
                <w:lang w:val="ru-RU"/>
              </w:rPr>
              <w:t>15.02.2016 13:25 мин.</w:t>
            </w:r>
          </w:p>
        </w:tc>
      </w:tr>
      <w:tr w:rsidR="00A13845" w:rsidRPr="002661BF" w:rsidTr="00A13845">
        <w:trPr>
          <w:trHeight w:val="96"/>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5.</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4" w:tgtFrame="_blank" w:tooltip="Просмотреть информационную карту участника" w:history="1">
              <w:r w:rsidR="00A13845" w:rsidRPr="002661BF">
                <w:rPr>
                  <w:rFonts w:ascii="Times New Roman" w:hAnsi="Times New Roman" w:cs="Times New Roman"/>
                  <w:sz w:val="23"/>
                  <w:szCs w:val="23"/>
                </w:rPr>
                <w:t>ЗАО "</w:t>
              </w:r>
              <w:proofErr w:type="spellStart"/>
              <w:r w:rsidR="00A13845" w:rsidRPr="002661BF">
                <w:rPr>
                  <w:rFonts w:ascii="Times New Roman" w:hAnsi="Times New Roman" w:cs="Times New Roman"/>
                  <w:sz w:val="23"/>
                  <w:szCs w:val="23"/>
                </w:rPr>
                <w:t>Компания</w:t>
              </w:r>
              <w:proofErr w:type="spellEnd"/>
              <w:r w:rsidR="00A13845" w:rsidRPr="002661BF">
                <w:rPr>
                  <w:rFonts w:ascii="Times New Roman" w:hAnsi="Times New Roman" w:cs="Times New Roman"/>
                  <w:sz w:val="23"/>
                  <w:szCs w:val="23"/>
                </w:rPr>
                <w:t xml:space="preserve"> </w:t>
              </w:r>
              <w:proofErr w:type="spellStart"/>
              <w:r w:rsidR="00A13845" w:rsidRPr="002661BF">
                <w:rPr>
                  <w:rFonts w:ascii="Times New Roman" w:hAnsi="Times New Roman" w:cs="Times New Roman"/>
                  <w:sz w:val="23"/>
                  <w:szCs w:val="23"/>
                </w:rPr>
                <w:t>Электрокомплектсервис</w:t>
              </w:r>
              <w:proofErr w:type="spellEnd"/>
              <w:r w:rsidR="00A13845" w:rsidRPr="002661BF">
                <w:rPr>
                  <w:rFonts w:ascii="Times New Roman" w:hAnsi="Times New Roman" w:cs="Times New Roman"/>
                  <w:sz w:val="23"/>
                  <w:szCs w:val="23"/>
                </w:rPr>
                <w:t>"</w:t>
              </w:r>
            </w:hyperlink>
          </w:p>
        </w:tc>
        <w:tc>
          <w:tcPr>
            <w:tcW w:w="2476" w:type="dxa"/>
            <w:tcBorders>
              <w:top w:val="single" w:sz="4" w:space="0" w:color="auto"/>
              <w:bottom w:val="single" w:sz="4" w:space="0" w:color="auto"/>
            </w:tcBorders>
          </w:tcPr>
          <w:p w:rsidR="00A13845" w:rsidRPr="002661BF" w:rsidRDefault="007472EC"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630005, г. Новосибирск, ул. Гоголя, 23</w:t>
            </w:r>
          </w:p>
        </w:tc>
        <w:tc>
          <w:tcPr>
            <w:tcW w:w="2477" w:type="dxa"/>
            <w:tcBorders>
              <w:top w:val="single" w:sz="4" w:space="0" w:color="auto"/>
              <w:bottom w:val="single" w:sz="4" w:space="0" w:color="auto"/>
            </w:tcBorders>
          </w:tcPr>
          <w:p w:rsidR="00A13845" w:rsidRPr="002661BF" w:rsidRDefault="00A13845">
            <w:pPr>
              <w:rPr>
                <w:rFonts w:ascii="Times New Roman" w:hAnsi="Times New Roman" w:cs="Times New Roman"/>
                <w:sz w:val="23"/>
                <w:szCs w:val="23"/>
              </w:rPr>
            </w:pPr>
            <w:r w:rsidRPr="002661BF">
              <w:rPr>
                <w:rFonts w:ascii="Times New Roman" w:hAnsi="Times New Roman" w:cs="Times New Roman"/>
                <w:sz w:val="23"/>
                <w:szCs w:val="23"/>
              </w:rPr>
              <w:t>15.02.2016 15:16</w:t>
            </w:r>
            <w:r w:rsidRPr="002661BF">
              <w:rPr>
                <w:rFonts w:ascii="Times New Roman" w:hAnsi="Times New Roman" w:cs="Times New Roman"/>
                <w:sz w:val="23"/>
                <w:szCs w:val="23"/>
                <w:lang w:val="ru-RU"/>
              </w:rPr>
              <w:t xml:space="preserve"> мин.</w:t>
            </w:r>
          </w:p>
        </w:tc>
      </w:tr>
      <w:tr w:rsidR="00A13845" w:rsidRPr="002661BF" w:rsidTr="00A13845">
        <w:trPr>
          <w:trHeight w:val="180"/>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6.</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5" w:tgtFrame="_blank" w:tooltip="Просмотреть информационную карту участника" w:history="1">
              <w:r w:rsidR="00A13845" w:rsidRPr="002661BF">
                <w:rPr>
                  <w:rFonts w:ascii="Times New Roman" w:hAnsi="Times New Roman" w:cs="Times New Roman"/>
                  <w:sz w:val="23"/>
                  <w:szCs w:val="23"/>
                </w:rPr>
                <w:t>ООО "РТК "</w:t>
              </w:r>
              <w:proofErr w:type="spellStart"/>
              <w:r w:rsidR="00A13845" w:rsidRPr="002661BF">
                <w:rPr>
                  <w:rFonts w:ascii="Times New Roman" w:hAnsi="Times New Roman" w:cs="Times New Roman"/>
                  <w:sz w:val="23"/>
                  <w:szCs w:val="23"/>
                </w:rPr>
                <w:t>Новые</w:t>
              </w:r>
              <w:proofErr w:type="spellEnd"/>
              <w:r w:rsidR="00A13845" w:rsidRPr="002661BF">
                <w:rPr>
                  <w:rFonts w:ascii="Times New Roman" w:hAnsi="Times New Roman" w:cs="Times New Roman"/>
                  <w:sz w:val="23"/>
                  <w:szCs w:val="23"/>
                </w:rPr>
                <w:t xml:space="preserve"> </w:t>
              </w:r>
              <w:proofErr w:type="spellStart"/>
              <w:r w:rsidR="00A13845" w:rsidRPr="002661BF">
                <w:rPr>
                  <w:rFonts w:ascii="Times New Roman" w:hAnsi="Times New Roman" w:cs="Times New Roman"/>
                  <w:sz w:val="23"/>
                  <w:szCs w:val="23"/>
                </w:rPr>
                <w:t>Технологии</w:t>
              </w:r>
              <w:proofErr w:type="spellEnd"/>
              <w:r w:rsidR="00A13845" w:rsidRPr="002661BF">
                <w:rPr>
                  <w:rFonts w:ascii="Times New Roman" w:hAnsi="Times New Roman" w:cs="Times New Roman"/>
                  <w:sz w:val="23"/>
                  <w:szCs w:val="23"/>
                </w:rPr>
                <w:t>"</w:t>
              </w:r>
            </w:hyperlink>
            <w:r w:rsidR="00A13845" w:rsidRPr="002661BF">
              <w:rPr>
                <w:rFonts w:ascii="Times New Roman" w:hAnsi="Times New Roman" w:cs="Times New Roman"/>
                <w:sz w:val="23"/>
                <w:szCs w:val="23"/>
              </w:rPr>
              <w:t> </w:t>
            </w:r>
          </w:p>
        </w:tc>
        <w:tc>
          <w:tcPr>
            <w:tcW w:w="2476" w:type="dxa"/>
            <w:tcBorders>
              <w:top w:val="single" w:sz="4" w:space="0" w:color="auto"/>
              <w:bottom w:val="single" w:sz="4" w:space="0" w:color="auto"/>
            </w:tcBorders>
          </w:tcPr>
          <w:p w:rsidR="00A13845" w:rsidRPr="002661BF" w:rsidRDefault="001D16B6" w:rsidP="001D16B6">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614015, г. Пермь, ул. Монастырская, 12 оф. 505</w:t>
            </w:r>
          </w:p>
        </w:tc>
        <w:tc>
          <w:tcPr>
            <w:tcW w:w="2477" w:type="dxa"/>
            <w:tcBorders>
              <w:top w:val="single" w:sz="4" w:space="0" w:color="auto"/>
              <w:bottom w:val="single" w:sz="4" w:space="0" w:color="auto"/>
            </w:tcBorders>
          </w:tcPr>
          <w:p w:rsidR="00A13845" w:rsidRPr="002661BF" w:rsidRDefault="00A13845">
            <w:pPr>
              <w:rPr>
                <w:rFonts w:ascii="Times New Roman" w:hAnsi="Times New Roman" w:cs="Times New Roman"/>
                <w:sz w:val="23"/>
                <w:szCs w:val="23"/>
                <w:lang w:val="ru-RU"/>
              </w:rPr>
            </w:pPr>
            <w:r w:rsidRPr="002661BF">
              <w:rPr>
                <w:rFonts w:ascii="Times New Roman" w:hAnsi="Times New Roman" w:cs="Times New Roman"/>
                <w:sz w:val="23"/>
                <w:szCs w:val="23"/>
                <w:lang w:val="ru-RU"/>
              </w:rPr>
              <w:t>15.02.2016 16:13 мин.</w:t>
            </w:r>
          </w:p>
        </w:tc>
      </w:tr>
      <w:tr w:rsidR="00A13845" w:rsidRPr="002661BF" w:rsidTr="00A13845">
        <w:trPr>
          <w:trHeight w:val="180"/>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lastRenderedPageBreak/>
              <w:t>7.</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6" w:tgtFrame="_blank" w:tooltip="Просмотреть информационную карту участника" w:history="1">
              <w:r w:rsidR="00A13845" w:rsidRPr="002661BF">
                <w:rPr>
                  <w:rFonts w:ascii="Times New Roman" w:hAnsi="Times New Roman" w:cs="Times New Roman"/>
                  <w:sz w:val="23"/>
                  <w:szCs w:val="23"/>
                </w:rPr>
                <w:t>ООО "ЭТМ"</w:t>
              </w:r>
            </w:hyperlink>
          </w:p>
        </w:tc>
        <w:tc>
          <w:tcPr>
            <w:tcW w:w="2476" w:type="dxa"/>
            <w:tcBorders>
              <w:top w:val="single" w:sz="4" w:space="0" w:color="auto"/>
              <w:bottom w:val="single" w:sz="4" w:space="0" w:color="auto"/>
            </w:tcBorders>
          </w:tcPr>
          <w:p w:rsidR="00A13845" w:rsidRPr="002661BF" w:rsidRDefault="007472EC" w:rsidP="007472EC">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195197, г. Санкт-Петербург, ул. Минеральная, д. 13, лит</w:t>
            </w:r>
            <w:proofErr w:type="gramStart"/>
            <w:r w:rsidRPr="002661BF">
              <w:rPr>
                <w:rFonts w:ascii="Times New Roman" w:hAnsi="Times New Roman" w:cs="Times New Roman"/>
                <w:sz w:val="23"/>
                <w:szCs w:val="23"/>
                <w:lang w:val="ru-RU" w:eastAsia="ru-RU"/>
              </w:rPr>
              <w:t xml:space="preserve"> К</w:t>
            </w:r>
            <w:proofErr w:type="gramEnd"/>
            <w:r w:rsidRPr="002661BF">
              <w:rPr>
                <w:rFonts w:ascii="Times New Roman" w:hAnsi="Times New Roman" w:cs="Times New Roman"/>
                <w:sz w:val="23"/>
                <w:szCs w:val="23"/>
                <w:lang w:val="ru-RU" w:eastAsia="ru-RU"/>
              </w:rPr>
              <w:t>, пом. 2Н</w:t>
            </w:r>
          </w:p>
        </w:tc>
        <w:tc>
          <w:tcPr>
            <w:tcW w:w="2477" w:type="dxa"/>
            <w:tcBorders>
              <w:top w:val="single" w:sz="4" w:space="0" w:color="auto"/>
              <w:bottom w:val="single" w:sz="4" w:space="0" w:color="auto"/>
            </w:tcBorders>
          </w:tcPr>
          <w:p w:rsidR="00A13845" w:rsidRPr="002661BF" w:rsidRDefault="00A13845">
            <w:pPr>
              <w:rPr>
                <w:rFonts w:ascii="Times New Roman" w:hAnsi="Times New Roman" w:cs="Times New Roman"/>
                <w:sz w:val="23"/>
                <w:szCs w:val="23"/>
                <w:lang w:val="ru-RU"/>
              </w:rPr>
            </w:pPr>
            <w:r w:rsidRPr="002661BF">
              <w:rPr>
                <w:rFonts w:ascii="Times New Roman" w:hAnsi="Times New Roman" w:cs="Times New Roman"/>
                <w:sz w:val="23"/>
                <w:szCs w:val="23"/>
                <w:lang w:val="ru-RU"/>
              </w:rPr>
              <w:t>15.02.2016 16:16 мин.</w:t>
            </w:r>
          </w:p>
        </w:tc>
      </w:tr>
      <w:tr w:rsidR="00A13845" w:rsidRPr="002661BF" w:rsidTr="00A13845">
        <w:trPr>
          <w:trHeight w:val="135"/>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8.</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7" w:tgtFrame="_blank" w:tooltip="Просмотреть информационную карту участника" w:history="1">
              <w:r w:rsidR="00A13845" w:rsidRPr="002661BF">
                <w:rPr>
                  <w:rFonts w:ascii="Times New Roman" w:hAnsi="Times New Roman" w:cs="Times New Roman"/>
                  <w:sz w:val="23"/>
                  <w:szCs w:val="23"/>
                </w:rPr>
                <w:t>ООО «</w:t>
              </w:r>
              <w:proofErr w:type="spellStart"/>
              <w:r w:rsidR="00A13845" w:rsidRPr="002661BF">
                <w:rPr>
                  <w:rFonts w:ascii="Times New Roman" w:hAnsi="Times New Roman" w:cs="Times New Roman"/>
                  <w:sz w:val="23"/>
                  <w:szCs w:val="23"/>
                </w:rPr>
                <w:t>Радиотесткомплект</w:t>
              </w:r>
              <w:proofErr w:type="spellEnd"/>
              <w:r w:rsidR="00A13845" w:rsidRPr="002661BF">
                <w:rPr>
                  <w:rFonts w:ascii="Times New Roman" w:hAnsi="Times New Roman" w:cs="Times New Roman"/>
                  <w:sz w:val="23"/>
                  <w:szCs w:val="23"/>
                </w:rPr>
                <w:t>»</w:t>
              </w:r>
            </w:hyperlink>
          </w:p>
        </w:tc>
        <w:tc>
          <w:tcPr>
            <w:tcW w:w="2476" w:type="dxa"/>
            <w:tcBorders>
              <w:top w:val="single" w:sz="4" w:space="0" w:color="auto"/>
              <w:bottom w:val="single" w:sz="4" w:space="0" w:color="auto"/>
            </w:tcBorders>
          </w:tcPr>
          <w:p w:rsidR="00A13845" w:rsidRPr="002661BF" w:rsidRDefault="001D16B6"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 xml:space="preserve">143442, Московская область, Красногорский район, п. Отрадное, </w:t>
            </w:r>
            <w:proofErr w:type="spellStart"/>
            <w:r w:rsidRPr="002661BF">
              <w:rPr>
                <w:rFonts w:ascii="Times New Roman" w:hAnsi="Times New Roman" w:cs="Times New Roman"/>
                <w:sz w:val="23"/>
                <w:szCs w:val="23"/>
                <w:lang w:val="ru-RU" w:eastAsia="ru-RU"/>
              </w:rPr>
              <w:t>Пятницкое</w:t>
            </w:r>
            <w:proofErr w:type="spellEnd"/>
            <w:r w:rsidRPr="002661BF">
              <w:rPr>
                <w:rFonts w:ascii="Times New Roman" w:hAnsi="Times New Roman" w:cs="Times New Roman"/>
                <w:sz w:val="23"/>
                <w:szCs w:val="23"/>
                <w:lang w:val="ru-RU" w:eastAsia="ru-RU"/>
              </w:rPr>
              <w:t xml:space="preserve"> шоссе, 6-й км, стр. 9</w:t>
            </w:r>
          </w:p>
        </w:tc>
        <w:tc>
          <w:tcPr>
            <w:tcW w:w="2477" w:type="dxa"/>
            <w:tcBorders>
              <w:top w:val="single" w:sz="4" w:space="0" w:color="auto"/>
              <w:bottom w:val="single" w:sz="4" w:space="0" w:color="auto"/>
            </w:tcBorders>
          </w:tcPr>
          <w:p w:rsidR="00A13845" w:rsidRPr="002661BF" w:rsidRDefault="007472EC">
            <w:pPr>
              <w:rPr>
                <w:rFonts w:ascii="Times New Roman" w:hAnsi="Times New Roman" w:cs="Times New Roman"/>
                <w:sz w:val="23"/>
                <w:szCs w:val="23"/>
                <w:lang w:val="ru-RU"/>
              </w:rPr>
            </w:pPr>
            <w:r w:rsidRPr="002661BF">
              <w:rPr>
                <w:rFonts w:ascii="Times New Roman" w:hAnsi="Times New Roman" w:cs="Times New Roman"/>
                <w:sz w:val="23"/>
                <w:szCs w:val="23"/>
                <w:lang w:val="ru-RU"/>
              </w:rPr>
              <w:t xml:space="preserve">15.02.2016 17:35 </w:t>
            </w:r>
            <w:r w:rsidR="00A13845" w:rsidRPr="002661BF">
              <w:rPr>
                <w:rFonts w:ascii="Times New Roman" w:hAnsi="Times New Roman" w:cs="Times New Roman"/>
                <w:sz w:val="23"/>
                <w:szCs w:val="23"/>
                <w:lang w:val="ru-RU"/>
              </w:rPr>
              <w:t>мин.</w:t>
            </w:r>
          </w:p>
        </w:tc>
      </w:tr>
      <w:tr w:rsidR="00A13845" w:rsidRPr="002661BF" w:rsidTr="00A13845">
        <w:trPr>
          <w:trHeight w:val="150"/>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9.</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8" w:tgtFrame="_blank" w:tooltip="Просмотреть информационную карту участника" w:history="1">
              <w:r w:rsidR="00A13845" w:rsidRPr="002661BF">
                <w:rPr>
                  <w:rFonts w:ascii="Times New Roman" w:hAnsi="Times New Roman" w:cs="Times New Roman"/>
                  <w:sz w:val="23"/>
                  <w:szCs w:val="23"/>
                </w:rPr>
                <w:t>ООО "</w:t>
              </w:r>
              <w:proofErr w:type="spellStart"/>
              <w:r w:rsidR="00A13845" w:rsidRPr="002661BF">
                <w:rPr>
                  <w:rFonts w:ascii="Times New Roman" w:hAnsi="Times New Roman" w:cs="Times New Roman"/>
                  <w:sz w:val="23"/>
                  <w:szCs w:val="23"/>
                </w:rPr>
                <w:t>БиКоннект</w:t>
              </w:r>
              <w:proofErr w:type="spellEnd"/>
              <w:r w:rsidR="00A13845" w:rsidRPr="002661BF">
                <w:rPr>
                  <w:rFonts w:ascii="Times New Roman" w:hAnsi="Times New Roman" w:cs="Times New Roman"/>
                  <w:sz w:val="23"/>
                  <w:szCs w:val="23"/>
                </w:rPr>
                <w:t>"</w:t>
              </w:r>
            </w:hyperlink>
            <w:r w:rsidR="00A13845" w:rsidRPr="002661BF">
              <w:rPr>
                <w:rFonts w:ascii="Times New Roman" w:hAnsi="Times New Roman" w:cs="Times New Roman"/>
                <w:sz w:val="23"/>
                <w:szCs w:val="23"/>
              </w:rPr>
              <w:t> </w:t>
            </w:r>
          </w:p>
        </w:tc>
        <w:tc>
          <w:tcPr>
            <w:tcW w:w="2476" w:type="dxa"/>
            <w:tcBorders>
              <w:top w:val="single" w:sz="4" w:space="0" w:color="auto"/>
              <w:bottom w:val="single" w:sz="4" w:space="0" w:color="auto"/>
            </w:tcBorders>
          </w:tcPr>
          <w:p w:rsidR="00A13845" w:rsidRPr="002661BF" w:rsidRDefault="007472EC"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121108, г. Москва, ул. Ивана Франко д. 4</w:t>
            </w:r>
          </w:p>
        </w:tc>
        <w:tc>
          <w:tcPr>
            <w:tcW w:w="2477" w:type="dxa"/>
            <w:tcBorders>
              <w:top w:val="single" w:sz="4" w:space="0" w:color="auto"/>
              <w:bottom w:val="single" w:sz="4" w:space="0" w:color="auto"/>
            </w:tcBorders>
          </w:tcPr>
          <w:p w:rsidR="00A13845" w:rsidRPr="002661BF" w:rsidRDefault="007472EC">
            <w:pPr>
              <w:rPr>
                <w:rFonts w:ascii="Times New Roman" w:hAnsi="Times New Roman" w:cs="Times New Roman"/>
                <w:sz w:val="23"/>
                <w:szCs w:val="23"/>
                <w:lang w:val="ru-RU"/>
              </w:rPr>
            </w:pPr>
            <w:r w:rsidRPr="002661BF">
              <w:rPr>
                <w:rFonts w:ascii="Times New Roman" w:hAnsi="Times New Roman" w:cs="Times New Roman"/>
                <w:sz w:val="23"/>
                <w:szCs w:val="23"/>
                <w:lang w:val="ru-RU"/>
              </w:rPr>
              <w:t xml:space="preserve">15.02.2016 18:13 </w:t>
            </w:r>
            <w:r w:rsidR="00A13845" w:rsidRPr="002661BF">
              <w:rPr>
                <w:rFonts w:ascii="Times New Roman" w:hAnsi="Times New Roman" w:cs="Times New Roman"/>
                <w:sz w:val="23"/>
                <w:szCs w:val="23"/>
                <w:lang w:val="ru-RU"/>
              </w:rPr>
              <w:t>мин.</w:t>
            </w:r>
          </w:p>
        </w:tc>
      </w:tr>
      <w:tr w:rsidR="00A13845" w:rsidRPr="002661BF" w:rsidTr="00A13845">
        <w:trPr>
          <w:trHeight w:val="150"/>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10.</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19" w:tgtFrame="_blank" w:tooltip="Просмотреть информационную карту участника" w:history="1">
              <w:r w:rsidR="00A13845" w:rsidRPr="002661BF">
                <w:rPr>
                  <w:rFonts w:ascii="Times New Roman" w:hAnsi="Times New Roman" w:cs="Times New Roman"/>
                  <w:sz w:val="23"/>
                  <w:szCs w:val="23"/>
                </w:rPr>
                <w:t>ОАО "</w:t>
              </w:r>
              <w:proofErr w:type="spellStart"/>
              <w:r w:rsidR="00A13845" w:rsidRPr="002661BF">
                <w:rPr>
                  <w:rFonts w:ascii="Times New Roman" w:hAnsi="Times New Roman" w:cs="Times New Roman"/>
                  <w:sz w:val="23"/>
                  <w:szCs w:val="23"/>
                </w:rPr>
                <w:t>Электромаш</w:t>
              </w:r>
              <w:proofErr w:type="spellEnd"/>
              <w:r w:rsidR="00A13845" w:rsidRPr="002661BF">
                <w:rPr>
                  <w:rFonts w:ascii="Times New Roman" w:hAnsi="Times New Roman" w:cs="Times New Roman"/>
                  <w:sz w:val="23"/>
                  <w:szCs w:val="23"/>
                </w:rPr>
                <w:t>"</w:t>
              </w:r>
            </w:hyperlink>
            <w:r w:rsidR="00A13845" w:rsidRPr="002661BF">
              <w:rPr>
                <w:rFonts w:ascii="Times New Roman" w:hAnsi="Times New Roman" w:cs="Times New Roman"/>
                <w:sz w:val="23"/>
                <w:szCs w:val="23"/>
              </w:rPr>
              <w:t> </w:t>
            </w:r>
          </w:p>
        </w:tc>
        <w:tc>
          <w:tcPr>
            <w:tcW w:w="2476" w:type="dxa"/>
            <w:tcBorders>
              <w:top w:val="single" w:sz="4" w:space="0" w:color="auto"/>
              <w:bottom w:val="single" w:sz="4" w:space="0" w:color="auto"/>
            </w:tcBorders>
          </w:tcPr>
          <w:p w:rsidR="00A13845" w:rsidRPr="002661BF" w:rsidRDefault="007472EC"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141006, г. Мытищи, Олимпийский проспект, владение 29, строение 2</w:t>
            </w:r>
          </w:p>
        </w:tc>
        <w:tc>
          <w:tcPr>
            <w:tcW w:w="2477" w:type="dxa"/>
            <w:tcBorders>
              <w:top w:val="single" w:sz="4" w:space="0" w:color="auto"/>
              <w:bottom w:val="single" w:sz="4" w:space="0" w:color="auto"/>
            </w:tcBorders>
          </w:tcPr>
          <w:p w:rsidR="00A13845" w:rsidRPr="002661BF" w:rsidRDefault="007472EC">
            <w:pPr>
              <w:rPr>
                <w:rFonts w:ascii="Times New Roman" w:hAnsi="Times New Roman" w:cs="Times New Roman"/>
                <w:sz w:val="23"/>
                <w:szCs w:val="23"/>
              </w:rPr>
            </w:pPr>
            <w:r w:rsidRPr="002661BF">
              <w:rPr>
                <w:rFonts w:ascii="Times New Roman" w:hAnsi="Times New Roman" w:cs="Times New Roman"/>
                <w:sz w:val="23"/>
                <w:szCs w:val="23"/>
              </w:rPr>
              <w:t>15.02.2016 20:20</w:t>
            </w:r>
            <w:r w:rsidRPr="002661BF">
              <w:rPr>
                <w:rFonts w:ascii="Times New Roman" w:hAnsi="Times New Roman" w:cs="Times New Roman"/>
                <w:sz w:val="23"/>
                <w:szCs w:val="23"/>
                <w:lang w:val="ru-RU"/>
              </w:rPr>
              <w:t xml:space="preserve"> </w:t>
            </w:r>
            <w:r w:rsidR="00A13845" w:rsidRPr="002661BF">
              <w:rPr>
                <w:rFonts w:ascii="Times New Roman" w:hAnsi="Times New Roman" w:cs="Times New Roman"/>
                <w:sz w:val="23"/>
                <w:szCs w:val="23"/>
                <w:lang w:val="ru-RU"/>
              </w:rPr>
              <w:t>мин.</w:t>
            </w:r>
          </w:p>
        </w:tc>
      </w:tr>
      <w:tr w:rsidR="00A13845" w:rsidRPr="002661BF" w:rsidTr="00A13845">
        <w:trPr>
          <w:trHeight w:val="111"/>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11.</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20" w:tgtFrame="_blank" w:tooltip="Просмотреть информационную карту участника" w:history="1">
              <w:r w:rsidR="00A13845" w:rsidRPr="002661BF">
                <w:rPr>
                  <w:rFonts w:ascii="Times New Roman" w:hAnsi="Times New Roman" w:cs="Times New Roman"/>
                  <w:sz w:val="23"/>
                  <w:szCs w:val="23"/>
                </w:rPr>
                <w:t>ООО "</w:t>
              </w:r>
              <w:proofErr w:type="spellStart"/>
              <w:r w:rsidR="00A13845" w:rsidRPr="002661BF">
                <w:rPr>
                  <w:rFonts w:ascii="Times New Roman" w:hAnsi="Times New Roman" w:cs="Times New Roman"/>
                  <w:sz w:val="23"/>
                  <w:szCs w:val="23"/>
                </w:rPr>
                <w:t>Снабсибэлектро</w:t>
              </w:r>
              <w:proofErr w:type="spellEnd"/>
              <w:r w:rsidR="00A13845" w:rsidRPr="002661BF">
                <w:rPr>
                  <w:rFonts w:ascii="Times New Roman" w:hAnsi="Times New Roman" w:cs="Times New Roman"/>
                  <w:sz w:val="23"/>
                  <w:szCs w:val="23"/>
                </w:rPr>
                <w:t>"</w:t>
              </w:r>
            </w:hyperlink>
          </w:p>
        </w:tc>
        <w:tc>
          <w:tcPr>
            <w:tcW w:w="2476" w:type="dxa"/>
            <w:tcBorders>
              <w:top w:val="single" w:sz="4" w:space="0" w:color="auto"/>
              <w:bottom w:val="single" w:sz="4" w:space="0" w:color="auto"/>
            </w:tcBorders>
          </w:tcPr>
          <w:p w:rsidR="00A13845" w:rsidRPr="002661BF" w:rsidRDefault="002661BF" w:rsidP="002661BF">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630001</w:t>
            </w:r>
            <w:r w:rsidR="007472EC" w:rsidRPr="002661BF">
              <w:rPr>
                <w:rFonts w:ascii="Times New Roman" w:hAnsi="Times New Roman" w:cs="Times New Roman"/>
                <w:sz w:val="23"/>
                <w:szCs w:val="23"/>
                <w:lang w:val="ru-RU" w:eastAsia="ru-RU"/>
              </w:rPr>
              <w:t xml:space="preserve">, г. Новосибирск, ул. </w:t>
            </w:r>
            <w:r w:rsidRPr="002661BF">
              <w:rPr>
                <w:rFonts w:ascii="Times New Roman" w:hAnsi="Times New Roman" w:cs="Times New Roman"/>
                <w:sz w:val="23"/>
                <w:szCs w:val="23"/>
                <w:lang w:val="ru-RU" w:eastAsia="ru-RU"/>
              </w:rPr>
              <w:t>Дуси Ковальчук, 18 корп. 1</w:t>
            </w:r>
          </w:p>
        </w:tc>
        <w:tc>
          <w:tcPr>
            <w:tcW w:w="2477" w:type="dxa"/>
            <w:tcBorders>
              <w:top w:val="single" w:sz="4" w:space="0" w:color="auto"/>
              <w:bottom w:val="single" w:sz="4" w:space="0" w:color="auto"/>
            </w:tcBorders>
          </w:tcPr>
          <w:p w:rsidR="00A13845" w:rsidRPr="002661BF" w:rsidRDefault="007472EC">
            <w:pPr>
              <w:rPr>
                <w:rFonts w:ascii="Times New Roman" w:hAnsi="Times New Roman" w:cs="Times New Roman"/>
                <w:sz w:val="23"/>
                <w:szCs w:val="23"/>
                <w:lang w:val="ru-RU"/>
              </w:rPr>
            </w:pPr>
            <w:r w:rsidRPr="002661BF">
              <w:rPr>
                <w:rFonts w:ascii="Times New Roman" w:hAnsi="Times New Roman" w:cs="Times New Roman"/>
                <w:sz w:val="23"/>
                <w:szCs w:val="23"/>
                <w:lang w:val="ru-RU"/>
              </w:rPr>
              <w:t xml:space="preserve">16.02.2016 07:50 </w:t>
            </w:r>
            <w:r w:rsidR="00A13845" w:rsidRPr="002661BF">
              <w:rPr>
                <w:rFonts w:ascii="Times New Roman" w:hAnsi="Times New Roman" w:cs="Times New Roman"/>
                <w:sz w:val="23"/>
                <w:szCs w:val="23"/>
                <w:lang w:val="ru-RU"/>
              </w:rPr>
              <w:t>мин.</w:t>
            </w:r>
          </w:p>
        </w:tc>
      </w:tr>
      <w:tr w:rsidR="00A13845" w:rsidRPr="002661BF" w:rsidTr="00A13845">
        <w:trPr>
          <w:trHeight w:val="135"/>
        </w:trPr>
        <w:tc>
          <w:tcPr>
            <w:tcW w:w="540" w:type="dxa"/>
            <w:tcBorders>
              <w:top w:val="single" w:sz="4" w:space="0" w:color="auto"/>
              <w:bottom w:val="single" w:sz="4" w:space="0" w:color="auto"/>
            </w:tcBorders>
          </w:tcPr>
          <w:p w:rsidR="00A13845" w:rsidRPr="002661BF" w:rsidRDefault="00A13845" w:rsidP="00885D5D">
            <w:pPr>
              <w:widowControl w:val="0"/>
              <w:spacing w:line="25" w:lineRule="atLeast"/>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12.</w:t>
            </w:r>
          </w:p>
        </w:tc>
        <w:tc>
          <w:tcPr>
            <w:tcW w:w="4412" w:type="dxa"/>
            <w:tcBorders>
              <w:top w:val="single" w:sz="4" w:space="0" w:color="auto"/>
              <w:bottom w:val="single" w:sz="4" w:space="0" w:color="auto"/>
            </w:tcBorders>
          </w:tcPr>
          <w:p w:rsidR="00A13845" w:rsidRPr="002661BF" w:rsidRDefault="00DF6B06" w:rsidP="00EB3FD1">
            <w:pPr>
              <w:widowControl w:val="0"/>
              <w:spacing w:line="25" w:lineRule="atLeast"/>
              <w:jc w:val="both"/>
              <w:rPr>
                <w:rFonts w:ascii="Times New Roman" w:hAnsi="Times New Roman" w:cs="Times New Roman"/>
                <w:sz w:val="23"/>
                <w:szCs w:val="23"/>
              </w:rPr>
            </w:pPr>
            <w:hyperlink r:id="rId21" w:tgtFrame="_blank" w:tooltip="Просмотреть информационную карту участника" w:history="1">
              <w:r w:rsidR="00A13845" w:rsidRPr="002661BF">
                <w:rPr>
                  <w:rFonts w:ascii="Times New Roman" w:hAnsi="Times New Roman" w:cs="Times New Roman"/>
                  <w:sz w:val="23"/>
                  <w:szCs w:val="23"/>
                </w:rPr>
                <w:t>ООО "</w:t>
              </w:r>
              <w:proofErr w:type="spellStart"/>
              <w:r w:rsidR="00A13845" w:rsidRPr="002661BF">
                <w:rPr>
                  <w:rFonts w:ascii="Times New Roman" w:hAnsi="Times New Roman" w:cs="Times New Roman"/>
                  <w:sz w:val="23"/>
                  <w:szCs w:val="23"/>
                </w:rPr>
                <w:t>Промэко</w:t>
              </w:r>
              <w:proofErr w:type="spellEnd"/>
              <w:r w:rsidR="00A13845" w:rsidRPr="002661BF">
                <w:rPr>
                  <w:rFonts w:ascii="Times New Roman" w:hAnsi="Times New Roman" w:cs="Times New Roman"/>
                  <w:sz w:val="23"/>
                  <w:szCs w:val="23"/>
                </w:rPr>
                <w:t>"</w:t>
              </w:r>
            </w:hyperlink>
            <w:r w:rsidR="00A13845" w:rsidRPr="002661BF">
              <w:rPr>
                <w:rFonts w:ascii="Times New Roman" w:hAnsi="Times New Roman" w:cs="Times New Roman"/>
                <w:sz w:val="23"/>
                <w:szCs w:val="23"/>
              </w:rPr>
              <w:t> </w:t>
            </w:r>
          </w:p>
        </w:tc>
        <w:tc>
          <w:tcPr>
            <w:tcW w:w="2476" w:type="dxa"/>
            <w:tcBorders>
              <w:top w:val="single" w:sz="4" w:space="0" w:color="auto"/>
              <w:bottom w:val="single" w:sz="4" w:space="0" w:color="auto"/>
            </w:tcBorders>
          </w:tcPr>
          <w:p w:rsidR="00A13845" w:rsidRPr="002661BF" w:rsidRDefault="007472EC" w:rsidP="002A030B">
            <w:pPr>
              <w:widowControl w:val="0"/>
              <w:spacing w:line="25" w:lineRule="atLeast"/>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630084, г. Новосибирск, ул. Авиастроителей, 39 б</w:t>
            </w:r>
          </w:p>
        </w:tc>
        <w:tc>
          <w:tcPr>
            <w:tcW w:w="2477" w:type="dxa"/>
            <w:tcBorders>
              <w:top w:val="single" w:sz="4" w:space="0" w:color="auto"/>
              <w:bottom w:val="single" w:sz="4" w:space="0" w:color="auto"/>
            </w:tcBorders>
          </w:tcPr>
          <w:p w:rsidR="00A13845" w:rsidRPr="002661BF" w:rsidRDefault="007472EC">
            <w:pPr>
              <w:rPr>
                <w:rFonts w:ascii="Times New Roman" w:hAnsi="Times New Roman" w:cs="Times New Roman"/>
                <w:sz w:val="23"/>
                <w:szCs w:val="23"/>
                <w:lang w:val="ru-RU"/>
              </w:rPr>
            </w:pPr>
            <w:r w:rsidRPr="002661BF">
              <w:rPr>
                <w:rFonts w:ascii="Times New Roman" w:hAnsi="Times New Roman" w:cs="Times New Roman"/>
                <w:sz w:val="23"/>
                <w:szCs w:val="23"/>
                <w:lang w:val="ru-RU"/>
              </w:rPr>
              <w:t xml:space="preserve">16.02.2016 07:53 </w:t>
            </w:r>
            <w:r w:rsidR="00A13845" w:rsidRPr="002661BF">
              <w:rPr>
                <w:rFonts w:ascii="Times New Roman" w:hAnsi="Times New Roman" w:cs="Times New Roman"/>
                <w:sz w:val="23"/>
                <w:szCs w:val="23"/>
                <w:lang w:val="ru-RU"/>
              </w:rPr>
              <w:t>мин.</w:t>
            </w:r>
          </w:p>
        </w:tc>
      </w:tr>
    </w:tbl>
    <w:p w:rsidR="005C092E" w:rsidRPr="002661BF" w:rsidRDefault="005C092E" w:rsidP="00885D5D">
      <w:pPr>
        <w:widowControl w:val="0"/>
        <w:spacing w:line="25" w:lineRule="atLeast"/>
        <w:jc w:val="both"/>
        <w:rPr>
          <w:rFonts w:ascii="Times New Roman" w:hAnsi="Times New Roman" w:cs="Times New Roman"/>
          <w:sz w:val="23"/>
          <w:szCs w:val="23"/>
          <w:lang w:val="ru-RU" w:eastAsia="ru-RU"/>
        </w:rPr>
      </w:pPr>
    </w:p>
    <w:p w:rsidR="00885D5D" w:rsidRPr="002661BF" w:rsidRDefault="00885D5D" w:rsidP="00885D5D">
      <w:pPr>
        <w:widowControl w:val="0"/>
        <w:spacing w:line="25" w:lineRule="atLeast"/>
        <w:ind w:firstLine="567"/>
        <w:jc w:val="both"/>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 xml:space="preserve">Единая </w:t>
      </w:r>
      <w:proofErr w:type="gramStart"/>
      <w:r w:rsidR="00156FD0" w:rsidRPr="002661BF">
        <w:rPr>
          <w:rFonts w:ascii="Times New Roman" w:hAnsi="Times New Roman" w:cs="Times New Roman"/>
          <w:color w:val="000000"/>
          <w:sz w:val="23"/>
          <w:szCs w:val="23"/>
          <w:lang w:val="ru-RU" w:eastAsia="ru-RU"/>
        </w:rPr>
        <w:t>комиссия</w:t>
      </w:r>
      <w:proofErr w:type="gramEnd"/>
      <w:r w:rsidRPr="002661BF">
        <w:rPr>
          <w:rFonts w:ascii="Times New Roman" w:hAnsi="Times New Roman" w:cs="Times New Roman"/>
          <w:color w:val="000000"/>
          <w:sz w:val="23"/>
          <w:szCs w:val="23"/>
          <w:lang w:val="ru-RU" w:eastAsia="ru-RU"/>
        </w:rPr>
        <w:t xml:space="preserve"> рассмотрев заявк</w:t>
      </w:r>
      <w:r w:rsidR="001D16B6" w:rsidRPr="002661BF">
        <w:rPr>
          <w:rFonts w:ascii="Times New Roman" w:hAnsi="Times New Roman" w:cs="Times New Roman"/>
          <w:color w:val="000000"/>
          <w:sz w:val="23"/>
          <w:szCs w:val="23"/>
          <w:lang w:val="ru-RU" w:eastAsia="ru-RU"/>
        </w:rPr>
        <w:t>и</w:t>
      </w:r>
      <w:r w:rsidRPr="002661BF">
        <w:rPr>
          <w:rFonts w:ascii="Times New Roman" w:hAnsi="Times New Roman" w:cs="Times New Roman"/>
          <w:color w:val="000000"/>
          <w:sz w:val="23"/>
          <w:szCs w:val="23"/>
          <w:lang w:val="ru-RU" w:eastAsia="ru-RU"/>
        </w:rPr>
        <w:t xml:space="preserve"> </w:t>
      </w:r>
      <w:r w:rsidR="00D24CD8" w:rsidRPr="002661BF">
        <w:rPr>
          <w:rFonts w:ascii="Times New Roman" w:hAnsi="Times New Roman" w:cs="Times New Roman"/>
          <w:color w:val="000000"/>
          <w:sz w:val="23"/>
          <w:szCs w:val="23"/>
          <w:lang w:val="ru-RU" w:eastAsia="ru-RU"/>
        </w:rPr>
        <w:t>на соответствие требованиям, установленным в извещени</w:t>
      </w:r>
      <w:r w:rsidR="003802BE" w:rsidRPr="002661BF">
        <w:rPr>
          <w:rFonts w:ascii="Times New Roman" w:hAnsi="Times New Roman" w:cs="Times New Roman"/>
          <w:color w:val="000000"/>
          <w:sz w:val="23"/>
          <w:szCs w:val="23"/>
          <w:lang w:val="ru-RU" w:eastAsia="ru-RU"/>
        </w:rPr>
        <w:t>и</w:t>
      </w:r>
      <w:r w:rsidR="00D24CD8" w:rsidRPr="002661BF">
        <w:rPr>
          <w:rFonts w:ascii="Times New Roman" w:hAnsi="Times New Roman" w:cs="Times New Roman"/>
          <w:color w:val="000000"/>
          <w:sz w:val="23"/>
          <w:szCs w:val="23"/>
          <w:lang w:val="ru-RU" w:eastAsia="ru-RU"/>
        </w:rPr>
        <w:t xml:space="preserve"> и документации </w:t>
      </w:r>
      <w:r w:rsidR="00156FD0" w:rsidRPr="002661BF">
        <w:rPr>
          <w:rFonts w:ascii="Times New Roman" w:hAnsi="Times New Roman" w:cs="Times New Roman"/>
          <w:color w:val="000000"/>
          <w:sz w:val="23"/>
          <w:szCs w:val="23"/>
          <w:lang w:val="ru-RU" w:eastAsia="ru-RU"/>
        </w:rPr>
        <w:t>об</w:t>
      </w:r>
      <w:r w:rsidR="00D24CD8" w:rsidRPr="002661BF">
        <w:rPr>
          <w:rFonts w:ascii="Times New Roman" w:hAnsi="Times New Roman" w:cs="Times New Roman"/>
          <w:color w:val="000000"/>
          <w:sz w:val="23"/>
          <w:szCs w:val="23"/>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2025"/>
        <w:gridCol w:w="3321"/>
        <w:gridCol w:w="2907"/>
      </w:tblGrid>
      <w:tr w:rsidR="00BE67C3" w:rsidRPr="002661BF" w:rsidTr="003D474A">
        <w:trPr>
          <w:trHeight w:val="699"/>
        </w:trPr>
        <w:tc>
          <w:tcPr>
            <w:tcW w:w="1544" w:type="dxa"/>
            <w:vAlign w:val="center"/>
          </w:tcPr>
          <w:p w:rsidR="00D24CD8" w:rsidRPr="002661BF" w:rsidRDefault="00D24CD8"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Порядковый номер заявки</w:t>
            </w:r>
          </w:p>
        </w:tc>
        <w:tc>
          <w:tcPr>
            <w:tcW w:w="2025" w:type="dxa"/>
            <w:vAlign w:val="center"/>
          </w:tcPr>
          <w:p w:rsidR="00D24CD8" w:rsidRPr="002661BF" w:rsidRDefault="00D24CD8"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Статус допуска</w:t>
            </w:r>
          </w:p>
        </w:tc>
        <w:tc>
          <w:tcPr>
            <w:tcW w:w="3321" w:type="dxa"/>
            <w:vAlign w:val="center"/>
          </w:tcPr>
          <w:p w:rsidR="00D24CD8" w:rsidRPr="002661BF" w:rsidRDefault="00D24CD8"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Решения комиссии</w:t>
            </w:r>
          </w:p>
        </w:tc>
        <w:tc>
          <w:tcPr>
            <w:tcW w:w="2907" w:type="dxa"/>
          </w:tcPr>
          <w:p w:rsidR="00D24CD8" w:rsidRPr="002661BF" w:rsidRDefault="00D24CD8" w:rsidP="00241A9C">
            <w:pPr>
              <w:widowControl w:val="0"/>
              <w:spacing w:line="25" w:lineRule="atLeast"/>
              <w:rPr>
                <w:rFonts w:ascii="Times New Roman" w:hAnsi="Times New Roman" w:cs="Times New Roman"/>
                <w:color w:val="000000"/>
                <w:sz w:val="23"/>
                <w:szCs w:val="23"/>
                <w:lang w:val="ru-RU" w:eastAsia="ru-RU"/>
              </w:rPr>
            </w:pPr>
          </w:p>
          <w:p w:rsidR="00D24CD8" w:rsidRPr="002661BF" w:rsidRDefault="00D24CD8" w:rsidP="00241A9C">
            <w:pPr>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Обоснование решения</w:t>
            </w:r>
          </w:p>
        </w:tc>
      </w:tr>
      <w:tr w:rsidR="00BE67C3" w:rsidRPr="00193F51" w:rsidTr="00F97412">
        <w:trPr>
          <w:trHeight w:val="1590"/>
        </w:trPr>
        <w:tc>
          <w:tcPr>
            <w:tcW w:w="1544" w:type="dxa"/>
            <w:vAlign w:val="center"/>
          </w:tcPr>
          <w:p w:rsidR="00D24CD8" w:rsidRPr="002661BF" w:rsidRDefault="00D24CD8"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1</w:t>
            </w:r>
          </w:p>
        </w:tc>
        <w:tc>
          <w:tcPr>
            <w:tcW w:w="2025" w:type="dxa"/>
          </w:tcPr>
          <w:p w:rsidR="00435078" w:rsidRPr="002661BF" w:rsidRDefault="001D16B6" w:rsidP="003D474A">
            <w:pPr>
              <w:spacing w:after="200" w:line="276" w:lineRule="auto"/>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Не д</w:t>
            </w:r>
            <w:r w:rsidR="00435078" w:rsidRPr="002661BF">
              <w:rPr>
                <w:rFonts w:ascii="Times New Roman" w:hAnsi="Times New Roman" w:cs="Times New Roman"/>
                <w:color w:val="000000"/>
                <w:sz w:val="23"/>
                <w:szCs w:val="23"/>
                <w:lang w:val="ru-RU" w:eastAsia="ru-RU"/>
              </w:rPr>
              <w:t>опустить к участию в аукционе в электронной форме</w:t>
            </w:r>
          </w:p>
        </w:tc>
        <w:tc>
          <w:tcPr>
            <w:tcW w:w="3321" w:type="dxa"/>
          </w:tcPr>
          <w:p w:rsidR="00435078" w:rsidRPr="002661BF" w:rsidRDefault="00435078" w:rsidP="003D474A">
            <w:pPr>
              <w:spacing w:after="200" w:line="276" w:lineRule="auto"/>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 xml:space="preserve">Документы  </w:t>
            </w:r>
            <w:r w:rsidR="001D16B6" w:rsidRPr="002661BF">
              <w:rPr>
                <w:rFonts w:ascii="Times New Roman" w:hAnsi="Times New Roman" w:cs="Times New Roman"/>
                <w:color w:val="000000"/>
                <w:sz w:val="23"/>
                <w:szCs w:val="23"/>
                <w:lang w:val="ru-RU" w:eastAsia="ru-RU"/>
              </w:rPr>
              <w:t xml:space="preserve">не </w:t>
            </w:r>
            <w:r w:rsidRPr="002661BF">
              <w:rPr>
                <w:rFonts w:ascii="Times New Roman" w:hAnsi="Times New Roman" w:cs="Times New Roman"/>
                <w:color w:val="000000"/>
                <w:sz w:val="23"/>
                <w:szCs w:val="23"/>
                <w:lang w:val="ru-RU" w:eastAsia="ru-RU"/>
              </w:rPr>
              <w:t>соответствуют предъявленным требованиям.</w:t>
            </w:r>
          </w:p>
          <w:p w:rsidR="00435078" w:rsidRPr="002661BF" w:rsidRDefault="00435078" w:rsidP="003D474A">
            <w:pPr>
              <w:widowControl w:val="0"/>
              <w:spacing w:line="25" w:lineRule="atLeast"/>
              <w:jc w:val="left"/>
              <w:rPr>
                <w:rFonts w:ascii="Times New Roman" w:hAnsi="Times New Roman" w:cs="Times New Roman"/>
                <w:color w:val="000000"/>
                <w:sz w:val="23"/>
                <w:szCs w:val="23"/>
                <w:lang w:val="ru-RU" w:eastAsia="ru-RU"/>
              </w:rPr>
            </w:pPr>
          </w:p>
        </w:tc>
        <w:tc>
          <w:tcPr>
            <w:tcW w:w="2907" w:type="dxa"/>
          </w:tcPr>
          <w:p w:rsidR="001D16B6" w:rsidRPr="002661BF" w:rsidRDefault="001D16B6" w:rsidP="003D474A">
            <w:pPr>
              <w:autoSpaceDE w:val="0"/>
              <w:autoSpaceDN w:val="0"/>
              <w:adjustRightInd w:val="0"/>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 xml:space="preserve">На основании  </w:t>
            </w:r>
            <w:proofErr w:type="spellStart"/>
            <w:r w:rsidRPr="002661BF">
              <w:rPr>
                <w:rFonts w:ascii="Times New Roman" w:hAnsi="Times New Roman" w:cs="Times New Roman"/>
                <w:sz w:val="23"/>
                <w:szCs w:val="23"/>
                <w:lang w:val="ru-RU" w:eastAsia="ru-RU"/>
              </w:rPr>
              <w:t>п.п</w:t>
            </w:r>
            <w:proofErr w:type="spellEnd"/>
            <w:r w:rsidRPr="002661BF">
              <w:rPr>
                <w:rFonts w:ascii="Times New Roman" w:hAnsi="Times New Roman" w:cs="Times New Roman"/>
                <w:sz w:val="23"/>
                <w:szCs w:val="23"/>
                <w:lang w:val="ru-RU" w:eastAsia="ru-RU"/>
              </w:rPr>
              <w:t xml:space="preserve">. 18.5 ч.2 п.18  </w:t>
            </w:r>
            <w:r w:rsidRPr="002661BF">
              <w:rPr>
                <w:rFonts w:ascii="Times New Roman" w:hAnsi="Times New Roman" w:cs="Times New Roman"/>
                <w:sz w:val="23"/>
                <w:szCs w:val="23"/>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2661BF">
              <w:rPr>
                <w:rFonts w:ascii="Times New Roman" w:hAnsi="Times New Roman" w:cs="Times New Roman"/>
                <w:sz w:val="23"/>
                <w:szCs w:val="23"/>
                <w:lang w:val="ru-RU" w:eastAsia="ru-RU"/>
              </w:rPr>
              <w:t>а именно отсутствуют:</w:t>
            </w:r>
          </w:p>
          <w:p w:rsidR="00D24CD8" w:rsidRPr="002661BF" w:rsidRDefault="001D16B6" w:rsidP="00193F51">
            <w:pPr>
              <w:autoSpaceDE w:val="0"/>
              <w:autoSpaceDN w:val="0"/>
              <w:adjustRightInd w:val="0"/>
              <w:jc w:val="left"/>
              <w:rPr>
                <w:rFonts w:ascii="Times New Roman" w:hAnsi="Times New Roman" w:cs="Times New Roman"/>
                <w:sz w:val="23"/>
                <w:szCs w:val="23"/>
                <w:lang w:val="ru-RU"/>
              </w:rPr>
            </w:pPr>
            <w:r w:rsidRPr="002661BF">
              <w:rPr>
                <w:rFonts w:ascii="Times New Roman" w:hAnsi="Times New Roman" w:cs="Times New Roman"/>
                <w:sz w:val="23"/>
                <w:szCs w:val="23"/>
                <w:lang w:val="ru-RU" w:eastAsia="ru-RU"/>
              </w:rPr>
              <w:t xml:space="preserve">1) </w:t>
            </w:r>
            <w:r w:rsidR="00193F51">
              <w:rPr>
                <w:rFonts w:ascii="Times New Roman" w:hAnsi="Times New Roman" w:cs="Times New Roman"/>
                <w:sz w:val="23"/>
                <w:szCs w:val="23"/>
                <w:lang w:val="ru-RU"/>
              </w:rPr>
              <w:t>копия протокола</w:t>
            </w:r>
            <w:r w:rsidRPr="002661BF">
              <w:rPr>
                <w:rFonts w:ascii="Times New Roman" w:hAnsi="Times New Roman" w:cs="Times New Roman"/>
                <w:sz w:val="23"/>
                <w:szCs w:val="23"/>
                <w:lang w:val="ru-RU"/>
              </w:rPr>
              <w:t xml:space="preserve"> о внесении изменений в учредительные документы и свидетельства о регистрации изменений, </w:t>
            </w:r>
            <w:r w:rsidRPr="002661BF">
              <w:rPr>
                <w:rFonts w:ascii="Times New Roman" w:hAnsi="Times New Roman" w:cs="Times New Roman"/>
                <w:sz w:val="23"/>
                <w:szCs w:val="23"/>
                <w:lang w:val="ru-RU"/>
              </w:rPr>
              <w:lastRenderedPageBreak/>
              <w:t>внесенных в учредительные документы от 16.04.2013 г.</w:t>
            </w:r>
          </w:p>
        </w:tc>
      </w:tr>
      <w:tr w:rsidR="001D16B6" w:rsidRPr="00193F51" w:rsidTr="00F97412">
        <w:trPr>
          <w:trHeight w:val="270"/>
        </w:trPr>
        <w:tc>
          <w:tcPr>
            <w:tcW w:w="1544" w:type="dxa"/>
            <w:vAlign w:val="center"/>
          </w:tcPr>
          <w:p w:rsidR="001D16B6" w:rsidRPr="002661BF" w:rsidRDefault="001D16B6"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lastRenderedPageBreak/>
              <w:t>2</w:t>
            </w:r>
          </w:p>
        </w:tc>
        <w:tc>
          <w:tcPr>
            <w:tcW w:w="2025" w:type="dxa"/>
          </w:tcPr>
          <w:p w:rsidR="001D16B6" w:rsidRPr="002661BF" w:rsidRDefault="001D16B6"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1D16B6" w:rsidRPr="002661BF" w:rsidRDefault="009E230D"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 xml:space="preserve">Документы </w:t>
            </w:r>
            <w:r w:rsidR="001D16B6" w:rsidRPr="002661BF">
              <w:rPr>
                <w:rFonts w:ascii="Times New Roman" w:hAnsi="Times New Roman" w:cs="Times New Roman"/>
                <w:sz w:val="23"/>
                <w:szCs w:val="23"/>
                <w:lang w:val="ru-RU"/>
              </w:rPr>
              <w:t>не соответствуют предъявленным требованиям.</w:t>
            </w:r>
          </w:p>
        </w:tc>
        <w:tc>
          <w:tcPr>
            <w:tcW w:w="2907" w:type="dxa"/>
          </w:tcPr>
          <w:p w:rsidR="009D6291" w:rsidRPr="002661BF" w:rsidRDefault="009D6291" w:rsidP="003D474A">
            <w:pPr>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 xml:space="preserve">На основании  </w:t>
            </w:r>
            <w:proofErr w:type="spellStart"/>
            <w:r w:rsidRPr="002661BF">
              <w:rPr>
                <w:rFonts w:ascii="Times New Roman" w:hAnsi="Times New Roman" w:cs="Times New Roman"/>
                <w:sz w:val="23"/>
                <w:szCs w:val="23"/>
                <w:lang w:val="ru-RU" w:eastAsia="ru-RU"/>
              </w:rPr>
              <w:t>п.п</w:t>
            </w:r>
            <w:proofErr w:type="spellEnd"/>
            <w:r w:rsidRPr="002661BF">
              <w:rPr>
                <w:rFonts w:ascii="Times New Roman" w:hAnsi="Times New Roman" w:cs="Times New Roman"/>
                <w:sz w:val="23"/>
                <w:szCs w:val="23"/>
                <w:lang w:val="ru-RU" w:eastAsia="ru-RU"/>
              </w:rPr>
              <w:t xml:space="preserve">. 18.5 ч.2 п.18  </w:t>
            </w:r>
            <w:r w:rsidRPr="002661BF">
              <w:rPr>
                <w:rFonts w:ascii="Times New Roman" w:hAnsi="Times New Roman" w:cs="Times New Roman"/>
                <w:sz w:val="23"/>
                <w:szCs w:val="23"/>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2661BF">
              <w:rPr>
                <w:rFonts w:ascii="Times New Roman" w:hAnsi="Times New Roman" w:cs="Times New Roman"/>
                <w:sz w:val="23"/>
                <w:szCs w:val="23"/>
                <w:lang w:val="ru-RU" w:eastAsia="ru-RU"/>
              </w:rPr>
              <w:t xml:space="preserve">а именно отсутствуют: </w:t>
            </w:r>
          </w:p>
          <w:p w:rsidR="002661BF" w:rsidRPr="002661BF" w:rsidRDefault="003825F3" w:rsidP="003D474A">
            <w:pPr>
              <w:pStyle w:val="aa"/>
              <w:numPr>
                <w:ilvl w:val="0"/>
                <w:numId w:val="4"/>
              </w:numPr>
              <w:ind w:left="0" w:firstLine="0"/>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rPr>
              <w:t xml:space="preserve">копия </w:t>
            </w:r>
            <w:r w:rsidR="009D6291" w:rsidRPr="002661BF">
              <w:rPr>
                <w:rFonts w:ascii="Times New Roman" w:hAnsi="Times New Roman" w:cs="Times New Roman"/>
                <w:sz w:val="23"/>
                <w:szCs w:val="23"/>
                <w:lang w:val="ru-RU"/>
              </w:rPr>
              <w:t>лист</w:t>
            </w:r>
            <w:r w:rsidRPr="002661BF">
              <w:rPr>
                <w:rFonts w:ascii="Times New Roman" w:hAnsi="Times New Roman" w:cs="Times New Roman"/>
                <w:sz w:val="23"/>
                <w:szCs w:val="23"/>
                <w:lang w:val="ru-RU"/>
              </w:rPr>
              <w:t>а</w:t>
            </w:r>
            <w:r w:rsidR="009D6291" w:rsidRPr="002661BF">
              <w:rPr>
                <w:rFonts w:ascii="Times New Roman" w:hAnsi="Times New Roman" w:cs="Times New Roman"/>
                <w:sz w:val="23"/>
                <w:szCs w:val="23"/>
                <w:lang w:val="ru-RU"/>
              </w:rPr>
              <w:t xml:space="preserve"> записи Единого государственного реестра юридических лиц о внесении изменений в учредительные документы и прот</w:t>
            </w:r>
            <w:r w:rsidR="002661BF" w:rsidRPr="002661BF">
              <w:rPr>
                <w:rFonts w:ascii="Times New Roman" w:hAnsi="Times New Roman" w:cs="Times New Roman"/>
                <w:sz w:val="23"/>
                <w:szCs w:val="23"/>
                <w:lang w:val="ru-RU"/>
              </w:rPr>
              <w:t>окол о внесении таких изменений от 31.07.2015 г.</w:t>
            </w:r>
          </w:p>
          <w:p w:rsidR="009D6291" w:rsidRPr="002661BF" w:rsidRDefault="002661BF" w:rsidP="002661BF">
            <w:pPr>
              <w:pStyle w:val="aa"/>
              <w:numPr>
                <w:ilvl w:val="0"/>
                <w:numId w:val="4"/>
              </w:numPr>
              <w:ind w:left="0" w:firstLine="0"/>
              <w:jc w:val="left"/>
              <w:rPr>
                <w:rFonts w:ascii="Times New Roman" w:hAnsi="Times New Roman" w:cs="Times New Roman"/>
                <w:sz w:val="23"/>
                <w:szCs w:val="23"/>
                <w:lang w:val="ru-RU" w:eastAsia="ru-RU"/>
              </w:rPr>
            </w:pPr>
            <w:r w:rsidRPr="002661BF">
              <w:rPr>
                <w:rFonts w:ascii="Times New Roman" w:hAnsi="Times New Roman" w:cs="Times New Roman"/>
                <w:spacing w:val="-1"/>
                <w:sz w:val="23"/>
                <w:szCs w:val="23"/>
                <w:lang w:val="ru-RU"/>
              </w:rPr>
              <w:t>копия приказа о назначении главного бухгалтера (при наличии должности гл. бухгалтера). В случае</w:t>
            </w:r>
            <w:proofErr w:type="gramStart"/>
            <w:r w:rsidRPr="002661BF">
              <w:rPr>
                <w:rFonts w:ascii="Times New Roman" w:hAnsi="Times New Roman" w:cs="Times New Roman"/>
                <w:spacing w:val="-1"/>
                <w:sz w:val="23"/>
                <w:szCs w:val="23"/>
                <w:lang w:val="ru-RU"/>
              </w:rPr>
              <w:t>,</w:t>
            </w:r>
            <w:proofErr w:type="gramEnd"/>
            <w:r w:rsidRPr="002661BF">
              <w:rPr>
                <w:rFonts w:ascii="Times New Roman" w:hAnsi="Times New Roman" w:cs="Times New Roman"/>
                <w:spacing w:val="-1"/>
                <w:sz w:val="23"/>
                <w:szCs w:val="23"/>
                <w:lang w:val="ru-RU"/>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tc>
      </w:tr>
      <w:tr w:rsidR="006B34BC" w:rsidRPr="00193F51" w:rsidTr="00F97412">
        <w:trPr>
          <w:trHeight w:val="165"/>
        </w:trPr>
        <w:tc>
          <w:tcPr>
            <w:tcW w:w="1544" w:type="dxa"/>
            <w:vAlign w:val="center"/>
          </w:tcPr>
          <w:p w:rsidR="006B34BC" w:rsidRPr="002661BF" w:rsidRDefault="006B34BC"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3</w:t>
            </w:r>
          </w:p>
        </w:tc>
        <w:tc>
          <w:tcPr>
            <w:tcW w:w="2025" w:type="dxa"/>
          </w:tcPr>
          <w:p w:rsidR="006B34BC" w:rsidRPr="002661BF" w:rsidRDefault="006B34BC"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6B34BC" w:rsidRPr="002661BF" w:rsidRDefault="006B34BC"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6B34BC" w:rsidRPr="002661BF" w:rsidRDefault="006B34BC" w:rsidP="003D474A">
            <w:pPr>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 xml:space="preserve">На основании  </w:t>
            </w:r>
            <w:proofErr w:type="spellStart"/>
            <w:r w:rsidRPr="002661BF">
              <w:rPr>
                <w:rFonts w:ascii="Times New Roman" w:hAnsi="Times New Roman" w:cs="Times New Roman"/>
                <w:sz w:val="23"/>
                <w:szCs w:val="23"/>
                <w:lang w:val="ru-RU" w:eastAsia="ru-RU"/>
              </w:rPr>
              <w:t>п.п</w:t>
            </w:r>
            <w:proofErr w:type="spellEnd"/>
            <w:r w:rsidRPr="002661BF">
              <w:rPr>
                <w:rFonts w:ascii="Times New Roman" w:hAnsi="Times New Roman" w:cs="Times New Roman"/>
                <w:sz w:val="23"/>
                <w:szCs w:val="23"/>
                <w:lang w:val="ru-RU" w:eastAsia="ru-RU"/>
              </w:rPr>
              <w:t xml:space="preserve">. 18.5 ч.2 п.18  </w:t>
            </w:r>
            <w:r w:rsidRPr="002661BF">
              <w:rPr>
                <w:rFonts w:ascii="Times New Roman" w:hAnsi="Times New Roman" w:cs="Times New Roman"/>
                <w:sz w:val="23"/>
                <w:szCs w:val="23"/>
                <w:lang w:val="ru-RU"/>
              </w:rPr>
              <w:t xml:space="preserve">несоответствия заявки участника размещения заказа требованиям, установленным </w:t>
            </w:r>
            <w:r w:rsidRPr="002661BF">
              <w:rPr>
                <w:rFonts w:ascii="Times New Roman" w:hAnsi="Times New Roman" w:cs="Times New Roman"/>
                <w:sz w:val="23"/>
                <w:szCs w:val="23"/>
                <w:lang w:val="ru-RU"/>
              </w:rPr>
              <w:lastRenderedPageBreak/>
              <w:t xml:space="preserve">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2661BF">
              <w:rPr>
                <w:rFonts w:ascii="Times New Roman" w:hAnsi="Times New Roman" w:cs="Times New Roman"/>
                <w:sz w:val="23"/>
                <w:szCs w:val="23"/>
                <w:lang w:val="ru-RU" w:eastAsia="ru-RU"/>
              </w:rPr>
              <w:t>а именно:</w:t>
            </w:r>
          </w:p>
          <w:p w:rsidR="006B34BC" w:rsidRPr="002661BF" w:rsidRDefault="006B34BC" w:rsidP="003D474A">
            <w:pPr>
              <w:pStyle w:val="aa"/>
              <w:numPr>
                <w:ilvl w:val="0"/>
                <w:numId w:val="5"/>
              </w:numPr>
              <w:ind w:left="0" w:firstLine="0"/>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выписка из ЕГРЮЛ представлена не в полном объеме.</w:t>
            </w:r>
          </w:p>
          <w:p w:rsidR="006B34BC" w:rsidRPr="002661BF" w:rsidRDefault="002661BF" w:rsidP="002661BF">
            <w:pPr>
              <w:pStyle w:val="aa"/>
              <w:numPr>
                <w:ilvl w:val="0"/>
                <w:numId w:val="5"/>
              </w:numPr>
              <w:ind w:left="0" w:firstLine="0"/>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о</w:t>
            </w:r>
            <w:r w:rsidR="006B34BC" w:rsidRPr="002661BF">
              <w:rPr>
                <w:rFonts w:ascii="Times New Roman" w:hAnsi="Times New Roman" w:cs="Times New Roman"/>
                <w:color w:val="000000"/>
                <w:sz w:val="23"/>
                <w:szCs w:val="23"/>
                <w:lang w:val="ru-RU" w:eastAsia="ru-RU"/>
              </w:rPr>
              <w:t>тсутству</w:t>
            </w:r>
            <w:r w:rsidRPr="002661BF">
              <w:rPr>
                <w:rFonts w:ascii="Times New Roman" w:hAnsi="Times New Roman" w:cs="Times New Roman"/>
                <w:color w:val="000000"/>
                <w:sz w:val="23"/>
                <w:szCs w:val="23"/>
                <w:lang w:val="ru-RU" w:eastAsia="ru-RU"/>
              </w:rPr>
              <w:t>ю</w:t>
            </w:r>
            <w:r w:rsidR="006B34BC" w:rsidRPr="002661BF">
              <w:rPr>
                <w:rFonts w:ascii="Times New Roman" w:hAnsi="Times New Roman" w:cs="Times New Roman"/>
                <w:color w:val="000000"/>
                <w:sz w:val="23"/>
                <w:szCs w:val="23"/>
                <w:lang w:val="ru-RU" w:eastAsia="ru-RU"/>
              </w:rPr>
              <w:t xml:space="preserve">т </w:t>
            </w:r>
            <w:r w:rsidRPr="002661BF">
              <w:rPr>
                <w:rFonts w:ascii="Times New Roman" w:hAnsi="Times New Roman" w:cs="Times New Roman"/>
                <w:color w:val="000000"/>
                <w:sz w:val="23"/>
                <w:szCs w:val="23"/>
                <w:lang w:val="ru-RU" w:eastAsia="ru-RU"/>
              </w:rPr>
              <w:t xml:space="preserve"> копии </w:t>
            </w:r>
            <w:r w:rsidR="006B34BC" w:rsidRPr="002661BF">
              <w:rPr>
                <w:rFonts w:ascii="Times New Roman" w:hAnsi="Times New Roman" w:cs="Times New Roman"/>
                <w:color w:val="000000"/>
                <w:sz w:val="23"/>
                <w:szCs w:val="23"/>
                <w:lang w:val="ru-RU" w:eastAsia="ru-RU"/>
              </w:rPr>
              <w:t>свидетельств о внесении изменений в учредительные документы за 03.07.2012 г., 30.07.2012 г., 18.09.2012 г.</w:t>
            </w:r>
            <w:r w:rsidR="00A17544" w:rsidRPr="002661BF">
              <w:rPr>
                <w:rFonts w:ascii="Times New Roman" w:hAnsi="Times New Roman" w:cs="Times New Roman"/>
                <w:color w:val="000000"/>
                <w:sz w:val="23"/>
                <w:szCs w:val="23"/>
                <w:lang w:val="ru-RU" w:eastAsia="ru-RU"/>
              </w:rPr>
              <w:t xml:space="preserve"> и </w:t>
            </w:r>
            <w:r w:rsidRPr="002661BF">
              <w:rPr>
                <w:rFonts w:ascii="Times New Roman" w:hAnsi="Times New Roman" w:cs="Times New Roman"/>
                <w:color w:val="000000"/>
                <w:sz w:val="23"/>
                <w:szCs w:val="23"/>
                <w:lang w:val="ru-RU" w:eastAsia="ru-RU"/>
              </w:rPr>
              <w:t xml:space="preserve">копии </w:t>
            </w:r>
            <w:r w:rsidR="00A17544" w:rsidRPr="002661BF">
              <w:rPr>
                <w:rFonts w:ascii="Times New Roman" w:hAnsi="Times New Roman" w:cs="Times New Roman"/>
                <w:color w:val="000000"/>
                <w:sz w:val="23"/>
                <w:szCs w:val="23"/>
                <w:lang w:val="ru-RU" w:eastAsia="ru-RU"/>
              </w:rPr>
              <w:t>протокол</w:t>
            </w:r>
            <w:r w:rsidRPr="002661BF">
              <w:rPr>
                <w:rFonts w:ascii="Times New Roman" w:hAnsi="Times New Roman" w:cs="Times New Roman"/>
                <w:color w:val="000000"/>
                <w:sz w:val="23"/>
                <w:szCs w:val="23"/>
                <w:lang w:val="ru-RU" w:eastAsia="ru-RU"/>
              </w:rPr>
              <w:t>ов</w:t>
            </w:r>
            <w:r w:rsidR="00A17544" w:rsidRPr="002661BF">
              <w:rPr>
                <w:rFonts w:ascii="Times New Roman" w:hAnsi="Times New Roman" w:cs="Times New Roman"/>
                <w:color w:val="000000"/>
                <w:sz w:val="23"/>
                <w:szCs w:val="23"/>
                <w:lang w:val="ru-RU" w:eastAsia="ru-RU"/>
              </w:rPr>
              <w:t xml:space="preserve"> о внесении изменений в учредительные документы от 19.06.2012 г., 10.09.2012 г, 27.11.2012 г.</w:t>
            </w:r>
          </w:p>
        </w:tc>
      </w:tr>
      <w:tr w:rsidR="00A17544" w:rsidRPr="00193F51" w:rsidTr="00F97412">
        <w:trPr>
          <w:trHeight w:val="345"/>
        </w:trPr>
        <w:tc>
          <w:tcPr>
            <w:tcW w:w="1544" w:type="dxa"/>
            <w:vAlign w:val="center"/>
          </w:tcPr>
          <w:p w:rsidR="00A17544" w:rsidRPr="002661BF" w:rsidRDefault="00A17544"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lastRenderedPageBreak/>
              <w:t>4</w:t>
            </w:r>
          </w:p>
        </w:tc>
        <w:tc>
          <w:tcPr>
            <w:tcW w:w="2025" w:type="dxa"/>
          </w:tcPr>
          <w:p w:rsidR="00A17544" w:rsidRPr="002661BF" w:rsidRDefault="00A17544"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A17544" w:rsidRPr="002661BF" w:rsidRDefault="00A17544"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C05AA6" w:rsidRPr="002661BF" w:rsidRDefault="00C05AA6" w:rsidP="00C05AA6">
            <w:pPr>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 xml:space="preserve">На основании  </w:t>
            </w:r>
            <w:proofErr w:type="spellStart"/>
            <w:r w:rsidRPr="002661BF">
              <w:rPr>
                <w:rFonts w:ascii="Times New Roman" w:hAnsi="Times New Roman" w:cs="Times New Roman"/>
                <w:color w:val="000000"/>
                <w:sz w:val="23"/>
                <w:szCs w:val="23"/>
                <w:lang w:val="ru-RU" w:eastAsia="ru-RU"/>
              </w:rPr>
              <w:t>п.п</w:t>
            </w:r>
            <w:proofErr w:type="spellEnd"/>
            <w:r w:rsidRPr="002661BF">
              <w:rPr>
                <w:rFonts w:ascii="Times New Roman" w:hAnsi="Times New Roman" w:cs="Times New Roman"/>
                <w:color w:val="000000"/>
                <w:sz w:val="23"/>
                <w:szCs w:val="23"/>
                <w:lang w:val="ru-RU" w:eastAsia="ru-RU"/>
              </w:rPr>
              <w:t>. 18.5 ч.2 п.18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w:t>
            </w:r>
          </w:p>
          <w:p w:rsidR="00C05AA6" w:rsidRPr="002661BF" w:rsidRDefault="00C05AA6" w:rsidP="00C05AA6">
            <w:pPr>
              <w:pStyle w:val="aa"/>
              <w:numPr>
                <w:ilvl w:val="0"/>
                <w:numId w:val="7"/>
              </w:numPr>
              <w:ind w:left="0" w:firstLine="0"/>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копия устава представлена не в полном объеме.</w:t>
            </w:r>
          </w:p>
          <w:p w:rsidR="00C05AA6" w:rsidRPr="002661BF" w:rsidRDefault="00C05AA6" w:rsidP="00C05AA6">
            <w:pPr>
              <w:pStyle w:val="aa"/>
              <w:numPr>
                <w:ilvl w:val="0"/>
                <w:numId w:val="7"/>
              </w:numPr>
              <w:ind w:left="0" w:firstLine="0"/>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 xml:space="preserve">отсутствует копия свидетельства </w:t>
            </w:r>
          </w:p>
          <w:p w:rsidR="00C57906" w:rsidRPr="002661BF" w:rsidRDefault="00C05AA6" w:rsidP="002661BF">
            <w:pPr>
              <w:jc w:val="left"/>
              <w:rPr>
                <w:rFonts w:ascii="Times New Roman" w:hAnsi="Times New Roman" w:cs="Times New Roman"/>
                <w:sz w:val="23"/>
                <w:szCs w:val="23"/>
                <w:lang w:val="ru-RU" w:eastAsia="ru-RU"/>
              </w:rPr>
            </w:pPr>
            <w:r w:rsidRPr="002661BF">
              <w:rPr>
                <w:rFonts w:ascii="Times New Roman" w:hAnsi="Times New Roman" w:cs="Times New Roman"/>
                <w:color w:val="000000"/>
                <w:sz w:val="23"/>
                <w:szCs w:val="23"/>
                <w:lang w:val="ru-RU" w:eastAsia="ru-RU"/>
              </w:rPr>
              <w:t xml:space="preserve">о внесении изменений в учредительные документы за 01.12.2009 г. и копия решения о внесении </w:t>
            </w:r>
            <w:r w:rsidRPr="002661BF">
              <w:rPr>
                <w:rFonts w:ascii="Times New Roman" w:hAnsi="Times New Roman" w:cs="Times New Roman"/>
                <w:color w:val="000000"/>
                <w:sz w:val="23"/>
                <w:szCs w:val="23"/>
                <w:lang w:val="ru-RU" w:eastAsia="ru-RU"/>
              </w:rPr>
              <w:lastRenderedPageBreak/>
              <w:t>изменений в учредительные документы от 23.11.2009 г.</w:t>
            </w:r>
          </w:p>
        </w:tc>
      </w:tr>
      <w:tr w:rsidR="00C57906" w:rsidRPr="00193F51" w:rsidTr="00F97412">
        <w:trPr>
          <w:trHeight w:val="232"/>
        </w:trPr>
        <w:tc>
          <w:tcPr>
            <w:tcW w:w="1544" w:type="dxa"/>
            <w:vAlign w:val="center"/>
          </w:tcPr>
          <w:p w:rsidR="00C57906" w:rsidRPr="002661BF" w:rsidRDefault="00C57906"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lastRenderedPageBreak/>
              <w:t>5</w:t>
            </w:r>
          </w:p>
        </w:tc>
        <w:tc>
          <w:tcPr>
            <w:tcW w:w="2025" w:type="dxa"/>
          </w:tcPr>
          <w:p w:rsidR="00C57906" w:rsidRPr="002661BF" w:rsidRDefault="00C57906"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C57906" w:rsidRPr="002661BF" w:rsidRDefault="00C57906"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3E093C" w:rsidRPr="002661BF" w:rsidRDefault="00C57906" w:rsidP="003D474A">
            <w:pPr>
              <w:jc w:val="left"/>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 xml:space="preserve">На основании  </w:t>
            </w:r>
            <w:proofErr w:type="spellStart"/>
            <w:r w:rsidRPr="002661BF">
              <w:rPr>
                <w:rFonts w:ascii="Times New Roman" w:hAnsi="Times New Roman" w:cs="Times New Roman"/>
                <w:sz w:val="23"/>
                <w:szCs w:val="23"/>
                <w:lang w:val="ru-RU" w:eastAsia="ru-RU"/>
              </w:rPr>
              <w:t>п.п</w:t>
            </w:r>
            <w:proofErr w:type="spellEnd"/>
            <w:r w:rsidRPr="002661BF">
              <w:rPr>
                <w:rFonts w:ascii="Times New Roman" w:hAnsi="Times New Roman" w:cs="Times New Roman"/>
                <w:sz w:val="23"/>
                <w:szCs w:val="23"/>
                <w:lang w:val="ru-RU" w:eastAsia="ru-RU"/>
              </w:rPr>
              <w:t xml:space="preserve">. 18.5 ч.2 п.18  </w:t>
            </w:r>
            <w:r w:rsidRPr="002661BF">
              <w:rPr>
                <w:rFonts w:ascii="Times New Roman" w:hAnsi="Times New Roman" w:cs="Times New Roman"/>
                <w:sz w:val="23"/>
                <w:szCs w:val="23"/>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w:t>
            </w:r>
            <w:r w:rsidRPr="002661BF">
              <w:rPr>
                <w:rFonts w:ascii="Times New Roman" w:hAnsi="Times New Roman" w:cs="Times New Roman"/>
                <w:sz w:val="23"/>
                <w:szCs w:val="23"/>
                <w:lang w:val="ru-RU" w:eastAsia="ru-RU"/>
              </w:rPr>
              <w:t>а именно отсутствуют</w:t>
            </w:r>
            <w:r w:rsidR="003E093C" w:rsidRPr="002661BF">
              <w:rPr>
                <w:rFonts w:ascii="Times New Roman" w:hAnsi="Times New Roman" w:cs="Times New Roman"/>
                <w:sz w:val="23"/>
                <w:szCs w:val="23"/>
                <w:lang w:val="ru-RU" w:eastAsia="ru-RU"/>
              </w:rPr>
              <w:t>:</w:t>
            </w:r>
          </w:p>
          <w:p w:rsidR="00C57906" w:rsidRPr="002661BF" w:rsidRDefault="00C57906" w:rsidP="003D474A">
            <w:pPr>
              <w:pStyle w:val="aa"/>
              <w:numPr>
                <w:ilvl w:val="0"/>
                <w:numId w:val="9"/>
              </w:numPr>
              <w:ind w:left="0" w:firstLine="0"/>
              <w:jc w:val="left"/>
              <w:rPr>
                <w:rFonts w:ascii="Times New Roman" w:hAnsi="Times New Roman" w:cs="Times New Roman"/>
                <w:sz w:val="23"/>
                <w:szCs w:val="23"/>
                <w:lang w:val="ru-RU"/>
              </w:rPr>
            </w:pPr>
            <w:r w:rsidRPr="002661BF">
              <w:rPr>
                <w:rFonts w:ascii="Times New Roman" w:hAnsi="Times New Roman" w:cs="Times New Roman"/>
                <w:sz w:val="23"/>
                <w:szCs w:val="23"/>
                <w:lang w:val="ru-RU" w:eastAsia="ru-RU"/>
              </w:rPr>
              <w:t xml:space="preserve"> копия свидетельства о внесении изменений в учредительные документы от 27.12.2013 г</w:t>
            </w:r>
            <w:r w:rsidR="003825F3" w:rsidRPr="002661BF">
              <w:rPr>
                <w:rFonts w:ascii="Times New Roman" w:hAnsi="Times New Roman" w:cs="Times New Roman"/>
                <w:sz w:val="23"/>
                <w:szCs w:val="23"/>
                <w:lang w:val="ru-RU" w:eastAsia="ru-RU"/>
              </w:rPr>
              <w:t xml:space="preserve"> и протокол о внесении таких изменений,</w:t>
            </w:r>
            <w:r w:rsidR="003825F3" w:rsidRPr="002661BF">
              <w:rPr>
                <w:rFonts w:ascii="Times New Roman" w:hAnsi="Times New Roman" w:cs="Times New Roman"/>
                <w:spacing w:val="-1"/>
                <w:sz w:val="23"/>
                <w:szCs w:val="23"/>
                <w:lang w:val="ru-RU"/>
              </w:rPr>
              <w:t xml:space="preserve"> отсутствует копия </w:t>
            </w:r>
            <w:r w:rsidR="003825F3" w:rsidRPr="002661BF">
              <w:rPr>
                <w:rFonts w:ascii="Times New Roman" w:hAnsi="Times New Roman" w:cs="Times New Roman"/>
                <w:sz w:val="23"/>
                <w:szCs w:val="23"/>
                <w:lang w:val="ru-RU"/>
              </w:rPr>
              <w:t>листа записи Единого государственного реестра юридических лиц о внесении изменений в учредительные документы за 21.05.2014 г. и протокол о внесении таких изменений.</w:t>
            </w:r>
          </w:p>
          <w:p w:rsidR="003E093C" w:rsidRPr="002661BF" w:rsidRDefault="003E093C" w:rsidP="003D474A">
            <w:pPr>
              <w:pStyle w:val="aa"/>
              <w:numPr>
                <w:ilvl w:val="0"/>
                <w:numId w:val="9"/>
              </w:numPr>
              <w:ind w:left="0" w:firstLine="0"/>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 xml:space="preserve"> копия справки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661BF">
              <w:rPr>
                <w:rFonts w:ascii="Times New Roman" w:hAnsi="Times New Roman" w:cs="Times New Roman"/>
                <w:sz w:val="23"/>
                <w:szCs w:val="23"/>
                <w:lang w:val="ru-RU"/>
              </w:rPr>
              <w:lastRenderedPageBreak/>
              <w:t>подписанный и скрепленный печатью налогового органа</w:t>
            </w:r>
          </w:p>
          <w:p w:rsidR="003E093C" w:rsidRPr="002661BF" w:rsidRDefault="003E093C" w:rsidP="003D474A">
            <w:pPr>
              <w:pStyle w:val="aa"/>
              <w:numPr>
                <w:ilvl w:val="0"/>
                <w:numId w:val="9"/>
              </w:numPr>
              <w:ind w:left="0" w:firstLine="0"/>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tc>
      </w:tr>
      <w:tr w:rsidR="003B08B8" w:rsidRPr="00193F51" w:rsidTr="00F97412">
        <w:trPr>
          <w:trHeight w:val="81"/>
        </w:trPr>
        <w:tc>
          <w:tcPr>
            <w:tcW w:w="1544" w:type="dxa"/>
            <w:vAlign w:val="center"/>
          </w:tcPr>
          <w:p w:rsidR="003B08B8" w:rsidRPr="002661BF" w:rsidRDefault="003B08B8"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lastRenderedPageBreak/>
              <w:t>6</w:t>
            </w:r>
          </w:p>
        </w:tc>
        <w:tc>
          <w:tcPr>
            <w:tcW w:w="2025" w:type="dxa"/>
          </w:tcPr>
          <w:p w:rsidR="003B08B8" w:rsidRPr="002661BF" w:rsidRDefault="003B08B8"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3B08B8" w:rsidRPr="002661BF" w:rsidRDefault="003B08B8"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2661BF" w:rsidRPr="002661BF" w:rsidRDefault="002661BF" w:rsidP="002661BF">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 xml:space="preserve">На основании  </w:t>
            </w:r>
            <w:proofErr w:type="spellStart"/>
            <w:r w:rsidRPr="002661BF">
              <w:rPr>
                <w:rFonts w:ascii="Times New Roman" w:hAnsi="Times New Roman" w:cs="Times New Roman"/>
                <w:sz w:val="23"/>
                <w:szCs w:val="23"/>
                <w:lang w:val="ru-RU"/>
              </w:rPr>
              <w:t>п.п</w:t>
            </w:r>
            <w:proofErr w:type="spellEnd"/>
            <w:r w:rsidRPr="002661BF">
              <w:rPr>
                <w:rFonts w:ascii="Times New Roman" w:hAnsi="Times New Roman" w:cs="Times New Roman"/>
                <w:sz w:val="23"/>
                <w:szCs w:val="23"/>
                <w:lang w:val="ru-RU"/>
              </w:rPr>
              <w:t xml:space="preserve">. 18.5 ч.2 п.18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w:t>
            </w:r>
          </w:p>
          <w:p w:rsidR="002661BF" w:rsidRPr="002661BF" w:rsidRDefault="002661BF" w:rsidP="002661BF">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1)</w:t>
            </w:r>
            <w:r w:rsidRPr="002661BF">
              <w:rPr>
                <w:rFonts w:ascii="Times New Roman" w:hAnsi="Times New Roman" w:cs="Times New Roman"/>
                <w:sz w:val="23"/>
                <w:szCs w:val="23"/>
                <w:lang w:val="ru-RU"/>
              </w:rPr>
              <w:tab/>
              <w:t>отсутствует копия приказа о назначении главного бухгалтера (при наличии должности гл. бухгалтера). В случае</w:t>
            </w:r>
            <w:proofErr w:type="gramStart"/>
            <w:r w:rsidRPr="002661BF">
              <w:rPr>
                <w:rFonts w:ascii="Times New Roman" w:hAnsi="Times New Roman" w:cs="Times New Roman"/>
                <w:sz w:val="23"/>
                <w:szCs w:val="23"/>
                <w:lang w:val="ru-RU"/>
              </w:rPr>
              <w:t>,</w:t>
            </w:r>
            <w:proofErr w:type="gramEnd"/>
            <w:r w:rsidRPr="002661BF">
              <w:rPr>
                <w:rFonts w:ascii="Times New Roman" w:hAnsi="Times New Roman" w:cs="Times New Roman"/>
                <w:sz w:val="23"/>
                <w:szCs w:val="23"/>
                <w:lang w:val="ru-RU"/>
              </w:rPr>
              <w:t xml:space="preserve"> если обязанности главного бухгалтера несет иное лицо (директор и т.д.), предоставляется копия приказа (договора), содержащего ссылку на </w:t>
            </w:r>
            <w:r w:rsidRPr="002661BF">
              <w:rPr>
                <w:rFonts w:ascii="Times New Roman" w:hAnsi="Times New Roman" w:cs="Times New Roman"/>
                <w:sz w:val="23"/>
                <w:szCs w:val="23"/>
                <w:lang w:val="ru-RU"/>
              </w:rPr>
              <w:lastRenderedPageBreak/>
              <w:t>право подписи бухгалтерских документов данного лица.</w:t>
            </w:r>
          </w:p>
          <w:p w:rsidR="003B08B8" w:rsidRPr="002661BF" w:rsidRDefault="002661BF" w:rsidP="002661BF">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2)</w:t>
            </w:r>
            <w:r w:rsidRPr="002661BF">
              <w:rPr>
                <w:rFonts w:ascii="Times New Roman" w:hAnsi="Times New Roman" w:cs="Times New Roman"/>
                <w:sz w:val="23"/>
                <w:szCs w:val="23"/>
                <w:lang w:val="ru-RU"/>
              </w:rPr>
              <w:tab/>
              <w:t>отсутствует копия листа записи Единого государственного реестра юридических лиц о внесении изменений в учредительные документы от 26.02.2015 г.</w:t>
            </w:r>
          </w:p>
        </w:tc>
      </w:tr>
      <w:tr w:rsidR="003825F3" w:rsidRPr="002661BF" w:rsidTr="00F97412">
        <w:trPr>
          <w:trHeight w:val="180"/>
        </w:trPr>
        <w:tc>
          <w:tcPr>
            <w:tcW w:w="1544" w:type="dxa"/>
            <w:vAlign w:val="center"/>
          </w:tcPr>
          <w:p w:rsidR="003825F3" w:rsidRPr="002661BF" w:rsidRDefault="003825F3"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lastRenderedPageBreak/>
              <w:t>7</w:t>
            </w:r>
          </w:p>
        </w:tc>
        <w:tc>
          <w:tcPr>
            <w:tcW w:w="2025" w:type="dxa"/>
          </w:tcPr>
          <w:p w:rsidR="003825F3" w:rsidRPr="002661BF" w:rsidRDefault="00A36699"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w:t>
            </w:r>
            <w:r w:rsidR="003825F3" w:rsidRPr="002661BF">
              <w:rPr>
                <w:rFonts w:ascii="Times New Roman" w:hAnsi="Times New Roman" w:cs="Times New Roman"/>
                <w:sz w:val="23"/>
                <w:szCs w:val="23"/>
                <w:lang w:val="ru-RU"/>
              </w:rPr>
              <w:t>опустить к участию в аукционе в электронной форме</w:t>
            </w:r>
          </w:p>
        </w:tc>
        <w:tc>
          <w:tcPr>
            <w:tcW w:w="3321" w:type="dxa"/>
          </w:tcPr>
          <w:p w:rsidR="003825F3" w:rsidRPr="002661BF" w:rsidRDefault="003825F3"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соответствуют предъявленным требованиям.</w:t>
            </w:r>
          </w:p>
        </w:tc>
        <w:tc>
          <w:tcPr>
            <w:tcW w:w="2907" w:type="dxa"/>
          </w:tcPr>
          <w:p w:rsidR="003825F3" w:rsidRPr="002661BF" w:rsidRDefault="003825F3" w:rsidP="003D474A">
            <w:pPr>
              <w:jc w:val="left"/>
              <w:rPr>
                <w:rFonts w:ascii="Times New Roman" w:hAnsi="Times New Roman" w:cs="Times New Roman"/>
                <w:color w:val="000000"/>
                <w:sz w:val="23"/>
                <w:szCs w:val="23"/>
                <w:lang w:val="ru-RU" w:eastAsia="ru-RU"/>
              </w:rPr>
            </w:pPr>
          </w:p>
        </w:tc>
      </w:tr>
      <w:tr w:rsidR="003B08B8" w:rsidRPr="00193F51" w:rsidTr="00F97412">
        <w:trPr>
          <w:trHeight w:val="135"/>
        </w:trPr>
        <w:tc>
          <w:tcPr>
            <w:tcW w:w="1544" w:type="dxa"/>
            <w:vAlign w:val="center"/>
          </w:tcPr>
          <w:p w:rsidR="003B08B8" w:rsidRPr="002661BF" w:rsidRDefault="003B08B8"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8</w:t>
            </w:r>
          </w:p>
        </w:tc>
        <w:tc>
          <w:tcPr>
            <w:tcW w:w="2025" w:type="dxa"/>
          </w:tcPr>
          <w:p w:rsidR="003B08B8" w:rsidRPr="002661BF" w:rsidRDefault="003B08B8"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3B08B8" w:rsidRPr="002661BF" w:rsidRDefault="003B08B8"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3B08B8" w:rsidRPr="002661BF" w:rsidRDefault="003B08B8" w:rsidP="003D474A">
            <w:pPr>
              <w:jc w:val="left"/>
              <w:rPr>
                <w:rFonts w:ascii="Times New Roman" w:hAnsi="Times New Roman" w:cs="Times New Roman"/>
                <w:color w:val="000000"/>
                <w:sz w:val="23"/>
                <w:szCs w:val="23"/>
                <w:lang w:val="ru-RU" w:eastAsia="ru-RU"/>
              </w:rPr>
            </w:pPr>
            <w:proofErr w:type="gramStart"/>
            <w:r w:rsidRPr="002661BF">
              <w:rPr>
                <w:rFonts w:ascii="Times New Roman" w:hAnsi="Times New Roman" w:cs="Times New Roman"/>
                <w:sz w:val="23"/>
                <w:szCs w:val="23"/>
                <w:lang w:val="ru-RU"/>
              </w:rPr>
              <w:t xml:space="preserve">На основании  </w:t>
            </w:r>
            <w:proofErr w:type="spellStart"/>
            <w:r w:rsidRPr="002661BF">
              <w:rPr>
                <w:rFonts w:ascii="Times New Roman" w:hAnsi="Times New Roman" w:cs="Times New Roman"/>
                <w:sz w:val="23"/>
                <w:szCs w:val="23"/>
                <w:lang w:val="ru-RU"/>
              </w:rPr>
              <w:t>п.п</w:t>
            </w:r>
            <w:proofErr w:type="spellEnd"/>
            <w:r w:rsidRPr="002661BF">
              <w:rPr>
                <w:rFonts w:ascii="Times New Roman" w:hAnsi="Times New Roman" w:cs="Times New Roman"/>
                <w:sz w:val="23"/>
                <w:szCs w:val="23"/>
                <w:lang w:val="ru-RU"/>
              </w:rPr>
              <w:t>. 18.5 ч.2 п.18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отсутствует</w:t>
            </w:r>
            <w:r w:rsidR="00BD2AF7" w:rsidRPr="002661BF">
              <w:rPr>
                <w:rFonts w:ascii="Times New Roman" w:hAnsi="Times New Roman" w:cs="Times New Roman"/>
                <w:sz w:val="23"/>
                <w:szCs w:val="23"/>
                <w:lang w:val="ru-RU"/>
              </w:rPr>
              <w:t xml:space="preserve"> копия  листа записи Единого государственного реестра юридических лиц о внесении изменений в учредительные документы от 07.02.2013</w:t>
            </w:r>
            <w:proofErr w:type="gramEnd"/>
            <w:r w:rsidR="00BD2AF7" w:rsidRPr="002661BF">
              <w:rPr>
                <w:rFonts w:ascii="Times New Roman" w:hAnsi="Times New Roman" w:cs="Times New Roman"/>
                <w:sz w:val="23"/>
                <w:szCs w:val="23"/>
                <w:lang w:val="ru-RU"/>
              </w:rPr>
              <w:t xml:space="preserve"> г., от 18.10.2013 г., от 14.11.2013 г., от 23.09.2014 г., от 12.11.2014 г. от 21.03.2015, </w:t>
            </w:r>
            <w:proofErr w:type="gramStart"/>
            <w:r w:rsidR="00BD2AF7" w:rsidRPr="002661BF">
              <w:rPr>
                <w:rFonts w:ascii="Times New Roman" w:hAnsi="Times New Roman" w:cs="Times New Roman"/>
                <w:sz w:val="23"/>
                <w:szCs w:val="23"/>
                <w:lang w:val="ru-RU"/>
              </w:rPr>
              <w:t>от</w:t>
            </w:r>
            <w:proofErr w:type="gramEnd"/>
            <w:r w:rsidR="00BD2AF7" w:rsidRPr="002661BF">
              <w:rPr>
                <w:rFonts w:ascii="Times New Roman" w:hAnsi="Times New Roman" w:cs="Times New Roman"/>
                <w:sz w:val="23"/>
                <w:szCs w:val="23"/>
                <w:lang w:val="ru-RU"/>
              </w:rPr>
              <w:t xml:space="preserve"> 13.05.2015, </w:t>
            </w:r>
            <w:proofErr w:type="gramStart"/>
            <w:r w:rsidR="00BD2AF7" w:rsidRPr="002661BF">
              <w:rPr>
                <w:rFonts w:ascii="Times New Roman" w:hAnsi="Times New Roman" w:cs="Times New Roman"/>
                <w:sz w:val="23"/>
                <w:szCs w:val="23"/>
                <w:lang w:val="ru-RU"/>
              </w:rPr>
              <w:t>от</w:t>
            </w:r>
            <w:proofErr w:type="gramEnd"/>
            <w:r w:rsidR="00BD2AF7" w:rsidRPr="002661BF">
              <w:rPr>
                <w:rFonts w:ascii="Times New Roman" w:hAnsi="Times New Roman" w:cs="Times New Roman"/>
                <w:sz w:val="23"/>
                <w:szCs w:val="23"/>
                <w:lang w:val="ru-RU"/>
              </w:rPr>
              <w:t xml:space="preserve"> 23.07.2015 г. и решения о внесении таких изменений.</w:t>
            </w:r>
          </w:p>
        </w:tc>
      </w:tr>
      <w:tr w:rsidR="00BD2AF7" w:rsidRPr="00193F51" w:rsidTr="00F97412">
        <w:trPr>
          <w:trHeight w:val="237"/>
        </w:trPr>
        <w:tc>
          <w:tcPr>
            <w:tcW w:w="1544" w:type="dxa"/>
            <w:vAlign w:val="center"/>
          </w:tcPr>
          <w:p w:rsidR="00BD2AF7" w:rsidRPr="002661BF" w:rsidRDefault="00BD2AF7" w:rsidP="00241A9C">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9</w:t>
            </w:r>
          </w:p>
        </w:tc>
        <w:tc>
          <w:tcPr>
            <w:tcW w:w="2025" w:type="dxa"/>
          </w:tcPr>
          <w:p w:rsidR="00BD2AF7" w:rsidRPr="002661BF" w:rsidRDefault="00BD2AF7"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BD2AF7" w:rsidRPr="002661BF" w:rsidRDefault="00BD2AF7"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BD2AF7" w:rsidRPr="002661BF" w:rsidRDefault="004E5E89"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 xml:space="preserve">На основании  </w:t>
            </w:r>
            <w:proofErr w:type="spellStart"/>
            <w:r w:rsidRPr="002661BF">
              <w:rPr>
                <w:rFonts w:ascii="Times New Roman" w:hAnsi="Times New Roman" w:cs="Times New Roman"/>
                <w:sz w:val="23"/>
                <w:szCs w:val="23"/>
                <w:lang w:val="ru-RU"/>
              </w:rPr>
              <w:t>п.п</w:t>
            </w:r>
            <w:proofErr w:type="spellEnd"/>
            <w:r w:rsidRPr="002661BF">
              <w:rPr>
                <w:rFonts w:ascii="Times New Roman" w:hAnsi="Times New Roman" w:cs="Times New Roman"/>
                <w:sz w:val="23"/>
                <w:szCs w:val="23"/>
                <w:lang w:val="ru-RU"/>
              </w:rPr>
              <w:t xml:space="preserve">. 18.5 ч.2 п.18  несоответствия заявки участника размещения заказа требованиям, установленным </w:t>
            </w:r>
            <w:r w:rsidRPr="002661BF">
              <w:rPr>
                <w:rFonts w:ascii="Times New Roman" w:hAnsi="Times New Roman" w:cs="Times New Roman"/>
                <w:sz w:val="23"/>
                <w:szCs w:val="23"/>
                <w:lang w:val="ru-RU"/>
              </w:rPr>
              <w:lastRenderedPageBreak/>
              <w:t>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отсутствуют:</w:t>
            </w:r>
          </w:p>
          <w:p w:rsidR="004E5E89" w:rsidRPr="002661BF" w:rsidRDefault="004E5E89" w:rsidP="009B1406">
            <w:pPr>
              <w:jc w:val="left"/>
              <w:rPr>
                <w:rFonts w:ascii="Times New Roman" w:hAnsi="Times New Roman" w:cs="Times New Roman"/>
                <w:color w:val="000000"/>
                <w:sz w:val="23"/>
                <w:szCs w:val="23"/>
                <w:lang w:val="ru-RU" w:eastAsia="ru-RU"/>
              </w:rPr>
            </w:pPr>
            <w:proofErr w:type="gramStart"/>
            <w:r w:rsidRPr="002661BF">
              <w:rPr>
                <w:rFonts w:ascii="Times New Roman" w:hAnsi="Times New Roman" w:cs="Times New Roman"/>
                <w:sz w:val="23"/>
                <w:szCs w:val="23"/>
                <w:lang w:val="ru-RU"/>
              </w:rPr>
              <w:t>копия свидетельства о внесении изменений в учредительные документы за 28.02.2011 г и копия протокола  о внесении изменений в учредительные документы  от 21.02.2011 г., копия свидетельства о внесении изменений в учредительные документы за 28.12.2011 г., копия свидетельства о внесении изменений в учредительные документы за 29.04.2013 г. и копия решения о внесении изменений в учредительные документы от 04.04.2013 г.</w:t>
            </w:r>
            <w:proofErr w:type="gramEnd"/>
          </w:p>
        </w:tc>
      </w:tr>
      <w:tr w:rsidR="004E5E89" w:rsidRPr="00193F51" w:rsidTr="00F97412">
        <w:trPr>
          <w:trHeight w:val="450"/>
        </w:trPr>
        <w:tc>
          <w:tcPr>
            <w:tcW w:w="1544" w:type="dxa"/>
            <w:vAlign w:val="center"/>
          </w:tcPr>
          <w:p w:rsidR="004E5E89" w:rsidRPr="002661BF" w:rsidRDefault="004E5E89" w:rsidP="001D16B6">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lastRenderedPageBreak/>
              <w:t>10</w:t>
            </w:r>
          </w:p>
        </w:tc>
        <w:tc>
          <w:tcPr>
            <w:tcW w:w="2025" w:type="dxa"/>
          </w:tcPr>
          <w:p w:rsidR="004E5E89" w:rsidRPr="002661BF" w:rsidRDefault="004E5E89"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4E5E89" w:rsidRPr="002661BF" w:rsidRDefault="004E5E89"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4E5E89" w:rsidRPr="002661BF" w:rsidRDefault="004E5E89" w:rsidP="003D474A">
            <w:pPr>
              <w:jc w:val="left"/>
              <w:rPr>
                <w:rFonts w:ascii="Times New Roman" w:hAnsi="Times New Roman" w:cs="Times New Roman"/>
                <w:color w:val="000000"/>
                <w:sz w:val="23"/>
                <w:szCs w:val="23"/>
                <w:lang w:val="ru-RU" w:eastAsia="ru-RU"/>
              </w:rPr>
            </w:pPr>
            <w:proofErr w:type="gramStart"/>
            <w:r w:rsidRPr="002661BF">
              <w:rPr>
                <w:rFonts w:ascii="Times New Roman" w:hAnsi="Times New Roman" w:cs="Times New Roman"/>
                <w:sz w:val="23"/>
                <w:szCs w:val="23"/>
                <w:lang w:val="ru-RU"/>
              </w:rPr>
              <w:t xml:space="preserve">На основании  </w:t>
            </w:r>
            <w:proofErr w:type="spellStart"/>
            <w:r w:rsidRPr="002661BF">
              <w:rPr>
                <w:rFonts w:ascii="Times New Roman" w:hAnsi="Times New Roman" w:cs="Times New Roman"/>
                <w:sz w:val="23"/>
                <w:szCs w:val="23"/>
                <w:lang w:val="ru-RU"/>
              </w:rPr>
              <w:t>п.п</w:t>
            </w:r>
            <w:proofErr w:type="spellEnd"/>
            <w:r w:rsidRPr="002661BF">
              <w:rPr>
                <w:rFonts w:ascii="Times New Roman" w:hAnsi="Times New Roman" w:cs="Times New Roman"/>
                <w:sz w:val="23"/>
                <w:szCs w:val="23"/>
                <w:lang w:val="ru-RU"/>
              </w:rPr>
              <w:t xml:space="preserve">. 18.5 ч.2 п.18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отсутствует копия протокола о внесении </w:t>
            </w:r>
            <w:r w:rsidRPr="002661BF">
              <w:rPr>
                <w:rFonts w:ascii="Times New Roman" w:hAnsi="Times New Roman" w:cs="Times New Roman"/>
                <w:sz w:val="23"/>
                <w:szCs w:val="23"/>
                <w:lang w:val="ru-RU"/>
              </w:rPr>
              <w:lastRenderedPageBreak/>
              <w:t>изменений в учредительные документы от 04.04.2011</w:t>
            </w:r>
            <w:proofErr w:type="gramEnd"/>
          </w:p>
        </w:tc>
      </w:tr>
      <w:tr w:rsidR="004E5E89" w:rsidRPr="00193F51" w:rsidTr="00F97412">
        <w:trPr>
          <w:trHeight w:val="150"/>
        </w:trPr>
        <w:tc>
          <w:tcPr>
            <w:tcW w:w="1544" w:type="dxa"/>
            <w:vAlign w:val="center"/>
          </w:tcPr>
          <w:p w:rsidR="004E5E89" w:rsidRPr="002661BF" w:rsidRDefault="004E5E89" w:rsidP="001D16B6">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lastRenderedPageBreak/>
              <w:t>11</w:t>
            </w:r>
          </w:p>
        </w:tc>
        <w:tc>
          <w:tcPr>
            <w:tcW w:w="2025" w:type="dxa"/>
          </w:tcPr>
          <w:p w:rsidR="004E5E89" w:rsidRPr="002661BF" w:rsidRDefault="004E5E89"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4E5E89" w:rsidRPr="002661BF" w:rsidRDefault="004E5E89"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C05AA6" w:rsidRPr="002661BF" w:rsidRDefault="00C05AA6" w:rsidP="00C05AA6">
            <w:pPr>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 xml:space="preserve">На основании  </w:t>
            </w:r>
            <w:proofErr w:type="spellStart"/>
            <w:r w:rsidRPr="002661BF">
              <w:rPr>
                <w:rFonts w:ascii="Times New Roman" w:hAnsi="Times New Roman" w:cs="Times New Roman"/>
                <w:color w:val="000000"/>
                <w:sz w:val="23"/>
                <w:szCs w:val="23"/>
                <w:lang w:val="ru-RU" w:eastAsia="ru-RU"/>
              </w:rPr>
              <w:t>п.п</w:t>
            </w:r>
            <w:proofErr w:type="spellEnd"/>
            <w:r w:rsidRPr="002661BF">
              <w:rPr>
                <w:rFonts w:ascii="Times New Roman" w:hAnsi="Times New Roman" w:cs="Times New Roman"/>
                <w:color w:val="000000"/>
                <w:sz w:val="23"/>
                <w:szCs w:val="23"/>
                <w:lang w:val="ru-RU" w:eastAsia="ru-RU"/>
              </w:rPr>
              <w:t xml:space="preserve">. 18.5 ч.2 п.18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w:t>
            </w:r>
          </w:p>
          <w:p w:rsidR="002661BF" w:rsidRPr="002661BF" w:rsidRDefault="00C05AA6" w:rsidP="002661BF">
            <w:pPr>
              <w:pStyle w:val="aa"/>
              <w:numPr>
                <w:ilvl w:val="0"/>
                <w:numId w:val="8"/>
              </w:numPr>
              <w:ind w:left="0" w:firstLine="0"/>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отсутствует копия приказа на главного бухгалтера, подписавшую заявку на участие в аукционе</w:t>
            </w:r>
            <w:r w:rsidR="002661BF" w:rsidRPr="002661BF">
              <w:rPr>
                <w:rFonts w:ascii="Times New Roman" w:hAnsi="Times New Roman" w:cs="Times New Roman"/>
                <w:color w:val="000000"/>
                <w:sz w:val="23"/>
                <w:szCs w:val="23"/>
                <w:lang w:val="ru-RU" w:eastAsia="ru-RU"/>
              </w:rPr>
              <w:t>.</w:t>
            </w:r>
          </w:p>
          <w:p w:rsidR="004E5E89" w:rsidRDefault="004E5E89" w:rsidP="003D474A">
            <w:pPr>
              <w:jc w:val="left"/>
              <w:rPr>
                <w:rFonts w:ascii="Times New Roman" w:hAnsi="Times New Roman" w:cs="Times New Roman"/>
                <w:color w:val="000000"/>
                <w:sz w:val="23"/>
                <w:szCs w:val="23"/>
                <w:lang w:val="ru-RU" w:eastAsia="ru-RU"/>
              </w:rPr>
            </w:pPr>
          </w:p>
          <w:p w:rsidR="009B1406" w:rsidRPr="002661BF" w:rsidRDefault="009B1406" w:rsidP="003D474A">
            <w:pPr>
              <w:jc w:val="left"/>
              <w:rPr>
                <w:rFonts w:ascii="Times New Roman" w:hAnsi="Times New Roman" w:cs="Times New Roman"/>
                <w:color w:val="000000"/>
                <w:sz w:val="23"/>
                <w:szCs w:val="23"/>
                <w:lang w:val="ru-RU" w:eastAsia="ru-RU"/>
              </w:rPr>
            </w:pPr>
          </w:p>
        </w:tc>
      </w:tr>
      <w:tr w:rsidR="00F97412" w:rsidRPr="00193F51" w:rsidTr="00F97412">
        <w:trPr>
          <w:trHeight w:val="111"/>
        </w:trPr>
        <w:tc>
          <w:tcPr>
            <w:tcW w:w="1544" w:type="dxa"/>
            <w:tcBorders>
              <w:bottom w:val="single" w:sz="4" w:space="0" w:color="auto"/>
            </w:tcBorders>
            <w:vAlign w:val="center"/>
          </w:tcPr>
          <w:p w:rsidR="00F97412" w:rsidRPr="002661BF" w:rsidRDefault="00F97412" w:rsidP="001D16B6">
            <w:pPr>
              <w:widowControl w:val="0"/>
              <w:spacing w:line="25" w:lineRule="atLeas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12</w:t>
            </w:r>
          </w:p>
        </w:tc>
        <w:tc>
          <w:tcPr>
            <w:tcW w:w="2025" w:type="dxa"/>
          </w:tcPr>
          <w:p w:rsidR="00F97412" w:rsidRPr="002661BF" w:rsidRDefault="00F97412"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Не допустить к участию в аукционе в электронной форме</w:t>
            </w:r>
          </w:p>
        </w:tc>
        <w:tc>
          <w:tcPr>
            <w:tcW w:w="3321" w:type="dxa"/>
          </w:tcPr>
          <w:p w:rsidR="00F97412" w:rsidRPr="002661BF" w:rsidRDefault="00F97412" w:rsidP="003D474A">
            <w:pPr>
              <w:jc w:val="left"/>
              <w:rPr>
                <w:rFonts w:ascii="Times New Roman" w:hAnsi="Times New Roman" w:cs="Times New Roman"/>
                <w:sz w:val="23"/>
                <w:szCs w:val="23"/>
                <w:lang w:val="ru-RU"/>
              </w:rPr>
            </w:pPr>
            <w:r w:rsidRPr="002661BF">
              <w:rPr>
                <w:rFonts w:ascii="Times New Roman" w:hAnsi="Times New Roman" w:cs="Times New Roman"/>
                <w:sz w:val="23"/>
                <w:szCs w:val="23"/>
                <w:lang w:val="ru-RU"/>
              </w:rPr>
              <w:t>Документы не соответствуют предъявленным требованиям.</w:t>
            </w:r>
          </w:p>
        </w:tc>
        <w:tc>
          <w:tcPr>
            <w:tcW w:w="2907" w:type="dxa"/>
          </w:tcPr>
          <w:p w:rsidR="00F97412" w:rsidRPr="002661BF" w:rsidRDefault="00F97412" w:rsidP="003D474A">
            <w:pPr>
              <w:jc w:val="left"/>
              <w:rPr>
                <w:rFonts w:ascii="Times New Roman" w:hAnsi="Times New Roman" w:cs="Times New Roman"/>
                <w:color w:val="000000"/>
                <w:sz w:val="23"/>
                <w:szCs w:val="23"/>
                <w:lang w:val="ru-RU" w:eastAsia="ru-RU"/>
              </w:rPr>
            </w:pPr>
            <w:bookmarkStart w:id="0" w:name="_GoBack"/>
            <w:r w:rsidRPr="002661BF">
              <w:rPr>
                <w:rFonts w:ascii="Times New Roman" w:hAnsi="Times New Roman" w:cs="Times New Roman"/>
                <w:color w:val="000000"/>
                <w:sz w:val="23"/>
                <w:szCs w:val="23"/>
                <w:lang w:val="ru-RU" w:eastAsia="ru-RU"/>
              </w:rPr>
              <w:t xml:space="preserve">На основании  </w:t>
            </w:r>
            <w:proofErr w:type="spellStart"/>
            <w:r w:rsidRPr="002661BF">
              <w:rPr>
                <w:rFonts w:ascii="Times New Roman" w:hAnsi="Times New Roman" w:cs="Times New Roman"/>
                <w:color w:val="000000"/>
                <w:sz w:val="23"/>
                <w:szCs w:val="23"/>
                <w:lang w:val="ru-RU" w:eastAsia="ru-RU"/>
              </w:rPr>
              <w:t>п.п</w:t>
            </w:r>
            <w:proofErr w:type="spellEnd"/>
            <w:r w:rsidRPr="002661BF">
              <w:rPr>
                <w:rFonts w:ascii="Times New Roman" w:hAnsi="Times New Roman" w:cs="Times New Roman"/>
                <w:color w:val="000000"/>
                <w:sz w:val="23"/>
                <w:szCs w:val="23"/>
                <w:lang w:val="ru-RU" w:eastAsia="ru-RU"/>
              </w:rPr>
              <w:t xml:space="preserve">. 18.5 ч.2 п.18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w:t>
            </w:r>
          </w:p>
          <w:p w:rsidR="00F97412" w:rsidRPr="002661BF" w:rsidRDefault="003E093C" w:rsidP="009B1406">
            <w:pPr>
              <w:pStyle w:val="aa"/>
              <w:numPr>
                <w:ilvl w:val="0"/>
                <w:numId w:val="11"/>
              </w:numPr>
              <w:ind w:left="0" w:firstLine="0"/>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t>о</w:t>
            </w:r>
            <w:r w:rsidR="00F97412" w:rsidRPr="002661BF">
              <w:rPr>
                <w:rFonts w:ascii="Times New Roman" w:hAnsi="Times New Roman" w:cs="Times New Roman"/>
                <w:color w:val="000000"/>
                <w:sz w:val="23"/>
                <w:szCs w:val="23"/>
                <w:lang w:val="ru-RU" w:eastAsia="ru-RU"/>
              </w:rPr>
              <w:t>тсутствует копия свидетельств от 11.05.2004 г., от 05.05.2006 г., от 16.11.2006г., от 26.08.2009 г., от 10.01.2016 г. и копии решений о внесении таких изме</w:t>
            </w:r>
            <w:r w:rsidRPr="002661BF">
              <w:rPr>
                <w:rFonts w:ascii="Times New Roman" w:hAnsi="Times New Roman" w:cs="Times New Roman"/>
                <w:color w:val="000000"/>
                <w:sz w:val="23"/>
                <w:szCs w:val="23"/>
                <w:lang w:val="ru-RU" w:eastAsia="ru-RU"/>
              </w:rPr>
              <w:t>не</w:t>
            </w:r>
            <w:r w:rsidR="00F97412" w:rsidRPr="002661BF">
              <w:rPr>
                <w:rFonts w:ascii="Times New Roman" w:hAnsi="Times New Roman" w:cs="Times New Roman"/>
                <w:color w:val="000000"/>
                <w:sz w:val="23"/>
                <w:szCs w:val="23"/>
                <w:lang w:val="ru-RU" w:eastAsia="ru-RU"/>
              </w:rPr>
              <w:t>ний.</w:t>
            </w:r>
          </w:p>
          <w:p w:rsidR="00F97412" w:rsidRPr="002661BF" w:rsidRDefault="003E093C" w:rsidP="009B1406">
            <w:pPr>
              <w:pStyle w:val="aa"/>
              <w:numPr>
                <w:ilvl w:val="0"/>
                <w:numId w:val="11"/>
              </w:numPr>
              <w:ind w:left="0" w:firstLine="0"/>
              <w:jc w:val="left"/>
              <w:rPr>
                <w:rFonts w:ascii="Times New Roman" w:hAnsi="Times New Roman" w:cs="Times New Roman"/>
                <w:color w:val="000000"/>
                <w:sz w:val="23"/>
                <w:szCs w:val="23"/>
                <w:lang w:val="ru-RU" w:eastAsia="ru-RU"/>
              </w:rPr>
            </w:pPr>
            <w:r w:rsidRPr="002661BF">
              <w:rPr>
                <w:rFonts w:ascii="Times New Roman" w:hAnsi="Times New Roman" w:cs="Times New Roman"/>
                <w:color w:val="000000"/>
                <w:sz w:val="23"/>
                <w:szCs w:val="23"/>
                <w:lang w:val="ru-RU" w:eastAsia="ru-RU"/>
              </w:rPr>
              <w:lastRenderedPageBreak/>
              <w:t>о</w:t>
            </w:r>
            <w:r w:rsidR="00F97412" w:rsidRPr="002661BF">
              <w:rPr>
                <w:rFonts w:ascii="Times New Roman" w:hAnsi="Times New Roman" w:cs="Times New Roman"/>
                <w:color w:val="000000"/>
                <w:sz w:val="23"/>
                <w:szCs w:val="23"/>
                <w:lang w:val="ru-RU" w:eastAsia="ru-RU"/>
              </w:rPr>
              <w:t>тсутствует документ, подтверждающий</w:t>
            </w:r>
            <w:r w:rsidRPr="002661BF">
              <w:rPr>
                <w:rFonts w:ascii="Times New Roman" w:hAnsi="Times New Roman" w:cs="Times New Roman"/>
                <w:color w:val="000000"/>
                <w:sz w:val="23"/>
                <w:szCs w:val="23"/>
                <w:lang w:val="ru-RU" w:eastAsia="ru-RU"/>
              </w:rPr>
              <w:t xml:space="preserve"> полномочия лица, подписавшего</w:t>
            </w:r>
            <w:r w:rsidR="00F97412" w:rsidRPr="002661BF">
              <w:rPr>
                <w:rFonts w:ascii="Times New Roman" w:hAnsi="Times New Roman" w:cs="Times New Roman"/>
                <w:color w:val="000000"/>
                <w:sz w:val="23"/>
                <w:szCs w:val="23"/>
                <w:lang w:val="ru-RU" w:eastAsia="ru-RU"/>
              </w:rPr>
              <w:t xml:space="preserve"> ЭЦП на электронной торговой площадке</w:t>
            </w:r>
            <w:r w:rsidRPr="002661BF">
              <w:rPr>
                <w:rFonts w:ascii="Times New Roman" w:hAnsi="Times New Roman" w:cs="Times New Roman"/>
                <w:color w:val="000000"/>
                <w:sz w:val="23"/>
                <w:szCs w:val="23"/>
                <w:lang w:val="ru-RU" w:eastAsia="ru-RU"/>
              </w:rPr>
              <w:t xml:space="preserve"> заявку и документы, входящие в состав заявки.</w:t>
            </w:r>
            <w:bookmarkEnd w:id="0"/>
          </w:p>
        </w:tc>
      </w:tr>
    </w:tbl>
    <w:p w:rsidR="00E86A41" w:rsidRPr="002661BF" w:rsidRDefault="00E86A41" w:rsidP="00241A9C">
      <w:pPr>
        <w:jc w:val="both"/>
        <w:rPr>
          <w:rFonts w:ascii="Times New Roman" w:hAnsi="Times New Roman" w:cs="Times New Roman"/>
          <w:color w:val="000000"/>
          <w:sz w:val="23"/>
          <w:szCs w:val="23"/>
          <w:lang w:val="ru-RU" w:eastAsia="ru-RU"/>
        </w:rPr>
      </w:pPr>
    </w:p>
    <w:p w:rsidR="00241A9C" w:rsidRPr="002661BF" w:rsidRDefault="003E093C" w:rsidP="00212ECD">
      <w:pPr>
        <w:jc w:val="both"/>
        <w:rPr>
          <w:rFonts w:ascii="Times New Roman" w:hAnsi="Times New Roman" w:cs="Times New Roman"/>
          <w:sz w:val="23"/>
          <w:szCs w:val="23"/>
          <w:lang w:val="ru-RU"/>
        </w:rPr>
      </w:pPr>
      <w:r w:rsidRPr="002661BF">
        <w:rPr>
          <w:rFonts w:ascii="Times New Roman" w:hAnsi="Times New Roman" w:cs="Times New Roman"/>
          <w:color w:val="000000"/>
          <w:sz w:val="23"/>
          <w:szCs w:val="23"/>
          <w:lang w:val="ru-RU" w:eastAsia="ru-RU"/>
        </w:rPr>
        <w:t>П</w:t>
      </w:r>
      <w:r w:rsidR="00885D5D" w:rsidRPr="002661BF">
        <w:rPr>
          <w:rFonts w:ascii="Times New Roman" w:hAnsi="Times New Roman" w:cs="Times New Roman"/>
          <w:color w:val="000000"/>
          <w:sz w:val="23"/>
          <w:szCs w:val="23"/>
          <w:lang w:val="ru-RU" w:eastAsia="ru-RU"/>
        </w:rPr>
        <w:t>редседател</w:t>
      </w:r>
      <w:r w:rsidRPr="002661BF">
        <w:rPr>
          <w:rFonts w:ascii="Times New Roman" w:hAnsi="Times New Roman" w:cs="Times New Roman"/>
          <w:color w:val="000000"/>
          <w:sz w:val="23"/>
          <w:szCs w:val="23"/>
          <w:lang w:val="ru-RU" w:eastAsia="ru-RU"/>
        </w:rPr>
        <w:t>ем</w:t>
      </w:r>
      <w:r w:rsidR="00885D5D" w:rsidRPr="002661BF">
        <w:rPr>
          <w:rFonts w:ascii="Times New Roman" w:hAnsi="Times New Roman" w:cs="Times New Roman"/>
          <w:color w:val="000000"/>
          <w:sz w:val="23"/>
          <w:szCs w:val="23"/>
          <w:lang w:val="ru-RU" w:eastAsia="ru-RU"/>
        </w:rPr>
        <w:t xml:space="preserve"> Единой комиссии вынесено предложение </w:t>
      </w:r>
      <w:proofErr w:type="gramStart"/>
      <w:r w:rsidR="00885D5D" w:rsidRPr="002661BF">
        <w:rPr>
          <w:rFonts w:ascii="Times New Roman" w:hAnsi="Times New Roman" w:cs="Times New Roman"/>
          <w:color w:val="000000"/>
          <w:sz w:val="23"/>
          <w:szCs w:val="23"/>
          <w:lang w:val="ru-RU" w:eastAsia="ru-RU"/>
        </w:rPr>
        <w:t>признать</w:t>
      </w:r>
      <w:proofErr w:type="gramEnd"/>
      <w:r w:rsidR="00885D5D" w:rsidRPr="002661BF">
        <w:rPr>
          <w:rFonts w:ascii="Times New Roman" w:hAnsi="Times New Roman" w:cs="Times New Roman"/>
          <w:color w:val="000000"/>
          <w:sz w:val="23"/>
          <w:szCs w:val="23"/>
          <w:lang w:val="ru-RU" w:eastAsia="ru-RU"/>
        </w:rPr>
        <w:t xml:space="preserve"> аукцион в электронной форме несостоявшимся, </w:t>
      </w:r>
      <w:r w:rsidR="00241A9C" w:rsidRPr="002661BF">
        <w:rPr>
          <w:rFonts w:ascii="Times New Roman" w:hAnsi="Times New Roman" w:cs="Times New Roman"/>
          <w:color w:val="000000"/>
          <w:sz w:val="23"/>
          <w:szCs w:val="23"/>
          <w:lang w:val="ru-RU" w:eastAsia="ru-RU"/>
        </w:rPr>
        <w:t>т.к.</w:t>
      </w:r>
      <w:r w:rsidR="003D474A" w:rsidRPr="002661BF">
        <w:rPr>
          <w:rFonts w:ascii="Times New Roman" w:hAnsi="Times New Roman" w:cs="Times New Roman"/>
          <w:color w:val="000000"/>
          <w:sz w:val="23"/>
          <w:szCs w:val="23"/>
          <w:lang w:val="ru-RU" w:eastAsia="ru-RU"/>
        </w:rPr>
        <w:t xml:space="preserve"> соответствовала требованиям аукционной документации только</w:t>
      </w:r>
      <w:r w:rsidR="00241A9C" w:rsidRPr="002661BF">
        <w:rPr>
          <w:rFonts w:ascii="Times New Roman" w:hAnsi="Times New Roman" w:cs="Times New Roman"/>
          <w:color w:val="000000"/>
          <w:sz w:val="23"/>
          <w:szCs w:val="23"/>
          <w:lang w:val="ru-RU" w:eastAsia="ru-RU"/>
        </w:rPr>
        <w:t xml:space="preserve"> </w:t>
      </w:r>
      <w:r w:rsidR="003D474A" w:rsidRPr="002661BF">
        <w:rPr>
          <w:rFonts w:ascii="Times New Roman" w:hAnsi="Times New Roman" w:cs="Times New Roman"/>
          <w:color w:val="000000"/>
          <w:sz w:val="23"/>
          <w:szCs w:val="23"/>
          <w:lang w:val="ru-RU" w:eastAsia="ru-RU"/>
        </w:rPr>
        <w:t xml:space="preserve">одна </w:t>
      </w:r>
      <w:r w:rsidR="002A030B" w:rsidRPr="002661BF">
        <w:rPr>
          <w:rFonts w:ascii="Times New Roman" w:hAnsi="Times New Roman" w:cs="Times New Roman"/>
          <w:color w:val="000000"/>
          <w:sz w:val="23"/>
          <w:szCs w:val="23"/>
          <w:lang w:val="ru-RU" w:eastAsia="ru-RU"/>
        </w:rPr>
        <w:t>заявка.</w:t>
      </w:r>
    </w:p>
    <w:p w:rsidR="00212ECD" w:rsidRPr="002661BF" w:rsidRDefault="00212ECD" w:rsidP="00212ECD">
      <w:pPr>
        <w:widowControl w:val="0"/>
        <w:tabs>
          <w:tab w:val="left" w:pos="360"/>
          <w:tab w:val="left" w:pos="540"/>
        </w:tabs>
        <w:spacing w:line="25" w:lineRule="atLeast"/>
        <w:ind w:firstLine="567"/>
        <w:jc w:val="both"/>
        <w:rPr>
          <w:rFonts w:ascii="Times New Roman" w:hAnsi="Times New Roman" w:cs="Times New Roman"/>
          <w:b/>
          <w:sz w:val="23"/>
          <w:szCs w:val="23"/>
          <w:lang w:val="ru-RU" w:eastAsia="ru-RU"/>
        </w:rPr>
      </w:pPr>
      <w:r w:rsidRPr="002661BF">
        <w:rPr>
          <w:rFonts w:ascii="Times New Roman" w:hAnsi="Times New Roman" w:cs="Times New Roman"/>
          <w:b/>
          <w:sz w:val="23"/>
          <w:szCs w:val="23"/>
          <w:lang w:val="ru-RU" w:eastAsia="ru-RU"/>
        </w:rPr>
        <w:t>Решение Единой комиссии:</w:t>
      </w:r>
    </w:p>
    <w:p w:rsidR="00212ECD" w:rsidRPr="002661BF" w:rsidRDefault="00212ECD" w:rsidP="00212ECD">
      <w:pPr>
        <w:widowControl w:val="0"/>
        <w:tabs>
          <w:tab w:val="left" w:pos="360"/>
          <w:tab w:val="left" w:pos="540"/>
        </w:tabs>
        <w:spacing w:line="25" w:lineRule="atLeast"/>
        <w:ind w:firstLine="567"/>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Единой комиссией единогласно принято решение допустить к участию в аукционе и признать участником аукциона:</w:t>
      </w:r>
    </w:p>
    <w:p w:rsidR="003D474A" w:rsidRPr="002661BF" w:rsidRDefault="00212ECD" w:rsidP="003D474A">
      <w:pPr>
        <w:widowControl w:val="0"/>
        <w:tabs>
          <w:tab w:val="left" w:pos="360"/>
          <w:tab w:val="left" w:pos="540"/>
        </w:tabs>
        <w:spacing w:line="25" w:lineRule="atLeast"/>
        <w:ind w:firstLine="567"/>
        <w:jc w:val="both"/>
        <w:rPr>
          <w:rFonts w:ascii="Times New Roman" w:hAnsi="Times New Roman" w:cs="Times New Roman"/>
          <w:sz w:val="23"/>
          <w:szCs w:val="23"/>
          <w:lang w:val="ru-RU"/>
        </w:rPr>
      </w:pPr>
      <w:r w:rsidRPr="002661BF">
        <w:rPr>
          <w:rFonts w:ascii="Times New Roman" w:hAnsi="Times New Roman" w:cs="Times New Roman"/>
          <w:sz w:val="23"/>
          <w:szCs w:val="23"/>
          <w:lang w:val="ru-RU" w:eastAsia="ru-RU"/>
        </w:rPr>
        <w:t xml:space="preserve">№ </w:t>
      </w:r>
      <w:r w:rsidR="003D474A" w:rsidRPr="002661BF">
        <w:rPr>
          <w:rFonts w:ascii="Times New Roman" w:hAnsi="Times New Roman" w:cs="Times New Roman"/>
          <w:sz w:val="23"/>
          <w:szCs w:val="23"/>
          <w:lang w:val="ru-RU" w:eastAsia="ru-RU"/>
        </w:rPr>
        <w:t>7</w:t>
      </w:r>
      <w:r w:rsidRPr="002661BF">
        <w:rPr>
          <w:rFonts w:ascii="Times New Roman" w:hAnsi="Times New Roman" w:cs="Times New Roman"/>
          <w:sz w:val="23"/>
          <w:szCs w:val="23"/>
          <w:lang w:val="ru-RU" w:eastAsia="ru-RU"/>
        </w:rPr>
        <w:t xml:space="preserve"> – </w:t>
      </w:r>
      <w:hyperlink r:id="rId22" w:tgtFrame="_blank" w:tooltip="Просмотреть информационную карту участника" w:history="1">
        <w:r w:rsidR="003D474A" w:rsidRPr="002661BF">
          <w:rPr>
            <w:rFonts w:ascii="Times New Roman" w:hAnsi="Times New Roman" w:cs="Times New Roman"/>
            <w:sz w:val="23"/>
            <w:szCs w:val="23"/>
            <w:lang w:val="ru-RU"/>
          </w:rPr>
          <w:t>ООО "ЭТМ"</w:t>
        </w:r>
      </w:hyperlink>
    </w:p>
    <w:p w:rsidR="00241A9C" w:rsidRDefault="003D474A" w:rsidP="002661BF">
      <w:pPr>
        <w:widowControl w:val="0"/>
        <w:tabs>
          <w:tab w:val="left" w:pos="360"/>
          <w:tab w:val="left" w:pos="540"/>
        </w:tabs>
        <w:spacing w:line="25" w:lineRule="atLeast"/>
        <w:ind w:firstLine="567"/>
        <w:jc w:val="both"/>
        <w:rPr>
          <w:rFonts w:ascii="Times New Roman" w:hAnsi="Times New Roman" w:cs="Times New Roman"/>
          <w:b/>
          <w:bCs/>
          <w:color w:val="000000"/>
          <w:sz w:val="23"/>
          <w:szCs w:val="23"/>
          <w:lang w:val="ru-RU" w:eastAsia="ru-RU"/>
        </w:rPr>
      </w:pPr>
      <w:r w:rsidRPr="002661BF">
        <w:rPr>
          <w:rFonts w:ascii="Times New Roman" w:hAnsi="Times New Roman" w:cs="Times New Roman"/>
          <w:b/>
          <w:bCs/>
          <w:color w:val="000000"/>
          <w:sz w:val="23"/>
          <w:szCs w:val="23"/>
          <w:lang w:val="ru-RU" w:eastAsia="ru-RU"/>
        </w:rPr>
        <w:t xml:space="preserve">Голосовали: </w:t>
      </w:r>
      <w:r w:rsidR="00241A9C" w:rsidRPr="002661BF">
        <w:rPr>
          <w:rFonts w:ascii="Times New Roman" w:hAnsi="Times New Roman" w:cs="Times New Roman"/>
          <w:b/>
          <w:bCs/>
          <w:color w:val="000000"/>
          <w:sz w:val="23"/>
          <w:szCs w:val="23"/>
          <w:lang w:val="ru-RU" w:eastAsia="ru-RU"/>
        </w:rPr>
        <w:t xml:space="preserve">ЗА  - единогласно. </w:t>
      </w:r>
    </w:p>
    <w:p w:rsidR="002661BF" w:rsidRPr="002661BF" w:rsidRDefault="002661BF" w:rsidP="002661BF">
      <w:pPr>
        <w:widowControl w:val="0"/>
        <w:tabs>
          <w:tab w:val="left" w:pos="360"/>
          <w:tab w:val="left" w:pos="540"/>
        </w:tabs>
        <w:spacing w:line="25" w:lineRule="atLeast"/>
        <w:ind w:firstLine="567"/>
        <w:jc w:val="both"/>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Протокол подписан всеми присутствующими на заседании членами Единой комиссии.</w:t>
      </w:r>
    </w:p>
    <w:p w:rsidR="00885D5D" w:rsidRPr="002661BF" w:rsidRDefault="00885D5D" w:rsidP="002661BF">
      <w:pPr>
        <w:widowControl w:val="0"/>
        <w:tabs>
          <w:tab w:val="left" w:pos="360"/>
          <w:tab w:val="left" w:pos="540"/>
        </w:tabs>
        <w:spacing w:line="25" w:lineRule="atLeast"/>
        <w:jc w:val="both"/>
        <w:rPr>
          <w:rFonts w:ascii="Times New Roman" w:hAnsi="Times New Roman" w:cs="Times New Roman"/>
          <w:sz w:val="23"/>
          <w:szCs w:val="23"/>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110"/>
        <w:gridCol w:w="1927"/>
      </w:tblGrid>
      <w:tr w:rsidR="00241A9C" w:rsidRPr="002661BF" w:rsidTr="003A655A">
        <w:tc>
          <w:tcPr>
            <w:tcW w:w="4503" w:type="dxa"/>
          </w:tcPr>
          <w:p w:rsidR="00241A9C" w:rsidRPr="002661BF" w:rsidRDefault="00241A9C" w:rsidP="003A655A">
            <w:pPr>
              <w:widowControl w:val="0"/>
              <w:spacing w:line="25" w:lineRule="atLeast"/>
              <w:ind w:firstLine="34"/>
              <w:rPr>
                <w:rFonts w:ascii="Times New Roman" w:hAnsi="Times New Roman" w:cs="Times New Roman"/>
                <w:b/>
                <w:bCs/>
                <w:sz w:val="23"/>
                <w:szCs w:val="23"/>
                <w:lang w:val="ru-RU" w:eastAsia="ru-RU"/>
              </w:rPr>
            </w:pPr>
            <w:r w:rsidRPr="002661BF">
              <w:rPr>
                <w:rFonts w:ascii="Times New Roman" w:hAnsi="Times New Roman" w:cs="Times New Roman"/>
                <w:b/>
                <w:bCs/>
                <w:sz w:val="23"/>
                <w:szCs w:val="23"/>
                <w:lang w:val="ru-RU" w:eastAsia="ru-RU"/>
              </w:rPr>
              <w:t>Председатель Единой комиссии:</w:t>
            </w:r>
          </w:p>
        </w:tc>
        <w:tc>
          <w:tcPr>
            <w:tcW w:w="4110" w:type="dxa"/>
          </w:tcPr>
          <w:p w:rsidR="00B17C25" w:rsidRPr="002661BF" w:rsidRDefault="003D474A" w:rsidP="003A655A">
            <w:pPr>
              <w:widowControl w:val="0"/>
              <w:spacing w:line="25" w:lineRule="atLeast"/>
              <w:ind w:firstLine="34"/>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Макаров Олег Сергеевич</w:t>
            </w:r>
          </w:p>
          <w:p w:rsidR="00241A9C" w:rsidRPr="002661BF" w:rsidRDefault="00241A9C" w:rsidP="003A655A">
            <w:pPr>
              <w:widowControl w:val="0"/>
              <w:spacing w:line="25" w:lineRule="atLeast"/>
              <w:ind w:firstLine="34"/>
              <w:rPr>
                <w:rFonts w:ascii="Times New Roman" w:hAnsi="Times New Roman" w:cs="Times New Roman"/>
                <w:sz w:val="23"/>
                <w:szCs w:val="23"/>
                <w:lang w:val="ru-RU" w:eastAsia="ru-RU"/>
              </w:rPr>
            </w:pPr>
          </w:p>
        </w:tc>
        <w:tc>
          <w:tcPr>
            <w:tcW w:w="1927" w:type="dxa"/>
          </w:tcPr>
          <w:p w:rsidR="00241A9C" w:rsidRPr="002661BF" w:rsidRDefault="003A655A" w:rsidP="003A655A">
            <w:pPr>
              <w:widowControl w:val="0"/>
              <w:spacing w:line="25" w:lineRule="atLeast"/>
              <w:ind w:firstLine="34"/>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 xml:space="preserve"> </w:t>
            </w:r>
          </w:p>
        </w:tc>
      </w:tr>
      <w:tr w:rsidR="00241A9C" w:rsidRPr="002661BF" w:rsidTr="003A655A">
        <w:trPr>
          <w:trHeight w:val="285"/>
        </w:trPr>
        <w:tc>
          <w:tcPr>
            <w:tcW w:w="4503" w:type="dxa"/>
          </w:tcPr>
          <w:p w:rsidR="00241A9C" w:rsidRPr="002661BF" w:rsidRDefault="00BC15F5" w:rsidP="003A655A">
            <w:pPr>
              <w:widowControl w:val="0"/>
              <w:spacing w:line="25" w:lineRule="atLeast"/>
              <w:ind w:firstLine="34"/>
              <w:rPr>
                <w:rFonts w:ascii="Times New Roman" w:hAnsi="Times New Roman" w:cs="Times New Roman"/>
                <w:b/>
                <w:bCs/>
                <w:sz w:val="23"/>
                <w:szCs w:val="23"/>
                <w:lang w:val="ru-RU" w:eastAsia="ru-RU"/>
              </w:rPr>
            </w:pPr>
            <w:r w:rsidRPr="002661BF">
              <w:rPr>
                <w:rFonts w:ascii="Times New Roman" w:hAnsi="Times New Roman" w:cs="Times New Roman"/>
                <w:b/>
                <w:bCs/>
                <w:sz w:val="23"/>
                <w:szCs w:val="23"/>
                <w:lang w:val="ru-RU" w:eastAsia="ru-RU"/>
              </w:rPr>
              <w:t>Заместитель Председателя Единой комиссии:</w:t>
            </w:r>
          </w:p>
        </w:tc>
        <w:tc>
          <w:tcPr>
            <w:tcW w:w="4110" w:type="dxa"/>
          </w:tcPr>
          <w:p w:rsidR="00241A9C" w:rsidRPr="002661BF" w:rsidRDefault="003A655A" w:rsidP="003A655A">
            <w:pPr>
              <w:widowControl w:val="0"/>
              <w:spacing w:line="25" w:lineRule="atLeast"/>
              <w:ind w:firstLine="34"/>
              <w:rPr>
                <w:rFonts w:ascii="Times New Roman" w:hAnsi="Times New Roman" w:cs="Times New Roman"/>
                <w:sz w:val="23"/>
                <w:szCs w:val="23"/>
                <w:lang w:val="ru-RU" w:eastAsia="ru-RU"/>
              </w:rPr>
            </w:pPr>
            <w:proofErr w:type="spellStart"/>
            <w:r w:rsidRPr="002661BF">
              <w:rPr>
                <w:rFonts w:ascii="Times New Roman" w:hAnsi="Times New Roman" w:cs="Times New Roman"/>
                <w:sz w:val="23"/>
                <w:szCs w:val="23"/>
                <w:lang w:val="ru-RU" w:eastAsia="ru-RU"/>
              </w:rPr>
              <w:t>Солянов</w:t>
            </w:r>
            <w:proofErr w:type="spellEnd"/>
            <w:r w:rsidRPr="002661BF">
              <w:rPr>
                <w:rFonts w:ascii="Times New Roman" w:hAnsi="Times New Roman" w:cs="Times New Roman"/>
                <w:sz w:val="23"/>
                <w:szCs w:val="23"/>
                <w:lang w:val="ru-RU" w:eastAsia="ru-RU"/>
              </w:rPr>
              <w:t xml:space="preserve"> Сергей Леонтьевич</w:t>
            </w:r>
          </w:p>
          <w:p w:rsidR="002A030B" w:rsidRPr="002661BF" w:rsidRDefault="002A030B" w:rsidP="003A655A">
            <w:pPr>
              <w:widowControl w:val="0"/>
              <w:spacing w:line="25" w:lineRule="atLeast"/>
              <w:ind w:firstLine="34"/>
              <w:rPr>
                <w:rFonts w:ascii="Times New Roman" w:hAnsi="Times New Roman" w:cs="Times New Roman"/>
                <w:sz w:val="23"/>
                <w:szCs w:val="23"/>
                <w:lang w:val="ru-RU" w:eastAsia="ru-RU"/>
              </w:rPr>
            </w:pPr>
          </w:p>
        </w:tc>
        <w:tc>
          <w:tcPr>
            <w:tcW w:w="1927" w:type="dxa"/>
          </w:tcPr>
          <w:p w:rsidR="00241A9C" w:rsidRPr="002661BF" w:rsidRDefault="00241A9C" w:rsidP="003A655A">
            <w:pPr>
              <w:widowControl w:val="0"/>
              <w:spacing w:line="25" w:lineRule="atLeast"/>
              <w:ind w:firstLine="34"/>
              <w:rPr>
                <w:rFonts w:ascii="Times New Roman" w:hAnsi="Times New Roman" w:cs="Times New Roman"/>
                <w:sz w:val="23"/>
                <w:szCs w:val="23"/>
                <w:lang w:val="ru-RU" w:eastAsia="ru-RU"/>
              </w:rPr>
            </w:pPr>
          </w:p>
        </w:tc>
      </w:tr>
      <w:tr w:rsidR="002A030B" w:rsidRPr="002661BF" w:rsidTr="003A655A">
        <w:trPr>
          <w:trHeight w:val="465"/>
        </w:trPr>
        <w:tc>
          <w:tcPr>
            <w:tcW w:w="4503" w:type="dxa"/>
          </w:tcPr>
          <w:p w:rsidR="002A030B" w:rsidRPr="002661BF" w:rsidRDefault="00BC15F5" w:rsidP="003A655A">
            <w:pPr>
              <w:widowControl w:val="0"/>
              <w:spacing w:line="25" w:lineRule="atLeast"/>
              <w:ind w:firstLine="34"/>
              <w:rPr>
                <w:rFonts w:ascii="Times New Roman" w:hAnsi="Times New Roman" w:cs="Times New Roman"/>
                <w:b/>
                <w:bCs/>
                <w:sz w:val="23"/>
                <w:szCs w:val="23"/>
                <w:lang w:val="ru-RU" w:eastAsia="ru-RU"/>
              </w:rPr>
            </w:pPr>
            <w:r w:rsidRPr="002661BF">
              <w:rPr>
                <w:rFonts w:ascii="Times New Roman" w:hAnsi="Times New Roman" w:cs="Times New Roman"/>
                <w:b/>
                <w:bCs/>
                <w:sz w:val="23"/>
                <w:szCs w:val="23"/>
                <w:lang w:val="ru-RU" w:eastAsia="ru-RU"/>
              </w:rPr>
              <w:t>Члены Единой комиссии:</w:t>
            </w:r>
          </w:p>
        </w:tc>
        <w:tc>
          <w:tcPr>
            <w:tcW w:w="4110" w:type="dxa"/>
          </w:tcPr>
          <w:p w:rsidR="00BC15F5" w:rsidRPr="002661BF" w:rsidRDefault="00BC15F5" w:rsidP="003A655A">
            <w:pPr>
              <w:widowControl w:val="0"/>
              <w:spacing w:line="25" w:lineRule="atLeast"/>
              <w:ind w:firstLine="34"/>
              <w:rPr>
                <w:rFonts w:ascii="Times New Roman" w:hAnsi="Times New Roman" w:cs="Times New Roman"/>
                <w:sz w:val="23"/>
                <w:szCs w:val="23"/>
                <w:lang w:val="ru-RU" w:eastAsia="ru-RU"/>
              </w:rPr>
            </w:pPr>
            <w:proofErr w:type="spellStart"/>
            <w:r w:rsidRPr="002661BF">
              <w:rPr>
                <w:rFonts w:ascii="Times New Roman" w:hAnsi="Times New Roman" w:cs="Times New Roman"/>
                <w:sz w:val="23"/>
                <w:szCs w:val="23"/>
                <w:lang w:val="ru-RU" w:eastAsia="ru-RU"/>
              </w:rPr>
              <w:t>Папшева</w:t>
            </w:r>
            <w:proofErr w:type="spellEnd"/>
            <w:r w:rsidRPr="002661BF">
              <w:rPr>
                <w:rFonts w:ascii="Times New Roman" w:hAnsi="Times New Roman" w:cs="Times New Roman"/>
                <w:sz w:val="23"/>
                <w:szCs w:val="23"/>
                <w:lang w:val="ru-RU" w:eastAsia="ru-RU"/>
              </w:rPr>
              <w:t xml:space="preserve"> Нина Васильевна</w:t>
            </w:r>
          </w:p>
          <w:p w:rsidR="002A030B" w:rsidRPr="002661BF" w:rsidRDefault="002A030B" w:rsidP="003A655A">
            <w:pPr>
              <w:widowControl w:val="0"/>
              <w:spacing w:line="25" w:lineRule="atLeast"/>
              <w:ind w:firstLine="34"/>
              <w:rPr>
                <w:rFonts w:ascii="Times New Roman" w:hAnsi="Times New Roman" w:cs="Times New Roman"/>
                <w:sz w:val="23"/>
                <w:szCs w:val="23"/>
                <w:lang w:val="ru-RU" w:eastAsia="ru-RU"/>
              </w:rPr>
            </w:pPr>
          </w:p>
        </w:tc>
        <w:tc>
          <w:tcPr>
            <w:tcW w:w="1927" w:type="dxa"/>
          </w:tcPr>
          <w:p w:rsidR="002A030B" w:rsidRPr="002661BF" w:rsidRDefault="002A030B" w:rsidP="003A655A">
            <w:pPr>
              <w:widowControl w:val="0"/>
              <w:spacing w:line="25" w:lineRule="atLeast"/>
              <w:ind w:firstLine="34"/>
              <w:rPr>
                <w:rFonts w:ascii="Times New Roman" w:hAnsi="Times New Roman" w:cs="Times New Roman"/>
                <w:sz w:val="23"/>
                <w:szCs w:val="23"/>
                <w:lang w:val="ru-RU" w:eastAsia="ru-RU"/>
              </w:rPr>
            </w:pPr>
          </w:p>
        </w:tc>
      </w:tr>
      <w:tr w:rsidR="00241A9C" w:rsidRPr="002661BF" w:rsidTr="003A655A">
        <w:tc>
          <w:tcPr>
            <w:tcW w:w="4503" w:type="dxa"/>
          </w:tcPr>
          <w:p w:rsidR="00241A9C" w:rsidRPr="002661BF" w:rsidRDefault="00241A9C" w:rsidP="003A655A">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4110" w:type="dxa"/>
          </w:tcPr>
          <w:p w:rsidR="00BC15F5" w:rsidRPr="002661BF" w:rsidRDefault="00BC15F5" w:rsidP="003A655A">
            <w:pPr>
              <w:widowControl w:val="0"/>
              <w:spacing w:line="25" w:lineRule="atLeast"/>
              <w:ind w:firstLine="34"/>
              <w:rPr>
                <w:rFonts w:ascii="Times New Roman" w:hAnsi="Times New Roman" w:cs="Times New Roman"/>
                <w:sz w:val="23"/>
                <w:szCs w:val="23"/>
                <w:lang w:val="ru-RU" w:eastAsia="ru-RU"/>
              </w:rPr>
            </w:pPr>
            <w:proofErr w:type="spellStart"/>
            <w:r w:rsidRPr="002661BF">
              <w:rPr>
                <w:rFonts w:ascii="Times New Roman" w:hAnsi="Times New Roman" w:cs="Times New Roman"/>
                <w:sz w:val="23"/>
                <w:szCs w:val="23"/>
                <w:lang w:val="ru-RU" w:eastAsia="ru-RU"/>
              </w:rPr>
              <w:t>Поползухина</w:t>
            </w:r>
            <w:proofErr w:type="spellEnd"/>
            <w:r w:rsidRPr="002661BF">
              <w:rPr>
                <w:rFonts w:ascii="Times New Roman" w:hAnsi="Times New Roman" w:cs="Times New Roman"/>
                <w:sz w:val="23"/>
                <w:szCs w:val="23"/>
                <w:lang w:val="ru-RU" w:eastAsia="ru-RU"/>
              </w:rPr>
              <w:t xml:space="preserve"> Наталия Васильевна</w:t>
            </w:r>
          </w:p>
          <w:p w:rsidR="00241A9C" w:rsidRPr="002661BF" w:rsidRDefault="00241A9C" w:rsidP="003A655A">
            <w:pPr>
              <w:widowControl w:val="0"/>
              <w:spacing w:line="25" w:lineRule="atLeast"/>
              <w:ind w:firstLine="34"/>
              <w:rPr>
                <w:rFonts w:ascii="Times New Roman" w:hAnsi="Times New Roman" w:cs="Times New Roman"/>
                <w:sz w:val="23"/>
                <w:szCs w:val="23"/>
                <w:lang w:val="ru-RU" w:eastAsia="ru-RU"/>
              </w:rPr>
            </w:pPr>
          </w:p>
        </w:tc>
        <w:tc>
          <w:tcPr>
            <w:tcW w:w="1927" w:type="dxa"/>
          </w:tcPr>
          <w:p w:rsidR="00241A9C" w:rsidRPr="002661BF" w:rsidRDefault="00241A9C" w:rsidP="003A655A">
            <w:pPr>
              <w:widowControl w:val="0"/>
              <w:spacing w:line="25" w:lineRule="atLeast"/>
              <w:ind w:firstLine="34"/>
              <w:rPr>
                <w:rFonts w:ascii="Times New Roman" w:hAnsi="Times New Roman" w:cs="Times New Roman"/>
                <w:sz w:val="23"/>
                <w:szCs w:val="23"/>
                <w:lang w:val="ru-RU" w:eastAsia="ru-RU"/>
              </w:rPr>
            </w:pPr>
          </w:p>
        </w:tc>
      </w:tr>
      <w:tr w:rsidR="00241A9C" w:rsidRPr="002661BF" w:rsidTr="003A655A">
        <w:tc>
          <w:tcPr>
            <w:tcW w:w="4503" w:type="dxa"/>
          </w:tcPr>
          <w:p w:rsidR="00241A9C" w:rsidRPr="002661BF" w:rsidRDefault="00241A9C" w:rsidP="003A655A">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4110" w:type="dxa"/>
          </w:tcPr>
          <w:p w:rsidR="00241A9C" w:rsidRPr="002661BF" w:rsidRDefault="003D474A" w:rsidP="003A655A">
            <w:pPr>
              <w:widowControl w:val="0"/>
              <w:spacing w:line="25" w:lineRule="atLeast"/>
              <w:ind w:firstLine="34"/>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Бареева Елена Владимировна</w:t>
            </w:r>
          </w:p>
        </w:tc>
        <w:tc>
          <w:tcPr>
            <w:tcW w:w="1927" w:type="dxa"/>
          </w:tcPr>
          <w:p w:rsidR="00241A9C" w:rsidRPr="002661BF" w:rsidRDefault="00241A9C" w:rsidP="003A655A">
            <w:pPr>
              <w:widowControl w:val="0"/>
              <w:spacing w:line="25" w:lineRule="atLeast"/>
              <w:ind w:firstLine="34"/>
              <w:rPr>
                <w:rFonts w:ascii="Times New Roman" w:hAnsi="Times New Roman" w:cs="Times New Roman"/>
                <w:sz w:val="23"/>
                <w:szCs w:val="23"/>
                <w:lang w:val="ru-RU" w:eastAsia="ru-RU"/>
              </w:rPr>
            </w:pPr>
          </w:p>
          <w:p w:rsidR="003802BE" w:rsidRPr="002661BF" w:rsidRDefault="003802BE" w:rsidP="003A655A">
            <w:pPr>
              <w:widowControl w:val="0"/>
              <w:spacing w:line="25" w:lineRule="atLeast"/>
              <w:ind w:firstLine="34"/>
              <w:rPr>
                <w:rFonts w:ascii="Times New Roman" w:hAnsi="Times New Roman" w:cs="Times New Roman"/>
                <w:sz w:val="23"/>
                <w:szCs w:val="23"/>
                <w:lang w:val="ru-RU" w:eastAsia="ru-RU"/>
              </w:rPr>
            </w:pPr>
          </w:p>
        </w:tc>
      </w:tr>
      <w:tr w:rsidR="003A655A" w:rsidRPr="002661BF" w:rsidTr="003A655A">
        <w:trPr>
          <w:trHeight w:val="315"/>
        </w:trPr>
        <w:tc>
          <w:tcPr>
            <w:tcW w:w="4503" w:type="dxa"/>
          </w:tcPr>
          <w:p w:rsidR="003A655A" w:rsidRPr="002661BF" w:rsidRDefault="003A655A" w:rsidP="003A655A">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4110" w:type="dxa"/>
          </w:tcPr>
          <w:p w:rsidR="003A655A" w:rsidRPr="002661BF" w:rsidRDefault="003A655A" w:rsidP="003A655A">
            <w:pPr>
              <w:widowControl w:val="0"/>
              <w:spacing w:line="25" w:lineRule="atLeast"/>
              <w:ind w:firstLine="34"/>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Ким Татьяна Викторовна</w:t>
            </w:r>
          </w:p>
          <w:p w:rsidR="003A655A" w:rsidRPr="002661BF" w:rsidRDefault="003A655A" w:rsidP="003A655A">
            <w:pPr>
              <w:widowControl w:val="0"/>
              <w:spacing w:line="25" w:lineRule="atLeast"/>
              <w:ind w:firstLine="34"/>
              <w:rPr>
                <w:rFonts w:ascii="Times New Roman" w:hAnsi="Times New Roman" w:cs="Times New Roman"/>
                <w:sz w:val="23"/>
                <w:szCs w:val="23"/>
                <w:lang w:val="ru-RU" w:eastAsia="ru-RU"/>
              </w:rPr>
            </w:pPr>
          </w:p>
        </w:tc>
        <w:tc>
          <w:tcPr>
            <w:tcW w:w="1927" w:type="dxa"/>
          </w:tcPr>
          <w:p w:rsidR="003A655A" w:rsidRPr="002661BF" w:rsidRDefault="003A655A" w:rsidP="003A655A">
            <w:pPr>
              <w:widowControl w:val="0"/>
              <w:spacing w:line="25" w:lineRule="atLeast"/>
              <w:ind w:firstLine="34"/>
              <w:rPr>
                <w:rFonts w:ascii="Times New Roman" w:hAnsi="Times New Roman" w:cs="Times New Roman"/>
                <w:sz w:val="23"/>
                <w:szCs w:val="23"/>
                <w:lang w:val="ru-RU" w:eastAsia="ru-RU"/>
              </w:rPr>
            </w:pPr>
          </w:p>
        </w:tc>
      </w:tr>
      <w:tr w:rsidR="003A655A" w:rsidRPr="002661BF" w:rsidTr="003A655A">
        <w:trPr>
          <w:trHeight w:val="225"/>
        </w:trPr>
        <w:tc>
          <w:tcPr>
            <w:tcW w:w="4503" w:type="dxa"/>
          </w:tcPr>
          <w:p w:rsidR="003A655A" w:rsidRPr="002661BF" w:rsidRDefault="003A655A" w:rsidP="003A655A">
            <w:pPr>
              <w:widowControl w:val="0"/>
              <w:tabs>
                <w:tab w:val="left" w:pos="708"/>
                <w:tab w:val="center" w:pos="4677"/>
                <w:tab w:val="right" w:pos="9355"/>
              </w:tabs>
              <w:spacing w:line="25" w:lineRule="atLeast"/>
              <w:ind w:firstLine="34"/>
              <w:rPr>
                <w:rFonts w:ascii="Times New Roman" w:hAnsi="Times New Roman" w:cs="Times New Roman"/>
                <w:sz w:val="23"/>
                <w:szCs w:val="23"/>
                <w:lang w:val="ru-RU" w:eastAsia="ru-RU"/>
              </w:rPr>
            </w:pPr>
          </w:p>
        </w:tc>
        <w:tc>
          <w:tcPr>
            <w:tcW w:w="4110" w:type="dxa"/>
          </w:tcPr>
          <w:p w:rsidR="003A655A" w:rsidRPr="002661BF" w:rsidRDefault="003A655A" w:rsidP="003A655A">
            <w:pPr>
              <w:widowControl w:val="0"/>
              <w:spacing w:line="25" w:lineRule="atLeast"/>
              <w:ind w:firstLine="34"/>
              <w:rPr>
                <w:rFonts w:ascii="Times New Roman" w:hAnsi="Times New Roman" w:cs="Times New Roman"/>
                <w:sz w:val="23"/>
                <w:szCs w:val="23"/>
                <w:lang w:val="ru-RU" w:eastAsia="ru-RU"/>
              </w:rPr>
            </w:pPr>
            <w:proofErr w:type="spellStart"/>
            <w:r w:rsidRPr="002661BF">
              <w:rPr>
                <w:rFonts w:ascii="Times New Roman" w:hAnsi="Times New Roman" w:cs="Times New Roman"/>
                <w:sz w:val="23"/>
                <w:szCs w:val="23"/>
                <w:lang w:val="ru-RU" w:eastAsia="ru-RU"/>
              </w:rPr>
              <w:t>Милошечко</w:t>
            </w:r>
            <w:proofErr w:type="spellEnd"/>
            <w:r w:rsidRPr="002661BF">
              <w:rPr>
                <w:rFonts w:ascii="Times New Roman" w:hAnsi="Times New Roman" w:cs="Times New Roman"/>
                <w:sz w:val="23"/>
                <w:szCs w:val="23"/>
                <w:lang w:val="ru-RU" w:eastAsia="ru-RU"/>
              </w:rPr>
              <w:t xml:space="preserve"> Андрей Анатольевич</w:t>
            </w:r>
          </w:p>
          <w:p w:rsidR="003A655A" w:rsidRPr="002661BF" w:rsidRDefault="003A655A" w:rsidP="003A655A">
            <w:pPr>
              <w:widowControl w:val="0"/>
              <w:spacing w:line="25" w:lineRule="atLeast"/>
              <w:ind w:firstLine="34"/>
              <w:rPr>
                <w:rFonts w:ascii="Times New Roman" w:hAnsi="Times New Roman" w:cs="Times New Roman"/>
                <w:sz w:val="23"/>
                <w:szCs w:val="23"/>
                <w:lang w:val="ru-RU" w:eastAsia="ru-RU"/>
              </w:rPr>
            </w:pPr>
          </w:p>
        </w:tc>
        <w:tc>
          <w:tcPr>
            <w:tcW w:w="1927" w:type="dxa"/>
          </w:tcPr>
          <w:p w:rsidR="003A655A" w:rsidRPr="002661BF" w:rsidRDefault="003A655A" w:rsidP="003A655A">
            <w:pPr>
              <w:widowControl w:val="0"/>
              <w:spacing w:line="25" w:lineRule="atLeast"/>
              <w:ind w:firstLine="34"/>
              <w:rPr>
                <w:rFonts w:ascii="Times New Roman" w:hAnsi="Times New Roman" w:cs="Times New Roman"/>
                <w:sz w:val="23"/>
                <w:szCs w:val="23"/>
                <w:lang w:val="ru-RU" w:eastAsia="ru-RU"/>
              </w:rPr>
            </w:pPr>
          </w:p>
        </w:tc>
      </w:tr>
      <w:tr w:rsidR="00241A9C" w:rsidRPr="002661BF" w:rsidTr="003A655A">
        <w:tc>
          <w:tcPr>
            <w:tcW w:w="4503" w:type="dxa"/>
          </w:tcPr>
          <w:p w:rsidR="00241A9C" w:rsidRPr="002661BF" w:rsidRDefault="00241A9C" w:rsidP="003A655A">
            <w:pPr>
              <w:widowControl w:val="0"/>
              <w:tabs>
                <w:tab w:val="left" w:pos="708"/>
                <w:tab w:val="center" w:pos="4677"/>
                <w:tab w:val="right" w:pos="9355"/>
              </w:tabs>
              <w:spacing w:line="25" w:lineRule="atLeast"/>
              <w:ind w:firstLine="34"/>
              <w:rPr>
                <w:rFonts w:ascii="Times New Roman" w:hAnsi="Times New Roman" w:cs="Times New Roman"/>
                <w:b/>
                <w:bCs/>
                <w:sz w:val="23"/>
                <w:szCs w:val="23"/>
                <w:lang w:val="ru-RU" w:eastAsia="ru-RU"/>
              </w:rPr>
            </w:pPr>
            <w:r w:rsidRPr="002661BF">
              <w:rPr>
                <w:rFonts w:ascii="Times New Roman" w:hAnsi="Times New Roman" w:cs="Times New Roman"/>
                <w:b/>
                <w:bCs/>
                <w:sz w:val="23"/>
                <w:szCs w:val="23"/>
                <w:lang w:val="ru-RU" w:eastAsia="ru-RU"/>
              </w:rPr>
              <w:t>Секретарь Единой комиссии</w:t>
            </w:r>
          </w:p>
        </w:tc>
        <w:tc>
          <w:tcPr>
            <w:tcW w:w="4110" w:type="dxa"/>
          </w:tcPr>
          <w:p w:rsidR="00241A9C" w:rsidRPr="002661BF" w:rsidRDefault="00435078" w:rsidP="003A655A">
            <w:pPr>
              <w:widowControl w:val="0"/>
              <w:spacing w:line="25" w:lineRule="atLeast"/>
              <w:ind w:firstLine="34"/>
              <w:rPr>
                <w:rFonts w:ascii="Times New Roman" w:hAnsi="Times New Roman" w:cs="Times New Roman"/>
                <w:sz w:val="23"/>
                <w:szCs w:val="23"/>
                <w:lang w:val="ru-RU" w:eastAsia="ru-RU"/>
              </w:rPr>
            </w:pPr>
            <w:r w:rsidRPr="002661BF">
              <w:rPr>
                <w:rFonts w:ascii="Times New Roman" w:hAnsi="Times New Roman" w:cs="Times New Roman"/>
                <w:sz w:val="23"/>
                <w:szCs w:val="23"/>
                <w:lang w:val="ru-RU" w:eastAsia="ru-RU"/>
              </w:rPr>
              <w:t>Лестева Елена Валерьевна</w:t>
            </w:r>
          </w:p>
          <w:p w:rsidR="00F8382A" w:rsidRPr="002661BF" w:rsidRDefault="00F8382A" w:rsidP="003A655A">
            <w:pPr>
              <w:widowControl w:val="0"/>
              <w:spacing w:line="25" w:lineRule="atLeast"/>
              <w:ind w:firstLine="34"/>
              <w:rPr>
                <w:rFonts w:ascii="Times New Roman" w:hAnsi="Times New Roman" w:cs="Times New Roman"/>
                <w:sz w:val="23"/>
                <w:szCs w:val="23"/>
                <w:lang w:val="ru-RU" w:eastAsia="ru-RU"/>
              </w:rPr>
            </w:pPr>
          </w:p>
        </w:tc>
        <w:tc>
          <w:tcPr>
            <w:tcW w:w="1927" w:type="dxa"/>
          </w:tcPr>
          <w:p w:rsidR="00241A9C" w:rsidRPr="002661BF" w:rsidRDefault="00241A9C" w:rsidP="003A655A">
            <w:pPr>
              <w:widowControl w:val="0"/>
              <w:spacing w:line="25" w:lineRule="atLeast"/>
              <w:ind w:firstLine="34"/>
              <w:rPr>
                <w:rFonts w:ascii="Times New Roman" w:hAnsi="Times New Roman" w:cs="Times New Roman"/>
                <w:sz w:val="23"/>
                <w:szCs w:val="23"/>
                <w:lang w:val="ru-RU" w:eastAsia="ru-RU"/>
              </w:rPr>
            </w:pPr>
          </w:p>
        </w:tc>
      </w:tr>
    </w:tbl>
    <w:p w:rsidR="00885D5D" w:rsidRPr="002661BF" w:rsidRDefault="00885D5D" w:rsidP="002410C7">
      <w:pPr>
        <w:widowControl w:val="0"/>
        <w:tabs>
          <w:tab w:val="left" w:pos="975"/>
          <w:tab w:val="left" w:pos="3585"/>
          <w:tab w:val="center" w:pos="4844"/>
        </w:tabs>
        <w:jc w:val="left"/>
        <w:rPr>
          <w:rFonts w:ascii="Times New Roman" w:hAnsi="Times New Roman" w:cs="Times New Roman"/>
          <w:sz w:val="23"/>
          <w:szCs w:val="23"/>
          <w:lang w:val="ru-RU"/>
        </w:rPr>
      </w:pPr>
    </w:p>
    <w:p w:rsidR="005F453F" w:rsidRPr="002410C7" w:rsidRDefault="005F453F" w:rsidP="003D474A">
      <w:pPr>
        <w:jc w:val="both"/>
        <w:rPr>
          <w:lang w:val="ru-RU"/>
        </w:rPr>
      </w:pPr>
    </w:p>
    <w:sectPr w:rsidR="005F453F" w:rsidRPr="002410C7" w:rsidSect="00C05AA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FAE9B2"/>
    <w:lvl w:ilvl="0">
      <w:start w:val="1"/>
      <w:numFmt w:val="bullet"/>
      <w:pStyle w:val="a"/>
      <w:lvlText w:val=""/>
      <w:lvlJc w:val="left"/>
      <w:pPr>
        <w:tabs>
          <w:tab w:val="num" w:pos="360"/>
        </w:tabs>
        <w:ind w:left="360" w:hanging="360"/>
      </w:pPr>
      <w:rPr>
        <w:rFonts w:ascii="Symbol" w:hAnsi="Symbol" w:hint="default"/>
      </w:rPr>
    </w:lvl>
  </w:abstractNum>
  <w:abstractNum w:abstractNumId="1">
    <w:nsid w:val="04236BF0"/>
    <w:multiLevelType w:val="hybridMultilevel"/>
    <w:tmpl w:val="46B61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1267C"/>
    <w:multiLevelType w:val="hybridMultilevel"/>
    <w:tmpl w:val="80A24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A749C"/>
    <w:multiLevelType w:val="hybridMultilevel"/>
    <w:tmpl w:val="ED1C0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542DA"/>
    <w:multiLevelType w:val="hybridMultilevel"/>
    <w:tmpl w:val="9C3C1A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D6360E"/>
    <w:multiLevelType w:val="hybridMultilevel"/>
    <w:tmpl w:val="F87C502E"/>
    <w:lvl w:ilvl="0" w:tplc="DF127A0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A732E5"/>
    <w:multiLevelType w:val="hybridMultilevel"/>
    <w:tmpl w:val="E70083CE"/>
    <w:lvl w:ilvl="0" w:tplc="3B00F9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5222A"/>
    <w:multiLevelType w:val="hybridMultilevel"/>
    <w:tmpl w:val="A65A3B1C"/>
    <w:lvl w:ilvl="0" w:tplc="BD284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7194D6B"/>
    <w:multiLevelType w:val="hybridMultilevel"/>
    <w:tmpl w:val="093CC58E"/>
    <w:lvl w:ilvl="0" w:tplc="143476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972645"/>
    <w:multiLevelType w:val="hybridMultilevel"/>
    <w:tmpl w:val="3BF0C5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3"/>
  </w:num>
  <w:num w:numId="5">
    <w:abstractNumId w:val="4"/>
  </w:num>
  <w:num w:numId="6">
    <w:abstractNumId w:val="5"/>
  </w:num>
  <w:num w:numId="7">
    <w:abstractNumId w:val="6"/>
  </w:num>
  <w:num w:numId="8">
    <w:abstractNumId w:val="10"/>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5D5D"/>
    <w:rsid w:val="00042EB9"/>
    <w:rsid w:val="000551FF"/>
    <w:rsid w:val="000775C5"/>
    <w:rsid w:val="0012140B"/>
    <w:rsid w:val="00156FD0"/>
    <w:rsid w:val="00193F51"/>
    <w:rsid w:val="001C74E3"/>
    <w:rsid w:val="001D16B6"/>
    <w:rsid w:val="001E3A5B"/>
    <w:rsid w:val="00212ECD"/>
    <w:rsid w:val="002410C7"/>
    <w:rsid w:val="00241A9C"/>
    <w:rsid w:val="00263840"/>
    <w:rsid w:val="002661BF"/>
    <w:rsid w:val="002927B0"/>
    <w:rsid w:val="002A030B"/>
    <w:rsid w:val="003802BE"/>
    <w:rsid w:val="003825F3"/>
    <w:rsid w:val="003A655A"/>
    <w:rsid w:val="003B08B8"/>
    <w:rsid w:val="003D474A"/>
    <w:rsid w:val="003E093C"/>
    <w:rsid w:val="00435078"/>
    <w:rsid w:val="00442145"/>
    <w:rsid w:val="004646DD"/>
    <w:rsid w:val="004854EF"/>
    <w:rsid w:val="004A343F"/>
    <w:rsid w:val="004E5E89"/>
    <w:rsid w:val="005B32A8"/>
    <w:rsid w:val="005C092E"/>
    <w:rsid w:val="005F453F"/>
    <w:rsid w:val="006057AB"/>
    <w:rsid w:val="00693BFF"/>
    <w:rsid w:val="00694D91"/>
    <w:rsid w:val="006B34BC"/>
    <w:rsid w:val="00714A74"/>
    <w:rsid w:val="00716449"/>
    <w:rsid w:val="007472EC"/>
    <w:rsid w:val="00774856"/>
    <w:rsid w:val="00885D5D"/>
    <w:rsid w:val="008E6597"/>
    <w:rsid w:val="008F25A9"/>
    <w:rsid w:val="00925B96"/>
    <w:rsid w:val="00956937"/>
    <w:rsid w:val="00986D62"/>
    <w:rsid w:val="009B1406"/>
    <w:rsid w:val="009B1C7F"/>
    <w:rsid w:val="009B79BE"/>
    <w:rsid w:val="009D6291"/>
    <w:rsid w:val="009E230D"/>
    <w:rsid w:val="00A13845"/>
    <w:rsid w:val="00A17544"/>
    <w:rsid w:val="00A22924"/>
    <w:rsid w:val="00A36699"/>
    <w:rsid w:val="00A9495B"/>
    <w:rsid w:val="00B11ACB"/>
    <w:rsid w:val="00B11E0A"/>
    <w:rsid w:val="00B17C25"/>
    <w:rsid w:val="00B65177"/>
    <w:rsid w:val="00BC15F5"/>
    <w:rsid w:val="00BD2AF7"/>
    <w:rsid w:val="00BE67C3"/>
    <w:rsid w:val="00C05AA6"/>
    <w:rsid w:val="00C57906"/>
    <w:rsid w:val="00C724C4"/>
    <w:rsid w:val="00C73179"/>
    <w:rsid w:val="00C76510"/>
    <w:rsid w:val="00CC285B"/>
    <w:rsid w:val="00D24CD8"/>
    <w:rsid w:val="00D6336A"/>
    <w:rsid w:val="00DF6B06"/>
    <w:rsid w:val="00E15C60"/>
    <w:rsid w:val="00E7214B"/>
    <w:rsid w:val="00E86A41"/>
    <w:rsid w:val="00EB3FD1"/>
    <w:rsid w:val="00F04D1E"/>
    <w:rsid w:val="00F23598"/>
    <w:rsid w:val="00F50115"/>
    <w:rsid w:val="00F8382A"/>
    <w:rsid w:val="00F97412"/>
    <w:rsid w:val="00F97905"/>
    <w:rsid w:val="00FA3E6B"/>
    <w:rsid w:val="00FD0AD8"/>
    <w:rsid w:val="00FF2595"/>
    <w:rsid w:val="00FF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5D5D"/>
    <w:pPr>
      <w:spacing w:after="0" w:line="240" w:lineRule="auto"/>
      <w:jc w:val="center"/>
    </w:pPr>
    <w:rPr>
      <w:rFonts w:ascii="Cambria" w:eastAsia="Times New Roman" w:hAnsi="Cambria" w:cs="Cambria"/>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5">
    <w:name w:val="Table Grid"/>
    <w:basedOn w:val="a2"/>
    <w:uiPriority w:val="59"/>
    <w:rsid w:val="005C09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0"/>
    <w:link w:val="a7"/>
    <w:rsid w:val="00956937"/>
    <w:pPr>
      <w:spacing w:after="120"/>
      <w:ind w:left="283"/>
      <w:jc w:val="left"/>
    </w:pPr>
    <w:rPr>
      <w:rFonts w:ascii="Times New Roman" w:hAnsi="Times New Roman" w:cs="Times New Roman"/>
      <w:sz w:val="24"/>
      <w:szCs w:val="24"/>
      <w:lang w:val="ru-RU" w:eastAsia="ru-RU"/>
    </w:rPr>
  </w:style>
  <w:style w:type="character" w:customStyle="1" w:styleId="a7">
    <w:name w:val="Основной текст с отступом Знак"/>
    <w:basedOn w:val="a1"/>
    <w:link w:val="a6"/>
    <w:rsid w:val="00956937"/>
    <w:rPr>
      <w:rFonts w:ascii="Times New Roman" w:eastAsia="Times New Roman" w:hAnsi="Times New Roman" w:cs="Times New Roman"/>
      <w:sz w:val="24"/>
      <w:szCs w:val="24"/>
      <w:lang w:eastAsia="ru-RU"/>
    </w:rPr>
  </w:style>
  <w:style w:type="paragraph" w:styleId="a8">
    <w:name w:val="Body Text"/>
    <w:basedOn w:val="a0"/>
    <w:link w:val="a9"/>
    <w:rsid w:val="00442145"/>
    <w:pPr>
      <w:spacing w:after="120"/>
      <w:jc w:val="left"/>
    </w:pPr>
    <w:rPr>
      <w:rFonts w:ascii="Times New Roman" w:hAnsi="Times New Roman" w:cs="Times New Roman"/>
      <w:sz w:val="24"/>
      <w:szCs w:val="24"/>
      <w:lang w:val="ru-RU" w:eastAsia="ru-RU"/>
    </w:rPr>
  </w:style>
  <w:style w:type="character" w:customStyle="1" w:styleId="a9">
    <w:name w:val="Основной текст Знак"/>
    <w:basedOn w:val="a1"/>
    <w:link w:val="a8"/>
    <w:rsid w:val="00442145"/>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2927B0"/>
    <w:pPr>
      <w:numPr>
        <w:numId w:val="2"/>
      </w:numPr>
      <w:contextualSpacing/>
      <w:jc w:val="left"/>
    </w:pPr>
    <w:rPr>
      <w:rFonts w:ascii="Times New Roman" w:hAnsi="Times New Roman" w:cs="Times New Roman"/>
      <w:sz w:val="24"/>
      <w:szCs w:val="24"/>
      <w:lang w:val="ru-RU" w:eastAsia="ru-RU"/>
    </w:rPr>
  </w:style>
  <w:style w:type="paragraph" w:styleId="aa">
    <w:name w:val="List Paragraph"/>
    <w:basedOn w:val="a0"/>
    <w:uiPriority w:val="34"/>
    <w:qFormat/>
    <w:rsid w:val="009D6291"/>
    <w:pPr>
      <w:ind w:left="720"/>
      <w:contextualSpacing/>
    </w:pPr>
  </w:style>
  <w:style w:type="paragraph" w:styleId="ab">
    <w:name w:val="Balloon Text"/>
    <w:basedOn w:val="a0"/>
    <w:link w:val="ac"/>
    <w:uiPriority w:val="99"/>
    <w:semiHidden/>
    <w:unhideWhenUsed/>
    <w:rsid w:val="003D474A"/>
    <w:rPr>
      <w:rFonts w:ascii="Tahoma" w:hAnsi="Tahoma" w:cs="Tahoma"/>
      <w:sz w:val="16"/>
      <w:szCs w:val="16"/>
    </w:rPr>
  </w:style>
  <w:style w:type="character" w:customStyle="1" w:styleId="ac">
    <w:name w:val="Текст выноски Знак"/>
    <w:basedOn w:val="a1"/>
    <w:link w:val="ab"/>
    <w:uiPriority w:val="99"/>
    <w:semiHidden/>
    <w:rsid w:val="003D474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1892">
      <w:bodyDiv w:val="1"/>
      <w:marLeft w:val="0"/>
      <w:marRight w:val="0"/>
      <w:marTop w:val="0"/>
      <w:marBottom w:val="0"/>
      <w:divBdr>
        <w:top w:val="none" w:sz="0" w:space="0" w:color="auto"/>
        <w:left w:val="none" w:sz="0" w:space="0" w:color="auto"/>
        <w:bottom w:val="none" w:sz="0" w:space="0" w:color="auto"/>
        <w:right w:val="none" w:sz="0" w:space="0" w:color="auto"/>
      </w:divBdr>
    </w:div>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hyperlink" Target="https://www.fabrikant.ru/firms/view_firm.html?id=lPuLZUP1Ije8U3PQDTcVnBq-3RBRORT0CY7rB8_6HSvNRqm7gzPSIRM16aqDZjE6_XWFr_zDHxBFNnt-W21eNQ" TargetMode="External"/><Relationship Id="rId18" Type="http://schemas.openxmlformats.org/officeDocument/2006/relationships/hyperlink" Target="https://www.fabrikant.ru/firms/view_firm.html?id=lPuLZUP1Ije8U3PQDTcVnJyiQ53OheSgiW8YtTdoUTZtMnU9uUcFfZik_jCYJHcfX1kSk59E7ULz2qDqYnXEzA" TargetMode="External"/><Relationship Id="rId3" Type="http://schemas.openxmlformats.org/officeDocument/2006/relationships/styles" Target="styles.xml"/><Relationship Id="rId21" Type="http://schemas.openxmlformats.org/officeDocument/2006/relationships/hyperlink" Target="https://www.fabrikant.ru/firms/view_firm.html?id=lPuLZUP1Ije8U3PQDTcVnFOa9duf3QiyhujhjO_DOoljQI-B3epeAz7V1ijTWS-QBAFqEI5wOOmT105FjXl_WA" TargetMode="External"/><Relationship Id="rId7" Type="http://schemas.openxmlformats.org/officeDocument/2006/relationships/hyperlink" Target="http://www.zakupki.gov.ru" TargetMode="External"/><Relationship Id="rId12" Type="http://schemas.openxmlformats.org/officeDocument/2006/relationships/hyperlink" Target="https://www.fabrikant.ru/firms/view_firm.html?id=lPuLZUP1Ije8U3PQDTcVnFy6bGjM3IQCdHMaFbWoUUMR2XHrOetxVLJxLfd2zpP_1SULl2y_P_DUm4d01X_MWQ" TargetMode="External"/><Relationship Id="rId17" Type="http://schemas.openxmlformats.org/officeDocument/2006/relationships/hyperlink" Target="https://www.fabrikant.ru/firms/view_firm.html?id=lPuLZUP1Ije8U3PQDTcVnM0Ad10Kp0dzzmLVkpdpbfvcA5U4CZ-Wg6JJovuA_vpYaq55e2K1irO0_VU9CSk1-A" TargetMode="External"/><Relationship Id="rId2" Type="http://schemas.openxmlformats.org/officeDocument/2006/relationships/numbering" Target="numbering.xml"/><Relationship Id="rId16" Type="http://schemas.openxmlformats.org/officeDocument/2006/relationships/hyperlink" Target="https://www.fabrikant.ru/firms/view_firm.html?id=lPuLZUP1Ije8U3PQDTcVnPxG00A2htydqEJ_hk8oxBUzVvhRtku6fKxZcG8J00DAgfBZkJo-6nDD0BIOTbap4A" TargetMode="External"/><Relationship Id="rId20" Type="http://schemas.openxmlformats.org/officeDocument/2006/relationships/hyperlink" Target="https://www.fabrikant.ru/firms/view_firm.html?id=lPuLZUP1Ije8U3PQDTcVnLrvw4WPRV1-qnlUqk8hN-fnv9VF5ymtia4_KAIMfRTcTzrCjcm-zLsHb5WW2lMMX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firms/view_firm.html?id=lPuLZUP1Ije8U3PQDTcVnD2W_1-aefPuZE0K02CqmZ5Einn1GItv7FmIxMUyPK0djiN4WZOPeasS12gKFP8y_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brikant.ru/firms/view_firm.html?id=lPuLZUP1Ije8U3PQDTcVnMJ69vtnmI5JHgLEMLVBCiTuZht1mLEugU5B3mwOlhye5L-4lOntnDpY7ubpART41g" TargetMode="External"/><Relationship Id="rId23" Type="http://schemas.openxmlformats.org/officeDocument/2006/relationships/fontTable" Target="fontTable.xml"/><Relationship Id="rId10" Type="http://schemas.openxmlformats.org/officeDocument/2006/relationships/hyperlink" Target="https://www.fabrikant.ru/firms/view_firm.html?id=lPuLZUP1Ije8U3PQDTcVnIgKB6sSei1al6ujolYnCHpH0zOXaf8I76I_m3a8Sv4ecJ_FkrP1zYMNlOW-0F_LLQ" TargetMode="External"/><Relationship Id="rId19" Type="http://schemas.openxmlformats.org/officeDocument/2006/relationships/hyperlink" Target="https://www.fabrikant.ru/firms/view_firm.html?id=lPuLZUP1Ije8U3PQDTcVnM-pTMBb_sgk_38mlDW4dhBf7CZiH4p74vh598PNAVnzWlls02SWbeKyj4Zh1iL9OA" TargetMode="External"/><Relationship Id="rId4" Type="http://schemas.microsoft.com/office/2007/relationships/stylesWithEffects" Target="stylesWithEffects.xml"/><Relationship Id="rId9" Type="http://schemas.openxmlformats.org/officeDocument/2006/relationships/hyperlink" Target="http://www.fabrikant.ru" TargetMode="External"/><Relationship Id="rId14" Type="http://schemas.openxmlformats.org/officeDocument/2006/relationships/hyperlink" Target="https://www.fabrikant.ru/firms/view_firm.html?id=lPuLZUP1Ije8U3PQDTcVnDZFE7-CFCCscTSdERr9QqbCfHLhBORLRAhNj4--BSCzlaXIL_T439Ec5m9Bqkh8-g" TargetMode="External"/><Relationship Id="rId22" Type="http://schemas.openxmlformats.org/officeDocument/2006/relationships/hyperlink" Target="https://www.fabrikant.ru/firms/view_firm.html?id=lPuLZUP1Ije8U3PQDTcVnPxG00A2htydqEJ_hk8oxBUzVvhRtku6fKxZcG8J00DAgfBZkJo-6nDD0BIOTbap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9057-60EF-4D69-BD61-64426010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2337</Words>
  <Characters>13324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Лестева Елена Валерьевна</cp:lastModifiedBy>
  <cp:revision>28</cp:revision>
  <cp:lastPrinted>2016-02-18T04:56:00Z</cp:lastPrinted>
  <dcterms:created xsi:type="dcterms:W3CDTF">2013-02-20T07:07:00Z</dcterms:created>
  <dcterms:modified xsi:type="dcterms:W3CDTF">2016-02-18T05:47:00Z</dcterms:modified>
</cp:coreProperties>
</file>