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3A" w:rsidRPr="00B62BE0" w:rsidRDefault="0091413A" w:rsidP="006707EE">
      <w:pPr>
        <w:keepLines/>
        <w:widowControl w:val="0"/>
        <w:spacing w:after="0" w:line="240" w:lineRule="auto"/>
        <w:ind w:left="-567" w:firstLine="567"/>
        <w:jc w:val="center"/>
        <w:rPr>
          <w:rFonts w:ascii="Times New Roman" w:hAnsi="Times New Roman" w:cs="Times New Roman"/>
          <w:b/>
          <w:bCs/>
          <w:lang w:val="ru-RU"/>
        </w:rPr>
      </w:pPr>
      <w:bookmarkStart w:id="0" w:name="_GoBack"/>
      <w:r w:rsidRPr="00B62BE0">
        <w:rPr>
          <w:rFonts w:ascii="Times New Roman" w:hAnsi="Times New Roman" w:cs="Times New Roman"/>
          <w:b/>
          <w:bCs/>
          <w:lang w:val="ru-RU"/>
        </w:rPr>
        <w:t>ПРОТОКОЛ</w:t>
      </w:r>
    </w:p>
    <w:p w:rsidR="0091413A" w:rsidRPr="00B62BE0" w:rsidRDefault="0091413A" w:rsidP="006707EE">
      <w:pPr>
        <w:keepLines/>
        <w:widowControl w:val="0"/>
        <w:spacing w:after="0" w:line="240" w:lineRule="auto"/>
        <w:ind w:left="-567" w:firstLine="567"/>
        <w:jc w:val="center"/>
        <w:rPr>
          <w:rFonts w:ascii="Times New Roman" w:hAnsi="Times New Roman" w:cs="Times New Roman"/>
          <w:lang w:val="ru-RU"/>
        </w:rPr>
      </w:pPr>
      <w:proofErr w:type="gramStart"/>
      <w:r w:rsidRPr="00B62BE0">
        <w:rPr>
          <w:rFonts w:ascii="Times New Roman" w:hAnsi="Times New Roman" w:cs="Times New Roman"/>
          <w:lang w:val="ru-RU" w:eastAsia="ru-RU"/>
        </w:rPr>
        <w:t>заседани</w:t>
      </w:r>
      <w:r w:rsidRPr="00B62BE0">
        <w:rPr>
          <w:rFonts w:ascii="Times New Roman" w:hAnsi="Times New Roman" w:cs="Times New Roman"/>
          <w:lang w:val="ru-RU"/>
        </w:rPr>
        <w:t>я</w:t>
      </w:r>
      <w:r w:rsidRPr="00B62BE0">
        <w:rPr>
          <w:rFonts w:ascii="Times New Roman" w:hAnsi="Times New Roman" w:cs="Times New Roman"/>
          <w:lang w:val="ru-RU" w:eastAsia="ru-RU"/>
        </w:rPr>
        <w:t xml:space="preserve"> Единой комиссии по подведению итогов проведения запроса котировок на </w:t>
      </w:r>
      <w:r w:rsidRPr="00B62BE0">
        <w:rPr>
          <w:rFonts w:ascii="Times New Roman" w:hAnsi="Times New Roman" w:cs="Times New Roman"/>
          <w:lang w:val="ru-RU"/>
        </w:rPr>
        <w:t xml:space="preserve">право заключения договора на </w:t>
      </w:r>
      <w:r w:rsidR="005722DD" w:rsidRPr="00B62BE0">
        <w:rPr>
          <w:rFonts w:ascii="Times New Roman" w:hAnsi="Times New Roman" w:cs="Times New Roman"/>
          <w:b/>
          <w:bCs/>
          <w:lang w:val="ru-RU"/>
        </w:rPr>
        <w:t xml:space="preserve">Поставка  </w:t>
      </w:r>
      <w:r w:rsidR="005722DD" w:rsidRPr="00B62BE0">
        <w:rPr>
          <w:rFonts w:ascii="Times New Roman" w:hAnsi="Times New Roman" w:cs="Times New Roman"/>
          <w:b/>
          <w:lang w:val="ru-RU"/>
        </w:rPr>
        <w:t>программного обеспечения: 1С:</w:t>
      </w:r>
      <w:proofErr w:type="gramEnd"/>
      <w:r w:rsidR="005722DD" w:rsidRPr="00B62BE0">
        <w:rPr>
          <w:rFonts w:ascii="Times New Roman" w:hAnsi="Times New Roman" w:cs="Times New Roman"/>
          <w:b/>
          <w:lang w:val="ru-RU"/>
        </w:rPr>
        <w:t xml:space="preserve"> Предприятие 8. Клиентская лицензия на 100 рабочих мест (программная защита) в количестве 1 штука</w:t>
      </w:r>
      <w:r w:rsidR="005B73C0" w:rsidRPr="00B62BE0">
        <w:rPr>
          <w:rFonts w:ascii="Times New Roman" w:hAnsi="Times New Roman" w:cs="Times New Roman"/>
          <w:lang w:val="ru-RU"/>
        </w:rPr>
        <w:t xml:space="preserve"> </w:t>
      </w:r>
      <w:r w:rsidRPr="00B62BE0">
        <w:rPr>
          <w:rFonts w:ascii="Times New Roman" w:hAnsi="Times New Roman" w:cs="Times New Roman"/>
          <w:lang w:val="ru-RU"/>
        </w:rPr>
        <w:t xml:space="preserve">АО «НПО НИИИП – </w:t>
      </w:r>
      <w:proofErr w:type="spellStart"/>
      <w:r w:rsidRPr="00B62BE0">
        <w:rPr>
          <w:rFonts w:ascii="Times New Roman" w:hAnsi="Times New Roman" w:cs="Times New Roman"/>
          <w:lang w:val="ru-RU"/>
        </w:rPr>
        <w:t>НЗиК</w:t>
      </w:r>
      <w:proofErr w:type="spellEnd"/>
      <w:r w:rsidRPr="00B62BE0">
        <w:rPr>
          <w:rFonts w:ascii="Times New Roman" w:hAnsi="Times New Roman" w:cs="Times New Roman"/>
          <w:lang w:val="ru-RU"/>
        </w:rPr>
        <w:t>»</w:t>
      </w:r>
    </w:p>
    <w:p w:rsidR="0091413A" w:rsidRPr="00B62BE0" w:rsidRDefault="0091413A" w:rsidP="006707EE">
      <w:pPr>
        <w:keepLines/>
        <w:widowControl w:val="0"/>
        <w:spacing w:after="0" w:line="240" w:lineRule="auto"/>
        <w:ind w:left="-567" w:firstLine="567"/>
        <w:jc w:val="both"/>
        <w:rPr>
          <w:rFonts w:ascii="Times New Roman" w:hAnsi="Times New Roman" w:cs="Times New Roman"/>
          <w:lang w:val="ru-RU"/>
        </w:rPr>
      </w:pPr>
    </w:p>
    <w:p w:rsidR="0091413A" w:rsidRPr="00B62BE0" w:rsidRDefault="0091413A" w:rsidP="006707EE">
      <w:pPr>
        <w:keepLines/>
        <w:widowControl w:val="0"/>
        <w:spacing w:after="0" w:line="240" w:lineRule="auto"/>
        <w:ind w:left="-567" w:firstLine="567"/>
        <w:jc w:val="center"/>
        <w:rPr>
          <w:rFonts w:ascii="Times New Roman" w:hAnsi="Times New Roman" w:cs="Times New Roman"/>
          <w:lang w:val="ru-RU" w:eastAsia="ru-RU"/>
        </w:rPr>
      </w:pPr>
      <w:r w:rsidRPr="00B62BE0">
        <w:rPr>
          <w:rFonts w:ascii="Times New Roman" w:hAnsi="Times New Roman" w:cs="Times New Roman"/>
          <w:lang w:val="ru-RU" w:eastAsia="ru-RU"/>
        </w:rPr>
        <w:t>г. Новосибирск</w:t>
      </w:r>
      <w:r w:rsidRPr="00B62BE0">
        <w:rPr>
          <w:rFonts w:ascii="Times New Roman" w:hAnsi="Times New Roman" w:cs="Times New Roman"/>
          <w:lang w:val="ru-RU" w:eastAsia="ru-RU"/>
        </w:rPr>
        <w:tab/>
      </w:r>
      <w:r w:rsidRPr="00B62BE0">
        <w:rPr>
          <w:rFonts w:ascii="Times New Roman" w:hAnsi="Times New Roman" w:cs="Times New Roman"/>
          <w:lang w:val="ru-RU" w:eastAsia="ru-RU"/>
        </w:rPr>
        <w:tab/>
      </w:r>
      <w:r w:rsidRPr="00B62BE0">
        <w:rPr>
          <w:rFonts w:ascii="Times New Roman" w:hAnsi="Times New Roman" w:cs="Times New Roman"/>
          <w:lang w:val="ru-RU" w:eastAsia="ru-RU"/>
        </w:rPr>
        <w:tab/>
      </w:r>
      <w:r w:rsidRPr="00B62BE0">
        <w:rPr>
          <w:rFonts w:ascii="Times New Roman" w:hAnsi="Times New Roman" w:cs="Times New Roman"/>
          <w:lang w:val="ru-RU" w:eastAsia="ru-RU"/>
        </w:rPr>
        <w:tab/>
        <w:t xml:space="preserve">                         «</w:t>
      </w:r>
      <w:r w:rsidR="005722DD" w:rsidRPr="00B62BE0">
        <w:rPr>
          <w:rFonts w:ascii="Times New Roman" w:hAnsi="Times New Roman" w:cs="Times New Roman"/>
          <w:lang w:val="ru-RU" w:eastAsia="ru-RU"/>
        </w:rPr>
        <w:t>09</w:t>
      </w:r>
      <w:r w:rsidRPr="00B62BE0">
        <w:rPr>
          <w:rFonts w:ascii="Times New Roman" w:hAnsi="Times New Roman" w:cs="Times New Roman"/>
          <w:lang w:val="ru-RU" w:eastAsia="ru-RU"/>
        </w:rPr>
        <w:t xml:space="preserve">» </w:t>
      </w:r>
      <w:r w:rsidR="005722DD" w:rsidRPr="00B62BE0">
        <w:rPr>
          <w:rFonts w:ascii="Times New Roman" w:hAnsi="Times New Roman" w:cs="Times New Roman"/>
          <w:lang w:val="ru-RU" w:eastAsia="ru-RU"/>
        </w:rPr>
        <w:t>дека</w:t>
      </w:r>
      <w:r w:rsidR="005B73C0" w:rsidRPr="00B62BE0">
        <w:rPr>
          <w:rFonts w:ascii="Times New Roman" w:hAnsi="Times New Roman" w:cs="Times New Roman"/>
          <w:lang w:val="ru-RU" w:eastAsia="ru-RU"/>
        </w:rPr>
        <w:t>бря</w:t>
      </w:r>
      <w:r w:rsidRPr="00B62BE0">
        <w:rPr>
          <w:rFonts w:ascii="Times New Roman" w:hAnsi="Times New Roman" w:cs="Times New Roman"/>
          <w:lang w:val="ru-RU" w:eastAsia="ru-RU"/>
        </w:rPr>
        <w:t xml:space="preserve"> 2015 года</w:t>
      </w:r>
    </w:p>
    <w:p w:rsidR="0091413A" w:rsidRPr="00B62BE0" w:rsidRDefault="0091413A" w:rsidP="006707EE">
      <w:pPr>
        <w:keepLines/>
        <w:widowControl w:val="0"/>
        <w:spacing w:after="0" w:line="240" w:lineRule="auto"/>
        <w:ind w:left="-567" w:firstLine="567"/>
        <w:jc w:val="both"/>
        <w:rPr>
          <w:rFonts w:ascii="Times New Roman" w:hAnsi="Times New Roman" w:cs="Times New Roman"/>
          <w:b/>
          <w:bCs/>
          <w:color w:val="000000"/>
          <w:lang w:val="ru-RU" w:eastAsia="ru-RU"/>
        </w:rPr>
      </w:pPr>
    </w:p>
    <w:p w:rsidR="0091413A" w:rsidRPr="00B62BE0" w:rsidRDefault="0091413A" w:rsidP="006707EE">
      <w:pPr>
        <w:widowControl w:val="0"/>
        <w:spacing w:after="0" w:line="240" w:lineRule="auto"/>
        <w:ind w:left="-567" w:firstLine="567"/>
        <w:jc w:val="both"/>
        <w:rPr>
          <w:rFonts w:ascii="Times New Roman" w:hAnsi="Times New Roman" w:cs="Times New Roman"/>
          <w:b/>
          <w:bCs/>
          <w:lang w:val="ru-RU" w:eastAsia="ru-RU"/>
        </w:rPr>
      </w:pPr>
      <w:r w:rsidRPr="00B62BE0">
        <w:rPr>
          <w:rFonts w:ascii="Times New Roman" w:hAnsi="Times New Roman" w:cs="Times New Roman"/>
          <w:b/>
          <w:bCs/>
          <w:lang w:val="ru-RU" w:eastAsia="ru-RU"/>
        </w:rPr>
        <w:t xml:space="preserve">                             Состав Единой комиссии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544"/>
      </w:tblGrid>
      <w:tr w:rsidR="0091413A" w:rsidRPr="00B62BE0" w:rsidTr="006707EE">
        <w:tc>
          <w:tcPr>
            <w:tcW w:w="5812"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Председатель Единой комиссии:</w:t>
            </w:r>
          </w:p>
          <w:p w:rsidR="0091413A" w:rsidRPr="00B62BE0" w:rsidRDefault="0091413A" w:rsidP="006707EE">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 xml:space="preserve">Заместитель генерального директора  по экономике и финансам </w:t>
            </w:r>
          </w:p>
        </w:tc>
        <w:tc>
          <w:tcPr>
            <w:tcW w:w="3544"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lang w:val="ru-RU" w:eastAsia="ru-RU"/>
              </w:rPr>
            </w:pPr>
            <w:r w:rsidRPr="00B62BE0">
              <w:rPr>
                <w:rFonts w:ascii="Times New Roman" w:hAnsi="Times New Roman" w:cs="Times New Roman"/>
                <w:bCs/>
                <w:lang w:val="ru-RU" w:eastAsia="ru-RU"/>
              </w:rPr>
              <w:t xml:space="preserve">Щербаков Виктор Николаевич  </w:t>
            </w:r>
          </w:p>
        </w:tc>
      </w:tr>
      <w:tr w:rsidR="0091413A" w:rsidRPr="00B62BE0" w:rsidTr="005722DD">
        <w:trPr>
          <w:trHeight w:val="491"/>
        </w:trPr>
        <w:tc>
          <w:tcPr>
            <w:tcW w:w="5812"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B62BE0">
              <w:rPr>
                <w:rFonts w:ascii="Times New Roman" w:hAnsi="Times New Roman" w:cs="Times New Roman"/>
                <w:lang w:val="ru-RU" w:eastAsia="ru-RU"/>
              </w:rPr>
              <w:t>Зам. Председателя Единой комиссии</w:t>
            </w:r>
          </w:p>
          <w:p w:rsidR="0091413A" w:rsidRPr="00B62BE0" w:rsidRDefault="005722DD" w:rsidP="005722DD">
            <w:pPr>
              <w:widowControl w:val="0"/>
              <w:suppressAutoHyphens/>
              <w:autoSpaceDE w:val="0"/>
              <w:autoSpaceDN w:val="0"/>
              <w:adjustRightInd w:val="0"/>
              <w:spacing w:after="0" w:line="240" w:lineRule="auto"/>
              <w:jc w:val="both"/>
              <w:rPr>
                <w:rFonts w:ascii="Times New Roman" w:hAnsi="Times New Roman" w:cs="Times New Roman"/>
                <w:bCs/>
                <w:lang w:val="ru-RU" w:eastAsia="ru-RU"/>
              </w:rPr>
            </w:pPr>
            <w:r w:rsidRPr="00B62BE0">
              <w:rPr>
                <w:rFonts w:ascii="Times New Roman" w:hAnsi="Times New Roman" w:cs="Times New Roman"/>
                <w:lang w:val="ru-RU" w:eastAsia="ru-RU"/>
              </w:rPr>
              <w:t>З</w:t>
            </w:r>
            <w:r w:rsidR="0091413A" w:rsidRPr="00B62BE0">
              <w:rPr>
                <w:rFonts w:ascii="Times New Roman" w:hAnsi="Times New Roman" w:cs="Times New Roman"/>
                <w:lang w:val="ru-RU" w:eastAsia="ru-RU"/>
              </w:rPr>
              <w:t>аместител</w:t>
            </w:r>
            <w:r w:rsidRPr="00B62BE0">
              <w:rPr>
                <w:rFonts w:ascii="Times New Roman" w:hAnsi="Times New Roman" w:cs="Times New Roman"/>
                <w:lang w:val="ru-RU" w:eastAsia="ru-RU"/>
              </w:rPr>
              <w:t>ь</w:t>
            </w:r>
            <w:r w:rsidR="0091413A" w:rsidRPr="00B62BE0">
              <w:rPr>
                <w:rFonts w:ascii="Times New Roman" w:hAnsi="Times New Roman" w:cs="Times New Roman"/>
                <w:lang w:val="ru-RU" w:eastAsia="ru-RU"/>
              </w:rPr>
              <w:t xml:space="preserve"> генерального директора </w:t>
            </w:r>
            <w:r w:rsidRPr="00B62BE0">
              <w:rPr>
                <w:rFonts w:ascii="Times New Roman" w:hAnsi="Times New Roman" w:cs="Times New Roman"/>
                <w:lang w:val="ru-RU" w:eastAsia="ru-RU"/>
              </w:rPr>
              <w:t>– главный инженер</w:t>
            </w:r>
          </w:p>
        </w:tc>
        <w:tc>
          <w:tcPr>
            <w:tcW w:w="3544" w:type="dxa"/>
            <w:tcBorders>
              <w:top w:val="single" w:sz="4" w:space="0" w:color="auto"/>
              <w:left w:val="single" w:sz="4" w:space="0" w:color="auto"/>
              <w:bottom w:val="single" w:sz="4" w:space="0" w:color="auto"/>
              <w:right w:val="single" w:sz="4" w:space="0" w:color="auto"/>
            </w:tcBorders>
          </w:tcPr>
          <w:p w:rsidR="0091413A" w:rsidRPr="00B62BE0" w:rsidRDefault="005722DD" w:rsidP="005722DD">
            <w:pPr>
              <w:widowControl w:val="0"/>
              <w:ind w:firstLine="34"/>
              <w:rPr>
                <w:rFonts w:ascii="Times New Roman" w:hAnsi="Times New Roman" w:cs="Times New Roman"/>
                <w:lang w:val="ru-RU" w:eastAsia="ru-RU"/>
              </w:rPr>
            </w:pPr>
            <w:r w:rsidRPr="00B62BE0">
              <w:rPr>
                <w:rFonts w:ascii="Times New Roman" w:hAnsi="Times New Roman" w:cs="Times New Roman"/>
                <w:lang w:val="ru-RU" w:eastAsia="ru-RU"/>
              </w:rPr>
              <w:t>Тузов Дмитрий Александрович</w:t>
            </w:r>
          </w:p>
        </w:tc>
      </w:tr>
      <w:tr w:rsidR="0091413A" w:rsidRPr="00B62BE0" w:rsidTr="006707EE">
        <w:trPr>
          <w:trHeight w:val="180"/>
        </w:trPr>
        <w:tc>
          <w:tcPr>
            <w:tcW w:w="5812"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Члены Единой комиссии:</w:t>
            </w:r>
          </w:p>
        </w:tc>
        <w:tc>
          <w:tcPr>
            <w:tcW w:w="3544"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lang w:val="ru-RU" w:eastAsia="ru-RU"/>
              </w:rPr>
            </w:pPr>
          </w:p>
        </w:tc>
      </w:tr>
      <w:tr w:rsidR="0091413A" w:rsidRPr="00B62BE0" w:rsidTr="006707EE">
        <w:trPr>
          <w:trHeight w:val="281"/>
        </w:trPr>
        <w:tc>
          <w:tcPr>
            <w:tcW w:w="5812"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Главный бухгалтер</w:t>
            </w:r>
          </w:p>
        </w:tc>
        <w:tc>
          <w:tcPr>
            <w:tcW w:w="3544"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lang w:val="ru-RU" w:eastAsia="ru-RU"/>
              </w:rPr>
            </w:pPr>
            <w:proofErr w:type="spellStart"/>
            <w:r w:rsidRPr="00B62BE0">
              <w:rPr>
                <w:rFonts w:ascii="Times New Roman" w:hAnsi="Times New Roman" w:cs="Times New Roman"/>
                <w:lang w:val="ru-RU" w:eastAsia="ru-RU"/>
              </w:rPr>
              <w:t>Папшева</w:t>
            </w:r>
            <w:proofErr w:type="spellEnd"/>
            <w:r w:rsidRPr="00B62BE0">
              <w:rPr>
                <w:rFonts w:ascii="Times New Roman" w:hAnsi="Times New Roman" w:cs="Times New Roman"/>
                <w:lang w:val="ru-RU" w:eastAsia="ru-RU"/>
              </w:rPr>
              <w:t xml:space="preserve"> Нина Васильевна</w:t>
            </w:r>
          </w:p>
        </w:tc>
      </w:tr>
      <w:tr w:rsidR="0091413A" w:rsidRPr="00B62BE0" w:rsidTr="006707EE">
        <w:tc>
          <w:tcPr>
            <w:tcW w:w="5812" w:type="dxa"/>
            <w:tcBorders>
              <w:top w:val="single" w:sz="4" w:space="0" w:color="auto"/>
              <w:left w:val="single" w:sz="4" w:space="0" w:color="auto"/>
              <w:bottom w:val="single" w:sz="4" w:space="0" w:color="auto"/>
              <w:right w:val="single" w:sz="4" w:space="0" w:color="auto"/>
            </w:tcBorders>
          </w:tcPr>
          <w:p w:rsidR="0091413A" w:rsidRPr="00B62BE0" w:rsidRDefault="0091413A" w:rsidP="005722DD">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Начальник ПЭО</w:t>
            </w:r>
          </w:p>
        </w:tc>
        <w:tc>
          <w:tcPr>
            <w:tcW w:w="3544" w:type="dxa"/>
            <w:tcBorders>
              <w:top w:val="single" w:sz="4" w:space="0" w:color="auto"/>
              <w:left w:val="single" w:sz="4" w:space="0" w:color="auto"/>
              <w:bottom w:val="single" w:sz="4" w:space="0" w:color="auto"/>
              <w:right w:val="single" w:sz="4" w:space="0" w:color="auto"/>
            </w:tcBorders>
          </w:tcPr>
          <w:p w:rsidR="0091413A" w:rsidRPr="00B62BE0" w:rsidRDefault="005722DD" w:rsidP="006707EE">
            <w:pPr>
              <w:widowControl w:val="0"/>
              <w:spacing w:after="0" w:line="240" w:lineRule="auto"/>
              <w:ind w:firstLine="34"/>
              <w:rPr>
                <w:rFonts w:ascii="Times New Roman" w:hAnsi="Times New Roman" w:cs="Times New Roman"/>
                <w:lang w:val="ru-RU" w:eastAsia="ru-RU"/>
              </w:rPr>
            </w:pPr>
            <w:proofErr w:type="spellStart"/>
            <w:r w:rsidRPr="00B62BE0">
              <w:rPr>
                <w:rFonts w:ascii="Times New Roman" w:hAnsi="Times New Roman" w:cs="Times New Roman"/>
                <w:lang w:val="ru-RU" w:eastAsia="ru-RU"/>
              </w:rPr>
              <w:t>Поползухина</w:t>
            </w:r>
            <w:proofErr w:type="spellEnd"/>
            <w:r w:rsidRPr="00B62BE0">
              <w:rPr>
                <w:rFonts w:ascii="Times New Roman" w:hAnsi="Times New Roman" w:cs="Times New Roman"/>
                <w:lang w:val="ru-RU" w:eastAsia="ru-RU"/>
              </w:rPr>
              <w:t xml:space="preserve"> Наталия Васильевна</w:t>
            </w:r>
          </w:p>
        </w:tc>
      </w:tr>
      <w:tr w:rsidR="0091413A" w:rsidRPr="00B62BE0" w:rsidTr="006707EE">
        <w:tc>
          <w:tcPr>
            <w:tcW w:w="5812"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Начальник финансового отдела</w:t>
            </w:r>
          </w:p>
        </w:tc>
        <w:tc>
          <w:tcPr>
            <w:tcW w:w="3544"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lang w:val="ru-RU" w:eastAsia="ru-RU"/>
              </w:rPr>
            </w:pPr>
            <w:r w:rsidRPr="00B62BE0">
              <w:rPr>
                <w:rFonts w:ascii="Times New Roman" w:hAnsi="Times New Roman" w:cs="Times New Roman"/>
                <w:lang w:val="ru-RU" w:eastAsia="ru-RU"/>
              </w:rPr>
              <w:t>Бареева Елена Владимировна</w:t>
            </w:r>
          </w:p>
        </w:tc>
      </w:tr>
      <w:tr w:rsidR="0091413A" w:rsidRPr="00B62BE0" w:rsidTr="006707EE">
        <w:tc>
          <w:tcPr>
            <w:tcW w:w="5812"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Начальник договорно-правового отдела</w:t>
            </w:r>
          </w:p>
        </w:tc>
        <w:tc>
          <w:tcPr>
            <w:tcW w:w="3544"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lang w:val="ru-RU" w:eastAsia="ru-RU"/>
              </w:rPr>
            </w:pPr>
            <w:r w:rsidRPr="00B62BE0">
              <w:rPr>
                <w:rFonts w:ascii="Times New Roman" w:hAnsi="Times New Roman" w:cs="Times New Roman"/>
                <w:lang w:val="ru-RU" w:eastAsia="ru-RU"/>
              </w:rPr>
              <w:t>Ким Татьяна Викторовна</w:t>
            </w:r>
          </w:p>
        </w:tc>
      </w:tr>
      <w:tr w:rsidR="0091413A" w:rsidRPr="00B62BE0" w:rsidTr="006707EE">
        <w:tc>
          <w:tcPr>
            <w:tcW w:w="5812" w:type="dxa"/>
            <w:tcBorders>
              <w:top w:val="single" w:sz="4" w:space="0" w:color="auto"/>
              <w:left w:val="single" w:sz="4" w:space="0" w:color="auto"/>
              <w:bottom w:val="single" w:sz="4" w:space="0" w:color="auto"/>
              <w:right w:val="single" w:sz="4" w:space="0" w:color="auto"/>
            </w:tcBorders>
          </w:tcPr>
          <w:p w:rsidR="0091413A" w:rsidRPr="00B62BE0" w:rsidRDefault="0091413A" w:rsidP="005722DD">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Начальник О-1</w:t>
            </w:r>
            <w:r w:rsidR="005722DD" w:rsidRPr="00B62BE0">
              <w:rPr>
                <w:rFonts w:ascii="Times New Roman" w:hAnsi="Times New Roman" w:cs="Times New Roman"/>
                <w:bCs/>
                <w:lang w:val="ru-RU" w:eastAsia="ru-RU"/>
              </w:rPr>
              <w:t>37</w:t>
            </w:r>
          </w:p>
        </w:tc>
        <w:tc>
          <w:tcPr>
            <w:tcW w:w="3544" w:type="dxa"/>
            <w:tcBorders>
              <w:top w:val="single" w:sz="4" w:space="0" w:color="auto"/>
              <w:left w:val="single" w:sz="4" w:space="0" w:color="auto"/>
              <w:bottom w:val="single" w:sz="4" w:space="0" w:color="auto"/>
              <w:right w:val="single" w:sz="4" w:space="0" w:color="auto"/>
            </w:tcBorders>
          </w:tcPr>
          <w:p w:rsidR="0091413A" w:rsidRPr="00B62BE0" w:rsidRDefault="005722DD" w:rsidP="006707EE">
            <w:pPr>
              <w:widowControl w:val="0"/>
              <w:spacing w:after="0" w:line="240" w:lineRule="auto"/>
              <w:ind w:firstLine="34"/>
              <w:rPr>
                <w:rFonts w:ascii="Times New Roman" w:hAnsi="Times New Roman" w:cs="Times New Roman"/>
                <w:lang w:val="ru-RU" w:eastAsia="ru-RU"/>
              </w:rPr>
            </w:pPr>
            <w:r w:rsidRPr="00B62BE0">
              <w:rPr>
                <w:rFonts w:ascii="Times New Roman" w:hAnsi="Times New Roman" w:cs="Times New Roman"/>
                <w:lang w:val="ru-RU" w:eastAsia="ru-RU"/>
              </w:rPr>
              <w:t>Беляков Виктор Валерьевич</w:t>
            </w:r>
          </w:p>
        </w:tc>
      </w:tr>
      <w:tr w:rsidR="0091413A" w:rsidRPr="00B62BE0" w:rsidTr="006707EE">
        <w:trPr>
          <w:trHeight w:val="219"/>
        </w:trPr>
        <w:tc>
          <w:tcPr>
            <w:tcW w:w="5812"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Секретарь Единой комиссии</w:t>
            </w:r>
          </w:p>
        </w:tc>
        <w:tc>
          <w:tcPr>
            <w:tcW w:w="3544" w:type="dxa"/>
            <w:tcBorders>
              <w:top w:val="single" w:sz="4" w:space="0" w:color="auto"/>
              <w:left w:val="single" w:sz="4" w:space="0" w:color="auto"/>
              <w:bottom w:val="single" w:sz="4" w:space="0" w:color="auto"/>
              <w:right w:val="single" w:sz="4" w:space="0" w:color="auto"/>
            </w:tcBorders>
          </w:tcPr>
          <w:p w:rsidR="0091413A" w:rsidRPr="00B62BE0" w:rsidRDefault="0091413A" w:rsidP="006707EE">
            <w:pPr>
              <w:widowControl w:val="0"/>
              <w:spacing w:after="0" w:line="240" w:lineRule="auto"/>
              <w:ind w:firstLine="34"/>
              <w:rPr>
                <w:rFonts w:ascii="Times New Roman" w:hAnsi="Times New Roman" w:cs="Times New Roman"/>
                <w:lang w:val="ru-RU" w:eastAsia="ru-RU"/>
              </w:rPr>
            </w:pPr>
            <w:r w:rsidRPr="00B62BE0">
              <w:rPr>
                <w:rFonts w:ascii="Times New Roman" w:hAnsi="Times New Roman" w:cs="Times New Roman"/>
                <w:lang w:val="ru-RU" w:eastAsia="ru-RU"/>
              </w:rPr>
              <w:t>Лестева Елена Валерьевна</w:t>
            </w:r>
          </w:p>
        </w:tc>
      </w:tr>
    </w:tbl>
    <w:p w:rsidR="00AC74D8" w:rsidRPr="00B62BE0" w:rsidRDefault="00AC74D8" w:rsidP="006707EE">
      <w:pPr>
        <w:keepLines/>
        <w:widowControl w:val="0"/>
        <w:spacing w:after="0" w:line="240" w:lineRule="auto"/>
        <w:ind w:left="-567" w:firstLine="567"/>
        <w:jc w:val="both"/>
        <w:rPr>
          <w:rFonts w:ascii="Times New Roman" w:hAnsi="Times New Roman" w:cs="Times New Roman"/>
          <w:lang w:val="ru-RU" w:eastAsia="ru-RU"/>
        </w:rPr>
      </w:pPr>
    </w:p>
    <w:p w:rsidR="0091413A" w:rsidRPr="00B62BE0" w:rsidRDefault="00C14886" w:rsidP="006707EE">
      <w:pPr>
        <w:keepLines/>
        <w:widowControl w:val="0"/>
        <w:spacing w:after="0" w:line="240" w:lineRule="auto"/>
        <w:ind w:left="-567" w:firstLine="567"/>
        <w:jc w:val="both"/>
        <w:rPr>
          <w:rFonts w:ascii="Times New Roman" w:hAnsi="Times New Roman" w:cs="Times New Roman"/>
          <w:lang w:val="ru-RU" w:eastAsia="ru-RU"/>
        </w:rPr>
      </w:pPr>
      <w:r w:rsidRPr="00B62BE0">
        <w:rPr>
          <w:rFonts w:ascii="Times New Roman" w:hAnsi="Times New Roman" w:cs="Times New Roman"/>
          <w:lang w:val="ru-RU" w:eastAsia="ru-RU"/>
        </w:rPr>
        <w:t>Присутствуют все</w:t>
      </w:r>
      <w:r w:rsidR="0091413A" w:rsidRPr="00B62BE0">
        <w:rPr>
          <w:rFonts w:ascii="Times New Roman" w:hAnsi="Times New Roman" w:cs="Times New Roman"/>
          <w:lang w:val="ru-RU" w:eastAsia="ru-RU"/>
        </w:rPr>
        <w:t xml:space="preserve"> член</w:t>
      </w:r>
      <w:r w:rsidRPr="00B62BE0">
        <w:rPr>
          <w:rFonts w:ascii="Times New Roman" w:hAnsi="Times New Roman" w:cs="Times New Roman"/>
          <w:lang w:val="ru-RU" w:eastAsia="ru-RU"/>
        </w:rPr>
        <w:t>ы</w:t>
      </w:r>
      <w:r w:rsidR="0091413A" w:rsidRPr="00B62BE0">
        <w:rPr>
          <w:rFonts w:ascii="Times New Roman" w:hAnsi="Times New Roman" w:cs="Times New Roman"/>
          <w:lang w:val="ru-RU" w:eastAsia="ru-RU"/>
        </w:rPr>
        <w:t xml:space="preserve"> Единой комиссии. Кворум имеется.</w:t>
      </w:r>
    </w:p>
    <w:p w:rsidR="00AC74D8" w:rsidRPr="00B62BE0" w:rsidRDefault="00AC74D8" w:rsidP="006707EE">
      <w:pPr>
        <w:keepLines/>
        <w:widowControl w:val="0"/>
        <w:spacing w:after="0" w:line="240" w:lineRule="auto"/>
        <w:ind w:left="-567" w:firstLine="567"/>
        <w:jc w:val="both"/>
        <w:rPr>
          <w:rFonts w:ascii="Times New Roman" w:hAnsi="Times New Roman" w:cs="Times New Roman"/>
          <w:lang w:val="ru-RU" w:eastAsia="ru-RU"/>
        </w:rPr>
      </w:pPr>
    </w:p>
    <w:p w:rsidR="0091413A" w:rsidRPr="00B62BE0" w:rsidRDefault="0091413A" w:rsidP="006707EE">
      <w:pPr>
        <w:keepLines/>
        <w:widowControl w:val="0"/>
        <w:spacing w:after="0" w:line="240" w:lineRule="auto"/>
        <w:ind w:left="-567" w:firstLine="567"/>
        <w:jc w:val="both"/>
        <w:rPr>
          <w:rFonts w:ascii="Times New Roman" w:hAnsi="Times New Roman" w:cs="Times New Roman"/>
          <w:lang w:val="ru-RU"/>
        </w:rPr>
      </w:pPr>
      <w:r w:rsidRPr="00B62BE0">
        <w:rPr>
          <w:rFonts w:ascii="Times New Roman" w:hAnsi="Times New Roman" w:cs="Times New Roman"/>
          <w:b/>
          <w:bCs/>
          <w:lang w:val="ru-RU" w:eastAsia="ru-RU"/>
        </w:rPr>
        <w:t xml:space="preserve">Повестка дня: </w:t>
      </w:r>
      <w:r w:rsidRPr="00B62BE0">
        <w:rPr>
          <w:rFonts w:ascii="Times New Roman" w:hAnsi="Times New Roman" w:cs="Times New Roman"/>
          <w:bCs/>
          <w:lang w:val="ru-RU"/>
        </w:rPr>
        <w:t xml:space="preserve">Подведение итогов по проведению запроса котировок и рассмотрение заявок представленных при проведении запроса котировок </w:t>
      </w:r>
      <w:r w:rsidRPr="00B62BE0">
        <w:rPr>
          <w:rFonts w:ascii="Times New Roman" w:hAnsi="Times New Roman" w:cs="Times New Roman"/>
          <w:lang w:val="ru-RU"/>
        </w:rPr>
        <w:t xml:space="preserve">на право заключения договора на </w:t>
      </w:r>
      <w:r w:rsidR="005722DD" w:rsidRPr="00B62BE0">
        <w:rPr>
          <w:rFonts w:ascii="Times New Roman" w:hAnsi="Times New Roman" w:cs="Times New Roman"/>
          <w:b/>
          <w:bCs/>
          <w:lang w:val="ru-RU"/>
        </w:rPr>
        <w:t>Поставк</w:t>
      </w:r>
      <w:r w:rsidR="005722DD" w:rsidRPr="00B62BE0">
        <w:rPr>
          <w:rFonts w:ascii="Times New Roman" w:hAnsi="Times New Roman" w:cs="Times New Roman"/>
          <w:b/>
          <w:bCs/>
          <w:lang w:val="ru-RU"/>
        </w:rPr>
        <w:t>у</w:t>
      </w:r>
      <w:r w:rsidR="005722DD" w:rsidRPr="00B62BE0">
        <w:rPr>
          <w:rFonts w:ascii="Times New Roman" w:hAnsi="Times New Roman" w:cs="Times New Roman"/>
          <w:b/>
          <w:bCs/>
          <w:lang w:val="ru-RU"/>
        </w:rPr>
        <w:t xml:space="preserve">  </w:t>
      </w:r>
      <w:r w:rsidR="005722DD" w:rsidRPr="00B62BE0">
        <w:rPr>
          <w:rFonts w:ascii="Times New Roman" w:hAnsi="Times New Roman" w:cs="Times New Roman"/>
          <w:b/>
          <w:lang w:val="ru-RU"/>
        </w:rPr>
        <w:t>программного обеспечения: 1С: Предприятие 8. Клиентская лицензия на 100 рабочих мест (программная защита) в количестве 1 штука</w:t>
      </w:r>
      <w:r w:rsidR="005B73C0" w:rsidRPr="00B62BE0">
        <w:rPr>
          <w:rFonts w:ascii="Times New Roman" w:hAnsi="Times New Roman" w:cs="Times New Roman"/>
          <w:lang w:val="ru-RU"/>
        </w:rPr>
        <w:t xml:space="preserve"> </w:t>
      </w:r>
      <w:r w:rsidRPr="00B62BE0">
        <w:rPr>
          <w:rFonts w:ascii="Times New Roman" w:hAnsi="Times New Roman" w:cs="Times New Roman"/>
          <w:lang w:val="ru-RU"/>
        </w:rPr>
        <w:t xml:space="preserve">АО «НПО НИИИП – </w:t>
      </w:r>
      <w:proofErr w:type="spellStart"/>
      <w:r w:rsidRPr="00B62BE0">
        <w:rPr>
          <w:rFonts w:ascii="Times New Roman" w:hAnsi="Times New Roman" w:cs="Times New Roman"/>
          <w:lang w:val="ru-RU"/>
        </w:rPr>
        <w:t>НЗиК</w:t>
      </w:r>
      <w:proofErr w:type="spellEnd"/>
      <w:r w:rsidRPr="00B62BE0">
        <w:rPr>
          <w:rFonts w:ascii="Times New Roman" w:hAnsi="Times New Roman" w:cs="Times New Roman"/>
          <w:lang w:val="ru-RU"/>
        </w:rPr>
        <w:t>».</w:t>
      </w:r>
    </w:p>
    <w:p w:rsidR="0091413A" w:rsidRPr="00B62BE0"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B62BE0">
        <w:rPr>
          <w:rFonts w:ascii="Times New Roman" w:hAnsi="Times New Roman" w:cs="Times New Roman"/>
          <w:b/>
          <w:bCs/>
          <w:lang w:val="ru-RU" w:eastAsia="ru-RU"/>
        </w:rPr>
        <w:t>1. Существенные условия Договора:</w:t>
      </w:r>
    </w:p>
    <w:p w:rsidR="0091413A" w:rsidRPr="00B62BE0" w:rsidRDefault="0091413A" w:rsidP="0091413A">
      <w:pPr>
        <w:keepLines/>
        <w:widowControl w:val="0"/>
        <w:spacing w:after="0" w:line="240" w:lineRule="auto"/>
        <w:ind w:left="-567" w:firstLine="567"/>
        <w:jc w:val="both"/>
        <w:rPr>
          <w:rFonts w:ascii="Times New Roman" w:hAnsi="Times New Roman" w:cs="Times New Roman"/>
          <w:spacing w:val="5"/>
          <w:lang w:val="ru-RU" w:eastAsia="ru-RU"/>
        </w:rPr>
      </w:pPr>
      <w:r w:rsidRPr="00B62BE0">
        <w:rPr>
          <w:rFonts w:ascii="Times New Roman" w:hAnsi="Times New Roman" w:cs="Times New Roman"/>
          <w:lang w:val="ru-RU" w:eastAsia="ru-RU"/>
        </w:rPr>
        <w:t xml:space="preserve">1. Состав и объем продукции, работ, услуг: </w:t>
      </w:r>
      <w:r w:rsidRPr="00B62BE0">
        <w:rPr>
          <w:rFonts w:ascii="Times New Roman" w:hAnsi="Times New Roman" w:cs="Times New Roman"/>
          <w:spacing w:val="5"/>
          <w:lang w:val="ru-RU" w:eastAsia="ru-RU"/>
        </w:rPr>
        <w:t>Согласно технической части документации о запросе котировок.</w:t>
      </w:r>
    </w:p>
    <w:p w:rsidR="0091413A" w:rsidRPr="00B62BE0" w:rsidRDefault="0091413A" w:rsidP="0091413A">
      <w:pPr>
        <w:keepLines/>
        <w:widowControl w:val="0"/>
        <w:spacing w:after="0" w:line="240" w:lineRule="auto"/>
        <w:ind w:left="-567" w:firstLine="567"/>
        <w:jc w:val="both"/>
        <w:rPr>
          <w:rFonts w:ascii="Times New Roman" w:hAnsi="Times New Roman" w:cs="Times New Roman"/>
          <w:spacing w:val="5"/>
          <w:lang w:val="ru-RU" w:eastAsia="ru-RU"/>
        </w:rPr>
      </w:pPr>
      <w:r w:rsidRPr="00B62BE0">
        <w:rPr>
          <w:rFonts w:ascii="Times New Roman" w:hAnsi="Times New Roman" w:cs="Times New Roman"/>
          <w:lang w:val="ru-RU"/>
        </w:rPr>
        <w:t xml:space="preserve">2. Максимальная цена Договора – </w:t>
      </w:r>
      <w:r w:rsidR="005722DD" w:rsidRPr="00B62BE0">
        <w:rPr>
          <w:rFonts w:ascii="Times New Roman" w:hAnsi="Times New Roman" w:cs="Times New Roman"/>
          <w:b/>
          <w:lang w:val="ru-RU"/>
        </w:rPr>
        <w:t>360 000 (триста шестьдесят тысяч) рубля 00 копеек, НДС не облагается</w:t>
      </w:r>
      <w:r w:rsidRPr="00B62BE0">
        <w:rPr>
          <w:rFonts w:ascii="Times New Roman" w:hAnsi="Times New Roman" w:cs="Times New Roman"/>
          <w:bCs/>
          <w:lang w:val="ru-RU"/>
        </w:rPr>
        <w:t>.</w:t>
      </w:r>
    </w:p>
    <w:p w:rsidR="0091413A" w:rsidRPr="00B62BE0" w:rsidRDefault="0091413A" w:rsidP="0091413A">
      <w:pPr>
        <w:keepLines/>
        <w:widowControl w:val="0"/>
        <w:spacing w:after="0" w:line="240" w:lineRule="auto"/>
        <w:ind w:left="-567" w:firstLine="567"/>
        <w:jc w:val="both"/>
        <w:rPr>
          <w:rFonts w:ascii="Times New Roman" w:hAnsi="Times New Roman" w:cs="Times New Roman"/>
          <w:lang w:val="ru-RU"/>
        </w:rPr>
      </w:pPr>
      <w:r w:rsidRPr="00B62BE0">
        <w:rPr>
          <w:rFonts w:ascii="Times New Roman" w:hAnsi="Times New Roman" w:cs="Times New Roman"/>
          <w:lang w:val="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B62BE0">
        <w:rPr>
          <w:rFonts w:ascii="Times New Roman" w:hAnsi="Times New Roman" w:cs="Times New Roman"/>
          <w:i/>
          <w:lang w:val="ru-RU"/>
        </w:rPr>
        <w:t xml:space="preserve">. </w:t>
      </w:r>
      <w:r w:rsidRPr="00B62BE0">
        <w:rPr>
          <w:rFonts w:ascii="Times New Roman" w:hAnsi="Times New Roman" w:cs="Times New Roman"/>
          <w:lang w:val="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36D33" w:rsidRPr="00B62BE0" w:rsidRDefault="0091413A" w:rsidP="00C14886">
      <w:pPr>
        <w:pStyle w:val="a6"/>
        <w:ind w:left="-567" w:firstLine="567"/>
        <w:rPr>
          <w:rFonts w:ascii="Times New Roman" w:hAnsi="Times New Roman"/>
          <w:bCs/>
          <w:sz w:val="22"/>
          <w:szCs w:val="22"/>
        </w:rPr>
      </w:pPr>
      <w:r w:rsidRPr="00B62BE0">
        <w:rPr>
          <w:rFonts w:ascii="Times New Roman" w:hAnsi="Times New Roman"/>
          <w:sz w:val="22"/>
          <w:szCs w:val="22"/>
        </w:rPr>
        <w:t xml:space="preserve">3. Условия оплаты: </w:t>
      </w:r>
      <w:r w:rsidR="005722DD" w:rsidRPr="00B62BE0">
        <w:rPr>
          <w:rFonts w:ascii="Times New Roman" w:hAnsi="Times New Roman"/>
          <w:bCs/>
          <w:sz w:val="22"/>
          <w:szCs w:val="22"/>
        </w:rPr>
        <w:t>Безналичный расчет, оплата 100% в течение 5 (пяти) банковских дней после подписания акта приема-передачи прав</w:t>
      </w:r>
      <w:r w:rsidR="00A36D33" w:rsidRPr="00B62BE0">
        <w:rPr>
          <w:rFonts w:ascii="Times New Roman" w:hAnsi="Times New Roman"/>
          <w:bCs/>
          <w:sz w:val="22"/>
          <w:szCs w:val="22"/>
        </w:rPr>
        <w:t>.</w:t>
      </w:r>
    </w:p>
    <w:p w:rsidR="0091413A" w:rsidRPr="00B62BE0" w:rsidRDefault="0091413A" w:rsidP="0091413A">
      <w:pPr>
        <w:pStyle w:val="a6"/>
        <w:ind w:left="-567" w:firstLine="567"/>
        <w:rPr>
          <w:rFonts w:ascii="Times New Roman" w:hAnsi="Times New Roman"/>
          <w:bCs/>
          <w:sz w:val="22"/>
          <w:szCs w:val="22"/>
        </w:rPr>
      </w:pPr>
      <w:r w:rsidRPr="00B62BE0">
        <w:rPr>
          <w:rFonts w:ascii="Times New Roman" w:hAnsi="Times New Roman"/>
          <w:sz w:val="22"/>
          <w:szCs w:val="22"/>
        </w:rPr>
        <w:t xml:space="preserve">4. </w:t>
      </w:r>
      <w:r w:rsidR="00A36D33" w:rsidRPr="00B62BE0">
        <w:rPr>
          <w:rFonts w:ascii="Times New Roman" w:hAnsi="Times New Roman"/>
          <w:sz w:val="22"/>
          <w:szCs w:val="22"/>
        </w:rPr>
        <w:t xml:space="preserve">Срок </w:t>
      </w:r>
      <w:r w:rsidR="00A36D33" w:rsidRPr="00B62BE0">
        <w:rPr>
          <w:rFonts w:ascii="Times New Roman" w:hAnsi="Times New Roman"/>
          <w:bCs/>
          <w:sz w:val="22"/>
          <w:szCs w:val="22"/>
        </w:rPr>
        <w:t xml:space="preserve">поставки товара: </w:t>
      </w:r>
      <w:r w:rsidR="005722DD" w:rsidRPr="00B62BE0">
        <w:rPr>
          <w:rFonts w:ascii="Times New Roman" w:hAnsi="Times New Roman"/>
          <w:bCs/>
          <w:sz w:val="22"/>
          <w:szCs w:val="22"/>
        </w:rPr>
        <w:t>до 22.12.2015</w:t>
      </w:r>
      <w:r w:rsidR="00A36D33" w:rsidRPr="00B62BE0">
        <w:rPr>
          <w:rFonts w:ascii="Times New Roman" w:hAnsi="Times New Roman"/>
          <w:sz w:val="22"/>
          <w:szCs w:val="22"/>
        </w:rPr>
        <w:t>.</w:t>
      </w:r>
    </w:p>
    <w:p w:rsidR="0091413A" w:rsidRPr="00B62BE0" w:rsidRDefault="0091413A" w:rsidP="0091413A">
      <w:pPr>
        <w:pStyle w:val="a6"/>
        <w:ind w:left="-567" w:firstLine="567"/>
        <w:rPr>
          <w:rFonts w:ascii="Times New Roman" w:hAnsi="Times New Roman"/>
          <w:sz w:val="22"/>
          <w:szCs w:val="22"/>
        </w:rPr>
      </w:pPr>
      <w:r w:rsidRPr="00B62BE0">
        <w:rPr>
          <w:rFonts w:ascii="Times New Roman" w:hAnsi="Times New Roman"/>
          <w:sz w:val="22"/>
          <w:szCs w:val="22"/>
        </w:rPr>
        <w:t>5. Требования к выполнению работ: в соответствии с техническим заданием.</w:t>
      </w:r>
    </w:p>
    <w:p w:rsidR="0091413A" w:rsidRPr="00B62BE0" w:rsidRDefault="0091413A" w:rsidP="0091413A">
      <w:pPr>
        <w:spacing w:after="0" w:line="240" w:lineRule="auto"/>
        <w:ind w:left="-567"/>
        <w:jc w:val="both"/>
        <w:rPr>
          <w:rFonts w:ascii="Times New Roman" w:hAnsi="Times New Roman" w:cs="Times New Roman"/>
          <w:color w:val="000000"/>
          <w:lang w:val="ru-RU"/>
        </w:rPr>
      </w:pPr>
      <w:r w:rsidRPr="00B62BE0">
        <w:rPr>
          <w:rFonts w:ascii="Times New Roman" w:hAnsi="Times New Roman" w:cs="Times New Roman"/>
          <w:lang w:val="ru-RU"/>
        </w:rPr>
        <w:t xml:space="preserve">         </w:t>
      </w:r>
      <w:r w:rsidRPr="00B62BE0">
        <w:rPr>
          <w:rFonts w:ascii="Times New Roman" w:hAnsi="Times New Roman" w:cs="Times New Roman"/>
          <w:color w:val="000000"/>
          <w:lang w:val="ru-RU" w:eastAsia="ru-RU"/>
        </w:rPr>
        <w:t xml:space="preserve">Извещение и документация </w:t>
      </w:r>
      <w:r w:rsidR="00C14886" w:rsidRPr="00B62BE0">
        <w:rPr>
          <w:rFonts w:ascii="Times New Roman" w:hAnsi="Times New Roman" w:cs="Times New Roman"/>
          <w:color w:val="000000"/>
          <w:lang w:val="ru-RU" w:eastAsia="ru-RU"/>
        </w:rPr>
        <w:t>о запросе котировок</w:t>
      </w:r>
      <w:r w:rsidRPr="00B62BE0">
        <w:rPr>
          <w:rFonts w:ascii="Times New Roman" w:hAnsi="Times New Roman" w:cs="Times New Roman"/>
          <w:color w:val="000000"/>
          <w:lang w:val="ru-RU" w:eastAsia="ru-RU"/>
        </w:rPr>
        <w:t xml:space="preserve"> в электронной форме были размещены «</w:t>
      </w:r>
      <w:r w:rsidR="005722DD" w:rsidRPr="00B62BE0">
        <w:rPr>
          <w:rFonts w:ascii="Times New Roman" w:hAnsi="Times New Roman" w:cs="Times New Roman"/>
          <w:color w:val="000000"/>
          <w:lang w:val="ru-RU" w:eastAsia="ru-RU"/>
        </w:rPr>
        <w:t>26</w:t>
      </w:r>
      <w:r w:rsidRPr="00B62BE0">
        <w:rPr>
          <w:rFonts w:ascii="Times New Roman" w:hAnsi="Times New Roman" w:cs="Times New Roman"/>
          <w:color w:val="000000"/>
          <w:lang w:val="ru-RU" w:eastAsia="ru-RU"/>
        </w:rPr>
        <w:t xml:space="preserve">» </w:t>
      </w:r>
      <w:r w:rsidR="00A36D33" w:rsidRPr="00B62BE0">
        <w:rPr>
          <w:rFonts w:ascii="Times New Roman" w:hAnsi="Times New Roman" w:cs="Times New Roman"/>
          <w:color w:val="000000"/>
          <w:lang w:val="ru-RU" w:eastAsia="ru-RU"/>
        </w:rPr>
        <w:t>ноября</w:t>
      </w:r>
      <w:r w:rsidRPr="00B62BE0">
        <w:rPr>
          <w:rFonts w:ascii="Times New Roman" w:hAnsi="Times New Roman" w:cs="Times New Roman"/>
          <w:color w:val="000000"/>
          <w:lang w:val="ru-RU" w:eastAsia="ru-RU"/>
        </w:rPr>
        <w:t xml:space="preserve"> 2015 г. в ЕИС</w:t>
      </w:r>
      <w:r w:rsidRPr="00B62BE0">
        <w:rPr>
          <w:rFonts w:ascii="Times New Roman" w:hAnsi="Times New Roman" w:cs="Times New Roman"/>
          <w:lang w:val="ru-RU"/>
        </w:rPr>
        <w:t xml:space="preserve"> - </w:t>
      </w:r>
      <w:hyperlink r:id="rId6" w:history="1">
        <w:r w:rsidRPr="00B62BE0">
          <w:rPr>
            <w:rStyle w:val="a5"/>
          </w:rPr>
          <w:t>www</w:t>
        </w:r>
        <w:r w:rsidRPr="00B62BE0">
          <w:rPr>
            <w:rStyle w:val="a5"/>
            <w:lang w:val="ru-RU"/>
          </w:rPr>
          <w:t>.</w:t>
        </w:r>
        <w:r w:rsidRPr="00B62BE0">
          <w:rPr>
            <w:rStyle w:val="a5"/>
          </w:rPr>
          <w:t>zakupki</w:t>
        </w:r>
        <w:r w:rsidRPr="00B62BE0">
          <w:rPr>
            <w:rStyle w:val="a5"/>
            <w:lang w:val="ru-RU"/>
          </w:rPr>
          <w:t>.</w:t>
        </w:r>
        <w:r w:rsidRPr="00B62BE0">
          <w:rPr>
            <w:rStyle w:val="a5"/>
          </w:rPr>
          <w:t>gov</w:t>
        </w:r>
        <w:r w:rsidRPr="00B62BE0">
          <w:rPr>
            <w:rStyle w:val="a5"/>
            <w:lang w:val="ru-RU"/>
          </w:rPr>
          <w:t>.</w:t>
        </w:r>
        <w:r w:rsidRPr="00B62BE0">
          <w:rPr>
            <w:rStyle w:val="a5"/>
          </w:rPr>
          <w:t>ru</w:t>
        </w:r>
      </w:hyperlink>
      <w:r w:rsidRPr="00B62BE0">
        <w:rPr>
          <w:rFonts w:ascii="Times New Roman" w:hAnsi="Times New Roman" w:cs="Times New Roman"/>
          <w:color w:val="000000"/>
          <w:lang w:val="ru-RU"/>
        </w:rPr>
        <w:t>, на сайте Заказчика АО «НПО НИИИП-</w:t>
      </w:r>
      <w:proofErr w:type="spellStart"/>
      <w:r w:rsidRPr="00B62BE0">
        <w:rPr>
          <w:rFonts w:ascii="Times New Roman" w:hAnsi="Times New Roman" w:cs="Times New Roman"/>
          <w:color w:val="000000"/>
          <w:lang w:val="ru-RU"/>
        </w:rPr>
        <w:t>НЗиК</w:t>
      </w:r>
      <w:proofErr w:type="spellEnd"/>
      <w:r w:rsidRPr="00B62BE0">
        <w:rPr>
          <w:rFonts w:ascii="Times New Roman" w:hAnsi="Times New Roman" w:cs="Times New Roman"/>
          <w:color w:val="000000"/>
          <w:lang w:val="ru-RU"/>
        </w:rPr>
        <w:t>»</w:t>
      </w:r>
      <w:r w:rsidRPr="00B62BE0">
        <w:rPr>
          <w:rFonts w:ascii="Times New Roman" w:hAnsi="Times New Roman" w:cs="Times New Roman"/>
          <w:b/>
          <w:color w:val="000000"/>
          <w:lang w:val="ru-RU"/>
        </w:rPr>
        <w:t xml:space="preserve"> -</w:t>
      </w:r>
      <w:r w:rsidRPr="00B62BE0">
        <w:rPr>
          <w:rFonts w:ascii="Times New Roman" w:hAnsi="Times New Roman" w:cs="Times New Roman"/>
          <w:color w:val="000000"/>
          <w:lang w:val="ru-RU"/>
        </w:rPr>
        <w:t xml:space="preserve"> </w:t>
      </w:r>
      <w:hyperlink r:id="rId7" w:history="1">
        <w:r w:rsidRPr="00B62BE0">
          <w:rPr>
            <w:rStyle w:val="a5"/>
          </w:rPr>
          <w:t>http</w:t>
        </w:r>
        <w:r w:rsidRPr="00B62BE0">
          <w:rPr>
            <w:rStyle w:val="a5"/>
            <w:lang w:val="ru-RU"/>
          </w:rPr>
          <w:t>://</w:t>
        </w:r>
        <w:r w:rsidRPr="00B62BE0">
          <w:rPr>
            <w:rStyle w:val="a5"/>
          </w:rPr>
          <w:t>www</w:t>
        </w:r>
        <w:r w:rsidRPr="00B62BE0">
          <w:rPr>
            <w:rStyle w:val="a5"/>
            <w:lang w:val="ru-RU"/>
          </w:rPr>
          <w:t>.нииип-нзик.рф/</w:t>
        </w:r>
      </w:hyperlink>
      <w:r w:rsidRPr="00B62BE0">
        <w:rPr>
          <w:rFonts w:ascii="Times New Roman" w:hAnsi="Times New Roman" w:cs="Times New Roman"/>
          <w:color w:val="000000"/>
          <w:lang w:val="ru-RU"/>
        </w:rPr>
        <w:t xml:space="preserve">, на сайте электронной торговой площадки </w:t>
      </w:r>
      <w:r w:rsidRPr="00B62BE0">
        <w:rPr>
          <w:rFonts w:ascii="Times New Roman" w:hAnsi="Times New Roman" w:cs="Times New Roman"/>
          <w:b/>
          <w:color w:val="000000"/>
          <w:lang w:val="ru-RU"/>
        </w:rPr>
        <w:t xml:space="preserve"> -</w:t>
      </w:r>
      <w:r w:rsidRPr="00B62BE0">
        <w:rPr>
          <w:rFonts w:ascii="Times New Roman" w:hAnsi="Times New Roman" w:cs="Times New Roman"/>
          <w:lang w:val="ru-RU"/>
        </w:rPr>
        <w:t xml:space="preserve"> </w:t>
      </w:r>
      <w:r w:rsidRPr="00B62BE0">
        <w:rPr>
          <w:rFonts w:ascii="Times New Roman" w:hAnsi="Times New Roman" w:cs="Times New Roman"/>
          <w:bCs/>
        </w:rPr>
        <w:t>https</w:t>
      </w:r>
      <w:r w:rsidRPr="00B62BE0">
        <w:rPr>
          <w:rFonts w:ascii="Times New Roman" w:hAnsi="Times New Roman" w:cs="Times New Roman"/>
          <w:bCs/>
          <w:lang w:val="ru-RU"/>
        </w:rPr>
        <w:t>://</w:t>
      </w:r>
      <w:r w:rsidRPr="00B62BE0">
        <w:rPr>
          <w:rFonts w:ascii="Times New Roman" w:hAnsi="Times New Roman" w:cs="Times New Roman"/>
          <w:bCs/>
        </w:rPr>
        <w:t>www</w:t>
      </w:r>
      <w:r w:rsidRPr="00B62BE0">
        <w:rPr>
          <w:rFonts w:ascii="Times New Roman" w:hAnsi="Times New Roman" w:cs="Times New Roman"/>
          <w:bCs/>
          <w:lang w:val="ru-RU"/>
        </w:rPr>
        <w:t>.</w:t>
      </w:r>
      <w:r w:rsidRPr="00B62BE0">
        <w:rPr>
          <w:rFonts w:ascii="Times New Roman" w:hAnsi="Times New Roman" w:cs="Times New Roman"/>
          <w:bCs/>
        </w:rPr>
        <w:t>fabrikant</w:t>
      </w:r>
      <w:r w:rsidRPr="00B62BE0">
        <w:rPr>
          <w:rFonts w:ascii="Times New Roman" w:hAnsi="Times New Roman" w:cs="Times New Roman"/>
          <w:bCs/>
          <w:lang w:val="ru-RU"/>
        </w:rPr>
        <w:t>.</w:t>
      </w:r>
      <w:r w:rsidRPr="00B62BE0">
        <w:rPr>
          <w:rFonts w:ascii="Times New Roman" w:hAnsi="Times New Roman" w:cs="Times New Roman"/>
          <w:bCs/>
        </w:rPr>
        <w:t>ru</w:t>
      </w:r>
      <w:r w:rsidRPr="00B62BE0">
        <w:rPr>
          <w:rFonts w:ascii="Times New Roman" w:hAnsi="Times New Roman" w:cs="Times New Roman"/>
          <w:bCs/>
          <w:lang w:val="ru-RU"/>
        </w:rPr>
        <w:t>/</w:t>
      </w:r>
      <w:r w:rsidRPr="00B62BE0">
        <w:rPr>
          <w:rFonts w:ascii="Times New Roman" w:hAnsi="Times New Roman" w:cs="Times New Roman"/>
          <w:lang w:val="ru-RU"/>
        </w:rPr>
        <w:t>.</w:t>
      </w:r>
    </w:p>
    <w:p w:rsidR="0091413A" w:rsidRPr="00B62BE0" w:rsidRDefault="0091413A" w:rsidP="0091413A">
      <w:pPr>
        <w:keepLines/>
        <w:widowControl w:val="0"/>
        <w:spacing w:after="0" w:line="240" w:lineRule="auto"/>
        <w:ind w:left="-567" w:firstLine="567"/>
        <w:jc w:val="both"/>
        <w:rPr>
          <w:rFonts w:ascii="Times New Roman" w:hAnsi="Times New Roman" w:cs="Times New Roman"/>
          <w:lang w:val="ru-RU" w:eastAsia="ru-RU"/>
        </w:rPr>
      </w:pPr>
      <w:r w:rsidRPr="00B62BE0">
        <w:rPr>
          <w:rFonts w:ascii="Times New Roman" w:hAnsi="Times New Roman" w:cs="Times New Roman"/>
          <w:lang w:val="ru-RU" w:eastAsia="ru-RU"/>
        </w:rPr>
        <w:t xml:space="preserve">Срок подачи котировочных заявок, в том числе дата и время окончания срока подачи котировочных заявок </w:t>
      </w:r>
      <w:r w:rsidR="00A36D33" w:rsidRPr="00B62BE0">
        <w:rPr>
          <w:rFonts w:ascii="Times New Roman" w:hAnsi="Times New Roman" w:cs="Times New Roman"/>
          <w:color w:val="000000"/>
          <w:lang w:val="ru-RU" w:eastAsia="ru-RU"/>
        </w:rPr>
        <w:t>«</w:t>
      </w:r>
      <w:r w:rsidR="005722DD" w:rsidRPr="00B62BE0">
        <w:rPr>
          <w:rFonts w:ascii="Times New Roman" w:hAnsi="Times New Roman" w:cs="Times New Roman"/>
          <w:color w:val="000000"/>
          <w:lang w:val="ru-RU" w:eastAsia="ru-RU"/>
        </w:rPr>
        <w:t>08</w:t>
      </w:r>
      <w:r w:rsidR="00A36D33" w:rsidRPr="00B62BE0">
        <w:rPr>
          <w:rFonts w:ascii="Times New Roman" w:hAnsi="Times New Roman" w:cs="Times New Roman"/>
          <w:color w:val="000000"/>
          <w:lang w:val="ru-RU" w:eastAsia="ru-RU"/>
        </w:rPr>
        <w:t xml:space="preserve">» </w:t>
      </w:r>
      <w:r w:rsidR="005722DD" w:rsidRPr="00B62BE0">
        <w:rPr>
          <w:rFonts w:ascii="Times New Roman" w:hAnsi="Times New Roman" w:cs="Times New Roman"/>
          <w:color w:val="000000"/>
          <w:lang w:val="ru-RU" w:eastAsia="ru-RU"/>
        </w:rPr>
        <w:t>дека</w:t>
      </w:r>
      <w:r w:rsidR="00A36D33" w:rsidRPr="00B62BE0">
        <w:rPr>
          <w:rFonts w:ascii="Times New Roman" w:hAnsi="Times New Roman" w:cs="Times New Roman"/>
          <w:color w:val="000000"/>
          <w:lang w:val="ru-RU" w:eastAsia="ru-RU"/>
        </w:rPr>
        <w:t xml:space="preserve">бря </w:t>
      </w:r>
      <w:r w:rsidRPr="00B62BE0">
        <w:rPr>
          <w:rFonts w:ascii="Times New Roman" w:hAnsi="Times New Roman" w:cs="Times New Roman"/>
          <w:lang w:val="ru-RU" w:eastAsia="ru-RU"/>
        </w:rPr>
        <w:t>2015 года  11ч.00 мин. (время местное)</w:t>
      </w:r>
    </w:p>
    <w:p w:rsidR="0091413A" w:rsidRPr="00B62BE0" w:rsidRDefault="0091413A" w:rsidP="0091413A">
      <w:pPr>
        <w:pStyle w:val="a"/>
        <w:numPr>
          <w:ilvl w:val="0"/>
          <w:numId w:val="0"/>
        </w:numPr>
        <w:tabs>
          <w:tab w:val="num" w:pos="567"/>
        </w:tabs>
        <w:spacing w:after="0"/>
        <w:ind w:left="-567"/>
        <w:rPr>
          <w:rFonts w:eastAsia="Calibri"/>
          <w:sz w:val="22"/>
          <w:szCs w:val="22"/>
        </w:rPr>
      </w:pPr>
      <w:r w:rsidRPr="00B62BE0">
        <w:rPr>
          <w:rFonts w:eastAsia="Calibri"/>
          <w:sz w:val="22"/>
          <w:szCs w:val="22"/>
        </w:rPr>
        <w:tab/>
        <w:t>Процедура рассмотрения заявок на участие в запросе котировок проводилась Единой комиссией в 1</w:t>
      </w:r>
      <w:r w:rsidR="005722DD" w:rsidRPr="00B62BE0">
        <w:rPr>
          <w:rFonts w:eastAsia="Calibri"/>
          <w:sz w:val="22"/>
          <w:szCs w:val="22"/>
        </w:rPr>
        <w:t>1</w:t>
      </w:r>
      <w:r w:rsidRPr="00B62BE0">
        <w:rPr>
          <w:rFonts w:eastAsia="Calibri"/>
          <w:sz w:val="22"/>
          <w:szCs w:val="22"/>
        </w:rPr>
        <w:t>-</w:t>
      </w:r>
      <w:r w:rsidR="005722DD" w:rsidRPr="00B62BE0">
        <w:rPr>
          <w:rFonts w:eastAsia="Calibri"/>
          <w:sz w:val="22"/>
          <w:szCs w:val="22"/>
        </w:rPr>
        <w:t>0</w:t>
      </w:r>
      <w:r w:rsidRPr="00B62BE0">
        <w:rPr>
          <w:rFonts w:eastAsia="Calibri"/>
          <w:sz w:val="22"/>
          <w:szCs w:val="22"/>
        </w:rPr>
        <w:t>0 (время местное) «</w:t>
      </w:r>
      <w:r w:rsidR="005722DD" w:rsidRPr="00B62BE0">
        <w:rPr>
          <w:rFonts w:eastAsia="Calibri"/>
          <w:sz w:val="22"/>
          <w:szCs w:val="22"/>
        </w:rPr>
        <w:t>09</w:t>
      </w:r>
      <w:r w:rsidRPr="00B62BE0">
        <w:rPr>
          <w:rFonts w:eastAsia="Calibri"/>
          <w:sz w:val="22"/>
          <w:szCs w:val="22"/>
        </w:rPr>
        <w:t xml:space="preserve">» </w:t>
      </w:r>
      <w:r w:rsidR="005722DD" w:rsidRPr="00B62BE0">
        <w:rPr>
          <w:rFonts w:eastAsia="Calibri"/>
          <w:sz w:val="22"/>
          <w:szCs w:val="22"/>
        </w:rPr>
        <w:t>дека</w:t>
      </w:r>
      <w:r w:rsidR="00A36D33" w:rsidRPr="00B62BE0">
        <w:rPr>
          <w:rFonts w:eastAsia="Calibri"/>
          <w:sz w:val="22"/>
          <w:szCs w:val="22"/>
        </w:rPr>
        <w:t>бря</w:t>
      </w:r>
      <w:r w:rsidRPr="00B62BE0">
        <w:rPr>
          <w:rFonts w:eastAsia="Calibri"/>
          <w:sz w:val="22"/>
          <w:szCs w:val="22"/>
        </w:rPr>
        <w:t xml:space="preserve"> 2015 года по адресу г. Новосибирск, ул. Планетная, 32.</w:t>
      </w:r>
    </w:p>
    <w:p w:rsidR="0091413A" w:rsidRPr="00B62BE0"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B62BE0">
        <w:rPr>
          <w:rFonts w:ascii="Times New Roman" w:hAnsi="Times New Roman" w:cs="Times New Roman"/>
          <w:b/>
          <w:bCs/>
          <w:lang w:val="ru-RU" w:eastAsia="ru-RU"/>
        </w:rPr>
        <w:t>2.</w:t>
      </w:r>
      <w:r w:rsidRPr="00B62BE0">
        <w:rPr>
          <w:rFonts w:ascii="Times New Roman" w:hAnsi="Times New Roman" w:cs="Times New Roman"/>
          <w:lang w:val="ru-RU" w:eastAsia="ru-RU"/>
        </w:rPr>
        <w:t xml:space="preserve"> </w:t>
      </w:r>
      <w:r w:rsidRPr="00B62BE0">
        <w:rPr>
          <w:rFonts w:ascii="Times New Roman" w:hAnsi="Times New Roman" w:cs="Times New Roman"/>
          <w:b/>
          <w:bCs/>
          <w:lang w:val="ru-RU" w:eastAsia="ru-RU"/>
        </w:rPr>
        <w:t>Краткое описание проведенной процедуры закупок.</w:t>
      </w:r>
    </w:p>
    <w:p w:rsidR="0091413A" w:rsidRPr="00B62BE0" w:rsidRDefault="0091413A" w:rsidP="0091413A">
      <w:pPr>
        <w:keepLines/>
        <w:widowControl w:val="0"/>
        <w:spacing w:after="0" w:line="240" w:lineRule="auto"/>
        <w:ind w:left="-567" w:firstLine="567"/>
        <w:jc w:val="both"/>
        <w:rPr>
          <w:rFonts w:ascii="Times New Roman" w:hAnsi="Times New Roman" w:cs="Times New Roman"/>
          <w:lang w:val="ru-RU" w:eastAsia="ru-RU"/>
        </w:rPr>
      </w:pPr>
      <w:r w:rsidRPr="00B62BE0">
        <w:rPr>
          <w:rFonts w:ascii="Times New Roman" w:hAnsi="Times New Roman" w:cs="Times New Roman"/>
          <w:lang w:val="ru-RU" w:eastAsia="ru-RU"/>
        </w:rPr>
        <w:t xml:space="preserve">Заседание Единой комиссии было открыто выступлением Председателя Единой комиссии  </w:t>
      </w:r>
      <w:r w:rsidRPr="00B62BE0">
        <w:rPr>
          <w:rFonts w:ascii="Times New Roman" w:hAnsi="Times New Roman" w:cs="Times New Roman"/>
          <w:bCs/>
          <w:lang w:val="ru-RU" w:eastAsia="ru-RU"/>
        </w:rPr>
        <w:t>Щербаковым Виктором Николаевичем</w:t>
      </w:r>
      <w:r w:rsidRPr="00B62BE0">
        <w:rPr>
          <w:rFonts w:ascii="Times New Roman" w:hAnsi="Times New Roman" w:cs="Times New Roman"/>
          <w:lang w:val="ru-RU" w:eastAsia="ru-RU"/>
        </w:rPr>
        <w:t xml:space="preserve">.  </w:t>
      </w:r>
    </w:p>
    <w:p w:rsidR="0091413A" w:rsidRPr="00B62BE0" w:rsidRDefault="0091413A" w:rsidP="0091413A">
      <w:pPr>
        <w:keepLines/>
        <w:widowControl w:val="0"/>
        <w:spacing w:after="0" w:line="240" w:lineRule="auto"/>
        <w:ind w:left="-567" w:firstLine="567"/>
        <w:jc w:val="both"/>
        <w:rPr>
          <w:rFonts w:ascii="Times New Roman" w:hAnsi="Times New Roman" w:cs="Times New Roman"/>
          <w:spacing w:val="5"/>
          <w:lang w:val="ru-RU" w:eastAsia="ru-RU"/>
        </w:rPr>
      </w:pPr>
      <w:r w:rsidRPr="00B62BE0">
        <w:rPr>
          <w:rFonts w:ascii="Times New Roman" w:hAnsi="Times New Roman" w:cs="Times New Roman"/>
          <w:lang w:val="ru-RU"/>
        </w:rPr>
        <w:t xml:space="preserve">Максимальная цена Договора: </w:t>
      </w:r>
      <w:r w:rsidR="005722DD" w:rsidRPr="00B62BE0">
        <w:rPr>
          <w:rFonts w:ascii="Times New Roman" w:hAnsi="Times New Roman" w:cs="Times New Roman"/>
          <w:b/>
          <w:lang w:val="ru-RU"/>
        </w:rPr>
        <w:t>360 000 (триста шестьдесят тысяч) рубля 00 копеек, НДС не облагается</w:t>
      </w:r>
      <w:r w:rsidRPr="00B62BE0">
        <w:rPr>
          <w:rFonts w:ascii="Times New Roman" w:hAnsi="Times New Roman" w:cs="Times New Roman"/>
          <w:bCs/>
          <w:lang w:val="ru-RU"/>
        </w:rPr>
        <w:t>.</w:t>
      </w:r>
    </w:p>
    <w:p w:rsidR="0091413A" w:rsidRPr="00B62BE0" w:rsidRDefault="0091413A" w:rsidP="0091413A">
      <w:pPr>
        <w:keepLines/>
        <w:widowControl w:val="0"/>
        <w:spacing w:after="0" w:line="240" w:lineRule="auto"/>
        <w:ind w:left="-567" w:firstLine="567"/>
        <w:jc w:val="both"/>
        <w:rPr>
          <w:rFonts w:ascii="Times New Roman" w:hAnsi="Times New Roman" w:cs="Times New Roman"/>
          <w:lang w:val="ru-RU" w:eastAsia="ru-RU"/>
        </w:rPr>
      </w:pPr>
      <w:r w:rsidRPr="00B62BE0">
        <w:rPr>
          <w:rFonts w:ascii="Times New Roman" w:hAnsi="Times New Roman" w:cs="Times New Roman"/>
          <w:lang w:val="ru-RU" w:eastAsia="ru-RU"/>
        </w:rPr>
        <w:t>По истечении срока подачи котировочных заявок был</w:t>
      </w:r>
      <w:r w:rsidR="005722DD" w:rsidRPr="00B62BE0">
        <w:rPr>
          <w:rFonts w:ascii="Times New Roman" w:hAnsi="Times New Roman" w:cs="Times New Roman"/>
          <w:lang w:val="ru-RU" w:eastAsia="ru-RU"/>
        </w:rPr>
        <w:t>и</w:t>
      </w:r>
      <w:r w:rsidRPr="00B62BE0">
        <w:rPr>
          <w:rFonts w:ascii="Times New Roman" w:hAnsi="Times New Roman" w:cs="Times New Roman"/>
          <w:lang w:val="ru-RU" w:eastAsia="ru-RU"/>
        </w:rPr>
        <w:t xml:space="preserve"> получен</w:t>
      </w:r>
      <w:r w:rsidR="005722DD" w:rsidRPr="00B62BE0">
        <w:rPr>
          <w:rFonts w:ascii="Times New Roman" w:hAnsi="Times New Roman" w:cs="Times New Roman"/>
          <w:lang w:val="ru-RU" w:eastAsia="ru-RU"/>
        </w:rPr>
        <w:t>ы</w:t>
      </w:r>
      <w:r w:rsidRPr="00B62BE0">
        <w:rPr>
          <w:rFonts w:ascii="Times New Roman" w:hAnsi="Times New Roman" w:cs="Times New Roman"/>
          <w:lang w:val="ru-RU" w:eastAsia="ru-RU"/>
        </w:rPr>
        <w:t xml:space="preserve"> </w:t>
      </w:r>
      <w:r w:rsidR="005722DD" w:rsidRPr="00B62BE0">
        <w:rPr>
          <w:rFonts w:ascii="Times New Roman" w:hAnsi="Times New Roman" w:cs="Times New Roman"/>
          <w:lang w:val="ru-RU" w:eastAsia="ru-RU"/>
        </w:rPr>
        <w:t>5</w:t>
      </w:r>
      <w:r w:rsidRPr="00B62BE0">
        <w:rPr>
          <w:rFonts w:ascii="Times New Roman" w:hAnsi="Times New Roman" w:cs="Times New Roman"/>
          <w:lang w:val="ru-RU" w:eastAsia="ru-RU"/>
        </w:rPr>
        <w:t xml:space="preserve"> (</w:t>
      </w:r>
      <w:r w:rsidR="005722DD" w:rsidRPr="00B62BE0">
        <w:rPr>
          <w:rFonts w:ascii="Times New Roman" w:hAnsi="Times New Roman" w:cs="Times New Roman"/>
          <w:lang w:val="ru-RU" w:eastAsia="ru-RU"/>
        </w:rPr>
        <w:t>пять</w:t>
      </w:r>
      <w:r w:rsidRPr="00B62BE0">
        <w:rPr>
          <w:rFonts w:ascii="Times New Roman" w:hAnsi="Times New Roman" w:cs="Times New Roman"/>
          <w:lang w:val="ru-RU" w:eastAsia="ru-RU"/>
        </w:rPr>
        <w:t>) заяв</w:t>
      </w:r>
      <w:r w:rsidR="005722DD" w:rsidRPr="00B62BE0">
        <w:rPr>
          <w:rFonts w:ascii="Times New Roman" w:hAnsi="Times New Roman" w:cs="Times New Roman"/>
          <w:lang w:val="ru-RU" w:eastAsia="ru-RU"/>
        </w:rPr>
        <w:t>о</w:t>
      </w:r>
      <w:r w:rsidR="00A36D33" w:rsidRPr="00B62BE0">
        <w:rPr>
          <w:rFonts w:ascii="Times New Roman" w:hAnsi="Times New Roman" w:cs="Times New Roman"/>
          <w:lang w:val="ru-RU" w:eastAsia="ru-RU"/>
        </w:rPr>
        <w:t>к</w:t>
      </w:r>
      <w:r w:rsidRPr="00B62BE0">
        <w:rPr>
          <w:rFonts w:ascii="Times New Roman" w:hAnsi="Times New Roman" w:cs="Times New Roman"/>
          <w:lang w:val="ru-RU" w:eastAsia="ru-RU"/>
        </w:rPr>
        <w:t>.</w:t>
      </w:r>
    </w:p>
    <w:p w:rsidR="0091413A" w:rsidRPr="00B62BE0" w:rsidRDefault="0091413A" w:rsidP="0091413A">
      <w:pPr>
        <w:pStyle w:val="a"/>
        <w:numPr>
          <w:ilvl w:val="0"/>
          <w:numId w:val="0"/>
        </w:numPr>
        <w:tabs>
          <w:tab w:val="num" w:pos="0"/>
        </w:tabs>
        <w:spacing w:after="0"/>
        <w:ind w:left="-567"/>
        <w:rPr>
          <w:sz w:val="22"/>
          <w:szCs w:val="22"/>
        </w:rPr>
      </w:pPr>
      <w:r w:rsidRPr="00B62BE0">
        <w:rPr>
          <w:rFonts w:eastAsia="Calibri"/>
          <w:sz w:val="22"/>
          <w:szCs w:val="22"/>
        </w:rPr>
        <w:tab/>
      </w:r>
      <w:r w:rsidRPr="00B62BE0">
        <w:rPr>
          <w:sz w:val="22"/>
          <w:szCs w:val="22"/>
        </w:rPr>
        <w:t>Сведения о составе полученн</w:t>
      </w:r>
      <w:r w:rsidR="005722DD" w:rsidRPr="00B62BE0">
        <w:rPr>
          <w:sz w:val="22"/>
          <w:szCs w:val="22"/>
        </w:rPr>
        <w:t>ых</w:t>
      </w:r>
      <w:r w:rsidRPr="00B62BE0">
        <w:rPr>
          <w:sz w:val="22"/>
          <w:szCs w:val="22"/>
        </w:rPr>
        <w:t xml:space="preserve"> котировочн</w:t>
      </w:r>
      <w:r w:rsidR="005722DD" w:rsidRPr="00B62BE0">
        <w:rPr>
          <w:sz w:val="22"/>
          <w:szCs w:val="22"/>
        </w:rPr>
        <w:t>ых</w:t>
      </w:r>
      <w:r w:rsidRPr="00B62BE0">
        <w:rPr>
          <w:sz w:val="22"/>
          <w:szCs w:val="22"/>
        </w:rPr>
        <w:t xml:space="preserve"> заяв</w:t>
      </w:r>
      <w:r w:rsidR="005722DD" w:rsidRPr="00B62BE0">
        <w:rPr>
          <w:sz w:val="22"/>
          <w:szCs w:val="22"/>
        </w:rPr>
        <w:t>ок</w:t>
      </w:r>
      <w:r w:rsidRPr="00B62BE0">
        <w:rPr>
          <w:sz w:val="22"/>
          <w:szCs w:val="22"/>
        </w:rPr>
        <w:t>, представлены в сравнительной таблице №1.</w:t>
      </w:r>
    </w:p>
    <w:p w:rsidR="00AC74D8" w:rsidRPr="00B62BE0" w:rsidRDefault="00AC74D8" w:rsidP="0091413A">
      <w:pPr>
        <w:pStyle w:val="a"/>
        <w:numPr>
          <w:ilvl w:val="0"/>
          <w:numId w:val="0"/>
        </w:numPr>
        <w:tabs>
          <w:tab w:val="num" w:pos="0"/>
        </w:tabs>
        <w:spacing w:after="0"/>
        <w:ind w:left="-567"/>
        <w:rPr>
          <w:sz w:val="22"/>
          <w:szCs w:val="22"/>
        </w:rPr>
      </w:pPr>
    </w:p>
    <w:p w:rsidR="00AC74D8" w:rsidRPr="00B62BE0" w:rsidRDefault="00AC74D8" w:rsidP="0091413A">
      <w:pPr>
        <w:pStyle w:val="a"/>
        <w:numPr>
          <w:ilvl w:val="0"/>
          <w:numId w:val="0"/>
        </w:numPr>
        <w:tabs>
          <w:tab w:val="num" w:pos="0"/>
        </w:tabs>
        <w:spacing w:after="0"/>
        <w:ind w:left="-567"/>
        <w:rPr>
          <w:sz w:val="22"/>
          <w:szCs w:val="22"/>
        </w:rPr>
      </w:pPr>
    </w:p>
    <w:p w:rsidR="00AC74D8" w:rsidRPr="00B62BE0" w:rsidRDefault="00AC74D8" w:rsidP="0091413A">
      <w:pPr>
        <w:pStyle w:val="a"/>
        <w:numPr>
          <w:ilvl w:val="0"/>
          <w:numId w:val="0"/>
        </w:numPr>
        <w:tabs>
          <w:tab w:val="num" w:pos="0"/>
        </w:tabs>
        <w:spacing w:after="0"/>
        <w:ind w:left="-567"/>
        <w:rPr>
          <w:sz w:val="22"/>
          <w:szCs w:val="22"/>
        </w:rPr>
      </w:pPr>
    </w:p>
    <w:p w:rsidR="0091413A" w:rsidRPr="00B62BE0" w:rsidRDefault="0091413A" w:rsidP="0091413A">
      <w:pPr>
        <w:keepLines/>
        <w:widowControl w:val="0"/>
        <w:spacing w:after="0" w:line="240" w:lineRule="auto"/>
        <w:ind w:firstLine="567"/>
        <w:jc w:val="right"/>
        <w:rPr>
          <w:rFonts w:ascii="Times New Roman" w:hAnsi="Times New Roman" w:cs="Times New Roman"/>
          <w:lang w:val="ru-RU" w:eastAsia="ru-RU"/>
        </w:rPr>
      </w:pPr>
      <w:r w:rsidRPr="00B62BE0">
        <w:rPr>
          <w:rFonts w:ascii="Times New Roman" w:hAnsi="Times New Roman" w:cs="Times New Roman"/>
          <w:lang w:val="ru-RU" w:eastAsia="ru-RU"/>
        </w:rPr>
        <w:lastRenderedPageBreak/>
        <w:t>Таблица №1</w:t>
      </w: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82"/>
        <w:gridCol w:w="3969"/>
        <w:gridCol w:w="2127"/>
        <w:gridCol w:w="1984"/>
      </w:tblGrid>
      <w:tr w:rsidR="0091413A" w:rsidRPr="00B62BE0" w:rsidTr="000837E2">
        <w:trPr>
          <w:trHeight w:val="756"/>
        </w:trPr>
        <w:tc>
          <w:tcPr>
            <w:tcW w:w="425" w:type="dxa"/>
          </w:tcPr>
          <w:p w:rsidR="0091413A" w:rsidRPr="00B62BE0" w:rsidRDefault="0091413A" w:rsidP="00944CBA">
            <w:pPr>
              <w:keepLines/>
              <w:widowControl w:val="0"/>
              <w:tabs>
                <w:tab w:val="left" w:pos="504"/>
              </w:tabs>
              <w:spacing w:after="0" w:line="240" w:lineRule="auto"/>
              <w:ind w:right="-108"/>
              <w:jc w:val="both"/>
              <w:rPr>
                <w:rFonts w:ascii="Times New Roman" w:hAnsi="Times New Roman" w:cs="Times New Roman"/>
                <w:lang w:val="ru-RU" w:eastAsia="ru-RU"/>
              </w:rPr>
            </w:pPr>
            <w:r w:rsidRPr="00B62BE0">
              <w:rPr>
                <w:rFonts w:ascii="Times New Roman" w:hAnsi="Times New Roman" w:cs="Times New Roman"/>
                <w:lang w:val="ru-RU" w:eastAsia="ru-RU"/>
              </w:rPr>
              <w:t>№</w:t>
            </w:r>
          </w:p>
          <w:p w:rsidR="0091413A" w:rsidRPr="00B62BE0" w:rsidRDefault="0091413A" w:rsidP="00944CBA">
            <w:pPr>
              <w:keepLines/>
              <w:widowControl w:val="0"/>
              <w:spacing w:after="0" w:line="240" w:lineRule="auto"/>
              <w:ind w:right="-108"/>
              <w:jc w:val="both"/>
              <w:rPr>
                <w:rFonts w:ascii="Times New Roman" w:hAnsi="Times New Roman" w:cs="Times New Roman"/>
                <w:lang w:val="ru-RU" w:eastAsia="ru-RU"/>
              </w:rPr>
            </w:pPr>
            <w:proofErr w:type="gramStart"/>
            <w:r w:rsidRPr="00B62BE0">
              <w:rPr>
                <w:rFonts w:ascii="Times New Roman" w:hAnsi="Times New Roman" w:cs="Times New Roman"/>
                <w:lang w:val="ru-RU" w:eastAsia="ru-RU"/>
              </w:rPr>
              <w:t>п</w:t>
            </w:r>
            <w:proofErr w:type="gramEnd"/>
            <w:r w:rsidRPr="00B62BE0">
              <w:rPr>
                <w:rFonts w:ascii="Times New Roman" w:hAnsi="Times New Roman" w:cs="Times New Roman"/>
                <w:lang w:val="ru-RU" w:eastAsia="ru-RU"/>
              </w:rPr>
              <w:t>/п</w:t>
            </w:r>
          </w:p>
        </w:tc>
        <w:tc>
          <w:tcPr>
            <w:tcW w:w="2382" w:type="dxa"/>
          </w:tcPr>
          <w:p w:rsidR="0091413A" w:rsidRPr="00B62BE0" w:rsidRDefault="0091413A" w:rsidP="00944CBA">
            <w:pPr>
              <w:keepLines/>
              <w:widowControl w:val="0"/>
              <w:spacing w:after="0" w:line="240" w:lineRule="auto"/>
              <w:jc w:val="center"/>
              <w:rPr>
                <w:rFonts w:ascii="Times New Roman" w:hAnsi="Times New Roman" w:cs="Times New Roman"/>
                <w:lang w:val="ru-RU" w:eastAsia="ru-RU"/>
              </w:rPr>
            </w:pPr>
            <w:r w:rsidRPr="00B62BE0">
              <w:rPr>
                <w:rFonts w:ascii="Times New Roman" w:hAnsi="Times New Roman" w:cs="Times New Roman"/>
                <w:lang w:val="ru-RU" w:eastAsia="ru-RU"/>
              </w:rPr>
              <w:t>Наименование</w:t>
            </w:r>
          </w:p>
          <w:p w:rsidR="0091413A" w:rsidRPr="00B62BE0" w:rsidRDefault="0091413A" w:rsidP="00944CBA">
            <w:pPr>
              <w:keepLines/>
              <w:widowControl w:val="0"/>
              <w:spacing w:after="0" w:line="240" w:lineRule="auto"/>
              <w:jc w:val="center"/>
              <w:rPr>
                <w:rFonts w:ascii="Times New Roman" w:hAnsi="Times New Roman" w:cs="Times New Roman"/>
                <w:lang w:val="ru-RU" w:eastAsia="ru-RU"/>
              </w:rPr>
            </w:pPr>
            <w:r w:rsidRPr="00B62BE0">
              <w:rPr>
                <w:rFonts w:ascii="Times New Roman" w:hAnsi="Times New Roman" w:cs="Times New Roman"/>
                <w:lang w:val="ru-RU" w:eastAsia="ru-RU"/>
              </w:rPr>
              <w:t>организации</w:t>
            </w:r>
          </w:p>
        </w:tc>
        <w:tc>
          <w:tcPr>
            <w:tcW w:w="3969" w:type="dxa"/>
          </w:tcPr>
          <w:p w:rsidR="0091413A" w:rsidRPr="00B62BE0" w:rsidRDefault="00900562" w:rsidP="00944CBA">
            <w:pPr>
              <w:keepLines/>
              <w:widowControl w:val="0"/>
              <w:spacing w:after="0" w:line="240" w:lineRule="auto"/>
              <w:jc w:val="center"/>
              <w:rPr>
                <w:rFonts w:ascii="Times New Roman" w:hAnsi="Times New Roman" w:cs="Times New Roman"/>
                <w:lang w:val="ru-RU" w:eastAsia="ru-RU"/>
              </w:rPr>
            </w:pPr>
            <w:r w:rsidRPr="00B62BE0">
              <w:rPr>
                <w:rFonts w:ascii="Times New Roman" w:hAnsi="Times New Roman" w:cs="Times New Roman"/>
                <w:lang w:val="ru-RU"/>
              </w:rPr>
              <w:t>Юридический адрес</w:t>
            </w:r>
          </w:p>
        </w:tc>
        <w:tc>
          <w:tcPr>
            <w:tcW w:w="2127" w:type="dxa"/>
          </w:tcPr>
          <w:p w:rsidR="0091413A" w:rsidRPr="00B62BE0" w:rsidRDefault="0091413A" w:rsidP="00944CBA">
            <w:pPr>
              <w:keepLines/>
              <w:widowControl w:val="0"/>
              <w:spacing w:after="0" w:line="240" w:lineRule="auto"/>
              <w:ind w:right="-188"/>
              <w:jc w:val="center"/>
              <w:rPr>
                <w:rFonts w:ascii="Times New Roman" w:hAnsi="Times New Roman" w:cs="Times New Roman"/>
                <w:lang w:val="ru-RU" w:eastAsia="ru-RU"/>
              </w:rPr>
            </w:pPr>
            <w:r w:rsidRPr="00B62BE0">
              <w:rPr>
                <w:rFonts w:ascii="Times New Roman" w:hAnsi="Times New Roman" w:cs="Times New Roman"/>
                <w:lang w:val="ru-RU" w:eastAsia="ru-RU"/>
              </w:rPr>
              <w:t>Дата и время поступления котировочной заявки</w:t>
            </w:r>
          </w:p>
        </w:tc>
        <w:tc>
          <w:tcPr>
            <w:tcW w:w="1984" w:type="dxa"/>
          </w:tcPr>
          <w:p w:rsidR="0091413A" w:rsidRPr="00B62BE0" w:rsidRDefault="0091413A" w:rsidP="00944CBA">
            <w:pPr>
              <w:keepLines/>
              <w:widowControl w:val="0"/>
              <w:spacing w:after="0" w:line="240" w:lineRule="auto"/>
              <w:ind w:right="-188"/>
              <w:jc w:val="center"/>
              <w:rPr>
                <w:rFonts w:ascii="Times New Roman" w:hAnsi="Times New Roman" w:cs="Times New Roman"/>
                <w:lang w:val="ru-RU" w:eastAsia="ru-RU"/>
              </w:rPr>
            </w:pPr>
            <w:r w:rsidRPr="00B62BE0">
              <w:rPr>
                <w:rFonts w:ascii="Times New Roman" w:hAnsi="Times New Roman" w:cs="Times New Roman"/>
                <w:lang w:val="ru-RU" w:eastAsia="ru-RU"/>
              </w:rPr>
              <w:t>Предложение участника</w:t>
            </w:r>
          </w:p>
        </w:tc>
      </w:tr>
      <w:tr w:rsidR="000837E2" w:rsidRPr="00B62BE0" w:rsidTr="000837E2">
        <w:trPr>
          <w:trHeight w:val="420"/>
        </w:trPr>
        <w:tc>
          <w:tcPr>
            <w:tcW w:w="425" w:type="dxa"/>
          </w:tcPr>
          <w:p w:rsidR="000837E2" w:rsidRPr="00B62BE0" w:rsidRDefault="000837E2" w:rsidP="000837E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1</w:t>
            </w:r>
          </w:p>
        </w:tc>
        <w:tc>
          <w:tcPr>
            <w:tcW w:w="2382" w:type="dxa"/>
          </w:tcPr>
          <w:p w:rsidR="000837E2" w:rsidRPr="00B62BE0" w:rsidRDefault="000837E2" w:rsidP="000837E2">
            <w:pPr>
              <w:keepLines/>
              <w:widowControl w:val="0"/>
              <w:spacing w:after="0" w:line="240" w:lineRule="auto"/>
              <w:jc w:val="center"/>
              <w:rPr>
                <w:rFonts w:ascii="Times New Roman" w:hAnsi="Times New Roman" w:cs="Times New Roman"/>
                <w:lang w:val="ru-RU" w:eastAsia="ru-RU"/>
              </w:rPr>
            </w:pPr>
            <w:r w:rsidRPr="00B62BE0">
              <w:rPr>
                <w:rFonts w:ascii="Times New Roman" w:hAnsi="Times New Roman" w:cs="Times New Roman"/>
              </w:rPr>
              <w:t>ООО "</w:t>
            </w:r>
            <w:r w:rsidRPr="00B62BE0">
              <w:rPr>
                <w:rFonts w:ascii="Times New Roman" w:hAnsi="Times New Roman" w:cs="Times New Roman"/>
                <w:lang w:val="ru-RU"/>
              </w:rPr>
              <w:t xml:space="preserve">Софт </w:t>
            </w:r>
            <w:proofErr w:type="spellStart"/>
            <w:r w:rsidRPr="00B62BE0">
              <w:rPr>
                <w:rFonts w:ascii="Times New Roman" w:hAnsi="Times New Roman" w:cs="Times New Roman"/>
                <w:lang w:val="ru-RU"/>
              </w:rPr>
              <w:t>Билдинг</w:t>
            </w:r>
            <w:proofErr w:type="spellEnd"/>
            <w:r w:rsidRPr="00B62BE0">
              <w:rPr>
                <w:rFonts w:ascii="Times New Roman" w:hAnsi="Times New Roman" w:cs="Times New Roman"/>
              </w:rPr>
              <w:t>"</w:t>
            </w:r>
          </w:p>
        </w:tc>
        <w:tc>
          <w:tcPr>
            <w:tcW w:w="3969" w:type="dxa"/>
          </w:tcPr>
          <w:p w:rsidR="000837E2" w:rsidRPr="00B62BE0" w:rsidRDefault="000837E2" w:rsidP="000837E2">
            <w:pPr>
              <w:keepLines/>
              <w:widowControl w:val="0"/>
              <w:spacing w:after="0" w:line="240" w:lineRule="auto"/>
              <w:jc w:val="center"/>
              <w:rPr>
                <w:rFonts w:ascii="Times New Roman" w:hAnsi="Times New Roman" w:cs="Times New Roman"/>
                <w:lang w:val="ru-RU" w:eastAsia="ru-RU"/>
              </w:rPr>
            </w:pPr>
            <w:r w:rsidRPr="00B62BE0">
              <w:rPr>
                <w:rFonts w:ascii="Times New Roman" w:hAnsi="Times New Roman" w:cs="Times New Roman"/>
                <w:lang w:val="ru-RU"/>
              </w:rPr>
              <w:t>190121, г. Санкт - Петербург, пр. Римского-Корсакова, д. 83-85, кв. 40</w:t>
            </w:r>
          </w:p>
        </w:tc>
        <w:tc>
          <w:tcPr>
            <w:tcW w:w="2127" w:type="dxa"/>
          </w:tcPr>
          <w:p w:rsidR="000837E2" w:rsidRPr="00B62BE0" w:rsidRDefault="000837E2" w:rsidP="000837E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rPr>
              <w:t>26.11.2015 14:59</w:t>
            </w:r>
          </w:p>
        </w:tc>
        <w:tc>
          <w:tcPr>
            <w:tcW w:w="1984" w:type="dxa"/>
          </w:tcPr>
          <w:p w:rsidR="000837E2" w:rsidRPr="00B62BE0" w:rsidRDefault="000837E2" w:rsidP="00AC74D8">
            <w:pPr>
              <w:keepLines/>
              <w:widowControl w:val="0"/>
              <w:spacing w:after="0" w:line="240" w:lineRule="auto"/>
              <w:ind w:right="-108"/>
              <w:jc w:val="center"/>
              <w:rPr>
                <w:rFonts w:ascii="Times New Roman" w:hAnsi="Times New Roman" w:cs="Times New Roman"/>
                <w:lang w:val="ru-RU"/>
              </w:rPr>
            </w:pPr>
            <w:r w:rsidRPr="00B62BE0">
              <w:rPr>
                <w:rFonts w:ascii="Times New Roman" w:hAnsi="Times New Roman" w:cs="Times New Roman"/>
                <w:lang w:val="ru-RU"/>
              </w:rPr>
              <w:t>360</w:t>
            </w:r>
            <w:r w:rsidRPr="00B62BE0">
              <w:rPr>
                <w:rFonts w:ascii="Times New Roman" w:hAnsi="Times New Roman" w:cs="Times New Roman"/>
              </w:rPr>
              <w:t> </w:t>
            </w:r>
            <w:r w:rsidRPr="00B62BE0">
              <w:rPr>
                <w:rFonts w:ascii="Times New Roman" w:hAnsi="Times New Roman" w:cs="Times New Roman"/>
                <w:lang w:val="ru-RU"/>
              </w:rPr>
              <w:t>000, 00</w:t>
            </w:r>
            <w:r w:rsidRPr="00B62BE0">
              <w:rPr>
                <w:rFonts w:ascii="Times New Roman" w:hAnsi="Times New Roman" w:cs="Times New Roman"/>
              </w:rPr>
              <w:t> </w:t>
            </w:r>
            <w:r w:rsidRPr="00B62BE0">
              <w:rPr>
                <w:rFonts w:ascii="Times New Roman" w:hAnsi="Times New Roman" w:cs="Times New Roman"/>
                <w:lang w:val="ru-RU"/>
              </w:rPr>
              <w:t>руб.</w:t>
            </w:r>
          </w:p>
        </w:tc>
      </w:tr>
      <w:tr w:rsidR="000837E2" w:rsidRPr="00B62BE0" w:rsidTr="000837E2">
        <w:trPr>
          <w:trHeight w:val="113"/>
        </w:trPr>
        <w:tc>
          <w:tcPr>
            <w:tcW w:w="425" w:type="dxa"/>
          </w:tcPr>
          <w:p w:rsidR="000837E2" w:rsidRPr="00B62BE0" w:rsidRDefault="000837E2" w:rsidP="000837E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2</w:t>
            </w:r>
          </w:p>
        </w:tc>
        <w:tc>
          <w:tcPr>
            <w:tcW w:w="2382" w:type="dxa"/>
          </w:tcPr>
          <w:p w:rsidR="000837E2" w:rsidRPr="00B62BE0" w:rsidRDefault="000837E2" w:rsidP="00C14886">
            <w:pPr>
              <w:keepLines/>
              <w:widowControl w:val="0"/>
              <w:spacing w:after="0" w:line="240" w:lineRule="auto"/>
              <w:jc w:val="center"/>
              <w:rPr>
                <w:rFonts w:ascii="Times New Roman" w:hAnsi="Times New Roman" w:cs="Times New Roman"/>
                <w:lang w:val="ru-RU"/>
              </w:rPr>
            </w:pPr>
            <w:r w:rsidRPr="00B62BE0">
              <w:rPr>
                <w:rFonts w:ascii="Times New Roman" w:hAnsi="Times New Roman" w:cs="Times New Roman"/>
                <w:lang w:val="ru-RU"/>
              </w:rPr>
              <w:t>ООО "ГК "КОМПЬЮТЕРЫ И СЕТИ"</w:t>
            </w:r>
          </w:p>
        </w:tc>
        <w:tc>
          <w:tcPr>
            <w:tcW w:w="3969" w:type="dxa"/>
          </w:tcPr>
          <w:p w:rsidR="000837E2" w:rsidRPr="00B62BE0" w:rsidRDefault="000837E2" w:rsidP="000837E2">
            <w:pPr>
              <w:keepLines/>
              <w:widowControl w:val="0"/>
              <w:spacing w:after="0" w:line="240" w:lineRule="auto"/>
              <w:jc w:val="center"/>
              <w:rPr>
                <w:rFonts w:ascii="Times New Roman" w:hAnsi="Times New Roman" w:cs="Times New Roman"/>
                <w:lang w:val="ru-RU"/>
              </w:rPr>
            </w:pPr>
            <w:r w:rsidRPr="00B62BE0">
              <w:rPr>
                <w:rFonts w:ascii="Times New Roman" w:hAnsi="Times New Roman" w:cs="Times New Roman"/>
                <w:lang w:val="ru-RU"/>
              </w:rPr>
              <w:t xml:space="preserve">630009, </w:t>
            </w:r>
            <w:r w:rsidRPr="00B62BE0">
              <w:rPr>
                <w:rFonts w:ascii="Times New Roman" w:hAnsi="Times New Roman" w:cs="Times New Roman"/>
                <w:lang w:val="ru-RU"/>
              </w:rPr>
              <w:t>г.</w:t>
            </w:r>
            <w:r w:rsidRPr="00B62BE0">
              <w:rPr>
                <w:rFonts w:ascii="Times New Roman" w:hAnsi="Times New Roman" w:cs="Times New Roman"/>
                <w:lang w:val="ru-RU"/>
              </w:rPr>
              <w:t xml:space="preserve"> Новосибирск, ул. Никитина, д. 20</w:t>
            </w:r>
          </w:p>
        </w:tc>
        <w:tc>
          <w:tcPr>
            <w:tcW w:w="2127" w:type="dxa"/>
          </w:tcPr>
          <w:p w:rsidR="000837E2" w:rsidRPr="00B62BE0" w:rsidRDefault="000837E2" w:rsidP="00AC74D8">
            <w:pPr>
              <w:keepLines/>
              <w:widowControl w:val="0"/>
              <w:spacing w:after="0" w:line="240" w:lineRule="auto"/>
              <w:ind w:right="-108"/>
              <w:jc w:val="center"/>
              <w:rPr>
                <w:rFonts w:ascii="Times New Roman" w:hAnsi="Times New Roman" w:cs="Times New Roman"/>
              </w:rPr>
            </w:pPr>
            <w:r w:rsidRPr="00B62BE0">
              <w:rPr>
                <w:rFonts w:ascii="Times New Roman" w:hAnsi="Times New Roman" w:cs="Times New Roman"/>
              </w:rPr>
              <w:t>27.11.2015 15:05</w:t>
            </w:r>
          </w:p>
        </w:tc>
        <w:tc>
          <w:tcPr>
            <w:tcW w:w="1984" w:type="dxa"/>
          </w:tcPr>
          <w:p w:rsidR="000837E2" w:rsidRPr="00B62BE0" w:rsidRDefault="000837E2" w:rsidP="000837E2">
            <w:pPr>
              <w:jc w:val="center"/>
              <w:rPr>
                <w:rFonts w:ascii="Times New Roman" w:hAnsi="Times New Roman" w:cs="Times New Roman"/>
              </w:rPr>
            </w:pPr>
            <w:r w:rsidRPr="00B62BE0">
              <w:rPr>
                <w:rFonts w:ascii="Times New Roman" w:hAnsi="Times New Roman" w:cs="Times New Roman"/>
                <w:lang w:val="ru-RU"/>
              </w:rPr>
              <w:t>360</w:t>
            </w:r>
            <w:r w:rsidRPr="00B62BE0">
              <w:rPr>
                <w:rFonts w:ascii="Times New Roman" w:hAnsi="Times New Roman" w:cs="Times New Roman"/>
              </w:rPr>
              <w:t> </w:t>
            </w:r>
            <w:r w:rsidRPr="00B62BE0">
              <w:rPr>
                <w:rFonts w:ascii="Times New Roman" w:hAnsi="Times New Roman" w:cs="Times New Roman"/>
                <w:lang w:val="ru-RU"/>
              </w:rPr>
              <w:t>000,</w:t>
            </w:r>
            <w:r w:rsidRPr="00B62BE0">
              <w:rPr>
                <w:rFonts w:ascii="Times New Roman" w:hAnsi="Times New Roman" w:cs="Times New Roman"/>
                <w:lang w:val="ru-RU"/>
              </w:rPr>
              <w:t xml:space="preserve"> </w:t>
            </w:r>
            <w:r w:rsidRPr="00B62BE0">
              <w:rPr>
                <w:rFonts w:ascii="Times New Roman" w:hAnsi="Times New Roman" w:cs="Times New Roman"/>
                <w:lang w:val="ru-RU"/>
              </w:rPr>
              <w:t>00</w:t>
            </w:r>
            <w:r w:rsidRPr="00B62BE0">
              <w:rPr>
                <w:rFonts w:ascii="Times New Roman" w:hAnsi="Times New Roman" w:cs="Times New Roman"/>
              </w:rPr>
              <w:t> </w:t>
            </w:r>
            <w:r w:rsidRPr="00B62BE0">
              <w:rPr>
                <w:rFonts w:ascii="Times New Roman" w:hAnsi="Times New Roman" w:cs="Times New Roman"/>
                <w:lang w:val="ru-RU"/>
              </w:rPr>
              <w:t>руб.</w:t>
            </w:r>
          </w:p>
        </w:tc>
      </w:tr>
      <w:tr w:rsidR="000837E2" w:rsidRPr="00B62BE0" w:rsidTr="000837E2">
        <w:trPr>
          <w:trHeight w:val="93"/>
        </w:trPr>
        <w:tc>
          <w:tcPr>
            <w:tcW w:w="425" w:type="dxa"/>
          </w:tcPr>
          <w:p w:rsidR="000837E2" w:rsidRPr="00B62BE0" w:rsidRDefault="000837E2" w:rsidP="000837E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3</w:t>
            </w:r>
          </w:p>
        </w:tc>
        <w:tc>
          <w:tcPr>
            <w:tcW w:w="2382" w:type="dxa"/>
          </w:tcPr>
          <w:p w:rsidR="000837E2" w:rsidRPr="00B62BE0" w:rsidRDefault="000837E2" w:rsidP="00C14886">
            <w:pPr>
              <w:keepLines/>
              <w:widowControl w:val="0"/>
              <w:spacing w:after="0" w:line="240" w:lineRule="auto"/>
              <w:jc w:val="center"/>
              <w:rPr>
                <w:rFonts w:ascii="Times New Roman" w:hAnsi="Times New Roman" w:cs="Times New Roman"/>
              </w:rPr>
            </w:pPr>
            <w:r w:rsidRPr="00B62BE0">
              <w:rPr>
                <w:rFonts w:ascii="Times New Roman" w:hAnsi="Times New Roman" w:cs="Times New Roman"/>
              </w:rPr>
              <w:t>ООО "</w:t>
            </w:r>
            <w:proofErr w:type="spellStart"/>
            <w:r w:rsidRPr="00B62BE0">
              <w:rPr>
                <w:rFonts w:ascii="Times New Roman" w:hAnsi="Times New Roman" w:cs="Times New Roman"/>
              </w:rPr>
              <w:t>Датум</w:t>
            </w:r>
            <w:proofErr w:type="spellEnd"/>
            <w:r w:rsidRPr="00B62BE0">
              <w:rPr>
                <w:rFonts w:ascii="Times New Roman" w:hAnsi="Times New Roman" w:cs="Times New Roman"/>
              </w:rPr>
              <w:t xml:space="preserve"> </w:t>
            </w:r>
            <w:proofErr w:type="spellStart"/>
            <w:r w:rsidRPr="00B62BE0">
              <w:rPr>
                <w:rFonts w:ascii="Times New Roman" w:hAnsi="Times New Roman" w:cs="Times New Roman"/>
              </w:rPr>
              <w:t>Групп</w:t>
            </w:r>
            <w:proofErr w:type="spellEnd"/>
            <w:r w:rsidRPr="00B62BE0">
              <w:rPr>
                <w:rFonts w:ascii="Times New Roman" w:hAnsi="Times New Roman" w:cs="Times New Roman"/>
              </w:rPr>
              <w:t>"</w:t>
            </w:r>
          </w:p>
        </w:tc>
        <w:tc>
          <w:tcPr>
            <w:tcW w:w="3969" w:type="dxa"/>
          </w:tcPr>
          <w:p w:rsidR="000837E2" w:rsidRPr="00B62BE0" w:rsidRDefault="000837E2" w:rsidP="00900562">
            <w:pPr>
              <w:keepLines/>
              <w:widowControl w:val="0"/>
              <w:spacing w:after="0" w:line="240" w:lineRule="auto"/>
              <w:jc w:val="center"/>
              <w:rPr>
                <w:rFonts w:ascii="Times New Roman" w:hAnsi="Times New Roman" w:cs="Times New Roman"/>
                <w:lang w:val="ru-RU"/>
              </w:rPr>
            </w:pPr>
            <w:r w:rsidRPr="00B62BE0">
              <w:rPr>
                <w:rFonts w:ascii="Times New Roman" w:hAnsi="Times New Roman" w:cs="Times New Roman"/>
                <w:lang w:val="ru-RU"/>
              </w:rPr>
              <w:t xml:space="preserve">344082, Ростовская область, Ростов-на-Дону, пер. </w:t>
            </w:r>
            <w:proofErr w:type="spellStart"/>
            <w:r w:rsidRPr="00B62BE0">
              <w:rPr>
                <w:rFonts w:ascii="Times New Roman" w:hAnsi="Times New Roman" w:cs="Times New Roman"/>
              </w:rPr>
              <w:t>Братский</w:t>
            </w:r>
            <w:proofErr w:type="spellEnd"/>
            <w:r w:rsidRPr="00B62BE0">
              <w:rPr>
                <w:rFonts w:ascii="Times New Roman" w:hAnsi="Times New Roman" w:cs="Times New Roman"/>
              </w:rPr>
              <w:t xml:space="preserve">, 56, </w:t>
            </w:r>
            <w:proofErr w:type="spellStart"/>
            <w:r w:rsidRPr="00B62BE0">
              <w:rPr>
                <w:rFonts w:ascii="Times New Roman" w:hAnsi="Times New Roman" w:cs="Times New Roman"/>
              </w:rPr>
              <w:t>офис</w:t>
            </w:r>
            <w:proofErr w:type="spellEnd"/>
            <w:r w:rsidRPr="00B62BE0">
              <w:rPr>
                <w:rFonts w:ascii="Times New Roman" w:hAnsi="Times New Roman" w:cs="Times New Roman"/>
              </w:rPr>
              <w:t xml:space="preserve"> 4</w:t>
            </w:r>
          </w:p>
        </w:tc>
        <w:tc>
          <w:tcPr>
            <w:tcW w:w="2127" w:type="dxa"/>
          </w:tcPr>
          <w:p w:rsidR="000837E2" w:rsidRPr="00B62BE0" w:rsidRDefault="000837E2" w:rsidP="00AC74D8">
            <w:pPr>
              <w:keepLines/>
              <w:widowControl w:val="0"/>
              <w:spacing w:after="0" w:line="240" w:lineRule="auto"/>
              <w:ind w:right="-108"/>
              <w:jc w:val="center"/>
              <w:rPr>
                <w:rFonts w:ascii="Times New Roman" w:hAnsi="Times New Roman" w:cs="Times New Roman"/>
              </w:rPr>
            </w:pPr>
            <w:r w:rsidRPr="00B62BE0">
              <w:rPr>
                <w:rFonts w:ascii="Times New Roman" w:hAnsi="Times New Roman" w:cs="Times New Roman"/>
              </w:rPr>
              <w:t>03.12.2015 18:53</w:t>
            </w:r>
          </w:p>
        </w:tc>
        <w:tc>
          <w:tcPr>
            <w:tcW w:w="1984" w:type="dxa"/>
          </w:tcPr>
          <w:p w:rsidR="000837E2" w:rsidRPr="00B62BE0" w:rsidRDefault="000837E2" w:rsidP="000837E2">
            <w:pPr>
              <w:jc w:val="center"/>
              <w:rPr>
                <w:rFonts w:ascii="Times New Roman" w:hAnsi="Times New Roman" w:cs="Times New Roman"/>
              </w:rPr>
            </w:pPr>
            <w:r w:rsidRPr="00B62BE0">
              <w:rPr>
                <w:rFonts w:ascii="Times New Roman" w:hAnsi="Times New Roman" w:cs="Times New Roman"/>
                <w:lang w:val="ru-RU"/>
              </w:rPr>
              <w:t>360</w:t>
            </w:r>
            <w:r w:rsidRPr="00B62BE0">
              <w:rPr>
                <w:rFonts w:ascii="Times New Roman" w:hAnsi="Times New Roman" w:cs="Times New Roman"/>
              </w:rPr>
              <w:t> </w:t>
            </w:r>
            <w:r w:rsidRPr="00B62BE0">
              <w:rPr>
                <w:rFonts w:ascii="Times New Roman" w:hAnsi="Times New Roman" w:cs="Times New Roman"/>
                <w:lang w:val="ru-RU"/>
              </w:rPr>
              <w:t>000,</w:t>
            </w:r>
            <w:r w:rsidRPr="00B62BE0">
              <w:rPr>
                <w:rFonts w:ascii="Times New Roman" w:hAnsi="Times New Roman" w:cs="Times New Roman"/>
                <w:lang w:val="ru-RU"/>
              </w:rPr>
              <w:t xml:space="preserve"> </w:t>
            </w:r>
            <w:r w:rsidRPr="00B62BE0">
              <w:rPr>
                <w:rFonts w:ascii="Times New Roman" w:hAnsi="Times New Roman" w:cs="Times New Roman"/>
                <w:lang w:val="ru-RU"/>
              </w:rPr>
              <w:t>00</w:t>
            </w:r>
            <w:r w:rsidRPr="00B62BE0">
              <w:rPr>
                <w:rFonts w:ascii="Times New Roman" w:hAnsi="Times New Roman" w:cs="Times New Roman"/>
              </w:rPr>
              <w:t> </w:t>
            </w:r>
            <w:r w:rsidRPr="00B62BE0">
              <w:rPr>
                <w:rFonts w:ascii="Times New Roman" w:hAnsi="Times New Roman" w:cs="Times New Roman"/>
                <w:lang w:val="ru-RU"/>
              </w:rPr>
              <w:t>руб.</w:t>
            </w:r>
          </w:p>
        </w:tc>
      </w:tr>
      <w:tr w:rsidR="000837E2" w:rsidRPr="00B62BE0" w:rsidTr="000837E2">
        <w:trPr>
          <w:trHeight w:val="140"/>
        </w:trPr>
        <w:tc>
          <w:tcPr>
            <w:tcW w:w="425" w:type="dxa"/>
          </w:tcPr>
          <w:p w:rsidR="000837E2" w:rsidRPr="00B62BE0" w:rsidRDefault="000837E2" w:rsidP="000837E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4</w:t>
            </w:r>
          </w:p>
        </w:tc>
        <w:tc>
          <w:tcPr>
            <w:tcW w:w="2382" w:type="dxa"/>
          </w:tcPr>
          <w:p w:rsidR="000837E2" w:rsidRPr="00B62BE0" w:rsidRDefault="000837E2" w:rsidP="00C14886">
            <w:pPr>
              <w:keepLines/>
              <w:widowControl w:val="0"/>
              <w:spacing w:after="0" w:line="240" w:lineRule="auto"/>
              <w:jc w:val="center"/>
              <w:rPr>
                <w:rFonts w:ascii="Times New Roman" w:hAnsi="Times New Roman" w:cs="Times New Roman"/>
              </w:rPr>
            </w:pPr>
            <w:r w:rsidRPr="00B62BE0">
              <w:rPr>
                <w:rFonts w:ascii="Times New Roman" w:hAnsi="Times New Roman" w:cs="Times New Roman"/>
              </w:rPr>
              <w:t>ООО "</w:t>
            </w:r>
            <w:proofErr w:type="spellStart"/>
            <w:r w:rsidRPr="00B62BE0">
              <w:rPr>
                <w:rFonts w:ascii="Times New Roman" w:hAnsi="Times New Roman" w:cs="Times New Roman"/>
              </w:rPr>
              <w:t>Софттрейд</w:t>
            </w:r>
            <w:proofErr w:type="spellEnd"/>
            <w:r w:rsidRPr="00B62BE0">
              <w:rPr>
                <w:rFonts w:ascii="Times New Roman" w:hAnsi="Times New Roman" w:cs="Times New Roman"/>
              </w:rPr>
              <w:t>"</w:t>
            </w:r>
          </w:p>
        </w:tc>
        <w:tc>
          <w:tcPr>
            <w:tcW w:w="3969" w:type="dxa"/>
          </w:tcPr>
          <w:p w:rsidR="000837E2" w:rsidRPr="00B62BE0" w:rsidRDefault="000837E2" w:rsidP="00900562">
            <w:pPr>
              <w:keepLines/>
              <w:widowControl w:val="0"/>
              <w:spacing w:after="0" w:line="240" w:lineRule="auto"/>
              <w:jc w:val="center"/>
              <w:rPr>
                <w:rFonts w:ascii="Times New Roman" w:hAnsi="Times New Roman" w:cs="Times New Roman"/>
                <w:lang w:val="ru-RU"/>
              </w:rPr>
            </w:pPr>
            <w:r w:rsidRPr="00B62BE0">
              <w:rPr>
                <w:rFonts w:ascii="Times New Roman" w:hAnsi="Times New Roman" w:cs="Times New Roman"/>
                <w:lang w:val="ru-RU"/>
              </w:rPr>
              <w:t>630007, Новосибирская область, Новосибирск, ул. Фабричная 4/1</w:t>
            </w:r>
          </w:p>
        </w:tc>
        <w:tc>
          <w:tcPr>
            <w:tcW w:w="2127" w:type="dxa"/>
          </w:tcPr>
          <w:p w:rsidR="000837E2" w:rsidRPr="00B62BE0" w:rsidRDefault="000837E2" w:rsidP="00AC74D8">
            <w:pPr>
              <w:keepLines/>
              <w:widowControl w:val="0"/>
              <w:spacing w:after="0" w:line="240" w:lineRule="auto"/>
              <w:ind w:right="-108"/>
              <w:jc w:val="center"/>
              <w:rPr>
                <w:rFonts w:ascii="Times New Roman" w:hAnsi="Times New Roman" w:cs="Times New Roman"/>
              </w:rPr>
            </w:pPr>
            <w:r w:rsidRPr="00B62BE0">
              <w:rPr>
                <w:rFonts w:ascii="Times New Roman" w:hAnsi="Times New Roman" w:cs="Times New Roman"/>
              </w:rPr>
              <w:t>07.12.2015 13:17</w:t>
            </w:r>
          </w:p>
        </w:tc>
        <w:tc>
          <w:tcPr>
            <w:tcW w:w="1984" w:type="dxa"/>
          </w:tcPr>
          <w:p w:rsidR="000837E2" w:rsidRPr="00B62BE0" w:rsidRDefault="000837E2" w:rsidP="000837E2">
            <w:pPr>
              <w:jc w:val="center"/>
              <w:rPr>
                <w:rFonts w:ascii="Times New Roman" w:hAnsi="Times New Roman" w:cs="Times New Roman"/>
              </w:rPr>
            </w:pPr>
            <w:r w:rsidRPr="00B62BE0">
              <w:rPr>
                <w:rFonts w:ascii="Times New Roman" w:hAnsi="Times New Roman" w:cs="Times New Roman"/>
                <w:lang w:val="ru-RU"/>
              </w:rPr>
              <w:t>360</w:t>
            </w:r>
            <w:r w:rsidRPr="00B62BE0">
              <w:rPr>
                <w:rFonts w:ascii="Times New Roman" w:hAnsi="Times New Roman" w:cs="Times New Roman"/>
              </w:rPr>
              <w:t> </w:t>
            </w:r>
            <w:r w:rsidRPr="00B62BE0">
              <w:rPr>
                <w:rFonts w:ascii="Times New Roman" w:hAnsi="Times New Roman" w:cs="Times New Roman"/>
                <w:lang w:val="ru-RU"/>
              </w:rPr>
              <w:t>000,</w:t>
            </w:r>
            <w:r w:rsidRPr="00B62BE0">
              <w:rPr>
                <w:rFonts w:ascii="Times New Roman" w:hAnsi="Times New Roman" w:cs="Times New Roman"/>
                <w:lang w:val="ru-RU"/>
              </w:rPr>
              <w:t xml:space="preserve"> </w:t>
            </w:r>
            <w:r w:rsidRPr="00B62BE0">
              <w:rPr>
                <w:rFonts w:ascii="Times New Roman" w:hAnsi="Times New Roman" w:cs="Times New Roman"/>
                <w:lang w:val="ru-RU"/>
              </w:rPr>
              <w:t>00</w:t>
            </w:r>
            <w:r w:rsidRPr="00B62BE0">
              <w:rPr>
                <w:rFonts w:ascii="Times New Roman" w:hAnsi="Times New Roman" w:cs="Times New Roman"/>
              </w:rPr>
              <w:t> </w:t>
            </w:r>
            <w:r w:rsidRPr="00B62BE0">
              <w:rPr>
                <w:rFonts w:ascii="Times New Roman" w:hAnsi="Times New Roman" w:cs="Times New Roman"/>
                <w:lang w:val="ru-RU"/>
              </w:rPr>
              <w:t>руб.</w:t>
            </w:r>
          </w:p>
        </w:tc>
      </w:tr>
      <w:tr w:rsidR="000837E2" w:rsidRPr="00B62BE0" w:rsidTr="000837E2">
        <w:trPr>
          <w:trHeight w:val="113"/>
        </w:trPr>
        <w:tc>
          <w:tcPr>
            <w:tcW w:w="425" w:type="dxa"/>
          </w:tcPr>
          <w:p w:rsidR="000837E2" w:rsidRPr="00B62BE0" w:rsidRDefault="000837E2" w:rsidP="000837E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5</w:t>
            </w:r>
          </w:p>
        </w:tc>
        <w:tc>
          <w:tcPr>
            <w:tcW w:w="2382" w:type="dxa"/>
          </w:tcPr>
          <w:p w:rsidR="000837E2" w:rsidRPr="00B62BE0" w:rsidRDefault="000837E2" w:rsidP="00C14886">
            <w:pPr>
              <w:keepLines/>
              <w:widowControl w:val="0"/>
              <w:spacing w:after="0" w:line="240" w:lineRule="auto"/>
              <w:jc w:val="center"/>
              <w:rPr>
                <w:rFonts w:ascii="Times New Roman" w:hAnsi="Times New Roman" w:cs="Times New Roman"/>
              </w:rPr>
            </w:pPr>
            <w:r w:rsidRPr="00B62BE0">
              <w:rPr>
                <w:rFonts w:ascii="Times New Roman" w:hAnsi="Times New Roman" w:cs="Times New Roman"/>
              </w:rPr>
              <w:t xml:space="preserve">ООО "1С-Рарус </w:t>
            </w:r>
            <w:proofErr w:type="spellStart"/>
            <w:r w:rsidRPr="00B62BE0">
              <w:rPr>
                <w:rFonts w:ascii="Times New Roman" w:hAnsi="Times New Roman" w:cs="Times New Roman"/>
              </w:rPr>
              <w:t>Новосибирск</w:t>
            </w:r>
            <w:proofErr w:type="spellEnd"/>
            <w:r w:rsidRPr="00B62BE0">
              <w:rPr>
                <w:rFonts w:ascii="Times New Roman" w:hAnsi="Times New Roman" w:cs="Times New Roman"/>
              </w:rPr>
              <w:t>"</w:t>
            </w:r>
          </w:p>
        </w:tc>
        <w:tc>
          <w:tcPr>
            <w:tcW w:w="3969" w:type="dxa"/>
          </w:tcPr>
          <w:p w:rsidR="000837E2" w:rsidRPr="00B62BE0" w:rsidRDefault="000837E2" w:rsidP="00900562">
            <w:pPr>
              <w:keepLines/>
              <w:widowControl w:val="0"/>
              <w:spacing w:after="0" w:line="240" w:lineRule="auto"/>
              <w:jc w:val="center"/>
              <w:rPr>
                <w:rFonts w:ascii="Times New Roman" w:hAnsi="Times New Roman" w:cs="Times New Roman"/>
                <w:lang w:val="ru-RU"/>
              </w:rPr>
            </w:pPr>
            <w:r w:rsidRPr="00B62BE0">
              <w:rPr>
                <w:rFonts w:ascii="Times New Roman" w:hAnsi="Times New Roman" w:cs="Times New Roman"/>
                <w:lang w:val="ru-RU"/>
              </w:rPr>
              <w:t xml:space="preserve">630008, Новосибирская область, г. Новосибирск, ул. </w:t>
            </w:r>
            <w:proofErr w:type="spellStart"/>
            <w:r w:rsidRPr="00B62BE0">
              <w:rPr>
                <w:rFonts w:ascii="Times New Roman" w:hAnsi="Times New Roman" w:cs="Times New Roman"/>
              </w:rPr>
              <w:t>Никитина</w:t>
            </w:r>
            <w:proofErr w:type="spellEnd"/>
            <w:r w:rsidRPr="00B62BE0">
              <w:rPr>
                <w:rFonts w:ascii="Times New Roman" w:hAnsi="Times New Roman" w:cs="Times New Roman"/>
              </w:rPr>
              <w:t>, 86</w:t>
            </w:r>
          </w:p>
        </w:tc>
        <w:tc>
          <w:tcPr>
            <w:tcW w:w="2127" w:type="dxa"/>
          </w:tcPr>
          <w:p w:rsidR="000837E2" w:rsidRPr="00B62BE0" w:rsidRDefault="000837E2" w:rsidP="00AC74D8">
            <w:pPr>
              <w:keepLines/>
              <w:widowControl w:val="0"/>
              <w:spacing w:after="0" w:line="240" w:lineRule="auto"/>
              <w:ind w:right="-108"/>
              <w:jc w:val="center"/>
              <w:rPr>
                <w:rFonts w:ascii="Times New Roman" w:hAnsi="Times New Roman" w:cs="Times New Roman"/>
              </w:rPr>
            </w:pPr>
            <w:r w:rsidRPr="00B62BE0">
              <w:rPr>
                <w:rFonts w:ascii="Times New Roman" w:hAnsi="Times New Roman" w:cs="Times New Roman"/>
              </w:rPr>
              <w:t>04.12.2015 14:28</w:t>
            </w:r>
          </w:p>
        </w:tc>
        <w:tc>
          <w:tcPr>
            <w:tcW w:w="1984" w:type="dxa"/>
          </w:tcPr>
          <w:p w:rsidR="000837E2" w:rsidRPr="00B62BE0" w:rsidRDefault="000837E2" w:rsidP="000837E2">
            <w:pPr>
              <w:jc w:val="center"/>
              <w:rPr>
                <w:rFonts w:ascii="Times New Roman" w:hAnsi="Times New Roman" w:cs="Times New Roman"/>
                <w:lang w:val="ru-RU"/>
              </w:rPr>
            </w:pPr>
            <w:r w:rsidRPr="00B62BE0">
              <w:rPr>
                <w:rFonts w:ascii="Times New Roman" w:hAnsi="Times New Roman" w:cs="Times New Roman"/>
              </w:rPr>
              <w:t>342 000,</w:t>
            </w:r>
            <w:r w:rsidRPr="00B62BE0">
              <w:rPr>
                <w:rFonts w:ascii="Times New Roman" w:hAnsi="Times New Roman" w:cs="Times New Roman"/>
                <w:lang w:val="ru-RU"/>
              </w:rPr>
              <w:t xml:space="preserve"> </w:t>
            </w:r>
            <w:r w:rsidRPr="00B62BE0">
              <w:rPr>
                <w:rFonts w:ascii="Times New Roman" w:hAnsi="Times New Roman" w:cs="Times New Roman"/>
              </w:rPr>
              <w:t>00 </w:t>
            </w:r>
            <w:r w:rsidRPr="00B62BE0">
              <w:rPr>
                <w:rFonts w:ascii="Times New Roman" w:hAnsi="Times New Roman" w:cs="Times New Roman"/>
                <w:lang w:val="ru-RU"/>
              </w:rPr>
              <w:t>руб.</w:t>
            </w:r>
          </w:p>
        </w:tc>
      </w:tr>
    </w:tbl>
    <w:p w:rsidR="00FD6B2B" w:rsidRPr="00B62BE0" w:rsidRDefault="00FD6B2B" w:rsidP="0091413A">
      <w:pPr>
        <w:keepLines/>
        <w:widowControl w:val="0"/>
        <w:spacing w:after="0" w:line="240" w:lineRule="auto"/>
        <w:ind w:left="-567" w:firstLine="567"/>
        <w:jc w:val="both"/>
        <w:rPr>
          <w:rFonts w:ascii="Times New Roman" w:hAnsi="Times New Roman" w:cs="Times New Roman"/>
          <w:b/>
          <w:bCs/>
          <w:lang w:val="ru-RU" w:eastAsia="ru-RU"/>
        </w:rPr>
      </w:pPr>
    </w:p>
    <w:p w:rsidR="0091413A" w:rsidRPr="00B62BE0"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B62BE0">
        <w:rPr>
          <w:rFonts w:ascii="Times New Roman" w:hAnsi="Times New Roman" w:cs="Times New Roman"/>
          <w:b/>
          <w:bCs/>
          <w:lang w:val="ru-RU" w:eastAsia="ru-RU"/>
        </w:rPr>
        <w:t>3. Оценка котировочных заявок.</w:t>
      </w:r>
    </w:p>
    <w:p w:rsidR="0091413A" w:rsidRPr="00B62BE0" w:rsidRDefault="0091413A" w:rsidP="0091413A">
      <w:pPr>
        <w:keepLines/>
        <w:widowControl w:val="0"/>
        <w:spacing w:after="0" w:line="240" w:lineRule="auto"/>
        <w:ind w:left="-567" w:firstLine="567"/>
        <w:jc w:val="both"/>
        <w:rPr>
          <w:rFonts w:ascii="Times New Roman" w:hAnsi="Times New Roman" w:cs="Times New Roman"/>
          <w:lang w:val="ru-RU" w:eastAsia="ru-RU"/>
        </w:rPr>
      </w:pPr>
      <w:r w:rsidRPr="00B62BE0">
        <w:rPr>
          <w:rFonts w:ascii="Times New Roman" w:hAnsi="Times New Roman" w:cs="Times New Roman"/>
          <w:lang w:val="ru-RU" w:eastAsia="ru-RU"/>
        </w:rPr>
        <w:t>Единая комиссия рассмотрела поступивш</w:t>
      </w:r>
      <w:r w:rsidR="000040F4" w:rsidRPr="00B62BE0">
        <w:rPr>
          <w:rFonts w:ascii="Times New Roman" w:hAnsi="Times New Roman" w:cs="Times New Roman"/>
          <w:lang w:val="ru-RU" w:eastAsia="ru-RU"/>
        </w:rPr>
        <w:t>ие</w:t>
      </w:r>
      <w:r w:rsidRPr="00B62BE0">
        <w:rPr>
          <w:rFonts w:ascii="Times New Roman" w:hAnsi="Times New Roman" w:cs="Times New Roman"/>
          <w:lang w:val="ru-RU" w:eastAsia="ru-RU"/>
        </w:rPr>
        <w:t xml:space="preserve"> котировочн</w:t>
      </w:r>
      <w:r w:rsidR="000040F4" w:rsidRPr="00B62BE0">
        <w:rPr>
          <w:rFonts w:ascii="Times New Roman" w:hAnsi="Times New Roman" w:cs="Times New Roman"/>
          <w:lang w:val="ru-RU" w:eastAsia="ru-RU"/>
        </w:rPr>
        <w:t>ые</w:t>
      </w:r>
      <w:r w:rsidRPr="00B62BE0">
        <w:rPr>
          <w:rFonts w:ascii="Times New Roman" w:hAnsi="Times New Roman" w:cs="Times New Roman"/>
          <w:lang w:val="ru-RU" w:eastAsia="ru-RU"/>
        </w:rPr>
        <w:t xml:space="preserve"> заявк</w:t>
      </w:r>
      <w:r w:rsidR="000040F4" w:rsidRPr="00B62BE0">
        <w:rPr>
          <w:rFonts w:ascii="Times New Roman" w:hAnsi="Times New Roman" w:cs="Times New Roman"/>
          <w:lang w:val="ru-RU" w:eastAsia="ru-RU"/>
        </w:rPr>
        <w:t>и</w:t>
      </w:r>
      <w:r w:rsidRPr="00B62BE0">
        <w:rPr>
          <w:rFonts w:ascii="Times New Roman" w:hAnsi="Times New Roman" w:cs="Times New Roman"/>
          <w:lang w:val="ru-RU" w:eastAsia="ru-RU"/>
        </w:rPr>
        <w:t xml:space="preserve"> на </w:t>
      </w:r>
      <w:r w:rsidR="000040F4" w:rsidRPr="00B62BE0">
        <w:rPr>
          <w:rFonts w:ascii="Times New Roman" w:hAnsi="Times New Roman" w:cs="Times New Roman"/>
          <w:lang w:val="ru-RU" w:eastAsia="ru-RU"/>
        </w:rPr>
        <w:t>их</w:t>
      </w:r>
      <w:r w:rsidRPr="00B62BE0">
        <w:rPr>
          <w:rFonts w:ascii="Times New Roman" w:hAnsi="Times New Roman" w:cs="Times New Roman"/>
          <w:lang w:val="ru-RU" w:eastAsia="ru-RU"/>
        </w:rPr>
        <w:t xml:space="preserve"> соответствие требованиям, установленным в извещении о проведении запроса котировок и документации о проведении запроса котировок.</w:t>
      </w:r>
    </w:p>
    <w:tbl>
      <w:tblPr>
        <w:tblpPr w:leftFromText="180" w:rightFromText="180" w:vertAnchor="text" w:horzAnchor="margin" w:tblpX="-1005" w:tblpY="97"/>
        <w:tblW w:w="1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916"/>
        <w:gridCol w:w="2552"/>
        <w:gridCol w:w="1701"/>
        <w:gridCol w:w="4213"/>
      </w:tblGrid>
      <w:tr w:rsidR="0091413A" w:rsidRPr="00B62BE0" w:rsidTr="00FD6D56">
        <w:trPr>
          <w:trHeight w:val="1233"/>
        </w:trPr>
        <w:tc>
          <w:tcPr>
            <w:tcW w:w="460" w:type="dxa"/>
          </w:tcPr>
          <w:p w:rsidR="0091413A" w:rsidRPr="00B62BE0" w:rsidRDefault="0091413A" w:rsidP="001D7992">
            <w:pPr>
              <w:keepLines/>
              <w:widowControl w:val="0"/>
              <w:tabs>
                <w:tab w:val="left" w:pos="504"/>
              </w:tabs>
              <w:spacing w:after="0" w:line="240" w:lineRule="auto"/>
              <w:ind w:right="-108" w:firstLine="34"/>
              <w:jc w:val="both"/>
              <w:rPr>
                <w:rFonts w:ascii="Times New Roman" w:hAnsi="Times New Roman" w:cs="Times New Roman"/>
                <w:lang w:val="ru-RU" w:eastAsia="ru-RU"/>
              </w:rPr>
            </w:pPr>
            <w:r w:rsidRPr="00B62BE0">
              <w:rPr>
                <w:rFonts w:ascii="Times New Roman" w:hAnsi="Times New Roman" w:cs="Times New Roman"/>
                <w:lang w:val="ru-RU" w:eastAsia="ru-RU"/>
              </w:rPr>
              <w:t>№</w:t>
            </w:r>
          </w:p>
          <w:p w:rsidR="0091413A" w:rsidRPr="00B62BE0" w:rsidRDefault="0091413A" w:rsidP="001D7992">
            <w:pPr>
              <w:keepLines/>
              <w:widowControl w:val="0"/>
              <w:tabs>
                <w:tab w:val="left" w:pos="504"/>
              </w:tabs>
              <w:spacing w:after="0" w:line="240" w:lineRule="auto"/>
              <w:ind w:right="-108"/>
              <w:jc w:val="both"/>
              <w:rPr>
                <w:rFonts w:ascii="Times New Roman" w:hAnsi="Times New Roman" w:cs="Times New Roman"/>
                <w:lang w:val="ru-RU" w:eastAsia="ru-RU"/>
              </w:rPr>
            </w:pPr>
            <w:proofErr w:type="gramStart"/>
            <w:r w:rsidRPr="00B62BE0">
              <w:rPr>
                <w:rFonts w:ascii="Times New Roman" w:hAnsi="Times New Roman" w:cs="Times New Roman"/>
                <w:lang w:val="ru-RU" w:eastAsia="ru-RU"/>
              </w:rPr>
              <w:t>п</w:t>
            </w:r>
            <w:proofErr w:type="gramEnd"/>
            <w:r w:rsidRPr="00B62BE0">
              <w:rPr>
                <w:rFonts w:ascii="Times New Roman" w:hAnsi="Times New Roman" w:cs="Times New Roman"/>
                <w:lang w:val="ru-RU" w:eastAsia="ru-RU"/>
              </w:rPr>
              <w:t>/п</w:t>
            </w:r>
          </w:p>
        </w:tc>
        <w:tc>
          <w:tcPr>
            <w:tcW w:w="1916" w:type="dxa"/>
          </w:tcPr>
          <w:p w:rsidR="0091413A" w:rsidRPr="00B62BE0" w:rsidRDefault="0091413A" w:rsidP="001D7992">
            <w:pPr>
              <w:keepLines/>
              <w:widowControl w:val="0"/>
              <w:spacing w:after="0" w:line="240" w:lineRule="auto"/>
              <w:ind w:right="-83" w:firstLine="34"/>
              <w:jc w:val="center"/>
              <w:rPr>
                <w:rFonts w:ascii="Times New Roman" w:hAnsi="Times New Roman" w:cs="Times New Roman"/>
                <w:lang w:val="ru-RU" w:eastAsia="ru-RU"/>
              </w:rPr>
            </w:pPr>
            <w:r w:rsidRPr="00B62BE0">
              <w:rPr>
                <w:rFonts w:ascii="Times New Roman" w:hAnsi="Times New Roman" w:cs="Times New Roman"/>
                <w:lang w:val="ru-RU" w:eastAsia="ru-RU"/>
              </w:rPr>
              <w:t>Наименование</w:t>
            </w:r>
          </w:p>
          <w:p w:rsidR="0091413A" w:rsidRPr="00B62BE0" w:rsidRDefault="0091413A" w:rsidP="001D7992">
            <w:pPr>
              <w:keepLines/>
              <w:widowControl w:val="0"/>
              <w:spacing w:after="0" w:line="240" w:lineRule="auto"/>
              <w:ind w:right="-83" w:firstLine="34"/>
              <w:jc w:val="center"/>
              <w:rPr>
                <w:rFonts w:ascii="Times New Roman" w:hAnsi="Times New Roman" w:cs="Times New Roman"/>
                <w:lang w:val="ru-RU" w:eastAsia="ru-RU"/>
              </w:rPr>
            </w:pPr>
            <w:r w:rsidRPr="00B62BE0">
              <w:rPr>
                <w:rFonts w:ascii="Times New Roman" w:hAnsi="Times New Roman" w:cs="Times New Roman"/>
                <w:lang w:val="ru-RU" w:eastAsia="ru-RU"/>
              </w:rPr>
              <w:t>участника</w:t>
            </w:r>
          </w:p>
        </w:tc>
        <w:tc>
          <w:tcPr>
            <w:tcW w:w="2552" w:type="dxa"/>
          </w:tcPr>
          <w:p w:rsidR="0091413A" w:rsidRPr="00B62BE0" w:rsidRDefault="0091413A" w:rsidP="001D7992">
            <w:pPr>
              <w:keepLines/>
              <w:widowControl w:val="0"/>
              <w:spacing w:after="0" w:line="240" w:lineRule="auto"/>
              <w:ind w:right="-133" w:firstLine="34"/>
              <w:jc w:val="center"/>
              <w:rPr>
                <w:rFonts w:ascii="Times New Roman" w:hAnsi="Times New Roman" w:cs="Times New Roman"/>
                <w:lang w:val="ru-RU" w:eastAsia="ru-RU"/>
              </w:rPr>
            </w:pPr>
            <w:r w:rsidRPr="00B62BE0">
              <w:rPr>
                <w:rFonts w:ascii="Times New Roman" w:hAnsi="Times New Roman" w:cs="Times New Roman"/>
                <w:lang w:val="ru-RU" w:eastAsia="ru-RU"/>
              </w:rPr>
              <w:t>Соответствие котировочной заявки требованиям, установленным извещением и документацией о проведении запроса котировок</w:t>
            </w:r>
          </w:p>
        </w:tc>
        <w:tc>
          <w:tcPr>
            <w:tcW w:w="1701" w:type="dxa"/>
          </w:tcPr>
          <w:p w:rsidR="0091413A" w:rsidRPr="00B62BE0" w:rsidRDefault="0091413A" w:rsidP="001D7992">
            <w:pPr>
              <w:keepLines/>
              <w:widowControl w:val="0"/>
              <w:spacing w:after="0" w:line="240" w:lineRule="auto"/>
              <w:ind w:right="-108" w:firstLine="34"/>
              <w:jc w:val="center"/>
              <w:rPr>
                <w:rFonts w:ascii="Times New Roman" w:hAnsi="Times New Roman" w:cs="Times New Roman"/>
                <w:lang w:val="ru-RU" w:eastAsia="ru-RU"/>
              </w:rPr>
            </w:pPr>
            <w:r w:rsidRPr="00B62BE0">
              <w:rPr>
                <w:rFonts w:ascii="Times New Roman" w:hAnsi="Times New Roman" w:cs="Times New Roman"/>
                <w:lang w:val="ru-RU" w:eastAsia="ru-RU"/>
              </w:rPr>
              <w:t>Общая цена, руб., включая НДС</w:t>
            </w:r>
          </w:p>
        </w:tc>
        <w:tc>
          <w:tcPr>
            <w:tcW w:w="4213" w:type="dxa"/>
          </w:tcPr>
          <w:p w:rsidR="0091413A" w:rsidRPr="00B62BE0" w:rsidRDefault="0091413A" w:rsidP="001D7992">
            <w:pPr>
              <w:keepLines/>
              <w:widowControl w:val="0"/>
              <w:spacing w:after="0" w:line="240" w:lineRule="auto"/>
              <w:ind w:firstLine="34"/>
              <w:jc w:val="center"/>
              <w:rPr>
                <w:rFonts w:ascii="Times New Roman" w:hAnsi="Times New Roman" w:cs="Times New Roman"/>
                <w:lang w:val="ru-RU" w:eastAsia="ru-RU"/>
              </w:rPr>
            </w:pPr>
            <w:r w:rsidRPr="00B62BE0">
              <w:rPr>
                <w:rFonts w:ascii="Times New Roman" w:hAnsi="Times New Roman" w:cs="Times New Roman"/>
                <w:lang w:val="ru-RU" w:eastAsia="ru-RU"/>
              </w:rPr>
              <w:t>Обоснование причины отклонения</w:t>
            </w:r>
          </w:p>
        </w:tc>
      </w:tr>
      <w:tr w:rsidR="00C53935" w:rsidRPr="00B62BE0" w:rsidTr="00FD6D56">
        <w:tblPrEx>
          <w:tblLook w:val="0000" w:firstRow="0" w:lastRow="0" w:firstColumn="0" w:lastColumn="0" w:noHBand="0" w:noVBand="0"/>
        </w:tblPrEx>
        <w:trPr>
          <w:trHeight w:val="293"/>
        </w:trPr>
        <w:tc>
          <w:tcPr>
            <w:tcW w:w="460" w:type="dxa"/>
          </w:tcPr>
          <w:p w:rsidR="00C53935" w:rsidRPr="00B62BE0" w:rsidRDefault="00C53935" w:rsidP="001D799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1</w:t>
            </w:r>
          </w:p>
        </w:tc>
        <w:tc>
          <w:tcPr>
            <w:tcW w:w="1916" w:type="dxa"/>
          </w:tcPr>
          <w:p w:rsidR="00C53935" w:rsidRPr="00B62BE0" w:rsidRDefault="00C53935" w:rsidP="001D7992">
            <w:pPr>
              <w:keepLines/>
              <w:widowControl w:val="0"/>
              <w:spacing w:after="0" w:line="240" w:lineRule="auto"/>
              <w:jc w:val="center"/>
              <w:rPr>
                <w:rFonts w:ascii="Times New Roman" w:hAnsi="Times New Roman" w:cs="Times New Roman"/>
                <w:lang w:val="ru-RU" w:eastAsia="ru-RU"/>
              </w:rPr>
            </w:pPr>
            <w:r w:rsidRPr="00B62BE0">
              <w:rPr>
                <w:rFonts w:ascii="Times New Roman" w:hAnsi="Times New Roman" w:cs="Times New Roman"/>
              </w:rPr>
              <w:t>ООО "</w:t>
            </w:r>
            <w:r w:rsidRPr="00B62BE0">
              <w:rPr>
                <w:rFonts w:ascii="Times New Roman" w:hAnsi="Times New Roman" w:cs="Times New Roman"/>
                <w:lang w:val="ru-RU"/>
              </w:rPr>
              <w:t xml:space="preserve">Софт </w:t>
            </w:r>
            <w:proofErr w:type="spellStart"/>
            <w:r w:rsidRPr="00B62BE0">
              <w:rPr>
                <w:rFonts w:ascii="Times New Roman" w:hAnsi="Times New Roman" w:cs="Times New Roman"/>
                <w:lang w:val="ru-RU"/>
              </w:rPr>
              <w:t>Билдинг</w:t>
            </w:r>
            <w:proofErr w:type="spellEnd"/>
            <w:r w:rsidRPr="00B62BE0">
              <w:rPr>
                <w:rFonts w:ascii="Times New Roman" w:hAnsi="Times New Roman" w:cs="Times New Roman"/>
              </w:rPr>
              <w:t>"</w:t>
            </w:r>
          </w:p>
        </w:tc>
        <w:tc>
          <w:tcPr>
            <w:tcW w:w="2552" w:type="dxa"/>
          </w:tcPr>
          <w:p w:rsidR="00C53935" w:rsidRPr="00B62BE0" w:rsidRDefault="00C53935" w:rsidP="001D7992">
            <w:pPr>
              <w:pStyle w:val="a"/>
              <w:numPr>
                <w:ilvl w:val="0"/>
                <w:numId w:val="0"/>
              </w:numPr>
              <w:tabs>
                <w:tab w:val="num" w:pos="567"/>
              </w:tabs>
              <w:spacing w:after="0"/>
              <w:jc w:val="center"/>
              <w:rPr>
                <w:sz w:val="22"/>
                <w:szCs w:val="22"/>
              </w:rPr>
            </w:pPr>
            <w:r w:rsidRPr="00B62BE0">
              <w:rPr>
                <w:sz w:val="22"/>
                <w:szCs w:val="22"/>
              </w:rPr>
              <w:t>Соответствует</w:t>
            </w:r>
          </w:p>
        </w:tc>
        <w:tc>
          <w:tcPr>
            <w:tcW w:w="1701" w:type="dxa"/>
          </w:tcPr>
          <w:p w:rsidR="00C53935" w:rsidRPr="00B62BE0" w:rsidRDefault="00C53935" w:rsidP="001D7992">
            <w:pPr>
              <w:keepLines/>
              <w:widowControl w:val="0"/>
              <w:spacing w:after="0" w:line="240" w:lineRule="auto"/>
              <w:ind w:right="-108"/>
              <w:jc w:val="center"/>
              <w:rPr>
                <w:rFonts w:ascii="Times New Roman" w:hAnsi="Times New Roman" w:cs="Times New Roman"/>
                <w:lang w:val="ru-RU"/>
              </w:rPr>
            </w:pPr>
            <w:r w:rsidRPr="00B62BE0">
              <w:rPr>
                <w:rFonts w:ascii="Times New Roman" w:hAnsi="Times New Roman" w:cs="Times New Roman"/>
                <w:lang w:val="ru-RU"/>
              </w:rPr>
              <w:t>360</w:t>
            </w:r>
            <w:r w:rsidRPr="00B62BE0">
              <w:rPr>
                <w:rFonts w:ascii="Times New Roman" w:hAnsi="Times New Roman" w:cs="Times New Roman"/>
              </w:rPr>
              <w:t> </w:t>
            </w:r>
            <w:r w:rsidRPr="00B62BE0">
              <w:rPr>
                <w:rFonts w:ascii="Times New Roman" w:hAnsi="Times New Roman" w:cs="Times New Roman"/>
                <w:lang w:val="ru-RU"/>
              </w:rPr>
              <w:t>000,00</w:t>
            </w:r>
            <w:r w:rsidRPr="00B62BE0">
              <w:rPr>
                <w:rFonts w:ascii="Times New Roman" w:hAnsi="Times New Roman" w:cs="Times New Roman"/>
              </w:rPr>
              <w:t> </w:t>
            </w:r>
            <w:r w:rsidRPr="00B62BE0">
              <w:rPr>
                <w:rFonts w:ascii="Times New Roman" w:hAnsi="Times New Roman" w:cs="Times New Roman"/>
                <w:lang w:val="ru-RU"/>
              </w:rPr>
              <w:t>руб.</w:t>
            </w:r>
          </w:p>
        </w:tc>
        <w:tc>
          <w:tcPr>
            <w:tcW w:w="4213" w:type="dxa"/>
          </w:tcPr>
          <w:p w:rsidR="00C53935" w:rsidRPr="00B62BE0" w:rsidRDefault="00C53935" w:rsidP="001D7992">
            <w:pPr>
              <w:pStyle w:val="a"/>
              <w:numPr>
                <w:ilvl w:val="0"/>
                <w:numId w:val="0"/>
              </w:numPr>
              <w:tabs>
                <w:tab w:val="num" w:pos="862"/>
              </w:tabs>
              <w:spacing w:after="0"/>
              <w:rPr>
                <w:sz w:val="22"/>
                <w:szCs w:val="22"/>
              </w:rPr>
            </w:pPr>
          </w:p>
        </w:tc>
      </w:tr>
      <w:tr w:rsidR="00C53935" w:rsidRPr="00B62BE0" w:rsidTr="00FD6D56">
        <w:tblPrEx>
          <w:tblLook w:val="0000" w:firstRow="0" w:lastRow="0" w:firstColumn="0" w:lastColumn="0" w:noHBand="0" w:noVBand="0"/>
        </w:tblPrEx>
        <w:trPr>
          <w:trHeight w:val="206"/>
        </w:trPr>
        <w:tc>
          <w:tcPr>
            <w:tcW w:w="460" w:type="dxa"/>
          </w:tcPr>
          <w:p w:rsidR="00C53935" w:rsidRPr="00B62BE0" w:rsidRDefault="00C53935" w:rsidP="001D799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2</w:t>
            </w:r>
          </w:p>
        </w:tc>
        <w:tc>
          <w:tcPr>
            <w:tcW w:w="1916" w:type="dxa"/>
          </w:tcPr>
          <w:p w:rsidR="00C53935" w:rsidRPr="00B62BE0" w:rsidRDefault="00C53935" w:rsidP="001D7992">
            <w:pPr>
              <w:keepLines/>
              <w:widowControl w:val="0"/>
              <w:spacing w:after="0" w:line="240" w:lineRule="auto"/>
              <w:jc w:val="center"/>
              <w:rPr>
                <w:rFonts w:ascii="Times New Roman" w:hAnsi="Times New Roman" w:cs="Times New Roman"/>
                <w:lang w:val="ru-RU"/>
              </w:rPr>
            </w:pPr>
            <w:r w:rsidRPr="00B62BE0">
              <w:rPr>
                <w:rFonts w:ascii="Times New Roman" w:hAnsi="Times New Roman" w:cs="Times New Roman"/>
                <w:lang w:val="ru-RU"/>
              </w:rPr>
              <w:t>ООО "ГК "КОМПЬЮТЕРЫ И СЕТИ"</w:t>
            </w:r>
          </w:p>
        </w:tc>
        <w:tc>
          <w:tcPr>
            <w:tcW w:w="2552" w:type="dxa"/>
          </w:tcPr>
          <w:p w:rsidR="00C53935" w:rsidRPr="00B62BE0" w:rsidRDefault="00C53935" w:rsidP="001D7992">
            <w:pPr>
              <w:spacing w:after="0" w:line="240" w:lineRule="auto"/>
              <w:jc w:val="center"/>
              <w:rPr>
                <w:rFonts w:ascii="Times New Roman" w:hAnsi="Times New Roman" w:cs="Times New Roman"/>
              </w:rPr>
            </w:pPr>
            <w:proofErr w:type="spellStart"/>
            <w:r w:rsidRPr="00B62BE0">
              <w:rPr>
                <w:rFonts w:ascii="Times New Roman" w:hAnsi="Times New Roman" w:cs="Times New Roman"/>
              </w:rPr>
              <w:t>Соответствует</w:t>
            </w:r>
            <w:proofErr w:type="spellEnd"/>
          </w:p>
        </w:tc>
        <w:tc>
          <w:tcPr>
            <w:tcW w:w="1701" w:type="dxa"/>
          </w:tcPr>
          <w:p w:rsidR="00C53935" w:rsidRPr="00B62BE0" w:rsidRDefault="00C53935" w:rsidP="001D7992">
            <w:pPr>
              <w:spacing w:after="0" w:line="240" w:lineRule="auto"/>
              <w:jc w:val="center"/>
              <w:rPr>
                <w:rFonts w:ascii="Times New Roman" w:hAnsi="Times New Roman" w:cs="Times New Roman"/>
              </w:rPr>
            </w:pPr>
            <w:r w:rsidRPr="00B62BE0">
              <w:rPr>
                <w:rFonts w:ascii="Times New Roman" w:hAnsi="Times New Roman" w:cs="Times New Roman"/>
                <w:lang w:val="ru-RU"/>
              </w:rPr>
              <w:t>360</w:t>
            </w:r>
            <w:r w:rsidRPr="00B62BE0">
              <w:rPr>
                <w:rFonts w:ascii="Times New Roman" w:hAnsi="Times New Roman" w:cs="Times New Roman"/>
              </w:rPr>
              <w:t> </w:t>
            </w:r>
            <w:r w:rsidRPr="00B62BE0">
              <w:rPr>
                <w:rFonts w:ascii="Times New Roman" w:hAnsi="Times New Roman" w:cs="Times New Roman"/>
                <w:lang w:val="ru-RU"/>
              </w:rPr>
              <w:t>000,00</w:t>
            </w:r>
            <w:r w:rsidRPr="00B62BE0">
              <w:rPr>
                <w:rFonts w:ascii="Times New Roman" w:hAnsi="Times New Roman" w:cs="Times New Roman"/>
              </w:rPr>
              <w:t> </w:t>
            </w:r>
            <w:r w:rsidRPr="00B62BE0">
              <w:rPr>
                <w:rFonts w:ascii="Times New Roman" w:hAnsi="Times New Roman" w:cs="Times New Roman"/>
                <w:lang w:val="ru-RU"/>
              </w:rPr>
              <w:t>руб.</w:t>
            </w:r>
          </w:p>
        </w:tc>
        <w:tc>
          <w:tcPr>
            <w:tcW w:w="4213" w:type="dxa"/>
          </w:tcPr>
          <w:p w:rsidR="00C53935" w:rsidRPr="00B62BE0" w:rsidRDefault="00C53935" w:rsidP="001D7992">
            <w:pPr>
              <w:pStyle w:val="a"/>
              <w:numPr>
                <w:ilvl w:val="0"/>
                <w:numId w:val="0"/>
              </w:numPr>
              <w:tabs>
                <w:tab w:val="num" w:pos="862"/>
              </w:tabs>
              <w:spacing w:after="0"/>
              <w:rPr>
                <w:sz w:val="22"/>
                <w:szCs w:val="22"/>
              </w:rPr>
            </w:pPr>
          </w:p>
        </w:tc>
      </w:tr>
      <w:tr w:rsidR="001D7992" w:rsidRPr="00B62BE0" w:rsidTr="00FD6D56">
        <w:tblPrEx>
          <w:tblLook w:val="0000" w:firstRow="0" w:lastRow="0" w:firstColumn="0" w:lastColumn="0" w:noHBand="0" w:noVBand="0"/>
        </w:tblPrEx>
        <w:trPr>
          <w:trHeight w:val="140"/>
        </w:trPr>
        <w:tc>
          <w:tcPr>
            <w:tcW w:w="460" w:type="dxa"/>
          </w:tcPr>
          <w:p w:rsidR="001D7992" w:rsidRPr="00B62BE0" w:rsidRDefault="001D7992" w:rsidP="001D799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3</w:t>
            </w:r>
          </w:p>
        </w:tc>
        <w:tc>
          <w:tcPr>
            <w:tcW w:w="1916" w:type="dxa"/>
          </w:tcPr>
          <w:p w:rsidR="001D7992" w:rsidRPr="00B62BE0" w:rsidRDefault="001D7992" w:rsidP="001D7992">
            <w:pPr>
              <w:keepLines/>
              <w:widowControl w:val="0"/>
              <w:spacing w:after="0" w:line="240" w:lineRule="auto"/>
              <w:jc w:val="center"/>
              <w:rPr>
                <w:rFonts w:ascii="Times New Roman" w:hAnsi="Times New Roman" w:cs="Times New Roman"/>
              </w:rPr>
            </w:pPr>
            <w:r w:rsidRPr="00B62BE0">
              <w:rPr>
                <w:rFonts w:ascii="Times New Roman" w:hAnsi="Times New Roman" w:cs="Times New Roman"/>
              </w:rPr>
              <w:t>ООО "</w:t>
            </w:r>
            <w:proofErr w:type="spellStart"/>
            <w:r w:rsidRPr="00B62BE0">
              <w:rPr>
                <w:rFonts w:ascii="Times New Roman" w:hAnsi="Times New Roman" w:cs="Times New Roman"/>
              </w:rPr>
              <w:t>Датум</w:t>
            </w:r>
            <w:proofErr w:type="spellEnd"/>
            <w:r w:rsidRPr="00B62BE0">
              <w:rPr>
                <w:rFonts w:ascii="Times New Roman" w:hAnsi="Times New Roman" w:cs="Times New Roman"/>
              </w:rPr>
              <w:t xml:space="preserve"> </w:t>
            </w:r>
            <w:proofErr w:type="spellStart"/>
            <w:r w:rsidRPr="00B62BE0">
              <w:rPr>
                <w:rFonts w:ascii="Times New Roman" w:hAnsi="Times New Roman" w:cs="Times New Roman"/>
              </w:rPr>
              <w:t>Групп</w:t>
            </w:r>
            <w:proofErr w:type="spellEnd"/>
            <w:r w:rsidRPr="00B62BE0">
              <w:rPr>
                <w:rFonts w:ascii="Times New Roman" w:hAnsi="Times New Roman" w:cs="Times New Roman"/>
              </w:rPr>
              <w:t>"</w:t>
            </w:r>
          </w:p>
        </w:tc>
        <w:tc>
          <w:tcPr>
            <w:tcW w:w="2552" w:type="dxa"/>
          </w:tcPr>
          <w:p w:rsidR="001D7992" w:rsidRPr="00B62BE0" w:rsidRDefault="001D7992" w:rsidP="001D7992">
            <w:pPr>
              <w:spacing w:after="0" w:line="240" w:lineRule="auto"/>
              <w:jc w:val="center"/>
              <w:rPr>
                <w:rFonts w:ascii="Times New Roman" w:hAnsi="Times New Roman" w:cs="Times New Roman"/>
              </w:rPr>
            </w:pPr>
            <w:r w:rsidRPr="00B62BE0">
              <w:rPr>
                <w:rFonts w:ascii="Times New Roman" w:hAnsi="Times New Roman" w:cs="Times New Roman"/>
                <w:lang w:val="ru-RU"/>
              </w:rPr>
              <w:t>Не с</w:t>
            </w:r>
            <w:proofErr w:type="spellStart"/>
            <w:r w:rsidRPr="00B62BE0">
              <w:rPr>
                <w:rFonts w:ascii="Times New Roman" w:hAnsi="Times New Roman" w:cs="Times New Roman"/>
              </w:rPr>
              <w:t>оответствует</w:t>
            </w:r>
            <w:proofErr w:type="spellEnd"/>
          </w:p>
        </w:tc>
        <w:tc>
          <w:tcPr>
            <w:tcW w:w="1701" w:type="dxa"/>
          </w:tcPr>
          <w:p w:rsidR="001D7992" w:rsidRPr="00B62BE0" w:rsidRDefault="001D7992" w:rsidP="001D7992">
            <w:pPr>
              <w:spacing w:after="0" w:line="240" w:lineRule="auto"/>
              <w:jc w:val="center"/>
              <w:rPr>
                <w:rFonts w:ascii="Times New Roman" w:hAnsi="Times New Roman" w:cs="Times New Roman"/>
              </w:rPr>
            </w:pPr>
            <w:r w:rsidRPr="00B62BE0">
              <w:rPr>
                <w:rFonts w:ascii="Times New Roman" w:hAnsi="Times New Roman" w:cs="Times New Roman"/>
                <w:lang w:val="ru-RU"/>
              </w:rPr>
              <w:t>360</w:t>
            </w:r>
            <w:r w:rsidRPr="00B62BE0">
              <w:rPr>
                <w:rFonts w:ascii="Times New Roman" w:hAnsi="Times New Roman" w:cs="Times New Roman"/>
              </w:rPr>
              <w:t> </w:t>
            </w:r>
            <w:r w:rsidRPr="00B62BE0">
              <w:rPr>
                <w:rFonts w:ascii="Times New Roman" w:hAnsi="Times New Roman" w:cs="Times New Roman"/>
                <w:lang w:val="ru-RU"/>
              </w:rPr>
              <w:t>000,00</w:t>
            </w:r>
            <w:r w:rsidRPr="00B62BE0">
              <w:rPr>
                <w:rFonts w:ascii="Times New Roman" w:hAnsi="Times New Roman" w:cs="Times New Roman"/>
              </w:rPr>
              <w:t> </w:t>
            </w:r>
            <w:r w:rsidRPr="00B62BE0">
              <w:rPr>
                <w:rFonts w:ascii="Times New Roman" w:hAnsi="Times New Roman" w:cs="Times New Roman"/>
                <w:lang w:val="ru-RU"/>
              </w:rPr>
              <w:t>руб.</w:t>
            </w:r>
          </w:p>
        </w:tc>
        <w:tc>
          <w:tcPr>
            <w:tcW w:w="4213" w:type="dxa"/>
          </w:tcPr>
          <w:p w:rsidR="001D7992" w:rsidRPr="00B62BE0" w:rsidRDefault="001D7992" w:rsidP="001D7992">
            <w:pPr>
              <w:spacing w:after="0" w:line="240" w:lineRule="auto"/>
              <w:jc w:val="both"/>
              <w:rPr>
                <w:rFonts w:ascii="Times New Roman" w:hAnsi="Times New Roman" w:cs="Times New Roman"/>
                <w:i/>
                <w:lang w:val="ru-RU"/>
              </w:rPr>
            </w:pPr>
            <w:r w:rsidRPr="00B62BE0">
              <w:rPr>
                <w:rFonts w:ascii="Times New Roman" w:hAnsi="Times New Roman" w:cs="Times New Roman"/>
                <w:i/>
                <w:lang w:val="ru-RU"/>
              </w:rPr>
              <w:t xml:space="preserve">На основании </w:t>
            </w:r>
            <w:proofErr w:type="spellStart"/>
            <w:r w:rsidRPr="00B62BE0">
              <w:rPr>
                <w:rFonts w:ascii="Times New Roman" w:hAnsi="Times New Roman" w:cs="Times New Roman"/>
                <w:i/>
                <w:lang w:val="ru-RU"/>
              </w:rPr>
              <w:t>п.п</w:t>
            </w:r>
            <w:proofErr w:type="spellEnd"/>
            <w:r w:rsidRPr="00B62BE0">
              <w:rPr>
                <w:rFonts w:ascii="Times New Roman" w:hAnsi="Times New Roman" w:cs="Times New Roman"/>
                <w:i/>
                <w:lang w:val="ru-RU"/>
              </w:rPr>
              <w:t>. 8.5 ч. 2 п.8 несоответствия требованиям, приведенным в документации, а именно:</w:t>
            </w:r>
          </w:p>
          <w:p w:rsidR="001D7992" w:rsidRPr="00B62BE0" w:rsidRDefault="001D7992" w:rsidP="001D7992">
            <w:pPr>
              <w:spacing w:after="0" w:line="240" w:lineRule="auto"/>
              <w:jc w:val="both"/>
              <w:rPr>
                <w:rFonts w:ascii="Times New Roman" w:hAnsi="Times New Roman" w:cs="Times New Roman"/>
                <w:lang w:val="ru-RU"/>
              </w:rPr>
            </w:pPr>
            <w:r w:rsidRPr="00B62BE0">
              <w:rPr>
                <w:rFonts w:ascii="Times New Roman" w:hAnsi="Times New Roman" w:cs="Times New Roman"/>
                <w:bCs/>
                <w:lang w:val="ru-RU"/>
              </w:rPr>
              <w:t>отсутствуют свидетельство и решение о внесении изменений в учредительные документы за 30.12.2013 г.</w:t>
            </w:r>
          </w:p>
        </w:tc>
      </w:tr>
      <w:tr w:rsidR="001D7992" w:rsidRPr="00B62BE0" w:rsidTr="00FD6D56">
        <w:tblPrEx>
          <w:tblLook w:val="0000" w:firstRow="0" w:lastRow="0" w:firstColumn="0" w:lastColumn="0" w:noHBand="0" w:noVBand="0"/>
        </w:tblPrEx>
        <w:trPr>
          <w:trHeight w:val="186"/>
        </w:trPr>
        <w:tc>
          <w:tcPr>
            <w:tcW w:w="460" w:type="dxa"/>
          </w:tcPr>
          <w:p w:rsidR="001D7992" w:rsidRPr="00B62BE0" w:rsidRDefault="001D7992" w:rsidP="001D799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4</w:t>
            </w:r>
          </w:p>
        </w:tc>
        <w:tc>
          <w:tcPr>
            <w:tcW w:w="1916" w:type="dxa"/>
          </w:tcPr>
          <w:p w:rsidR="001D7992" w:rsidRPr="00B62BE0" w:rsidRDefault="001D7992" w:rsidP="001D7992">
            <w:pPr>
              <w:keepLines/>
              <w:widowControl w:val="0"/>
              <w:spacing w:after="0" w:line="240" w:lineRule="auto"/>
              <w:jc w:val="center"/>
              <w:rPr>
                <w:rFonts w:ascii="Times New Roman" w:hAnsi="Times New Roman" w:cs="Times New Roman"/>
              </w:rPr>
            </w:pPr>
            <w:r w:rsidRPr="00B62BE0">
              <w:rPr>
                <w:rFonts w:ascii="Times New Roman" w:hAnsi="Times New Roman" w:cs="Times New Roman"/>
              </w:rPr>
              <w:t>ООО "</w:t>
            </w:r>
            <w:proofErr w:type="spellStart"/>
            <w:r w:rsidRPr="00B62BE0">
              <w:rPr>
                <w:rFonts w:ascii="Times New Roman" w:hAnsi="Times New Roman" w:cs="Times New Roman"/>
              </w:rPr>
              <w:t>Софттрейд</w:t>
            </w:r>
            <w:proofErr w:type="spellEnd"/>
            <w:r w:rsidRPr="00B62BE0">
              <w:rPr>
                <w:rFonts w:ascii="Times New Roman" w:hAnsi="Times New Roman" w:cs="Times New Roman"/>
              </w:rPr>
              <w:t>"</w:t>
            </w:r>
          </w:p>
        </w:tc>
        <w:tc>
          <w:tcPr>
            <w:tcW w:w="2552" w:type="dxa"/>
          </w:tcPr>
          <w:p w:rsidR="001D7992" w:rsidRPr="00B62BE0" w:rsidRDefault="001D7992" w:rsidP="001D7992">
            <w:pPr>
              <w:spacing w:after="0" w:line="240" w:lineRule="auto"/>
              <w:jc w:val="center"/>
              <w:rPr>
                <w:rFonts w:ascii="Times New Roman" w:hAnsi="Times New Roman" w:cs="Times New Roman"/>
              </w:rPr>
            </w:pPr>
            <w:r w:rsidRPr="00B62BE0">
              <w:rPr>
                <w:rFonts w:ascii="Times New Roman" w:hAnsi="Times New Roman" w:cs="Times New Roman"/>
                <w:lang w:val="ru-RU"/>
              </w:rPr>
              <w:t>Не с</w:t>
            </w:r>
            <w:proofErr w:type="spellStart"/>
            <w:r w:rsidRPr="00B62BE0">
              <w:rPr>
                <w:rFonts w:ascii="Times New Roman" w:hAnsi="Times New Roman" w:cs="Times New Roman"/>
              </w:rPr>
              <w:t>оответствует</w:t>
            </w:r>
            <w:proofErr w:type="spellEnd"/>
          </w:p>
        </w:tc>
        <w:tc>
          <w:tcPr>
            <w:tcW w:w="1701" w:type="dxa"/>
          </w:tcPr>
          <w:p w:rsidR="001D7992" w:rsidRPr="00B62BE0" w:rsidRDefault="001D7992" w:rsidP="001D7992">
            <w:pPr>
              <w:spacing w:after="0" w:line="240" w:lineRule="auto"/>
              <w:jc w:val="center"/>
              <w:rPr>
                <w:rFonts w:ascii="Times New Roman" w:hAnsi="Times New Roman" w:cs="Times New Roman"/>
              </w:rPr>
            </w:pPr>
            <w:r w:rsidRPr="00B62BE0">
              <w:rPr>
                <w:rFonts w:ascii="Times New Roman" w:hAnsi="Times New Roman" w:cs="Times New Roman"/>
                <w:lang w:val="ru-RU"/>
              </w:rPr>
              <w:t>360</w:t>
            </w:r>
            <w:r w:rsidRPr="00B62BE0">
              <w:rPr>
                <w:rFonts w:ascii="Times New Roman" w:hAnsi="Times New Roman" w:cs="Times New Roman"/>
              </w:rPr>
              <w:t> </w:t>
            </w:r>
            <w:r w:rsidRPr="00B62BE0">
              <w:rPr>
                <w:rFonts w:ascii="Times New Roman" w:hAnsi="Times New Roman" w:cs="Times New Roman"/>
                <w:lang w:val="ru-RU"/>
              </w:rPr>
              <w:t>000,00</w:t>
            </w:r>
            <w:r w:rsidRPr="00B62BE0">
              <w:rPr>
                <w:rFonts w:ascii="Times New Roman" w:hAnsi="Times New Roman" w:cs="Times New Roman"/>
              </w:rPr>
              <w:t> </w:t>
            </w:r>
            <w:r w:rsidRPr="00B62BE0">
              <w:rPr>
                <w:rFonts w:ascii="Times New Roman" w:hAnsi="Times New Roman" w:cs="Times New Roman"/>
                <w:lang w:val="ru-RU"/>
              </w:rPr>
              <w:t>руб.</w:t>
            </w:r>
          </w:p>
        </w:tc>
        <w:tc>
          <w:tcPr>
            <w:tcW w:w="4213" w:type="dxa"/>
          </w:tcPr>
          <w:p w:rsidR="001D7992" w:rsidRPr="00B62BE0" w:rsidRDefault="001D7992" w:rsidP="001D7992">
            <w:pPr>
              <w:spacing w:after="0" w:line="240" w:lineRule="auto"/>
              <w:jc w:val="both"/>
              <w:rPr>
                <w:rFonts w:ascii="Times New Roman" w:hAnsi="Times New Roman" w:cs="Times New Roman"/>
                <w:i/>
                <w:lang w:val="ru-RU"/>
              </w:rPr>
            </w:pPr>
            <w:r w:rsidRPr="00B62BE0">
              <w:rPr>
                <w:rFonts w:ascii="Times New Roman" w:hAnsi="Times New Roman" w:cs="Times New Roman"/>
                <w:i/>
                <w:lang w:val="ru-RU"/>
              </w:rPr>
              <w:t xml:space="preserve">На основании </w:t>
            </w:r>
            <w:proofErr w:type="spellStart"/>
            <w:r w:rsidRPr="00B62BE0">
              <w:rPr>
                <w:rFonts w:ascii="Times New Roman" w:hAnsi="Times New Roman" w:cs="Times New Roman"/>
                <w:i/>
                <w:lang w:val="ru-RU"/>
              </w:rPr>
              <w:t>п.п</w:t>
            </w:r>
            <w:proofErr w:type="spellEnd"/>
            <w:r w:rsidRPr="00B62BE0">
              <w:rPr>
                <w:rFonts w:ascii="Times New Roman" w:hAnsi="Times New Roman" w:cs="Times New Roman"/>
                <w:i/>
                <w:lang w:val="ru-RU"/>
              </w:rPr>
              <w:t>. 8.5 ч. 2 п.8 несоответствия требованиям, приведенным в документации, а именно:</w:t>
            </w:r>
          </w:p>
          <w:p w:rsidR="001D7992" w:rsidRPr="00B62BE0" w:rsidRDefault="001D7992" w:rsidP="001D7992">
            <w:pPr>
              <w:spacing w:after="0" w:line="240" w:lineRule="auto"/>
              <w:jc w:val="both"/>
              <w:rPr>
                <w:rFonts w:ascii="Times New Roman" w:hAnsi="Times New Roman" w:cs="Times New Roman"/>
                <w:lang w:val="ru-RU"/>
              </w:rPr>
            </w:pPr>
            <w:r w:rsidRPr="00B62BE0">
              <w:rPr>
                <w:rFonts w:ascii="Times New Roman" w:hAnsi="Times New Roman" w:cs="Times New Roman"/>
                <w:bCs/>
                <w:lang w:val="ru-RU"/>
              </w:rPr>
              <w:t xml:space="preserve">отсутствует </w:t>
            </w:r>
            <w:r w:rsidRPr="00B62BE0">
              <w:rPr>
                <w:rFonts w:ascii="Times New Roman" w:hAnsi="Times New Roman" w:cs="Times New Roman"/>
                <w:bCs/>
                <w:lang w:val="ru-RU"/>
              </w:rPr>
              <w:t xml:space="preserve">справка </w:t>
            </w:r>
            <w:r w:rsidRPr="00B62BE0">
              <w:rPr>
                <w:rFonts w:ascii="Times New Roman" w:hAnsi="Times New Roman" w:cs="Times New Roman"/>
                <w:lang w:val="ru-RU"/>
              </w:rPr>
              <w:t>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tc>
      </w:tr>
      <w:tr w:rsidR="001D7992" w:rsidRPr="00B62BE0" w:rsidTr="00FD6D56">
        <w:tblPrEx>
          <w:tblLook w:val="0000" w:firstRow="0" w:lastRow="0" w:firstColumn="0" w:lastColumn="0" w:noHBand="0" w:noVBand="0"/>
        </w:tblPrEx>
        <w:trPr>
          <w:trHeight w:val="120"/>
        </w:trPr>
        <w:tc>
          <w:tcPr>
            <w:tcW w:w="460" w:type="dxa"/>
          </w:tcPr>
          <w:p w:rsidR="001D7992" w:rsidRPr="00B62BE0" w:rsidRDefault="001D7992" w:rsidP="001D7992">
            <w:pPr>
              <w:keepLines/>
              <w:widowControl w:val="0"/>
              <w:spacing w:after="0" w:line="240" w:lineRule="auto"/>
              <w:ind w:right="-108"/>
              <w:jc w:val="center"/>
              <w:rPr>
                <w:rFonts w:ascii="Times New Roman" w:hAnsi="Times New Roman" w:cs="Times New Roman"/>
                <w:lang w:val="ru-RU" w:eastAsia="ru-RU"/>
              </w:rPr>
            </w:pPr>
            <w:r w:rsidRPr="00B62BE0">
              <w:rPr>
                <w:rFonts w:ascii="Times New Roman" w:hAnsi="Times New Roman" w:cs="Times New Roman"/>
                <w:lang w:val="ru-RU" w:eastAsia="ru-RU"/>
              </w:rPr>
              <w:t>5</w:t>
            </w:r>
          </w:p>
        </w:tc>
        <w:tc>
          <w:tcPr>
            <w:tcW w:w="1916" w:type="dxa"/>
          </w:tcPr>
          <w:p w:rsidR="001D7992" w:rsidRPr="00B62BE0" w:rsidRDefault="001D7992" w:rsidP="001D7992">
            <w:pPr>
              <w:keepLines/>
              <w:widowControl w:val="0"/>
              <w:spacing w:after="0" w:line="240" w:lineRule="auto"/>
              <w:jc w:val="center"/>
              <w:rPr>
                <w:rFonts w:ascii="Times New Roman" w:hAnsi="Times New Roman" w:cs="Times New Roman"/>
              </w:rPr>
            </w:pPr>
            <w:r w:rsidRPr="00B62BE0">
              <w:rPr>
                <w:rFonts w:ascii="Times New Roman" w:hAnsi="Times New Roman" w:cs="Times New Roman"/>
              </w:rPr>
              <w:t xml:space="preserve">ООО "1С-Рарус </w:t>
            </w:r>
            <w:proofErr w:type="spellStart"/>
            <w:r w:rsidRPr="00B62BE0">
              <w:rPr>
                <w:rFonts w:ascii="Times New Roman" w:hAnsi="Times New Roman" w:cs="Times New Roman"/>
              </w:rPr>
              <w:t>Новосибирск</w:t>
            </w:r>
            <w:proofErr w:type="spellEnd"/>
            <w:r w:rsidRPr="00B62BE0">
              <w:rPr>
                <w:rFonts w:ascii="Times New Roman" w:hAnsi="Times New Roman" w:cs="Times New Roman"/>
              </w:rPr>
              <w:t>"</w:t>
            </w:r>
          </w:p>
        </w:tc>
        <w:tc>
          <w:tcPr>
            <w:tcW w:w="2552" w:type="dxa"/>
          </w:tcPr>
          <w:p w:rsidR="001D7992" w:rsidRPr="00B62BE0" w:rsidRDefault="001D7992" w:rsidP="001D7992">
            <w:pPr>
              <w:spacing w:after="0" w:line="240" w:lineRule="auto"/>
              <w:jc w:val="center"/>
              <w:rPr>
                <w:rFonts w:ascii="Times New Roman" w:hAnsi="Times New Roman" w:cs="Times New Roman"/>
              </w:rPr>
            </w:pPr>
            <w:r w:rsidRPr="00B62BE0">
              <w:rPr>
                <w:rFonts w:ascii="Times New Roman" w:hAnsi="Times New Roman" w:cs="Times New Roman"/>
                <w:lang w:val="ru-RU"/>
              </w:rPr>
              <w:t>Не с</w:t>
            </w:r>
            <w:proofErr w:type="spellStart"/>
            <w:r w:rsidRPr="00B62BE0">
              <w:rPr>
                <w:rFonts w:ascii="Times New Roman" w:hAnsi="Times New Roman" w:cs="Times New Roman"/>
              </w:rPr>
              <w:t>оответствует</w:t>
            </w:r>
            <w:proofErr w:type="spellEnd"/>
          </w:p>
        </w:tc>
        <w:tc>
          <w:tcPr>
            <w:tcW w:w="1701" w:type="dxa"/>
          </w:tcPr>
          <w:p w:rsidR="001D7992" w:rsidRPr="00B62BE0" w:rsidRDefault="001D7992" w:rsidP="001D7992">
            <w:pPr>
              <w:spacing w:after="0" w:line="240" w:lineRule="auto"/>
              <w:jc w:val="center"/>
              <w:rPr>
                <w:rFonts w:ascii="Times New Roman" w:hAnsi="Times New Roman" w:cs="Times New Roman"/>
              </w:rPr>
            </w:pPr>
            <w:r w:rsidRPr="00B62BE0">
              <w:rPr>
                <w:rFonts w:ascii="Times New Roman" w:hAnsi="Times New Roman" w:cs="Times New Roman"/>
                <w:lang w:val="ru-RU"/>
              </w:rPr>
              <w:t>3</w:t>
            </w:r>
            <w:r w:rsidRPr="00B62BE0">
              <w:rPr>
                <w:rFonts w:ascii="Times New Roman" w:hAnsi="Times New Roman" w:cs="Times New Roman"/>
                <w:lang w:val="ru-RU"/>
              </w:rPr>
              <w:t>42</w:t>
            </w:r>
            <w:r w:rsidRPr="00B62BE0">
              <w:rPr>
                <w:rFonts w:ascii="Times New Roman" w:hAnsi="Times New Roman" w:cs="Times New Roman"/>
              </w:rPr>
              <w:t> </w:t>
            </w:r>
            <w:r w:rsidRPr="00B62BE0">
              <w:rPr>
                <w:rFonts w:ascii="Times New Roman" w:hAnsi="Times New Roman" w:cs="Times New Roman"/>
                <w:lang w:val="ru-RU"/>
              </w:rPr>
              <w:t>000,00</w:t>
            </w:r>
            <w:r w:rsidRPr="00B62BE0">
              <w:rPr>
                <w:rFonts w:ascii="Times New Roman" w:hAnsi="Times New Roman" w:cs="Times New Roman"/>
              </w:rPr>
              <w:t> </w:t>
            </w:r>
            <w:r w:rsidRPr="00B62BE0">
              <w:rPr>
                <w:rFonts w:ascii="Times New Roman" w:hAnsi="Times New Roman" w:cs="Times New Roman"/>
                <w:lang w:val="ru-RU"/>
              </w:rPr>
              <w:t>руб.</w:t>
            </w:r>
          </w:p>
        </w:tc>
        <w:tc>
          <w:tcPr>
            <w:tcW w:w="4213" w:type="dxa"/>
          </w:tcPr>
          <w:p w:rsidR="001D7992" w:rsidRPr="00B62BE0" w:rsidRDefault="001D7992" w:rsidP="001D7992">
            <w:pPr>
              <w:spacing w:after="0" w:line="240" w:lineRule="auto"/>
              <w:rPr>
                <w:rFonts w:ascii="Times New Roman" w:hAnsi="Times New Roman" w:cs="Times New Roman"/>
                <w:i/>
                <w:lang w:val="ru-RU"/>
              </w:rPr>
            </w:pPr>
            <w:r w:rsidRPr="00B62BE0">
              <w:rPr>
                <w:rFonts w:ascii="Times New Roman" w:hAnsi="Times New Roman" w:cs="Times New Roman"/>
                <w:i/>
                <w:lang w:val="ru-RU"/>
              </w:rPr>
              <w:t xml:space="preserve">На основании </w:t>
            </w:r>
            <w:proofErr w:type="spellStart"/>
            <w:r w:rsidRPr="00B62BE0">
              <w:rPr>
                <w:rFonts w:ascii="Times New Roman" w:hAnsi="Times New Roman" w:cs="Times New Roman"/>
                <w:i/>
                <w:lang w:val="ru-RU"/>
              </w:rPr>
              <w:t>п.п</w:t>
            </w:r>
            <w:proofErr w:type="spellEnd"/>
            <w:r w:rsidRPr="00B62BE0">
              <w:rPr>
                <w:rFonts w:ascii="Times New Roman" w:hAnsi="Times New Roman" w:cs="Times New Roman"/>
                <w:i/>
                <w:lang w:val="ru-RU"/>
              </w:rPr>
              <w:t>. 8.5 ч. 2 п.8 несоответствия требованиям, приведенным в документации, а именно:</w:t>
            </w:r>
          </w:p>
          <w:p w:rsidR="001D7992" w:rsidRPr="00B62BE0" w:rsidRDefault="001D7992" w:rsidP="001D7992">
            <w:pPr>
              <w:pStyle w:val="a8"/>
              <w:numPr>
                <w:ilvl w:val="0"/>
                <w:numId w:val="5"/>
              </w:numPr>
              <w:tabs>
                <w:tab w:val="left" w:pos="317"/>
              </w:tabs>
              <w:spacing w:after="0" w:line="240" w:lineRule="auto"/>
              <w:ind w:left="0" w:firstLine="0"/>
              <w:jc w:val="both"/>
              <w:rPr>
                <w:rFonts w:ascii="Times New Roman" w:hAnsi="Times New Roman" w:cs="Times New Roman"/>
                <w:bCs/>
                <w:lang w:val="ru-RU"/>
              </w:rPr>
            </w:pPr>
            <w:r w:rsidRPr="00B62BE0">
              <w:rPr>
                <w:rFonts w:ascii="Times New Roman" w:hAnsi="Times New Roman" w:cs="Times New Roman"/>
                <w:bCs/>
                <w:lang w:val="ru-RU"/>
              </w:rPr>
              <w:t>отсутствует свидетельство и решение о внесении изменений в учредительные документы за 05.02.2008 г. и 15.12.2009 г.</w:t>
            </w:r>
          </w:p>
          <w:p w:rsidR="001D7992" w:rsidRPr="00B62BE0" w:rsidRDefault="001D7992" w:rsidP="001D7992">
            <w:pPr>
              <w:pStyle w:val="a8"/>
              <w:numPr>
                <w:ilvl w:val="0"/>
                <w:numId w:val="5"/>
              </w:numPr>
              <w:tabs>
                <w:tab w:val="left" w:pos="317"/>
              </w:tabs>
              <w:spacing w:after="0" w:line="240" w:lineRule="auto"/>
              <w:ind w:left="0" w:firstLine="0"/>
              <w:jc w:val="both"/>
              <w:rPr>
                <w:rFonts w:ascii="Times New Roman" w:hAnsi="Times New Roman" w:cs="Times New Roman"/>
                <w:lang w:val="ru-RU"/>
              </w:rPr>
            </w:pPr>
            <w:r w:rsidRPr="00B62BE0">
              <w:rPr>
                <w:rFonts w:ascii="Times New Roman" w:hAnsi="Times New Roman" w:cs="Times New Roman"/>
                <w:bCs/>
                <w:lang w:val="ru-RU"/>
              </w:rPr>
              <w:t xml:space="preserve">представленная справка </w:t>
            </w:r>
            <w:r w:rsidRPr="00B62BE0">
              <w:rPr>
                <w:rFonts w:ascii="Times New Roman" w:hAnsi="Times New Roman" w:cs="Times New Roman"/>
                <w:lang w:val="ru-RU"/>
              </w:rPr>
              <w:t xml:space="preserve">об исполнении обязанности по уплате </w:t>
            </w:r>
            <w:r w:rsidRPr="00B62BE0">
              <w:rPr>
                <w:rFonts w:ascii="Times New Roman" w:hAnsi="Times New Roman" w:cs="Times New Roman"/>
                <w:lang w:val="ru-RU"/>
              </w:rPr>
              <w:lastRenderedPageBreak/>
              <w:t>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w:t>
            </w:r>
            <w:r w:rsidRPr="00B62BE0">
              <w:rPr>
                <w:rFonts w:ascii="Times New Roman" w:hAnsi="Times New Roman" w:cs="Times New Roman"/>
                <w:lang w:val="ru-RU"/>
              </w:rPr>
              <w:t xml:space="preserve"> </w:t>
            </w:r>
            <w:r w:rsidRPr="00B62BE0">
              <w:rPr>
                <w:rFonts w:ascii="Times New Roman" w:hAnsi="Times New Roman" w:cs="Times New Roman"/>
                <w:u w:val="single"/>
                <w:lang w:val="ru-RU"/>
              </w:rPr>
              <w:t>без</w:t>
            </w:r>
            <w:r w:rsidRPr="00B62BE0">
              <w:rPr>
                <w:rFonts w:ascii="Times New Roman" w:hAnsi="Times New Roman" w:cs="Times New Roman"/>
                <w:u w:val="single"/>
                <w:lang w:val="ru-RU"/>
              </w:rPr>
              <w:t xml:space="preserve"> подпи</w:t>
            </w:r>
            <w:r w:rsidRPr="00B62BE0">
              <w:rPr>
                <w:rFonts w:ascii="Times New Roman" w:hAnsi="Times New Roman" w:cs="Times New Roman"/>
                <w:u w:val="single"/>
                <w:lang w:val="ru-RU"/>
              </w:rPr>
              <w:t>си</w:t>
            </w:r>
            <w:r w:rsidRPr="00B62BE0">
              <w:rPr>
                <w:rFonts w:ascii="Times New Roman" w:hAnsi="Times New Roman" w:cs="Times New Roman"/>
                <w:u w:val="single"/>
                <w:lang w:val="ru-RU"/>
              </w:rPr>
              <w:t xml:space="preserve"> и </w:t>
            </w:r>
            <w:r w:rsidRPr="00B62BE0">
              <w:rPr>
                <w:rFonts w:ascii="Times New Roman" w:hAnsi="Times New Roman" w:cs="Times New Roman"/>
                <w:u w:val="single"/>
                <w:lang w:val="ru-RU"/>
              </w:rPr>
              <w:t>печати</w:t>
            </w:r>
            <w:r w:rsidRPr="00B62BE0">
              <w:rPr>
                <w:rFonts w:ascii="Times New Roman" w:hAnsi="Times New Roman" w:cs="Times New Roman"/>
                <w:u w:val="single"/>
                <w:lang w:val="ru-RU"/>
              </w:rPr>
              <w:t xml:space="preserve"> налогового органа</w:t>
            </w:r>
          </w:p>
          <w:p w:rsidR="001D7992" w:rsidRPr="00B62BE0" w:rsidRDefault="001D7992" w:rsidP="001D7992">
            <w:pPr>
              <w:pStyle w:val="a8"/>
              <w:numPr>
                <w:ilvl w:val="0"/>
                <w:numId w:val="5"/>
              </w:numPr>
              <w:tabs>
                <w:tab w:val="left" w:pos="317"/>
              </w:tabs>
              <w:spacing w:after="0" w:line="240" w:lineRule="auto"/>
              <w:ind w:left="0" w:firstLine="0"/>
              <w:jc w:val="both"/>
              <w:rPr>
                <w:rFonts w:ascii="Times New Roman" w:hAnsi="Times New Roman" w:cs="Times New Roman"/>
                <w:lang w:val="ru-RU"/>
              </w:rPr>
            </w:pPr>
            <w:proofErr w:type="gramStart"/>
            <w:r w:rsidRPr="00B62BE0">
              <w:rPr>
                <w:rFonts w:ascii="Times New Roman" w:hAnsi="Times New Roman" w:cs="Times New Roman"/>
                <w:lang w:val="ru-RU"/>
              </w:rPr>
              <w:t xml:space="preserve">представленный </w:t>
            </w:r>
            <w:r w:rsidRPr="00B62BE0">
              <w:rPr>
                <w:rFonts w:ascii="Times New Roman" w:hAnsi="Times New Roman" w:cs="Times New Roman"/>
                <w:lang w:val="ru-RU"/>
              </w:rPr>
              <w:t>бухгалтерск</w:t>
            </w:r>
            <w:r w:rsidRPr="00B62BE0">
              <w:rPr>
                <w:rFonts w:ascii="Times New Roman" w:hAnsi="Times New Roman" w:cs="Times New Roman"/>
                <w:lang w:val="ru-RU"/>
              </w:rPr>
              <w:t>ий</w:t>
            </w:r>
            <w:r w:rsidRPr="00B62BE0">
              <w:rPr>
                <w:rFonts w:ascii="Times New Roman" w:hAnsi="Times New Roman" w:cs="Times New Roman"/>
                <w:lang w:val="ru-RU"/>
              </w:rPr>
              <w:t xml:space="preserve"> баланс и отчет о прибылях и убытках на последнюю отчетную дату, предшествующую дате размещения в ЕИС извещения о проведении запроса котировок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r w:rsidRPr="00B62BE0">
              <w:rPr>
                <w:rFonts w:ascii="Times New Roman" w:hAnsi="Times New Roman" w:cs="Times New Roman"/>
                <w:lang w:val="ru-RU"/>
              </w:rPr>
              <w:t xml:space="preserve">, </w:t>
            </w:r>
            <w:r w:rsidRPr="00B62BE0">
              <w:rPr>
                <w:rFonts w:ascii="Times New Roman" w:hAnsi="Times New Roman" w:cs="Times New Roman"/>
                <w:u w:val="single"/>
                <w:lang w:val="ru-RU"/>
              </w:rPr>
              <w:t>без подписи и печати налогового органа</w:t>
            </w:r>
            <w:proofErr w:type="gramEnd"/>
          </w:p>
        </w:tc>
      </w:tr>
    </w:tbl>
    <w:p w:rsidR="00FD6B2B" w:rsidRPr="00B62BE0" w:rsidRDefault="00FD6B2B" w:rsidP="0091413A">
      <w:pPr>
        <w:keepLines/>
        <w:widowControl w:val="0"/>
        <w:spacing w:after="0" w:line="240" w:lineRule="auto"/>
        <w:ind w:left="-567" w:firstLine="567"/>
        <w:jc w:val="both"/>
        <w:rPr>
          <w:rFonts w:ascii="Times New Roman" w:hAnsi="Times New Roman" w:cs="Times New Roman"/>
          <w:b/>
          <w:bCs/>
          <w:lang w:val="ru-RU" w:eastAsia="ru-RU"/>
        </w:rPr>
      </w:pPr>
    </w:p>
    <w:p w:rsidR="0091413A" w:rsidRPr="00B62BE0"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B62BE0">
        <w:rPr>
          <w:rFonts w:ascii="Times New Roman" w:hAnsi="Times New Roman" w:cs="Times New Roman"/>
          <w:b/>
          <w:bCs/>
          <w:lang w:val="ru-RU" w:eastAsia="ru-RU"/>
        </w:rPr>
        <w:t>4. Решение Единой комиссии.</w:t>
      </w:r>
    </w:p>
    <w:p w:rsidR="0091413A" w:rsidRPr="00B62BE0" w:rsidRDefault="0091413A" w:rsidP="006707EE">
      <w:pPr>
        <w:pStyle w:val="a6"/>
        <w:ind w:left="-567"/>
        <w:rPr>
          <w:rFonts w:ascii="Times New Roman" w:eastAsia="Times New Roman" w:hAnsi="Times New Roman"/>
          <w:sz w:val="22"/>
          <w:szCs w:val="22"/>
        </w:rPr>
      </w:pPr>
      <w:r w:rsidRPr="00B62BE0">
        <w:rPr>
          <w:rFonts w:ascii="Times New Roman" w:hAnsi="Times New Roman"/>
          <w:b/>
          <w:bCs/>
          <w:sz w:val="22"/>
          <w:szCs w:val="22"/>
        </w:rPr>
        <w:t xml:space="preserve">     </w:t>
      </w:r>
      <w:r w:rsidRPr="00B62BE0">
        <w:rPr>
          <w:rFonts w:ascii="Times New Roman" w:hAnsi="Times New Roman"/>
          <w:sz w:val="22"/>
          <w:szCs w:val="22"/>
        </w:rPr>
        <w:t>Единой комисси</w:t>
      </w:r>
      <w:r w:rsidR="004C5F28" w:rsidRPr="00B62BE0">
        <w:rPr>
          <w:rFonts w:ascii="Times New Roman" w:hAnsi="Times New Roman"/>
          <w:sz w:val="22"/>
          <w:szCs w:val="22"/>
        </w:rPr>
        <w:t>ей</w:t>
      </w:r>
      <w:r w:rsidRPr="00B62BE0">
        <w:rPr>
          <w:rFonts w:ascii="Times New Roman" w:hAnsi="Times New Roman"/>
          <w:sz w:val="22"/>
          <w:szCs w:val="22"/>
        </w:rPr>
        <w:t xml:space="preserve"> вынесено решение </w:t>
      </w:r>
      <w:proofErr w:type="gramStart"/>
      <w:r w:rsidR="00FD6D56" w:rsidRPr="00B62BE0">
        <w:rPr>
          <w:rFonts w:ascii="Times New Roman" w:hAnsi="Times New Roman"/>
          <w:sz w:val="22"/>
          <w:szCs w:val="22"/>
        </w:rPr>
        <w:t>признать</w:t>
      </w:r>
      <w:proofErr w:type="gramEnd"/>
      <w:r w:rsidR="00FD6D56" w:rsidRPr="00B62BE0">
        <w:rPr>
          <w:rFonts w:ascii="Times New Roman" w:hAnsi="Times New Roman"/>
          <w:sz w:val="22"/>
          <w:szCs w:val="22"/>
        </w:rPr>
        <w:t xml:space="preserve"> </w:t>
      </w:r>
      <w:proofErr w:type="spellStart"/>
      <w:r w:rsidR="00FD6D56" w:rsidRPr="00B62BE0">
        <w:rPr>
          <w:rFonts w:ascii="Times New Roman" w:hAnsi="Times New Roman"/>
          <w:color w:val="000000"/>
          <w:sz w:val="22"/>
          <w:szCs w:val="22"/>
        </w:rPr>
        <w:t>п</w:t>
      </w:r>
      <w:r w:rsidR="00FD6D56" w:rsidRPr="00B62BE0">
        <w:rPr>
          <w:rFonts w:ascii="Times New Roman" w:hAnsi="Times New Roman"/>
          <w:sz w:val="22"/>
          <w:szCs w:val="22"/>
        </w:rPr>
        <w:t>победителем</w:t>
      </w:r>
      <w:proofErr w:type="spellEnd"/>
      <w:r w:rsidR="00FD6D56" w:rsidRPr="00B62BE0">
        <w:rPr>
          <w:rFonts w:ascii="Times New Roman" w:hAnsi="Times New Roman"/>
          <w:sz w:val="22"/>
          <w:szCs w:val="22"/>
        </w:rPr>
        <w:t xml:space="preserve"> в запросе котировок в электронной форме ООО "Софт </w:t>
      </w:r>
      <w:proofErr w:type="spellStart"/>
      <w:r w:rsidR="00FD6D56" w:rsidRPr="00B62BE0">
        <w:rPr>
          <w:rFonts w:ascii="Times New Roman" w:hAnsi="Times New Roman"/>
          <w:sz w:val="22"/>
          <w:szCs w:val="22"/>
        </w:rPr>
        <w:t>Билдинг</w:t>
      </w:r>
      <w:proofErr w:type="spellEnd"/>
      <w:r w:rsidR="00FD6D56" w:rsidRPr="00B62BE0">
        <w:rPr>
          <w:rFonts w:ascii="Times New Roman" w:hAnsi="Times New Roman"/>
          <w:sz w:val="22"/>
          <w:szCs w:val="22"/>
        </w:rPr>
        <w:t>"</w:t>
      </w:r>
      <w:r w:rsidR="00FD6D56" w:rsidRPr="00B62BE0">
        <w:rPr>
          <w:rFonts w:ascii="Times New Roman" w:hAnsi="Times New Roman"/>
          <w:sz w:val="22"/>
          <w:szCs w:val="22"/>
        </w:rPr>
        <w:t>,</w:t>
      </w:r>
      <w:r w:rsidR="00FD6D56" w:rsidRPr="00B62BE0">
        <w:rPr>
          <w:rFonts w:ascii="Times New Roman" w:hAnsi="Times New Roman"/>
          <w:sz w:val="22"/>
          <w:szCs w:val="22"/>
        </w:rPr>
        <w:t xml:space="preserve"> т.к. котировочная заявка поступила ранее котировочных заявок других участников</w:t>
      </w:r>
      <w:r w:rsidR="00FD6D56" w:rsidRPr="00B62BE0">
        <w:rPr>
          <w:rFonts w:ascii="Times New Roman" w:hAnsi="Times New Roman"/>
          <w:sz w:val="22"/>
          <w:szCs w:val="22"/>
        </w:rPr>
        <w:t>, и заключить</w:t>
      </w:r>
      <w:r w:rsidR="00C14886" w:rsidRPr="00B62BE0">
        <w:rPr>
          <w:rFonts w:ascii="Times New Roman" w:hAnsi="Times New Roman"/>
          <w:sz w:val="22"/>
          <w:szCs w:val="22"/>
        </w:rPr>
        <w:t xml:space="preserve"> договор с ООО "</w:t>
      </w:r>
      <w:r w:rsidR="004C5F28" w:rsidRPr="00B62BE0">
        <w:rPr>
          <w:rFonts w:ascii="Times New Roman" w:hAnsi="Times New Roman"/>
          <w:sz w:val="22"/>
          <w:szCs w:val="22"/>
        </w:rPr>
        <w:t xml:space="preserve">Софт </w:t>
      </w:r>
      <w:proofErr w:type="spellStart"/>
      <w:r w:rsidR="004C5F28" w:rsidRPr="00B62BE0">
        <w:rPr>
          <w:rFonts w:ascii="Times New Roman" w:hAnsi="Times New Roman"/>
          <w:sz w:val="22"/>
          <w:szCs w:val="22"/>
        </w:rPr>
        <w:t>Билдинг</w:t>
      </w:r>
      <w:proofErr w:type="spellEnd"/>
      <w:r w:rsidR="00C14886" w:rsidRPr="00B62BE0">
        <w:rPr>
          <w:rFonts w:ascii="Times New Roman" w:hAnsi="Times New Roman"/>
          <w:sz w:val="22"/>
          <w:szCs w:val="22"/>
        </w:rPr>
        <w:t xml:space="preserve">" на </w:t>
      </w:r>
      <w:r w:rsidR="005722DD" w:rsidRPr="00B62BE0">
        <w:rPr>
          <w:rFonts w:ascii="Times New Roman" w:hAnsi="Times New Roman"/>
          <w:b/>
          <w:bCs/>
          <w:sz w:val="22"/>
          <w:szCs w:val="22"/>
        </w:rPr>
        <w:t>Поставк</w:t>
      </w:r>
      <w:r w:rsidR="005722DD" w:rsidRPr="00B62BE0">
        <w:rPr>
          <w:rFonts w:ascii="Times New Roman" w:hAnsi="Times New Roman"/>
          <w:b/>
          <w:bCs/>
          <w:sz w:val="22"/>
          <w:szCs w:val="22"/>
        </w:rPr>
        <w:t>у</w:t>
      </w:r>
      <w:r w:rsidR="005722DD" w:rsidRPr="00B62BE0">
        <w:rPr>
          <w:rFonts w:ascii="Times New Roman" w:hAnsi="Times New Roman"/>
          <w:b/>
          <w:bCs/>
          <w:sz w:val="22"/>
          <w:szCs w:val="22"/>
        </w:rPr>
        <w:t xml:space="preserve">  </w:t>
      </w:r>
      <w:r w:rsidR="005722DD" w:rsidRPr="00B62BE0">
        <w:rPr>
          <w:rFonts w:ascii="Times New Roman" w:hAnsi="Times New Roman"/>
          <w:b/>
          <w:sz w:val="22"/>
          <w:szCs w:val="22"/>
        </w:rPr>
        <w:t>программного обеспечения: 1С: Предприятие 8. Клиентская лицензия на 100 рабочих мест (программная защита) в количестве 1 штука</w:t>
      </w:r>
      <w:r w:rsidR="00C14886" w:rsidRPr="00B62BE0">
        <w:rPr>
          <w:rFonts w:ascii="Times New Roman" w:eastAsia="Times New Roman" w:hAnsi="Times New Roman"/>
          <w:sz w:val="22"/>
          <w:szCs w:val="22"/>
        </w:rPr>
        <w:t xml:space="preserve"> </w:t>
      </w:r>
      <w:r w:rsidR="00C14886" w:rsidRPr="00B62BE0">
        <w:rPr>
          <w:rFonts w:ascii="Times New Roman" w:hAnsi="Times New Roman"/>
          <w:color w:val="000000"/>
          <w:sz w:val="22"/>
          <w:szCs w:val="22"/>
        </w:rPr>
        <w:t>на сумму</w:t>
      </w:r>
      <w:r w:rsidR="00C14886" w:rsidRPr="00B62BE0">
        <w:rPr>
          <w:rFonts w:ascii="Times New Roman" w:hAnsi="Times New Roman"/>
          <w:sz w:val="22"/>
          <w:szCs w:val="22"/>
        </w:rPr>
        <w:t xml:space="preserve"> </w:t>
      </w:r>
      <w:r w:rsidR="005722DD" w:rsidRPr="00B62BE0">
        <w:rPr>
          <w:rFonts w:ascii="Times New Roman" w:hAnsi="Times New Roman"/>
          <w:b/>
          <w:sz w:val="22"/>
          <w:szCs w:val="22"/>
        </w:rPr>
        <w:t>360 000 (триста шестьдесят тысяч) рубля 00 копеек, НДС не облагается</w:t>
      </w:r>
      <w:r w:rsidR="00C14886" w:rsidRPr="00B62BE0">
        <w:rPr>
          <w:rFonts w:ascii="Times New Roman" w:hAnsi="Times New Roman"/>
          <w:sz w:val="22"/>
          <w:szCs w:val="22"/>
        </w:rPr>
        <w:t>.</w:t>
      </w:r>
    </w:p>
    <w:p w:rsidR="005B73C0" w:rsidRPr="00B62BE0" w:rsidRDefault="0091413A" w:rsidP="005B73C0">
      <w:pPr>
        <w:pStyle w:val="a"/>
        <w:numPr>
          <w:ilvl w:val="0"/>
          <w:numId w:val="0"/>
        </w:numPr>
        <w:tabs>
          <w:tab w:val="num" w:pos="567"/>
        </w:tabs>
        <w:spacing w:after="0"/>
        <w:ind w:left="-567" w:firstLine="283"/>
        <w:rPr>
          <w:sz w:val="22"/>
          <w:szCs w:val="22"/>
        </w:rPr>
      </w:pPr>
      <w:r w:rsidRPr="00B62BE0">
        <w:rPr>
          <w:sz w:val="22"/>
          <w:szCs w:val="22"/>
        </w:rPr>
        <w:t xml:space="preserve"> </w:t>
      </w:r>
      <w:r w:rsidR="00C14886" w:rsidRPr="00B62BE0">
        <w:rPr>
          <w:sz w:val="22"/>
          <w:szCs w:val="22"/>
        </w:rPr>
        <w:t>На основании п.10.1 документации о запросе котировок в электронной форме Договор может быть заключен не позднее чем через 10 (десять) дней со дня размещения в ЕИС, на сайте Заказчика и Электронной площадке протокола рассмотрения котировочных заявок и подведения итогов.</w:t>
      </w:r>
    </w:p>
    <w:p w:rsidR="0091413A" w:rsidRPr="00B62BE0"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B62BE0">
        <w:rPr>
          <w:rFonts w:ascii="Times New Roman" w:hAnsi="Times New Roman" w:cs="Times New Roman"/>
          <w:b/>
          <w:bCs/>
          <w:lang w:val="ru-RU" w:eastAsia="ru-RU"/>
        </w:rPr>
        <w:t xml:space="preserve">За: </w:t>
      </w:r>
      <w:r w:rsidR="00AC74D8" w:rsidRPr="00B62BE0">
        <w:rPr>
          <w:rFonts w:ascii="Times New Roman" w:hAnsi="Times New Roman" w:cs="Times New Roman"/>
          <w:b/>
          <w:bCs/>
          <w:lang w:val="ru-RU" w:eastAsia="ru-RU"/>
        </w:rPr>
        <w:t>Единогласно</w:t>
      </w:r>
      <w:r w:rsidRPr="00B62BE0">
        <w:rPr>
          <w:rFonts w:ascii="Times New Roman" w:hAnsi="Times New Roman" w:cs="Times New Roman"/>
          <w:b/>
          <w:bCs/>
          <w:lang w:val="ru-RU" w:eastAsia="ru-RU"/>
        </w:rPr>
        <w:t>.</w:t>
      </w:r>
    </w:p>
    <w:p w:rsidR="0091413A" w:rsidRPr="00B62BE0" w:rsidRDefault="0091413A" w:rsidP="0091413A">
      <w:pPr>
        <w:spacing w:after="0" w:line="240" w:lineRule="auto"/>
        <w:ind w:left="-567"/>
        <w:jc w:val="both"/>
        <w:rPr>
          <w:rFonts w:ascii="Times New Roman" w:hAnsi="Times New Roman" w:cs="Times New Roman"/>
          <w:lang w:val="ru-RU" w:eastAsia="ru-RU"/>
        </w:rPr>
      </w:pPr>
      <w:r w:rsidRPr="00B62BE0">
        <w:rPr>
          <w:rFonts w:ascii="Times New Roman" w:hAnsi="Times New Roman" w:cs="Times New Roman"/>
          <w:lang w:val="ru-RU" w:eastAsia="ru-RU"/>
        </w:rPr>
        <w:t>Протокол подписан всеми присутствующими на заседании членами Единой комиссии.</w:t>
      </w:r>
    </w:p>
    <w:p w:rsidR="0091413A" w:rsidRPr="00B62BE0" w:rsidRDefault="0091413A" w:rsidP="0091413A">
      <w:pPr>
        <w:widowControl w:val="0"/>
        <w:tabs>
          <w:tab w:val="left" w:pos="360"/>
          <w:tab w:val="left" w:pos="540"/>
        </w:tabs>
        <w:spacing w:after="0" w:line="240" w:lineRule="auto"/>
        <w:ind w:firstLine="567"/>
        <w:jc w:val="both"/>
        <w:rPr>
          <w:rFonts w:ascii="Times New Roman" w:hAnsi="Times New Roman" w:cs="Times New Roman"/>
          <w:lang w:val="ru-RU" w:eastAsia="ru-RU"/>
        </w:rPr>
      </w:pPr>
    </w:p>
    <w:tbl>
      <w:tblPr>
        <w:tblW w:w="8859"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047"/>
      </w:tblGrid>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left="63" w:hanging="29"/>
              <w:jc w:val="both"/>
              <w:rPr>
                <w:rFonts w:ascii="Times New Roman" w:hAnsi="Times New Roman" w:cs="Times New Roman"/>
                <w:b/>
                <w:bCs/>
                <w:lang w:val="ru-RU" w:eastAsia="ru-RU"/>
              </w:rPr>
            </w:pPr>
            <w:r w:rsidRPr="00B62BE0">
              <w:rPr>
                <w:rFonts w:ascii="Times New Roman" w:hAnsi="Times New Roman" w:cs="Times New Roman"/>
                <w:b/>
                <w:bCs/>
                <w:lang w:val="ru-RU" w:eastAsia="ru-RU"/>
              </w:rPr>
              <w:t>Фамилия, имя, отчество и должность  члена комиссии</w:t>
            </w:r>
          </w:p>
        </w:tc>
        <w:tc>
          <w:tcPr>
            <w:tcW w:w="3047"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firstLine="34"/>
              <w:jc w:val="center"/>
              <w:rPr>
                <w:rFonts w:ascii="Times New Roman" w:hAnsi="Times New Roman" w:cs="Times New Roman"/>
                <w:b/>
                <w:lang w:val="ru-RU" w:eastAsia="ru-RU"/>
              </w:rPr>
            </w:pPr>
            <w:r w:rsidRPr="00B62BE0">
              <w:rPr>
                <w:rFonts w:ascii="Times New Roman" w:hAnsi="Times New Roman" w:cs="Times New Roman"/>
                <w:b/>
                <w:lang w:val="ru-RU" w:eastAsia="ru-RU"/>
              </w:rPr>
              <w:t>Личная подпись</w:t>
            </w:r>
          </w:p>
        </w:tc>
      </w:tr>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Председатель Единой комиссии:</w:t>
            </w:r>
          </w:p>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 xml:space="preserve">Заместитель генерального директора  по экономике и финансам </w:t>
            </w:r>
          </w:p>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Щербаков В.Н.</w:t>
            </w:r>
          </w:p>
        </w:tc>
        <w:tc>
          <w:tcPr>
            <w:tcW w:w="3047" w:type="dxa"/>
            <w:tcBorders>
              <w:top w:val="single" w:sz="4" w:space="0" w:color="auto"/>
              <w:left w:val="single" w:sz="4" w:space="0" w:color="auto"/>
              <w:bottom w:val="single" w:sz="4" w:space="0" w:color="auto"/>
              <w:right w:val="single" w:sz="4" w:space="0" w:color="auto"/>
            </w:tcBorders>
          </w:tcPr>
          <w:p w:rsidR="0091413A" w:rsidRPr="00B62BE0"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B62BE0">
              <w:rPr>
                <w:rFonts w:ascii="Times New Roman" w:hAnsi="Times New Roman" w:cs="Times New Roman"/>
                <w:lang w:val="ru-RU" w:eastAsia="ru-RU"/>
              </w:rPr>
              <w:t>Зам. Председателя Единой комиссии</w:t>
            </w:r>
          </w:p>
          <w:p w:rsidR="0091413A" w:rsidRPr="00B62BE0" w:rsidRDefault="005722DD" w:rsidP="00944CBA">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B62BE0">
              <w:rPr>
                <w:rFonts w:ascii="Times New Roman" w:hAnsi="Times New Roman" w:cs="Times New Roman"/>
                <w:lang w:val="ru-RU" w:eastAsia="ru-RU"/>
              </w:rPr>
              <w:t>Заместитель генерального директора – главный инженер</w:t>
            </w:r>
          </w:p>
          <w:p w:rsidR="0091413A" w:rsidRPr="00B62BE0" w:rsidRDefault="005722DD" w:rsidP="005722DD">
            <w:pPr>
              <w:widowControl w:val="0"/>
              <w:spacing w:after="0" w:line="240" w:lineRule="auto"/>
              <w:jc w:val="both"/>
              <w:rPr>
                <w:rFonts w:ascii="Times New Roman" w:hAnsi="Times New Roman" w:cs="Times New Roman"/>
                <w:bCs/>
                <w:lang w:val="ru-RU" w:eastAsia="ru-RU"/>
              </w:rPr>
            </w:pPr>
            <w:r w:rsidRPr="00B62BE0">
              <w:rPr>
                <w:rFonts w:ascii="Times New Roman" w:hAnsi="Times New Roman" w:cs="Times New Roman"/>
                <w:lang w:val="ru-RU" w:eastAsia="ru-RU"/>
              </w:rPr>
              <w:t>Тузов Д</w:t>
            </w:r>
            <w:r w:rsidRPr="00B62BE0">
              <w:rPr>
                <w:rFonts w:ascii="Times New Roman" w:hAnsi="Times New Roman" w:cs="Times New Roman"/>
                <w:lang w:val="ru-RU" w:eastAsia="ru-RU"/>
              </w:rPr>
              <w:t>.</w:t>
            </w:r>
            <w:r w:rsidRPr="00B62BE0">
              <w:rPr>
                <w:rFonts w:ascii="Times New Roman" w:hAnsi="Times New Roman" w:cs="Times New Roman"/>
                <w:lang w:val="ru-RU" w:eastAsia="ru-RU"/>
              </w:rPr>
              <w:t>А</w:t>
            </w:r>
            <w:r w:rsidRPr="00B62BE0">
              <w:rPr>
                <w:rFonts w:ascii="Times New Roman" w:hAnsi="Times New Roman" w:cs="Times New Roman"/>
                <w:lang w:val="ru-RU" w:eastAsia="ru-RU"/>
              </w:rPr>
              <w:t>.</w:t>
            </w:r>
          </w:p>
        </w:tc>
        <w:tc>
          <w:tcPr>
            <w:tcW w:w="3047" w:type="dxa"/>
            <w:tcBorders>
              <w:top w:val="single" w:sz="4" w:space="0" w:color="auto"/>
              <w:left w:val="single" w:sz="4" w:space="0" w:color="auto"/>
              <w:bottom w:val="single" w:sz="4" w:space="0" w:color="auto"/>
              <w:right w:val="single" w:sz="4" w:space="0" w:color="auto"/>
            </w:tcBorders>
          </w:tcPr>
          <w:p w:rsidR="0091413A" w:rsidRPr="00B62BE0"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Члены Единой комиссии:</w:t>
            </w:r>
          </w:p>
        </w:tc>
        <w:tc>
          <w:tcPr>
            <w:tcW w:w="3047" w:type="dxa"/>
            <w:tcBorders>
              <w:top w:val="single" w:sz="4" w:space="0" w:color="auto"/>
              <w:left w:val="single" w:sz="4" w:space="0" w:color="auto"/>
              <w:bottom w:val="single" w:sz="4" w:space="0" w:color="auto"/>
              <w:right w:val="single" w:sz="4" w:space="0" w:color="auto"/>
            </w:tcBorders>
          </w:tcPr>
          <w:p w:rsidR="0091413A" w:rsidRPr="00B62BE0"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Главный бухгалтер</w:t>
            </w:r>
          </w:p>
          <w:p w:rsidR="0091413A" w:rsidRPr="00B62BE0" w:rsidRDefault="0091413A" w:rsidP="00944CBA">
            <w:pPr>
              <w:widowControl w:val="0"/>
              <w:spacing w:after="0" w:line="240" w:lineRule="auto"/>
              <w:ind w:firstLine="34"/>
              <w:rPr>
                <w:rFonts w:ascii="Times New Roman" w:hAnsi="Times New Roman" w:cs="Times New Roman"/>
                <w:lang w:val="ru-RU" w:eastAsia="ru-RU"/>
              </w:rPr>
            </w:pPr>
            <w:proofErr w:type="spellStart"/>
            <w:r w:rsidRPr="00B62BE0">
              <w:rPr>
                <w:rFonts w:ascii="Times New Roman" w:hAnsi="Times New Roman" w:cs="Times New Roman"/>
                <w:lang w:val="ru-RU" w:eastAsia="ru-RU"/>
              </w:rPr>
              <w:t>Папшева</w:t>
            </w:r>
            <w:proofErr w:type="spellEnd"/>
            <w:r w:rsidRPr="00B62BE0">
              <w:rPr>
                <w:rFonts w:ascii="Times New Roman" w:hAnsi="Times New Roman" w:cs="Times New Roman"/>
                <w:lang w:val="ru-RU" w:eastAsia="ru-RU"/>
              </w:rPr>
              <w:t xml:space="preserve"> Н.В.</w:t>
            </w:r>
          </w:p>
        </w:tc>
        <w:tc>
          <w:tcPr>
            <w:tcW w:w="3047" w:type="dxa"/>
            <w:tcBorders>
              <w:top w:val="single" w:sz="4" w:space="0" w:color="auto"/>
              <w:left w:val="single" w:sz="4" w:space="0" w:color="auto"/>
              <w:bottom w:val="single" w:sz="4" w:space="0" w:color="auto"/>
              <w:right w:val="single" w:sz="4" w:space="0" w:color="auto"/>
            </w:tcBorders>
          </w:tcPr>
          <w:p w:rsidR="0091413A" w:rsidRPr="00B62BE0"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Начальник ПЭО</w:t>
            </w:r>
          </w:p>
          <w:p w:rsidR="0091413A" w:rsidRPr="00B62BE0" w:rsidRDefault="005722DD" w:rsidP="00944CBA">
            <w:pPr>
              <w:widowControl w:val="0"/>
              <w:spacing w:after="0" w:line="240" w:lineRule="auto"/>
              <w:ind w:firstLine="34"/>
              <w:rPr>
                <w:rFonts w:ascii="Times New Roman" w:hAnsi="Times New Roman" w:cs="Times New Roman"/>
                <w:bCs/>
                <w:lang w:val="ru-RU" w:eastAsia="ru-RU"/>
              </w:rPr>
            </w:pPr>
            <w:proofErr w:type="spellStart"/>
            <w:r w:rsidRPr="00B62BE0">
              <w:rPr>
                <w:rFonts w:ascii="Times New Roman" w:hAnsi="Times New Roman" w:cs="Times New Roman"/>
                <w:bCs/>
                <w:lang w:val="ru-RU" w:eastAsia="ru-RU"/>
              </w:rPr>
              <w:t>Поползухина</w:t>
            </w:r>
            <w:proofErr w:type="spellEnd"/>
            <w:r w:rsidRPr="00B62BE0">
              <w:rPr>
                <w:rFonts w:ascii="Times New Roman" w:hAnsi="Times New Roman" w:cs="Times New Roman"/>
                <w:bCs/>
                <w:lang w:val="ru-RU" w:eastAsia="ru-RU"/>
              </w:rPr>
              <w:t xml:space="preserve"> Н.В.</w:t>
            </w:r>
          </w:p>
        </w:tc>
        <w:tc>
          <w:tcPr>
            <w:tcW w:w="3047" w:type="dxa"/>
            <w:tcBorders>
              <w:top w:val="single" w:sz="4" w:space="0" w:color="auto"/>
              <w:left w:val="single" w:sz="4" w:space="0" w:color="auto"/>
              <w:bottom w:val="single" w:sz="4" w:space="0" w:color="auto"/>
              <w:right w:val="single" w:sz="4" w:space="0" w:color="auto"/>
            </w:tcBorders>
          </w:tcPr>
          <w:p w:rsidR="0091413A" w:rsidRPr="00B62BE0"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Начальник финансового отдела</w:t>
            </w:r>
          </w:p>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Бареева Е.В.</w:t>
            </w:r>
          </w:p>
        </w:tc>
        <w:tc>
          <w:tcPr>
            <w:tcW w:w="3047" w:type="dxa"/>
            <w:tcBorders>
              <w:top w:val="single" w:sz="4" w:space="0" w:color="auto"/>
              <w:left w:val="single" w:sz="4" w:space="0" w:color="auto"/>
              <w:bottom w:val="single" w:sz="4" w:space="0" w:color="auto"/>
              <w:right w:val="single" w:sz="4" w:space="0" w:color="auto"/>
            </w:tcBorders>
          </w:tcPr>
          <w:p w:rsidR="0091413A" w:rsidRPr="00B62BE0"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Начальник договорно-правового отдела</w:t>
            </w:r>
          </w:p>
          <w:p w:rsidR="0091413A" w:rsidRPr="00B62BE0" w:rsidRDefault="0091413A" w:rsidP="00944CBA">
            <w:pPr>
              <w:widowControl w:val="0"/>
              <w:spacing w:after="0" w:line="240" w:lineRule="auto"/>
              <w:ind w:firstLine="34"/>
              <w:rPr>
                <w:rFonts w:ascii="Times New Roman" w:hAnsi="Times New Roman" w:cs="Times New Roman"/>
                <w:lang w:val="ru-RU" w:eastAsia="ru-RU"/>
              </w:rPr>
            </w:pPr>
            <w:r w:rsidRPr="00B62BE0">
              <w:rPr>
                <w:rFonts w:ascii="Times New Roman" w:hAnsi="Times New Roman" w:cs="Times New Roman"/>
                <w:lang w:val="ru-RU" w:eastAsia="ru-RU"/>
              </w:rPr>
              <w:t>Ким Т. В.</w:t>
            </w:r>
          </w:p>
        </w:tc>
        <w:tc>
          <w:tcPr>
            <w:tcW w:w="3047" w:type="dxa"/>
            <w:tcBorders>
              <w:top w:val="single" w:sz="4" w:space="0" w:color="auto"/>
              <w:left w:val="single" w:sz="4" w:space="0" w:color="auto"/>
              <w:bottom w:val="single" w:sz="4" w:space="0" w:color="auto"/>
              <w:right w:val="single" w:sz="4" w:space="0" w:color="auto"/>
            </w:tcBorders>
          </w:tcPr>
          <w:p w:rsidR="0091413A" w:rsidRPr="00B62BE0"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Начальник О-1</w:t>
            </w:r>
            <w:r w:rsidR="005722DD" w:rsidRPr="00B62BE0">
              <w:rPr>
                <w:rFonts w:ascii="Times New Roman" w:hAnsi="Times New Roman" w:cs="Times New Roman"/>
                <w:bCs/>
                <w:lang w:val="ru-RU" w:eastAsia="ru-RU"/>
              </w:rPr>
              <w:t>37</w:t>
            </w:r>
          </w:p>
          <w:p w:rsidR="0091413A" w:rsidRPr="00B62BE0" w:rsidRDefault="005722DD" w:rsidP="00944CBA">
            <w:pPr>
              <w:widowControl w:val="0"/>
              <w:spacing w:after="0" w:line="240" w:lineRule="auto"/>
              <w:ind w:firstLine="34"/>
              <w:rPr>
                <w:rFonts w:ascii="Times New Roman" w:hAnsi="Times New Roman" w:cs="Times New Roman"/>
                <w:lang w:val="ru-RU" w:eastAsia="ru-RU"/>
              </w:rPr>
            </w:pPr>
            <w:r w:rsidRPr="00B62BE0">
              <w:rPr>
                <w:rFonts w:ascii="Times New Roman" w:hAnsi="Times New Roman" w:cs="Times New Roman"/>
                <w:lang w:val="ru-RU" w:eastAsia="ru-RU"/>
              </w:rPr>
              <w:t>Беляков В.В.</w:t>
            </w:r>
          </w:p>
        </w:tc>
        <w:tc>
          <w:tcPr>
            <w:tcW w:w="3047" w:type="dxa"/>
            <w:tcBorders>
              <w:top w:val="single" w:sz="4" w:space="0" w:color="auto"/>
              <w:left w:val="single" w:sz="4" w:space="0" w:color="auto"/>
              <w:bottom w:val="single" w:sz="4" w:space="0" w:color="auto"/>
              <w:right w:val="single" w:sz="4" w:space="0" w:color="auto"/>
            </w:tcBorders>
          </w:tcPr>
          <w:p w:rsidR="0091413A" w:rsidRPr="00B62BE0"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B62BE0"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Секретарь Единой комиссии</w:t>
            </w:r>
          </w:p>
          <w:p w:rsidR="0091413A" w:rsidRPr="00B62BE0" w:rsidRDefault="0091413A" w:rsidP="00944CBA">
            <w:pPr>
              <w:widowControl w:val="0"/>
              <w:spacing w:after="0" w:line="240" w:lineRule="auto"/>
              <w:ind w:firstLine="34"/>
              <w:rPr>
                <w:rFonts w:ascii="Times New Roman" w:hAnsi="Times New Roman" w:cs="Times New Roman"/>
                <w:bCs/>
                <w:lang w:val="ru-RU" w:eastAsia="ru-RU"/>
              </w:rPr>
            </w:pPr>
            <w:r w:rsidRPr="00B62BE0">
              <w:rPr>
                <w:rFonts w:ascii="Times New Roman" w:hAnsi="Times New Roman" w:cs="Times New Roman"/>
                <w:bCs/>
                <w:lang w:val="ru-RU" w:eastAsia="ru-RU"/>
              </w:rPr>
              <w:t>Лестева Е.В.</w:t>
            </w:r>
          </w:p>
        </w:tc>
        <w:tc>
          <w:tcPr>
            <w:tcW w:w="3047" w:type="dxa"/>
            <w:tcBorders>
              <w:top w:val="single" w:sz="4" w:space="0" w:color="auto"/>
              <w:left w:val="single" w:sz="4" w:space="0" w:color="auto"/>
              <w:bottom w:val="single" w:sz="4" w:space="0" w:color="auto"/>
              <w:right w:val="single" w:sz="4" w:space="0" w:color="auto"/>
            </w:tcBorders>
          </w:tcPr>
          <w:p w:rsidR="0091413A" w:rsidRPr="00B62BE0" w:rsidRDefault="0091413A" w:rsidP="00944CBA">
            <w:pPr>
              <w:widowControl w:val="0"/>
              <w:spacing w:after="0" w:line="240" w:lineRule="auto"/>
              <w:ind w:firstLine="34"/>
              <w:jc w:val="both"/>
              <w:rPr>
                <w:rFonts w:ascii="Times New Roman" w:hAnsi="Times New Roman" w:cs="Times New Roman"/>
                <w:lang w:val="ru-RU" w:eastAsia="ru-RU"/>
              </w:rPr>
            </w:pPr>
          </w:p>
        </w:tc>
      </w:tr>
      <w:bookmarkEnd w:id="0"/>
    </w:tbl>
    <w:p w:rsidR="00A36D33" w:rsidRPr="00B62BE0" w:rsidRDefault="00A36D33">
      <w:pPr>
        <w:rPr>
          <w:rFonts w:ascii="Times New Roman" w:hAnsi="Times New Roman" w:cs="Times New Roman"/>
          <w:lang w:val="ru-RU"/>
        </w:rPr>
      </w:pPr>
    </w:p>
    <w:sectPr w:rsidR="00A36D33" w:rsidRPr="00B62BE0" w:rsidSect="00A36D33">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6B9D"/>
    <w:multiLevelType w:val="hybridMultilevel"/>
    <w:tmpl w:val="1CFA0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345BF"/>
    <w:multiLevelType w:val="hybridMultilevel"/>
    <w:tmpl w:val="39364710"/>
    <w:lvl w:ilvl="0" w:tplc="3C2E38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pStyle w:val="a"/>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3">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E4B6858"/>
    <w:multiLevelType w:val="hybridMultilevel"/>
    <w:tmpl w:val="4D90D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91413A"/>
    <w:rsid w:val="000040F4"/>
    <w:rsid w:val="000837E2"/>
    <w:rsid w:val="000C3900"/>
    <w:rsid w:val="001352A4"/>
    <w:rsid w:val="001B1024"/>
    <w:rsid w:val="001D7992"/>
    <w:rsid w:val="001E2CFD"/>
    <w:rsid w:val="002211F4"/>
    <w:rsid w:val="003112F7"/>
    <w:rsid w:val="00364C87"/>
    <w:rsid w:val="0041443D"/>
    <w:rsid w:val="00470A64"/>
    <w:rsid w:val="004C5F28"/>
    <w:rsid w:val="005722DD"/>
    <w:rsid w:val="005B73C0"/>
    <w:rsid w:val="0062002E"/>
    <w:rsid w:val="00646312"/>
    <w:rsid w:val="006707EE"/>
    <w:rsid w:val="00780F1E"/>
    <w:rsid w:val="00900562"/>
    <w:rsid w:val="0091413A"/>
    <w:rsid w:val="00A0358B"/>
    <w:rsid w:val="00A36D33"/>
    <w:rsid w:val="00AC74D8"/>
    <w:rsid w:val="00AF5081"/>
    <w:rsid w:val="00B62BE0"/>
    <w:rsid w:val="00C14886"/>
    <w:rsid w:val="00C53935"/>
    <w:rsid w:val="00C96688"/>
    <w:rsid w:val="00CB0B44"/>
    <w:rsid w:val="00DD2B8C"/>
    <w:rsid w:val="00E04552"/>
    <w:rsid w:val="00E223FC"/>
    <w:rsid w:val="00E9665C"/>
    <w:rsid w:val="00EF597B"/>
    <w:rsid w:val="00FD6B2B"/>
    <w:rsid w:val="00FD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413A"/>
    <w:rPr>
      <w:rFonts w:ascii="Cambria" w:eastAsia="Times New Roman" w:hAnsi="Cambria" w:cs="Cambria"/>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unhideWhenUsed/>
    <w:rsid w:val="0091413A"/>
    <w:rPr>
      <w:rFonts w:ascii="Times New Roman" w:hAnsi="Times New Roman" w:cs="Times New Roman" w:hint="default"/>
      <w:color w:val="0000FF"/>
      <w:u w:val="single"/>
    </w:rPr>
  </w:style>
  <w:style w:type="paragraph" w:customStyle="1" w:styleId="a">
    <w:name w:val="Стиль номер обычный"/>
    <w:basedOn w:val="20"/>
    <w:qFormat/>
    <w:rsid w:val="0091413A"/>
    <w:pPr>
      <w:numPr>
        <w:ilvl w:val="2"/>
        <w:numId w:val="1"/>
      </w:numPr>
      <w:spacing w:line="240" w:lineRule="auto"/>
      <w:jc w:val="both"/>
    </w:pPr>
    <w:rPr>
      <w:rFonts w:ascii="Times New Roman" w:hAnsi="Times New Roman" w:cs="Times New Roman"/>
      <w:sz w:val="28"/>
      <w:szCs w:val="20"/>
      <w:lang w:val="ru-RU" w:eastAsia="ru-RU"/>
    </w:rPr>
  </w:style>
  <w:style w:type="paragraph" w:customStyle="1" w:styleId="2">
    <w:name w:val="Стиль уровень 2"/>
    <w:basedOn w:val="a1"/>
    <w:next w:val="a"/>
    <w:qFormat/>
    <w:rsid w:val="0091413A"/>
    <w:pPr>
      <w:keepNext/>
      <w:numPr>
        <w:ilvl w:val="1"/>
        <w:numId w:val="1"/>
      </w:numPr>
      <w:spacing w:after="0" w:line="240" w:lineRule="auto"/>
      <w:jc w:val="both"/>
      <w:outlineLvl w:val="0"/>
    </w:pPr>
    <w:rPr>
      <w:rFonts w:ascii="Times New Roman" w:hAnsi="Times New Roman" w:cs="Times New Roman"/>
      <w:b/>
      <w:bCs/>
      <w:sz w:val="28"/>
      <w:szCs w:val="20"/>
      <w:lang w:val="ru-RU" w:eastAsia="ru-RU"/>
    </w:rPr>
  </w:style>
  <w:style w:type="paragraph" w:customStyle="1" w:styleId="a0">
    <w:name w:val="Стиль номер продолжение"/>
    <w:basedOn w:val="a"/>
    <w:qFormat/>
    <w:rsid w:val="0091413A"/>
    <w:pPr>
      <w:numPr>
        <w:ilvl w:val="3"/>
      </w:numPr>
      <w:spacing w:after="0"/>
    </w:pPr>
    <w:rPr>
      <w:color w:val="000000"/>
    </w:rPr>
  </w:style>
  <w:style w:type="paragraph" w:styleId="a6">
    <w:name w:val="Body Text"/>
    <w:basedOn w:val="a1"/>
    <w:link w:val="a7"/>
    <w:rsid w:val="0091413A"/>
    <w:pPr>
      <w:spacing w:after="0" w:line="240" w:lineRule="auto"/>
      <w:jc w:val="both"/>
    </w:pPr>
    <w:rPr>
      <w:rFonts w:ascii="Arial" w:eastAsia="Calibri" w:hAnsi="Arial" w:cs="Times New Roman"/>
      <w:sz w:val="24"/>
      <w:szCs w:val="24"/>
      <w:lang w:val="ru-RU" w:eastAsia="ru-RU"/>
    </w:rPr>
  </w:style>
  <w:style w:type="character" w:customStyle="1" w:styleId="a7">
    <w:name w:val="Основной текст Знак"/>
    <w:basedOn w:val="a2"/>
    <w:link w:val="a6"/>
    <w:rsid w:val="0091413A"/>
    <w:rPr>
      <w:rFonts w:ascii="Arial" w:eastAsia="Calibri" w:hAnsi="Arial" w:cs="Times New Roman"/>
      <w:sz w:val="24"/>
      <w:szCs w:val="24"/>
      <w:lang w:eastAsia="ru-RU"/>
    </w:rPr>
  </w:style>
  <w:style w:type="paragraph" w:styleId="20">
    <w:name w:val="List Continue 2"/>
    <w:basedOn w:val="a1"/>
    <w:uiPriority w:val="99"/>
    <w:semiHidden/>
    <w:unhideWhenUsed/>
    <w:rsid w:val="0091413A"/>
    <w:pPr>
      <w:spacing w:after="120"/>
      <w:ind w:left="566"/>
      <w:contextualSpacing/>
    </w:pPr>
  </w:style>
  <w:style w:type="paragraph" w:customStyle="1" w:styleId="ConsNormal">
    <w:name w:val="ConsNormal"/>
    <w:uiPriority w:val="99"/>
    <w:rsid w:val="00A36D33"/>
    <w:pPr>
      <w:widowControl w:val="0"/>
      <w:numPr>
        <w:numId w:val="2"/>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1"/>
    <w:rsid w:val="00A36D33"/>
    <w:pPr>
      <w:keepNext/>
      <w:keepLines/>
      <w:widowControl w:val="0"/>
      <w:numPr>
        <w:ilvl w:val="1"/>
        <w:numId w:val="2"/>
      </w:numPr>
      <w:suppressLineNumbers/>
      <w:tabs>
        <w:tab w:val="clear" w:pos="1836"/>
        <w:tab w:val="num" w:pos="432"/>
      </w:tabs>
      <w:suppressAutoHyphens/>
      <w:spacing w:after="60" w:line="240" w:lineRule="auto"/>
      <w:ind w:left="432" w:hanging="432"/>
    </w:pPr>
    <w:rPr>
      <w:rFonts w:ascii="Times New Roman" w:hAnsi="Times New Roman" w:cs="Times New Roman"/>
      <w:b/>
      <w:sz w:val="28"/>
      <w:szCs w:val="24"/>
      <w:lang w:val="ru-RU" w:eastAsia="ru-RU"/>
    </w:rPr>
  </w:style>
  <w:style w:type="paragraph" w:styleId="a8">
    <w:name w:val="List Paragraph"/>
    <w:basedOn w:val="a1"/>
    <w:uiPriority w:val="34"/>
    <w:qFormat/>
    <w:rsid w:val="001E2CFD"/>
    <w:pPr>
      <w:ind w:left="720"/>
      <w:contextualSpacing/>
    </w:pPr>
  </w:style>
  <w:style w:type="paragraph" w:styleId="a9">
    <w:name w:val="Balloon Text"/>
    <w:basedOn w:val="a1"/>
    <w:link w:val="aa"/>
    <w:uiPriority w:val="99"/>
    <w:semiHidden/>
    <w:unhideWhenUsed/>
    <w:rsid w:val="00E9665C"/>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9665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Губарева Евгения Михайловна</cp:lastModifiedBy>
  <cp:revision>22</cp:revision>
  <cp:lastPrinted>2015-11-19T05:33:00Z</cp:lastPrinted>
  <dcterms:created xsi:type="dcterms:W3CDTF">2015-05-07T10:12:00Z</dcterms:created>
  <dcterms:modified xsi:type="dcterms:W3CDTF">2015-12-09T09:30:00Z</dcterms:modified>
</cp:coreProperties>
</file>