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C6" w:rsidRPr="00BC29C6" w:rsidRDefault="00BC29C6" w:rsidP="00BC29C6">
      <w:pPr>
        <w:pStyle w:val="a9"/>
        <w:jc w:val="right"/>
        <w:rPr>
          <w:rFonts w:ascii="Times New Roman" w:hAnsi="Times New Roman"/>
          <w:b/>
        </w:rPr>
      </w:pPr>
      <w:r w:rsidRPr="00BC29C6">
        <w:rPr>
          <w:rFonts w:ascii="Times New Roman" w:hAnsi="Times New Roman"/>
          <w:b/>
        </w:rPr>
        <w:t>УТВЕРЖДАЮ:</w:t>
      </w:r>
    </w:p>
    <w:p w:rsidR="00BC29C6" w:rsidRPr="00BC29C6" w:rsidRDefault="00BC29C6" w:rsidP="00BC29C6">
      <w:pPr>
        <w:pStyle w:val="a9"/>
        <w:jc w:val="right"/>
        <w:rPr>
          <w:rFonts w:ascii="Times New Roman" w:hAnsi="Times New Roman"/>
          <w:b/>
        </w:rPr>
      </w:pPr>
      <w:r w:rsidRPr="00BC29C6">
        <w:rPr>
          <w:rFonts w:ascii="Times New Roman" w:hAnsi="Times New Roman"/>
          <w:b/>
        </w:rPr>
        <w:t>Заместитель генерального директора</w:t>
      </w:r>
    </w:p>
    <w:p w:rsidR="00BC29C6" w:rsidRPr="00BC29C6" w:rsidRDefault="00BC29C6" w:rsidP="00BC29C6">
      <w:pPr>
        <w:pStyle w:val="a9"/>
        <w:jc w:val="right"/>
        <w:rPr>
          <w:rFonts w:ascii="Times New Roman" w:hAnsi="Times New Roman"/>
          <w:b/>
        </w:rPr>
      </w:pPr>
      <w:r w:rsidRPr="00BC29C6">
        <w:rPr>
          <w:rFonts w:ascii="Times New Roman" w:hAnsi="Times New Roman"/>
          <w:b/>
        </w:rPr>
        <w:t xml:space="preserve">по экономике и финансам </w:t>
      </w:r>
    </w:p>
    <w:p w:rsidR="00BC29C6" w:rsidRDefault="00BC29C6" w:rsidP="00BC29C6">
      <w:pPr>
        <w:pStyle w:val="a9"/>
        <w:jc w:val="right"/>
        <w:rPr>
          <w:rFonts w:ascii="Times New Roman" w:hAnsi="Times New Roman"/>
          <w:b/>
        </w:rPr>
      </w:pPr>
      <w:r w:rsidRPr="00BC29C6">
        <w:rPr>
          <w:rFonts w:ascii="Times New Roman" w:hAnsi="Times New Roman"/>
          <w:b/>
        </w:rPr>
        <w:t>АО «НПО НИИИП-</w:t>
      </w:r>
      <w:proofErr w:type="spellStart"/>
      <w:r w:rsidRPr="00BC29C6">
        <w:rPr>
          <w:rFonts w:ascii="Times New Roman" w:hAnsi="Times New Roman"/>
          <w:b/>
        </w:rPr>
        <w:t>НЗиК</w:t>
      </w:r>
      <w:proofErr w:type="spellEnd"/>
      <w:r w:rsidRPr="00BC29C6">
        <w:rPr>
          <w:rFonts w:ascii="Times New Roman" w:hAnsi="Times New Roman"/>
          <w:b/>
        </w:rPr>
        <w:t>»</w:t>
      </w:r>
    </w:p>
    <w:p w:rsidR="00BC29C6" w:rsidRDefault="00BC29C6" w:rsidP="00BC29C6">
      <w:pPr>
        <w:pStyle w:val="a9"/>
        <w:jc w:val="right"/>
        <w:rPr>
          <w:rFonts w:ascii="Times New Roman" w:hAnsi="Times New Roman"/>
          <w:b/>
        </w:rPr>
      </w:pPr>
    </w:p>
    <w:p w:rsidR="00BC29C6" w:rsidRPr="00BC29C6" w:rsidRDefault="00BC29C6" w:rsidP="00BC29C6">
      <w:pPr>
        <w:pStyle w:val="a9"/>
        <w:jc w:val="right"/>
        <w:rPr>
          <w:rFonts w:ascii="Times New Roman" w:hAnsi="Times New Roman"/>
          <w:b/>
        </w:rPr>
      </w:pPr>
      <w:r w:rsidRPr="00BC29C6">
        <w:rPr>
          <w:rFonts w:ascii="Times New Roman" w:hAnsi="Times New Roman"/>
          <w:b/>
        </w:rPr>
        <w:t xml:space="preserve"> </w:t>
      </w:r>
    </w:p>
    <w:p w:rsidR="00BC29C6" w:rsidRPr="00BC29C6" w:rsidRDefault="00BC29C6" w:rsidP="00BC29C6">
      <w:pPr>
        <w:pStyle w:val="a9"/>
        <w:jc w:val="right"/>
        <w:rPr>
          <w:rFonts w:ascii="Times New Roman" w:hAnsi="Times New Roman"/>
          <w:b/>
        </w:rPr>
      </w:pPr>
      <w:r w:rsidRPr="00BC29C6">
        <w:rPr>
          <w:rFonts w:ascii="Times New Roman" w:hAnsi="Times New Roman"/>
          <w:b/>
        </w:rPr>
        <w:t>_________________В. Н. Щербаков</w:t>
      </w:r>
    </w:p>
    <w:p w:rsidR="00920E1E" w:rsidRDefault="00BC29C6" w:rsidP="00BC29C6">
      <w:pPr>
        <w:pStyle w:val="a9"/>
        <w:jc w:val="right"/>
        <w:rPr>
          <w:rFonts w:ascii="Times New Roman" w:hAnsi="Times New Roman"/>
          <w:b/>
        </w:rPr>
      </w:pPr>
      <w:r w:rsidRPr="00BC29C6">
        <w:rPr>
          <w:rFonts w:ascii="Times New Roman" w:hAnsi="Times New Roman"/>
          <w:b/>
        </w:rPr>
        <w:t xml:space="preserve"> «</w:t>
      </w:r>
      <w:r w:rsidR="00F36235">
        <w:rPr>
          <w:rFonts w:ascii="Times New Roman" w:hAnsi="Times New Roman"/>
          <w:b/>
        </w:rPr>
        <w:t>30</w:t>
      </w:r>
      <w:r w:rsidRPr="00BC29C6">
        <w:rPr>
          <w:rFonts w:ascii="Times New Roman" w:hAnsi="Times New Roman"/>
          <w:b/>
        </w:rPr>
        <w:t xml:space="preserve"> »  </w:t>
      </w:r>
      <w:r w:rsidR="00F36235">
        <w:rPr>
          <w:rFonts w:ascii="Times New Roman" w:hAnsi="Times New Roman"/>
          <w:b/>
        </w:rPr>
        <w:t>сентября</w:t>
      </w:r>
      <w:r w:rsidRPr="00BC29C6">
        <w:rPr>
          <w:rFonts w:ascii="Times New Roman" w:hAnsi="Times New Roman"/>
          <w:b/>
        </w:rPr>
        <w:t xml:space="preserve">  2015 г.</w:t>
      </w:r>
    </w:p>
    <w:p w:rsidR="00BC29C6" w:rsidRPr="005B25B3" w:rsidRDefault="00BC29C6" w:rsidP="00BC29C6">
      <w:pPr>
        <w:pStyle w:val="a9"/>
        <w:jc w:val="right"/>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2F3B02" w:rsidRDefault="00920E1E" w:rsidP="006D0491">
      <w:pPr>
        <w:pStyle w:val="a9"/>
        <w:jc w:val="center"/>
        <w:rPr>
          <w:rFonts w:ascii="Times New Roman" w:hAnsi="Times New Roman"/>
          <w:b/>
          <w:sz w:val="28"/>
        </w:rPr>
      </w:pPr>
      <w:r w:rsidRPr="002F3B02">
        <w:rPr>
          <w:rFonts w:ascii="Times New Roman" w:hAnsi="Times New Roman"/>
          <w:b/>
          <w:sz w:val="28"/>
        </w:rPr>
        <w:t xml:space="preserve">Документация </w:t>
      </w:r>
      <w:r w:rsidR="00A61979" w:rsidRPr="00A61979">
        <w:rPr>
          <w:rFonts w:ascii="Times New Roman" w:hAnsi="Times New Roman"/>
          <w:b/>
          <w:sz w:val="28"/>
        </w:rPr>
        <w:t>с изменениями</w:t>
      </w:r>
      <w:r w:rsidR="00A61979">
        <w:rPr>
          <w:rFonts w:ascii="Times New Roman" w:hAnsi="Times New Roman"/>
          <w:b/>
          <w:sz w:val="28"/>
        </w:rPr>
        <w:t xml:space="preserve"> </w:t>
      </w:r>
      <w:r w:rsidRPr="002F3B02">
        <w:rPr>
          <w:rFonts w:ascii="Times New Roman" w:hAnsi="Times New Roman"/>
          <w:b/>
          <w:sz w:val="28"/>
        </w:rPr>
        <w:t>о проведении запроса котировок</w:t>
      </w:r>
    </w:p>
    <w:p w:rsidR="00920E1E" w:rsidRDefault="00920E1E" w:rsidP="006D0491">
      <w:pPr>
        <w:pStyle w:val="a9"/>
        <w:ind w:firstLine="708"/>
        <w:jc w:val="center"/>
        <w:rPr>
          <w:rFonts w:ascii="Times New Roman" w:hAnsi="Times New Roman"/>
          <w:b/>
          <w:sz w:val="28"/>
        </w:rPr>
      </w:pPr>
      <w:r w:rsidRPr="002F3B02">
        <w:rPr>
          <w:rFonts w:ascii="Times New Roman" w:hAnsi="Times New Roman"/>
          <w:b/>
          <w:sz w:val="28"/>
        </w:rPr>
        <w:t xml:space="preserve">на право заключения договора </w:t>
      </w:r>
      <w:r w:rsidR="00AC01F2" w:rsidRPr="002F3B02">
        <w:rPr>
          <w:rFonts w:ascii="Times New Roman" w:hAnsi="Times New Roman"/>
          <w:b/>
          <w:sz w:val="28"/>
        </w:rPr>
        <w:t>на</w:t>
      </w:r>
      <w:r w:rsidR="00704907" w:rsidRPr="002F3B02">
        <w:rPr>
          <w:rFonts w:ascii="Times New Roman" w:hAnsi="Times New Roman"/>
          <w:b/>
          <w:sz w:val="28"/>
        </w:rPr>
        <w:t xml:space="preserve"> </w:t>
      </w:r>
      <w:r w:rsidR="00BC29C6">
        <w:rPr>
          <w:rFonts w:ascii="Times New Roman" w:hAnsi="Times New Roman"/>
          <w:b/>
          <w:sz w:val="28"/>
        </w:rPr>
        <w:t>к</w:t>
      </w:r>
      <w:r w:rsidR="00BC29C6" w:rsidRPr="00BC29C6">
        <w:rPr>
          <w:rFonts w:ascii="Times New Roman" w:hAnsi="Times New Roman"/>
          <w:b/>
          <w:sz w:val="28"/>
        </w:rPr>
        <w:t>апитальный ремонт токарного станка -1К62</w:t>
      </w:r>
      <w:r w:rsidR="00BC29C6">
        <w:rPr>
          <w:rFonts w:ascii="Times New Roman" w:hAnsi="Times New Roman"/>
          <w:b/>
          <w:sz w:val="28"/>
        </w:rPr>
        <w:t xml:space="preserve"> </w:t>
      </w:r>
      <w:r w:rsidRPr="002F3B02">
        <w:rPr>
          <w:rFonts w:ascii="Times New Roman" w:hAnsi="Times New Roman"/>
          <w:b/>
          <w:sz w:val="28"/>
        </w:rPr>
        <w:t xml:space="preserve">для нужд АО «НПО НИИИП – </w:t>
      </w:r>
      <w:proofErr w:type="spellStart"/>
      <w:r w:rsidRPr="002F3B02">
        <w:rPr>
          <w:rFonts w:ascii="Times New Roman" w:hAnsi="Times New Roman"/>
          <w:b/>
          <w:sz w:val="28"/>
        </w:rPr>
        <w:t>НЗиК</w:t>
      </w:r>
      <w:proofErr w:type="spellEnd"/>
      <w:r w:rsidRPr="002F3B02">
        <w:rPr>
          <w:rFonts w:ascii="Times New Roman" w:hAnsi="Times New Roman"/>
          <w:b/>
          <w:sz w:val="28"/>
        </w:rPr>
        <w:t>»</w:t>
      </w:r>
    </w:p>
    <w:p w:rsidR="002B2ADD" w:rsidRPr="002F3B02" w:rsidRDefault="002B2ADD" w:rsidP="006D0491">
      <w:pPr>
        <w:pStyle w:val="a9"/>
        <w:ind w:firstLine="708"/>
        <w:jc w:val="center"/>
        <w:rPr>
          <w:rFonts w:ascii="Times New Roman" w:hAnsi="Times New Roman"/>
          <w:b/>
          <w:sz w:val="28"/>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Default="00920E1E" w:rsidP="006D0491">
      <w:pPr>
        <w:pStyle w:val="a9"/>
        <w:rPr>
          <w:rFonts w:ascii="Times New Roman" w:hAnsi="Times New Roman"/>
        </w:rPr>
      </w:pPr>
    </w:p>
    <w:p w:rsidR="000F42AA" w:rsidRDefault="000F42AA" w:rsidP="006D0491">
      <w:pPr>
        <w:pStyle w:val="a9"/>
        <w:rPr>
          <w:rFonts w:ascii="Times New Roman" w:hAnsi="Times New Roman"/>
        </w:rPr>
      </w:pPr>
    </w:p>
    <w:p w:rsidR="000F42AA" w:rsidRPr="005B25B3" w:rsidRDefault="000F42AA" w:rsidP="006D0491">
      <w:pPr>
        <w:pStyle w:val="a9"/>
        <w:rPr>
          <w:rFonts w:ascii="Times New Roman" w:hAnsi="Times New Roman"/>
        </w:rPr>
      </w:pPr>
    </w:p>
    <w:p w:rsidR="00920E1E" w:rsidRDefault="00920E1E" w:rsidP="006D0491">
      <w:pPr>
        <w:pStyle w:val="a9"/>
        <w:jc w:val="center"/>
        <w:rPr>
          <w:rFonts w:ascii="Times New Roman" w:hAnsi="Times New Roman"/>
        </w:rPr>
      </w:pPr>
    </w:p>
    <w:p w:rsidR="00A61979" w:rsidRDefault="00A61979"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Pr="005B25B3" w:rsidRDefault="006D0491"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BC29C6" w:rsidRDefault="00BC29C6" w:rsidP="006D0491">
      <w:pPr>
        <w:pStyle w:val="a9"/>
        <w:jc w:val="center"/>
        <w:rPr>
          <w:rFonts w:ascii="Times New Roman" w:hAnsi="Times New Roman"/>
        </w:rPr>
      </w:pPr>
    </w:p>
    <w:p w:rsidR="00BC29C6" w:rsidRDefault="00BC29C6" w:rsidP="006D0491">
      <w:pPr>
        <w:pStyle w:val="a9"/>
        <w:jc w:val="center"/>
        <w:rPr>
          <w:rFonts w:ascii="Times New Roman" w:hAnsi="Times New Roman"/>
        </w:rPr>
      </w:pPr>
    </w:p>
    <w:p w:rsidR="00BC29C6" w:rsidRPr="005B25B3" w:rsidRDefault="00BC29C6"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2F3B02" w:rsidRDefault="002F3B02" w:rsidP="006D0491">
      <w:pPr>
        <w:pStyle w:val="a9"/>
        <w:jc w:val="center"/>
        <w:rPr>
          <w:rFonts w:ascii="Times New Roman" w:hAnsi="Times New Roman"/>
        </w:rPr>
      </w:pPr>
    </w:p>
    <w:p w:rsidR="00920E1E" w:rsidRPr="002F3B02" w:rsidRDefault="00920E1E" w:rsidP="002F3B02">
      <w:pPr>
        <w:pStyle w:val="a9"/>
        <w:jc w:val="center"/>
        <w:rPr>
          <w:rFonts w:ascii="Times New Roman" w:hAnsi="Times New Roman"/>
          <w:b/>
        </w:rPr>
      </w:pPr>
      <w:r w:rsidRPr="002F3B02">
        <w:rPr>
          <w:rFonts w:ascii="Times New Roman" w:hAnsi="Times New Roman"/>
          <w:b/>
        </w:rPr>
        <w:t>Н</w:t>
      </w:r>
      <w:r w:rsidR="002F3B02">
        <w:rPr>
          <w:rFonts w:ascii="Times New Roman" w:hAnsi="Times New Roman"/>
          <w:b/>
        </w:rPr>
        <w:t>овосибирск</w:t>
      </w:r>
      <w:r w:rsidRPr="002F3B02">
        <w:rPr>
          <w:rFonts w:ascii="Times New Roman" w:hAnsi="Times New Roman"/>
          <w:b/>
        </w:rPr>
        <w:t>, 201</w:t>
      </w:r>
      <w:bookmarkStart w:id="0" w:name="_Toc278806895"/>
      <w:bookmarkStart w:id="1" w:name="_Toc285015403"/>
      <w:bookmarkStart w:id="2" w:name="_Toc291537490"/>
      <w:r w:rsidR="007773A9" w:rsidRPr="002F3B02">
        <w:rPr>
          <w:rFonts w:ascii="Times New Roman" w:hAnsi="Times New Roman"/>
          <w:b/>
        </w:rPr>
        <w:t>5</w:t>
      </w:r>
      <w:bookmarkEnd w:id="0"/>
      <w:bookmarkEnd w:id="1"/>
      <w:bookmarkEnd w:id="2"/>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6D0491">
      <w:pPr>
        <w:spacing w:after="0"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6D0491">
      <w:pPr>
        <w:pStyle w:val="af0"/>
        <w:widowControl w:val="0"/>
        <w:spacing w:after="0" w:line="240" w:lineRule="auto"/>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6D0491">
      <w:pPr>
        <w:pStyle w:val="3"/>
        <w:widowControl w:val="0"/>
        <w:spacing w:after="0" w:line="240" w:lineRule="auto"/>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6D0491">
      <w:pPr>
        <w:keepNext/>
        <w:spacing w:after="0" w:line="240" w:lineRule="auto"/>
        <w:jc w:val="both"/>
        <w:rPr>
          <w:rFonts w:ascii="Times New Roman" w:hAnsi="Times New Roman"/>
          <w:sz w:val="24"/>
          <w:szCs w:val="24"/>
        </w:rPr>
      </w:pPr>
    </w:p>
    <w:p w:rsidR="00920E1E" w:rsidRPr="006F388C" w:rsidRDefault="00920E1E" w:rsidP="006D0491">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6D0491">
      <w:pPr>
        <w:pStyle w:val="ae"/>
        <w:numPr>
          <w:ilvl w:val="0"/>
          <w:numId w:val="0"/>
        </w:numPr>
        <w:spacing w:after="0"/>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6D0491">
      <w:pPr>
        <w:pStyle w:val="ae"/>
        <w:numPr>
          <w:ilvl w:val="0"/>
          <w:numId w:val="0"/>
        </w:numPr>
        <w:spacing w:before="0" w:after="0"/>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6D0491">
      <w:pPr>
        <w:pStyle w:val="ae"/>
        <w:numPr>
          <w:ilvl w:val="0"/>
          <w:numId w:val="0"/>
        </w:numPr>
        <w:tabs>
          <w:tab w:val="clear" w:pos="851"/>
          <w:tab w:val="left" w:pos="709"/>
        </w:tabs>
        <w:spacing w:before="0" w:after="0"/>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6D0491">
      <w:pPr>
        <w:pStyle w:val="ae"/>
        <w:numPr>
          <w:ilvl w:val="0"/>
          <w:numId w:val="0"/>
        </w:numPr>
        <w:tabs>
          <w:tab w:val="clear" w:pos="851"/>
          <w:tab w:val="left" w:pos="0"/>
        </w:tabs>
        <w:spacing w:before="0" w:after="0"/>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6D0491">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6D0491">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Default="00920E1E" w:rsidP="006D0491">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0C600D" w:rsidRPr="000C600D" w:rsidRDefault="000C600D" w:rsidP="000C600D">
      <w:pPr>
        <w:spacing w:after="0"/>
      </w:pPr>
    </w:p>
    <w:p w:rsidR="00920E1E" w:rsidRPr="00304672" w:rsidRDefault="00920E1E" w:rsidP="006D0491">
      <w:pPr>
        <w:pStyle w:val="ae"/>
        <w:numPr>
          <w:ilvl w:val="0"/>
          <w:numId w:val="0"/>
        </w:numPr>
        <w:spacing w:before="0" w:after="0"/>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6D0491">
      <w:pPr>
        <w:pStyle w:val="ae"/>
        <w:numPr>
          <w:ilvl w:val="0"/>
          <w:numId w:val="0"/>
        </w:numPr>
        <w:spacing w:before="0" w:after="0"/>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6D0491">
      <w:pPr>
        <w:pStyle w:val="ae"/>
        <w:numPr>
          <w:ilvl w:val="0"/>
          <w:numId w:val="0"/>
        </w:numPr>
        <w:spacing w:before="0" w:after="0"/>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6D0491">
      <w:pPr>
        <w:pStyle w:val="ae"/>
        <w:numPr>
          <w:ilvl w:val="0"/>
          <w:numId w:val="0"/>
        </w:numPr>
        <w:tabs>
          <w:tab w:val="clear" w:pos="851"/>
          <w:tab w:val="left" w:pos="0"/>
        </w:tabs>
        <w:spacing w:before="0" w:after="0"/>
        <w:ind w:firstLine="851"/>
      </w:pPr>
      <w:r>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 xml:space="preserve">об отказе от </w:t>
      </w:r>
      <w:r w:rsidRPr="00304672">
        <w:lastRenderedPageBreak/>
        <w:t>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6D0491">
      <w:pPr>
        <w:pStyle w:val="ae"/>
        <w:numPr>
          <w:ilvl w:val="0"/>
          <w:numId w:val="0"/>
        </w:numPr>
        <w:tabs>
          <w:tab w:val="clear" w:pos="851"/>
          <w:tab w:val="left" w:pos="0"/>
        </w:tabs>
        <w:spacing w:after="0"/>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6D0491">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6D0491">
      <w:pPr>
        <w:pStyle w:val="ae"/>
        <w:numPr>
          <w:ilvl w:val="0"/>
          <w:numId w:val="0"/>
        </w:numPr>
        <w:tabs>
          <w:tab w:val="clear" w:pos="851"/>
        </w:tabs>
        <w:spacing w:before="0" w:after="0"/>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6D0491">
      <w:pPr>
        <w:pStyle w:val="ae"/>
        <w:numPr>
          <w:ilvl w:val="0"/>
          <w:numId w:val="0"/>
        </w:numPr>
        <w:spacing w:before="0" w:after="0"/>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6D0491">
      <w:pPr>
        <w:pStyle w:val="ae"/>
        <w:numPr>
          <w:ilvl w:val="0"/>
          <w:numId w:val="0"/>
        </w:numPr>
        <w:spacing w:after="0"/>
        <w:ind w:firstLine="851"/>
        <w:rPr>
          <w:b/>
          <w:bCs/>
        </w:rPr>
      </w:pPr>
      <w:r w:rsidRPr="00BC310A">
        <w:rPr>
          <w:b/>
          <w:bCs/>
        </w:rPr>
        <w:t>6. Требования, предъявляемые к участникам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6.1. </w:t>
      </w:r>
      <w:proofErr w:type="gramStart"/>
      <w:r w:rsidRPr="006D0491">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Pr="006D0491" w:rsidRDefault="00920E1E" w:rsidP="006D0491">
      <w:pPr>
        <w:pStyle w:val="ae"/>
        <w:numPr>
          <w:ilvl w:val="0"/>
          <w:numId w:val="0"/>
        </w:numPr>
        <w:spacing w:before="0" w:after="0"/>
        <w:ind w:firstLine="851"/>
      </w:pPr>
      <w:r w:rsidRPr="006D0491">
        <w:t>6.2. Участник запроса котировок должен соответствовать следующим обязательным требованиям:</w:t>
      </w:r>
    </w:p>
    <w:p w:rsidR="00920E1E" w:rsidRPr="006D0491" w:rsidRDefault="00920E1E" w:rsidP="006D0491">
      <w:pPr>
        <w:pStyle w:val="ae"/>
        <w:numPr>
          <w:ilvl w:val="0"/>
          <w:numId w:val="0"/>
        </w:numPr>
        <w:spacing w:before="0" w:after="0"/>
        <w:ind w:firstLine="851"/>
      </w:pPr>
      <w:r w:rsidRPr="006D0491">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2. </w:t>
      </w:r>
      <w:proofErr w:type="spellStart"/>
      <w:r w:rsidRPr="006D0491">
        <w:t>Непроведение</w:t>
      </w:r>
      <w:proofErr w:type="spellEnd"/>
      <w:r w:rsidRPr="006D0491">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20E1E" w:rsidRPr="006D0491" w:rsidRDefault="00920E1E" w:rsidP="006D0491">
      <w:pPr>
        <w:pStyle w:val="ae"/>
        <w:numPr>
          <w:ilvl w:val="0"/>
          <w:numId w:val="0"/>
        </w:numPr>
        <w:spacing w:before="0" w:after="0"/>
        <w:ind w:firstLine="851"/>
      </w:pPr>
      <w:r w:rsidRPr="006D0491">
        <w:t xml:space="preserve">3. </w:t>
      </w:r>
      <w:proofErr w:type="spellStart"/>
      <w:r w:rsidRPr="006D0491">
        <w:t>Неприостановление</w:t>
      </w:r>
      <w:proofErr w:type="spellEnd"/>
      <w:r w:rsidRPr="006D0491">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D0491">
        <w:t>стоимости активов участника размещения заказа</w:t>
      </w:r>
      <w:proofErr w:type="gramEnd"/>
      <w:r w:rsidRPr="006D0491">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773A9" w:rsidRPr="006D0491" w:rsidRDefault="00920E1E" w:rsidP="006D0491">
      <w:pPr>
        <w:pStyle w:val="ae"/>
        <w:numPr>
          <w:ilvl w:val="0"/>
          <w:numId w:val="0"/>
        </w:numPr>
        <w:spacing w:before="0" w:after="0"/>
        <w:ind w:firstLine="851"/>
      </w:pPr>
      <w:r w:rsidRPr="006D0491">
        <w:t xml:space="preserve">5. </w:t>
      </w:r>
      <w:proofErr w:type="gramStart"/>
      <w:r w:rsidRPr="006D049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773A9" w:rsidRPr="006D0491" w:rsidRDefault="007773A9" w:rsidP="006D0491">
      <w:pPr>
        <w:pStyle w:val="ae"/>
        <w:numPr>
          <w:ilvl w:val="0"/>
          <w:numId w:val="0"/>
        </w:numPr>
        <w:spacing w:before="0" w:after="0"/>
        <w:ind w:firstLine="851"/>
      </w:pPr>
      <w:r w:rsidRPr="006D0491">
        <w:lastRenderedPageBreak/>
        <w:t xml:space="preserve">6. </w:t>
      </w:r>
      <w:proofErr w:type="gramStart"/>
      <w:r w:rsidRPr="006D0491">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6D0491">
        <w:t xml:space="preserve"> </w:t>
      </w:r>
      <w:proofErr w:type="gramStart"/>
      <w:r w:rsidRPr="006D0491">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20E1E" w:rsidRPr="00304672" w:rsidRDefault="00920E1E" w:rsidP="006D0491">
      <w:pPr>
        <w:pStyle w:val="a8"/>
        <w:keepNext/>
        <w:spacing w:after="0" w:line="240" w:lineRule="auto"/>
        <w:ind w:left="0" w:firstLine="360"/>
        <w:jc w:val="both"/>
        <w:rPr>
          <w:rFonts w:ascii="Times New Roman" w:hAnsi="Times New Roman"/>
          <w:sz w:val="24"/>
          <w:szCs w:val="24"/>
        </w:rPr>
      </w:pPr>
    </w:p>
    <w:p w:rsidR="00920E1E" w:rsidRPr="00304672" w:rsidRDefault="00920E1E" w:rsidP="00E5693A">
      <w:pPr>
        <w:pStyle w:val="4"/>
        <w:numPr>
          <w:ilvl w:val="0"/>
          <w:numId w:val="0"/>
        </w:numPr>
        <w:tabs>
          <w:tab w:val="left" w:pos="851"/>
        </w:tabs>
        <w:spacing w:before="0"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6D0491">
      <w:pPr>
        <w:pStyle w:val="ae"/>
        <w:numPr>
          <w:ilvl w:val="0"/>
          <w:numId w:val="0"/>
        </w:numPr>
        <w:spacing w:after="0"/>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6D0491">
      <w:pPr>
        <w:pStyle w:val="ae"/>
        <w:numPr>
          <w:ilvl w:val="0"/>
          <w:numId w:val="0"/>
        </w:numPr>
        <w:tabs>
          <w:tab w:val="clear" w:pos="851"/>
          <w:tab w:val="left" w:pos="426"/>
        </w:tabs>
        <w:spacing w:after="0"/>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6D0491">
      <w:pPr>
        <w:pStyle w:val="ae"/>
        <w:numPr>
          <w:ilvl w:val="0"/>
          <w:numId w:val="0"/>
        </w:numPr>
        <w:tabs>
          <w:tab w:val="clear" w:pos="851"/>
          <w:tab w:val="left" w:pos="284"/>
        </w:tabs>
        <w:spacing w:after="0"/>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6D0491">
      <w:pPr>
        <w:pStyle w:val="ae"/>
        <w:numPr>
          <w:ilvl w:val="0"/>
          <w:numId w:val="0"/>
        </w:numPr>
        <w:spacing w:after="0"/>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6D0491">
      <w:pPr>
        <w:pStyle w:val="ae"/>
        <w:numPr>
          <w:ilvl w:val="0"/>
          <w:numId w:val="0"/>
        </w:numPr>
        <w:tabs>
          <w:tab w:val="clear" w:pos="851"/>
          <w:tab w:val="left" w:pos="284"/>
        </w:tabs>
        <w:spacing w:after="0"/>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6D0491">
      <w:pPr>
        <w:pStyle w:val="ae"/>
        <w:numPr>
          <w:ilvl w:val="0"/>
          <w:numId w:val="0"/>
        </w:numPr>
        <w:tabs>
          <w:tab w:val="clear" w:pos="851"/>
          <w:tab w:val="left" w:pos="0"/>
        </w:tabs>
        <w:spacing w:after="0"/>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6D0491" w:rsidRDefault="00920E1E" w:rsidP="00E5693A">
      <w:pPr>
        <w:pStyle w:val="ae"/>
        <w:numPr>
          <w:ilvl w:val="0"/>
          <w:numId w:val="0"/>
        </w:numPr>
        <w:spacing w:before="0" w:after="0"/>
      </w:pPr>
    </w:p>
    <w:p w:rsidR="00920E1E" w:rsidRPr="006D0491" w:rsidRDefault="00920E1E" w:rsidP="00E5693A">
      <w:pPr>
        <w:pStyle w:val="4"/>
        <w:numPr>
          <w:ilvl w:val="0"/>
          <w:numId w:val="0"/>
        </w:numPr>
        <w:tabs>
          <w:tab w:val="left" w:pos="851"/>
        </w:tabs>
        <w:spacing w:before="0" w:line="240" w:lineRule="auto"/>
        <w:jc w:val="both"/>
      </w:pPr>
      <w:bookmarkStart w:id="11" w:name="_Toc296936727"/>
      <w:bookmarkStart w:id="12" w:name="_Toc336613105"/>
      <w:bookmarkStart w:id="13" w:name="_Toc336882991"/>
      <w:r w:rsidRPr="006D0491">
        <w:t>8. Рассмотрение котировочных заявок</w:t>
      </w:r>
      <w:bookmarkEnd w:id="11"/>
      <w:bookmarkEnd w:id="12"/>
      <w:bookmarkEnd w:id="13"/>
    </w:p>
    <w:p w:rsidR="00920E1E" w:rsidRPr="006D0491" w:rsidRDefault="00920E1E" w:rsidP="006D0491">
      <w:pPr>
        <w:pStyle w:val="Default"/>
        <w:jc w:val="both"/>
      </w:pPr>
      <w:r w:rsidRPr="006D0491">
        <w:t xml:space="preserve">              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920E1E" w:rsidRPr="006D0491" w:rsidRDefault="00920E1E" w:rsidP="006D0491">
      <w:pPr>
        <w:pStyle w:val="ae"/>
        <w:numPr>
          <w:ilvl w:val="0"/>
          <w:numId w:val="0"/>
        </w:numPr>
        <w:spacing w:after="0"/>
        <w:ind w:left="284" w:firstLine="567"/>
      </w:pPr>
      <w:r w:rsidRPr="006D0491">
        <w:t xml:space="preserve">8.2. Срок рассмотрения котировочных заявок не может превышать 20 </w:t>
      </w:r>
      <w:r w:rsidR="00A8591B" w:rsidRPr="006D0491">
        <w:t xml:space="preserve">(двадцать) </w:t>
      </w:r>
      <w:r w:rsidRPr="006D0491">
        <w:t>дней со дня открытия доступа к поданным в форме электронных документов заявкам на участие в запросе котировок.</w:t>
      </w:r>
    </w:p>
    <w:p w:rsidR="00920E1E" w:rsidRPr="006D0491" w:rsidRDefault="00920E1E" w:rsidP="006D0491">
      <w:pPr>
        <w:pStyle w:val="ae"/>
        <w:numPr>
          <w:ilvl w:val="0"/>
          <w:numId w:val="0"/>
        </w:numPr>
        <w:tabs>
          <w:tab w:val="clear" w:pos="851"/>
          <w:tab w:val="left" w:pos="284"/>
        </w:tabs>
        <w:spacing w:after="0"/>
        <w:ind w:left="284" w:firstLine="567"/>
      </w:pPr>
      <w:r w:rsidRPr="006D0491">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920E1E" w:rsidRPr="006D0491" w:rsidRDefault="00920E1E" w:rsidP="006D0491">
      <w:pPr>
        <w:pStyle w:val="ae"/>
        <w:numPr>
          <w:ilvl w:val="0"/>
          <w:numId w:val="0"/>
        </w:numPr>
        <w:tabs>
          <w:tab w:val="clear" w:pos="851"/>
          <w:tab w:val="left" w:pos="284"/>
        </w:tabs>
        <w:spacing w:after="0"/>
        <w:ind w:left="284" w:firstLine="567"/>
      </w:pPr>
      <w:r w:rsidRPr="006D0491">
        <w:t xml:space="preserve">8.4.Протокол рассмотрения котировочных заявок и подведения итогов размещается Заказчиком </w:t>
      </w:r>
      <w:r w:rsidR="00A8591B" w:rsidRPr="006D0491">
        <w:t>в ЕИС</w:t>
      </w:r>
      <w:r w:rsidRPr="006D0491">
        <w:t xml:space="preserve">, </w:t>
      </w:r>
      <w:r w:rsidR="00A8591B" w:rsidRPr="006D0491">
        <w:t xml:space="preserve">на </w:t>
      </w:r>
      <w:r w:rsidRPr="006D0491">
        <w:t>сайте Заказчика и Электронной площадке.</w:t>
      </w:r>
    </w:p>
    <w:p w:rsidR="00920E1E" w:rsidRPr="006D0491" w:rsidRDefault="00920E1E" w:rsidP="006D0491">
      <w:pPr>
        <w:pStyle w:val="ae"/>
        <w:numPr>
          <w:ilvl w:val="0"/>
          <w:numId w:val="0"/>
        </w:numPr>
        <w:spacing w:after="0"/>
        <w:ind w:left="851"/>
      </w:pPr>
      <w:r w:rsidRPr="006D0491">
        <w:t>8.5. При рассмотрении котировочных заявок участник запроса котировок не допускается комиссией в случае:</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proofErr w:type="gramStart"/>
      <w:r w:rsidRPr="006D0491">
        <w:rPr>
          <w:rFonts w:ascii="Times New Roman" w:hAnsi="Times New Roman"/>
          <w:sz w:val="24"/>
          <w:szCs w:val="24"/>
        </w:rPr>
        <w:lastRenderedPageBreak/>
        <w:t>несоответствия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запросе котировок</w:t>
      </w:r>
      <w:r w:rsidRPr="006D0491">
        <w:rPr>
          <w:rFonts w:ascii="Times New Roman" w:hAnsi="Times New Roman"/>
          <w:sz w:val="24"/>
          <w:szCs w:val="24"/>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6D0491">
        <w:rPr>
          <w:rFonts w:ascii="Times New Roman" w:hAnsi="Times New Roman"/>
          <w:sz w:val="24"/>
          <w:szCs w:val="24"/>
        </w:rPr>
        <w:t xml:space="preserve"> сфере закупок товаров, работ, услуг для обеспечения государственных и муниципальных нужд».</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несоответствия заявки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w:t>
      </w:r>
      <w:r w:rsidRPr="006D0491">
        <w:rPr>
          <w:rFonts w:ascii="Times New Roman" w:hAnsi="Times New Roman"/>
          <w:sz w:val="24"/>
          <w:szCs w:val="24"/>
        </w:rPr>
        <w:t xml:space="preserve"> </w:t>
      </w:r>
      <w:r w:rsidR="00706B9C" w:rsidRPr="006D0491">
        <w:rPr>
          <w:rFonts w:ascii="Times New Roman" w:hAnsi="Times New Roman"/>
          <w:sz w:val="24"/>
          <w:szCs w:val="24"/>
        </w:rPr>
        <w:t>запросе котировок</w:t>
      </w:r>
      <w:r w:rsidRPr="006D0491">
        <w:rPr>
          <w:rFonts w:ascii="Times New Roman" w:hAnsi="Times New Roman"/>
          <w:sz w:val="24"/>
          <w:szCs w:val="24"/>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sidRPr="006D0491">
        <w:rPr>
          <w:rFonts w:ascii="Times New Roman" w:hAnsi="Times New Roman"/>
          <w:sz w:val="24"/>
          <w:szCs w:val="24"/>
        </w:rPr>
        <w:t>о запросе котировок</w:t>
      </w:r>
      <w:r w:rsidRPr="006D0491">
        <w:rPr>
          <w:rFonts w:ascii="Times New Roman" w:hAnsi="Times New Roman"/>
          <w:sz w:val="24"/>
          <w:szCs w:val="24"/>
        </w:rPr>
        <w:t xml:space="preserve">; </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6D0491" w:rsidRDefault="00920E1E" w:rsidP="006D0491">
      <w:pPr>
        <w:pStyle w:val="ae"/>
        <w:numPr>
          <w:ilvl w:val="0"/>
          <w:numId w:val="0"/>
        </w:numPr>
        <w:tabs>
          <w:tab w:val="clear" w:pos="851"/>
          <w:tab w:val="left" w:pos="284"/>
        </w:tabs>
        <w:spacing w:after="0"/>
        <w:ind w:left="284"/>
      </w:pPr>
      <w:r w:rsidRPr="006D0491">
        <w:t xml:space="preserve">         8.6. </w:t>
      </w:r>
      <w:proofErr w:type="gramStart"/>
      <w:r w:rsidRPr="006D0491">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6D0491">
        <w:t xml:space="preserve"> запрос котировок признается несостоявшимся.</w:t>
      </w:r>
    </w:p>
    <w:p w:rsidR="00920E1E" w:rsidRPr="006D0491" w:rsidRDefault="00920E1E" w:rsidP="006D0491">
      <w:pPr>
        <w:pStyle w:val="ae"/>
        <w:numPr>
          <w:ilvl w:val="0"/>
          <w:numId w:val="0"/>
        </w:numPr>
        <w:spacing w:before="0" w:after="0"/>
        <w:ind w:left="284" w:firstLine="567"/>
      </w:pPr>
      <w:r w:rsidRPr="006D0491">
        <w:t>8.7. В случае</w:t>
      </w:r>
      <w:proofErr w:type="gramStart"/>
      <w:r w:rsidRPr="006D0491">
        <w:t>,</w:t>
      </w:r>
      <w:proofErr w:type="gramEnd"/>
      <w:r w:rsidRPr="006D0491">
        <w:t xml:space="preserve">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6D0491" w:rsidRDefault="00920E1E" w:rsidP="006D0491">
      <w:pPr>
        <w:pStyle w:val="4"/>
        <w:numPr>
          <w:ilvl w:val="0"/>
          <w:numId w:val="0"/>
        </w:numPr>
        <w:tabs>
          <w:tab w:val="left" w:pos="851"/>
        </w:tabs>
        <w:spacing w:line="240" w:lineRule="auto"/>
        <w:ind w:left="851"/>
        <w:jc w:val="both"/>
      </w:pPr>
      <w:r w:rsidRPr="006D0491">
        <w:t>9. Оценка котировочных заявок</w:t>
      </w:r>
    </w:p>
    <w:p w:rsidR="00920E1E" w:rsidRPr="006D0491" w:rsidRDefault="00920E1E" w:rsidP="006D0491">
      <w:pPr>
        <w:pStyle w:val="ae"/>
        <w:numPr>
          <w:ilvl w:val="0"/>
          <w:numId w:val="0"/>
        </w:numPr>
        <w:spacing w:after="0"/>
        <w:ind w:left="284" w:firstLine="567"/>
      </w:pPr>
      <w:r w:rsidRPr="006D0491">
        <w:t xml:space="preserve">9.1. </w:t>
      </w:r>
      <w:r w:rsidR="00A8591B" w:rsidRPr="006D0491">
        <w:t>К</w:t>
      </w:r>
      <w:r w:rsidRPr="006D0491">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rsidRPr="006D0491">
        <w:t xml:space="preserve"> и соответствует требованиям, указанным в извещении о проведении запроса котировок и документации о запросе котировок</w:t>
      </w:r>
      <w:r w:rsidRPr="006D0491">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6D0491" w:rsidRDefault="00920E1E" w:rsidP="006D0491">
      <w:pPr>
        <w:pStyle w:val="ae"/>
        <w:numPr>
          <w:ilvl w:val="0"/>
          <w:numId w:val="0"/>
        </w:numPr>
        <w:tabs>
          <w:tab w:val="clear" w:pos="851"/>
          <w:tab w:val="left" w:pos="284"/>
        </w:tabs>
        <w:spacing w:before="0" w:after="0"/>
        <w:ind w:left="284" w:firstLine="567"/>
      </w:pPr>
      <w:r w:rsidRPr="006D0491">
        <w:t>9.3. Результаты оценки котировочных заявок оформляются итоговым протоколом.</w:t>
      </w:r>
    </w:p>
    <w:p w:rsidR="00920E1E" w:rsidRPr="006D0491" w:rsidRDefault="00920E1E" w:rsidP="006D0491">
      <w:pPr>
        <w:pStyle w:val="ae"/>
        <w:numPr>
          <w:ilvl w:val="0"/>
          <w:numId w:val="0"/>
        </w:numPr>
        <w:tabs>
          <w:tab w:val="clear" w:pos="851"/>
          <w:tab w:val="left" w:pos="284"/>
        </w:tabs>
        <w:spacing w:before="0" w:after="0"/>
        <w:ind w:left="284" w:firstLine="567"/>
      </w:pPr>
      <w:r w:rsidRPr="006D0491">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6D0491" w:rsidRDefault="00920E1E" w:rsidP="006D0491">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rsidRPr="006D0491">
        <w:lastRenderedPageBreak/>
        <w:t>10. Заключение Договора по результатам запроса котировок</w:t>
      </w:r>
      <w:bookmarkEnd w:id="14"/>
      <w:bookmarkEnd w:id="15"/>
      <w:bookmarkEnd w:id="16"/>
    </w:p>
    <w:p w:rsidR="00920E1E" w:rsidRPr="006D0491" w:rsidRDefault="00920E1E" w:rsidP="006D0491">
      <w:pPr>
        <w:tabs>
          <w:tab w:val="num" w:pos="1307"/>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10.1. Договор может быть зак</w:t>
      </w:r>
      <w:r w:rsidR="00A8591B" w:rsidRPr="006D0491">
        <w:rPr>
          <w:rFonts w:ascii="Times New Roman" w:hAnsi="Times New Roman"/>
          <w:sz w:val="24"/>
          <w:szCs w:val="24"/>
        </w:rPr>
        <w:t xml:space="preserve">лючен </w:t>
      </w:r>
      <w:r w:rsidRPr="006D0491">
        <w:rPr>
          <w:rFonts w:ascii="Times New Roman" w:hAnsi="Times New Roman"/>
          <w:sz w:val="24"/>
          <w:szCs w:val="24"/>
        </w:rPr>
        <w:t xml:space="preserve">не позднее чем через десять дней, со дня размещения </w:t>
      </w:r>
      <w:r w:rsidR="00A8591B" w:rsidRPr="006D0491">
        <w:rPr>
          <w:rFonts w:ascii="Times New Roman" w:hAnsi="Times New Roman"/>
          <w:sz w:val="24"/>
          <w:szCs w:val="24"/>
        </w:rPr>
        <w:t>в ЕИС</w:t>
      </w:r>
      <w:r w:rsidRPr="006D0491">
        <w:rPr>
          <w:rFonts w:ascii="Times New Roman" w:hAnsi="Times New Roman"/>
          <w:sz w:val="24"/>
          <w:szCs w:val="24"/>
        </w:rPr>
        <w:t xml:space="preserve">, </w:t>
      </w:r>
      <w:r w:rsidR="00A8591B" w:rsidRPr="006D0491">
        <w:rPr>
          <w:rFonts w:ascii="Times New Roman" w:hAnsi="Times New Roman"/>
          <w:sz w:val="24"/>
          <w:szCs w:val="24"/>
        </w:rPr>
        <w:t xml:space="preserve">на </w:t>
      </w:r>
      <w:r w:rsidRPr="006D0491">
        <w:rPr>
          <w:rFonts w:ascii="Times New Roman" w:hAnsi="Times New Roman"/>
          <w:sz w:val="24"/>
          <w:szCs w:val="24"/>
        </w:rPr>
        <w:t xml:space="preserve">сайте Заказчика и Электронной площадке итогового протокола. Проект договора (Приложение 2). </w:t>
      </w:r>
    </w:p>
    <w:p w:rsidR="00920E1E" w:rsidRPr="006D0491" w:rsidRDefault="00920E1E" w:rsidP="006D0491">
      <w:pPr>
        <w:pStyle w:val="ae"/>
        <w:numPr>
          <w:ilvl w:val="0"/>
          <w:numId w:val="0"/>
        </w:numPr>
        <w:tabs>
          <w:tab w:val="clear" w:pos="851"/>
          <w:tab w:val="left" w:pos="284"/>
        </w:tabs>
        <w:spacing w:before="0" w:after="0"/>
        <w:ind w:left="284" w:firstLine="567"/>
      </w:pPr>
      <w:r w:rsidRPr="006D0491">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Pr="006D0491" w:rsidRDefault="00920E1E" w:rsidP="006D0491">
      <w:pPr>
        <w:pStyle w:val="ae"/>
        <w:numPr>
          <w:ilvl w:val="0"/>
          <w:numId w:val="0"/>
        </w:numPr>
        <w:tabs>
          <w:tab w:val="clear" w:pos="851"/>
        </w:tabs>
        <w:spacing w:after="0"/>
        <w:ind w:left="284" w:firstLine="567"/>
      </w:pPr>
      <w:r w:rsidRPr="006D0491">
        <w:t xml:space="preserve">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6D0491">
        <w:t>предложение</w:t>
      </w:r>
      <w:proofErr w:type="gramEnd"/>
      <w:r w:rsidRPr="006D0491">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10.4. </w:t>
      </w:r>
      <w:proofErr w:type="gramStart"/>
      <w:r w:rsidRPr="006D0491">
        <w:rPr>
          <w:rFonts w:ascii="Times New Roman" w:hAnsi="Times New Roman"/>
          <w:sz w:val="24"/>
          <w:szCs w:val="24"/>
        </w:rPr>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D0491">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10.5. В случае, указанном в п. 10.4. настоящей Документации, Договор может быть заключен не позднее чем, через </w:t>
      </w:r>
      <w:r w:rsidR="00706B9C" w:rsidRPr="006D0491">
        <w:rPr>
          <w:rFonts w:ascii="Times New Roman" w:hAnsi="Times New Roman"/>
          <w:sz w:val="24"/>
          <w:szCs w:val="24"/>
        </w:rPr>
        <w:t>20 (двадцать)</w:t>
      </w:r>
      <w:r w:rsidRPr="006D0491">
        <w:rPr>
          <w:rFonts w:ascii="Times New Roman" w:hAnsi="Times New Roman"/>
          <w:sz w:val="24"/>
          <w:szCs w:val="24"/>
        </w:rPr>
        <w:t xml:space="preserve"> дней со дня размещения </w:t>
      </w:r>
      <w:r w:rsidR="00706B9C" w:rsidRPr="006D0491">
        <w:rPr>
          <w:rFonts w:ascii="Times New Roman" w:hAnsi="Times New Roman"/>
          <w:sz w:val="24"/>
          <w:szCs w:val="24"/>
        </w:rPr>
        <w:t>в ЕИС</w:t>
      </w:r>
      <w:r w:rsidRPr="006D0491">
        <w:rPr>
          <w:rFonts w:ascii="Times New Roman" w:hAnsi="Times New Roman"/>
          <w:sz w:val="24"/>
          <w:szCs w:val="24"/>
        </w:rPr>
        <w:t xml:space="preserve">, </w:t>
      </w:r>
      <w:r w:rsidR="00706B9C" w:rsidRPr="006D0491">
        <w:rPr>
          <w:rFonts w:ascii="Times New Roman" w:hAnsi="Times New Roman"/>
          <w:sz w:val="24"/>
          <w:szCs w:val="24"/>
        </w:rPr>
        <w:t xml:space="preserve">на </w:t>
      </w:r>
      <w:r w:rsidRPr="006D0491">
        <w:rPr>
          <w:rFonts w:ascii="Times New Roman" w:hAnsi="Times New Roman"/>
          <w:sz w:val="24"/>
          <w:szCs w:val="24"/>
        </w:rPr>
        <w:t>сайте Заказчика и Электронной площадке протокола рассмотрения котировочных заявок и подведения итогов.</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6D0491" w:rsidRDefault="00920E1E" w:rsidP="006D0491">
      <w:pPr>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20E1E" w:rsidRPr="006D0491" w:rsidRDefault="00920E1E" w:rsidP="006D0491">
      <w:pPr>
        <w:tabs>
          <w:tab w:val="left" w:pos="851"/>
        </w:tabs>
        <w:spacing w:after="0" w:line="240" w:lineRule="auto"/>
        <w:ind w:left="851"/>
        <w:jc w:val="both"/>
        <w:rPr>
          <w:rFonts w:ascii="Times New Roman" w:hAnsi="Times New Roman"/>
          <w:sz w:val="24"/>
          <w:szCs w:val="24"/>
        </w:rPr>
      </w:pP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b/>
          <w:bCs/>
          <w:sz w:val="24"/>
          <w:szCs w:val="24"/>
        </w:rPr>
        <w:t>11. Обеспечение исполнения договора.</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 xml:space="preserve">11.1. Если в соответствии с Информационной картой электронного </w:t>
      </w:r>
      <w:r w:rsidR="009E0E8E">
        <w:rPr>
          <w:rFonts w:ascii="Times New Roman" w:hAnsi="Times New Roman"/>
          <w:sz w:val="24"/>
          <w:szCs w:val="24"/>
        </w:rPr>
        <w:t xml:space="preserve">запроса котировок </w:t>
      </w:r>
      <w:r w:rsidRPr="006D0491">
        <w:rPr>
          <w:rFonts w:ascii="Times New Roman" w:hAnsi="Times New Roman"/>
          <w:sz w:val="24"/>
          <w:szCs w:val="24"/>
        </w:rPr>
        <w:t xml:space="preserve">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6D0491" w:rsidRDefault="00920E1E" w:rsidP="00920E1E">
      <w:pPr>
        <w:pStyle w:val="ae"/>
        <w:numPr>
          <w:ilvl w:val="0"/>
          <w:numId w:val="0"/>
        </w:numPr>
        <w:ind w:left="851"/>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782" w:type="dxa"/>
        <w:jc w:val="center"/>
        <w:tblInd w:w="59" w:type="dxa"/>
        <w:tblLayout w:type="fixed"/>
        <w:tblLook w:val="0000" w:firstRow="0" w:lastRow="0" w:firstColumn="0" w:lastColumn="0" w:noHBand="0" w:noVBand="0"/>
      </w:tblPr>
      <w:tblGrid>
        <w:gridCol w:w="568"/>
        <w:gridCol w:w="9214"/>
      </w:tblGrid>
      <w:tr w:rsidR="00920E1E" w:rsidRPr="00355789" w:rsidTr="000A15A6">
        <w:trPr>
          <w:trHeight w:val="519"/>
          <w:jc w:val="center"/>
        </w:trPr>
        <w:tc>
          <w:tcPr>
            <w:tcW w:w="568"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xml:space="preserve">№ </w:t>
            </w:r>
            <w:proofErr w:type="gramStart"/>
            <w:r w:rsidRPr="00355789">
              <w:rPr>
                <w:rFonts w:ascii="Times New Roman" w:hAnsi="Times New Roman"/>
                <w:b/>
                <w:bCs/>
              </w:rPr>
              <w:t>п</w:t>
            </w:r>
            <w:proofErr w:type="gramEnd"/>
            <w:r w:rsidRPr="00355789">
              <w:rPr>
                <w:rFonts w:ascii="Times New Roman" w:hAnsi="Times New Roman"/>
                <w:b/>
                <w:bCs/>
              </w:rPr>
              <w:t>/п</w:t>
            </w:r>
          </w:p>
        </w:tc>
        <w:tc>
          <w:tcPr>
            <w:tcW w:w="9214"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w:t>
            </w:r>
            <w:r w:rsidR="007773A9">
              <w:rPr>
                <w:rFonts w:ascii="Times New Roman" w:hAnsi="Times New Roman"/>
              </w:rPr>
              <w:t>А</w:t>
            </w:r>
            <w:r w:rsidRPr="00355789">
              <w:rPr>
                <w:rFonts w:ascii="Times New Roman" w:hAnsi="Times New Roman"/>
              </w:rPr>
              <w:t>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AC5EE0" w:rsidRPr="00355789" w:rsidRDefault="006D0491" w:rsidP="00AC5EE0">
            <w:pPr>
              <w:keepNext/>
              <w:keepLines/>
              <w:suppressLineNumbers/>
              <w:spacing w:after="0" w:line="240" w:lineRule="auto"/>
              <w:rPr>
                <w:rFonts w:ascii="Times New Roman" w:hAnsi="Times New Roman"/>
              </w:rPr>
            </w:pPr>
            <w:proofErr w:type="spellStart"/>
            <w:r>
              <w:rPr>
                <w:rFonts w:ascii="Times New Roman" w:hAnsi="Times New Roman"/>
              </w:rPr>
              <w:t>Кучинская</w:t>
            </w:r>
            <w:proofErr w:type="spellEnd"/>
            <w:r>
              <w:rPr>
                <w:rFonts w:ascii="Times New Roman" w:hAnsi="Times New Roman"/>
              </w:rPr>
              <w:t xml:space="preserve"> Екатерина Алексеевна</w:t>
            </w:r>
            <w:r w:rsidRPr="008F5D12">
              <w:rPr>
                <w:rFonts w:ascii="Times New Roman" w:hAnsi="Times New Roman"/>
              </w:rPr>
              <w:t xml:space="preserve"> (тел.: </w:t>
            </w:r>
            <w:r w:rsidRPr="00200BA9">
              <w:rPr>
                <w:rFonts w:ascii="Times New Roman" w:hAnsi="Times New Roman"/>
              </w:rPr>
              <w:t>27</w:t>
            </w:r>
            <w:r>
              <w:rPr>
                <w:rFonts w:ascii="Times New Roman" w:hAnsi="Times New Roman"/>
              </w:rPr>
              <w:t>9</w:t>
            </w:r>
            <w:r w:rsidRPr="00200BA9">
              <w:rPr>
                <w:rFonts w:ascii="Times New Roman" w:hAnsi="Times New Roman"/>
              </w:rPr>
              <w:t>-</w:t>
            </w:r>
            <w:r>
              <w:rPr>
                <w:rFonts w:ascii="Times New Roman" w:hAnsi="Times New Roman"/>
              </w:rPr>
              <w:t>36</w:t>
            </w:r>
            <w:r w:rsidRPr="00200BA9">
              <w:rPr>
                <w:rFonts w:ascii="Times New Roman" w:hAnsi="Times New Roman"/>
              </w:rPr>
              <w:t>-</w:t>
            </w:r>
            <w:r>
              <w:rPr>
                <w:rFonts w:ascii="Times New Roman" w:hAnsi="Times New Roman"/>
              </w:rPr>
              <w:t>89</w:t>
            </w:r>
            <w:r w:rsidRPr="008F5D12">
              <w:rPr>
                <w:rFonts w:ascii="Times New Roman" w:hAnsi="Times New Roman"/>
              </w:rPr>
              <w:t xml:space="preserve">) </w:t>
            </w:r>
            <w:r w:rsidR="00AC5EE0" w:rsidRPr="00355789">
              <w:rPr>
                <w:rFonts w:ascii="Times New Roman" w:hAnsi="Times New Roman"/>
              </w:rPr>
              <w:t xml:space="preserve">- </w:t>
            </w:r>
            <w:r w:rsidR="00AC5EE0" w:rsidRPr="00355789">
              <w:rPr>
                <w:rFonts w:ascii="Times New Roman" w:hAnsi="Times New Roman"/>
                <w:lang w:val="en-US"/>
              </w:rPr>
              <w:t>e</w:t>
            </w:r>
            <w:r w:rsidR="00AC5EE0" w:rsidRPr="00355789">
              <w:rPr>
                <w:rFonts w:ascii="Times New Roman" w:hAnsi="Times New Roman"/>
              </w:rPr>
              <w:t>-</w:t>
            </w:r>
            <w:r w:rsidR="00AC5EE0" w:rsidRPr="00355789">
              <w:rPr>
                <w:rFonts w:ascii="Times New Roman" w:hAnsi="Times New Roman"/>
                <w:lang w:val="en-US"/>
              </w:rPr>
              <w:t>mail</w:t>
            </w:r>
            <w:r w:rsidR="00AC5EE0" w:rsidRPr="00355789">
              <w:rPr>
                <w:rFonts w:ascii="Times New Roman" w:hAnsi="Times New Roman"/>
              </w:rPr>
              <w:t xml:space="preserve">:  </w:t>
            </w:r>
            <w:hyperlink r:id="rId9" w:history="1">
              <w:r w:rsidR="00516EDE" w:rsidRPr="00516EDE">
                <w:rPr>
                  <w:rStyle w:val="a7"/>
                  <w:rFonts w:ascii="Times New Roman" w:hAnsi="Times New Roman"/>
                </w:rPr>
                <w:t>1612@</w:t>
              </w:r>
              <w:proofErr w:type="spellStart"/>
              <w:r w:rsidR="00516EDE">
                <w:rPr>
                  <w:rStyle w:val="a7"/>
                  <w:rFonts w:ascii="Times New Roman" w:hAnsi="Times New Roman"/>
                  <w:lang w:val="en-US"/>
                </w:rPr>
                <w:t>komintern</w:t>
              </w:r>
              <w:proofErr w:type="spellEnd"/>
              <w:r w:rsidR="00516EDE" w:rsidRPr="00516EDE">
                <w:rPr>
                  <w:rStyle w:val="a7"/>
                  <w:rFonts w:ascii="Times New Roman" w:hAnsi="Times New Roman"/>
                </w:rPr>
                <w:t>.</w:t>
              </w:r>
              <w:proofErr w:type="spellStart"/>
              <w:r w:rsidR="00516EDE">
                <w:rPr>
                  <w:rStyle w:val="a7"/>
                  <w:rFonts w:ascii="Times New Roman" w:hAnsi="Times New Roman"/>
                  <w:lang w:val="en-US"/>
                </w:rPr>
                <w:t>ru</w:t>
              </w:r>
              <w:proofErr w:type="spellEnd"/>
            </w:hyperlink>
          </w:p>
          <w:p w:rsidR="004B1807" w:rsidRDefault="00920E1E" w:rsidP="004B1807">
            <w:pPr>
              <w:keepNext/>
              <w:keepLines/>
              <w:suppressLineNumbers/>
              <w:spacing w:after="0" w:line="240" w:lineRule="auto"/>
              <w:rPr>
                <w:rFonts w:ascii="Times New Roman" w:hAnsi="Times New Roman"/>
              </w:rPr>
            </w:pPr>
            <w:r w:rsidRPr="00355789">
              <w:rPr>
                <w:rFonts w:ascii="Times New Roman" w:hAnsi="Times New Roman"/>
              </w:rPr>
              <w:t>-контактное лицо по вопросам</w:t>
            </w:r>
            <w:r w:rsidR="007773A9">
              <w:rPr>
                <w:rFonts w:ascii="Times New Roman" w:hAnsi="Times New Roman"/>
                <w:color w:val="000000"/>
              </w:rPr>
              <w:t xml:space="preserve"> поставки </w:t>
            </w:r>
            <w:proofErr w:type="spellStart"/>
            <w:r w:rsidR="007773A9">
              <w:rPr>
                <w:rFonts w:ascii="Times New Roman" w:hAnsi="Times New Roman"/>
                <w:color w:val="000000"/>
              </w:rPr>
              <w:t>Товара</w:t>
            </w:r>
            <w:proofErr w:type="gramStart"/>
            <w:r w:rsidR="00686AF0">
              <w:rPr>
                <w:rFonts w:ascii="Times New Roman" w:hAnsi="Times New Roman"/>
                <w:color w:val="000000"/>
              </w:rPr>
              <w:t>:</w:t>
            </w:r>
            <w:r w:rsidR="00686AF0" w:rsidRPr="00686AF0">
              <w:rPr>
                <w:rFonts w:ascii="Times New Roman" w:hAnsi="Times New Roman"/>
              </w:rPr>
              <w:t>К</w:t>
            </w:r>
            <w:proofErr w:type="gramEnd"/>
            <w:r w:rsidR="00686AF0" w:rsidRPr="00686AF0">
              <w:rPr>
                <w:rFonts w:ascii="Times New Roman" w:hAnsi="Times New Roman"/>
              </w:rPr>
              <w:t>уценко</w:t>
            </w:r>
            <w:proofErr w:type="spellEnd"/>
            <w:r w:rsidR="00686AF0" w:rsidRPr="00686AF0">
              <w:rPr>
                <w:rFonts w:ascii="Times New Roman" w:hAnsi="Times New Roman"/>
              </w:rPr>
              <w:t xml:space="preserve"> Владимир Михайлович тел: 278-97-20</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10"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1"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773A9">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2" w:history="1">
              <w:r w:rsidR="007773A9" w:rsidRPr="007773A9">
                <w:rPr>
                  <w:rStyle w:val="a7"/>
                  <w:rFonts w:ascii="Times New Roman" w:hAnsi="Times New Roman"/>
                  <w:sz w:val="22"/>
                  <w:szCs w:val="22"/>
                </w:rPr>
                <w:t>http://www.fabrikant.ru/</w:t>
              </w:r>
            </w:hyperlink>
          </w:p>
        </w:tc>
      </w:tr>
      <w:tr w:rsidR="00920E1E" w:rsidRPr="00355789" w:rsidTr="00BD4FAA">
        <w:trPr>
          <w:trHeight w:val="259"/>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2</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Источни</w:t>
            </w:r>
            <w:r w:rsidR="006D0491">
              <w:rPr>
                <w:rFonts w:ascii="Times New Roman" w:hAnsi="Times New Roman"/>
                <w:b/>
                <w:bCs/>
              </w:rPr>
              <w:t xml:space="preserve">к финансирования заказа: </w:t>
            </w:r>
            <w:r w:rsidRPr="00355789">
              <w:rPr>
                <w:rFonts w:ascii="Times New Roman" w:hAnsi="Times New Roman"/>
              </w:rPr>
              <w:t xml:space="preserve">Собственные средства заказчика. </w:t>
            </w:r>
          </w:p>
        </w:tc>
      </w:tr>
      <w:tr w:rsidR="00920E1E" w:rsidRPr="00355789" w:rsidTr="00BD4FAA">
        <w:trPr>
          <w:trHeight w:val="223"/>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3</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BD4FAA">
        <w:trPr>
          <w:trHeight w:val="754"/>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4</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686AF0" w:rsidP="00B930F4">
            <w:pPr>
              <w:widowControl w:val="0"/>
              <w:suppressAutoHyphens/>
              <w:autoSpaceDE w:val="0"/>
              <w:autoSpaceDN w:val="0"/>
              <w:adjustRightInd w:val="0"/>
              <w:spacing w:after="0" w:line="240" w:lineRule="auto"/>
              <w:jc w:val="both"/>
              <w:rPr>
                <w:rFonts w:ascii="Times New Roman" w:hAnsi="Times New Roman"/>
              </w:rPr>
            </w:pPr>
            <w:r w:rsidRPr="00686AF0">
              <w:rPr>
                <w:rFonts w:ascii="Times New Roman" w:hAnsi="Times New Roman"/>
                <w:b/>
                <w:bCs/>
              </w:rPr>
              <w:t>Предмет договора с указанием объема выполняемых работ:</w:t>
            </w:r>
            <w:r w:rsidRPr="00686AF0">
              <w:rPr>
                <w:rFonts w:ascii="Times New Roman" w:hAnsi="Times New Roman"/>
                <w:bCs/>
              </w:rPr>
              <w:t xml:space="preserve"> Капитальный ремонт токарного станка -1К62, в соответствии с техническим заданием документации о запросе котировок в электронной форме.</w:t>
            </w:r>
          </w:p>
        </w:tc>
      </w:tr>
      <w:tr w:rsidR="00920E1E" w:rsidRPr="00355789" w:rsidTr="00BD4FAA">
        <w:trPr>
          <w:trHeight w:val="235"/>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5</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686AF0" w:rsidP="008D6323">
            <w:pPr>
              <w:spacing w:after="0" w:line="240" w:lineRule="auto"/>
              <w:rPr>
                <w:rFonts w:ascii="Times New Roman" w:hAnsi="Times New Roman"/>
              </w:rPr>
            </w:pPr>
            <w:r w:rsidRPr="00686AF0">
              <w:rPr>
                <w:rFonts w:ascii="Times New Roman" w:hAnsi="Times New Roman"/>
                <w:b/>
              </w:rPr>
              <w:t xml:space="preserve">Место выполнения работ: </w:t>
            </w:r>
            <w:r w:rsidR="008D6323">
              <w:rPr>
                <w:rFonts w:ascii="Times New Roman" w:hAnsi="Times New Roman"/>
              </w:rPr>
              <w:t>адрес Исполнителя</w:t>
            </w:r>
          </w:p>
        </w:tc>
      </w:tr>
      <w:tr w:rsidR="00920E1E" w:rsidRPr="00355789" w:rsidTr="00BD4FAA">
        <w:trPr>
          <w:trHeight w:val="267"/>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6</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686AF0" w:rsidP="002A1653">
            <w:pPr>
              <w:pStyle w:val="a9"/>
              <w:rPr>
                <w:rFonts w:ascii="Times New Roman" w:hAnsi="Times New Roman"/>
                <w:sz w:val="22"/>
                <w:szCs w:val="22"/>
              </w:rPr>
            </w:pPr>
            <w:r w:rsidRPr="00686AF0">
              <w:rPr>
                <w:rFonts w:ascii="Times New Roman" w:hAnsi="Times New Roman"/>
                <w:b/>
                <w:sz w:val="22"/>
                <w:szCs w:val="22"/>
              </w:rPr>
              <w:t xml:space="preserve">Срок выполнения работ: начало: </w:t>
            </w:r>
            <w:r w:rsidR="00410857" w:rsidRPr="00410857">
              <w:rPr>
                <w:rFonts w:ascii="Times New Roman" w:hAnsi="Times New Roman"/>
                <w:sz w:val="22"/>
                <w:szCs w:val="22"/>
              </w:rPr>
              <w:t>с 26 октября  2015 г до «28» декабря 2015 г</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7</w:t>
            </w:r>
          </w:p>
        </w:tc>
        <w:tc>
          <w:tcPr>
            <w:tcW w:w="9214" w:type="dxa"/>
            <w:tcBorders>
              <w:top w:val="single" w:sz="4" w:space="0" w:color="000000"/>
              <w:left w:val="single" w:sz="4" w:space="0" w:color="000000"/>
              <w:bottom w:val="single" w:sz="4" w:space="0" w:color="000000"/>
              <w:right w:val="single" w:sz="4" w:space="0" w:color="000000"/>
            </w:tcBorders>
          </w:tcPr>
          <w:p w:rsidR="00920E1E" w:rsidRPr="00AD1072" w:rsidRDefault="00686AF0" w:rsidP="004C6025">
            <w:pPr>
              <w:pStyle w:val="a9"/>
              <w:rPr>
                <w:rFonts w:ascii="Times New Roman" w:hAnsi="Times New Roman"/>
              </w:rPr>
            </w:pPr>
            <w:r w:rsidRPr="00F73B64">
              <w:rPr>
                <w:rFonts w:ascii="Times New Roman" w:hAnsi="Times New Roman"/>
                <w:b/>
              </w:rPr>
              <w:t xml:space="preserve">Форма, срок и порядок оплаты </w:t>
            </w:r>
            <w:r>
              <w:rPr>
                <w:rFonts w:ascii="Times New Roman" w:hAnsi="Times New Roman"/>
                <w:b/>
              </w:rPr>
              <w:t>работ</w:t>
            </w:r>
            <w:r w:rsidRPr="00C42C27">
              <w:rPr>
                <w:rFonts w:ascii="Times New Roman" w:hAnsi="Times New Roman"/>
              </w:rPr>
              <w:t xml:space="preserve">: </w:t>
            </w:r>
            <w:r w:rsidR="002A1653" w:rsidRPr="002A1653">
              <w:rPr>
                <w:rFonts w:ascii="Times New Roman" w:hAnsi="Times New Roman"/>
                <w:bCs/>
              </w:rPr>
              <w:t>Безналичный расчет, авансирование в размере 50 % от суммы договора в течение 5 (пяти) банковских дней после подписания договора. Окончательный расчет в размере 50% от суммы договора в течение 5 (пяти) банковских дней после подписания акта сдачи-приемки выполненных работ.</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4C6025">
            <w:pPr>
              <w:keepNext/>
              <w:keepLines/>
              <w:suppressLineNumbers/>
              <w:spacing w:after="0" w:line="240" w:lineRule="auto"/>
              <w:jc w:val="both"/>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pStyle w:val="a8"/>
              <w:spacing w:after="0" w:line="240" w:lineRule="auto"/>
              <w:ind w:left="0"/>
              <w:jc w:val="both"/>
              <w:rPr>
                <w:rFonts w:ascii="Times New Roman" w:hAnsi="Times New Roman"/>
                <w:b/>
              </w:rPr>
            </w:pPr>
            <w:r w:rsidRPr="00355789">
              <w:rPr>
                <w:rFonts w:ascii="Times New Roman" w:hAnsi="Times New Roman"/>
                <w:b/>
              </w:rPr>
              <w:t xml:space="preserve">Требования к качеству, техническим характеристикам </w:t>
            </w:r>
            <w:r w:rsidR="00AD1072">
              <w:rPr>
                <w:rFonts w:ascii="Times New Roman" w:hAnsi="Times New Roman"/>
                <w:b/>
              </w:rPr>
              <w:t>товара</w:t>
            </w:r>
            <w:r w:rsidRPr="00355789">
              <w:rPr>
                <w:rFonts w:ascii="Times New Roman" w:hAnsi="Times New Roman"/>
                <w:b/>
              </w:rPr>
              <w:t>:</w:t>
            </w:r>
          </w:p>
          <w:p w:rsidR="00516EDE" w:rsidRPr="002A1653" w:rsidRDefault="004C6025" w:rsidP="002A1653">
            <w:pPr>
              <w:pStyle w:val="a8"/>
              <w:numPr>
                <w:ilvl w:val="0"/>
                <w:numId w:val="5"/>
              </w:numPr>
              <w:tabs>
                <w:tab w:val="left" w:pos="317"/>
              </w:tabs>
              <w:spacing w:after="0" w:line="240" w:lineRule="auto"/>
              <w:ind w:left="34" w:firstLine="0"/>
              <w:jc w:val="both"/>
              <w:rPr>
                <w:rFonts w:ascii="Times New Roman" w:hAnsi="Times New Roman"/>
              </w:rPr>
            </w:pPr>
            <w:r>
              <w:rPr>
                <w:rFonts w:ascii="Times New Roman" w:hAnsi="Times New Roman"/>
              </w:rPr>
              <w:t>В соответствии с технической частью документации о запросе</w:t>
            </w:r>
            <w:r w:rsidR="00EC2088">
              <w:rPr>
                <w:rFonts w:ascii="Times New Roman" w:hAnsi="Times New Roman"/>
              </w:rPr>
              <w:t xml:space="preserve"> котировок</w:t>
            </w:r>
            <w:r w:rsidRPr="004C6025">
              <w:rPr>
                <w:rFonts w:ascii="Times New Roman" w:hAnsi="Times New Roman"/>
              </w:rPr>
              <w:t>.</w:t>
            </w:r>
            <w:r>
              <w:rPr>
                <w:rFonts w:ascii="Times New Roman" w:hAnsi="Times New Roman"/>
              </w:rPr>
              <w:t xml:space="preserve"> (Приложение</w:t>
            </w:r>
            <w:r w:rsidR="005F1360">
              <w:rPr>
                <w:rFonts w:ascii="Times New Roman" w:hAnsi="Times New Roman"/>
              </w:rPr>
              <w:t xml:space="preserve"> 3</w:t>
            </w:r>
            <w:r>
              <w:rPr>
                <w:rFonts w:ascii="Times New Roman" w:hAnsi="Times New Roman"/>
              </w:rPr>
              <w:t>)</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9</w:t>
            </w:r>
          </w:p>
        </w:tc>
        <w:tc>
          <w:tcPr>
            <w:tcW w:w="9214" w:type="dxa"/>
            <w:tcBorders>
              <w:top w:val="single" w:sz="4" w:space="0" w:color="000000"/>
              <w:left w:val="single" w:sz="4" w:space="0" w:color="000000"/>
              <w:bottom w:val="single" w:sz="4" w:space="0" w:color="000000"/>
              <w:right w:val="single" w:sz="4" w:space="0" w:color="000000"/>
            </w:tcBorders>
          </w:tcPr>
          <w:p w:rsidR="00920E1E" w:rsidRPr="0086296D" w:rsidRDefault="00920E1E" w:rsidP="004C6025">
            <w:pPr>
              <w:keepNext/>
              <w:spacing w:after="0" w:line="240" w:lineRule="auto"/>
              <w:rPr>
                <w:rFonts w:ascii="Times New Roman" w:hAnsi="Times New Roman"/>
                <w:b/>
                <w:bCs/>
              </w:rPr>
            </w:pPr>
            <w:r w:rsidRPr="0086296D">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86296D" w:rsidRDefault="00920E1E" w:rsidP="004C6025">
            <w:pPr>
              <w:autoSpaceDE w:val="0"/>
              <w:autoSpaceDN w:val="0"/>
              <w:adjustRightInd w:val="0"/>
              <w:spacing w:after="0" w:line="240" w:lineRule="auto"/>
              <w:jc w:val="both"/>
              <w:rPr>
                <w:rFonts w:ascii="Times New Roman" w:hAnsi="Times New Roman"/>
              </w:rPr>
            </w:pPr>
            <w:r w:rsidRPr="0086296D">
              <w:rPr>
                <w:rFonts w:ascii="Times New Roman" w:hAnsi="Times New Roman"/>
              </w:rPr>
              <w:t>1) Котировочная заявка заполняется участником запроса котировок по форме (Приложение 1)</w:t>
            </w:r>
          </w:p>
          <w:p w:rsidR="00A11211" w:rsidRPr="0086296D" w:rsidRDefault="00920E1E" w:rsidP="004C6025">
            <w:pPr>
              <w:autoSpaceDE w:val="0"/>
              <w:autoSpaceDN w:val="0"/>
              <w:adjustRightInd w:val="0"/>
              <w:spacing w:after="0" w:line="240" w:lineRule="auto"/>
              <w:jc w:val="both"/>
              <w:rPr>
                <w:rFonts w:ascii="Times New Roman" w:hAnsi="Times New Roman"/>
              </w:rPr>
            </w:pPr>
            <w:proofErr w:type="gramStart"/>
            <w:r w:rsidRPr="0086296D">
              <w:rPr>
                <w:rFonts w:ascii="Times New Roman" w:hAnsi="Times New Roman"/>
              </w:rPr>
              <w:t xml:space="preserve">2) </w:t>
            </w:r>
            <w:r w:rsidR="004B1807" w:rsidRPr="004B1807">
              <w:rPr>
                <w:rFonts w:ascii="Times New Roman" w:hAnsi="Times New Roman"/>
              </w:rPr>
              <w:t>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004B1807" w:rsidRPr="004B1807">
              <w:rPr>
                <w:rFonts w:ascii="Times New Roman" w:hAnsi="Times New Roman"/>
              </w:rPr>
              <w:t xml:space="preserve"> </w:t>
            </w:r>
            <w:proofErr w:type="gramStart"/>
            <w:r w:rsidR="004B1807" w:rsidRPr="004B1807">
              <w:rPr>
                <w:rFonts w:ascii="Times New Roman" w:hAnsi="Times New Roman"/>
              </w:rPr>
              <w:t>учредительные документы));</w:t>
            </w:r>
            <w:proofErr w:type="gramEnd"/>
          </w:p>
          <w:p w:rsidR="00A11211" w:rsidRPr="0086296D" w:rsidRDefault="00A11211" w:rsidP="004C6025">
            <w:pPr>
              <w:autoSpaceDE w:val="0"/>
              <w:autoSpaceDN w:val="0"/>
              <w:adjustRightInd w:val="0"/>
              <w:spacing w:after="0" w:line="240" w:lineRule="auto"/>
              <w:jc w:val="both"/>
              <w:rPr>
                <w:rFonts w:ascii="Times New Roman" w:hAnsi="Times New Roman"/>
              </w:rPr>
            </w:pPr>
            <w:r w:rsidRPr="0086296D">
              <w:rPr>
                <w:rFonts w:ascii="Times New Roman" w:eastAsia="Times New Roman" w:hAnsi="Times New Roman"/>
                <w:lang w:eastAsia="ru-RU"/>
              </w:rPr>
              <w:t>3) документ, удостоверяющий факт внесения в Единый госу</w:t>
            </w:r>
            <w:r w:rsidRPr="0086296D">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86296D">
              <w:rPr>
                <w:rFonts w:ascii="Times New Roman" w:hAnsi="Times New Roman"/>
              </w:rPr>
              <w:t>;</w:t>
            </w:r>
          </w:p>
          <w:p w:rsidR="00A11211" w:rsidRPr="0086296D" w:rsidRDefault="00A11211" w:rsidP="004C6025">
            <w:pPr>
              <w:autoSpaceDE w:val="0"/>
              <w:autoSpaceDN w:val="0"/>
              <w:adjustRightInd w:val="0"/>
              <w:spacing w:after="0" w:line="240" w:lineRule="auto"/>
              <w:jc w:val="both"/>
              <w:rPr>
                <w:rFonts w:ascii="Times New Roman" w:eastAsia="Times New Roman" w:hAnsi="Times New Roman"/>
                <w:lang w:eastAsia="ru-RU"/>
              </w:rPr>
            </w:pPr>
            <w:r w:rsidRPr="0086296D">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D1072" w:rsidRPr="0086296D" w:rsidRDefault="00A11211" w:rsidP="004C6025">
            <w:pPr>
              <w:spacing w:after="0" w:line="240" w:lineRule="auto"/>
              <w:jc w:val="both"/>
              <w:rPr>
                <w:rFonts w:ascii="Times New Roman" w:eastAsia="Times New Roman" w:hAnsi="Times New Roman"/>
                <w:lang w:eastAsia="ru-RU"/>
              </w:rPr>
            </w:pPr>
            <w:proofErr w:type="gramStart"/>
            <w:r w:rsidRPr="0086296D">
              <w:rPr>
                <w:rFonts w:ascii="Times New Roman" w:eastAsia="Times New Roman" w:hAnsi="Times New Roman"/>
                <w:lang w:eastAsia="ru-RU"/>
              </w:rPr>
              <w:t xml:space="preserve">5) </w:t>
            </w:r>
            <w:r w:rsidR="00AD1072" w:rsidRPr="0086296D">
              <w:rPr>
                <w:rFonts w:ascii="Times New Roman" w:eastAsia="Times New Roman" w:hAnsi="Times New Roman"/>
                <w:lang w:eastAsia="ru-RU"/>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документацией о проведении запроса котировок в электронной форме;</w:t>
            </w:r>
            <w:proofErr w:type="gramEnd"/>
          </w:p>
          <w:p w:rsidR="00AD1072" w:rsidRPr="0086296D" w:rsidRDefault="00AD1072" w:rsidP="005F1360">
            <w:pPr>
              <w:spacing w:after="0" w:line="240" w:lineRule="auto"/>
              <w:jc w:val="both"/>
              <w:rPr>
                <w:rFonts w:ascii="Times New Roman" w:eastAsia="Times New Roman" w:hAnsi="Times New Roman"/>
                <w:lang w:eastAsia="ru-RU"/>
              </w:rPr>
            </w:pPr>
            <w:r w:rsidRPr="0086296D">
              <w:rPr>
                <w:rFonts w:ascii="Times New Roman" w:eastAsia="Times New Roman" w:hAnsi="Times New Roman"/>
                <w:lang w:eastAsia="ru-RU"/>
              </w:rPr>
              <w:t>6) 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о проведении запроса котировок в электронной форме;</w:t>
            </w:r>
          </w:p>
          <w:p w:rsidR="00AD1072"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7) справку о принадлежности или об отсутствии принадлежности участника </w:t>
            </w:r>
            <w:r w:rsidR="0086296D">
              <w:rPr>
                <w:rFonts w:ascii="Times New Roman" w:hAnsi="Times New Roman"/>
              </w:rPr>
              <w:t>запроса котировок</w:t>
            </w:r>
            <w:r w:rsidRPr="0086296D">
              <w:rPr>
                <w:rFonts w:ascii="Times New Roman" w:hAnsi="Times New Roman"/>
              </w:rPr>
              <w:t xml:space="preserve"> в электронной форме к субъектам малого или среднего предпринимательства;</w:t>
            </w:r>
          </w:p>
          <w:p w:rsidR="00606406" w:rsidRDefault="00AD1072" w:rsidP="005F1360">
            <w:pPr>
              <w:autoSpaceDE w:val="0"/>
              <w:autoSpaceDN w:val="0"/>
              <w:adjustRightInd w:val="0"/>
              <w:spacing w:after="0" w:line="240" w:lineRule="auto"/>
              <w:jc w:val="both"/>
              <w:rPr>
                <w:rFonts w:ascii="Times New Roman" w:eastAsiaTheme="minorHAnsi" w:hAnsi="Times New Roman"/>
              </w:rPr>
            </w:pPr>
            <w:proofErr w:type="gramStart"/>
            <w:r w:rsidRPr="0086296D">
              <w:rPr>
                <w:rFonts w:ascii="Times New Roman" w:hAnsi="Times New Roman"/>
              </w:rPr>
              <w:t xml:space="preserve">8) </w:t>
            </w:r>
            <w:r w:rsidR="00606406" w:rsidRPr="00606406">
              <w:rPr>
                <w:rFonts w:ascii="Times New Roman" w:eastAsiaTheme="minorHAnsi" w:hAnsi="Times New Roman"/>
              </w:rPr>
              <w:t xml:space="preserve">выписку из единого государственного реестра юридических лиц или единого </w:t>
            </w:r>
            <w:r w:rsidR="00606406" w:rsidRPr="00606406">
              <w:rPr>
                <w:rFonts w:ascii="Times New Roman" w:eastAsiaTheme="minorHAnsi" w:hAnsi="Times New Roman"/>
              </w:rPr>
              <w:lastRenderedPageBreak/>
              <w:t>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606406" w:rsidRPr="00606406">
              <w:rPr>
                <w:rFonts w:ascii="Times New Roman" w:eastAsiaTheme="minorHAnsi" w:hAnsi="Times New Roman"/>
              </w:rPr>
              <w:t xml:space="preserve"> </w:t>
            </w:r>
            <w:proofErr w:type="gramStart"/>
            <w:r w:rsidR="00606406" w:rsidRPr="00606406">
              <w:rPr>
                <w:rFonts w:ascii="Times New Roman" w:eastAsiaTheme="minorHAnsi" w:hAnsi="Times New Roman"/>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eastAsiaTheme="minorHAnsi" w:hAnsi="Times New Roman"/>
              </w:rPr>
              <w:t xml:space="preserve">9) </w:t>
            </w:r>
            <w:r w:rsidR="00606406" w:rsidRPr="00606406">
              <w:rPr>
                <w:rFonts w:ascii="Times New Roman" w:hAnsi="Times New Roman"/>
              </w:rPr>
              <w:t>копии бухгалтерского баланса и отчета о финансовых результатах на последнюю отчетную дату,</w:t>
            </w:r>
            <w:r w:rsidRPr="0086296D">
              <w:rPr>
                <w:rFonts w:ascii="Times New Roman" w:hAnsi="Times New Roman"/>
              </w:rPr>
              <w:t xml:space="preserve"> предшествующую дате размещения в ЕИС извещения о проведении </w:t>
            </w:r>
            <w:r w:rsidR="0086296D">
              <w:rPr>
                <w:rFonts w:ascii="Times New Roman" w:hAnsi="Times New Roman"/>
              </w:rPr>
              <w:t>з</w:t>
            </w:r>
            <w:r w:rsidRPr="0086296D">
              <w:rPr>
                <w:rFonts w:ascii="Times New Roman" w:hAnsi="Times New Roman"/>
              </w:rPr>
              <w:t>а</w:t>
            </w:r>
            <w:r w:rsidR="0086296D">
              <w:rPr>
                <w:rFonts w:ascii="Times New Roman" w:hAnsi="Times New Roman"/>
              </w:rPr>
              <w:t>проса котировок</w:t>
            </w:r>
            <w:r w:rsidRPr="0086296D">
              <w:rPr>
                <w:rFonts w:ascii="Times New Roman" w:hAnsi="Times New Roman"/>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10)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11) копия уведомления налогового органа о возможности применения упрощенной системы налогообложения (для участников, применяющих ее);</w:t>
            </w:r>
          </w:p>
          <w:p w:rsidR="00A11211"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12)  </w:t>
            </w:r>
            <w:r w:rsidR="00A11211" w:rsidRPr="0086296D">
              <w:rPr>
                <w:rFonts w:ascii="Times New Roman" w:hAnsi="Times New Roman"/>
              </w:rPr>
              <w:t xml:space="preserve"> </w:t>
            </w:r>
            <w:r w:rsidR="00372D8D" w:rsidRPr="00372D8D">
              <w:rPr>
                <w:rFonts w:ascii="Times New Roman"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6296D" w:rsidRDefault="00920E1E" w:rsidP="005F1360">
            <w:pPr>
              <w:spacing w:after="0" w:line="240" w:lineRule="auto"/>
              <w:jc w:val="both"/>
              <w:rPr>
                <w:rFonts w:ascii="Times New Roman" w:hAnsi="Times New Roman"/>
              </w:rPr>
            </w:pPr>
            <w:r w:rsidRPr="0086296D">
              <w:rPr>
                <w:rFonts w:ascii="Times New Roman" w:eastAsiaTheme="minorHAnsi" w:hAnsi="Times New Roman"/>
              </w:rPr>
              <w:t>1</w:t>
            </w:r>
            <w:r w:rsidR="004323E9">
              <w:rPr>
                <w:rFonts w:ascii="Times New Roman" w:eastAsiaTheme="minorHAnsi" w:hAnsi="Times New Roman"/>
              </w:rPr>
              <w:t>3</w:t>
            </w:r>
            <w:r w:rsidRPr="0086296D">
              <w:rPr>
                <w:rFonts w:ascii="Times New Roman" w:eastAsiaTheme="minorHAnsi" w:hAnsi="Times New Roman"/>
              </w:rPr>
              <w:t xml:space="preserve">) </w:t>
            </w:r>
            <w:r w:rsidR="0086296D" w:rsidRPr="0086296D">
              <w:rPr>
                <w:rFonts w:ascii="Times New Roman" w:hAnsi="Times New Roman"/>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20E1E" w:rsidRPr="0086296D" w:rsidRDefault="00920E1E" w:rsidP="005F1360">
            <w:pPr>
              <w:spacing w:after="0" w:line="240" w:lineRule="auto"/>
              <w:jc w:val="both"/>
              <w:rPr>
                <w:rFonts w:ascii="Times New Roman" w:hAnsi="Times New Roman"/>
              </w:rPr>
            </w:pPr>
            <w:r w:rsidRPr="0086296D">
              <w:rPr>
                <w:rFonts w:ascii="Times New Roman" w:hAnsi="Times New Roman"/>
              </w:rPr>
              <w:t xml:space="preserve">- Отсутствие или неполное представление документов, входящих в состав котировочной заявки, указанных в </w:t>
            </w:r>
            <w:proofErr w:type="spellStart"/>
            <w:r w:rsidRPr="0086296D">
              <w:rPr>
                <w:rFonts w:ascii="Times New Roman" w:hAnsi="Times New Roman"/>
              </w:rPr>
              <w:t>п.п</w:t>
            </w:r>
            <w:proofErr w:type="spellEnd"/>
            <w:r w:rsidRPr="0086296D">
              <w:rPr>
                <w:rFonts w:ascii="Times New Roman" w:hAnsi="Times New Roman"/>
              </w:rPr>
              <w:t xml:space="preserve">.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86296D" w:rsidRDefault="00920E1E" w:rsidP="004C6025">
            <w:pPr>
              <w:spacing w:after="0" w:line="240" w:lineRule="auto"/>
              <w:jc w:val="both"/>
              <w:rPr>
                <w:rFonts w:ascii="Times New Roman" w:hAnsi="Times New Roman"/>
              </w:rPr>
            </w:pPr>
            <w:r w:rsidRPr="0086296D">
              <w:rPr>
                <w:rFonts w:ascii="Times New Roman" w:eastAsiaTheme="minorHAnsi" w:hAnsi="Times New Roman"/>
              </w:rPr>
              <w:t xml:space="preserve">- Заявка направляется участником запроса котировок в форме электронных документов, </w:t>
            </w:r>
            <w:r w:rsidRPr="0086296D">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86296D" w:rsidRDefault="00920E1E" w:rsidP="004C6025">
            <w:pPr>
              <w:autoSpaceDE w:val="0"/>
              <w:autoSpaceDN w:val="0"/>
              <w:adjustRightInd w:val="0"/>
              <w:spacing w:after="0" w:line="240" w:lineRule="auto"/>
              <w:jc w:val="both"/>
              <w:rPr>
                <w:rFonts w:ascii="Times New Roman" w:hAnsi="Times New Roman"/>
                <w:b/>
              </w:rPr>
            </w:pPr>
            <w:r w:rsidRPr="0086296D">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BD4FAA">
        <w:trPr>
          <w:trHeight w:val="843"/>
          <w:jc w:val="center"/>
        </w:trPr>
        <w:tc>
          <w:tcPr>
            <w:tcW w:w="568"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9214"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CD304C" w:rsidRPr="00355789" w:rsidRDefault="00920E1E" w:rsidP="00CD304C">
            <w:pPr>
              <w:keepNext/>
              <w:spacing w:after="0" w:line="240" w:lineRule="auto"/>
              <w:jc w:val="both"/>
              <w:rPr>
                <w:rFonts w:ascii="Times New Roman" w:hAnsi="Times New Roman"/>
              </w:rPr>
            </w:pPr>
            <w:r w:rsidRPr="00355789">
              <w:rPr>
                <w:rFonts w:ascii="Times New Roman" w:hAnsi="Times New Roman"/>
                <w:bCs/>
              </w:rPr>
              <w:t xml:space="preserve"> </w:t>
            </w:r>
            <w:r w:rsidRPr="00CD304C">
              <w:rPr>
                <w:rFonts w:ascii="Times New Roman" w:hAnsi="Times New Roman"/>
                <w:bCs/>
              </w:rPr>
              <w:t>– у</w:t>
            </w:r>
            <w:r w:rsidRPr="00CD304C">
              <w:rPr>
                <w:rFonts w:ascii="Times New Roman" w:hAnsi="Times New Roman"/>
              </w:rPr>
              <w:t>частники запроса котировок в электронной форме должны отвечать требованиям, установленным в документации о запрос</w:t>
            </w:r>
            <w:r w:rsidR="00A8291C" w:rsidRPr="00CD304C">
              <w:rPr>
                <w:rFonts w:ascii="Times New Roman" w:hAnsi="Times New Roman"/>
              </w:rPr>
              <w:t>е котировок в электронной форме;</w:t>
            </w:r>
          </w:p>
        </w:tc>
      </w:tr>
      <w:tr w:rsidR="00920E1E" w:rsidRPr="00355789" w:rsidTr="00BD4FAA">
        <w:trPr>
          <w:trHeight w:val="1305"/>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9214" w:type="dxa"/>
            <w:tcBorders>
              <w:top w:val="single" w:sz="4" w:space="0" w:color="000000"/>
              <w:left w:val="single" w:sz="4" w:space="0" w:color="000000"/>
              <w:bottom w:val="single" w:sz="4" w:space="0" w:color="auto"/>
              <w:right w:val="single" w:sz="4" w:space="0" w:color="000000"/>
            </w:tcBorders>
          </w:tcPr>
          <w:p w:rsidR="005540CC" w:rsidRDefault="00920E1E" w:rsidP="005540CC">
            <w:pPr>
              <w:spacing w:after="0" w:line="240" w:lineRule="auto"/>
              <w:rPr>
                <w:rFonts w:ascii="Times New Roman" w:hAnsi="Times New Roman"/>
              </w:rPr>
            </w:pPr>
            <w:r w:rsidRPr="00355789">
              <w:rPr>
                <w:rFonts w:ascii="Times New Roman" w:hAnsi="Times New Roman"/>
                <w:b/>
                <w:bCs/>
              </w:rPr>
              <w:t xml:space="preserve">Начальная (максимальная) цена договора </w:t>
            </w:r>
            <w:r w:rsidRPr="00355789">
              <w:rPr>
                <w:rFonts w:ascii="Times New Roman" w:hAnsi="Times New Roman"/>
              </w:rPr>
              <w:t xml:space="preserve"> </w:t>
            </w:r>
            <w:r w:rsidR="00410857" w:rsidRPr="00410857">
              <w:rPr>
                <w:rFonts w:ascii="Times New Roman" w:hAnsi="Times New Roman"/>
              </w:rPr>
              <w:t>348100,00 (триста сорок восемь тысяч сто) рублей 00 копеек, в том числе НДС.</w:t>
            </w:r>
            <w:r w:rsidR="00CD304C">
              <w:rPr>
                <w:rFonts w:ascii="Times New Roman" w:hAnsi="Times New Roman"/>
              </w:rPr>
              <w:t xml:space="preserve"> </w:t>
            </w:r>
          </w:p>
          <w:p w:rsidR="00920E1E" w:rsidRPr="00355789" w:rsidRDefault="00DC5179" w:rsidP="00B930F4">
            <w:pPr>
              <w:pStyle w:val="afa"/>
              <w:spacing w:before="0" w:beforeAutospacing="0" w:after="0" w:afterAutospacing="0"/>
              <w:jc w:val="both"/>
              <w:rPr>
                <w:sz w:val="22"/>
                <w:szCs w:val="22"/>
              </w:rPr>
            </w:pPr>
            <w:r w:rsidRPr="00C42C27">
              <w:t xml:space="preserve">Начальная (максимальная) цена включает в себя: </w:t>
            </w:r>
            <w:r>
              <w:t>расходы</w:t>
            </w:r>
            <w:r w:rsidR="00B930F4">
              <w:t xml:space="preserve"> на</w:t>
            </w:r>
            <w:r>
              <w:t xml:space="preserve"> </w:t>
            </w:r>
            <w:r w:rsidR="00B930F4">
              <w:t>ремонт оборудования</w:t>
            </w:r>
            <w:r>
              <w:t xml:space="preserve">, </w:t>
            </w:r>
            <w:r w:rsidRPr="00C42C27">
              <w:t xml:space="preserve">НДС -18%, уплату налогов и других обязательных платежей. </w:t>
            </w:r>
            <w:r w:rsidR="00BD5AD9" w:rsidRPr="0035578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00BD5AD9" w:rsidRPr="00355789">
              <w:rPr>
                <w:i/>
                <w:sz w:val="22"/>
                <w:szCs w:val="22"/>
              </w:rPr>
              <w:t xml:space="preserve">. </w:t>
            </w:r>
            <w:r w:rsidR="00BD5AD9" w:rsidRPr="0035578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w:t>
            </w:r>
            <w:r w:rsidR="00B4599B">
              <w:rPr>
                <w:sz w:val="22"/>
                <w:szCs w:val="22"/>
              </w:rPr>
              <w:t xml:space="preserve"> на цену заключаемого договора.</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Размер обеспечения заявок</w:t>
            </w:r>
            <w:r w:rsidR="00FB55F6">
              <w:rPr>
                <w:rFonts w:ascii="Times New Roman" w:hAnsi="Times New Roman"/>
                <w:b/>
                <w:bCs/>
                <w:sz w:val="22"/>
                <w:szCs w:val="22"/>
              </w:rPr>
              <w:t xml:space="preserve">: </w:t>
            </w:r>
            <w:r w:rsidR="00786AA1">
              <w:rPr>
                <w:rFonts w:ascii="Times New Roman" w:eastAsia="Times New Roman" w:hAnsi="Times New Roman"/>
              </w:rPr>
              <w:t>34810,</w:t>
            </w:r>
            <w:r w:rsidR="00CD304C">
              <w:rPr>
                <w:rFonts w:ascii="Times New Roman" w:eastAsia="Times New Roman" w:hAnsi="Times New Roman"/>
              </w:rPr>
              <w:t>00</w:t>
            </w:r>
            <w:r w:rsidR="00CD304C" w:rsidRPr="00C42C27">
              <w:rPr>
                <w:rFonts w:ascii="Times New Roman" w:eastAsia="Times New Roman" w:hAnsi="Times New Roman"/>
              </w:rPr>
              <w:t xml:space="preserve"> </w:t>
            </w:r>
            <w:r w:rsidR="00DC5179">
              <w:rPr>
                <w:rFonts w:ascii="Times New Roman" w:eastAsia="Times New Roman" w:hAnsi="Times New Roman"/>
              </w:rPr>
              <w:t xml:space="preserve"> </w:t>
            </w:r>
            <w:r w:rsidR="0086296D">
              <w:rPr>
                <w:rFonts w:ascii="Times New Roman" w:eastAsia="Times New Roman" w:hAnsi="Times New Roman"/>
              </w:rPr>
              <w:t xml:space="preserve">руб., </w:t>
            </w:r>
            <w:r w:rsidR="00DC3F73" w:rsidRPr="00355789">
              <w:rPr>
                <w:rFonts w:ascii="Times New Roman" w:eastAsia="Times New Roman" w:hAnsi="Times New Roman"/>
                <w:sz w:val="22"/>
                <w:szCs w:val="22"/>
              </w:rPr>
              <w:t>НДС не облагается.</w:t>
            </w:r>
          </w:p>
        </w:tc>
      </w:tr>
      <w:tr w:rsidR="00920E1E" w:rsidRPr="00355789" w:rsidTr="00BD4FAA">
        <w:trPr>
          <w:trHeight w:val="311"/>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E1CE2">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AE1CE2"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86296D" w:rsidRPr="0086296D">
              <w:rPr>
                <w:rFonts w:ascii="Times New Roman" w:hAnsi="Times New Roman"/>
                <w:sz w:val="22"/>
                <w:szCs w:val="22"/>
              </w:rPr>
              <w:t>не</w:t>
            </w:r>
            <w:r w:rsidR="0086296D">
              <w:rPr>
                <w:rFonts w:ascii="Times New Roman" w:hAnsi="Times New Roman"/>
                <w:b/>
                <w:sz w:val="22"/>
                <w:szCs w:val="22"/>
              </w:rPr>
              <w:t xml:space="preserve"> </w:t>
            </w:r>
            <w:r w:rsidRPr="00355789">
              <w:rPr>
                <w:rFonts w:ascii="Times New Roman" w:hAnsi="Times New Roman"/>
                <w:sz w:val="22"/>
                <w:szCs w:val="22"/>
              </w:rPr>
              <w:t>требуется.</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6</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3" w:history="1">
              <w:r w:rsidR="0086296D">
                <w:rPr>
                  <w:rStyle w:val="a7"/>
                  <w:sz w:val="22"/>
                  <w:szCs w:val="22"/>
                </w:rPr>
                <w:t>http://www.fabrikant.ru/</w:t>
              </w:r>
            </w:hyperlink>
          </w:p>
        </w:tc>
      </w:tr>
      <w:tr w:rsidR="00DC3F73" w:rsidRPr="00355789" w:rsidTr="00BD4FAA">
        <w:trPr>
          <w:trHeight w:val="135"/>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86296D">
            <w:pPr>
              <w:keepNext/>
              <w:keepLines/>
              <w:suppressLineNumbers/>
              <w:spacing w:after="0" w:line="240" w:lineRule="auto"/>
              <w:rPr>
                <w:rFonts w:ascii="Times New Roman" w:hAnsi="Times New Roman"/>
              </w:rPr>
            </w:pPr>
            <w:r w:rsidRPr="00355789">
              <w:rPr>
                <w:rFonts w:ascii="Times New Roman" w:hAnsi="Times New Roman"/>
                <w:b/>
                <w:bCs/>
              </w:rPr>
              <w:t>Валюта, используемая для формирования цены договора и расчетов с Поставщиком, Исполнителем, Подрядчиком:</w:t>
            </w:r>
            <w:r w:rsidR="00DC5179">
              <w:t xml:space="preserve"> </w:t>
            </w:r>
            <w:r w:rsidR="00DC5179" w:rsidRPr="00DC5179">
              <w:rPr>
                <w:rFonts w:ascii="Times New Roman" w:hAnsi="Times New Roman"/>
                <w:bCs/>
              </w:rPr>
              <w:t>Российский рубль.</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337DE8" w:rsidRPr="00B4599B" w:rsidRDefault="00920E1E" w:rsidP="00EA035B">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86296D">
              <w:rPr>
                <w:rFonts w:ascii="Times New Roman" w:hAnsi="Times New Roman"/>
                <w:sz w:val="22"/>
                <w:szCs w:val="22"/>
              </w:rPr>
              <w:t>08</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w:t>
            </w:r>
            <w:r w:rsidR="00EA035B">
              <w:rPr>
                <w:rFonts w:ascii="Times New Roman" w:hAnsi="Times New Roman"/>
                <w:sz w:val="22"/>
                <w:szCs w:val="22"/>
              </w:rPr>
              <w:t>12</w:t>
            </w:r>
            <w:r w:rsidR="00F3372E">
              <w:rPr>
                <w:rFonts w:ascii="Times New Roman" w:hAnsi="Times New Roman"/>
                <w:sz w:val="22"/>
                <w:szCs w:val="22"/>
              </w:rPr>
              <w:t>»</w:t>
            </w:r>
            <w:r w:rsidR="00EA035B">
              <w:rPr>
                <w:rFonts w:ascii="Times New Roman" w:hAnsi="Times New Roman"/>
                <w:sz w:val="22"/>
                <w:szCs w:val="22"/>
              </w:rPr>
              <w:t>октября</w:t>
            </w:r>
            <w:r w:rsidR="00786AA1">
              <w:rPr>
                <w:rFonts w:ascii="Times New Roman" w:hAnsi="Times New Roman"/>
                <w:sz w:val="22"/>
                <w:szCs w:val="22"/>
              </w:rPr>
              <w:t xml:space="preserve">  </w:t>
            </w:r>
            <w:r w:rsidR="00D55737">
              <w:rPr>
                <w:rFonts w:ascii="Times New Roman" w:hAnsi="Times New Roman"/>
                <w:sz w:val="22"/>
                <w:szCs w:val="22"/>
              </w:rPr>
              <w:t xml:space="preserve"> </w:t>
            </w:r>
            <w:r w:rsidRPr="00355789">
              <w:rPr>
                <w:rFonts w:ascii="Times New Roman" w:hAnsi="Times New Roman"/>
                <w:sz w:val="22"/>
                <w:szCs w:val="22"/>
              </w:rPr>
              <w:t>201</w:t>
            </w:r>
            <w:r w:rsidR="0086296D">
              <w:rPr>
                <w:rFonts w:ascii="Times New Roman" w:hAnsi="Times New Roman"/>
                <w:sz w:val="22"/>
                <w:szCs w:val="22"/>
              </w:rPr>
              <w:t>5</w:t>
            </w:r>
            <w:r w:rsidR="00B4599B">
              <w:rPr>
                <w:rFonts w:ascii="Times New Roman" w:hAnsi="Times New Roman"/>
                <w:sz w:val="22"/>
                <w:szCs w:val="22"/>
              </w:rPr>
              <w:t xml:space="preserve"> года</w:t>
            </w:r>
          </w:p>
        </w:tc>
      </w:tr>
      <w:tr w:rsidR="00920E1E" w:rsidRPr="00355789" w:rsidTr="00BD4FAA">
        <w:trPr>
          <w:trHeight w:val="562"/>
          <w:jc w:val="center"/>
        </w:trPr>
        <w:tc>
          <w:tcPr>
            <w:tcW w:w="568"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9214"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w:t>
            </w:r>
            <w:r w:rsidR="0086296D">
              <w:rPr>
                <w:rFonts w:ascii="Times New Roman" w:hAnsi="Times New Roman"/>
                <w:sz w:val="22"/>
                <w:szCs w:val="22"/>
              </w:rPr>
              <w:t>0</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xml:space="preserve">) </w:t>
            </w:r>
          </w:p>
          <w:p w:rsidR="00920E1E" w:rsidRPr="00355789" w:rsidRDefault="00920E1E" w:rsidP="00EA035B">
            <w:pPr>
              <w:pStyle w:val="a9"/>
              <w:rPr>
                <w:rFonts w:ascii="Times New Roman" w:hAnsi="Times New Roman"/>
                <w:sz w:val="22"/>
                <w:szCs w:val="22"/>
              </w:rPr>
            </w:pPr>
            <w:r w:rsidRPr="00355789">
              <w:rPr>
                <w:rFonts w:ascii="Times New Roman" w:hAnsi="Times New Roman"/>
                <w:sz w:val="22"/>
                <w:szCs w:val="22"/>
              </w:rPr>
              <w:t>«</w:t>
            </w:r>
            <w:r w:rsidR="00EA035B">
              <w:rPr>
                <w:rFonts w:ascii="Times New Roman" w:hAnsi="Times New Roman"/>
                <w:sz w:val="22"/>
                <w:szCs w:val="22"/>
              </w:rPr>
              <w:t>14</w:t>
            </w:r>
            <w:r w:rsidRPr="00355789">
              <w:rPr>
                <w:rFonts w:ascii="Times New Roman" w:hAnsi="Times New Roman"/>
                <w:sz w:val="22"/>
                <w:szCs w:val="22"/>
              </w:rPr>
              <w:t xml:space="preserve">» </w:t>
            </w:r>
            <w:bookmarkStart w:id="18" w:name="_GoBack"/>
            <w:bookmarkEnd w:id="18"/>
            <w:r w:rsidR="00EA035B">
              <w:rPr>
                <w:rFonts w:ascii="Times New Roman" w:hAnsi="Times New Roman"/>
                <w:sz w:val="22"/>
                <w:szCs w:val="22"/>
              </w:rPr>
              <w:t>октября</w:t>
            </w:r>
            <w:r w:rsidR="00B4599B">
              <w:rPr>
                <w:rFonts w:ascii="Times New Roman" w:hAnsi="Times New Roman"/>
                <w:sz w:val="22"/>
                <w:szCs w:val="22"/>
              </w:rPr>
              <w:t xml:space="preserve">  </w:t>
            </w:r>
            <w:r w:rsidRPr="00355789">
              <w:rPr>
                <w:rFonts w:ascii="Times New Roman" w:hAnsi="Times New Roman"/>
                <w:sz w:val="22"/>
                <w:szCs w:val="22"/>
              </w:rPr>
              <w:t xml:space="preserve"> 201</w:t>
            </w:r>
            <w:r w:rsidR="0086296D">
              <w:rPr>
                <w:rFonts w:ascii="Times New Roman" w:hAnsi="Times New Roman"/>
                <w:sz w:val="22"/>
                <w:szCs w:val="22"/>
              </w:rPr>
              <w:t>5</w:t>
            </w:r>
            <w:r w:rsidRPr="00355789">
              <w:rPr>
                <w:rFonts w:ascii="Times New Roman" w:hAnsi="Times New Roman"/>
                <w:sz w:val="22"/>
                <w:szCs w:val="22"/>
              </w:rPr>
              <w:t xml:space="preserve"> года</w:t>
            </w:r>
          </w:p>
        </w:tc>
      </w:tr>
      <w:tr w:rsidR="00920E1E" w:rsidRPr="00355789" w:rsidTr="00BD4FAA">
        <w:trPr>
          <w:trHeight w:val="225"/>
          <w:jc w:val="center"/>
        </w:trPr>
        <w:tc>
          <w:tcPr>
            <w:tcW w:w="568"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9214"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86296D">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 xml:space="preserve">извещением о запросе котировок. </w:t>
            </w:r>
          </w:p>
        </w:tc>
      </w:tr>
    </w:tbl>
    <w:p w:rsidR="00920E1E" w:rsidRPr="00355789" w:rsidRDefault="00920E1E" w:rsidP="00920E1E">
      <w:pPr>
        <w:spacing w:after="0" w:line="240" w:lineRule="auto"/>
        <w:rPr>
          <w:rFonts w:ascii="Times New Roman" w:hAnsi="Times New Roman"/>
          <w:b/>
          <w:i/>
        </w:rPr>
      </w:pPr>
    </w:p>
    <w:p w:rsidR="00920E1E" w:rsidRDefault="00920E1E"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lastRenderedPageBreak/>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АО «НПО НИИИП-</w:t>
      </w:r>
      <w:proofErr w:type="spellStart"/>
      <w:r w:rsidRPr="00D7059D">
        <w:rPr>
          <w:rFonts w:ascii="Times New Roman" w:hAnsi="Times New Roman"/>
          <w:b/>
          <w:bCs/>
          <w:sz w:val="24"/>
          <w:szCs w:val="24"/>
        </w:rPr>
        <w:t>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АО «НПО НИИИП-</w:t>
      </w:r>
      <w:proofErr w:type="spellStart"/>
      <w:r w:rsidRPr="00D7059D">
        <w:rPr>
          <w:rFonts w:ascii="Times New Roman" w:hAnsi="Times New Roman"/>
          <w:sz w:val="24"/>
          <w:szCs w:val="24"/>
        </w:rPr>
        <w:t>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A6493" w:rsidRDefault="00920E1E" w:rsidP="009A6493">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9A6493" w:rsidRDefault="009A6493" w:rsidP="009A6493">
      <w:pPr>
        <w:widowControl w:val="0"/>
        <w:tabs>
          <w:tab w:val="left" w:pos="540"/>
        </w:tabs>
        <w:spacing w:after="0" w:line="240" w:lineRule="auto"/>
        <w:ind w:firstLine="567"/>
        <w:rPr>
          <w:rFonts w:ascii="Times New Roman" w:hAnsi="Times New Roman"/>
          <w:sz w:val="24"/>
          <w:szCs w:val="24"/>
        </w:rPr>
      </w:pPr>
    </w:p>
    <w:p w:rsidR="009A6493" w:rsidRPr="009A6493" w:rsidRDefault="009A6493" w:rsidP="009A6493">
      <w:pPr>
        <w:widowControl w:val="0"/>
        <w:tabs>
          <w:tab w:val="left" w:pos="540"/>
        </w:tabs>
        <w:spacing w:after="0" w:line="240" w:lineRule="auto"/>
        <w:ind w:firstLine="567"/>
        <w:rPr>
          <w:rFonts w:ascii="Times New Roman" w:hAnsi="Times New Roman"/>
          <w:sz w:val="24"/>
          <w:szCs w:val="24"/>
        </w:rPr>
      </w:pPr>
      <w:r w:rsidRPr="009A6493">
        <w:rPr>
          <w:rFonts w:ascii="Times New Roman" w:hAnsi="Times New Roman"/>
          <w:sz w:val="24"/>
          <w:szCs w:val="24"/>
        </w:rPr>
        <w:t xml:space="preserve">3. </w:t>
      </w:r>
      <w:proofErr w:type="gramStart"/>
      <w:r w:rsidRPr="009A6493">
        <w:rPr>
          <w:rFonts w:ascii="Times New Roman" w:hAnsi="Times New Roman"/>
          <w:sz w:val="24"/>
          <w:szCs w:val="24"/>
        </w:rPr>
        <w:t>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w:t>
      </w:r>
      <w:proofErr w:type="gramEnd"/>
      <w:r w:rsidRPr="009A6493">
        <w:rPr>
          <w:rFonts w:ascii="Times New Roman" w:hAnsi="Times New Roman"/>
          <w:sz w:val="24"/>
          <w:szCs w:val="24"/>
        </w:rPr>
        <w:t xml:space="preserve"> </w:t>
      </w:r>
      <w:proofErr w:type="gramStart"/>
      <w:r w:rsidRPr="009A6493">
        <w:rPr>
          <w:rFonts w:ascii="Times New Roman" w:hAnsi="Times New Roman"/>
          <w:sz w:val="24"/>
          <w:szCs w:val="24"/>
        </w:rPr>
        <w:t>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A6493" w:rsidRPr="00D7059D" w:rsidRDefault="009A6493" w:rsidP="00920E1E">
      <w:pPr>
        <w:widowControl w:val="0"/>
        <w:tabs>
          <w:tab w:val="left" w:pos="540"/>
        </w:tabs>
        <w:spacing w:after="0" w:line="240" w:lineRule="auto"/>
        <w:ind w:firstLine="567"/>
        <w:rPr>
          <w:rFonts w:ascii="Times New Roman" w:hAnsi="Times New Roman"/>
          <w:sz w:val="24"/>
          <w:szCs w:val="24"/>
        </w:rPr>
      </w:pPr>
    </w:p>
    <w:p w:rsidR="00920E1E" w:rsidRDefault="009A6493" w:rsidP="00920E1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920E1E" w:rsidRPr="00D7059D">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2A1653" w:rsidRPr="00D7059D" w:rsidRDefault="002A1653" w:rsidP="00D7059D">
      <w:pPr>
        <w:tabs>
          <w:tab w:val="left" w:pos="426"/>
        </w:tabs>
        <w:spacing w:line="25" w:lineRule="atLeast"/>
        <w:ind w:firstLine="567"/>
        <w:rPr>
          <w:rFonts w:ascii="Times New Roman" w:hAnsi="Times New Roman"/>
          <w:snapToGrid w:val="0"/>
          <w:vertAlign w:val="superscript"/>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3C1652" w:rsidRDefault="003C1652" w:rsidP="0090449B">
      <w:pPr>
        <w:tabs>
          <w:tab w:val="left" w:pos="4500"/>
        </w:tabs>
        <w:spacing w:after="0" w:line="240" w:lineRule="auto"/>
        <w:jc w:val="center"/>
        <w:rPr>
          <w:rFonts w:ascii="Times New Roman" w:hAnsi="Times New Roman"/>
          <w:b/>
          <w:sz w:val="24"/>
          <w:szCs w:val="24"/>
        </w:rPr>
      </w:pPr>
      <w:r w:rsidRPr="003C1652">
        <w:rPr>
          <w:rFonts w:ascii="Times New Roman" w:hAnsi="Times New Roman"/>
          <w:b/>
          <w:sz w:val="24"/>
          <w:szCs w:val="24"/>
        </w:rPr>
        <w:t>ДОГОВОР ПОСТАВКИ</w:t>
      </w:r>
    </w:p>
    <w:p w:rsidR="003C1652" w:rsidRDefault="003C1652" w:rsidP="0090449B">
      <w:pPr>
        <w:spacing w:after="0" w:line="240" w:lineRule="auto"/>
        <w:ind w:left="-426"/>
        <w:rPr>
          <w:rFonts w:ascii="Times New Roman" w:hAnsi="Times New Roman"/>
          <w:sz w:val="24"/>
          <w:szCs w:val="24"/>
        </w:rPr>
      </w:pPr>
      <w:r w:rsidRPr="003C1652">
        <w:rPr>
          <w:rFonts w:ascii="Times New Roman" w:hAnsi="Times New Roman"/>
          <w:sz w:val="24"/>
          <w:szCs w:val="24"/>
        </w:rPr>
        <w:t>г. Новосибирск</w:t>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t xml:space="preserve">  «____» __________ 20___г.</w:t>
      </w:r>
    </w:p>
    <w:p w:rsidR="003C1652" w:rsidRPr="00410857" w:rsidRDefault="003C1652" w:rsidP="00410857">
      <w:pPr>
        <w:spacing w:line="240" w:lineRule="auto"/>
        <w:ind w:left="-426"/>
        <w:jc w:val="both"/>
        <w:rPr>
          <w:rFonts w:ascii="Times New Roman" w:hAnsi="Times New Roman"/>
          <w:sz w:val="24"/>
          <w:szCs w:val="24"/>
        </w:rPr>
      </w:pPr>
      <w:proofErr w:type="gramStart"/>
      <w:r w:rsidRPr="003C1652">
        <w:rPr>
          <w:rFonts w:ascii="Times New Roman" w:hAnsi="Times New Roman"/>
          <w:sz w:val="24"/>
          <w:szCs w:val="24"/>
        </w:rPr>
        <w:t>______________</w:t>
      </w:r>
      <w:r w:rsidR="009512E0">
        <w:rPr>
          <w:rFonts w:ascii="Times New Roman" w:hAnsi="Times New Roman"/>
          <w:sz w:val="24"/>
          <w:szCs w:val="24"/>
        </w:rPr>
        <w:t>____________________________</w:t>
      </w:r>
      <w:r w:rsidRPr="003C1652">
        <w:rPr>
          <w:rFonts w:ascii="Times New Roman" w:hAnsi="Times New Roman"/>
          <w:sz w:val="24"/>
          <w:szCs w:val="24"/>
        </w:rPr>
        <w:t>_____, далее именуемое «Поставщик», в лице ____</w:t>
      </w:r>
      <w:r w:rsidR="009512E0">
        <w:rPr>
          <w:rFonts w:ascii="Times New Roman" w:hAnsi="Times New Roman"/>
          <w:sz w:val="24"/>
          <w:szCs w:val="24"/>
        </w:rPr>
        <w:t xml:space="preserve">__________________________, </w:t>
      </w:r>
      <w:r w:rsidRPr="003C1652">
        <w:rPr>
          <w:rFonts w:ascii="Times New Roman" w:hAnsi="Times New Roman"/>
          <w:sz w:val="24"/>
          <w:szCs w:val="24"/>
        </w:rPr>
        <w:t>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3C1652">
        <w:rPr>
          <w:rFonts w:ascii="Times New Roman" w:hAnsi="Times New Roman"/>
          <w:sz w:val="24"/>
          <w:szCs w:val="24"/>
        </w:rPr>
        <w:t>НЗиК</w:t>
      </w:r>
      <w:proofErr w:type="spellEnd"/>
      <w:r w:rsidRPr="003C1652">
        <w:rPr>
          <w:rFonts w:ascii="Times New Roman" w:hAnsi="Times New Roman"/>
          <w:sz w:val="24"/>
          <w:szCs w:val="24"/>
        </w:rPr>
        <w:t xml:space="preserve">»),  далее именуемое «Заказчик», в лице Заместителя генерального директора по экономике и финансам Щербакова Виктора Николаевича, действующего на основании </w:t>
      </w:r>
      <w:r w:rsidR="009512E0" w:rsidRPr="009512E0">
        <w:rPr>
          <w:rFonts w:ascii="Times New Roman" w:hAnsi="Times New Roman"/>
          <w:sz w:val="24"/>
          <w:szCs w:val="24"/>
        </w:rPr>
        <w:t>Доверенност</w:t>
      </w:r>
      <w:r w:rsidR="009512E0">
        <w:rPr>
          <w:rFonts w:ascii="Times New Roman" w:hAnsi="Times New Roman"/>
          <w:sz w:val="24"/>
          <w:szCs w:val="24"/>
        </w:rPr>
        <w:t>и № 103/15 от «20» июля 2015 г</w:t>
      </w:r>
      <w:r w:rsidRPr="003C1652">
        <w:rPr>
          <w:rFonts w:ascii="Times New Roman" w:hAnsi="Times New Roman"/>
          <w:sz w:val="24"/>
          <w:szCs w:val="24"/>
        </w:rPr>
        <w:t>., с другой стороны, на основании протокола подведения итогов</w:t>
      </w:r>
      <w:proofErr w:type="gramEnd"/>
      <w:r w:rsidRPr="003C1652">
        <w:rPr>
          <w:rFonts w:ascii="Times New Roman" w:hAnsi="Times New Roman"/>
          <w:sz w:val="24"/>
          <w:szCs w:val="24"/>
        </w:rPr>
        <w:t xml:space="preserve"> на проведение </w:t>
      </w:r>
      <w:r w:rsidR="000B3C76">
        <w:rPr>
          <w:rFonts w:ascii="Times New Roman" w:hAnsi="Times New Roman"/>
          <w:sz w:val="24"/>
          <w:szCs w:val="24"/>
        </w:rPr>
        <w:t>запроса котировок</w:t>
      </w:r>
      <w:r w:rsidRPr="003C1652">
        <w:rPr>
          <w:rFonts w:ascii="Times New Roman" w:hAnsi="Times New Roman"/>
          <w:sz w:val="24"/>
          <w:szCs w:val="24"/>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w:t>
      </w:r>
      <w:r w:rsidRPr="00410857">
        <w:rPr>
          <w:rFonts w:ascii="Times New Roman" w:hAnsi="Times New Roman"/>
          <w:sz w:val="24"/>
          <w:szCs w:val="24"/>
        </w:rPr>
        <w:t>заключили настоящий договор о нижеследующем:</w:t>
      </w:r>
    </w:p>
    <w:p w:rsidR="00410857" w:rsidRPr="00410857" w:rsidRDefault="00410857" w:rsidP="00410857">
      <w:pPr>
        <w:spacing w:line="240" w:lineRule="auto"/>
        <w:ind w:firstLine="708"/>
        <w:contextualSpacing/>
        <w:jc w:val="both"/>
        <w:rPr>
          <w:rFonts w:ascii="Times New Roman" w:hAnsi="Times New Roman"/>
          <w:sz w:val="24"/>
          <w:szCs w:val="24"/>
          <w:lang w:eastAsia="ru-RU"/>
        </w:rPr>
      </w:pPr>
      <w:r w:rsidRPr="00410857">
        <w:rPr>
          <w:rFonts w:ascii="Times New Roman" w:hAnsi="Times New Roman"/>
          <w:sz w:val="24"/>
          <w:szCs w:val="24"/>
          <w:lang w:eastAsia="ru-RU"/>
        </w:rPr>
        <w:t>1. ПРЕДМЕТ ДОГОВОРА</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sz w:val="24"/>
          <w:szCs w:val="24"/>
          <w:lang w:eastAsia="ru-RU"/>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410857">
        <w:rPr>
          <w:rFonts w:ascii="Times New Roman" w:hAnsi="Times New Roman"/>
          <w:color w:val="000000"/>
          <w:sz w:val="24"/>
          <w:szCs w:val="24"/>
          <w:lang w:eastAsia="ru-RU"/>
        </w:rPr>
        <w:t xml:space="preserve"> </w:t>
      </w:r>
      <w:r w:rsidRPr="00410857">
        <w:rPr>
          <w:rFonts w:ascii="Times New Roman" w:hAnsi="Times New Roman"/>
          <w:sz w:val="24"/>
          <w:szCs w:val="24"/>
        </w:rPr>
        <w:t xml:space="preserve">капитальный ремонт </w:t>
      </w:r>
      <w:r w:rsidR="00CC2474" w:rsidRPr="00F73B64">
        <w:rPr>
          <w:rFonts w:ascii="Times New Roman" w:hAnsi="Times New Roman"/>
        </w:rPr>
        <w:t>токарного станка -1К62</w:t>
      </w:r>
      <w:r w:rsidR="00CC2474">
        <w:rPr>
          <w:rFonts w:ascii="Times New Roman" w:hAnsi="Times New Roman"/>
        </w:rPr>
        <w:t xml:space="preserve"> </w:t>
      </w:r>
      <w:r w:rsidRPr="00410857">
        <w:rPr>
          <w:rFonts w:ascii="Times New Roman" w:hAnsi="Times New Roman"/>
          <w:sz w:val="24"/>
          <w:szCs w:val="24"/>
          <w:lang w:eastAsia="ru-RU"/>
        </w:rPr>
        <w:t>по адресу исполнителя _______________________</w:t>
      </w:r>
      <w:r w:rsidRPr="00410857">
        <w:rPr>
          <w:rFonts w:ascii="Times New Roman" w:hAnsi="Times New Roman"/>
          <w:color w:val="000000"/>
          <w:sz w:val="24"/>
          <w:szCs w:val="24"/>
          <w:lang w:eastAsia="ru-RU"/>
        </w:rPr>
        <w:t xml:space="preserve">(далее по тексту – работы). </w:t>
      </w:r>
    </w:p>
    <w:p w:rsidR="00410857" w:rsidRPr="00410857" w:rsidRDefault="00410857" w:rsidP="00972F06">
      <w:pPr>
        <w:spacing w:line="240" w:lineRule="auto"/>
        <w:ind w:left="-426"/>
        <w:contextualSpacing/>
        <w:jc w:val="both"/>
        <w:rPr>
          <w:rFonts w:ascii="Times New Roman" w:hAnsi="Times New Roman"/>
          <w:sz w:val="24"/>
          <w:szCs w:val="24"/>
          <w:lang w:eastAsia="ru-RU"/>
        </w:rPr>
      </w:pPr>
      <w:r w:rsidRPr="00410857">
        <w:rPr>
          <w:rFonts w:ascii="Times New Roman" w:hAnsi="Times New Roman"/>
          <w:sz w:val="24"/>
          <w:szCs w:val="24"/>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410857" w:rsidRPr="00410857" w:rsidRDefault="00410857" w:rsidP="00410857">
      <w:pPr>
        <w:spacing w:line="240" w:lineRule="auto"/>
        <w:ind w:firstLine="708"/>
        <w:contextualSpacing/>
        <w:jc w:val="both"/>
        <w:rPr>
          <w:rFonts w:ascii="Times New Roman" w:hAnsi="Times New Roman"/>
          <w:sz w:val="24"/>
          <w:szCs w:val="24"/>
          <w:lang w:eastAsia="ru-RU"/>
        </w:rPr>
      </w:pP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2. СТОИМОСТЬ РАБОТ И ПОРЯДОК РАСЧЕТОВ</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2.1. Стоимость </w:t>
      </w:r>
      <w:proofErr w:type="gramStart"/>
      <w:r w:rsidRPr="00410857">
        <w:rPr>
          <w:rFonts w:ascii="Times New Roman" w:hAnsi="Times New Roman"/>
          <w:color w:val="000000"/>
          <w:sz w:val="24"/>
          <w:szCs w:val="24"/>
          <w:lang w:eastAsia="ru-RU"/>
        </w:rPr>
        <w:t>работ, выполняемых по настоящему договору определяется</w:t>
      </w:r>
      <w:proofErr w:type="gramEnd"/>
      <w:r w:rsidRPr="00410857">
        <w:rPr>
          <w:rFonts w:ascii="Times New Roman" w:hAnsi="Times New Roman"/>
          <w:color w:val="000000"/>
          <w:sz w:val="24"/>
          <w:szCs w:val="24"/>
          <w:lang w:eastAsia="ru-RU"/>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связанных с ремонтом станка, прямые и накладные расходы, включая НДС (18%) ______________________.</w:t>
      </w:r>
    </w:p>
    <w:p w:rsidR="00CC2474"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2.2 Безналичный расчет, </w:t>
      </w:r>
      <w:r w:rsidR="00CC2474" w:rsidRPr="00CC2474">
        <w:rPr>
          <w:rFonts w:ascii="Times New Roman" w:hAnsi="Times New Roman"/>
          <w:color w:val="000000"/>
          <w:sz w:val="24"/>
          <w:szCs w:val="24"/>
          <w:lang w:eastAsia="ru-RU"/>
        </w:rPr>
        <w:t>авансирование в размере 50 % от суммы договора в течение 5 (пяти) банковских дней после подписания договора. Окончательный расчет в размере 50% от суммы договора в течение 5 (пяти) банковских дней после подписания акта сдачи-приемки выполненных работ.</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2.3. Подрядчик обязуется выставлять Заказчику </w:t>
      </w:r>
      <w:proofErr w:type="gramStart"/>
      <w:r w:rsidRPr="00410857">
        <w:rPr>
          <w:rFonts w:ascii="Times New Roman" w:hAnsi="Times New Roman"/>
          <w:color w:val="000000"/>
          <w:sz w:val="24"/>
          <w:szCs w:val="24"/>
          <w:lang w:eastAsia="ru-RU"/>
        </w:rPr>
        <w:t>счет-фактуры</w:t>
      </w:r>
      <w:proofErr w:type="gramEnd"/>
      <w:r w:rsidRPr="00410857">
        <w:rPr>
          <w:rFonts w:ascii="Times New Roman" w:hAnsi="Times New Roman"/>
          <w:color w:val="000000"/>
          <w:sz w:val="24"/>
          <w:szCs w:val="24"/>
          <w:lang w:eastAsia="ru-RU"/>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410857" w:rsidRPr="00410857" w:rsidRDefault="00410857" w:rsidP="00410857">
      <w:pPr>
        <w:spacing w:after="120" w:line="240" w:lineRule="auto"/>
        <w:ind w:firstLine="708"/>
        <w:contextualSpacing/>
        <w:jc w:val="both"/>
        <w:rPr>
          <w:rFonts w:ascii="Times New Roman" w:hAnsi="Times New Roman"/>
          <w:color w:val="000000"/>
          <w:sz w:val="24"/>
          <w:szCs w:val="24"/>
          <w:lang w:eastAsia="ru-RU"/>
        </w:rPr>
      </w:pPr>
    </w:p>
    <w:p w:rsidR="00410857" w:rsidRPr="00410857" w:rsidRDefault="00410857" w:rsidP="00410857">
      <w:pPr>
        <w:spacing w:after="120"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 СРОКИ ВЫПОЛНЕНИЯ РАБОТ И СДАЧА-ПРИЕМКА</w:t>
      </w:r>
    </w:p>
    <w:p w:rsidR="00410857" w:rsidRPr="00410857" w:rsidRDefault="00410857" w:rsidP="00972F06">
      <w:pPr>
        <w:spacing w:after="120" w:line="240" w:lineRule="auto"/>
        <w:ind w:left="-426"/>
        <w:contextualSpacing/>
        <w:jc w:val="both"/>
        <w:rPr>
          <w:rFonts w:ascii="Times New Roman" w:hAnsi="Times New Roman"/>
          <w:sz w:val="24"/>
          <w:szCs w:val="24"/>
        </w:rPr>
      </w:pPr>
      <w:r w:rsidRPr="00410857">
        <w:rPr>
          <w:rFonts w:ascii="Times New Roman" w:hAnsi="Times New Roman"/>
          <w:color w:val="000000"/>
          <w:sz w:val="24"/>
          <w:szCs w:val="24"/>
          <w:lang w:eastAsia="ru-RU"/>
        </w:rPr>
        <w:t xml:space="preserve">3.1. Начало выполнения работ  - </w:t>
      </w:r>
      <w:r w:rsidRPr="00410857">
        <w:rPr>
          <w:rFonts w:ascii="Times New Roman" w:hAnsi="Times New Roman"/>
          <w:b/>
          <w:bCs/>
          <w:sz w:val="24"/>
          <w:szCs w:val="24"/>
        </w:rPr>
        <w:t xml:space="preserve"> </w:t>
      </w:r>
      <w:r w:rsidRPr="00410857">
        <w:rPr>
          <w:rFonts w:ascii="Times New Roman" w:hAnsi="Times New Roman"/>
          <w:sz w:val="24"/>
          <w:szCs w:val="24"/>
        </w:rPr>
        <w:t>«</w:t>
      </w:r>
      <w:r w:rsidR="00CC2474">
        <w:rPr>
          <w:rFonts w:ascii="Times New Roman" w:hAnsi="Times New Roman"/>
          <w:sz w:val="24"/>
          <w:szCs w:val="24"/>
        </w:rPr>
        <w:t>26</w:t>
      </w:r>
      <w:r w:rsidRPr="00410857">
        <w:rPr>
          <w:rFonts w:ascii="Times New Roman" w:hAnsi="Times New Roman"/>
          <w:sz w:val="24"/>
          <w:szCs w:val="24"/>
        </w:rPr>
        <w:t>»</w:t>
      </w:r>
      <w:r w:rsidRPr="00410857">
        <w:rPr>
          <w:rFonts w:ascii="Times New Roman" w:hAnsi="Times New Roman"/>
          <w:b/>
          <w:bCs/>
          <w:sz w:val="24"/>
          <w:szCs w:val="24"/>
        </w:rPr>
        <w:t xml:space="preserve">  </w:t>
      </w:r>
      <w:r w:rsidR="00CC2474">
        <w:rPr>
          <w:rFonts w:ascii="Times New Roman" w:hAnsi="Times New Roman"/>
          <w:sz w:val="24"/>
          <w:szCs w:val="24"/>
        </w:rPr>
        <w:t xml:space="preserve">октября </w:t>
      </w:r>
      <w:r w:rsidRPr="00410857">
        <w:rPr>
          <w:rFonts w:ascii="Times New Roman" w:hAnsi="Times New Roman"/>
          <w:sz w:val="24"/>
          <w:szCs w:val="24"/>
        </w:rPr>
        <w:t>2015 года.</w:t>
      </w:r>
    </w:p>
    <w:p w:rsidR="00410857" w:rsidRPr="00410857" w:rsidRDefault="00410857" w:rsidP="00972F06">
      <w:pPr>
        <w:spacing w:after="120" w:line="240" w:lineRule="auto"/>
        <w:ind w:left="-426"/>
        <w:contextualSpacing/>
        <w:jc w:val="both"/>
        <w:rPr>
          <w:rFonts w:ascii="Times New Roman" w:hAnsi="Times New Roman"/>
          <w:sz w:val="24"/>
          <w:szCs w:val="24"/>
        </w:rPr>
      </w:pPr>
      <w:r w:rsidRPr="00410857">
        <w:rPr>
          <w:rFonts w:ascii="Times New Roman" w:hAnsi="Times New Roman"/>
          <w:color w:val="000000"/>
          <w:sz w:val="24"/>
          <w:szCs w:val="24"/>
          <w:lang w:eastAsia="ru-RU"/>
        </w:rPr>
        <w:t xml:space="preserve">3.2. Окончание выполнения работ – </w:t>
      </w:r>
      <w:r w:rsidRPr="00410857">
        <w:rPr>
          <w:rFonts w:ascii="Times New Roman" w:hAnsi="Times New Roman"/>
          <w:sz w:val="24"/>
          <w:szCs w:val="24"/>
        </w:rPr>
        <w:t xml:space="preserve">« </w:t>
      </w:r>
      <w:r w:rsidR="00CC2474">
        <w:rPr>
          <w:rFonts w:ascii="Times New Roman" w:hAnsi="Times New Roman"/>
          <w:sz w:val="24"/>
          <w:szCs w:val="24"/>
        </w:rPr>
        <w:t>28</w:t>
      </w:r>
      <w:r w:rsidRPr="00410857">
        <w:rPr>
          <w:rFonts w:ascii="Times New Roman" w:hAnsi="Times New Roman"/>
          <w:sz w:val="24"/>
          <w:szCs w:val="24"/>
        </w:rPr>
        <w:t>»</w:t>
      </w:r>
      <w:r w:rsidRPr="00410857">
        <w:rPr>
          <w:rFonts w:ascii="Times New Roman" w:hAnsi="Times New Roman"/>
          <w:b/>
          <w:bCs/>
          <w:sz w:val="24"/>
          <w:szCs w:val="24"/>
        </w:rPr>
        <w:t xml:space="preserve">  </w:t>
      </w:r>
      <w:r w:rsidR="00CC2474">
        <w:rPr>
          <w:rFonts w:ascii="Times New Roman" w:hAnsi="Times New Roman"/>
          <w:sz w:val="24"/>
          <w:szCs w:val="24"/>
        </w:rPr>
        <w:t>декабря</w:t>
      </w:r>
      <w:r w:rsidRPr="00410857">
        <w:rPr>
          <w:rFonts w:ascii="Times New Roman" w:hAnsi="Times New Roman"/>
          <w:sz w:val="24"/>
          <w:szCs w:val="24"/>
        </w:rPr>
        <w:t xml:space="preserve"> 2015 года.</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3.6. Датой окончания работ и передачи результата выполненных работ Заказчику будет являться дата подписания Акта сдачи-приемки выполненных работ.</w:t>
      </w:r>
    </w:p>
    <w:p w:rsidR="00410857" w:rsidRPr="00410857" w:rsidRDefault="00410857" w:rsidP="00972F06">
      <w:pPr>
        <w:spacing w:after="12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lastRenderedPageBreak/>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 ПРАВА И ОБЯЗАННОСТИ ПОДРЯДЧИКА</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 Подрядчик обязан:</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4.1.1. Принять</w:t>
      </w:r>
      <w:r w:rsidRPr="00410857">
        <w:rPr>
          <w:rFonts w:ascii="Times New Roman" w:hAnsi="Times New Roman"/>
          <w:sz w:val="24"/>
          <w:szCs w:val="24"/>
        </w:rPr>
        <w:t xml:space="preserve"> на своей территории </w:t>
      </w:r>
      <w:r w:rsidR="0017663B" w:rsidRPr="00686AF0">
        <w:rPr>
          <w:rFonts w:ascii="Times New Roman" w:hAnsi="Times New Roman"/>
          <w:bCs/>
        </w:rPr>
        <w:t>токарн</w:t>
      </w:r>
      <w:r w:rsidR="0017663B">
        <w:rPr>
          <w:rFonts w:ascii="Times New Roman" w:hAnsi="Times New Roman"/>
          <w:bCs/>
        </w:rPr>
        <w:t>ый</w:t>
      </w:r>
      <w:r w:rsidR="0017663B" w:rsidRPr="00686AF0">
        <w:rPr>
          <w:rFonts w:ascii="Times New Roman" w:hAnsi="Times New Roman"/>
          <w:bCs/>
        </w:rPr>
        <w:t xml:space="preserve"> стан</w:t>
      </w:r>
      <w:r w:rsidR="0017663B">
        <w:rPr>
          <w:rFonts w:ascii="Times New Roman" w:hAnsi="Times New Roman"/>
          <w:bCs/>
        </w:rPr>
        <w:t>ок</w:t>
      </w:r>
      <w:r w:rsidR="0017663B" w:rsidRPr="00686AF0">
        <w:rPr>
          <w:rFonts w:ascii="Times New Roman" w:hAnsi="Times New Roman"/>
          <w:bCs/>
        </w:rPr>
        <w:t xml:space="preserve"> -1К62</w:t>
      </w:r>
      <w:r w:rsidRPr="00410857">
        <w:rPr>
          <w:rFonts w:ascii="Times New Roman" w:hAnsi="Times New Roman"/>
          <w:sz w:val="24"/>
          <w:szCs w:val="24"/>
        </w:rPr>
        <w:t xml:space="preserve"> и подписать акт- приема передачи оборудования (токарного станка 1К</w:t>
      </w:r>
      <w:r w:rsidR="0017663B" w:rsidRPr="00410857">
        <w:rPr>
          <w:rFonts w:ascii="Times New Roman" w:hAnsi="Times New Roman"/>
          <w:sz w:val="24"/>
          <w:szCs w:val="24"/>
        </w:rPr>
        <w:t>6</w:t>
      </w:r>
      <w:r w:rsidRPr="00410857">
        <w:rPr>
          <w:rFonts w:ascii="Times New Roman" w:hAnsi="Times New Roman"/>
          <w:sz w:val="24"/>
          <w:szCs w:val="24"/>
        </w:rPr>
        <w:t>2).</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4.1.2. Выполнить работы, указанные в настоящем договоре в срок указанный в п. 3.2. настоящего договора;</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4.1.3. Выполнить работу собственными силами;</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4.1.4. Обеспечить выполняемые работы материалами и оборудованием. Все предоставляемые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оборудования.</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4.1.5. Своевременно устранять недостатки и дефекты, выявленные в ходе работ, при приемке работ и течении гарантийного срока.</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4.1.6. Предупредить Заказчика о возникшей необходимости в превышении объемов работ или в проведении дополнительных работ, не предусмотренных настоящим договором. В случае согласия Заказчика на проведение дополнительных работ, не предусмотренных настоящим договором, стороны подписывают дополнительное соглашение, в котором определяют стоимость и сроки выполнения работ и утверждают перечень работ.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4.1.7. Уведомить Заказчика об окончании выполнения работ и сдать выполненные работы Заказчику, направив ему подписанный Акт сдачи-приемки выполненных работ в двух экземплярах.</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4.1.8. Обеспечить предотвращение повреждений и причинение любого ущерба имуществу Заказчика. </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4.1.9. Обеспечить соблюдение правил пожарной безопасности, охраны труда и техники безопасности при проведении работ.</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4.1.10. По окончании работ предоставить протоколы испытаний</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4.2. Подрядчик имеет право:</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410857" w:rsidRPr="00410857" w:rsidRDefault="00410857" w:rsidP="00972F06">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4.2.2. Требовать от Заказчика возмещения понесенных убытков, выплаты неустойки в случаях предусмотренных настоящим договором или законом.</w:t>
      </w: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5. ПРАВА И ОБЯЗАННОСТИ ЗАКАЗЧИКА</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5.1. Заказчик обязан:</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5.1.1. Обеспечить транспортировку </w:t>
      </w:r>
      <w:r w:rsidR="00CC2474" w:rsidRPr="00F73B64">
        <w:rPr>
          <w:rFonts w:ascii="Times New Roman" w:hAnsi="Times New Roman"/>
        </w:rPr>
        <w:t>токарного станка -1К62</w:t>
      </w:r>
      <w:r w:rsidR="00CC2474">
        <w:rPr>
          <w:rFonts w:ascii="Times New Roman" w:hAnsi="Times New Roman"/>
        </w:rPr>
        <w:t xml:space="preserve"> </w:t>
      </w:r>
      <w:r w:rsidRPr="00410857">
        <w:rPr>
          <w:rFonts w:ascii="Times New Roman" w:hAnsi="Times New Roman"/>
          <w:sz w:val="24"/>
          <w:szCs w:val="24"/>
          <w:lang w:eastAsia="ru-RU"/>
        </w:rPr>
        <w:t>по адресу исполнителя _______________________</w:t>
      </w:r>
      <w:proofErr w:type="gramStart"/>
      <w:r w:rsidRPr="00410857">
        <w:rPr>
          <w:rFonts w:ascii="Times New Roman" w:hAnsi="Times New Roman"/>
          <w:color w:val="000000"/>
          <w:sz w:val="24"/>
          <w:szCs w:val="24"/>
          <w:lang w:eastAsia="ru-RU"/>
        </w:rPr>
        <w:t xml:space="preserve"> .</w:t>
      </w:r>
      <w:proofErr w:type="gramEnd"/>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5.1.2.Передать оборудование и подписать </w:t>
      </w:r>
      <w:proofErr w:type="gramStart"/>
      <w:r w:rsidRPr="00410857">
        <w:rPr>
          <w:rFonts w:ascii="Times New Roman" w:hAnsi="Times New Roman"/>
          <w:color w:val="000000"/>
          <w:sz w:val="24"/>
          <w:szCs w:val="24"/>
          <w:lang w:eastAsia="ru-RU"/>
        </w:rPr>
        <w:t>акт-приема</w:t>
      </w:r>
      <w:proofErr w:type="gramEnd"/>
      <w:r w:rsidRPr="00410857">
        <w:rPr>
          <w:rFonts w:ascii="Times New Roman" w:hAnsi="Times New Roman"/>
          <w:color w:val="000000"/>
          <w:sz w:val="24"/>
          <w:szCs w:val="24"/>
          <w:lang w:eastAsia="ru-RU"/>
        </w:rPr>
        <w:t xml:space="preserve"> передачи Оборудования по форме (Приложение №1).</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5.1.3. Своевременно осуществлять оплату по настоящему договору.</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lastRenderedPageBreak/>
        <w:t xml:space="preserve">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w:t>
      </w:r>
      <w:r w:rsidR="00CC2474">
        <w:rPr>
          <w:rFonts w:ascii="Times New Roman" w:hAnsi="Times New Roman"/>
          <w:color w:val="000000"/>
          <w:sz w:val="24"/>
          <w:szCs w:val="24"/>
          <w:lang w:eastAsia="ru-RU"/>
        </w:rPr>
        <w:t xml:space="preserve"> </w:t>
      </w:r>
      <w:r w:rsidRPr="00410857">
        <w:rPr>
          <w:rFonts w:ascii="Times New Roman" w:hAnsi="Times New Roman"/>
          <w:color w:val="000000"/>
          <w:sz w:val="24"/>
          <w:szCs w:val="24"/>
          <w:lang w:eastAsia="ru-RU"/>
        </w:rPr>
        <w:t>выполнения обязательств.</w:t>
      </w:r>
    </w:p>
    <w:p w:rsidR="00410857" w:rsidRPr="00410857" w:rsidRDefault="00410857" w:rsidP="00223EC8">
      <w:pPr>
        <w:spacing w:line="240" w:lineRule="auto"/>
        <w:ind w:left="-426"/>
        <w:contextualSpacing/>
        <w:jc w:val="both"/>
        <w:rPr>
          <w:rFonts w:ascii="Times New Roman" w:hAnsi="Times New Roman"/>
          <w:sz w:val="24"/>
          <w:szCs w:val="24"/>
        </w:rPr>
      </w:pPr>
      <w:r w:rsidRPr="00410857">
        <w:rPr>
          <w:rFonts w:ascii="Times New Roman" w:hAnsi="Times New Roman"/>
          <w:sz w:val="24"/>
          <w:szCs w:val="24"/>
        </w:rPr>
        <w:t xml:space="preserve">5.1.5. Передать Подрядчику документацию на станок (схемы кинематические, паспорт станка, руководство по эксплуатации) вместе </w:t>
      </w:r>
      <w:proofErr w:type="gramStart"/>
      <w:r w:rsidRPr="00410857">
        <w:rPr>
          <w:rFonts w:ascii="Times New Roman" w:hAnsi="Times New Roman"/>
          <w:sz w:val="24"/>
          <w:szCs w:val="24"/>
        </w:rPr>
        <w:t>с</w:t>
      </w:r>
      <w:proofErr w:type="gramEnd"/>
      <w:r w:rsidRPr="00410857">
        <w:rPr>
          <w:rFonts w:ascii="Times New Roman" w:hAnsi="Times New Roman"/>
          <w:sz w:val="24"/>
          <w:szCs w:val="24"/>
        </w:rPr>
        <w:t xml:space="preserve"> станком.</w:t>
      </w:r>
    </w:p>
    <w:p w:rsidR="00410857" w:rsidRPr="00410857" w:rsidRDefault="00410857" w:rsidP="00223EC8">
      <w:pPr>
        <w:spacing w:line="240" w:lineRule="auto"/>
        <w:ind w:left="-426"/>
        <w:contextualSpacing/>
        <w:jc w:val="both"/>
        <w:rPr>
          <w:rFonts w:ascii="Times New Roman" w:hAnsi="Times New Roman"/>
          <w:sz w:val="24"/>
          <w:szCs w:val="24"/>
        </w:rPr>
      </w:pPr>
      <w:r w:rsidRPr="00410857">
        <w:rPr>
          <w:rFonts w:ascii="Times New Roman" w:hAnsi="Times New Roman"/>
          <w:sz w:val="24"/>
          <w:szCs w:val="24"/>
        </w:rPr>
        <w:t>5.1.6. Назначить ответственного исполнителя для решения организационных и технических вопросов.</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sz w:val="24"/>
          <w:szCs w:val="24"/>
        </w:rPr>
        <w:t>5.1.7. Обеспечить наличие оператора станка, при выполнении сдачи-приемки выполненных работ</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5.2. Заказчик имеет право:</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5.2.1. В любое время проверять ход и качество выполняемых работ, не вмешиваясь в хозяйственную деятельность Подрядчика.</w:t>
      </w: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p>
    <w:p w:rsidR="00410857" w:rsidRPr="00410857" w:rsidRDefault="00410857" w:rsidP="00223EC8">
      <w:pPr>
        <w:shd w:val="clear" w:color="auto" w:fill="FFFFFF"/>
        <w:tabs>
          <w:tab w:val="left" w:pos="787"/>
        </w:tabs>
        <w:spacing w:after="0"/>
        <w:ind w:firstLine="709"/>
        <w:jc w:val="both"/>
        <w:rPr>
          <w:rFonts w:ascii="Times New Roman" w:hAnsi="Times New Roman"/>
          <w:sz w:val="24"/>
          <w:szCs w:val="24"/>
        </w:rPr>
      </w:pPr>
      <w:r w:rsidRPr="00410857">
        <w:rPr>
          <w:rFonts w:ascii="Times New Roman" w:hAnsi="Times New Roman"/>
          <w:color w:val="000000"/>
          <w:sz w:val="24"/>
          <w:szCs w:val="24"/>
          <w:lang w:eastAsia="ru-RU"/>
        </w:rPr>
        <w:t>6. ГАРАНТИИ</w:t>
      </w:r>
      <w:r w:rsidRPr="00410857">
        <w:rPr>
          <w:rFonts w:ascii="Times New Roman" w:hAnsi="Times New Roman"/>
          <w:sz w:val="24"/>
          <w:szCs w:val="24"/>
        </w:rPr>
        <w:t xml:space="preserve"> </w:t>
      </w:r>
    </w:p>
    <w:p w:rsidR="00410857" w:rsidRPr="00410857" w:rsidRDefault="00410857" w:rsidP="00223EC8">
      <w:pPr>
        <w:spacing w:after="0"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6.1. Гарантийный срок </w:t>
      </w:r>
      <w:r w:rsidRPr="00410857">
        <w:rPr>
          <w:rFonts w:ascii="Times New Roman" w:hAnsi="Times New Roman"/>
          <w:sz w:val="24"/>
          <w:szCs w:val="24"/>
          <w:lang w:eastAsia="ru-RU"/>
        </w:rPr>
        <w:t>на проведенные работы,</w:t>
      </w:r>
      <w:r w:rsidRPr="00410857">
        <w:rPr>
          <w:rFonts w:ascii="Times New Roman" w:hAnsi="Times New Roman"/>
          <w:color w:val="000000"/>
          <w:sz w:val="24"/>
          <w:szCs w:val="24"/>
          <w:lang w:eastAsia="ru-RU"/>
        </w:rPr>
        <w:t xml:space="preserve"> </w:t>
      </w:r>
      <w:r w:rsidRPr="00410857">
        <w:rPr>
          <w:rFonts w:ascii="Times New Roman" w:hAnsi="Times New Roman"/>
          <w:sz w:val="24"/>
          <w:szCs w:val="24"/>
          <w:lang w:eastAsia="ru-RU"/>
        </w:rPr>
        <w:t>материалы и оборудование</w:t>
      </w:r>
      <w:r w:rsidRPr="00410857">
        <w:rPr>
          <w:rFonts w:ascii="Times New Roman" w:hAnsi="Times New Roman"/>
          <w:color w:val="000000"/>
          <w:sz w:val="24"/>
          <w:szCs w:val="24"/>
          <w:lang w:eastAsia="ru-RU"/>
        </w:rPr>
        <w:t xml:space="preserve"> составляет 1 (один) год с момента приемки выполненных работ Заказчиком</w:t>
      </w:r>
      <w:r w:rsidRPr="00410857">
        <w:rPr>
          <w:rFonts w:ascii="Times New Roman" w:hAnsi="Times New Roman"/>
          <w:sz w:val="24"/>
          <w:szCs w:val="24"/>
        </w:rPr>
        <w:t>, при условии соблюдения Заказчиком Правил эксплуатации, прописанным заводом Изготовителем Станка, регламентов обслуживания Станка, указанных в Паспорте.</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6.2. Гарантия качества распространяется на все конструктивные элементы и работы, выполненные Подрядчиком по настоящему договору.</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410857" w:rsidRPr="00410857" w:rsidRDefault="00410857" w:rsidP="00410857">
      <w:pPr>
        <w:spacing w:line="240" w:lineRule="auto"/>
        <w:contextualSpacing/>
        <w:jc w:val="both"/>
        <w:rPr>
          <w:rFonts w:ascii="Times New Roman" w:hAnsi="Times New Roman"/>
          <w:color w:val="000000"/>
          <w:sz w:val="24"/>
          <w:szCs w:val="24"/>
          <w:lang w:eastAsia="ru-RU"/>
        </w:rPr>
      </w:pP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7. УРЕГУЛИРОВАНИЕ СПОРОВ</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7.1. Все споры и разногласия между Подрядчиком и Заказчиком, включая </w:t>
      </w:r>
      <w:proofErr w:type="gramStart"/>
      <w:r w:rsidRPr="00410857">
        <w:rPr>
          <w:rFonts w:ascii="Times New Roman" w:hAnsi="Times New Roman"/>
          <w:color w:val="000000"/>
          <w:sz w:val="24"/>
          <w:szCs w:val="24"/>
          <w:lang w:eastAsia="ru-RU"/>
        </w:rPr>
        <w:t>споры</w:t>
      </w:r>
      <w:proofErr w:type="gramEnd"/>
      <w:r w:rsidRPr="00410857">
        <w:rPr>
          <w:rFonts w:ascii="Times New Roman" w:hAnsi="Times New Roman"/>
          <w:color w:val="000000"/>
          <w:sz w:val="24"/>
          <w:szCs w:val="24"/>
          <w:lang w:eastAsia="ru-RU"/>
        </w:rPr>
        <w:t xml:space="preserve"> относящиеся к толкованию или исполнению настоящего договора, стороны будут пытаться урегулировать путем переговоров.</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7.2. В случае невозможности урегулирования споров путем переговоров, споры рассматриваются в Арбитражном суде Новосибирской области.</w:t>
      </w:r>
    </w:p>
    <w:p w:rsidR="00410857" w:rsidRPr="00410857" w:rsidRDefault="00410857" w:rsidP="00410857">
      <w:pPr>
        <w:spacing w:line="240" w:lineRule="auto"/>
        <w:contextualSpacing/>
        <w:jc w:val="both"/>
        <w:rPr>
          <w:rFonts w:ascii="Times New Roman" w:hAnsi="Times New Roman"/>
          <w:color w:val="000000"/>
          <w:sz w:val="24"/>
          <w:szCs w:val="24"/>
          <w:lang w:eastAsia="ru-RU"/>
        </w:rPr>
      </w:pP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 ОТВЕТСТВЕННОСТЬ СТОРОН</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410857" w:rsidRPr="00410857" w:rsidRDefault="00410857" w:rsidP="00223EC8">
      <w:pPr>
        <w:spacing w:line="240" w:lineRule="auto"/>
        <w:ind w:left="-426"/>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 xml:space="preserve">8.2. </w:t>
      </w:r>
      <w:proofErr w:type="gramStart"/>
      <w:r w:rsidRPr="00410857">
        <w:rPr>
          <w:rFonts w:ascii="Times New Roman" w:hAnsi="Times New Roman"/>
          <w:color w:val="000000"/>
          <w:sz w:val="24"/>
          <w:szCs w:val="24"/>
          <w:lang w:eastAsia="ru-RU"/>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410857">
        <w:rPr>
          <w:rFonts w:ascii="Times New Roman" w:hAnsi="Times New Roman"/>
          <w:color w:val="000000"/>
          <w:sz w:val="24"/>
          <w:szCs w:val="24"/>
          <w:lang w:eastAsia="ru-RU"/>
        </w:rPr>
        <w:t xml:space="preserve"> </w:t>
      </w:r>
      <w:proofErr w:type="gramStart"/>
      <w:r w:rsidRPr="00410857">
        <w:rPr>
          <w:rFonts w:ascii="Times New Roman" w:hAnsi="Times New Roman"/>
          <w:color w:val="000000"/>
          <w:sz w:val="24"/>
          <w:szCs w:val="24"/>
          <w:lang w:eastAsia="ru-RU"/>
        </w:rPr>
        <w:t>условиях</w:t>
      </w:r>
      <w:proofErr w:type="gramEnd"/>
      <w:r w:rsidRPr="00410857">
        <w:rPr>
          <w:rFonts w:ascii="Times New Roman" w:hAnsi="Times New Roman"/>
          <w:color w:val="000000"/>
          <w:sz w:val="24"/>
          <w:szCs w:val="24"/>
          <w:lang w:eastAsia="ru-RU"/>
        </w:rPr>
        <w:t xml:space="preserve"> делового оборота, если бы ее права и интересы не были нарушены (упущенная выгода).</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lastRenderedPageBreak/>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8.6. Указанные штрафы взимаются за каждое нарушение в отдельности.</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410857" w:rsidRPr="00410857" w:rsidRDefault="00410857" w:rsidP="00410857">
      <w:pPr>
        <w:spacing w:line="240" w:lineRule="auto"/>
        <w:ind w:firstLine="708"/>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 РАСТОРЖЕНИЕ ДОГОВОРА</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9.1. Заказчик вправе расторгнуть настоящий договор в следующих случаях:</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9.1.1. Задержка Подрядчиком начала выполнения работ более чем на 3 дня по причинам, не зависящим от Заказчика;</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9.1.2. В случае невыполнения Подрядчиком п. 4.1.</w:t>
      </w:r>
      <w:r w:rsidR="005B06F5">
        <w:rPr>
          <w:rFonts w:ascii="Times New Roman" w:hAnsi="Times New Roman"/>
          <w:color w:val="000000"/>
          <w:sz w:val="24"/>
          <w:szCs w:val="24"/>
          <w:lang w:eastAsia="ru-RU"/>
        </w:rPr>
        <w:t>2</w:t>
      </w:r>
      <w:r w:rsidRPr="00410857">
        <w:rPr>
          <w:rFonts w:ascii="Times New Roman" w:hAnsi="Times New Roman"/>
          <w:color w:val="000000"/>
          <w:sz w:val="24"/>
          <w:szCs w:val="24"/>
          <w:lang w:eastAsia="ru-RU"/>
        </w:rPr>
        <w:t>. настоящего Договора;</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9.1.3. Нарушение Подрядчиком условий договора, ведущее к снижению качества работ.</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9.2. Подрядчик вправе расторгнуть договор в следующих случаях:</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9.2.1. При неоднократной задержке расчетов за выполненные работы Заказчиком.</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410857" w:rsidRPr="00410857" w:rsidRDefault="00410857" w:rsidP="00410857">
      <w:pPr>
        <w:spacing w:line="240" w:lineRule="auto"/>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10. ПРОЧИЕ УСЛОВИЯ</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10.1. Настоящий договор вступает в силу с момента его подписания сторонами и действует до полного исполнения сторонами своих обязательств.</w:t>
      </w:r>
    </w:p>
    <w:p w:rsidR="00410857" w:rsidRP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10.2. Настоящий договор составлен в двух экземплярах, имеющих одинаковую юридическую силу, по одному для каждой из сторон.</w:t>
      </w:r>
    </w:p>
    <w:p w:rsidR="00410857" w:rsidRDefault="00410857" w:rsidP="00223EC8">
      <w:pPr>
        <w:spacing w:line="240" w:lineRule="auto"/>
        <w:ind w:left="-284"/>
        <w:contextualSpacing/>
        <w:jc w:val="both"/>
        <w:rPr>
          <w:rFonts w:ascii="Times New Roman" w:hAnsi="Times New Roman"/>
          <w:color w:val="000000"/>
          <w:sz w:val="24"/>
          <w:szCs w:val="24"/>
          <w:lang w:eastAsia="ru-RU"/>
        </w:rPr>
      </w:pPr>
      <w:r w:rsidRPr="00410857">
        <w:rPr>
          <w:rFonts w:ascii="Times New Roman" w:hAnsi="Times New Roman"/>
          <w:color w:val="000000"/>
          <w:sz w:val="24"/>
          <w:szCs w:val="24"/>
          <w:lang w:eastAsia="ru-RU"/>
        </w:rPr>
        <w:t>10.3. Во всем, остальном, что не предусмотрено настоящим договором стороны руководствуются действующим законодательством РФ.</w:t>
      </w:r>
    </w:p>
    <w:p w:rsidR="00410857" w:rsidRPr="00410857" w:rsidRDefault="00410857" w:rsidP="00410857">
      <w:pPr>
        <w:spacing w:line="240" w:lineRule="auto"/>
        <w:contextualSpacing/>
        <w:jc w:val="both"/>
        <w:rPr>
          <w:rFonts w:ascii="Times New Roman" w:hAnsi="Times New Roman"/>
          <w:color w:val="000000"/>
          <w:sz w:val="24"/>
          <w:szCs w:val="24"/>
          <w:lang w:eastAsia="ru-RU"/>
        </w:rPr>
      </w:pPr>
    </w:p>
    <w:p w:rsidR="00410857" w:rsidRPr="00410857" w:rsidRDefault="00410857" w:rsidP="00410857">
      <w:pPr>
        <w:spacing w:line="240" w:lineRule="auto"/>
        <w:jc w:val="both"/>
        <w:rPr>
          <w:rFonts w:ascii="Times New Roman" w:hAnsi="Times New Roman"/>
          <w:sz w:val="24"/>
          <w:szCs w:val="24"/>
        </w:rPr>
      </w:pPr>
      <w:r w:rsidRPr="00410857">
        <w:rPr>
          <w:rFonts w:ascii="Times New Roman" w:hAnsi="Times New Roman"/>
          <w:sz w:val="24"/>
          <w:szCs w:val="24"/>
        </w:rPr>
        <w:t>11. ЮРИДИЧЕСКИЕ АДРЕСА И БАНКОВСКИЕ РЕКВИЗИТЫ СТОРОН</w:t>
      </w:r>
    </w:p>
    <w:tbl>
      <w:tblPr>
        <w:tblW w:w="10106" w:type="dxa"/>
        <w:tblLayout w:type="fixed"/>
        <w:tblLook w:val="04A0" w:firstRow="1" w:lastRow="0" w:firstColumn="1" w:lastColumn="0" w:noHBand="0" w:noVBand="1"/>
      </w:tblPr>
      <w:tblGrid>
        <w:gridCol w:w="5250"/>
        <w:gridCol w:w="4856"/>
      </w:tblGrid>
      <w:tr w:rsidR="00410857" w:rsidRPr="00410857" w:rsidTr="00410857">
        <w:trPr>
          <w:trHeight w:val="679"/>
        </w:trPr>
        <w:tc>
          <w:tcPr>
            <w:tcW w:w="5250" w:type="dxa"/>
          </w:tcPr>
          <w:p w:rsidR="00410857" w:rsidRPr="00410857" w:rsidRDefault="00410857" w:rsidP="00410857">
            <w:pPr>
              <w:pStyle w:val="Style2"/>
              <w:widowControl/>
              <w:tabs>
                <w:tab w:val="left" w:pos="1296"/>
                <w:tab w:val="left" w:pos="6390"/>
              </w:tabs>
              <w:jc w:val="both"/>
              <w:rPr>
                <w:rStyle w:val="FontStyle19"/>
                <w:rFonts w:ascii="Times New Roman" w:hAnsi="Times New Roman" w:cs="Times New Roman"/>
                <w:sz w:val="24"/>
                <w:szCs w:val="24"/>
              </w:rPr>
            </w:pPr>
            <w:r w:rsidRPr="00410857">
              <w:t>Подрядчик:</w:t>
            </w:r>
          </w:p>
        </w:tc>
        <w:tc>
          <w:tcPr>
            <w:tcW w:w="4856" w:type="dxa"/>
          </w:tcPr>
          <w:p w:rsidR="00410857" w:rsidRPr="00410857" w:rsidRDefault="00410857" w:rsidP="00410857">
            <w:pPr>
              <w:spacing w:after="0" w:line="240" w:lineRule="auto"/>
              <w:jc w:val="both"/>
              <w:rPr>
                <w:rFonts w:ascii="Times New Roman" w:hAnsi="Times New Roman"/>
                <w:sz w:val="24"/>
                <w:szCs w:val="24"/>
              </w:rPr>
            </w:pPr>
            <w:r w:rsidRPr="00410857">
              <w:rPr>
                <w:rFonts w:ascii="Times New Roman" w:hAnsi="Times New Roman"/>
                <w:sz w:val="24"/>
                <w:szCs w:val="24"/>
              </w:rPr>
              <w:t>Заказчик:</w:t>
            </w:r>
          </w:p>
          <w:p w:rsidR="00410857" w:rsidRPr="00410857" w:rsidRDefault="00410857" w:rsidP="00410857">
            <w:pPr>
              <w:spacing w:after="0" w:line="240" w:lineRule="auto"/>
              <w:jc w:val="both"/>
              <w:rPr>
                <w:rStyle w:val="FontStyle19"/>
                <w:rFonts w:ascii="Times New Roman" w:hAnsi="Times New Roman" w:cs="Times New Roman"/>
                <w:sz w:val="24"/>
                <w:szCs w:val="24"/>
              </w:rPr>
            </w:pPr>
            <w:r w:rsidRPr="00410857">
              <w:rPr>
                <w:rFonts w:ascii="Times New Roman" w:hAnsi="Times New Roman"/>
                <w:b/>
                <w:sz w:val="24"/>
                <w:szCs w:val="24"/>
              </w:rPr>
              <w:t xml:space="preserve">АО «НПО НИИИП – </w:t>
            </w:r>
            <w:proofErr w:type="spellStart"/>
            <w:r w:rsidRPr="00410857">
              <w:rPr>
                <w:rFonts w:ascii="Times New Roman" w:hAnsi="Times New Roman"/>
                <w:b/>
                <w:sz w:val="24"/>
                <w:szCs w:val="24"/>
              </w:rPr>
              <w:t>НЗиК</w:t>
            </w:r>
            <w:proofErr w:type="spellEnd"/>
            <w:r w:rsidRPr="00410857">
              <w:rPr>
                <w:rFonts w:ascii="Times New Roman" w:hAnsi="Times New Roman"/>
                <w:b/>
                <w:sz w:val="24"/>
                <w:szCs w:val="24"/>
              </w:rPr>
              <w:t>»</w:t>
            </w:r>
          </w:p>
        </w:tc>
      </w:tr>
      <w:tr w:rsidR="00410857" w:rsidRPr="00410857" w:rsidTr="00410857">
        <w:trPr>
          <w:trHeight w:val="137"/>
        </w:trPr>
        <w:tc>
          <w:tcPr>
            <w:tcW w:w="5250" w:type="dxa"/>
          </w:tcPr>
          <w:p w:rsidR="00410857" w:rsidRPr="00410857" w:rsidRDefault="00410857" w:rsidP="00410857">
            <w:pPr>
              <w:pStyle w:val="Style2"/>
              <w:widowControl/>
              <w:tabs>
                <w:tab w:val="left" w:pos="1296"/>
                <w:tab w:val="left" w:pos="6390"/>
              </w:tabs>
              <w:jc w:val="both"/>
              <w:rPr>
                <w:rStyle w:val="FontStyle19"/>
                <w:rFonts w:ascii="Times New Roman" w:hAnsi="Times New Roman" w:cs="Times New Roman"/>
                <w:b w:val="0"/>
                <w:sz w:val="24"/>
                <w:szCs w:val="24"/>
              </w:rPr>
            </w:pPr>
          </w:p>
          <w:p w:rsidR="00410857" w:rsidRPr="00410857" w:rsidRDefault="00410857" w:rsidP="00410857">
            <w:pPr>
              <w:pStyle w:val="Style2"/>
              <w:widowControl/>
              <w:tabs>
                <w:tab w:val="left" w:pos="1296"/>
                <w:tab w:val="left" w:pos="6390"/>
              </w:tabs>
              <w:jc w:val="both"/>
              <w:rPr>
                <w:rStyle w:val="FontStyle19"/>
                <w:rFonts w:ascii="Times New Roman" w:hAnsi="Times New Roman" w:cs="Times New Roman"/>
                <w:b w:val="0"/>
                <w:sz w:val="24"/>
                <w:szCs w:val="24"/>
              </w:rPr>
            </w:pPr>
          </w:p>
          <w:p w:rsidR="00410857" w:rsidRPr="00410857" w:rsidRDefault="00410857" w:rsidP="00410857">
            <w:pPr>
              <w:pStyle w:val="Style2"/>
              <w:widowControl/>
              <w:tabs>
                <w:tab w:val="left" w:pos="1296"/>
                <w:tab w:val="left" w:pos="6390"/>
              </w:tabs>
              <w:jc w:val="both"/>
              <w:rPr>
                <w:rStyle w:val="FontStyle19"/>
                <w:rFonts w:ascii="Times New Roman" w:hAnsi="Times New Roman" w:cs="Times New Roman"/>
                <w:b w:val="0"/>
                <w:sz w:val="24"/>
                <w:szCs w:val="24"/>
              </w:rPr>
            </w:pPr>
          </w:p>
          <w:p w:rsidR="00410857" w:rsidRPr="00410857" w:rsidRDefault="00410857" w:rsidP="00410857">
            <w:pPr>
              <w:spacing w:line="240" w:lineRule="auto"/>
              <w:jc w:val="both"/>
              <w:rPr>
                <w:rFonts w:ascii="Times New Roman" w:hAnsi="Times New Roman"/>
                <w:sz w:val="24"/>
                <w:szCs w:val="24"/>
              </w:rPr>
            </w:pPr>
          </w:p>
          <w:p w:rsidR="00410857" w:rsidRPr="00410857" w:rsidRDefault="00410857" w:rsidP="00410857">
            <w:pPr>
              <w:spacing w:line="240" w:lineRule="auto"/>
              <w:jc w:val="both"/>
              <w:rPr>
                <w:rFonts w:ascii="Times New Roman" w:hAnsi="Times New Roman"/>
                <w:sz w:val="24"/>
                <w:szCs w:val="24"/>
              </w:rPr>
            </w:pPr>
          </w:p>
          <w:p w:rsidR="00410857" w:rsidRPr="00410857" w:rsidRDefault="00410857" w:rsidP="00410857">
            <w:pPr>
              <w:spacing w:line="240" w:lineRule="auto"/>
              <w:jc w:val="both"/>
              <w:rPr>
                <w:rFonts w:ascii="Times New Roman" w:hAnsi="Times New Roman"/>
                <w:sz w:val="24"/>
                <w:szCs w:val="24"/>
              </w:rPr>
            </w:pPr>
            <w:r w:rsidRPr="00410857">
              <w:rPr>
                <w:rFonts w:ascii="Times New Roman" w:hAnsi="Times New Roman"/>
                <w:sz w:val="24"/>
                <w:szCs w:val="24"/>
              </w:rPr>
              <w:t xml:space="preserve">_____________ </w:t>
            </w:r>
          </w:p>
          <w:p w:rsidR="00410857" w:rsidRPr="00410857" w:rsidRDefault="00410857" w:rsidP="00410857">
            <w:pPr>
              <w:spacing w:line="240" w:lineRule="auto"/>
              <w:jc w:val="both"/>
              <w:rPr>
                <w:rFonts w:ascii="Times New Roman" w:hAnsi="Times New Roman"/>
                <w:sz w:val="24"/>
                <w:szCs w:val="24"/>
                <w:lang w:eastAsia="ru-RU"/>
              </w:rPr>
            </w:pPr>
            <w:proofErr w:type="spellStart"/>
            <w:r w:rsidRPr="00410857">
              <w:rPr>
                <w:rFonts w:ascii="Times New Roman" w:hAnsi="Times New Roman"/>
                <w:sz w:val="24"/>
                <w:szCs w:val="24"/>
              </w:rPr>
              <w:t>м.п</w:t>
            </w:r>
            <w:proofErr w:type="spellEnd"/>
            <w:r w:rsidRPr="00410857">
              <w:rPr>
                <w:rFonts w:ascii="Times New Roman" w:hAnsi="Times New Roman"/>
                <w:sz w:val="24"/>
                <w:szCs w:val="24"/>
              </w:rPr>
              <w:t>.</w:t>
            </w:r>
          </w:p>
        </w:tc>
        <w:tc>
          <w:tcPr>
            <w:tcW w:w="4856" w:type="dxa"/>
          </w:tcPr>
          <w:p w:rsidR="00410857" w:rsidRPr="00410857" w:rsidRDefault="00410857" w:rsidP="00410857">
            <w:pPr>
              <w:pStyle w:val="Style11"/>
              <w:widowControl/>
              <w:spacing w:line="240" w:lineRule="auto"/>
              <w:jc w:val="both"/>
              <w:rPr>
                <w:rStyle w:val="FontStyle18"/>
                <w:rFonts w:ascii="Times New Roman" w:eastAsia="Arial Unicode MS" w:hAnsi="Times New Roman" w:cs="Times New Roman"/>
                <w:sz w:val="24"/>
                <w:szCs w:val="24"/>
              </w:rPr>
            </w:pPr>
            <w:r w:rsidRPr="00410857">
              <w:rPr>
                <w:rStyle w:val="FontStyle18"/>
                <w:rFonts w:ascii="Times New Roman" w:eastAsia="Arial Unicode MS" w:hAnsi="Times New Roman" w:cs="Times New Roman"/>
                <w:sz w:val="24"/>
                <w:szCs w:val="24"/>
              </w:rPr>
              <w:t xml:space="preserve">Юридический/ Фактический адрес: </w:t>
            </w:r>
          </w:p>
          <w:p w:rsidR="00410857" w:rsidRPr="00410857" w:rsidRDefault="00410857" w:rsidP="00410857">
            <w:pPr>
              <w:pStyle w:val="Style11"/>
              <w:widowControl/>
              <w:spacing w:line="240" w:lineRule="auto"/>
              <w:jc w:val="both"/>
              <w:rPr>
                <w:rFonts w:ascii="Times New Roman" w:hAnsi="Times New Roman" w:cs="Times New Roman"/>
              </w:rPr>
            </w:pPr>
            <w:r w:rsidRPr="00410857">
              <w:rPr>
                <w:rFonts w:ascii="Times New Roman" w:hAnsi="Times New Roman" w:cs="Times New Roman"/>
              </w:rPr>
              <w:t xml:space="preserve">630015, Новосибирск, ул. </w:t>
            </w:r>
            <w:proofErr w:type="gramStart"/>
            <w:r w:rsidRPr="00410857">
              <w:rPr>
                <w:rFonts w:ascii="Times New Roman" w:hAnsi="Times New Roman" w:cs="Times New Roman"/>
              </w:rPr>
              <w:t>Планетная</w:t>
            </w:r>
            <w:proofErr w:type="gramEnd"/>
            <w:r w:rsidRPr="00410857">
              <w:rPr>
                <w:rFonts w:ascii="Times New Roman" w:hAnsi="Times New Roman" w:cs="Times New Roman"/>
              </w:rPr>
              <w:t xml:space="preserve">, д. 32 </w:t>
            </w:r>
          </w:p>
          <w:p w:rsidR="00410857" w:rsidRPr="00410857" w:rsidRDefault="00410857" w:rsidP="00410857">
            <w:pPr>
              <w:spacing w:after="0" w:line="240" w:lineRule="auto"/>
              <w:jc w:val="both"/>
              <w:rPr>
                <w:rFonts w:ascii="Times New Roman" w:hAnsi="Times New Roman"/>
                <w:sz w:val="24"/>
                <w:szCs w:val="24"/>
              </w:rPr>
            </w:pPr>
            <w:r w:rsidRPr="00410857">
              <w:rPr>
                <w:rFonts w:ascii="Times New Roman" w:hAnsi="Times New Roman"/>
                <w:sz w:val="24"/>
                <w:szCs w:val="24"/>
              </w:rPr>
              <w:t xml:space="preserve">630015, г. Новосибирск, ул. </w:t>
            </w:r>
            <w:proofErr w:type="gramStart"/>
            <w:r w:rsidRPr="00410857">
              <w:rPr>
                <w:rFonts w:ascii="Times New Roman" w:hAnsi="Times New Roman"/>
                <w:sz w:val="24"/>
                <w:szCs w:val="24"/>
              </w:rPr>
              <w:t>Планетная</w:t>
            </w:r>
            <w:proofErr w:type="gramEnd"/>
            <w:r w:rsidRPr="00410857">
              <w:rPr>
                <w:rFonts w:ascii="Times New Roman" w:hAnsi="Times New Roman"/>
                <w:sz w:val="24"/>
                <w:szCs w:val="24"/>
              </w:rPr>
              <w:t xml:space="preserve">, д. 32 </w:t>
            </w:r>
          </w:p>
          <w:p w:rsidR="00410857" w:rsidRPr="00410857" w:rsidRDefault="00410857" w:rsidP="00410857">
            <w:pPr>
              <w:spacing w:after="0" w:line="240" w:lineRule="auto"/>
              <w:jc w:val="both"/>
              <w:rPr>
                <w:rFonts w:ascii="Times New Roman" w:hAnsi="Times New Roman"/>
                <w:sz w:val="24"/>
                <w:szCs w:val="24"/>
              </w:rPr>
            </w:pPr>
            <w:r w:rsidRPr="00410857">
              <w:rPr>
                <w:rFonts w:ascii="Times New Roman" w:hAnsi="Times New Roman"/>
                <w:sz w:val="24"/>
                <w:szCs w:val="24"/>
              </w:rPr>
              <w:t>ИНН: 5401199015 КПП 546050001</w:t>
            </w:r>
          </w:p>
          <w:p w:rsidR="00410857" w:rsidRPr="00410857" w:rsidRDefault="00410857" w:rsidP="00410857">
            <w:pPr>
              <w:pStyle w:val="afa"/>
              <w:spacing w:before="0" w:beforeAutospacing="0" w:after="0" w:afterAutospacing="0"/>
              <w:jc w:val="both"/>
              <w:rPr>
                <w:lang w:eastAsia="en-US"/>
              </w:rPr>
            </w:pPr>
            <w:proofErr w:type="gramStart"/>
            <w:r w:rsidRPr="00410857">
              <w:rPr>
                <w:lang w:eastAsia="en-US"/>
              </w:rPr>
              <w:t>р</w:t>
            </w:r>
            <w:proofErr w:type="gramEnd"/>
            <w:r w:rsidRPr="00410857">
              <w:rPr>
                <w:lang w:eastAsia="en-US"/>
              </w:rPr>
              <w:t>/с 40702810244020003415</w:t>
            </w:r>
          </w:p>
          <w:p w:rsidR="00410857" w:rsidRPr="00410857" w:rsidRDefault="00410857" w:rsidP="00410857">
            <w:pPr>
              <w:pStyle w:val="afa"/>
              <w:spacing w:before="0" w:beforeAutospacing="0" w:after="0" w:afterAutospacing="0"/>
              <w:jc w:val="both"/>
              <w:rPr>
                <w:lang w:eastAsia="en-US"/>
              </w:rPr>
            </w:pPr>
            <w:r w:rsidRPr="00410857">
              <w:rPr>
                <w:color w:val="000000"/>
                <w:lang w:eastAsia="ar-SA"/>
              </w:rPr>
              <w:t xml:space="preserve">в Сибирском банке Сбербанка России </w:t>
            </w:r>
          </w:p>
          <w:p w:rsidR="00410857" w:rsidRPr="00410857" w:rsidRDefault="00410857" w:rsidP="00410857">
            <w:pPr>
              <w:pStyle w:val="afa"/>
              <w:spacing w:before="0" w:beforeAutospacing="0" w:after="0" w:afterAutospacing="0"/>
              <w:jc w:val="both"/>
              <w:rPr>
                <w:lang w:eastAsia="en-US"/>
              </w:rPr>
            </w:pPr>
            <w:r w:rsidRPr="00410857">
              <w:rPr>
                <w:lang w:eastAsia="en-US"/>
              </w:rPr>
              <w:t>к/с 30101810500000000641</w:t>
            </w:r>
          </w:p>
          <w:p w:rsidR="00410857" w:rsidRPr="00410857" w:rsidRDefault="00410857" w:rsidP="00410857">
            <w:pPr>
              <w:pStyle w:val="Style2"/>
              <w:widowControl/>
              <w:tabs>
                <w:tab w:val="left" w:pos="5002"/>
              </w:tabs>
              <w:jc w:val="both"/>
              <w:rPr>
                <w:lang w:eastAsia="en-US"/>
              </w:rPr>
            </w:pPr>
            <w:r w:rsidRPr="00410857">
              <w:rPr>
                <w:lang w:eastAsia="en-US"/>
              </w:rPr>
              <w:t>БИК 045004641</w:t>
            </w:r>
          </w:p>
          <w:p w:rsidR="00410857" w:rsidRPr="00410857" w:rsidRDefault="00410857" w:rsidP="00410857">
            <w:pPr>
              <w:pStyle w:val="afa"/>
              <w:spacing w:before="0" w:beforeAutospacing="0" w:after="0" w:afterAutospacing="0"/>
              <w:jc w:val="both"/>
              <w:rPr>
                <w:rStyle w:val="FontStyle19"/>
                <w:rFonts w:ascii="Times New Roman" w:hAnsi="Times New Roman" w:cs="Times New Roman"/>
                <w:b w:val="0"/>
                <w:sz w:val="24"/>
                <w:szCs w:val="24"/>
              </w:rPr>
            </w:pPr>
            <w:r w:rsidRPr="00410857">
              <w:rPr>
                <w:rStyle w:val="FontStyle19"/>
                <w:rFonts w:ascii="Times New Roman" w:hAnsi="Times New Roman" w:cs="Times New Roman"/>
                <w:b w:val="0"/>
                <w:sz w:val="24"/>
                <w:szCs w:val="24"/>
              </w:rPr>
              <w:t>Заместитель генерального директора</w:t>
            </w:r>
          </w:p>
          <w:p w:rsidR="00410857" w:rsidRDefault="00410857" w:rsidP="00410857">
            <w:pPr>
              <w:pStyle w:val="Style2"/>
              <w:widowControl/>
              <w:tabs>
                <w:tab w:val="left" w:pos="5002"/>
              </w:tabs>
              <w:jc w:val="both"/>
              <w:rPr>
                <w:rStyle w:val="FontStyle19"/>
                <w:rFonts w:ascii="Times New Roman" w:hAnsi="Times New Roman" w:cs="Times New Roman"/>
                <w:b w:val="0"/>
                <w:sz w:val="24"/>
                <w:szCs w:val="24"/>
              </w:rPr>
            </w:pPr>
            <w:r w:rsidRPr="00410857">
              <w:rPr>
                <w:rStyle w:val="FontStyle19"/>
                <w:rFonts w:ascii="Times New Roman" w:hAnsi="Times New Roman" w:cs="Times New Roman"/>
                <w:b w:val="0"/>
                <w:sz w:val="24"/>
                <w:szCs w:val="24"/>
              </w:rPr>
              <w:t xml:space="preserve">по экономике и финансам           </w:t>
            </w:r>
          </w:p>
          <w:p w:rsidR="00223EC8" w:rsidRPr="00410857" w:rsidRDefault="00223EC8" w:rsidP="00410857">
            <w:pPr>
              <w:pStyle w:val="Style2"/>
              <w:widowControl/>
              <w:tabs>
                <w:tab w:val="left" w:pos="5002"/>
              </w:tabs>
              <w:jc w:val="both"/>
              <w:rPr>
                <w:rStyle w:val="FontStyle19"/>
                <w:rFonts w:ascii="Times New Roman" w:hAnsi="Times New Roman" w:cs="Times New Roman"/>
                <w:b w:val="0"/>
                <w:sz w:val="24"/>
                <w:szCs w:val="24"/>
              </w:rPr>
            </w:pPr>
          </w:p>
          <w:p w:rsidR="00410857" w:rsidRPr="00410857" w:rsidRDefault="00410857" w:rsidP="002A1653">
            <w:pPr>
              <w:pStyle w:val="Style2"/>
              <w:widowControl/>
              <w:tabs>
                <w:tab w:val="left" w:pos="5002"/>
              </w:tabs>
              <w:jc w:val="both"/>
              <w:rPr>
                <w:rStyle w:val="FontStyle19"/>
                <w:rFonts w:ascii="Times New Roman" w:hAnsi="Times New Roman" w:cs="Times New Roman"/>
                <w:b w:val="0"/>
                <w:sz w:val="24"/>
                <w:szCs w:val="24"/>
              </w:rPr>
            </w:pPr>
            <w:r w:rsidRPr="00410857">
              <w:rPr>
                <w:rStyle w:val="FontStyle19"/>
                <w:rFonts w:ascii="Times New Roman" w:hAnsi="Times New Roman" w:cs="Times New Roman"/>
                <w:b w:val="0"/>
                <w:sz w:val="24"/>
                <w:szCs w:val="24"/>
              </w:rPr>
              <w:t xml:space="preserve">  ________________ /В.Н. Щербаков/                  </w:t>
            </w:r>
            <w:r w:rsidRPr="00410857">
              <w:rPr>
                <w:rStyle w:val="FontStyle19"/>
                <w:rFonts w:ascii="Times New Roman" w:hAnsi="Times New Roman" w:cs="Times New Roman"/>
                <w:b w:val="0"/>
                <w:sz w:val="24"/>
                <w:szCs w:val="24"/>
              </w:rPr>
              <w:tab/>
            </w:r>
            <w:proofErr w:type="spellStart"/>
            <w:r w:rsidRPr="00410857">
              <w:rPr>
                <w:rStyle w:val="FontStyle19"/>
                <w:rFonts w:ascii="Times New Roman" w:hAnsi="Times New Roman" w:cs="Times New Roman"/>
                <w:b w:val="0"/>
                <w:sz w:val="24"/>
                <w:szCs w:val="24"/>
              </w:rPr>
              <w:t>м.п</w:t>
            </w:r>
            <w:proofErr w:type="spellEnd"/>
            <w:r w:rsidRPr="00410857">
              <w:rPr>
                <w:rStyle w:val="FontStyle19"/>
                <w:rFonts w:ascii="Times New Roman" w:hAnsi="Times New Roman" w:cs="Times New Roman"/>
                <w:b w:val="0"/>
                <w:sz w:val="24"/>
                <w:szCs w:val="24"/>
              </w:rPr>
              <w:t>.</w:t>
            </w:r>
          </w:p>
        </w:tc>
      </w:tr>
    </w:tbl>
    <w:p w:rsidR="003325F0" w:rsidRDefault="003325F0" w:rsidP="003325F0">
      <w:pPr>
        <w:spacing w:after="0" w:line="240" w:lineRule="auto"/>
        <w:jc w:val="right"/>
        <w:rPr>
          <w:rFonts w:ascii="Times New Roman" w:hAnsi="Times New Roman"/>
        </w:rPr>
      </w:pPr>
      <w:r>
        <w:rPr>
          <w:rFonts w:ascii="Times New Roman" w:hAnsi="Times New Roman"/>
        </w:rPr>
        <w:lastRenderedPageBreak/>
        <w:t xml:space="preserve">Приложение № 1 </w:t>
      </w:r>
      <w:r w:rsidR="008D6323">
        <w:rPr>
          <w:rFonts w:ascii="Times New Roman" w:hAnsi="Times New Roman"/>
        </w:rPr>
        <w:t xml:space="preserve"> </w:t>
      </w:r>
      <w:r w:rsidR="008D6323" w:rsidRPr="00DA6F14">
        <w:rPr>
          <w:rFonts w:ascii="Times New Roman" w:hAnsi="Times New Roman"/>
        </w:rPr>
        <w:t>к Договору № _______</w:t>
      </w:r>
    </w:p>
    <w:p w:rsidR="003325F0" w:rsidRPr="00DA6F14" w:rsidRDefault="003325F0" w:rsidP="003325F0">
      <w:pPr>
        <w:spacing w:after="0" w:line="240" w:lineRule="auto"/>
        <w:jc w:val="right"/>
        <w:rPr>
          <w:rFonts w:ascii="Times New Roman" w:hAnsi="Times New Roman"/>
        </w:rPr>
      </w:pPr>
      <w:r w:rsidRPr="00DA6F14">
        <w:rPr>
          <w:rFonts w:ascii="Times New Roman" w:hAnsi="Times New Roman"/>
        </w:rPr>
        <w:t xml:space="preserve"> от «__» _____20__г.</w:t>
      </w:r>
    </w:p>
    <w:p w:rsidR="002A1653" w:rsidRPr="003325F0" w:rsidRDefault="002A1653" w:rsidP="002A1653">
      <w:pPr>
        <w:pStyle w:val="headertext"/>
        <w:spacing w:before="0" w:beforeAutospacing="0" w:after="0" w:afterAutospacing="0" w:line="288" w:lineRule="atLeast"/>
        <w:jc w:val="center"/>
        <w:textAlignment w:val="baseline"/>
        <w:rPr>
          <w:b/>
        </w:rPr>
      </w:pPr>
    </w:p>
    <w:p w:rsidR="002A1653" w:rsidRPr="003325F0" w:rsidRDefault="002A1653" w:rsidP="002A1653">
      <w:pPr>
        <w:pStyle w:val="headertext"/>
        <w:spacing w:before="0" w:beforeAutospacing="0" w:after="0" w:afterAutospacing="0" w:line="288" w:lineRule="atLeast"/>
        <w:jc w:val="center"/>
        <w:textAlignment w:val="baseline"/>
        <w:rPr>
          <w:b/>
        </w:rPr>
      </w:pPr>
      <w:r w:rsidRPr="003325F0">
        <w:rPr>
          <w:b/>
        </w:rPr>
        <w:t>Форма</w:t>
      </w:r>
    </w:p>
    <w:p w:rsidR="002A1653" w:rsidRPr="003325F0" w:rsidRDefault="002A1653" w:rsidP="002A1653">
      <w:pPr>
        <w:pStyle w:val="headertext"/>
        <w:spacing w:before="0" w:beforeAutospacing="0" w:after="0" w:afterAutospacing="0" w:line="288" w:lineRule="atLeast"/>
        <w:jc w:val="center"/>
        <w:textAlignment w:val="baseline"/>
        <w:rPr>
          <w:b/>
        </w:rPr>
      </w:pPr>
      <w:r w:rsidRPr="003325F0">
        <w:rPr>
          <w:b/>
        </w:rPr>
        <w:t>Акта приема-передачи технического средства</w:t>
      </w:r>
    </w:p>
    <w:p w:rsidR="002A1653" w:rsidRPr="003325F0" w:rsidRDefault="002A1653" w:rsidP="002A1653">
      <w:pPr>
        <w:pStyle w:val="headertext"/>
        <w:spacing w:before="0" w:beforeAutospacing="0" w:after="0" w:afterAutospacing="0" w:line="288" w:lineRule="atLeast"/>
        <w:textAlignment w:val="baseline"/>
        <w:rPr>
          <w:b/>
        </w:rPr>
      </w:pPr>
      <w:r w:rsidRPr="003325F0">
        <w:rPr>
          <w:b/>
        </w:rPr>
        <w:t>г. Новосибирск</w:t>
      </w:r>
      <w:r w:rsidRPr="003325F0">
        <w:rPr>
          <w:b/>
        </w:rPr>
        <w:tab/>
      </w:r>
      <w:r w:rsidRPr="003325F0">
        <w:rPr>
          <w:b/>
        </w:rPr>
        <w:tab/>
      </w:r>
      <w:r w:rsidRPr="003325F0">
        <w:rPr>
          <w:b/>
        </w:rPr>
        <w:tab/>
      </w:r>
      <w:r w:rsidRPr="003325F0">
        <w:rPr>
          <w:b/>
        </w:rPr>
        <w:tab/>
      </w:r>
      <w:r w:rsidRPr="003325F0">
        <w:rPr>
          <w:b/>
        </w:rPr>
        <w:tab/>
      </w:r>
      <w:r w:rsidRPr="003325F0">
        <w:rPr>
          <w:b/>
        </w:rPr>
        <w:tab/>
        <w:t>«___»_________________2015 г.</w:t>
      </w:r>
    </w:p>
    <w:p w:rsidR="002A1653" w:rsidRPr="003325F0" w:rsidRDefault="002A1653" w:rsidP="002A1653">
      <w:pPr>
        <w:pStyle w:val="headertext"/>
        <w:spacing w:before="0" w:beforeAutospacing="0" w:after="0" w:afterAutospacing="0" w:line="288" w:lineRule="atLeast"/>
        <w:textAlignment w:val="baseline"/>
        <w:rPr>
          <w:b/>
        </w:rPr>
      </w:pPr>
    </w:p>
    <w:p w:rsidR="002A1653" w:rsidRPr="003325F0" w:rsidRDefault="002A1653" w:rsidP="002A1653">
      <w:pPr>
        <w:pStyle w:val="headertext"/>
        <w:spacing w:before="0" w:beforeAutospacing="0" w:after="0" w:afterAutospacing="0" w:line="276" w:lineRule="auto"/>
        <w:ind w:firstLine="567"/>
        <w:jc w:val="both"/>
        <w:textAlignment w:val="baseline"/>
        <w:rPr>
          <w:spacing w:val="1"/>
        </w:rPr>
      </w:pPr>
      <w:proofErr w:type="gramStart"/>
      <w:r w:rsidRPr="003325F0">
        <w:t>___________________________________________________________, далее именуемое «Подрядчик», в лице ___________________________________________________, действующего на основании __________________________,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3325F0">
        <w:t>НЗиК</w:t>
      </w:r>
      <w:proofErr w:type="spellEnd"/>
      <w:r w:rsidRPr="003325F0">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 1</w:t>
      </w:r>
      <w:r w:rsidR="003325F0">
        <w:t>0</w:t>
      </w:r>
      <w:r w:rsidRPr="003325F0">
        <w:t>3/1</w:t>
      </w:r>
      <w:r w:rsidR="003325F0">
        <w:t>5</w:t>
      </w:r>
      <w:r w:rsidRPr="003325F0">
        <w:t xml:space="preserve"> от «</w:t>
      </w:r>
      <w:r w:rsidR="003325F0">
        <w:t>20</w:t>
      </w:r>
      <w:r w:rsidRPr="003325F0">
        <w:t xml:space="preserve">» </w:t>
      </w:r>
      <w:r w:rsidR="003325F0">
        <w:t>июля</w:t>
      </w:r>
      <w:r w:rsidRPr="003325F0">
        <w:t xml:space="preserve"> 201</w:t>
      </w:r>
      <w:r w:rsidR="003325F0">
        <w:t>5</w:t>
      </w:r>
      <w:r w:rsidRPr="003325F0">
        <w:t xml:space="preserve"> г., </w:t>
      </w:r>
      <w:r w:rsidRPr="003325F0">
        <w:rPr>
          <w:spacing w:val="1"/>
        </w:rPr>
        <w:t>именуемые в дальнейшем "</w:t>
      </w:r>
      <w:r w:rsidRPr="003325F0">
        <w:rPr>
          <w:bCs/>
          <w:spacing w:val="1"/>
        </w:rPr>
        <w:t>Стороны</w:t>
      </w:r>
      <w:r w:rsidRPr="003325F0">
        <w:rPr>
          <w:spacing w:val="1"/>
        </w:rPr>
        <w:t>",</w:t>
      </w:r>
      <w:r w:rsidRPr="003325F0">
        <w:rPr>
          <w:rStyle w:val="apple-converted-space"/>
          <w:spacing w:val="1"/>
        </w:rPr>
        <w:t> </w:t>
      </w:r>
      <w:r w:rsidRPr="003325F0">
        <w:rPr>
          <w:spacing w:val="1"/>
        </w:rPr>
        <w:t>составили настоящий Акт о нижеследующем:</w:t>
      </w:r>
      <w:proofErr w:type="gramEnd"/>
    </w:p>
    <w:p w:rsidR="002A1653" w:rsidRPr="003325F0" w:rsidRDefault="002A1653" w:rsidP="002A1653">
      <w:pPr>
        <w:pStyle w:val="formattext"/>
        <w:spacing w:before="0" w:beforeAutospacing="0" w:after="0" w:afterAutospacing="0" w:line="276" w:lineRule="auto"/>
        <w:ind w:firstLine="567"/>
        <w:jc w:val="both"/>
        <w:textAlignment w:val="baseline"/>
        <w:rPr>
          <w:spacing w:val="1"/>
        </w:rPr>
      </w:pPr>
    </w:p>
    <w:p w:rsidR="002A1653" w:rsidRPr="003325F0" w:rsidRDefault="002A1653" w:rsidP="002A1653">
      <w:pPr>
        <w:pStyle w:val="formattext"/>
        <w:spacing w:before="0" w:beforeAutospacing="0" w:after="0" w:afterAutospacing="0" w:line="276" w:lineRule="auto"/>
        <w:ind w:firstLine="567"/>
        <w:jc w:val="both"/>
        <w:textAlignment w:val="baseline"/>
      </w:pPr>
      <w:r w:rsidRPr="003325F0">
        <w:rPr>
          <w:spacing w:val="1"/>
        </w:rPr>
        <w:t>1.</w:t>
      </w:r>
      <w:r w:rsidRPr="003325F0">
        <w:rPr>
          <w:rStyle w:val="apple-converted-space"/>
          <w:spacing w:val="1"/>
        </w:rPr>
        <w:t> </w:t>
      </w:r>
      <w:r w:rsidRPr="003325F0">
        <w:rPr>
          <w:bCs/>
          <w:spacing w:val="1"/>
        </w:rPr>
        <w:t>Заказчик</w:t>
      </w:r>
      <w:r w:rsidRPr="003325F0">
        <w:rPr>
          <w:rStyle w:val="apple-converted-space"/>
          <w:spacing w:val="1"/>
        </w:rPr>
        <w:t> </w:t>
      </w:r>
      <w:r w:rsidRPr="003325F0">
        <w:rPr>
          <w:spacing w:val="1"/>
        </w:rPr>
        <w:t>передал, а</w:t>
      </w:r>
      <w:r w:rsidRPr="003325F0">
        <w:rPr>
          <w:rStyle w:val="apple-converted-space"/>
          <w:spacing w:val="1"/>
        </w:rPr>
        <w:t> </w:t>
      </w:r>
      <w:r w:rsidRPr="003325F0">
        <w:t>Подрядчик</w:t>
      </w:r>
      <w:r w:rsidRPr="003325F0">
        <w:rPr>
          <w:rStyle w:val="apple-converted-space"/>
          <w:spacing w:val="1"/>
        </w:rPr>
        <w:t> </w:t>
      </w:r>
      <w:r w:rsidRPr="003325F0">
        <w:rPr>
          <w:spacing w:val="1"/>
        </w:rPr>
        <w:t xml:space="preserve">принял для </w:t>
      </w:r>
      <w:r w:rsidRPr="003325F0">
        <w:t xml:space="preserve">проведения капитального ремонта оборудования Заказчика, </w:t>
      </w:r>
      <w:r w:rsidRPr="003325F0">
        <w:rPr>
          <w:spacing w:val="1"/>
        </w:rPr>
        <w:t xml:space="preserve">в соответствии с договором на </w:t>
      </w:r>
      <w:r w:rsidR="003325F0" w:rsidRPr="003325F0">
        <w:t xml:space="preserve">капитальный ремонт токарного станка -1К62 </w:t>
      </w:r>
      <w:r w:rsidRPr="003325F0">
        <w:t>по адресу исполнителя _______________________от «___»________2015 г. №_____, заключенным между</w:t>
      </w:r>
      <w:r w:rsidRPr="003325F0">
        <w:rPr>
          <w:rStyle w:val="apple-converted-space"/>
        </w:rPr>
        <w:t> </w:t>
      </w:r>
      <w:r w:rsidRPr="003325F0">
        <w:t>Подрядчиком</w:t>
      </w:r>
      <w:r w:rsidRPr="003325F0">
        <w:rPr>
          <w:rStyle w:val="apple-converted-space"/>
        </w:rPr>
        <w:t> </w:t>
      </w:r>
      <w:r w:rsidRPr="003325F0">
        <w:t xml:space="preserve">и </w:t>
      </w:r>
      <w:r w:rsidRPr="003325F0">
        <w:rPr>
          <w:bCs/>
        </w:rPr>
        <w:t>Заказчиком</w:t>
      </w:r>
      <w:r w:rsidRPr="003325F0">
        <w:t>, следующее техническое средство:</w:t>
      </w:r>
    </w:p>
    <w:p w:rsidR="002A1653" w:rsidRPr="003325F0" w:rsidRDefault="002A1653" w:rsidP="002A1653">
      <w:pPr>
        <w:pStyle w:val="headertext"/>
        <w:spacing w:before="0" w:beforeAutospacing="0" w:after="0" w:afterAutospacing="0"/>
        <w:ind w:firstLine="567"/>
        <w:textAlignment w:val="baseline"/>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3024"/>
        <w:gridCol w:w="2552"/>
      </w:tblGrid>
      <w:tr w:rsidR="002A1653" w:rsidRPr="003325F0" w:rsidTr="00B16A56">
        <w:trPr>
          <w:trHeight w:val="356"/>
        </w:trPr>
        <w:tc>
          <w:tcPr>
            <w:tcW w:w="972" w:type="dxa"/>
          </w:tcPr>
          <w:p w:rsidR="002A1653" w:rsidRPr="003325F0" w:rsidRDefault="002A1653" w:rsidP="00B16A56">
            <w:pPr>
              <w:ind w:left="-6"/>
              <w:rPr>
                <w:rFonts w:ascii="Times New Roman" w:hAnsi="Times New Roman"/>
                <w:b/>
              </w:rPr>
            </w:pPr>
            <w:r w:rsidRPr="003325F0">
              <w:rPr>
                <w:rFonts w:ascii="Times New Roman" w:hAnsi="Times New Roman"/>
                <w:b/>
              </w:rPr>
              <w:t xml:space="preserve">№ </w:t>
            </w:r>
            <w:proofErr w:type="gramStart"/>
            <w:r w:rsidRPr="003325F0">
              <w:rPr>
                <w:rFonts w:ascii="Times New Roman" w:hAnsi="Times New Roman"/>
                <w:b/>
              </w:rPr>
              <w:t>п</w:t>
            </w:r>
            <w:proofErr w:type="gramEnd"/>
            <w:r w:rsidRPr="003325F0">
              <w:rPr>
                <w:rFonts w:ascii="Times New Roman" w:hAnsi="Times New Roman"/>
                <w:b/>
              </w:rPr>
              <w:t>/п</w:t>
            </w:r>
          </w:p>
        </w:tc>
        <w:tc>
          <w:tcPr>
            <w:tcW w:w="3024" w:type="dxa"/>
          </w:tcPr>
          <w:p w:rsidR="002A1653" w:rsidRPr="003325F0" w:rsidRDefault="002A1653" w:rsidP="00B16A56">
            <w:pPr>
              <w:jc w:val="center"/>
              <w:rPr>
                <w:rFonts w:ascii="Times New Roman" w:hAnsi="Times New Roman"/>
                <w:b/>
              </w:rPr>
            </w:pPr>
            <w:r w:rsidRPr="003325F0">
              <w:rPr>
                <w:rFonts w:ascii="Times New Roman" w:hAnsi="Times New Roman"/>
                <w:b/>
              </w:rPr>
              <w:t>Наименование технических средств</w:t>
            </w:r>
          </w:p>
        </w:tc>
        <w:tc>
          <w:tcPr>
            <w:tcW w:w="2552" w:type="dxa"/>
          </w:tcPr>
          <w:p w:rsidR="002A1653" w:rsidRPr="003325F0" w:rsidRDefault="002A1653" w:rsidP="00B16A56">
            <w:pPr>
              <w:jc w:val="center"/>
              <w:rPr>
                <w:rFonts w:ascii="Times New Roman" w:hAnsi="Times New Roman"/>
                <w:b/>
              </w:rPr>
            </w:pPr>
            <w:r w:rsidRPr="003325F0">
              <w:rPr>
                <w:rFonts w:ascii="Times New Roman" w:hAnsi="Times New Roman"/>
                <w:b/>
              </w:rPr>
              <w:t>Заводской номер</w:t>
            </w:r>
          </w:p>
        </w:tc>
      </w:tr>
      <w:tr w:rsidR="002A1653" w:rsidRPr="003325F0" w:rsidTr="00B16A56">
        <w:trPr>
          <w:trHeight w:val="466"/>
        </w:trPr>
        <w:tc>
          <w:tcPr>
            <w:tcW w:w="972" w:type="dxa"/>
          </w:tcPr>
          <w:p w:rsidR="002A1653" w:rsidRPr="003325F0" w:rsidRDefault="002A1653" w:rsidP="00B16A56">
            <w:pPr>
              <w:ind w:left="-6"/>
              <w:rPr>
                <w:rFonts w:ascii="Times New Roman" w:hAnsi="Times New Roman"/>
              </w:rPr>
            </w:pPr>
            <w:r w:rsidRPr="003325F0">
              <w:rPr>
                <w:rFonts w:ascii="Times New Roman" w:hAnsi="Times New Roman"/>
              </w:rPr>
              <w:t>1</w:t>
            </w:r>
          </w:p>
        </w:tc>
        <w:tc>
          <w:tcPr>
            <w:tcW w:w="3024" w:type="dxa"/>
          </w:tcPr>
          <w:p w:rsidR="002A1653" w:rsidRPr="003325F0" w:rsidRDefault="003325F0" w:rsidP="00B16A56">
            <w:pPr>
              <w:tabs>
                <w:tab w:val="left" w:pos="1576"/>
              </w:tabs>
              <w:rPr>
                <w:rFonts w:ascii="Times New Roman" w:hAnsi="Times New Roman"/>
              </w:rPr>
            </w:pPr>
            <w:r w:rsidRPr="003325F0">
              <w:rPr>
                <w:rFonts w:ascii="Times New Roman" w:hAnsi="Times New Roman"/>
              </w:rPr>
              <w:t>токарного станка -1К62</w:t>
            </w:r>
          </w:p>
        </w:tc>
        <w:tc>
          <w:tcPr>
            <w:tcW w:w="2552" w:type="dxa"/>
          </w:tcPr>
          <w:p w:rsidR="002A1653" w:rsidRPr="003325F0" w:rsidRDefault="002A1653" w:rsidP="00B16A56">
            <w:pPr>
              <w:ind w:left="-6"/>
              <w:rPr>
                <w:rFonts w:ascii="Times New Roman" w:hAnsi="Times New Roman"/>
                <w:b/>
              </w:rPr>
            </w:pPr>
          </w:p>
        </w:tc>
      </w:tr>
    </w:tbl>
    <w:p w:rsidR="002A1653" w:rsidRPr="003325F0" w:rsidRDefault="002A1653" w:rsidP="002A1653">
      <w:pPr>
        <w:rPr>
          <w:rFonts w:ascii="Times New Roman" w:hAnsi="Times New Roman"/>
        </w:rPr>
      </w:pPr>
    </w:p>
    <w:p w:rsidR="002A1653" w:rsidRPr="003325F0" w:rsidRDefault="002A1653" w:rsidP="002A1653">
      <w:pPr>
        <w:rPr>
          <w:rFonts w:ascii="Times New Roman" w:hAnsi="Times New Roman"/>
        </w:rPr>
      </w:pPr>
    </w:p>
    <w:p w:rsidR="002A1653" w:rsidRPr="003325F0" w:rsidRDefault="002A1653" w:rsidP="002A1653">
      <w:pPr>
        <w:rPr>
          <w:rFonts w:ascii="Times New Roman" w:hAnsi="Times New Roman"/>
        </w:rPr>
      </w:pPr>
    </w:p>
    <w:p w:rsidR="002A1653" w:rsidRPr="003325F0" w:rsidRDefault="002A1653" w:rsidP="002A1653">
      <w:pPr>
        <w:rPr>
          <w:rFonts w:ascii="Times New Roman" w:hAnsi="Times New Roman"/>
        </w:rPr>
      </w:pPr>
      <w:r w:rsidRPr="003325F0">
        <w:rPr>
          <w:rFonts w:ascii="Times New Roman" w:hAnsi="Times New Roman"/>
        </w:rPr>
        <w:t>Подрядчик: _____________/                              /</w:t>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p>
    <w:p w:rsidR="002A1653" w:rsidRPr="003325F0" w:rsidRDefault="002A1653" w:rsidP="002A1653">
      <w:pPr>
        <w:rPr>
          <w:rFonts w:ascii="Times New Roman" w:hAnsi="Times New Roman"/>
        </w:rPr>
      </w:pPr>
    </w:p>
    <w:p w:rsidR="002A1653" w:rsidRPr="003325F0" w:rsidRDefault="002A1653" w:rsidP="002A1653">
      <w:pPr>
        <w:rPr>
          <w:rFonts w:ascii="Times New Roman" w:hAnsi="Times New Roman"/>
        </w:rPr>
      </w:pPr>
      <w:r w:rsidRPr="003325F0">
        <w:rPr>
          <w:rFonts w:ascii="Times New Roman" w:hAnsi="Times New Roman"/>
        </w:rPr>
        <w:t>Заказчик: ________________/                              /</w:t>
      </w:r>
    </w:p>
    <w:p w:rsidR="002A1653" w:rsidRPr="003325F0" w:rsidRDefault="002A1653" w:rsidP="002A1653">
      <w:pPr>
        <w:rPr>
          <w:rFonts w:ascii="Times New Roman" w:hAnsi="Times New Roman"/>
        </w:rPr>
      </w:pP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r w:rsidRPr="003325F0">
        <w:rPr>
          <w:rFonts w:ascii="Times New Roman" w:hAnsi="Times New Roman"/>
        </w:rPr>
        <w:tab/>
      </w:r>
    </w:p>
    <w:p w:rsidR="002A1653" w:rsidRPr="003325F0" w:rsidRDefault="002A1653" w:rsidP="002A1653">
      <w:pPr>
        <w:rPr>
          <w:rFonts w:ascii="Times New Roman" w:hAnsi="Times New Roman"/>
        </w:rPr>
      </w:pPr>
    </w:p>
    <w:p w:rsidR="00410857" w:rsidRDefault="002A1653" w:rsidP="002A1653">
      <w:pPr>
        <w:tabs>
          <w:tab w:val="left" w:pos="6080"/>
        </w:tabs>
        <w:jc w:val="right"/>
        <w:rPr>
          <w:sz w:val="18"/>
          <w:szCs w:val="18"/>
        </w:rPr>
      </w:pPr>
      <w:r w:rsidRPr="001529BA">
        <w:rPr>
          <w:b/>
          <w:i/>
        </w:rPr>
        <w:br w:type="page"/>
      </w:r>
    </w:p>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Приложение № 3</w:t>
      </w:r>
    </w:p>
    <w:p w:rsidR="00173F6A" w:rsidRDefault="00173F6A" w:rsidP="008B2C77">
      <w:pPr>
        <w:jc w:val="center"/>
        <w:rPr>
          <w:rFonts w:ascii="Times New Roman" w:hAnsi="Times New Roman"/>
          <w:b/>
          <w:bCs/>
        </w:rPr>
      </w:pPr>
      <w:r w:rsidRPr="00173F6A">
        <w:rPr>
          <w:rFonts w:ascii="Times New Roman" w:hAnsi="Times New Roman"/>
          <w:b/>
          <w:bCs/>
        </w:rPr>
        <w:t>ТЕХНИЧЕСКОЕ ЗАДАНИЕ</w:t>
      </w:r>
    </w:p>
    <w:p w:rsidR="008D6323" w:rsidRPr="008D6323" w:rsidRDefault="008D6323" w:rsidP="008D6323">
      <w:pPr>
        <w:jc w:val="center"/>
        <w:rPr>
          <w:rFonts w:ascii="Times New Roman" w:hAnsi="Times New Roman"/>
          <w:b/>
          <w:sz w:val="24"/>
        </w:rPr>
      </w:pPr>
      <w:r w:rsidRPr="008D6323">
        <w:rPr>
          <w:rFonts w:ascii="Times New Roman" w:hAnsi="Times New Roman"/>
          <w:b/>
          <w:snapToGrid w:val="0"/>
          <w:sz w:val="24"/>
        </w:rPr>
        <w:t>на капитальный ремонт токарно-винторезного станка мод. 1К62</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835"/>
        <w:gridCol w:w="6520"/>
      </w:tblGrid>
      <w:tr w:rsidR="008D6323" w:rsidRPr="008D6323" w:rsidTr="00DB71AE">
        <w:tc>
          <w:tcPr>
            <w:tcW w:w="568" w:type="dxa"/>
          </w:tcPr>
          <w:p w:rsidR="008D6323" w:rsidRPr="008D6323" w:rsidRDefault="008D6323" w:rsidP="008D6323">
            <w:pPr>
              <w:spacing w:after="0" w:line="240" w:lineRule="auto"/>
              <w:jc w:val="center"/>
              <w:rPr>
                <w:rFonts w:ascii="Times New Roman" w:hAnsi="Times New Roman"/>
                <w:b/>
                <w:color w:val="000000"/>
                <w:lang w:bidi="th-TH"/>
              </w:rPr>
            </w:pPr>
            <w:r w:rsidRPr="008D6323">
              <w:rPr>
                <w:rFonts w:ascii="Times New Roman" w:hAnsi="Times New Roman"/>
                <w:b/>
                <w:color w:val="000000"/>
                <w:lang w:bidi="th-TH"/>
              </w:rPr>
              <w:t xml:space="preserve">№ </w:t>
            </w:r>
            <w:proofErr w:type="spellStart"/>
            <w:r w:rsidRPr="008D6323">
              <w:rPr>
                <w:rFonts w:ascii="Times New Roman" w:hAnsi="Times New Roman"/>
                <w:b/>
                <w:color w:val="000000"/>
                <w:lang w:bidi="th-TH"/>
              </w:rPr>
              <w:t>пп</w:t>
            </w:r>
            <w:proofErr w:type="spellEnd"/>
          </w:p>
        </w:tc>
        <w:tc>
          <w:tcPr>
            <w:tcW w:w="2835" w:type="dxa"/>
          </w:tcPr>
          <w:p w:rsidR="008D6323" w:rsidRPr="008D6323" w:rsidRDefault="008D6323" w:rsidP="008D6323">
            <w:pPr>
              <w:spacing w:after="0" w:line="240" w:lineRule="auto"/>
              <w:jc w:val="center"/>
              <w:rPr>
                <w:rFonts w:ascii="Times New Roman" w:hAnsi="Times New Roman"/>
                <w:b/>
                <w:color w:val="000000"/>
                <w:lang w:bidi="th-TH"/>
              </w:rPr>
            </w:pPr>
            <w:r w:rsidRPr="008D6323">
              <w:rPr>
                <w:rFonts w:ascii="Times New Roman" w:hAnsi="Times New Roman"/>
                <w:b/>
                <w:color w:val="000000"/>
                <w:lang w:bidi="th-TH"/>
              </w:rPr>
              <w:t>Наименование работ</w:t>
            </w:r>
          </w:p>
        </w:tc>
        <w:tc>
          <w:tcPr>
            <w:tcW w:w="6520" w:type="dxa"/>
          </w:tcPr>
          <w:p w:rsidR="008D6323" w:rsidRPr="008D6323" w:rsidRDefault="008D6323" w:rsidP="008D6323">
            <w:pPr>
              <w:spacing w:after="0" w:line="240" w:lineRule="auto"/>
              <w:jc w:val="center"/>
              <w:rPr>
                <w:rFonts w:ascii="Times New Roman" w:hAnsi="Times New Roman"/>
                <w:b/>
                <w:color w:val="000000"/>
                <w:lang w:bidi="th-TH"/>
              </w:rPr>
            </w:pPr>
            <w:r w:rsidRPr="008D6323">
              <w:rPr>
                <w:rFonts w:ascii="Times New Roman" w:hAnsi="Times New Roman"/>
                <w:b/>
                <w:color w:val="000000"/>
                <w:lang w:bidi="th-TH"/>
              </w:rPr>
              <w:t>Описание работ</w:t>
            </w:r>
          </w:p>
        </w:tc>
      </w:tr>
      <w:tr w:rsidR="008D6323" w:rsidRPr="008D6323" w:rsidTr="00DB71AE">
        <w:trPr>
          <w:trHeight w:val="229"/>
        </w:trPr>
        <w:tc>
          <w:tcPr>
            <w:tcW w:w="568" w:type="dxa"/>
          </w:tcPr>
          <w:p w:rsidR="008D6323" w:rsidRPr="008D6323" w:rsidRDefault="008D6323" w:rsidP="008D6323">
            <w:pPr>
              <w:spacing w:after="0" w:line="240" w:lineRule="auto"/>
              <w:jc w:val="center"/>
              <w:rPr>
                <w:rFonts w:ascii="Times New Roman" w:hAnsi="Times New Roman"/>
                <w:b/>
                <w:color w:val="000000"/>
                <w:lang w:bidi="th-TH"/>
              </w:rPr>
            </w:pPr>
            <w:r w:rsidRPr="008D6323">
              <w:rPr>
                <w:rFonts w:ascii="Times New Roman" w:hAnsi="Times New Roman"/>
                <w:b/>
                <w:color w:val="000000"/>
                <w:lang w:bidi="th-TH"/>
              </w:rPr>
              <w:t>1</w:t>
            </w:r>
          </w:p>
        </w:tc>
        <w:tc>
          <w:tcPr>
            <w:tcW w:w="2835"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Разборка станка</w:t>
            </w:r>
          </w:p>
        </w:tc>
        <w:tc>
          <w:tcPr>
            <w:tcW w:w="6520"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По узловой</w:t>
            </w:r>
          </w:p>
        </w:tc>
      </w:tr>
      <w:tr w:rsidR="008D6323" w:rsidRPr="008D6323" w:rsidTr="00DB71AE">
        <w:tc>
          <w:tcPr>
            <w:tcW w:w="568" w:type="dxa"/>
          </w:tcPr>
          <w:p w:rsidR="008D6323" w:rsidRPr="008D6323" w:rsidRDefault="008D6323" w:rsidP="008D6323">
            <w:pPr>
              <w:spacing w:after="0" w:line="240" w:lineRule="auto"/>
              <w:jc w:val="center"/>
              <w:rPr>
                <w:rFonts w:ascii="Times New Roman" w:hAnsi="Times New Roman"/>
                <w:b/>
                <w:color w:val="000000"/>
                <w:lang w:bidi="th-TH"/>
              </w:rPr>
            </w:pPr>
            <w:r w:rsidRPr="008D6323">
              <w:rPr>
                <w:rFonts w:ascii="Times New Roman" w:hAnsi="Times New Roman"/>
                <w:b/>
                <w:color w:val="000000"/>
                <w:lang w:bidi="th-TH"/>
              </w:rPr>
              <w:t>2</w:t>
            </w:r>
          </w:p>
        </w:tc>
        <w:tc>
          <w:tcPr>
            <w:tcW w:w="2835"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Станина</w:t>
            </w:r>
          </w:p>
        </w:tc>
        <w:tc>
          <w:tcPr>
            <w:tcW w:w="6520"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Замеры износа направляющих, шлифовка</w:t>
            </w:r>
          </w:p>
        </w:tc>
      </w:tr>
      <w:tr w:rsidR="008D6323" w:rsidRPr="008D6323" w:rsidTr="00DB71AE">
        <w:trPr>
          <w:trHeight w:val="221"/>
        </w:trPr>
        <w:tc>
          <w:tcPr>
            <w:tcW w:w="568" w:type="dxa"/>
          </w:tcPr>
          <w:p w:rsidR="008D6323" w:rsidRPr="008D6323" w:rsidRDefault="008D6323" w:rsidP="008D6323">
            <w:pPr>
              <w:spacing w:after="0" w:line="240" w:lineRule="auto"/>
              <w:jc w:val="center"/>
              <w:rPr>
                <w:rFonts w:ascii="Times New Roman" w:hAnsi="Times New Roman"/>
                <w:b/>
                <w:color w:val="000000"/>
                <w:lang w:bidi="th-TH"/>
              </w:rPr>
            </w:pPr>
            <w:r w:rsidRPr="008D6323">
              <w:rPr>
                <w:rFonts w:ascii="Times New Roman" w:hAnsi="Times New Roman"/>
                <w:b/>
                <w:color w:val="000000"/>
                <w:lang w:bidi="th-TH"/>
              </w:rPr>
              <w:t>3</w:t>
            </w:r>
          </w:p>
        </w:tc>
        <w:tc>
          <w:tcPr>
            <w:tcW w:w="2835"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Фартук</w:t>
            </w:r>
          </w:p>
        </w:tc>
        <w:tc>
          <w:tcPr>
            <w:tcW w:w="6520"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Износ деталей и подшипников</w:t>
            </w:r>
          </w:p>
        </w:tc>
      </w:tr>
      <w:tr w:rsidR="008D6323" w:rsidRPr="008D6323" w:rsidTr="00DB71AE">
        <w:trPr>
          <w:trHeight w:val="275"/>
        </w:trPr>
        <w:tc>
          <w:tcPr>
            <w:tcW w:w="568" w:type="dxa"/>
          </w:tcPr>
          <w:p w:rsidR="008D6323" w:rsidRPr="008D6323" w:rsidRDefault="008D6323" w:rsidP="008D6323">
            <w:pPr>
              <w:spacing w:after="0" w:line="240" w:lineRule="auto"/>
              <w:jc w:val="center"/>
              <w:rPr>
                <w:rFonts w:ascii="Times New Roman" w:hAnsi="Times New Roman"/>
                <w:b/>
                <w:lang w:bidi="th-TH"/>
              </w:rPr>
            </w:pPr>
            <w:r w:rsidRPr="008D6323">
              <w:rPr>
                <w:rFonts w:ascii="Times New Roman" w:hAnsi="Times New Roman"/>
                <w:b/>
                <w:lang w:bidi="th-TH"/>
              </w:rPr>
              <w:t>4</w:t>
            </w:r>
          </w:p>
        </w:tc>
        <w:tc>
          <w:tcPr>
            <w:tcW w:w="2835"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Каретка</w:t>
            </w:r>
          </w:p>
        </w:tc>
        <w:tc>
          <w:tcPr>
            <w:tcW w:w="6520"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Износ нижних направляющих каретки, износ поверхностей по нижнюю часть суппорта</w:t>
            </w:r>
          </w:p>
        </w:tc>
      </w:tr>
      <w:tr w:rsidR="008D6323" w:rsidRPr="008D6323" w:rsidTr="00DB71AE">
        <w:tc>
          <w:tcPr>
            <w:tcW w:w="568" w:type="dxa"/>
          </w:tcPr>
          <w:p w:rsidR="008D6323" w:rsidRPr="008D6323" w:rsidRDefault="008D6323" w:rsidP="008D6323">
            <w:pPr>
              <w:spacing w:after="0" w:line="240" w:lineRule="auto"/>
              <w:jc w:val="center"/>
              <w:rPr>
                <w:rFonts w:ascii="Times New Roman" w:hAnsi="Times New Roman"/>
                <w:b/>
                <w:color w:val="000000"/>
                <w:lang w:bidi="th-TH"/>
              </w:rPr>
            </w:pPr>
            <w:r w:rsidRPr="008D6323">
              <w:rPr>
                <w:rFonts w:ascii="Times New Roman" w:hAnsi="Times New Roman"/>
                <w:b/>
                <w:color w:val="000000"/>
                <w:lang w:bidi="th-TH"/>
              </w:rPr>
              <w:t>5</w:t>
            </w:r>
          </w:p>
        </w:tc>
        <w:tc>
          <w:tcPr>
            <w:tcW w:w="2835"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Коробка подач</w:t>
            </w:r>
          </w:p>
        </w:tc>
        <w:tc>
          <w:tcPr>
            <w:tcW w:w="6520"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Износ деталей и подшипников</w:t>
            </w:r>
          </w:p>
        </w:tc>
      </w:tr>
      <w:tr w:rsidR="008D6323" w:rsidRPr="008D6323" w:rsidTr="00DB71AE">
        <w:tc>
          <w:tcPr>
            <w:tcW w:w="568" w:type="dxa"/>
          </w:tcPr>
          <w:p w:rsidR="008D6323" w:rsidRPr="008D6323" w:rsidRDefault="008D6323" w:rsidP="008D6323">
            <w:pPr>
              <w:spacing w:after="0" w:line="240" w:lineRule="auto"/>
              <w:jc w:val="center"/>
              <w:rPr>
                <w:rFonts w:ascii="Times New Roman" w:hAnsi="Times New Roman"/>
                <w:b/>
                <w:color w:val="000000"/>
                <w:lang w:bidi="th-TH"/>
              </w:rPr>
            </w:pPr>
            <w:r w:rsidRPr="008D6323">
              <w:rPr>
                <w:rFonts w:ascii="Times New Roman" w:hAnsi="Times New Roman"/>
                <w:b/>
                <w:color w:val="000000"/>
                <w:lang w:bidi="th-TH"/>
              </w:rPr>
              <w:t>6</w:t>
            </w:r>
          </w:p>
        </w:tc>
        <w:tc>
          <w:tcPr>
            <w:tcW w:w="2835"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Коробка скоростей</w:t>
            </w:r>
          </w:p>
        </w:tc>
        <w:tc>
          <w:tcPr>
            <w:tcW w:w="6520"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Износ деталей, подшипников, шлифовка шпинделя (конуса внутреннего и наружного торца)</w:t>
            </w:r>
          </w:p>
        </w:tc>
      </w:tr>
      <w:tr w:rsidR="008D6323" w:rsidRPr="008D6323" w:rsidTr="00DB71AE">
        <w:trPr>
          <w:trHeight w:val="273"/>
        </w:trPr>
        <w:tc>
          <w:tcPr>
            <w:tcW w:w="568" w:type="dxa"/>
          </w:tcPr>
          <w:p w:rsidR="008D6323" w:rsidRPr="008D6323" w:rsidRDefault="008D6323" w:rsidP="008D6323">
            <w:pPr>
              <w:spacing w:after="0" w:line="240" w:lineRule="auto"/>
              <w:jc w:val="center"/>
              <w:rPr>
                <w:rFonts w:ascii="Times New Roman" w:hAnsi="Times New Roman"/>
                <w:b/>
                <w:color w:val="000000"/>
                <w:lang w:bidi="th-TH"/>
              </w:rPr>
            </w:pPr>
            <w:r w:rsidRPr="008D6323">
              <w:rPr>
                <w:rFonts w:ascii="Times New Roman" w:hAnsi="Times New Roman"/>
                <w:b/>
                <w:color w:val="000000"/>
                <w:lang w:bidi="th-TH"/>
              </w:rPr>
              <w:t>7</w:t>
            </w:r>
          </w:p>
        </w:tc>
        <w:tc>
          <w:tcPr>
            <w:tcW w:w="2835"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Суппорт</w:t>
            </w:r>
          </w:p>
        </w:tc>
        <w:tc>
          <w:tcPr>
            <w:tcW w:w="6520"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Шабрение средней и верхней частей суппорта</w:t>
            </w:r>
          </w:p>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 xml:space="preserve">изготовление комплекта деталей «винт-гайка» </w:t>
            </w:r>
          </w:p>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 xml:space="preserve">изготовление клина с последующей шлифовкой </w:t>
            </w:r>
          </w:p>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 xml:space="preserve">замена подшипников </w:t>
            </w:r>
          </w:p>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восстановление головки резцовой или изготовление новой</w:t>
            </w:r>
          </w:p>
        </w:tc>
      </w:tr>
      <w:tr w:rsidR="008D6323" w:rsidRPr="008D6323" w:rsidTr="00DB71AE">
        <w:trPr>
          <w:trHeight w:val="273"/>
        </w:trPr>
        <w:tc>
          <w:tcPr>
            <w:tcW w:w="568" w:type="dxa"/>
          </w:tcPr>
          <w:p w:rsidR="008D6323" w:rsidRPr="008D6323" w:rsidRDefault="008D6323" w:rsidP="008D6323">
            <w:pPr>
              <w:spacing w:after="0" w:line="240" w:lineRule="auto"/>
              <w:jc w:val="center"/>
              <w:rPr>
                <w:rFonts w:ascii="Times New Roman" w:hAnsi="Times New Roman"/>
                <w:b/>
                <w:color w:val="000000"/>
                <w:lang w:bidi="th-TH"/>
              </w:rPr>
            </w:pPr>
            <w:r w:rsidRPr="008D6323">
              <w:rPr>
                <w:rFonts w:ascii="Times New Roman" w:hAnsi="Times New Roman"/>
                <w:b/>
                <w:color w:val="000000"/>
                <w:lang w:val="en-US" w:bidi="th-TH"/>
              </w:rPr>
              <w:t>8</w:t>
            </w:r>
          </w:p>
        </w:tc>
        <w:tc>
          <w:tcPr>
            <w:tcW w:w="2835"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Задняя бабка</w:t>
            </w:r>
          </w:p>
        </w:tc>
        <w:tc>
          <w:tcPr>
            <w:tcW w:w="6520"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Шабрение плиты задней бабки по станине</w:t>
            </w:r>
          </w:p>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шабрение корпуса задней бабки по плите</w:t>
            </w:r>
          </w:p>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изготовление комплекта деталей «винт-гайка»</w:t>
            </w:r>
          </w:p>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 xml:space="preserve">ремонт отверстия задней бабки под пиноль методом </w:t>
            </w:r>
            <w:proofErr w:type="spellStart"/>
            <w:r w:rsidRPr="008D6323">
              <w:rPr>
                <w:rFonts w:ascii="Times New Roman" w:hAnsi="Times New Roman"/>
                <w:color w:val="000000"/>
                <w:lang w:bidi="th-TH"/>
              </w:rPr>
              <w:t>завтуливания</w:t>
            </w:r>
            <w:proofErr w:type="spellEnd"/>
            <w:r w:rsidRPr="008D6323">
              <w:rPr>
                <w:rFonts w:ascii="Times New Roman" w:hAnsi="Times New Roman"/>
                <w:color w:val="000000"/>
                <w:lang w:bidi="th-TH"/>
              </w:rPr>
              <w:t xml:space="preserve"> с последующей расточкой</w:t>
            </w:r>
          </w:p>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изготовление пиноли с последующей шлифовкой по месту</w:t>
            </w:r>
          </w:p>
        </w:tc>
      </w:tr>
      <w:tr w:rsidR="008D6323" w:rsidRPr="008D6323" w:rsidTr="00DB71AE">
        <w:tc>
          <w:tcPr>
            <w:tcW w:w="568" w:type="dxa"/>
          </w:tcPr>
          <w:p w:rsidR="008D6323" w:rsidRPr="008D6323" w:rsidRDefault="008D6323" w:rsidP="008D6323">
            <w:pPr>
              <w:spacing w:after="0" w:line="240" w:lineRule="auto"/>
              <w:jc w:val="center"/>
              <w:rPr>
                <w:rFonts w:ascii="Times New Roman" w:hAnsi="Times New Roman"/>
                <w:b/>
                <w:color w:val="000000"/>
                <w:lang w:bidi="th-TH"/>
              </w:rPr>
            </w:pPr>
            <w:r w:rsidRPr="008D6323">
              <w:rPr>
                <w:rFonts w:ascii="Times New Roman" w:hAnsi="Times New Roman"/>
                <w:b/>
                <w:color w:val="000000"/>
                <w:lang w:bidi="th-TH"/>
              </w:rPr>
              <w:t>9</w:t>
            </w:r>
          </w:p>
        </w:tc>
        <w:tc>
          <w:tcPr>
            <w:tcW w:w="2835"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Задний кронштейн, ходовой вал, вал включения</w:t>
            </w:r>
          </w:p>
        </w:tc>
        <w:tc>
          <w:tcPr>
            <w:tcW w:w="6520"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 xml:space="preserve">Ремонт заднего кронштейна – замена втулок на </w:t>
            </w:r>
            <w:proofErr w:type="gramStart"/>
            <w:r w:rsidRPr="008D6323">
              <w:rPr>
                <w:rFonts w:ascii="Times New Roman" w:hAnsi="Times New Roman"/>
                <w:color w:val="000000"/>
                <w:lang w:bidi="th-TH"/>
              </w:rPr>
              <w:t>новые</w:t>
            </w:r>
            <w:proofErr w:type="gramEnd"/>
          </w:p>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ремонт ходового винта прорезка резьбы с изготовлением маточной гайки</w:t>
            </w:r>
          </w:p>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 xml:space="preserve"> ремонт ходового вала включения-прорезка шпоночного паза по 90* к </w:t>
            </w:r>
            <w:proofErr w:type="gramStart"/>
            <w:r w:rsidRPr="008D6323">
              <w:rPr>
                <w:rFonts w:ascii="Times New Roman" w:hAnsi="Times New Roman"/>
                <w:color w:val="000000"/>
                <w:lang w:bidi="th-TH"/>
              </w:rPr>
              <w:t>существующему</w:t>
            </w:r>
            <w:proofErr w:type="gramEnd"/>
          </w:p>
        </w:tc>
      </w:tr>
      <w:tr w:rsidR="008D6323" w:rsidRPr="008D6323" w:rsidTr="00DB71AE">
        <w:tc>
          <w:tcPr>
            <w:tcW w:w="568" w:type="dxa"/>
          </w:tcPr>
          <w:p w:rsidR="008D6323" w:rsidRPr="008D6323" w:rsidRDefault="008D6323" w:rsidP="008D6323">
            <w:pPr>
              <w:spacing w:after="0" w:line="240" w:lineRule="auto"/>
              <w:jc w:val="center"/>
              <w:rPr>
                <w:rFonts w:ascii="Times New Roman" w:hAnsi="Times New Roman"/>
                <w:b/>
                <w:color w:val="000000"/>
                <w:lang w:bidi="th-TH"/>
              </w:rPr>
            </w:pPr>
            <w:r w:rsidRPr="008D6323">
              <w:rPr>
                <w:rFonts w:ascii="Times New Roman" w:hAnsi="Times New Roman"/>
                <w:b/>
                <w:color w:val="000000"/>
                <w:lang w:bidi="th-TH"/>
              </w:rPr>
              <w:t>10</w:t>
            </w:r>
          </w:p>
        </w:tc>
        <w:tc>
          <w:tcPr>
            <w:tcW w:w="2835"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Электрооборудование</w:t>
            </w:r>
          </w:p>
        </w:tc>
        <w:tc>
          <w:tcPr>
            <w:tcW w:w="6520"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 xml:space="preserve">Ремонт </w:t>
            </w:r>
            <w:proofErr w:type="spellStart"/>
            <w:r w:rsidRPr="008D6323">
              <w:rPr>
                <w:rFonts w:ascii="Times New Roman" w:hAnsi="Times New Roman"/>
                <w:color w:val="000000"/>
                <w:lang w:bidi="th-TH"/>
              </w:rPr>
              <w:t>электрошкафа</w:t>
            </w:r>
            <w:proofErr w:type="spellEnd"/>
          </w:p>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замена неисправных элементов</w:t>
            </w:r>
          </w:p>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ремонт неисправных замков, запоров и блокировок открывания дверей</w:t>
            </w:r>
          </w:p>
        </w:tc>
      </w:tr>
      <w:tr w:rsidR="008D6323" w:rsidRPr="008D6323" w:rsidTr="00DB71AE">
        <w:tc>
          <w:tcPr>
            <w:tcW w:w="568" w:type="dxa"/>
          </w:tcPr>
          <w:p w:rsidR="008D6323" w:rsidRPr="008D6323" w:rsidRDefault="008D6323" w:rsidP="008D6323">
            <w:pPr>
              <w:spacing w:after="0" w:line="240" w:lineRule="auto"/>
              <w:jc w:val="center"/>
              <w:rPr>
                <w:rFonts w:ascii="Times New Roman" w:hAnsi="Times New Roman"/>
                <w:b/>
                <w:color w:val="000000"/>
                <w:lang w:bidi="th-TH"/>
              </w:rPr>
            </w:pPr>
            <w:r w:rsidRPr="008D6323">
              <w:rPr>
                <w:rFonts w:ascii="Times New Roman" w:hAnsi="Times New Roman"/>
                <w:b/>
                <w:color w:val="000000"/>
                <w:lang w:bidi="th-TH"/>
              </w:rPr>
              <w:t>15</w:t>
            </w:r>
          </w:p>
        </w:tc>
        <w:tc>
          <w:tcPr>
            <w:tcW w:w="2835"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Сборка станка и испытание, проверка по нормам точности</w:t>
            </w:r>
          </w:p>
        </w:tc>
        <w:tc>
          <w:tcPr>
            <w:tcW w:w="6520" w:type="dxa"/>
          </w:tcPr>
          <w:p w:rsidR="008D6323" w:rsidRPr="008D6323" w:rsidRDefault="008D6323" w:rsidP="008D6323">
            <w:pPr>
              <w:spacing w:after="0" w:line="240" w:lineRule="auto"/>
              <w:jc w:val="center"/>
              <w:rPr>
                <w:rFonts w:ascii="Times New Roman" w:hAnsi="Times New Roman"/>
                <w:color w:val="000000"/>
                <w:lang w:bidi="th-TH"/>
              </w:rPr>
            </w:pPr>
          </w:p>
        </w:tc>
      </w:tr>
      <w:tr w:rsidR="008D6323" w:rsidRPr="008D6323" w:rsidTr="00DB71AE">
        <w:tc>
          <w:tcPr>
            <w:tcW w:w="568" w:type="dxa"/>
          </w:tcPr>
          <w:p w:rsidR="008D6323" w:rsidRPr="008D6323" w:rsidRDefault="008D6323" w:rsidP="008D6323">
            <w:pPr>
              <w:spacing w:after="0" w:line="240" w:lineRule="auto"/>
              <w:jc w:val="center"/>
              <w:rPr>
                <w:rFonts w:ascii="Times New Roman" w:hAnsi="Times New Roman"/>
                <w:b/>
                <w:color w:val="000000"/>
                <w:lang w:bidi="th-TH"/>
              </w:rPr>
            </w:pPr>
            <w:r w:rsidRPr="008D6323">
              <w:rPr>
                <w:rFonts w:ascii="Times New Roman" w:hAnsi="Times New Roman"/>
                <w:b/>
                <w:color w:val="000000"/>
                <w:lang w:bidi="th-TH"/>
              </w:rPr>
              <w:t>16</w:t>
            </w:r>
          </w:p>
        </w:tc>
        <w:tc>
          <w:tcPr>
            <w:tcW w:w="2835"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Покраска</w:t>
            </w:r>
          </w:p>
        </w:tc>
        <w:tc>
          <w:tcPr>
            <w:tcW w:w="6520" w:type="dxa"/>
          </w:tcPr>
          <w:p w:rsidR="008D6323" w:rsidRPr="008D6323" w:rsidRDefault="008D6323" w:rsidP="008D6323">
            <w:pPr>
              <w:spacing w:after="0" w:line="240" w:lineRule="auto"/>
              <w:jc w:val="both"/>
              <w:rPr>
                <w:rFonts w:ascii="Times New Roman" w:hAnsi="Times New Roman"/>
                <w:color w:val="000000"/>
                <w:lang w:bidi="th-TH"/>
              </w:rPr>
            </w:pPr>
          </w:p>
        </w:tc>
      </w:tr>
      <w:tr w:rsidR="008D6323" w:rsidRPr="008D6323" w:rsidTr="00DB71AE">
        <w:tc>
          <w:tcPr>
            <w:tcW w:w="568" w:type="dxa"/>
          </w:tcPr>
          <w:p w:rsidR="008D6323" w:rsidRPr="008D6323" w:rsidRDefault="008D6323" w:rsidP="008D6323">
            <w:pPr>
              <w:spacing w:after="0" w:line="240" w:lineRule="auto"/>
              <w:jc w:val="center"/>
              <w:rPr>
                <w:rFonts w:ascii="Times New Roman" w:hAnsi="Times New Roman"/>
                <w:b/>
                <w:color w:val="000000"/>
                <w:lang w:bidi="th-TH"/>
              </w:rPr>
            </w:pPr>
            <w:r w:rsidRPr="008D6323">
              <w:rPr>
                <w:rFonts w:ascii="Times New Roman" w:hAnsi="Times New Roman"/>
                <w:b/>
                <w:color w:val="000000"/>
                <w:lang w:bidi="th-TH"/>
              </w:rPr>
              <w:t>17</w:t>
            </w:r>
          </w:p>
        </w:tc>
        <w:tc>
          <w:tcPr>
            <w:tcW w:w="2835" w:type="dxa"/>
          </w:tcPr>
          <w:p w:rsidR="008D6323" w:rsidRPr="008D6323" w:rsidRDefault="008D6323" w:rsidP="008D6323">
            <w:pPr>
              <w:spacing w:after="0" w:line="240" w:lineRule="auto"/>
              <w:jc w:val="both"/>
              <w:rPr>
                <w:rFonts w:ascii="Times New Roman" w:hAnsi="Times New Roman"/>
                <w:color w:val="000000"/>
                <w:lang w:bidi="th-TH"/>
              </w:rPr>
            </w:pPr>
            <w:r w:rsidRPr="008D6323">
              <w:rPr>
                <w:rFonts w:ascii="Times New Roman" w:hAnsi="Times New Roman"/>
                <w:color w:val="000000"/>
                <w:lang w:bidi="th-TH"/>
              </w:rPr>
              <w:t>Сдача заказчику</w:t>
            </w:r>
          </w:p>
        </w:tc>
        <w:tc>
          <w:tcPr>
            <w:tcW w:w="6520" w:type="dxa"/>
          </w:tcPr>
          <w:p w:rsidR="008D6323" w:rsidRPr="008D6323" w:rsidRDefault="008D6323" w:rsidP="008D6323">
            <w:pPr>
              <w:spacing w:after="0" w:line="240" w:lineRule="auto"/>
              <w:jc w:val="center"/>
              <w:rPr>
                <w:rFonts w:ascii="Times New Roman" w:hAnsi="Times New Roman"/>
                <w:color w:val="000000"/>
                <w:lang w:bidi="th-TH"/>
              </w:rPr>
            </w:pPr>
          </w:p>
        </w:tc>
      </w:tr>
    </w:tbl>
    <w:p w:rsidR="008D6323" w:rsidRDefault="008D6323" w:rsidP="008D6323">
      <w:pPr>
        <w:pStyle w:val="a8"/>
        <w:jc w:val="both"/>
      </w:pPr>
    </w:p>
    <w:p w:rsidR="008D6323" w:rsidRDefault="008D6323" w:rsidP="008D6323">
      <w:pPr>
        <w:pStyle w:val="a8"/>
        <w:jc w:val="both"/>
      </w:pPr>
    </w:p>
    <w:p w:rsidR="008D6323" w:rsidRDefault="008D6323" w:rsidP="008D6323">
      <w:pPr>
        <w:pStyle w:val="a8"/>
        <w:jc w:val="both"/>
      </w:pPr>
    </w:p>
    <w:p w:rsidR="008D6323" w:rsidRDefault="008D6323" w:rsidP="008D6323">
      <w:pPr>
        <w:pStyle w:val="a8"/>
        <w:jc w:val="both"/>
      </w:pPr>
    </w:p>
    <w:p w:rsidR="002A1653" w:rsidRPr="00173F6A" w:rsidRDefault="002A1653" w:rsidP="008B2C77">
      <w:pPr>
        <w:jc w:val="center"/>
        <w:rPr>
          <w:rFonts w:ascii="Times New Roman" w:hAnsi="Times New Roman"/>
          <w:b/>
          <w:bCs/>
        </w:rPr>
      </w:pPr>
    </w:p>
    <w:sectPr w:rsidR="002A1653" w:rsidRPr="00173F6A" w:rsidSect="001A217B">
      <w:footerReference w:type="default" r:id="rId14"/>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9E" w:rsidRDefault="00C97E9E" w:rsidP="004215CB">
      <w:pPr>
        <w:spacing w:after="0" w:line="240" w:lineRule="auto"/>
      </w:pPr>
      <w:r>
        <w:separator/>
      </w:r>
    </w:p>
  </w:endnote>
  <w:endnote w:type="continuationSeparator" w:id="0">
    <w:p w:rsidR="00C97E9E" w:rsidRDefault="00C97E9E" w:rsidP="0042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horndale AMT">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44" w:rsidRDefault="00007F44">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9E" w:rsidRDefault="00C97E9E" w:rsidP="004215CB">
      <w:pPr>
        <w:spacing w:after="0" w:line="240" w:lineRule="auto"/>
      </w:pPr>
      <w:r>
        <w:separator/>
      </w:r>
    </w:p>
  </w:footnote>
  <w:footnote w:type="continuationSeparator" w:id="0">
    <w:p w:rsidR="00C97E9E" w:rsidRDefault="00C97E9E" w:rsidP="00421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4">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6">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abstractNum>
  <w:abstractNum w:abstractNumId="7">
    <w:nsid w:val="00000013"/>
    <w:multiLevelType w:val="single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abstractNum>
  <w:abstractNum w:abstractNumId="8">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4"/>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000016"/>
    <w:multiLevelType w:val="multilevel"/>
    <w:tmpl w:val="00000016"/>
    <w:name w:val="WW8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491C8C"/>
    <w:multiLevelType w:val="hybridMultilevel"/>
    <w:tmpl w:val="64E2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2">
    <w:nsid w:val="1B4C62EF"/>
    <w:multiLevelType w:val="singleLevel"/>
    <w:tmpl w:val="7D606E3E"/>
    <w:lvl w:ilvl="0">
      <w:numFmt w:val="bullet"/>
      <w:lvlText w:val="-"/>
      <w:lvlJc w:val="left"/>
      <w:pPr>
        <w:ind w:left="0" w:firstLine="0"/>
      </w:pPr>
    </w:lvl>
  </w:abstractNum>
  <w:abstractNum w:abstractNumId="13">
    <w:nsid w:val="1FD44D8C"/>
    <w:multiLevelType w:val="singleLevel"/>
    <w:tmpl w:val="4D3EA76C"/>
    <w:lvl w:ilvl="0">
      <w:numFmt w:val="bullet"/>
      <w:lvlText w:val="-"/>
      <w:lvlJc w:val="left"/>
      <w:pPr>
        <w:ind w:left="0" w:firstLine="0"/>
      </w:p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A575EB"/>
    <w:multiLevelType w:val="multilevel"/>
    <w:tmpl w:val="1544209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F43E98"/>
    <w:multiLevelType w:val="multilevel"/>
    <w:tmpl w:val="2E8C36C8"/>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9">
    <w:nsid w:val="5AC86B09"/>
    <w:multiLevelType w:val="singleLevel"/>
    <w:tmpl w:val="20FA733E"/>
    <w:lvl w:ilvl="0">
      <w:numFmt w:val="bullet"/>
      <w:lvlText w:val="-"/>
      <w:lvlJc w:val="left"/>
      <w:pPr>
        <w:ind w:left="0" w:firstLine="0"/>
      </w:pPr>
    </w:lvl>
  </w:abstractNum>
  <w:abstractNum w:abstractNumId="20">
    <w:nsid w:val="6182764E"/>
    <w:multiLevelType w:val="multilevel"/>
    <w:tmpl w:val="8AAA46FE"/>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nsid w:val="6A4360EA"/>
    <w:multiLevelType w:val="multilevel"/>
    <w:tmpl w:val="2E8C36C8"/>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11"/>
  </w:num>
  <w:num w:numId="2">
    <w:abstractNumId w:val="17"/>
  </w:num>
  <w:num w:numId="3">
    <w:abstractNumId w:val="14"/>
  </w:num>
  <w:num w:numId="4">
    <w:abstractNumId w:val="15"/>
  </w:num>
  <w:num w:numId="5">
    <w:abstractNumId w:val="20"/>
  </w:num>
  <w:num w:numId="6">
    <w:abstractNumId w:val="16"/>
  </w:num>
  <w:num w:numId="7">
    <w:abstractNumId w:val="13"/>
  </w:num>
  <w:num w:numId="8">
    <w:abstractNumId w:val="19"/>
  </w:num>
  <w:num w:numId="9">
    <w:abstractNumId w:val="12"/>
  </w:num>
  <w:num w:numId="10">
    <w:abstractNumId w:val="18"/>
  </w:num>
  <w:num w:numId="11">
    <w:abstractNumId w:val="21"/>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B2C"/>
    <w:rsid w:val="00003611"/>
    <w:rsid w:val="00007F44"/>
    <w:rsid w:val="00011827"/>
    <w:rsid w:val="0001384A"/>
    <w:rsid w:val="000706C5"/>
    <w:rsid w:val="00081DAC"/>
    <w:rsid w:val="00085CD2"/>
    <w:rsid w:val="000A15A6"/>
    <w:rsid w:val="000B3C76"/>
    <w:rsid w:val="000C5FC5"/>
    <w:rsid w:val="000C600D"/>
    <w:rsid w:val="000D2198"/>
    <w:rsid w:val="000D5D99"/>
    <w:rsid w:val="000F35E1"/>
    <w:rsid w:val="000F42AA"/>
    <w:rsid w:val="0011551B"/>
    <w:rsid w:val="001175C2"/>
    <w:rsid w:val="00125655"/>
    <w:rsid w:val="00132197"/>
    <w:rsid w:val="00137DB2"/>
    <w:rsid w:val="00151544"/>
    <w:rsid w:val="001636BE"/>
    <w:rsid w:val="0016656F"/>
    <w:rsid w:val="00173F6A"/>
    <w:rsid w:val="0017663B"/>
    <w:rsid w:val="001767A9"/>
    <w:rsid w:val="001878DA"/>
    <w:rsid w:val="001A217B"/>
    <w:rsid w:val="001B7A35"/>
    <w:rsid w:val="001C769F"/>
    <w:rsid w:val="001D0263"/>
    <w:rsid w:val="001F0858"/>
    <w:rsid w:val="002217C6"/>
    <w:rsid w:val="00223EC8"/>
    <w:rsid w:val="002355F8"/>
    <w:rsid w:val="00243D32"/>
    <w:rsid w:val="002532C2"/>
    <w:rsid w:val="002553AE"/>
    <w:rsid w:val="002A1653"/>
    <w:rsid w:val="002A75CD"/>
    <w:rsid w:val="002B2ADD"/>
    <w:rsid w:val="002B2C57"/>
    <w:rsid w:val="002B52BA"/>
    <w:rsid w:val="002B5FB6"/>
    <w:rsid w:val="002F3B02"/>
    <w:rsid w:val="00312491"/>
    <w:rsid w:val="00316562"/>
    <w:rsid w:val="00327182"/>
    <w:rsid w:val="003325F0"/>
    <w:rsid w:val="003371DE"/>
    <w:rsid w:val="00337DE8"/>
    <w:rsid w:val="00355789"/>
    <w:rsid w:val="0035603E"/>
    <w:rsid w:val="00363827"/>
    <w:rsid w:val="00370489"/>
    <w:rsid w:val="00372D8D"/>
    <w:rsid w:val="00381D6B"/>
    <w:rsid w:val="003A49BF"/>
    <w:rsid w:val="003A4DFF"/>
    <w:rsid w:val="003A72D9"/>
    <w:rsid w:val="003B0552"/>
    <w:rsid w:val="003B1712"/>
    <w:rsid w:val="003C1652"/>
    <w:rsid w:val="003D2EF9"/>
    <w:rsid w:val="003E59F0"/>
    <w:rsid w:val="003F3D4A"/>
    <w:rsid w:val="00407F28"/>
    <w:rsid w:val="00410857"/>
    <w:rsid w:val="004215CB"/>
    <w:rsid w:val="004269FC"/>
    <w:rsid w:val="004323E9"/>
    <w:rsid w:val="004324EA"/>
    <w:rsid w:val="004372D9"/>
    <w:rsid w:val="00465E9F"/>
    <w:rsid w:val="00467235"/>
    <w:rsid w:val="00493159"/>
    <w:rsid w:val="004B1807"/>
    <w:rsid w:val="004C6025"/>
    <w:rsid w:val="004C60DA"/>
    <w:rsid w:val="004F54C5"/>
    <w:rsid w:val="004F6AC5"/>
    <w:rsid w:val="0051328A"/>
    <w:rsid w:val="00514A79"/>
    <w:rsid w:val="00516EDE"/>
    <w:rsid w:val="00531F94"/>
    <w:rsid w:val="005323BA"/>
    <w:rsid w:val="0053336C"/>
    <w:rsid w:val="00541931"/>
    <w:rsid w:val="00550D99"/>
    <w:rsid w:val="00551339"/>
    <w:rsid w:val="005540CC"/>
    <w:rsid w:val="0055771E"/>
    <w:rsid w:val="005608AE"/>
    <w:rsid w:val="005642B1"/>
    <w:rsid w:val="005667EC"/>
    <w:rsid w:val="00580D59"/>
    <w:rsid w:val="00591A00"/>
    <w:rsid w:val="0059283F"/>
    <w:rsid w:val="005B06F5"/>
    <w:rsid w:val="005E02DF"/>
    <w:rsid w:val="005E10A2"/>
    <w:rsid w:val="005F1360"/>
    <w:rsid w:val="00602E93"/>
    <w:rsid w:val="00606406"/>
    <w:rsid w:val="00642EBE"/>
    <w:rsid w:val="006478F0"/>
    <w:rsid w:val="00657AE3"/>
    <w:rsid w:val="00670A13"/>
    <w:rsid w:val="00674154"/>
    <w:rsid w:val="00686AF0"/>
    <w:rsid w:val="00691AF1"/>
    <w:rsid w:val="00695C1E"/>
    <w:rsid w:val="006D0491"/>
    <w:rsid w:val="006E2EE2"/>
    <w:rsid w:val="00704907"/>
    <w:rsid w:val="0070692F"/>
    <w:rsid w:val="00706B9C"/>
    <w:rsid w:val="007124BA"/>
    <w:rsid w:val="00731F3E"/>
    <w:rsid w:val="00752114"/>
    <w:rsid w:val="00754025"/>
    <w:rsid w:val="007652C0"/>
    <w:rsid w:val="007773A9"/>
    <w:rsid w:val="00786AA1"/>
    <w:rsid w:val="00795D59"/>
    <w:rsid w:val="007A0FA5"/>
    <w:rsid w:val="007A66C6"/>
    <w:rsid w:val="007C636F"/>
    <w:rsid w:val="007D12F1"/>
    <w:rsid w:val="007E5FBE"/>
    <w:rsid w:val="008071EA"/>
    <w:rsid w:val="00850784"/>
    <w:rsid w:val="00855D8A"/>
    <w:rsid w:val="0086296D"/>
    <w:rsid w:val="00874CDE"/>
    <w:rsid w:val="0088529D"/>
    <w:rsid w:val="00894D18"/>
    <w:rsid w:val="008A76F7"/>
    <w:rsid w:val="008C259C"/>
    <w:rsid w:val="008C380E"/>
    <w:rsid w:val="008D6323"/>
    <w:rsid w:val="008D6B70"/>
    <w:rsid w:val="008E2BD1"/>
    <w:rsid w:val="0090449B"/>
    <w:rsid w:val="009107A3"/>
    <w:rsid w:val="00920989"/>
    <w:rsid w:val="00920E1E"/>
    <w:rsid w:val="00924B3D"/>
    <w:rsid w:val="00934CFD"/>
    <w:rsid w:val="00937535"/>
    <w:rsid w:val="00937DFD"/>
    <w:rsid w:val="009512E0"/>
    <w:rsid w:val="00951BDC"/>
    <w:rsid w:val="009646AE"/>
    <w:rsid w:val="00972F06"/>
    <w:rsid w:val="009A6493"/>
    <w:rsid w:val="009B03B8"/>
    <w:rsid w:val="009B6ABF"/>
    <w:rsid w:val="009C5153"/>
    <w:rsid w:val="009E0E8E"/>
    <w:rsid w:val="009E593A"/>
    <w:rsid w:val="00A01A0A"/>
    <w:rsid w:val="00A02821"/>
    <w:rsid w:val="00A11211"/>
    <w:rsid w:val="00A12985"/>
    <w:rsid w:val="00A4460F"/>
    <w:rsid w:val="00A61979"/>
    <w:rsid w:val="00A64AE4"/>
    <w:rsid w:val="00A81477"/>
    <w:rsid w:val="00A8291C"/>
    <w:rsid w:val="00A8591B"/>
    <w:rsid w:val="00AA1E7F"/>
    <w:rsid w:val="00AC01F2"/>
    <w:rsid w:val="00AC5EE0"/>
    <w:rsid w:val="00AD1072"/>
    <w:rsid w:val="00AE0F93"/>
    <w:rsid w:val="00AE1CE2"/>
    <w:rsid w:val="00B24F86"/>
    <w:rsid w:val="00B43765"/>
    <w:rsid w:val="00B4599B"/>
    <w:rsid w:val="00B7179A"/>
    <w:rsid w:val="00B73DEC"/>
    <w:rsid w:val="00B930F4"/>
    <w:rsid w:val="00BA4E6F"/>
    <w:rsid w:val="00BA5D73"/>
    <w:rsid w:val="00BB302A"/>
    <w:rsid w:val="00BB49F3"/>
    <w:rsid w:val="00BC29C6"/>
    <w:rsid w:val="00BC537B"/>
    <w:rsid w:val="00BD4FAA"/>
    <w:rsid w:val="00BD5AD9"/>
    <w:rsid w:val="00BE353F"/>
    <w:rsid w:val="00C02F6E"/>
    <w:rsid w:val="00C06424"/>
    <w:rsid w:val="00C15A4E"/>
    <w:rsid w:val="00C16401"/>
    <w:rsid w:val="00C17E0F"/>
    <w:rsid w:val="00C3536B"/>
    <w:rsid w:val="00C5143F"/>
    <w:rsid w:val="00C66802"/>
    <w:rsid w:val="00C672C4"/>
    <w:rsid w:val="00C73F63"/>
    <w:rsid w:val="00C97E9E"/>
    <w:rsid w:val="00CA3EE8"/>
    <w:rsid w:val="00CB612D"/>
    <w:rsid w:val="00CB7A0A"/>
    <w:rsid w:val="00CC2474"/>
    <w:rsid w:val="00CD304C"/>
    <w:rsid w:val="00CD3A10"/>
    <w:rsid w:val="00D20E22"/>
    <w:rsid w:val="00D52F64"/>
    <w:rsid w:val="00D55737"/>
    <w:rsid w:val="00D56D55"/>
    <w:rsid w:val="00D654D1"/>
    <w:rsid w:val="00D7059D"/>
    <w:rsid w:val="00D761C6"/>
    <w:rsid w:val="00D76518"/>
    <w:rsid w:val="00D844F8"/>
    <w:rsid w:val="00D84BE3"/>
    <w:rsid w:val="00D85F94"/>
    <w:rsid w:val="00DA6F14"/>
    <w:rsid w:val="00DC3F73"/>
    <w:rsid w:val="00DC5179"/>
    <w:rsid w:val="00DD0E23"/>
    <w:rsid w:val="00DD7608"/>
    <w:rsid w:val="00DE6FD6"/>
    <w:rsid w:val="00E265DA"/>
    <w:rsid w:val="00E33520"/>
    <w:rsid w:val="00E5589B"/>
    <w:rsid w:val="00E5693A"/>
    <w:rsid w:val="00E97E45"/>
    <w:rsid w:val="00EA035B"/>
    <w:rsid w:val="00EB736C"/>
    <w:rsid w:val="00EC2088"/>
    <w:rsid w:val="00EC4208"/>
    <w:rsid w:val="00EC6B2C"/>
    <w:rsid w:val="00ED1420"/>
    <w:rsid w:val="00EE5440"/>
    <w:rsid w:val="00F003F0"/>
    <w:rsid w:val="00F150E9"/>
    <w:rsid w:val="00F234CC"/>
    <w:rsid w:val="00F3372E"/>
    <w:rsid w:val="00F36235"/>
    <w:rsid w:val="00F40BF9"/>
    <w:rsid w:val="00F57DFF"/>
    <w:rsid w:val="00F71667"/>
    <w:rsid w:val="00F74A2F"/>
    <w:rsid w:val="00F847B7"/>
    <w:rsid w:val="00F9475A"/>
    <w:rsid w:val="00FB55F6"/>
    <w:rsid w:val="00FE0E05"/>
    <w:rsid w:val="00FE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03F0"/>
    <w:rPr>
      <w:rFonts w:ascii="Calibri" w:eastAsia="Calibri" w:hAnsi="Calibri" w:cs="Times New Roman"/>
    </w:rPr>
  </w:style>
  <w:style w:type="paragraph" w:styleId="1">
    <w:name w:val="heading 1"/>
    <w:basedOn w:val="a1"/>
    <w:next w:val="a1"/>
    <w:link w:val="10"/>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D7651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 w:type="paragraph" w:customStyle="1" w:styleId="E">
    <w:name w:val="E_основной"/>
    <w:basedOn w:val="a1"/>
    <w:rsid w:val="00855D8A"/>
    <w:pPr>
      <w:widowControl w:val="0"/>
      <w:suppressAutoHyphens/>
      <w:spacing w:after="40" w:line="240" w:lineRule="auto"/>
      <w:ind w:firstLine="567"/>
      <w:jc w:val="both"/>
    </w:pPr>
    <w:rPr>
      <w:rFonts w:ascii="Thorndale AMT" w:eastAsia="Arial Unicode MS" w:hAnsi="Thorndale AMT"/>
      <w:color w:val="000000"/>
      <w:kern w:val="1"/>
      <w:sz w:val="24"/>
      <w:szCs w:val="24"/>
      <w:lang w:eastAsia="ru-RU"/>
    </w:rPr>
  </w:style>
  <w:style w:type="paragraph" w:customStyle="1" w:styleId="aff1">
    <w:name w:val="Обычный.Нормальный абзац"/>
    <w:rsid w:val="00855D8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D844F8"/>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character" w:customStyle="1" w:styleId="FontStyle18">
    <w:name w:val="Font Style18"/>
    <w:uiPriority w:val="99"/>
    <w:rsid w:val="00D844F8"/>
    <w:rPr>
      <w:rFonts w:ascii="Courier New" w:hAnsi="Courier New" w:cs="Courier New"/>
      <w:sz w:val="18"/>
      <w:szCs w:val="18"/>
    </w:rPr>
  </w:style>
  <w:style w:type="character" w:customStyle="1" w:styleId="FontStyle19">
    <w:name w:val="Font Style19"/>
    <w:uiPriority w:val="99"/>
    <w:rsid w:val="00D844F8"/>
    <w:rPr>
      <w:rFonts w:ascii="Courier New" w:hAnsi="Courier New" w:cs="Courier New"/>
      <w:b/>
      <w:bCs/>
      <w:sz w:val="18"/>
      <w:szCs w:val="18"/>
    </w:rPr>
  </w:style>
  <w:style w:type="character" w:customStyle="1" w:styleId="80">
    <w:name w:val="Заголовок 8 Знак"/>
    <w:basedOn w:val="a2"/>
    <w:link w:val="8"/>
    <w:uiPriority w:val="9"/>
    <w:semiHidden/>
    <w:rsid w:val="00D76518"/>
    <w:rPr>
      <w:rFonts w:asciiTheme="majorHAnsi" w:eastAsiaTheme="majorEastAsia" w:hAnsiTheme="majorHAnsi" w:cstheme="majorBidi"/>
      <w:color w:val="404040" w:themeColor="text1" w:themeTint="BF"/>
      <w:sz w:val="20"/>
      <w:szCs w:val="20"/>
    </w:rPr>
  </w:style>
  <w:style w:type="paragraph" w:customStyle="1" w:styleId="headertext">
    <w:name w:val="headertext"/>
    <w:basedOn w:val="a1"/>
    <w:rsid w:val="002A16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1"/>
    <w:rsid w:val="002A165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5533">
      <w:bodyDiv w:val="1"/>
      <w:marLeft w:val="0"/>
      <w:marRight w:val="0"/>
      <w:marTop w:val="0"/>
      <w:marBottom w:val="0"/>
      <w:divBdr>
        <w:top w:val="none" w:sz="0" w:space="0" w:color="auto"/>
        <w:left w:val="none" w:sz="0" w:space="0" w:color="auto"/>
        <w:bottom w:val="none" w:sz="0" w:space="0" w:color="auto"/>
        <w:right w:val="none" w:sz="0" w:space="0" w:color="auto"/>
      </w:divBdr>
    </w:div>
    <w:div w:id="978000810">
      <w:bodyDiv w:val="1"/>
      <w:marLeft w:val="0"/>
      <w:marRight w:val="0"/>
      <w:marTop w:val="0"/>
      <w:marBottom w:val="0"/>
      <w:divBdr>
        <w:top w:val="none" w:sz="0" w:space="0" w:color="auto"/>
        <w:left w:val="none" w:sz="0" w:space="0" w:color="auto"/>
        <w:bottom w:val="none" w:sz="0" w:space="0" w:color="auto"/>
        <w:right w:val="none" w:sz="0" w:space="0" w:color="auto"/>
      </w:divBdr>
    </w:div>
    <w:div w:id="1052922561">
      <w:bodyDiv w:val="1"/>
      <w:marLeft w:val="0"/>
      <w:marRight w:val="0"/>
      <w:marTop w:val="0"/>
      <w:marBottom w:val="0"/>
      <w:divBdr>
        <w:top w:val="none" w:sz="0" w:space="0" w:color="auto"/>
        <w:left w:val="none" w:sz="0" w:space="0" w:color="auto"/>
        <w:bottom w:val="none" w:sz="0" w:space="0" w:color="auto"/>
        <w:right w:val="none" w:sz="0" w:space="0" w:color="auto"/>
      </w:divBdr>
    </w:div>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 w:id="16659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CEFE9-F9E7-4CD7-A0D6-7AD2B70D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6473</Words>
  <Characters>36898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Кучинская Екатерина Алексеевна</cp:lastModifiedBy>
  <cp:revision>16</cp:revision>
  <cp:lastPrinted>2015-09-29T05:08:00Z</cp:lastPrinted>
  <dcterms:created xsi:type="dcterms:W3CDTF">2015-09-28T10:11:00Z</dcterms:created>
  <dcterms:modified xsi:type="dcterms:W3CDTF">2015-09-30T05:22:00Z</dcterms:modified>
</cp:coreProperties>
</file>