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8733C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68733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68733C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68733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68733C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68733C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68733C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68733C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68733C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68733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68733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68733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68733C" w:rsidRPr="0068733C">
        <w:rPr>
          <w:rFonts w:ascii="Times New Roman" w:hAnsi="Times New Roman" w:cs="Times New Roman"/>
          <w:sz w:val="18"/>
          <w:szCs w:val="18"/>
          <w:lang w:val="ru-RU" w:eastAsia="ru-RU"/>
        </w:rPr>
        <w:t>16</w:t>
      </w:r>
      <w:r w:rsidR="00EC716A" w:rsidRPr="0068733C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874BF4" w:rsidRPr="0068733C">
        <w:rPr>
          <w:rFonts w:ascii="Times New Roman" w:hAnsi="Times New Roman" w:cs="Times New Roman"/>
          <w:sz w:val="18"/>
          <w:szCs w:val="18"/>
          <w:lang w:val="ru-RU" w:eastAsia="ru-RU"/>
        </w:rPr>
        <w:t>сентября</w:t>
      </w:r>
      <w:r w:rsidR="008C3CA0" w:rsidRPr="0068733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68733C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68733C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68733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68733C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68733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68733C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68733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68733C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8733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68733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8733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68733C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0347AF" w:rsidRPr="0068733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68733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68733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68733C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68733C" w:rsidRDefault="0068733C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Присутствуют все </w:t>
      </w:r>
      <w:r w:rsidR="00CB46A4" w:rsidRPr="0068733C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bookmarkStart w:id="0" w:name="_GoBack"/>
      <w:bookmarkEnd w:id="0"/>
      <w:r w:rsidR="00CB46A4" w:rsidRPr="0068733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CB46A4" w:rsidRPr="0068733C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8733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68733C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у единственного поставщика на </w:t>
      </w:r>
      <w:r w:rsidR="005536E8" w:rsidRPr="0068733C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68733C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68733C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68733C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68733C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6873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68733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68733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68733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расходы).</w:t>
      </w:r>
    </w:p>
    <w:p w:rsidR="00874BF4" w:rsidRPr="0068733C" w:rsidRDefault="006E4599" w:rsidP="00894ECA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733C">
        <w:rPr>
          <w:rFonts w:ascii="Times New Roman" w:hAnsi="Times New Roman"/>
          <w:b/>
          <w:sz w:val="18"/>
          <w:szCs w:val="18"/>
        </w:rPr>
        <w:t>Срок оказания услуг:</w:t>
      </w:r>
      <w:r w:rsidRPr="0068733C">
        <w:rPr>
          <w:rFonts w:ascii="Times New Roman" w:hAnsi="Times New Roman"/>
          <w:sz w:val="18"/>
          <w:szCs w:val="18"/>
        </w:rPr>
        <w:t xml:space="preserve"> </w:t>
      </w:r>
      <w:r w:rsidR="0068733C" w:rsidRPr="0068733C">
        <w:rPr>
          <w:rFonts w:ascii="Times New Roman" w:hAnsi="Times New Roman"/>
          <w:sz w:val="18"/>
          <w:szCs w:val="18"/>
        </w:rPr>
        <w:t>«10» сентября 2015 г.</w:t>
      </w:r>
    </w:p>
    <w:p w:rsidR="00874BF4" w:rsidRPr="0068733C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733C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68733C">
        <w:rPr>
          <w:rFonts w:ascii="Times New Roman" w:hAnsi="Times New Roman"/>
          <w:sz w:val="18"/>
          <w:szCs w:val="18"/>
        </w:rPr>
        <w:t xml:space="preserve"> </w:t>
      </w:r>
      <w:r w:rsidR="0068733C" w:rsidRPr="0068733C">
        <w:rPr>
          <w:rFonts w:ascii="Times New Roman" w:hAnsi="Times New Roman"/>
          <w:sz w:val="18"/>
          <w:szCs w:val="18"/>
        </w:rPr>
        <w:t>316 886 (Триста шестнадцать тысяч восемьсот восемьдесят шесть) рублей 00 копеек, в том числе НДС (10 %).</w:t>
      </w:r>
    </w:p>
    <w:p w:rsidR="00874BF4" w:rsidRPr="0068733C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733C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68733C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68733C" w:rsidRPr="0068733C">
        <w:rPr>
          <w:rFonts w:ascii="Times New Roman" w:hAnsi="Times New Roman"/>
          <w:sz w:val="18"/>
          <w:szCs w:val="18"/>
        </w:rPr>
        <w:t>9 (девять) пассажирских мест</w:t>
      </w:r>
    </w:p>
    <w:p w:rsidR="00CB46A4" w:rsidRPr="0068733C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68733C">
        <w:rPr>
          <w:rFonts w:ascii="Times New Roman" w:hAnsi="Times New Roman"/>
          <w:b/>
          <w:bCs/>
          <w:sz w:val="18"/>
          <w:szCs w:val="18"/>
        </w:rPr>
        <w:t>5</w:t>
      </w:r>
      <w:r w:rsidR="00CB46A4" w:rsidRPr="0068733C">
        <w:rPr>
          <w:rFonts w:ascii="Times New Roman" w:hAnsi="Times New Roman"/>
          <w:b/>
          <w:bCs/>
          <w:sz w:val="18"/>
          <w:szCs w:val="18"/>
        </w:rPr>
        <w:t>. Решение Единой комиссии.</w:t>
      </w:r>
    </w:p>
    <w:p w:rsidR="00CB46A4" w:rsidRPr="0068733C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8733C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68733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68733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68733C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Default="00CB46A4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68733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  ЗА  - единогласно. </w:t>
      </w:r>
    </w:p>
    <w:p w:rsidR="0068733C" w:rsidRPr="0068733C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CB46A4" w:rsidRPr="0068733C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68733C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68733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8733C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68733C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68733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68733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68733C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8733C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68733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68733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68733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68733C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68733C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8733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Начальник ПЭО</w:t>
            </w:r>
          </w:p>
          <w:p w:rsidR="000347AF" w:rsidRPr="0068733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873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Поползухина</w:t>
            </w:r>
            <w:proofErr w:type="spellEnd"/>
            <w:r w:rsidRPr="006873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8733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68733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68733C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68733C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8733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68733C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68733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68733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68733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68733C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8733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68733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68733C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68733C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64C87"/>
    <w:rsid w:val="00470A6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0BE8-E6CA-4526-BEC5-3DD004BA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2015-09-16T04:20:00Z</cp:lastPrinted>
  <dcterms:created xsi:type="dcterms:W3CDTF">2015-08-04T08:25:00Z</dcterms:created>
  <dcterms:modified xsi:type="dcterms:W3CDTF">2015-09-16T04:20:00Z</dcterms:modified>
</cp:coreProperties>
</file>