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AD7" w:rsidRPr="00BD6916" w:rsidRDefault="000A5AD7" w:rsidP="000A5AD7">
      <w:pPr>
        <w:keepLines/>
        <w:widowControl w:val="0"/>
        <w:spacing w:after="0" w:line="240" w:lineRule="auto"/>
        <w:ind w:left="-567" w:firstLine="567"/>
        <w:jc w:val="center"/>
        <w:rPr>
          <w:rFonts w:ascii="Times New Roman" w:hAnsi="Times New Roman" w:cs="Times New Roman"/>
          <w:b/>
          <w:bCs/>
          <w:lang w:val="ru-RU"/>
        </w:rPr>
      </w:pPr>
      <w:r w:rsidRPr="00BD6916">
        <w:rPr>
          <w:rFonts w:ascii="Times New Roman" w:hAnsi="Times New Roman" w:cs="Times New Roman"/>
          <w:b/>
          <w:bCs/>
          <w:lang w:val="ru-RU"/>
        </w:rPr>
        <w:t>ПРОТОКОЛ</w:t>
      </w:r>
    </w:p>
    <w:p w:rsidR="000A5AD7" w:rsidRPr="00BD6916" w:rsidRDefault="000A5AD7" w:rsidP="000A5AD7">
      <w:pPr>
        <w:keepLines/>
        <w:widowControl w:val="0"/>
        <w:spacing w:after="0" w:line="240" w:lineRule="auto"/>
        <w:ind w:left="-567" w:firstLine="567"/>
        <w:jc w:val="center"/>
        <w:rPr>
          <w:rFonts w:ascii="Times New Roman" w:hAnsi="Times New Roman" w:cs="Times New Roman"/>
          <w:lang w:val="ru-RU"/>
        </w:rPr>
      </w:pPr>
      <w:r w:rsidRPr="00BD6916">
        <w:rPr>
          <w:rFonts w:ascii="Times New Roman" w:hAnsi="Times New Roman" w:cs="Times New Roman"/>
          <w:lang w:val="ru-RU" w:eastAsia="ru-RU"/>
        </w:rPr>
        <w:t>заседани</w:t>
      </w:r>
      <w:r w:rsidRPr="00BD6916">
        <w:rPr>
          <w:rFonts w:ascii="Times New Roman" w:hAnsi="Times New Roman" w:cs="Times New Roman"/>
          <w:lang w:val="ru-RU"/>
        </w:rPr>
        <w:t>я</w:t>
      </w:r>
      <w:r w:rsidRPr="00BD6916">
        <w:rPr>
          <w:rFonts w:ascii="Times New Roman" w:hAnsi="Times New Roman" w:cs="Times New Roman"/>
          <w:lang w:val="ru-RU" w:eastAsia="ru-RU"/>
        </w:rPr>
        <w:t xml:space="preserve"> Единой комиссии по подведению итогов проведения запроса котировок на </w:t>
      </w:r>
      <w:r w:rsidRPr="00BD6916">
        <w:rPr>
          <w:rFonts w:ascii="Times New Roman" w:hAnsi="Times New Roman" w:cs="Times New Roman"/>
          <w:lang w:val="ru-RU"/>
        </w:rPr>
        <w:t xml:space="preserve">право заключения договора на </w:t>
      </w:r>
      <w:r w:rsidR="004D0BA5" w:rsidRPr="00BD6916">
        <w:rPr>
          <w:rFonts w:ascii="Times New Roman" w:hAnsi="Times New Roman" w:cs="Times New Roman"/>
          <w:lang w:val="ru-RU"/>
        </w:rPr>
        <w:t xml:space="preserve">изготовление и поставку ванны гальванического </w:t>
      </w:r>
      <w:proofErr w:type="spellStart"/>
      <w:r w:rsidR="004D0BA5" w:rsidRPr="00BD6916">
        <w:rPr>
          <w:rFonts w:ascii="Times New Roman" w:hAnsi="Times New Roman" w:cs="Times New Roman"/>
          <w:lang w:val="ru-RU"/>
        </w:rPr>
        <w:t>меднения</w:t>
      </w:r>
      <w:proofErr w:type="spellEnd"/>
      <w:r w:rsidR="004D0BA5" w:rsidRPr="00BD6916">
        <w:rPr>
          <w:rFonts w:ascii="Times New Roman" w:hAnsi="Times New Roman" w:cs="Times New Roman"/>
          <w:lang w:val="ru-RU"/>
        </w:rPr>
        <w:t xml:space="preserve"> в количестве 1 штуки для нужд</w:t>
      </w:r>
      <w:r w:rsidRPr="00BD6916">
        <w:rPr>
          <w:rFonts w:ascii="Times New Roman" w:hAnsi="Times New Roman" w:cs="Times New Roman"/>
          <w:b/>
          <w:lang w:val="ru-RU"/>
        </w:rPr>
        <w:t xml:space="preserve"> </w:t>
      </w:r>
      <w:r w:rsidRPr="00BD6916">
        <w:rPr>
          <w:rFonts w:ascii="Times New Roman" w:hAnsi="Times New Roman" w:cs="Times New Roman"/>
          <w:lang w:val="ru-RU"/>
        </w:rPr>
        <w:t xml:space="preserve">АО «НПО НИИИП – </w:t>
      </w:r>
      <w:proofErr w:type="spellStart"/>
      <w:r w:rsidRPr="00BD6916">
        <w:rPr>
          <w:rFonts w:ascii="Times New Roman" w:hAnsi="Times New Roman" w:cs="Times New Roman"/>
          <w:lang w:val="ru-RU"/>
        </w:rPr>
        <w:t>НЗиК</w:t>
      </w:r>
      <w:proofErr w:type="spellEnd"/>
      <w:r w:rsidRPr="00BD6916">
        <w:rPr>
          <w:rFonts w:ascii="Times New Roman" w:hAnsi="Times New Roman" w:cs="Times New Roman"/>
          <w:lang w:val="ru-RU"/>
        </w:rPr>
        <w:t>»</w:t>
      </w:r>
    </w:p>
    <w:p w:rsidR="000A5AD7" w:rsidRPr="00BD6916" w:rsidRDefault="000A5AD7" w:rsidP="000A5AD7">
      <w:pPr>
        <w:keepLines/>
        <w:widowControl w:val="0"/>
        <w:spacing w:after="0" w:line="240" w:lineRule="auto"/>
        <w:ind w:left="-567" w:firstLine="567"/>
        <w:jc w:val="both"/>
        <w:rPr>
          <w:rFonts w:ascii="Times New Roman" w:hAnsi="Times New Roman" w:cs="Times New Roman"/>
          <w:lang w:val="ru-RU"/>
        </w:rPr>
      </w:pPr>
    </w:p>
    <w:p w:rsidR="000A5AD7" w:rsidRPr="00BD6916" w:rsidRDefault="000A5AD7" w:rsidP="000A5AD7">
      <w:pPr>
        <w:keepLines/>
        <w:widowControl w:val="0"/>
        <w:spacing w:after="0" w:line="240" w:lineRule="auto"/>
        <w:ind w:left="-567" w:firstLine="567"/>
        <w:jc w:val="center"/>
        <w:rPr>
          <w:rFonts w:ascii="Times New Roman" w:hAnsi="Times New Roman" w:cs="Times New Roman"/>
          <w:lang w:val="ru-RU" w:eastAsia="ru-RU"/>
        </w:rPr>
      </w:pPr>
      <w:r w:rsidRPr="00BD6916">
        <w:rPr>
          <w:rFonts w:ascii="Times New Roman" w:hAnsi="Times New Roman" w:cs="Times New Roman"/>
          <w:lang w:val="ru-RU" w:eastAsia="ru-RU"/>
        </w:rPr>
        <w:t>г. Новосибирск</w:t>
      </w:r>
      <w:r w:rsidRPr="00BD6916">
        <w:rPr>
          <w:rFonts w:ascii="Times New Roman" w:hAnsi="Times New Roman" w:cs="Times New Roman"/>
          <w:lang w:val="ru-RU" w:eastAsia="ru-RU"/>
        </w:rPr>
        <w:tab/>
      </w:r>
      <w:r w:rsidRPr="00BD6916">
        <w:rPr>
          <w:rFonts w:ascii="Times New Roman" w:hAnsi="Times New Roman" w:cs="Times New Roman"/>
          <w:lang w:val="ru-RU" w:eastAsia="ru-RU"/>
        </w:rPr>
        <w:tab/>
      </w:r>
      <w:r w:rsidRPr="00BD6916">
        <w:rPr>
          <w:rFonts w:ascii="Times New Roman" w:hAnsi="Times New Roman" w:cs="Times New Roman"/>
          <w:lang w:val="ru-RU" w:eastAsia="ru-RU"/>
        </w:rPr>
        <w:tab/>
      </w:r>
      <w:r w:rsidRPr="00BD6916">
        <w:rPr>
          <w:rFonts w:ascii="Times New Roman" w:hAnsi="Times New Roman" w:cs="Times New Roman"/>
          <w:lang w:val="ru-RU" w:eastAsia="ru-RU"/>
        </w:rPr>
        <w:tab/>
        <w:t xml:space="preserve">                         «</w:t>
      </w:r>
      <w:r w:rsidR="004D0BA5" w:rsidRPr="00BD6916">
        <w:rPr>
          <w:rFonts w:ascii="Times New Roman" w:hAnsi="Times New Roman" w:cs="Times New Roman"/>
          <w:lang w:val="ru-RU" w:eastAsia="ru-RU"/>
        </w:rPr>
        <w:t>08</w:t>
      </w:r>
      <w:r w:rsidRPr="00BD6916">
        <w:rPr>
          <w:rFonts w:ascii="Times New Roman" w:hAnsi="Times New Roman" w:cs="Times New Roman"/>
          <w:lang w:val="ru-RU" w:eastAsia="ru-RU"/>
        </w:rPr>
        <w:t xml:space="preserve">» </w:t>
      </w:r>
      <w:r w:rsidR="004D0BA5" w:rsidRPr="00BD6916">
        <w:rPr>
          <w:rFonts w:ascii="Times New Roman" w:hAnsi="Times New Roman" w:cs="Times New Roman"/>
          <w:lang w:val="ru-RU" w:eastAsia="ru-RU"/>
        </w:rPr>
        <w:t>сентября</w:t>
      </w:r>
      <w:r w:rsidRPr="00BD6916">
        <w:rPr>
          <w:rFonts w:ascii="Times New Roman" w:hAnsi="Times New Roman" w:cs="Times New Roman"/>
          <w:lang w:val="ru-RU" w:eastAsia="ru-RU"/>
        </w:rPr>
        <w:t xml:space="preserve"> 2015 года</w:t>
      </w:r>
    </w:p>
    <w:p w:rsidR="000A5AD7" w:rsidRPr="00BD6916" w:rsidRDefault="000A5AD7" w:rsidP="000A5AD7">
      <w:pPr>
        <w:keepLines/>
        <w:widowControl w:val="0"/>
        <w:spacing w:after="0" w:line="240" w:lineRule="auto"/>
        <w:ind w:left="-567" w:firstLine="567"/>
        <w:jc w:val="both"/>
        <w:rPr>
          <w:rFonts w:ascii="Times New Roman" w:hAnsi="Times New Roman" w:cs="Times New Roman"/>
          <w:b/>
          <w:bCs/>
          <w:color w:val="000000"/>
          <w:lang w:val="ru-RU" w:eastAsia="ru-RU"/>
        </w:rPr>
      </w:pPr>
    </w:p>
    <w:p w:rsidR="000A5AD7" w:rsidRPr="00BD6916" w:rsidRDefault="000A5AD7" w:rsidP="000A5AD7">
      <w:pPr>
        <w:widowControl w:val="0"/>
        <w:spacing w:after="0" w:line="240" w:lineRule="auto"/>
        <w:ind w:left="-567" w:firstLine="567"/>
        <w:jc w:val="both"/>
        <w:rPr>
          <w:rFonts w:ascii="Times New Roman" w:hAnsi="Times New Roman" w:cs="Times New Roman"/>
          <w:b/>
          <w:bCs/>
          <w:lang w:val="ru-RU" w:eastAsia="ru-RU"/>
        </w:rPr>
      </w:pPr>
      <w:r w:rsidRPr="00BD6916">
        <w:rPr>
          <w:rFonts w:ascii="Times New Roman" w:hAnsi="Times New Roman" w:cs="Times New Roman"/>
          <w:b/>
          <w:bCs/>
          <w:lang w:val="ru-RU" w:eastAsia="ru-RU"/>
        </w:rPr>
        <w:t xml:space="preserve">                             Состав Единой комиссии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544"/>
      </w:tblGrid>
      <w:tr w:rsidR="000A5AD7" w:rsidRPr="00BD6916" w:rsidTr="002953C1">
        <w:tc>
          <w:tcPr>
            <w:tcW w:w="5812" w:type="dxa"/>
            <w:tcBorders>
              <w:top w:val="single" w:sz="4" w:space="0" w:color="auto"/>
              <w:left w:val="single" w:sz="4" w:space="0" w:color="auto"/>
              <w:bottom w:val="single" w:sz="4" w:space="0" w:color="auto"/>
              <w:right w:val="single" w:sz="4" w:space="0" w:color="auto"/>
            </w:tcBorders>
          </w:tcPr>
          <w:p w:rsidR="000A5AD7" w:rsidRPr="00BD6916" w:rsidRDefault="000A5AD7" w:rsidP="002953C1">
            <w:pPr>
              <w:widowControl w:val="0"/>
              <w:spacing w:after="0" w:line="240" w:lineRule="auto"/>
              <w:ind w:firstLine="34"/>
              <w:rPr>
                <w:rFonts w:ascii="Times New Roman" w:hAnsi="Times New Roman" w:cs="Times New Roman"/>
                <w:bCs/>
                <w:lang w:val="ru-RU" w:eastAsia="ru-RU"/>
              </w:rPr>
            </w:pPr>
            <w:r w:rsidRPr="00BD6916">
              <w:rPr>
                <w:rFonts w:ascii="Times New Roman" w:hAnsi="Times New Roman" w:cs="Times New Roman"/>
                <w:bCs/>
                <w:lang w:val="ru-RU" w:eastAsia="ru-RU"/>
              </w:rPr>
              <w:t>Председатель Единой комиссии:</w:t>
            </w:r>
          </w:p>
          <w:p w:rsidR="000A5AD7" w:rsidRPr="00BD6916" w:rsidRDefault="000A5AD7" w:rsidP="002953C1">
            <w:pPr>
              <w:widowControl w:val="0"/>
              <w:spacing w:after="0" w:line="240" w:lineRule="auto"/>
              <w:ind w:firstLine="34"/>
              <w:rPr>
                <w:rFonts w:ascii="Times New Roman" w:hAnsi="Times New Roman" w:cs="Times New Roman"/>
                <w:bCs/>
                <w:lang w:val="ru-RU" w:eastAsia="ru-RU"/>
              </w:rPr>
            </w:pPr>
            <w:r w:rsidRPr="00BD6916">
              <w:rPr>
                <w:rFonts w:ascii="Times New Roman" w:hAnsi="Times New Roman" w:cs="Times New Roman"/>
                <w:bCs/>
                <w:lang w:val="ru-RU" w:eastAsia="ru-RU"/>
              </w:rPr>
              <w:t xml:space="preserve">Заместитель генерального директора  по экономике и финансам </w:t>
            </w:r>
          </w:p>
        </w:tc>
        <w:tc>
          <w:tcPr>
            <w:tcW w:w="3544" w:type="dxa"/>
            <w:tcBorders>
              <w:top w:val="single" w:sz="4" w:space="0" w:color="auto"/>
              <w:left w:val="single" w:sz="4" w:space="0" w:color="auto"/>
              <w:bottom w:val="single" w:sz="4" w:space="0" w:color="auto"/>
              <w:right w:val="single" w:sz="4" w:space="0" w:color="auto"/>
            </w:tcBorders>
          </w:tcPr>
          <w:p w:rsidR="000A5AD7" w:rsidRPr="00BD6916" w:rsidRDefault="000A5AD7" w:rsidP="002953C1">
            <w:pPr>
              <w:widowControl w:val="0"/>
              <w:spacing w:after="0" w:line="240" w:lineRule="auto"/>
              <w:ind w:firstLine="34"/>
              <w:rPr>
                <w:rFonts w:ascii="Times New Roman" w:hAnsi="Times New Roman" w:cs="Times New Roman"/>
                <w:lang w:val="ru-RU" w:eastAsia="ru-RU"/>
              </w:rPr>
            </w:pPr>
            <w:r w:rsidRPr="00BD6916">
              <w:rPr>
                <w:rFonts w:ascii="Times New Roman" w:hAnsi="Times New Roman" w:cs="Times New Roman"/>
                <w:bCs/>
                <w:lang w:val="ru-RU" w:eastAsia="ru-RU"/>
              </w:rPr>
              <w:t xml:space="preserve">Щербаков Виктор Николаевич  </w:t>
            </w:r>
          </w:p>
        </w:tc>
      </w:tr>
      <w:tr w:rsidR="000A5AD7" w:rsidRPr="00BD6916" w:rsidTr="004D0BA5">
        <w:trPr>
          <w:trHeight w:val="279"/>
        </w:trPr>
        <w:tc>
          <w:tcPr>
            <w:tcW w:w="5812" w:type="dxa"/>
            <w:tcBorders>
              <w:top w:val="single" w:sz="4" w:space="0" w:color="auto"/>
              <w:left w:val="single" w:sz="4" w:space="0" w:color="auto"/>
              <w:bottom w:val="single" w:sz="4" w:space="0" w:color="auto"/>
              <w:right w:val="single" w:sz="4" w:space="0" w:color="auto"/>
            </w:tcBorders>
          </w:tcPr>
          <w:p w:rsidR="000A5AD7" w:rsidRPr="00BD6916" w:rsidRDefault="004D0BA5" w:rsidP="000A5AD7">
            <w:pPr>
              <w:widowControl w:val="0"/>
              <w:suppressAutoHyphens/>
              <w:autoSpaceDE w:val="0"/>
              <w:autoSpaceDN w:val="0"/>
              <w:adjustRightInd w:val="0"/>
              <w:spacing w:after="0" w:line="240" w:lineRule="auto"/>
              <w:jc w:val="both"/>
              <w:rPr>
                <w:rFonts w:ascii="Times New Roman" w:hAnsi="Times New Roman" w:cs="Times New Roman"/>
                <w:bCs/>
                <w:lang w:val="ru-RU" w:eastAsia="ru-RU"/>
              </w:rPr>
            </w:pPr>
            <w:r w:rsidRPr="00BD6916">
              <w:rPr>
                <w:rFonts w:ascii="Times New Roman" w:hAnsi="Times New Roman" w:cs="Times New Roman"/>
                <w:bCs/>
                <w:lang w:val="ru-RU" w:eastAsia="ru-RU"/>
              </w:rPr>
              <w:t>Члены Единой комиссии:</w:t>
            </w:r>
          </w:p>
        </w:tc>
        <w:tc>
          <w:tcPr>
            <w:tcW w:w="3544" w:type="dxa"/>
            <w:tcBorders>
              <w:top w:val="single" w:sz="4" w:space="0" w:color="auto"/>
              <w:left w:val="single" w:sz="4" w:space="0" w:color="auto"/>
              <w:bottom w:val="single" w:sz="4" w:space="0" w:color="auto"/>
              <w:right w:val="single" w:sz="4" w:space="0" w:color="auto"/>
            </w:tcBorders>
          </w:tcPr>
          <w:p w:rsidR="000A5AD7" w:rsidRPr="00BD6916" w:rsidRDefault="000A5AD7" w:rsidP="000A5AD7">
            <w:pPr>
              <w:widowControl w:val="0"/>
              <w:spacing w:after="0" w:line="240" w:lineRule="auto"/>
              <w:ind w:firstLine="34"/>
              <w:rPr>
                <w:rFonts w:ascii="Times New Roman" w:hAnsi="Times New Roman" w:cs="Times New Roman"/>
                <w:lang w:val="ru-RU" w:eastAsia="ru-RU"/>
              </w:rPr>
            </w:pPr>
          </w:p>
        </w:tc>
      </w:tr>
      <w:tr w:rsidR="000A5AD7" w:rsidRPr="00BD6916" w:rsidTr="002953C1">
        <w:trPr>
          <w:trHeight w:val="180"/>
        </w:trPr>
        <w:tc>
          <w:tcPr>
            <w:tcW w:w="5812" w:type="dxa"/>
            <w:tcBorders>
              <w:top w:val="single" w:sz="4" w:space="0" w:color="auto"/>
              <w:left w:val="single" w:sz="4" w:space="0" w:color="auto"/>
              <w:bottom w:val="single" w:sz="4" w:space="0" w:color="auto"/>
              <w:right w:val="single" w:sz="4" w:space="0" w:color="auto"/>
            </w:tcBorders>
          </w:tcPr>
          <w:p w:rsidR="009228D4" w:rsidRDefault="009228D4" w:rsidP="004D0BA5">
            <w:pPr>
              <w:widowControl w:val="0"/>
              <w:suppressAutoHyphens/>
              <w:autoSpaceDE w:val="0"/>
              <w:autoSpaceDN w:val="0"/>
              <w:adjustRightInd w:val="0"/>
              <w:spacing w:after="0" w:line="240" w:lineRule="auto"/>
              <w:jc w:val="both"/>
              <w:rPr>
                <w:rFonts w:ascii="Times New Roman" w:hAnsi="Times New Roman" w:cs="Times New Roman"/>
                <w:lang w:val="ru-RU" w:eastAsia="ru-RU"/>
              </w:rPr>
            </w:pPr>
            <w:r w:rsidRPr="006465EE">
              <w:rPr>
                <w:rFonts w:ascii="Times New Roman" w:hAnsi="Times New Roman" w:cs="Times New Roman"/>
                <w:bCs/>
                <w:sz w:val="24"/>
                <w:lang w:val="ru-RU" w:eastAsia="ru-RU"/>
              </w:rPr>
              <w:t>Заместитель Председателя Единой комиссии:</w:t>
            </w:r>
            <w:bookmarkStart w:id="0" w:name="_GoBack"/>
            <w:bookmarkEnd w:id="0"/>
          </w:p>
          <w:p w:rsidR="004D0BA5" w:rsidRPr="00BD6916" w:rsidRDefault="004D0BA5" w:rsidP="004D0BA5">
            <w:pPr>
              <w:widowControl w:val="0"/>
              <w:suppressAutoHyphens/>
              <w:autoSpaceDE w:val="0"/>
              <w:autoSpaceDN w:val="0"/>
              <w:adjustRightInd w:val="0"/>
              <w:spacing w:after="0" w:line="240" w:lineRule="auto"/>
              <w:jc w:val="both"/>
              <w:rPr>
                <w:rFonts w:ascii="Times New Roman" w:hAnsi="Times New Roman" w:cs="Times New Roman"/>
                <w:lang w:val="ru-RU" w:eastAsia="ru-RU"/>
              </w:rPr>
            </w:pPr>
            <w:r w:rsidRPr="00BD6916">
              <w:rPr>
                <w:rFonts w:ascii="Times New Roman" w:hAnsi="Times New Roman" w:cs="Times New Roman"/>
                <w:lang w:val="ru-RU" w:eastAsia="ru-RU"/>
              </w:rPr>
              <w:t xml:space="preserve">Заместитель генерального директора-                                           </w:t>
            </w:r>
          </w:p>
          <w:p w:rsidR="000A5AD7" w:rsidRPr="00BD6916" w:rsidRDefault="004D0BA5" w:rsidP="004D0BA5">
            <w:pPr>
              <w:widowControl w:val="0"/>
              <w:spacing w:after="0" w:line="240" w:lineRule="auto"/>
              <w:ind w:firstLine="34"/>
              <w:rPr>
                <w:rFonts w:ascii="Times New Roman" w:hAnsi="Times New Roman" w:cs="Times New Roman"/>
                <w:bCs/>
                <w:lang w:val="ru-RU" w:eastAsia="ru-RU"/>
              </w:rPr>
            </w:pPr>
            <w:r w:rsidRPr="00BD6916">
              <w:rPr>
                <w:rFonts w:ascii="Times New Roman" w:hAnsi="Times New Roman" w:cs="Times New Roman"/>
                <w:lang w:val="ru-RU" w:eastAsia="ru-RU"/>
              </w:rPr>
              <w:t>Главный инженер</w:t>
            </w:r>
          </w:p>
        </w:tc>
        <w:tc>
          <w:tcPr>
            <w:tcW w:w="3544" w:type="dxa"/>
            <w:tcBorders>
              <w:top w:val="single" w:sz="4" w:space="0" w:color="auto"/>
              <w:left w:val="single" w:sz="4" w:space="0" w:color="auto"/>
              <w:bottom w:val="single" w:sz="4" w:space="0" w:color="auto"/>
              <w:right w:val="single" w:sz="4" w:space="0" w:color="auto"/>
            </w:tcBorders>
          </w:tcPr>
          <w:p w:rsidR="000A5AD7" w:rsidRPr="00BD6916" w:rsidRDefault="004D0BA5" w:rsidP="002953C1">
            <w:pPr>
              <w:widowControl w:val="0"/>
              <w:spacing w:after="0" w:line="240" w:lineRule="auto"/>
              <w:ind w:firstLine="34"/>
              <w:rPr>
                <w:rFonts w:ascii="Times New Roman" w:hAnsi="Times New Roman" w:cs="Times New Roman"/>
                <w:lang w:val="ru-RU" w:eastAsia="ru-RU"/>
              </w:rPr>
            </w:pPr>
            <w:r w:rsidRPr="00BD6916">
              <w:rPr>
                <w:rFonts w:ascii="Times New Roman" w:hAnsi="Times New Roman" w:cs="Times New Roman"/>
                <w:lang w:val="ru-RU" w:eastAsia="ru-RU"/>
              </w:rPr>
              <w:t>Тузов Дмитрий Александрович</w:t>
            </w:r>
          </w:p>
        </w:tc>
      </w:tr>
      <w:tr w:rsidR="000A5AD7" w:rsidRPr="00BD6916" w:rsidTr="002953C1">
        <w:trPr>
          <w:trHeight w:val="281"/>
        </w:trPr>
        <w:tc>
          <w:tcPr>
            <w:tcW w:w="5812" w:type="dxa"/>
            <w:tcBorders>
              <w:top w:val="single" w:sz="4" w:space="0" w:color="auto"/>
              <w:left w:val="single" w:sz="4" w:space="0" w:color="auto"/>
              <w:bottom w:val="single" w:sz="4" w:space="0" w:color="auto"/>
              <w:right w:val="single" w:sz="4" w:space="0" w:color="auto"/>
            </w:tcBorders>
          </w:tcPr>
          <w:p w:rsidR="000A5AD7" w:rsidRPr="00BD6916" w:rsidRDefault="000A5AD7" w:rsidP="002953C1">
            <w:pPr>
              <w:widowControl w:val="0"/>
              <w:spacing w:after="0" w:line="240" w:lineRule="auto"/>
              <w:ind w:firstLine="34"/>
              <w:rPr>
                <w:rFonts w:ascii="Times New Roman" w:hAnsi="Times New Roman" w:cs="Times New Roman"/>
                <w:bCs/>
                <w:lang w:val="ru-RU" w:eastAsia="ru-RU"/>
              </w:rPr>
            </w:pPr>
            <w:r w:rsidRPr="00BD6916">
              <w:rPr>
                <w:rFonts w:ascii="Times New Roman" w:hAnsi="Times New Roman" w:cs="Times New Roman"/>
                <w:bCs/>
                <w:lang w:val="ru-RU" w:eastAsia="ru-RU"/>
              </w:rPr>
              <w:t>Главный бухгалтер</w:t>
            </w:r>
          </w:p>
        </w:tc>
        <w:tc>
          <w:tcPr>
            <w:tcW w:w="3544" w:type="dxa"/>
            <w:tcBorders>
              <w:top w:val="single" w:sz="4" w:space="0" w:color="auto"/>
              <w:left w:val="single" w:sz="4" w:space="0" w:color="auto"/>
              <w:bottom w:val="single" w:sz="4" w:space="0" w:color="auto"/>
              <w:right w:val="single" w:sz="4" w:space="0" w:color="auto"/>
            </w:tcBorders>
          </w:tcPr>
          <w:p w:rsidR="000A5AD7" w:rsidRPr="00BD6916" w:rsidRDefault="000A5AD7" w:rsidP="002953C1">
            <w:pPr>
              <w:widowControl w:val="0"/>
              <w:spacing w:after="0" w:line="240" w:lineRule="auto"/>
              <w:ind w:firstLine="34"/>
              <w:rPr>
                <w:rFonts w:ascii="Times New Roman" w:hAnsi="Times New Roman" w:cs="Times New Roman"/>
                <w:lang w:val="ru-RU" w:eastAsia="ru-RU"/>
              </w:rPr>
            </w:pPr>
            <w:proofErr w:type="spellStart"/>
            <w:r w:rsidRPr="00BD6916">
              <w:rPr>
                <w:rFonts w:ascii="Times New Roman" w:hAnsi="Times New Roman" w:cs="Times New Roman"/>
                <w:lang w:val="ru-RU" w:eastAsia="ru-RU"/>
              </w:rPr>
              <w:t>Папшева</w:t>
            </w:r>
            <w:proofErr w:type="spellEnd"/>
            <w:r w:rsidRPr="00BD6916">
              <w:rPr>
                <w:rFonts w:ascii="Times New Roman" w:hAnsi="Times New Roman" w:cs="Times New Roman"/>
                <w:lang w:val="ru-RU" w:eastAsia="ru-RU"/>
              </w:rPr>
              <w:t xml:space="preserve"> Нина Васильевна</w:t>
            </w:r>
          </w:p>
        </w:tc>
      </w:tr>
      <w:tr w:rsidR="000A5AD7" w:rsidRPr="00BD6916" w:rsidTr="002953C1">
        <w:tc>
          <w:tcPr>
            <w:tcW w:w="5812" w:type="dxa"/>
            <w:tcBorders>
              <w:top w:val="single" w:sz="4" w:space="0" w:color="auto"/>
              <w:left w:val="single" w:sz="4" w:space="0" w:color="auto"/>
              <w:bottom w:val="single" w:sz="4" w:space="0" w:color="auto"/>
              <w:right w:val="single" w:sz="4" w:space="0" w:color="auto"/>
            </w:tcBorders>
          </w:tcPr>
          <w:p w:rsidR="000A5AD7" w:rsidRPr="00BD6916" w:rsidRDefault="000A5AD7" w:rsidP="002953C1">
            <w:pPr>
              <w:widowControl w:val="0"/>
              <w:spacing w:after="0" w:line="240" w:lineRule="auto"/>
              <w:ind w:firstLine="34"/>
              <w:rPr>
                <w:rFonts w:ascii="Times New Roman" w:hAnsi="Times New Roman" w:cs="Times New Roman"/>
                <w:bCs/>
                <w:lang w:val="ru-RU" w:eastAsia="ru-RU"/>
              </w:rPr>
            </w:pPr>
            <w:r w:rsidRPr="00BD6916">
              <w:rPr>
                <w:rFonts w:ascii="Times New Roman" w:hAnsi="Times New Roman" w:cs="Times New Roman"/>
                <w:bCs/>
                <w:lang w:val="ru-RU" w:eastAsia="ru-RU"/>
              </w:rPr>
              <w:t>Начальник ПЭО</w:t>
            </w:r>
          </w:p>
        </w:tc>
        <w:tc>
          <w:tcPr>
            <w:tcW w:w="3544" w:type="dxa"/>
            <w:tcBorders>
              <w:top w:val="single" w:sz="4" w:space="0" w:color="auto"/>
              <w:left w:val="single" w:sz="4" w:space="0" w:color="auto"/>
              <w:bottom w:val="single" w:sz="4" w:space="0" w:color="auto"/>
              <w:right w:val="single" w:sz="4" w:space="0" w:color="auto"/>
            </w:tcBorders>
          </w:tcPr>
          <w:p w:rsidR="000A5AD7" w:rsidRPr="00BD6916" w:rsidRDefault="000A5AD7" w:rsidP="002953C1">
            <w:pPr>
              <w:widowControl w:val="0"/>
              <w:spacing w:after="0" w:line="240" w:lineRule="auto"/>
              <w:ind w:firstLine="34"/>
              <w:rPr>
                <w:rFonts w:ascii="Times New Roman" w:hAnsi="Times New Roman" w:cs="Times New Roman"/>
                <w:lang w:val="ru-RU" w:eastAsia="ru-RU"/>
              </w:rPr>
            </w:pPr>
            <w:proofErr w:type="spellStart"/>
            <w:r w:rsidRPr="00BD6916">
              <w:rPr>
                <w:rFonts w:ascii="Times New Roman" w:hAnsi="Times New Roman" w:cs="Times New Roman"/>
                <w:lang w:val="ru-RU" w:eastAsia="ru-RU"/>
              </w:rPr>
              <w:t>Поползухина</w:t>
            </w:r>
            <w:proofErr w:type="spellEnd"/>
            <w:r w:rsidRPr="00BD6916">
              <w:rPr>
                <w:rFonts w:ascii="Times New Roman" w:hAnsi="Times New Roman" w:cs="Times New Roman"/>
                <w:lang w:val="ru-RU" w:eastAsia="ru-RU"/>
              </w:rPr>
              <w:t xml:space="preserve"> Наталия Васильевна</w:t>
            </w:r>
          </w:p>
        </w:tc>
      </w:tr>
      <w:tr w:rsidR="000A5AD7" w:rsidRPr="00BD6916" w:rsidTr="002953C1">
        <w:tc>
          <w:tcPr>
            <w:tcW w:w="5812" w:type="dxa"/>
            <w:tcBorders>
              <w:top w:val="single" w:sz="4" w:space="0" w:color="auto"/>
              <w:left w:val="single" w:sz="4" w:space="0" w:color="auto"/>
              <w:bottom w:val="single" w:sz="4" w:space="0" w:color="auto"/>
              <w:right w:val="single" w:sz="4" w:space="0" w:color="auto"/>
            </w:tcBorders>
          </w:tcPr>
          <w:p w:rsidR="000A5AD7" w:rsidRPr="00BD6916" w:rsidRDefault="000A5AD7" w:rsidP="002953C1">
            <w:pPr>
              <w:widowControl w:val="0"/>
              <w:spacing w:after="0" w:line="240" w:lineRule="auto"/>
              <w:ind w:firstLine="34"/>
              <w:rPr>
                <w:rFonts w:ascii="Times New Roman" w:hAnsi="Times New Roman" w:cs="Times New Roman"/>
                <w:bCs/>
                <w:lang w:val="ru-RU" w:eastAsia="ru-RU"/>
              </w:rPr>
            </w:pPr>
            <w:r w:rsidRPr="00BD6916">
              <w:rPr>
                <w:rFonts w:ascii="Times New Roman" w:hAnsi="Times New Roman" w:cs="Times New Roman"/>
                <w:bCs/>
                <w:lang w:val="ru-RU" w:eastAsia="ru-RU"/>
              </w:rPr>
              <w:t>Начальник финансового отдела</w:t>
            </w:r>
          </w:p>
        </w:tc>
        <w:tc>
          <w:tcPr>
            <w:tcW w:w="3544" w:type="dxa"/>
            <w:tcBorders>
              <w:top w:val="single" w:sz="4" w:space="0" w:color="auto"/>
              <w:left w:val="single" w:sz="4" w:space="0" w:color="auto"/>
              <w:bottom w:val="single" w:sz="4" w:space="0" w:color="auto"/>
              <w:right w:val="single" w:sz="4" w:space="0" w:color="auto"/>
            </w:tcBorders>
          </w:tcPr>
          <w:p w:rsidR="000A5AD7" w:rsidRPr="00BD6916" w:rsidRDefault="000A5AD7" w:rsidP="002953C1">
            <w:pPr>
              <w:widowControl w:val="0"/>
              <w:spacing w:after="0" w:line="240" w:lineRule="auto"/>
              <w:ind w:firstLine="34"/>
              <w:rPr>
                <w:rFonts w:ascii="Times New Roman" w:hAnsi="Times New Roman" w:cs="Times New Roman"/>
                <w:lang w:val="ru-RU" w:eastAsia="ru-RU"/>
              </w:rPr>
            </w:pPr>
            <w:r w:rsidRPr="00BD6916">
              <w:rPr>
                <w:rFonts w:ascii="Times New Roman" w:hAnsi="Times New Roman" w:cs="Times New Roman"/>
                <w:lang w:val="ru-RU" w:eastAsia="ru-RU"/>
              </w:rPr>
              <w:t>Бареева Елена Владимировна</w:t>
            </w:r>
          </w:p>
        </w:tc>
      </w:tr>
      <w:tr w:rsidR="000A5AD7" w:rsidRPr="00BD6916" w:rsidTr="002953C1">
        <w:tc>
          <w:tcPr>
            <w:tcW w:w="5812" w:type="dxa"/>
            <w:tcBorders>
              <w:top w:val="single" w:sz="4" w:space="0" w:color="auto"/>
              <w:left w:val="single" w:sz="4" w:space="0" w:color="auto"/>
              <w:bottom w:val="single" w:sz="4" w:space="0" w:color="auto"/>
              <w:right w:val="single" w:sz="4" w:space="0" w:color="auto"/>
            </w:tcBorders>
          </w:tcPr>
          <w:p w:rsidR="000A5AD7" w:rsidRPr="00BD6916" w:rsidRDefault="004D0BA5" w:rsidP="002953C1">
            <w:pPr>
              <w:widowControl w:val="0"/>
              <w:spacing w:after="0" w:line="240" w:lineRule="auto"/>
              <w:ind w:firstLine="34"/>
              <w:rPr>
                <w:rFonts w:ascii="Times New Roman" w:hAnsi="Times New Roman" w:cs="Times New Roman"/>
                <w:bCs/>
                <w:lang w:val="ru-RU" w:eastAsia="ru-RU"/>
              </w:rPr>
            </w:pPr>
            <w:proofErr w:type="spellStart"/>
            <w:r w:rsidRPr="00BD6916">
              <w:rPr>
                <w:rFonts w:ascii="Times New Roman" w:hAnsi="Times New Roman" w:cs="Times New Roman"/>
                <w:bCs/>
                <w:lang w:val="ru-RU" w:eastAsia="ru-RU"/>
              </w:rPr>
              <w:t>И.о</w:t>
            </w:r>
            <w:proofErr w:type="spellEnd"/>
            <w:r w:rsidRPr="00BD6916">
              <w:rPr>
                <w:rFonts w:ascii="Times New Roman" w:hAnsi="Times New Roman" w:cs="Times New Roman"/>
                <w:bCs/>
                <w:lang w:val="ru-RU" w:eastAsia="ru-RU"/>
              </w:rPr>
              <w:t xml:space="preserve">. </w:t>
            </w:r>
            <w:r w:rsidR="000A5AD7" w:rsidRPr="00BD6916">
              <w:rPr>
                <w:rFonts w:ascii="Times New Roman" w:hAnsi="Times New Roman" w:cs="Times New Roman"/>
                <w:bCs/>
                <w:lang w:val="ru-RU" w:eastAsia="ru-RU"/>
              </w:rPr>
              <w:t>Начальник</w:t>
            </w:r>
            <w:r w:rsidRPr="00BD6916">
              <w:rPr>
                <w:rFonts w:ascii="Times New Roman" w:hAnsi="Times New Roman" w:cs="Times New Roman"/>
                <w:bCs/>
                <w:lang w:val="ru-RU" w:eastAsia="ru-RU"/>
              </w:rPr>
              <w:t>а</w:t>
            </w:r>
            <w:r w:rsidR="000A5AD7" w:rsidRPr="00BD6916">
              <w:rPr>
                <w:rFonts w:ascii="Times New Roman" w:hAnsi="Times New Roman" w:cs="Times New Roman"/>
                <w:bCs/>
                <w:lang w:val="ru-RU" w:eastAsia="ru-RU"/>
              </w:rPr>
              <w:t xml:space="preserve"> договорно-правового отдела</w:t>
            </w:r>
          </w:p>
        </w:tc>
        <w:tc>
          <w:tcPr>
            <w:tcW w:w="3544" w:type="dxa"/>
            <w:tcBorders>
              <w:top w:val="single" w:sz="4" w:space="0" w:color="auto"/>
              <w:left w:val="single" w:sz="4" w:space="0" w:color="auto"/>
              <w:bottom w:val="single" w:sz="4" w:space="0" w:color="auto"/>
              <w:right w:val="single" w:sz="4" w:space="0" w:color="auto"/>
            </w:tcBorders>
          </w:tcPr>
          <w:p w:rsidR="000A5AD7" w:rsidRPr="00BD6916" w:rsidRDefault="004D0BA5" w:rsidP="002953C1">
            <w:pPr>
              <w:widowControl w:val="0"/>
              <w:spacing w:after="0" w:line="240" w:lineRule="auto"/>
              <w:ind w:firstLine="34"/>
              <w:rPr>
                <w:rFonts w:ascii="Times New Roman" w:hAnsi="Times New Roman" w:cs="Times New Roman"/>
                <w:lang w:val="ru-RU" w:eastAsia="ru-RU"/>
              </w:rPr>
            </w:pPr>
            <w:proofErr w:type="spellStart"/>
            <w:r w:rsidRPr="00BD6916">
              <w:rPr>
                <w:rFonts w:ascii="Times New Roman" w:hAnsi="Times New Roman" w:cs="Times New Roman"/>
                <w:lang w:val="ru-RU" w:eastAsia="ru-RU"/>
              </w:rPr>
              <w:t>Деветьярова</w:t>
            </w:r>
            <w:proofErr w:type="spellEnd"/>
            <w:r w:rsidRPr="00BD6916">
              <w:rPr>
                <w:rFonts w:ascii="Times New Roman" w:hAnsi="Times New Roman" w:cs="Times New Roman"/>
                <w:lang w:val="ru-RU" w:eastAsia="ru-RU"/>
              </w:rPr>
              <w:t xml:space="preserve"> Юлия Викторовна</w:t>
            </w:r>
          </w:p>
        </w:tc>
      </w:tr>
      <w:tr w:rsidR="000A5AD7" w:rsidRPr="00BD6916" w:rsidTr="002953C1">
        <w:tc>
          <w:tcPr>
            <w:tcW w:w="5812" w:type="dxa"/>
            <w:tcBorders>
              <w:top w:val="single" w:sz="4" w:space="0" w:color="auto"/>
              <w:left w:val="single" w:sz="4" w:space="0" w:color="auto"/>
              <w:bottom w:val="single" w:sz="4" w:space="0" w:color="auto"/>
              <w:right w:val="single" w:sz="4" w:space="0" w:color="auto"/>
            </w:tcBorders>
          </w:tcPr>
          <w:p w:rsidR="000A5AD7" w:rsidRPr="00BD6916" w:rsidRDefault="000A5AD7" w:rsidP="004D0BA5">
            <w:pPr>
              <w:widowControl w:val="0"/>
              <w:spacing w:after="0" w:line="240" w:lineRule="auto"/>
              <w:rPr>
                <w:rFonts w:ascii="Times New Roman" w:hAnsi="Times New Roman" w:cs="Times New Roman"/>
                <w:bCs/>
                <w:lang w:val="ru-RU" w:eastAsia="ru-RU"/>
              </w:rPr>
            </w:pPr>
            <w:r w:rsidRPr="00BD6916">
              <w:rPr>
                <w:rFonts w:ascii="Times New Roman" w:hAnsi="Times New Roman" w:cs="Times New Roman"/>
                <w:bCs/>
                <w:lang w:val="ru-RU" w:eastAsia="ru-RU"/>
              </w:rPr>
              <w:t>Начальник О-</w:t>
            </w:r>
            <w:r w:rsidR="004D0BA5" w:rsidRPr="00BD6916">
              <w:rPr>
                <w:rFonts w:ascii="Times New Roman" w:hAnsi="Times New Roman" w:cs="Times New Roman"/>
                <w:bCs/>
                <w:lang w:val="ru-RU" w:eastAsia="ru-RU"/>
              </w:rPr>
              <w:t>204</w:t>
            </w:r>
            <w:r w:rsidRPr="00BD6916">
              <w:rPr>
                <w:rFonts w:ascii="Times New Roman" w:hAnsi="Times New Roman" w:cs="Times New Roman"/>
                <w:bCs/>
                <w:lang w:val="ru-RU" w:eastAsia="ru-RU"/>
              </w:rPr>
              <w:tab/>
            </w:r>
            <w:r w:rsidRPr="00BD6916">
              <w:rPr>
                <w:rFonts w:ascii="Times New Roman" w:hAnsi="Times New Roman" w:cs="Times New Roman"/>
                <w:bCs/>
                <w:lang w:val="ru-RU" w:eastAsia="ru-RU"/>
              </w:rPr>
              <w:tab/>
            </w:r>
            <w:r w:rsidRPr="00BD6916">
              <w:rPr>
                <w:rFonts w:ascii="Times New Roman" w:hAnsi="Times New Roman" w:cs="Times New Roman"/>
                <w:bCs/>
                <w:lang w:val="ru-RU" w:eastAsia="ru-RU"/>
              </w:rPr>
              <w:tab/>
            </w:r>
            <w:r w:rsidRPr="00BD6916">
              <w:rPr>
                <w:rFonts w:ascii="Times New Roman" w:hAnsi="Times New Roman" w:cs="Times New Roman"/>
                <w:bCs/>
                <w:lang w:val="ru-RU" w:eastAsia="ru-RU"/>
              </w:rPr>
              <w:tab/>
            </w:r>
          </w:p>
        </w:tc>
        <w:tc>
          <w:tcPr>
            <w:tcW w:w="3544" w:type="dxa"/>
            <w:tcBorders>
              <w:top w:val="single" w:sz="4" w:space="0" w:color="auto"/>
              <w:left w:val="single" w:sz="4" w:space="0" w:color="auto"/>
              <w:bottom w:val="single" w:sz="4" w:space="0" w:color="auto"/>
              <w:right w:val="single" w:sz="4" w:space="0" w:color="auto"/>
            </w:tcBorders>
          </w:tcPr>
          <w:p w:rsidR="000A5AD7" w:rsidRPr="00BD6916" w:rsidRDefault="004D0BA5" w:rsidP="004D0BA5">
            <w:pPr>
              <w:widowControl w:val="0"/>
              <w:spacing w:after="0" w:line="240" w:lineRule="auto"/>
              <w:ind w:firstLine="34"/>
              <w:rPr>
                <w:rFonts w:ascii="Times New Roman" w:hAnsi="Times New Roman" w:cs="Times New Roman"/>
                <w:lang w:val="ru-RU" w:eastAsia="ru-RU"/>
              </w:rPr>
            </w:pPr>
            <w:proofErr w:type="spellStart"/>
            <w:r w:rsidRPr="00BD6916">
              <w:rPr>
                <w:rFonts w:ascii="Times New Roman" w:hAnsi="Times New Roman" w:cs="Times New Roman"/>
                <w:bCs/>
                <w:lang w:val="ru-RU" w:eastAsia="ru-RU"/>
              </w:rPr>
              <w:t>Чигура</w:t>
            </w:r>
            <w:proofErr w:type="spellEnd"/>
            <w:r w:rsidRPr="00BD6916">
              <w:rPr>
                <w:rFonts w:ascii="Times New Roman" w:hAnsi="Times New Roman" w:cs="Times New Roman"/>
                <w:bCs/>
                <w:lang w:val="ru-RU" w:eastAsia="ru-RU"/>
              </w:rPr>
              <w:t xml:space="preserve"> Елена Викторовна</w:t>
            </w:r>
          </w:p>
        </w:tc>
      </w:tr>
      <w:tr w:rsidR="000A5AD7" w:rsidRPr="00BD6916" w:rsidTr="002953C1">
        <w:trPr>
          <w:trHeight w:val="219"/>
        </w:trPr>
        <w:tc>
          <w:tcPr>
            <w:tcW w:w="5812" w:type="dxa"/>
            <w:tcBorders>
              <w:top w:val="single" w:sz="4" w:space="0" w:color="auto"/>
              <w:left w:val="single" w:sz="4" w:space="0" w:color="auto"/>
              <w:bottom w:val="single" w:sz="4" w:space="0" w:color="auto"/>
              <w:right w:val="single" w:sz="4" w:space="0" w:color="auto"/>
            </w:tcBorders>
          </w:tcPr>
          <w:p w:rsidR="000A5AD7" w:rsidRPr="00BD6916" w:rsidRDefault="000A5AD7" w:rsidP="002953C1">
            <w:pPr>
              <w:widowControl w:val="0"/>
              <w:spacing w:after="0" w:line="240" w:lineRule="auto"/>
              <w:ind w:firstLine="34"/>
              <w:rPr>
                <w:rFonts w:ascii="Times New Roman" w:hAnsi="Times New Roman" w:cs="Times New Roman"/>
                <w:bCs/>
                <w:lang w:val="ru-RU" w:eastAsia="ru-RU"/>
              </w:rPr>
            </w:pPr>
            <w:r w:rsidRPr="00BD6916">
              <w:rPr>
                <w:rFonts w:ascii="Times New Roman" w:hAnsi="Times New Roman" w:cs="Times New Roman"/>
                <w:bCs/>
                <w:lang w:val="ru-RU" w:eastAsia="ru-RU"/>
              </w:rPr>
              <w:t>Секретарь Единой комиссии</w:t>
            </w:r>
          </w:p>
        </w:tc>
        <w:tc>
          <w:tcPr>
            <w:tcW w:w="3544" w:type="dxa"/>
            <w:tcBorders>
              <w:top w:val="single" w:sz="4" w:space="0" w:color="auto"/>
              <w:left w:val="single" w:sz="4" w:space="0" w:color="auto"/>
              <w:bottom w:val="single" w:sz="4" w:space="0" w:color="auto"/>
              <w:right w:val="single" w:sz="4" w:space="0" w:color="auto"/>
            </w:tcBorders>
          </w:tcPr>
          <w:p w:rsidR="000A5AD7" w:rsidRPr="00BD6916" w:rsidRDefault="000A5AD7" w:rsidP="002953C1">
            <w:pPr>
              <w:widowControl w:val="0"/>
              <w:spacing w:after="0" w:line="240" w:lineRule="auto"/>
              <w:ind w:firstLine="34"/>
              <w:rPr>
                <w:rFonts w:ascii="Times New Roman" w:hAnsi="Times New Roman" w:cs="Times New Roman"/>
                <w:lang w:val="ru-RU" w:eastAsia="ru-RU"/>
              </w:rPr>
            </w:pPr>
            <w:r w:rsidRPr="00BD6916">
              <w:rPr>
                <w:rFonts w:ascii="Times New Roman" w:hAnsi="Times New Roman" w:cs="Times New Roman"/>
                <w:lang w:val="ru-RU" w:eastAsia="ru-RU"/>
              </w:rPr>
              <w:t>Лестева Елена Валерьевна</w:t>
            </w:r>
          </w:p>
        </w:tc>
      </w:tr>
    </w:tbl>
    <w:p w:rsidR="000A5AD7" w:rsidRPr="00BD6916" w:rsidRDefault="000A5AD7" w:rsidP="000A5AD7">
      <w:pPr>
        <w:keepLines/>
        <w:widowControl w:val="0"/>
        <w:spacing w:after="0" w:line="240" w:lineRule="auto"/>
        <w:ind w:left="-567" w:firstLine="567"/>
        <w:jc w:val="both"/>
        <w:rPr>
          <w:rFonts w:ascii="Times New Roman" w:hAnsi="Times New Roman" w:cs="Times New Roman"/>
          <w:lang w:val="ru-RU" w:eastAsia="ru-RU"/>
        </w:rPr>
      </w:pPr>
      <w:r w:rsidRPr="00BD6916">
        <w:rPr>
          <w:rFonts w:ascii="Times New Roman" w:hAnsi="Times New Roman" w:cs="Times New Roman"/>
          <w:lang w:val="ru-RU" w:eastAsia="ru-RU"/>
        </w:rPr>
        <w:t>Присутствуют все члены Единой комиссии. Кворум имеется.</w:t>
      </w:r>
    </w:p>
    <w:p w:rsidR="000A5AD7" w:rsidRPr="00BD6916" w:rsidRDefault="000A5AD7" w:rsidP="000A5AD7">
      <w:pPr>
        <w:keepLines/>
        <w:widowControl w:val="0"/>
        <w:spacing w:after="0" w:line="240" w:lineRule="auto"/>
        <w:ind w:left="-567" w:firstLine="567"/>
        <w:jc w:val="both"/>
        <w:rPr>
          <w:rFonts w:ascii="Times New Roman" w:hAnsi="Times New Roman" w:cs="Times New Roman"/>
          <w:lang w:val="ru-RU"/>
        </w:rPr>
      </w:pPr>
      <w:r w:rsidRPr="00BD6916">
        <w:rPr>
          <w:rFonts w:ascii="Times New Roman" w:hAnsi="Times New Roman" w:cs="Times New Roman"/>
          <w:b/>
          <w:bCs/>
          <w:lang w:val="ru-RU" w:eastAsia="ru-RU"/>
        </w:rPr>
        <w:t xml:space="preserve">Повестка дня: </w:t>
      </w:r>
      <w:r w:rsidRPr="00BD6916">
        <w:rPr>
          <w:rFonts w:ascii="Times New Roman" w:hAnsi="Times New Roman" w:cs="Times New Roman"/>
          <w:bCs/>
          <w:lang w:val="ru-RU"/>
        </w:rPr>
        <w:t xml:space="preserve">Подведение итогов по проведению запроса котировок и рассмотрение заявок представленных при проведении запроса котировок </w:t>
      </w:r>
      <w:r w:rsidRPr="00BD6916">
        <w:rPr>
          <w:rFonts w:ascii="Times New Roman" w:hAnsi="Times New Roman" w:cs="Times New Roman"/>
          <w:lang w:val="ru-RU"/>
        </w:rPr>
        <w:t xml:space="preserve">на право заключения договора на </w:t>
      </w:r>
      <w:r w:rsidR="004D0BA5" w:rsidRPr="00BD6916">
        <w:rPr>
          <w:rFonts w:ascii="Times New Roman" w:hAnsi="Times New Roman" w:cs="Times New Roman"/>
          <w:lang w:val="ru-RU"/>
        </w:rPr>
        <w:t xml:space="preserve">изготовление и поставку ванны гальванического </w:t>
      </w:r>
      <w:proofErr w:type="spellStart"/>
      <w:r w:rsidR="004D0BA5" w:rsidRPr="00BD6916">
        <w:rPr>
          <w:rFonts w:ascii="Times New Roman" w:hAnsi="Times New Roman" w:cs="Times New Roman"/>
          <w:lang w:val="ru-RU"/>
        </w:rPr>
        <w:t>меднения</w:t>
      </w:r>
      <w:proofErr w:type="spellEnd"/>
      <w:r w:rsidR="004D0BA5" w:rsidRPr="00BD6916">
        <w:rPr>
          <w:rFonts w:ascii="Times New Roman" w:hAnsi="Times New Roman" w:cs="Times New Roman"/>
          <w:lang w:val="ru-RU"/>
        </w:rPr>
        <w:t xml:space="preserve"> в количестве 1 штуки  для нужд </w:t>
      </w:r>
      <w:r w:rsidRPr="00BD6916">
        <w:rPr>
          <w:rFonts w:ascii="Times New Roman" w:hAnsi="Times New Roman" w:cs="Times New Roman"/>
          <w:lang w:val="ru-RU"/>
        </w:rPr>
        <w:t>АО «НПО НИИИП – НЗиК».</w:t>
      </w:r>
    </w:p>
    <w:p w:rsidR="000A5AD7" w:rsidRPr="00BD6916" w:rsidRDefault="000A5AD7" w:rsidP="000A5AD7">
      <w:pPr>
        <w:keepLines/>
        <w:widowControl w:val="0"/>
        <w:spacing w:after="0" w:line="240" w:lineRule="auto"/>
        <w:ind w:left="-567" w:firstLine="567"/>
        <w:jc w:val="both"/>
        <w:rPr>
          <w:rFonts w:ascii="Times New Roman" w:hAnsi="Times New Roman" w:cs="Times New Roman"/>
          <w:b/>
          <w:bCs/>
          <w:lang w:val="ru-RU" w:eastAsia="ru-RU"/>
        </w:rPr>
      </w:pPr>
      <w:r w:rsidRPr="00BD6916">
        <w:rPr>
          <w:rFonts w:ascii="Times New Roman" w:hAnsi="Times New Roman" w:cs="Times New Roman"/>
          <w:b/>
          <w:bCs/>
          <w:lang w:val="ru-RU" w:eastAsia="ru-RU"/>
        </w:rPr>
        <w:t>1. Существенные условия Договора:</w:t>
      </w:r>
    </w:p>
    <w:p w:rsidR="000A5AD7" w:rsidRPr="00BD6916" w:rsidRDefault="000A5AD7" w:rsidP="000A5AD7">
      <w:pPr>
        <w:keepLines/>
        <w:widowControl w:val="0"/>
        <w:spacing w:after="0" w:line="240" w:lineRule="auto"/>
        <w:ind w:left="-567" w:firstLine="567"/>
        <w:jc w:val="both"/>
        <w:rPr>
          <w:rFonts w:ascii="Times New Roman" w:hAnsi="Times New Roman" w:cs="Times New Roman"/>
          <w:spacing w:val="5"/>
          <w:lang w:val="ru-RU" w:eastAsia="ru-RU"/>
        </w:rPr>
      </w:pPr>
      <w:r w:rsidRPr="00BD6916">
        <w:rPr>
          <w:rFonts w:ascii="Times New Roman" w:hAnsi="Times New Roman" w:cs="Times New Roman"/>
          <w:lang w:val="ru-RU" w:eastAsia="ru-RU"/>
        </w:rPr>
        <w:t xml:space="preserve">1. Состав и объем продукции, работ, услуг: </w:t>
      </w:r>
      <w:r w:rsidRPr="00BD6916">
        <w:rPr>
          <w:rFonts w:ascii="Times New Roman" w:hAnsi="Times New Roman" w:cs="Times New Roman"/>
          <w:spacing w:val="5"/>
          <w:lang w:val="ru-RU" w:eastAsia="ru-RU"/>
        </w:rPr>
        <w:t>Согласно технической части документации о запросе котировок.</w:t>
      </w:r>
    </w:p>
    <w:p w:rsidR="004D0BA5" w:rsidRPr="00BD6916" w:rsidRDefault="000A5AD7" w:rsidP="000A5AD7">
      <w:pPr>
        <w:keepLines/>
        <w:widowControl w:val="0"/>
        <w:spacing w:after="0" w:line="240" w:lineRule="auto"/>
        <w:ind w:left="-567" w:firstLine="567"/>
        <w:jc w:val="both"/>
        <w:rPr>
          <w:rFonts w:ascii="Times New Roman" w:hAnsi="Times New Roman" w:cs="Times New Roman"/>
          <w:lang w:val="ru-RU"/>
        </w:rPr>
      </w:pPr>
      <w:r w:rsidRPr="00BD6916">
        <w:rPr>
          <w:rFonts w:ascii="Times New Roman" w:hAnsi="Times New Roman" w:cs="Times New Roman"/>
          <w:lang w:val="ru-RU"/>
        </w:rPr>
        <w:t xml:space="preserve">2. Максимальная цена Договора – </w:t>
      </w:r>
      <w:r w:rsidR="004D0BA5" w:rsidRPr="00BD6916">
        <w:rPr>
          <w:rFonts w:ascii="Times New Roman" w:hAnsi="Times New Roman" w:cs="Times New Roman"/>
          <w:lang w:val="ru-RU"/>
        </w:rPr>
        <w:t>410000,00 (четыреста десять тысяч) рублей 00 копеек, в том числе НДС.</w:t>
      </w:r>
    </w:p>
    <w:p w:rsidR="000A5AD7" w:rsidRPr="00BD6916" w:rsidRDefault="000A5AD7" w:rsidP="000A5AD7">
      <w:pPr>
        <w:keepLines/>
        <w:widowControl w:val="0"/>
        <w:spacing w:after="0" w:line="240" w:lineRule="auto"/>
        <w:ind w:left="-567" w:firstLine="567"/>
        <w:jc w:val="both"/>
        <w:rPr>
          <w:rFonts w:ascii="Times New Roman" w:hAnsi="Times New Roman" w:cs="Times New Roman"/>
          <w:lang w:val="ru-RU"/>
        </w:rPr>
      </w:pPr>
      <w:r w:rsidRPr="00BD6916">
        <w:rPr>
          <w:rFonts w:ascii="Times New Roman" w:hAnsi="Times New Roman" w:cs="Times New Roman"/>
          <w:lang w:val="ru-RU"/>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BD6916">
        <w:rPr>
          <w:rFonts w:ascii="Times New Roman" w:hAnsi="Times New Roman" w:cs="Times New Roman"/>
          <w:i/>
          <w:lang w:val="ru-RU"/>
        </w:rPr>
        <w:t xml:space="preserve">. </w:t>
      </w:r>
      <w:r w:rsidRPr="00BD6916">
        <w:rPr>
          <w:rFonts w:ascii="Times New Roman" w:hAnsi="Times New Roman" w:cs="Times New Roman"/>
          <w:lang w:val="ru-RU"/>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0A5AD7" w:rsidRPr="00BD6916" w:rsidRDefault="000A5AD7" w:rsidP="000A5AD7">
      <w:pPr>
        <w:keepLines/>
        <w:widowControl w:val="0"/>
        <w:spacing w:after="0" w:line="240" w:lineRule="auto"/>
        <w:ind w:left="-567" w:firstLine="567"/>
        <w:jc w:val="both"/>
        <w:rPr>
          <w:rFonts w:ascii="Times New Roman" w:hAnsi="Times New Roman" w:cs="Times New Roman"/>
          <w:spacing w:val="5"/>
          <w:lang w:val="ru-RU" w:eastAsia="ru-RU"/>
        </w:rPr>
      </w:pPr>
      <w:r w:rsidRPr="00BD6916">
        <w:rPr>
          <w:rFonts w:ascii="Times New Roman" w:hAnsi="Times New Roman" w:cs="Times New Roman"/>
          <w:lang w:val="ru-RU"/>
        </w:rPr>
        <w:t xml:space="preserve">3. Условия оплаты: </w:t>
      </w:r>
      <w:r w:rsidR="004D0BA5" w:rsidRPr="00BD6916">
        <w:rPr>
          <w:rFonts w:ascii="Times New Roman" w:hAnsi="Times New Roman" w:cs="Times New Roman"/>
          <w:bCs/>
          <w:lang w:val="ru-RU"/>
        </w:rPr>
        <w:t>Безналичный расчет, авансирование в размере 10 % от суммы договора в течение 10 (десяти) банковских дней после подписания договора. Окончательный расчет в размере 90% от суммы договора в течение 5 рабочих дней после подписания документа, подтверждающего поступление товара.</w:t>
      </w:r>
    </w:p>
    <w:p w:rsidR="000A5AD7" w:rsidRPr="00BD6916" w:rsidRDefault="000A5AD7" w:rsidP="000A5AD7">
      <w:pPr>
        <w:pStyle w:val="a6"/>
        <w:ind w:left="-567" w:firstLine="567"/>
        <w:rPr>
          <w:rFonts w:ascii="Times New Roman" w:hAnsi="Times New Roman"/>
          <w:sz w:val="22"/>
          <w:szCs w:val="22"/>
        </w:rPr>
      </w:pPr>
      <w:r w:rsidRPr="00BD6916">
        <w:rPr>
          <w:rFonts w:ascii="Times New Roman" w:hAnsi="Times New Roman"/>
          <w:sz w:val="22"/>
          <w:szCs w:val="22"/>
        </w:rPr>
        <w:t xml:space="preserve">4. Срок поставки товара: </w:t>
      </w:r>
      <w:r w:rsidR="004D0BA5" w:rsidRPr="00BD6916">
        <w:rPr>
          <w:rFonts w:ascii="Times New Roman" w:eastAsia="Times New Roman" w:hAnsi="Times New Roman"/>
          <w:sz w:val="22"/>
          <w:szCs w:val="22"/>
        </w:rPr>
        <w:t>до «31» декабря 2015 г.</w:t>
      </w:r>
    </w:p>
    <w:p w:rsidR="000A5AD7" w:rsidRPr="00BD6916" w:rsidRDefault="000A5AD7" w:rsidP="000A5AD7">
      <w:pPr>
        <w:pStyle w:val="a6"/>
        <w:ind w:left="-567" w:firstLine="567"/>
        <w:rPr>
          <w:rFonts w:ascii="Times New Roman" w:hAnsi="Times New Roman"/>
          <w:sz w:val="22"/>
          <w:szCs w:val="22"/>
        </w:rPr>
      </w:pPr>
      <w:r w:rsidRPr="00BD6916">
        <w:rPr>
          <w:rFonts w:ascii="Times New Roman" w:hAnsi="Times New Roman"/>
          <w:sz w:val="22"/>
          <w:szCs w:val="22"/>
        </w:rPr>
        <w:t>5. Требования к поставке товара: в соответствии с техническим заданием.</w:t>
      </w:r>
    </w:p>
    <w:p w:rsidR="000A5AD7" w:rsidRPr="00BD6916" w:rsidRDefault="000A5AD7" w:rsidP="000A5AD7">
      <w:pPr>
        <w:spacing w:after="0" w:line="240" w:lineRule="auto"/>
        <w:ind w:left="-567"/>
        <w:jc w:val="both"/>
        <w:rPr>
          <w:rFonts w:ascii="Times New Roman" w:hAnsi="Times New Roman" w:cs="Times New Roman"/>
          <w:color w:val="000000"/>
          <w:lang w:val="ru-RU"/>
        </w:rPr>
      </w:pPr>
      <w:r w:rsidRPr="00BD6916">
        <w:rPr>
          <w:rFonts w:ascii="Times New Roman" w:hAnsi="Times New Roman" w:cs="Times New Roman"/>
          <w:lang w:val="ru-RU"/>
        </w:rPr>
        <w:t xml:space="preserve">         </w:t>
      </w:r>
      <w:r w:rsidR="004D0BA5" w:rsidRPr="00BD6916">
        <w:rPr>
          <w:rFonts w:ascii="Times New Roman" w:hAnsi="Times New Roman" w:cs="Times New Roman"/>
          <w:color w:val="000000"/>
          <w:lang w:val="ru-RU" w:eastAsia="ru-RU"/>
        </w:rPr>
        <w:t xml:space="preserve">Извещение и документация о запросе котировок </w:t>
      </w:r>
      <w:r w:rsidRPr="00BD6916">
        <w:rPr>
          <w:rFonts w:ascii="Times New Roman" w:hAnsi="Times New Roman" w:cs="Times New Roman"/>
          <w:color w:val="000000"/>
          <w:lang w:val="ru-RU" w:eastAsia="ru-RU"/>
        </w:rPr>
        <w:t>в электронной форме были размещены «2</w:t>
      </w:r>
      <w:r w:rsidR="004D0BA5" w:rsidRPr="00BD6916">
        <w:rPr>
          <w:rFonts w:ascii="Times New Roman" w:hAnsi="Times New Roman" w:cs="Times New Roman"/>
          <w:color w:val="000000"/>
          <w:lang w:val="ru-RU" w:eastAsia="ru-RU"/>
        </w:rPr>
        <w:t>6</w:t>
      </w:r>
      <w:r w:rsidRPr="00BD6916">
        <w:rPr>
          <w:rFonts w:ascii="Times New Roman" w:hAnsi="Times New Roman" w:cs="Times New Roman"/>
          <w:color w:val="000000"/>
          <w:lang w:val="ru-RU" w:eastAsia="ru-RU"/>
        </w:rPr>
        <w:t xml:space="preserve">» </w:t>
      </w:r>
      <w:r w:rsidR="004D0BA5" w:rsidRPr="00BD6916">
        <w:rPr>
          <w:rFonts w:ascii="Times New Roman" w:hAnsi="Times New Roman" w:cs="Times New Roman"/>
          <w:color w:val="000000"/>
          <w:lang w:val="ru-RU" w:eastAsia="ru-RU"/>
        </w:rPr>
        <w:t>августа</w:t>
      </w:r>
      <w:r w:rsidRPr="00BD6916">
        <w:rPr>
          <w:rFonts w:ascii="Times New Roman" w:hAnsi="Times New Roman" w:cs="Times New Roman"/>
          <w:color w:val="000000"/>
          <w:lang w:val="ru-RU" w:eastAsia="ru-RU"/>
        </w:rPr>
        <w:t xml:space="preserve"> 2015 г. в ЕИС</w:t>
      </w:r>
      <w:r w:rsidRPr="00BD6916">
        <w:rPr>
          <w:rFonts w:ascii="Times New Roman" w:hAnsi="Times New Roman" w:cs="Times New Roman"/>
          <w:lang w:val="ru-RU"/>
        </w:rPr>
        <w:t xml:space="preserve"> - </w:t>
      </w:r>
      <w:hyperlink r:id="rId7" w:history="1">
        <w:r w:rsidRPr="00BD6916">
          <w:rPr>
            <w:rStyle w:val="a5"/>
          </w:rPr>
          <w:t>www</w:t>
        </w:r>
        <w:r w:rsidRPr="00BD6916">
          <w:rPr>
            <w:rStyle w:val="a5"/>
            <w:lang w:val="ru-RU"/>
          </w:rPr>
          <w:t>.</w:t>
        </w:r>
        <w:r w:rsidRPr="00BD6916">
          <w:rPr>
            <w:rStyle w:val="a5"/>
          </w:rPr>
          <w:t>zakupki</w:t>
        </w:r>
        <w:r w:rsidRPr="00BD6916">
          <w:rPr>
            <w:rStyle w:val="a5"/>
            <w:lang w:val="ru-RU"/>
          </w:rPr>
          <w:t>.</w:t>
        </w:r>
        <w:r w:rsidRPr="00BD6916">
          <w:rPr>
            <w:rStyle w:val="a5"/>
          </w:rPr>
          <w:t>gov</w:t>
        </w:r>
        <w:r w:rsidRPr="00BD6916">
          <w:rPr>
            <w:rStyle w:val="a5"/>
            <w:lang w:val="ru-RU"/>
          </w:rPr>
          <w:t>.</w:t>
        </w:r>
        <w:r w:rsidRPr="00BD6916">
          <w:rPr>
            <w:rStyle w:val="a5"/>
          </w:rPr>
          <w:t>ru</w:t>
        </w:r>
      </w:hyperlink>
      <w:r w:rsidRPr="00BD6916">
        <w:rPr>
          <w:rFonts w:ascii="Times New Roman" w:hAnsi="Times New Roman" w:cs="Times New Roman"/>
          <w:color w:val="000000"/>
          <w:lang w:val="ru-RU"/>
        </w:rPr>
        <w:t>, на сайте Заказчика АО «НПО НИИИП-</w:t>
      </w:r>
      <w:proofErr w:type="spellStart"/>
      <w:r w:rsidRPr="00BD6916">
        <w:rPr>
          <w:rFonts w:ascii="Times New Roman" w:hAnsi="Times New Roman" w:cs="Times New Roman"/>
          <w:color w:val="000000"/>
          <w:lang w:val="ru-RU"/>
        </w:rPr>
        <w:t>НЗиК</w:t>
      </w:r>
      <w:proofErr w:type="spellEnd"/>
      <w:r w:rsidRPr="00BD6916">
        <w:rPr>
          <w:rFonts w:ascii="Times New Roman" w:hAnsi="Times New Roman" w:cs="Times New Roman"/>
          <w:color w:val="000000"/>
          <w:lang w:val="ru-RU"/>
        </w:rPr>
        <w:t>»</w:t>
      </w:r>
      <w:r w:rsidRPr="00BD6916">
        <w:rPr>
          <w:rFonts w:ascii="Times New Roman" w:hAnsi="Times New Roman" w:cs="Times New Roman"/>
          <w:b/>
          <w:color w:val="000000"/>
          <w:lang w:val="ru-RU"/>
        </w:rPr>
        <w:t xml:space="preserve"> -</w:t>
      </w:r>
      <w:r w:rsidRPr="00BD6916">
        <w:rPr>
          <w:rFonts w:ascii="Times New Roman" w:hAnsi="Times New Roman" w:cs="Times New Roman"/>
          <w:color w:val="000000"/>
          <w:lang w:val="ru-RU"/>
        </w:rPr>
        <w:t xml:space="preserve"> </w:t>
      </w:r>
      <w:hyperlink r:id="rId8" w:history="1">
        <w:r w:rsidRPr="00BD6916">
          <w:rPr>
            <w:rStyle w:val="a5"/>
          </w:rPr>
          <w:t>http</w:t>
        </w:r>
        <w:r w:rsidRPr="00BD6916">
          <w:rPr>
            <w:rStyle w:val="a5"/>
            <w:lang w:val="ru-RU"/>
          </w:rPr>
          <w:t>://</w:t>
        </w:r>
        <w:r w:rsidRPr="00BD6916">
          <w:rPr>
            <w:rStyle w:val="a5"/>
          </w:rPr>
          <w:t>www</w:t>
        </w:r>
        <w:r w:rsidRPr="00BD6916">
          <w:rPr>
            <w:rStyle w:val="a5"/>
            <w:lang w:val="ru-RU"/>
          </w:rPr>
          <w:t>.нииип-нзик.рф/</w:t>
        </w:r>
      </w:hyperlink>
      <w:r w:rsidRPr="00BD6916">
        <w:rPr>
          <w:rFonts w:ascii="Times New Roman" w:hAnsi="Times New Roman" w:cs="Times New Roman"/>
          <w:color w:val="000000"/>
          <w:lang w:val="ru-RU"/>
        </w:rPr>
        <w:t xml:space="preserve">, на сайте электронной торговой площадки </w:t>
      </w:r>
      <w:r w:rsidRPr="00BD6916">
        <w:rPr>
          <w:rFonts w:ascii="Times New Roman" w:hAnsi="Times New Roman" w:cs="Times New Roman"/>
          <w:b/>
          <w:color w:val="000000"/>
          <w:lang w:val="ru-RU"/>
        </w:rPr>
        <w:t xml:space="preserve"> -</w:t>
      </w:r>
      <w:r w:rsidRPr="00BD6916">
        <w:rPr>
          <w:rFonts w:ascii="Times New Roman" w:hAnsi="Times New Roman" w:cs="Times New Roman"/>
          <w:lang w:val="ru-RU"/>
        </w:rPr>
        <w:t xml:space="preserve"> </w:t>
      </w:r>
      <w:r w:rsidRPr="00BD6916">
        <w:rPr>
          <w:rFonts w:ascii="Times New Roman" w:hAnsi="Times New Roman" w:cs="Times New Roman"/>
          <w:bCs/>
        </w:rPr>
        <w:t>https</w:t>
      </w:r>
      <w:r w:rsidRPr="00BD6916">
        <w:rPr>
          <w:rFonts w:ascii="Times New Roman" w:hAnsi="Times New Roman" w:cs="Times New Roman"/>
          <w:bCs/>
          <w:lang w:val="ru-RU"/>
        </w:rPr>
        <w:t>://</w:t>
      </w:r>
      <w:r w:rsidRPr="00BD6916">
        <w:rPr>
          <w:rFonts w:ascii="Times New Roman" w:hAnsi="Times New Roman" w:cs="Times New Roman"/>
          <w:bCs/>
        </w:rPr>
        <w:t>www</w:t>
      </w:r>
      <w:r w:rsidRPr="00BD6916">
        <w:rPr>
          <w:rFonts w:ascii="Times New Roman" w:hAnsi="Times New Roman" w:cs="Times New Roman"/>
          <w:bCs/>
          <w:lang w:val="ru-RU"/>
        </w:rPr>
        <w:t>.</w:t>
      </w:r>
      <w:r w:rsidRPr="00BD6916">
        <w:rPr>
          <w:rFonts w:ascii="Times New Roman" w:hAnsi="Times New Roman" w:cs="Times New Roman"/>
          <w:bCs/>
        </w:rPr>
        <w:t>fabrikant</w:t>
      </w:r>
      <w:r w:rsidRPr="00BD6916">
        <w:rPr>
          <w:rFonts w:ascii="Times New Roman" w:hAnsi="Times New Roman" w:cs="Times New Roman"/>
          <w:bCs/>
          <w:lang w:val="ru-RU"/>
        </w:rPr>
        <w:t>.</w:t>
      </w:r>
      <w:r w:rsidRPr="00BD6916">
        <w:rPr>
          <w:rFonts w:ascii="Times New Roman" w:hAnsi="Times New Roman" w:cs="Times New Roman"/>
          <w:bCs/>
        </w:rPr>
        <w:t>ru</w:t>
      </w:r>
      <w:r w:rsidRPr="00BD6916">
        <w:rPr>
          <w:rFonts w:ascii="Times New Roman" w:hAnsi="Times New Roman" w:cs="Times New Roman"/>
          <w:bCs/>
          <w:lang w:val="ru-RU"/>
        </w:rPr>
        <w:t>/</w:t>
      </w:r>
      <w:r w:rsidRPr="00BD6916">
        <w:rPr>
          <w:rFonts w:ascii="Times New Roman" w:hAnsi="Times New Roman" w:cs="Times New Roman"/>
          <w:lang w:val="ru-RU"/>
        </w:rPr>
        <w:t>.</w:t>
      </w:r>
    </w:p>
    <w:p w:rsidR="000A5AD7" w:rsidRPr="00BD6916" w:rsidRDefault="000A5AD7" w:rsidP="000A5AD7">
      <w:pPr>
        <w:keepLines/>
        <w:widowControl w:val="0"/>
        <w:spacing w:after="0" w:line="240" w:lineRule="auto"/>
        <w:ind w:left="-567" w:firstLine="567"/>
        <w:jc w:val="both"/>
        <w:rPr>
          <w:rFonts w:ascii="Times New Roman" w:hAnsi="Times New Roman" w:cs="Times New Roman"/>
          <w:lang w:val="ru-RU" w:eastAsia="ru-RU"/>
        </w:rPr>
      </w:pPr>
      <w:r w:rsidRPr="00BD6916">
        <w:rPr>
          <w:rFonts w:ascii="Times New Roman" w:hAnsi="Times New Roman" w:cs="Times New Roman"/>
          <w:lang w:val="ru-RU" w:eastAsia="ru-RU"/>
        </w:rPr>
        <w:t>Срок подачи котировочных заявок, в том числе дата и время окончания срока подачи котировочных заявок «</w:t>
      </w:r>
      <w:r w:rsidR="004D0BA5" w:rsidRPr="00BD6916">
        <w:rPr>
          <w:rFonts w:ascii="Times New Roman" w:hAnsi="Times New Roman" w:cs="Times New Roman"/>
          <w:lang w:val="ru-RU" w:eastAsia="ru-RU"/>
        </w:rPr>
        <w:t>07</w:t>
      </w:r>
      <w:r w:rsidRPr="00BD6916">
        <w:rPr>
          <w:rFonts w:ascii="Times New Roman" w:hAnsi="Times New Roman" w:cs="Times New Roman"/>
          <w:lang w:val="ru-RU" w:eastAsia="ru-RU"/>
        </w:rPr>
        <w:t xml:space="preserve">» </w:t>
      </w:r>
      <w:r w:rsidR="004D0BA5" w:rsidRPr="00BD6916">
        <w:rPr>
          <w:rFonts w:ascii="Times New Roman" w:hAnsi="Times New Roman" w:cs="Times New Roman"/>
          <w:lang w:val="ru-RU" w:eastAsia="ru-RU"/>
        </w:rPr>
        <w:t>сентябр</w:t>
      </w:r>
      <w:r w:rsidRPr="00BD6916">
        <w:rPr>
          <w:rFonts w:ascii="Times New Roman" w:hAnsi="Times New Roman" w:cs="Times New Roman"/>
          <w:lang w:val="ru-RU" w:eastAsia="ru-RU"/>
        </w:rPr>
        <w:t>я 2015 года  11ч.00 мин. (время местное)</w:t>
      </w:r>
    </w:p>
    <w:p w:rsidR="000A5AD7" w:rsidRPr="00BD6916" w:rsidRDefault="000A5AD7" w:rsidP="000A5AD7">
      <w:pPr>
        <w:pStyle w:val="a"/>
        <w:numPr>
          <w:ilvl w:val="0"/>
          <w:numId w:val="0"/>
        </w:numPr>
        <w:tabs>
          <w:tab w:val="num" w:pos="567"/>
        </w:tabs>
        <w:spacing w:after="0"/>
        <w:ind w:left="-567"/>
        <w:rPr>
          <w:rFonts w:eastAsia="Calibri"/>
          <w:sz w:val="22"/>
          <w:szCs w:val="22"/>
        </w:rPr>
      </w:pPr>
      <w:r w:rsidRPr="00BD6916">
        <w:rPr>
          <w:rFonts w:eastAsia="Calibri"/>
          <w:sz w:val="22"/>
          <w:szCs w:val="22"/>
        </w:rPr>
        <w:tab/>
        <w:t>Процедура рассмотрения заявок на участие в запросе котировок проводилась Единой комиссией в 15-</w:t>
      </w:r>
      <w:r w:rsidR="004D0BA5" w:rsidRPr="00BD6916">
        <w:rPr>
          <w:rFonts w:eastAsia="Calibri"/>
          <w:sz w:val="22"/>
          <w:szCs w:val="22"/>
        </w:rPr>
        <w:t>1</w:t>
      </w:r>
      <w:r w:rsidRPr="00BD6916">
        <w:rPr>
          <w:rFonts w:eastAsia="Calibri"/>
          <w:sz w:val="22"/>
          <w:szCs w:val="22"/>
        </w:rPr>
        <w:t>0 (время местное) «</w:t>
      </w:r>
      <w:r w:rsidR="004D0BA5" w:rsidRPr="00BD6916">
        <w:rPr>
          <w:rFonts w:eastAsia="Calibri"/>
          <w:sz w:val="22"/>
          <w:szCs w:val="22"/>
        </w:rPr>
        <w:t>08</w:t>
      </w:r>
      <w:r w:rsidRPr="00BD6916">
        <w:rPr>
          <w:rFonts w:eastAsia="Calibri"/>
          <w:sz w:val="22"/>
          <w:szCs w:val="22"/>
        </w:rPr>
        <w:t xml:space="preserve">» </w:t>
      </w:r>
      <w:r w:rsidR="004D0BA5" w:rsidRPr="00BD6916">
        <w:rPr>
          <w:rFonts w:eastAsia="Calibri"/>
          <w:sz w:val="22"/>
          <w:szCs w:val="22"/>
        </w:rPr>
        <w:t>сентября</w:t>
      </w:r>
      <w:r w:rsidRPr="00BD6916">
        <w:rPr>
          <w:rFonts w:eastAsia="Calibri"/>
          <w:sz w:val="22"/>
          <w:szCs w:val="22"/>
        </w:rPr>
        <w:t xml:space="preserve"> 2015 года по адресу г. Новосибирск, ул. Планетная, 32.</w:t>
      </w:r>
    </w:p>
    <w:p w:rsidR="000A5AD7" w:rsidRPr="00BD6916" w:rsidRDefault="000A5AD7" w:rsidP="000A5AD7">
      <w:pPr>
        <w:keepLines/>
        <w:widowControl w:val="0"/>
        <w:spacing w:after="0" w:line="240" w:lineRule="auto"/>
        <w:ind w:left="-567" w:firstLine="567"/>
        <w:jc w:val="both"/>
        <w:rPr>
          <w:rFonts w:ascii="Times New Roman" w:hAnsi="Times New Roman" w:cs="Times New Roman"/>
          <w:b/>
          <w:bCs/>
          <w:lang w:val="ru-RU" w:eastAsia="ru-RU"/>
        </w:rPr>
      </w:pPr>
      <w:r w:rsidRPr="00BD6916">
        <w:rPr>
          <w:rFonts w:ascii="Times New Roman" w:hAnsi="Times New Roman" w:cs="Times New Roman"/>
          <w:b/>
          <w:bCs/>
          <w:lang w:val="ru-RU" w:eastAsia="ru-RU"/>
        </w:rPr>
        <w:t>2.</w:t>
      </w:r>
      <w:r w:rsidRPr="00BD6916">
        <w:rPr>
          <w:rFonts w:ascii="Times New Roman" w:hAnsi="Times New Roman" w:cs="Times New Roman"/>
          <w:lang w:val="ru-RU" w:eastAsia="ru-RU"/>
        </w:rPr>
        <w:t xml:space="preserve"> </w:t>
      </w:r>
      <w:r w:rsidRPr="00BD6916">
        <w:rPr>
          <w:rFonts w:ascii="Times New Roman" w:hAnsi="Times New Roman" w:cs="Times New Roman"/>
          <w:b/>
          <w:bCs/>
          <w:lang w:val="ru-RU" w:eastAsia="ru-RU"/>
        </w:rPr>
        <w:t>Краткое описание проведенной процедуры закупок.</w:t>
      </w:r>
    </w:p>
    <w:p w:rsidR="000A5AD7" w:rsidRPr="00BD6916" w:rsidRDefault="000A5AD7" w:rsidP="000A5AD7">
      <w:pPr>
        <w:keepLines/>
        <w:widowControl w:val="0"/>
        <w:spacing w:after="0" w:line="240" w:lineRule="auto"/>
        <w:ind w:left="-567" w:firstLine="567"/>
        <w:jc w:val="both"/>
        <w:rPr>
          <w:rFonts w:ascii="Times New Roman" w:hAnsi="Times New Roman" w:cs="Times New Roman"/>
          <w:lang w:val="ru-RU" w:eastAsia="ru-RU"/>
        </w:rPr>
      </w:pPr>
      <w:r w:rsidRPr="00BD6916">
        <w:rPr>
          <w:rFonts w:ascii="Times New Roman" w:hAnsi="Times New Roman" w:cs="Times New Roman"/>
          <w:lang w:val="ru-RU" w:eastAsia="ru-RU"/>
        </w:rPr>
        <w:t xml:space="preserve">Заседание Единой комиссии было открыто выступлением Председателя Единой комиссии  </w:t>
      </w:r>
      <w:r w:rsidRPr="00BD6916">
        <w:rPr>
          <w:rFonts w:ascii="Times New Roman" w:hAnsi="Times New Roman" w:cs="Times New Roman"/>
          <w:bCs/>
          <w:lang w:val="ru-RU" w:eastAsia="ru-RU"/>
        </w:rPr>
        <w:t>Щербаковым Виктором Николаевичем</w:t>
      </w:r>
      <w:r w:rsidRPr="00BD6916">
        <w:rPr>
          <w:rFonts w:ascii="Times New Roman" w:hAnsi="Times New Roman" w:cs="Times New Roman"/>
          <w:lang w:val="ru-RU" w:eastAsia="ru-RU"/>
        </w:rPr>
        <w:t xml:space="preserve">.  </w:t>
      </w:r>
    </w:p>
    <w:p w:rsidR="000A5AD7" w:rsidRPr="00BD6916" w:rsidRDefault="000A5AD7" w:rsidP="000A5AD7">
      <w:pPr>
        <w:keepLines/>
        <w:widowControl w:val="0"/>
        <w:spacing w:after="0" w:line="240" w:lineRule="auto"/>
        <w:ind w:left="-567" w:firstLine="567"/>
        <w:jc w:val="both"/>
        <w:rPr>
          <w:rFonts w:ascii="Times New Roman" w:hAnsi="Times New Roman" w:cs="Times New Roman"/>
          <w:lang w:val="ru-RU"/>
        </w:rPr>
      </w:pPr>
      <w:r w:rsidRPr="00BD6916">
        <w:rPr>
          <w:rFonts w:ascii="Times New Roman" w:hAnsi="Times New Roman" w:cs="Times New Roman"/>
          <w:lang w:val="ru-RU"/>
        </w:rPr>
        <w:t xml:space="preserve">Максимальная цена Договора: </w:t>
      </w:r>
      <w:r w:rsidR="004D0BA5" w:rsidRPr="00BD6916">
        <w:rPr>
          <w:rFonts w:ascii="Times New Roman" w:hAnsi="Times New Roman" w:cs="Times New Roman"/>
          <w:lang w:val="ru-RU"/>
        </w:rPr>
        <w:t>410000,00 (четыреста десять тысяч) рублей 00 копеек, в том числе НДС.</w:t>
      </w:r>
    </w:p>
    <w:p w:rsidR="000A5AD7" w:rsidRPr="00BD6916" w:rsidRDefault="000A5AD7" w:rsidP="000A5AD7">
      <w:pPr>
        <w:keepLines/>
        <w:widowControl w:val="0"/>
        <w:spacing w:after="0" w:line="240" w:lineRule="auto"/>
        <w:ind w:left="-567" w:firstLine="567"/>
        <w:jc w:val="both"/>
        <w:rPr>
          <w:rFonts w:ascii="Times New Roman" w:hAnsi="Times New Roman" w:cs="Times New Roman"/>
          <w:lang w:val="ru-RU" w:eastAsia="ru-RU"/>
        </w:rPr>
      </w:pPr>
      <w:r w:rsidRPr="00BD6916">
        <w:rPr>
          <w:rFonts w:ascii="Times New Roman" w:hAnsi="Times New Roman" w:cs="Times New Roman"/>
          <w:lang w:val="ru-RU" w:eastAsia="ru-RU"/>
        </w:rPr>
        <w:t xml:space="preserve">По истечении срока подачи котировочных заявок были получены </w:t>
      </w:r>
      <w:r w:rsidR="004D0BA5" w:rsidRPr="00BD6916">
        <w:rPr>
          <w:rFonts w:ascii="Times New Roman" w:hAnsi="Times New Roman" w:cs="Times New Roman"/>
          <w:lang w:val="ru-RU" w:eastAsia="ru-RU"/>
        </w:rPr>
        <w:t>4</w:t>
      </w:r>
      <w:r w:rsidRPr="00BD6916">
        <w:rPr>
          <w:rFonts w:ascii="Times New Roman" w:hAnsi="Times New Roman" w:cs="Times New Roman"/>
          <w:lang w:val="ru-RU" w:eastAsia="ru-RU"/>
        </w:rPr>
        <w:t xml:space="preserve"> (</w:t>
      </w:r>
      <w:r w:rsidR="004D0BA5" w:rsidRPr="00BD6916">
        <w:rPr>
          <w:rFonts w:ascii="Times New Roman" w:hAnsi="Times New Roman" w:cs="Times New Roman"/>
          <w:lang w:val="ru-RU" w:eastAsia="ru-RU"/>
        </w:rPr>
        <w:t>четыре</w:t>
      </w:r>
      <w:r w:rsidRPr="00BD6916">
        <w:rPr>
          <w:rFonts w:ascii="Times New Roman" w:hAnsi="Times New Roman" w:cs="Times New Roman"/>
          <w:lang w:val="ru-RU" w:eastAsia="ru-RU"/>
        </w:rPr>
        <w:t>) заявки.</w:t>
      </w:r>
    </w:p>
    <w:p w:rsidR="000A5AD7" w:rsidRPr="00BD6916" w:rsidRDefault="000A5AD7" w:rsidP="000A5AD7">
      <w:pPr>
        <w:pStyle w:val="a"/>
        <w:numPr>
          <w:ilvl w:val="0"/>
          <w:numId w:val="0"/>
        </w:numPr>
        <w:tabs>
          <w:tab w:val="num" w:pos="0"/>
        </w:tabs>
        <w:spacing w:after="0"/>
        <w:ind w:left="-567"/>
        <w:rPr>
          <w:sz w:val="22"/>
          <w:szCs w:val="22"/>
        </w:rPr>
      </w:pPr>
      <w:r w:rsidRPr="00BD6916">
        <w:rPr>
          <w:rFonts w:eastAsia="Calibri"/>
          <w:sz w:val="22"/>
          <w:szCs w:val="22"/>
        </w:rPr>
        <w:lastRenderedPageBreak/>
        <w:tab/>
      </w:r>
      <w:r w:rsidRPr="00BD6916">
        <w:rPr>
          <w:sz w:val="22"/>
          <w:szCs w:val="22"/>
        </w:rPr>
        <w:t>Сведения о составе полученных котировочных заявок, представлены в сравнительной таблице №1.</w:t>
      </w:r>
    </w:p>
    <w:p w:rsidR="000A5AD7" w:rsidRPr="006465EE" w:rsidRDefault="000A5AD7" w:rsidP="000A5AD7">
      <w:pPr>
        <w:keepLines/>
        <w:widowControl w:val="0"/>
        <w:spacing w:after="0" w:line="240" w:lineRule="auto"/>
        <w:ind w:firstLine="567"/>
        <w:jc w:val="right"/>
        <w:rPr>
          <w:rFonts w:ascii="Times New Roman" w:hAnsi="Times New Roman" w:cs="Times New Roman"/>
          <w:sz w:val="23"/>
          <w:szCs w:val="23"/>
          <w:lang w:val="ru-RU" w:eastAsia="ru-RU"/>
        </w:rPr>
      </w:pPr>
      <w:r w:rsidRPr="006465EE">
        <w:rPr>
          <w:rFonts w:ascii="Times New Roman" w:hAnsi="Times New Roman" w:cs="Times New Roman"/>
          <w:sz w:val="23"/>
          <w:szCs w:val="23"/>
          <w:lang w:val="ru-RU" w:eastAsia="ru-RU"/>
        </w:rPr>
        <w:t>Таблица №1</w:t>
      </w:r>
    </w:p>
    <w:tbl>
      <w:tblPr>
        <w:tblW w:w="1088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241"/>
        <w:gridCol w:w="4110"/>
        <w:gridCol w:w="2268"/>
        <w:gridCol w:w="1843"/>
      </w:tblGrid>
      <w:tr w:rsidR="000A5AD7" w:rsidRPr="006465EE" w:rsidTr="004D0BA5">
        <w:trPr>
          <w:trHeight w:val="756"/>
        </w:trPr>
        <w:tc>
          <w:tcPr>
            <w:tcW w:w="425" w:type="dxa"/>
          </w:tcPr>
          <w:p w:rsidR="000A5AD7" w:rsidRPr="006465EE" w:rsidRDefault="000A5AD7" w:rsidP="002953C1">
            <w:pPr>
              <w:keepLines/>
              <w:widowControl w:val="0"/>
              <w:tabs>
                <w:tab w:val="left" w:pos="504"/>
              </w:tabs>
              <w:spacing w:after="0" w:line="240" w:lineRule="auto"/>
              <w:ind w:right="-108"/>
              <w:jc w:val="both"/>
              <w:rPr>
                <w:rFonts w:ascii="Times New Roman" w:hAnsi="Times New Roman" w:cs="Times New Roman"/>
                <w:sz w:val="23"/>
                <w:szCs w:val="23"/>
                <w:lang w:val="ru-RU" w:eastAsia="ru-RU"/>
              </w:rPr>
            </w:pPr>
            <w:r w:rsidRPr="006465EE">
              <w:rPr>
                <w:rFonts w:ascii="Times New Roman" w:hAnsi="Times New Roman" w:cs="Times New Roman"/>
                <w:sz w:val="23"/>
                <w:szCs w:val="23"/>
                <w:lang w:val="ru-RU" w:eastAsia="ru-RU"/>
              </w:rPr>
              <w:t>№</w:t>
            </w:r>
          </w:p>
          <w:p w:rsidR="000A5AD7" w:rsidRPr="006465EE" w:rsidRDefault="000A5AD7" w:rsidP="002953C1">
            <w:pPr>
              <w:keepLines/>
              <w:widowControl w:val="0"/>
              <w:spacing w:after="0" w:line="240" w:lineRule="auto"/>
              <w:ind w:right="-108"/>
              <w:jc w:val="both"/>
              <w:rPr>
                <w:rFonts w:ascii="Times New Roman" w:hAnsi="Times New Roman" w:cs="Times New Roman"/>
                <w:sz w:val="23"/>
                <w:szCs w:val="23"/>
                <w:lang w:val="ru-RU" w:eastAsia="ru-RU"/>
              </w:rPr>
            </w:pPr>
            <w:proofErr w:type="gramStart"/>
            <w:r w:rsidRPr="006465EE">
              <w:rPr>
                <w:rFonts w:ascii="Times New Roman" w:hAnsi="Times New Roman" w:cs="Times New Roman"/>
                <w:sz w:val="23"/>
                <w:szCs w:val="23"/>
                <w:lang w:val="ru-RU" w:eastAsia="ru-RU"/>
              </w:rPr>
              <w:t>п</w:t>
            </w:r>
            <w:proofErr w:type="gramEnd"/>
            <w:r w:rsidRPr="006465EE">
              <w:rPr>
                <w:rFonts w:ascii="Times New Roman" w:hAnsi="Times New Roman" w:cs="Times New Roman"/>
                <w:sz w:val="23"/>
                <w:szCs w:val="23"/>
                <w:lang w:val="ru-RU" w:eastAsia="ru-RU"/>
              </w:rPr>
              <w:t>/п</w:t>
            </w:r>
          </w:p>
        </w:tc>
        <w:tc>
          <w:tcPr>
            <w:tcW w:w="2241" w:type="dxa"/>
          </w:tcPr>
          <w:p w:rsidR="000A5AD7" w:rsidRPr="006465EE" w:rsidRDefault="000A5AD7" w:rsidP="002953C1">
            <w:pPr>
              <w:keepLines/>
              <w:widowControl w:val="0"/>
              <w:spacing w:after="0" w:line="240" w:lineRule="auto"/>
              <w:jc w:val="center"/>
              <w:rPr>
                <w:rFonts w:ascii="Times New Roman" w:hAnsi="Times New Roman" w:cs="Times New Roman"/>
                <w:sz w:val="23"/>
                <w:szCs w:val="23"/>
                <w:lang w:val="ru-RU" w:eastAsia="ru-RU"/>
              </w:rPr>
            </w:pPr>
            <w:r w:rsidRPr="006465EE">
              <w:rPr>
                <w:rFonts w:ascii="Times New Roman" w:hAnsi="Times New Roman" w:cs="Times New Roman"/>
                <w:sz w:val="23"/>
                <w:szCs w:val="23"/>
                <w:lang w:val="ru-RU" w:eastAsia="ru-RU"/>
              </w:rPr>
              <w:t>Наименование</w:t>
            </w:r>
          </w:p>
          <w:p w:rsidR="000A5AD7" w:rsidRPr="006465EE" w:rsidRDefault="000A5AD7" w:rsidP="002953C1">
            <w:pPr>
              <w:keepLines/>
              <w:widowControl w:val="0"/>
              <w:spacing w:after="0" w:line="240" w:lineRule="auto"/>
              <w:jc w:val="center"/>
              <w:rPr>
                <w:rFonts w:ascii="Times New Roman" w:hAnsi="Times New Roman" w:cs="Times New Roman"/>
                <w:sz w:val="23"/>
                <w:szCs w:val="23"/>
                <w:lang w:val="ru-RU" w:eastAsia="ru-RU"/>
              </w:rPr>
            </w:pPr>
            <w:r w:rsidRPr="006465EE">
              <w:rPr>
                <w:rFonts w:ascii="Times New Roman" w:hAnsi="Times New Roman" w:cs="Times New Roman"/>
                <w:sz w:val="23"/>
                <w:szCs w:val="23"/>
                <w:lang w:val="ru-RU" w:eastAsia="ru-RU"/>
              </w:rPr>
              <w:t>организации</w:t>
            </w:r>
          </w:p>
        </w:tc>
        <w:tc>
          <w:tcPr>
            <w:tcW w:w="4110" w:type="dxa"/>
          </w:tcPr>
          <w:p w:rsidR="000A5AD7" w:rsidRPr="006465EE" w:rsidRDefault="003434F4" w:rsidP="002953C1">
            <w:pPr>
              <w:keepLines/>
              <w:widowControl w:val="0"/>
              <w:spacing w:after="0" w:line="240" w:lineRule="auto"/>
              <w:jc w:val="center"/>
              <w:rPr>
                <w:rFonts w:ascii="Times New Roman" w:hAnsi="Times New Roman" w:cs="Times New Roman"/>
                <w:sz w:val="23"/>
                <w:szCs w:val="23"/>
                <w:lang w:val="ru-RU" w:eastAsia="ru-RU"/>
              </w:rPr>
            </w:pPr>
            <w:r w:rsidRPr="006465EE">
              <w:rPr>
                <w:rFonts w:ascii="Times New Roman" w:hAnsi="Times New Roman" w:cs="Times New Roman"/>
                <w:sz w:val="23"/>
                <w:szCs w:val="23"/>
                <w:lang w:val="ru-RU"/>
              </w:rPr>
              <w:t>Юридический адрес</w:t>
            </w:r>
          </w:p>
        </w:tc>
        <w:tc>
          <w:tcPr>
            <w:tcW w:w="2268" w:type="dxa"/>
          </w:tcPr>
          <w:p w:rsidR="000A5AD7" w:rsidRPr="006465EE" w:rsidRDefault="000A5AD7" w:rsidP="004D0BA5">
            <w:pPr>
              <w:keepLines/>
              <w:widowControl w:val="0"/>
              <w:spacing w:after="0" w:line="240" w:lineRule="auto"/>
              <w:jc w:val="center"/>
              <w:rPr>
                <w:rFonts w:ascii="Times New Roman" w:hAnsi="Times New Roman" w:cs="Times New Roman"/>
                <w:sz w:val="23"/>
                <w:szCs w:val="23"/>
                <w:lang w:val="ru-RU" w:eastAsia="ru-RU"/>
              </w:rPr>
            </w:pPr>
            <w:r w:rsidRPr="006465EE">
              <w:rPr>
                <w:rFonts w:ascii="Times New Roman" w:hAnsi="Times New Roman" w:cs="Times New Roman"/>
                <w:sz w:val="23"/>
                <w:szCs w:val="23"/>
                <w:lang w:val="ru-RU" w:eastAsia="ru-RU"/>
              </w:rPr>
              <w:t>Дата и время поступления котировочной заявки</w:t>
            </w:r>
          </w:p>
        </w:tc>
        <w:tc>
          <w:tcPr>
            <w:tcW w:w="1843" w:type="dxa"/>
          </w:tcPr>
          <w:p w:rsidR="000A5AD7" w:rsidRPr="006465EE" w:rsidRDefault="000A5AD7" w:rsidP="002953C1">
            <w:pPr>
              <w:keepLines/>
              <w:widowControl w:val="0"/>
              <w:spacing w:after="0" w:line="240" w:lineRule="auto"/>
              <w:ind w:right="-188"/>
              <w:jc w:val="center"/>
              <w:rPr>
                <w:rFonts w:ascii="Times New Roman" w:hAnsi="Times New Roman" w:cs="Times New Roman"/>
                <w:sz w:val="23"/>
                <w:szCs w:val="23"/>
                <w:lang w:val="ru-RU" w:eastAsia="ru-RU"/>
              </w:rPr>
            </w:pPr>
            <w:r w:rsidRPr="006465EE">
              <w:rPr>
                <w:rFonts w:ascii="Times New Roman" w:hAnsi="Times New Roman" w:cs="Times New Roman"/>
                <w:sz w:val="23"/>
                <w:szCs w:val="23"/>
                <w:lang w:val="ru-RU" w:eastAsia="ru-RU"/>
              </w:rPr>
              <w:t>Предложение участника</w:t>
            </w:r>
          </w:p>
        </w:tc>
      </w:tr>
      <w:tr w:rsidR="000A5AD7" w:rsidRPr="006465EE" w:rsidTr="004D0BA5">
        <w:trPr>
          <w:trHeight w:val="241"/>
        </w:trPr>
        <w:tc>
          <w:tcPr>
            <w:tcW w:w="425" w:type="dxa"/>
          </w:tcPr>
          <w:p w:rsidR="000A5AD7" w:rsidRPr="006465EE" w:rsidRDefault="000A5AD7" w:rsidP="002953C1">
            <w:pPr>
              <w:keepLines/>
              <w:widowControl w:val="0"/>
              <w:spacing w:after="0" w:line="240" w:lineRule="auto"/>
              <w:ind w:right="-108"/>
              <w:jc w:val="center"/>
              <w:rPr>
                <w:rFonts w:ascii="Times New Roman" w:hAnsi="Times New Roman" w:cs="Times New Roman"/>
                <w:sz w:val="23"/>
                <w:szCs w:val="23"/>
                <w:lang w:val="ru-RU" w:eastAsia="ru-RU"/>
              </w:rPr>
            </w:pPr>
            <w:r w:rsidRPr="006465EE">
              <w:rPr>
                <w:rFonts w:ascii="Times New Roman" w:hAnsi="Times New Roman" w:cs="Times New Roman"/>
                <w:sz w:val="23"/>
                <w:szCs w:val="23"/>
                <w:lang w:val="ru-RU" w:eastAsia="ru-RU"/>
              </w:rPr>
              <w:t>1.</w:t>
            </w:r>
          </w:p>
        </w:tc>
        <w:tc>
          <w:tcPr>
            <w:tcW w:w="2241" w:type="dxa"/>
          </w:tcPr>
          <w:p w:rsidR="000A5AD7" w:rsidRPr="006465EE" w:rsidRDefault="003434F4" w:rsidP="002953C1">
            <w:pPr>
              <w:keepLines/>
              <w:widowControl w:val="0"/>
              <w:spacing w:after="0" w:line="240" w:lineRule="auto"/>
              <w:jc w:val="center"/>
              <w:rPr>
                <w:rFonts w:ascii="Times New Roman" w:hAnsi="Times New Roman" w:cs="Times New Roman"/>
                <w:sz w:val="23"/>
                <w:szCs w:val="23"/>
                <w:lang w:val="ru-RU" w:eastAsia="ru-RU"/>
              </w:rPr>
            </w:pPr>
            <w:r w:rsidRPr="006465EE">
              <w:rPr>
                <w:rFonts w:ascii="Times New Roman" w:hAnsi="Times New Roman" w:cs="Times New Roman"/>
                <w:color w:val="000000"/>
                <w:sz w:val="23"/>
                <w:szCs w:val="23"/>
                <w:lang w:val="ru-RU"/>
              </w:rPr>
              <w:t xml:space="preserve">Общество с ограниченной ответственностью </w:t>
            </w:r>
            <w:r w:rsidR="00795F58" w:rsidRPr="006465EE">
              <w:rPr>
                <w:rFonts w:ascii="Times New Roman" w:hAnsi="Times New Roman" w:cs="Times New Roman"/>
                <w:color w:val="000000"/>
                <w:sz w:val="23"/>
                <w:szCs w:val="23"/>
                <w:lang w:val="ru-RU"/>
              </w:rPr>
              <w:t>"</w:t>
            </w:r>
            <w:proofErr w:type="spellStart"/>
            <w:r w:rsidR="00795F58" w:rsidRPr="006465EE">
              <w:rPr>
                <w:rFonts w:ascii="Times New Roman" w:hAnsi="Times New Roman" w:cs="Times New Roman"/>
                <w:color w:val="000000"/>
                <w:sz w:val="23"/>
                <w:szCs w:val="23"/>
                <w:lang w:val="ru-RU"/>
              </w:rPr>
              <w:t>Полипласт</w:t>
            </w:r>
            <w:proofErr w:type="spellEnd"/>
            <w:r w:rsidR="00795F58" w:rsidRPr="006465EE">
              <w:rPr>
                <w:rFonts w:ascii="Times New Roman" w:hAnsi="Times New Roman" w:cs="Times New Roman"/>
                <w:color w:val="000000"/>
                <w:sz w:val="23"/>
                <w:szCs w:val="23"/>
                <w:lang w:val="ru-RU"/>
              </w:rPr>
              <w:t>"</w:t>
            </w:r>
          </w:p>
        </w:tc>
        <w:tc>
          <w:tcPr>
            <w:tcW w:w="4110" w:type="dxa"/>
          </w:tcPr>
          <w:p w:rsidR="000A5AD7" w:rsidRPr="006465EE" w:rsidRDefault="00795F58" w:rsidP="002953C1">
            <w:pPr>
              <w:keepLines/>
              <w:widowControl w:val="0"/>
              <w:spacing w:after="0" w:line="240" w:lineRule="auto"/>
              <w:jc w:val="center"/>
              <w:rPr>
                <w:rFonts w:ascii="Times New Roman" w:hAnsi="Times New Roman" w:cs="Times New Roman"/>
                <w:sz w:val="23"/>
                <w:szCs w:val="23"/>
                <w:lang w:val="ru-RU" w:eastAsia="ru-RU"/>
              </w:rPr>
            </w:pPr>
            <w:r w:rsidRPr="006465EE">
              <w:rPr>
                <w:rFonts w:ascii="Times New Roman" w:hAnsi="Times New Roman" w:cs="Times New Roman"/>
                <w:sz w:val="23"/>
                <w:szCs w:val="23"/>
                <w:lang w:val="ru-RU" w:eastAsia="ru-RU"/>
              </w:rPr>
              <w:t>Россия, 180004, Псковская область, Псков, Октябрьский пр., д.50</w:t>
            </w:r>
          </w:p>
        </w:tc>
        <w:tc>
          <w:tcPr>
            <w:tcW w:w="2268" w:type="dxa"/>
          </w:tcPr>
          <w:p w:rsidR="000A5AD7" w:rsidRPr="006465EE" w:rsidRDefault="004D0BA5" w:rsidP="002953C1">
            <w:pPr>
              <w:keepLines/>
              <w:widowControl w:val="0"/>
              <w:spacing w:after="0" w:line="240" w:lineRule="auto"/>
              <w:ind w:right="-108"/>
              <w:jc w:val="center"/>
              <w:rPr>
                <w:rFonts w:ascii="Times New Roman" w:hAnsi="Times New Roman" w:cs="Times New Roman"/>
                <w:sz w:val="23"/>
                <w:szCs w:val="23"/>
                <w:lang w:val="ru-RU" w:eastAsia="ru-RU"/>
              </w:rPr>
            </w:pPr>
            <w:r w:rsidRPr="006465EE">
              <w:rPr>
                <w:rFonts w:ascii="Times New Roman" w:hAnsi="Times New Roman" w:cs="Times New Roman"/>
                <w:sz w:val="23"/>
                <w:szCs w:val="23"/>
              </w:rPr>
              <w:t>31.08.2015 14:03</w:t>
            </w:r>
          </w:p>
        </w:tc>
        <w:tc>
          <w:tcPr>
            <w:tcW w:w="1843" w:type="dxa"/>
          </w:tcPr>
          <w:p w:rsidR="000A5AD7" w:rsidRPr="006465EE" w:rsidRDefault="004D0BA5" w:rsidP="002953C1">
            <w:pPr>
              <w:keepLines/>
              <w:widowControl w:val="0"/>
              <w:spacing w:after="0" w:line="240" w:lineRule="auto"/>
              <w:ind w:right="-108"/>
              <w:jc w:val="center"/>
              <w:rPr>
                <w:rFonts w:ascii="Times New Roman" w:hAnsi="Times New Roman" w:cs="Times New Roman"/>
                <w:sz w:val="23"/>
                <w:szCs w:val="23"/>
                <w:lang w:val="ru-RU"/>
              </w:rPr>
            </w:pPr>
            <w:r w:rsidRPr="006465EE">
              <w:rPr>
                <w:rFonts w:ascii="Times New Roman" w:hAnsi="Times New Roman" w:cs="Times New Roman"/>
                <w:sz w:val="23"/>
                <w:szCs w:val="23"/>
              </w:rPr>
              <w:t>410 000</w:t>
            </w:r>
            <w:proofErr w:type="gramStart"/>
            <w:r w:rsidRPr="006465EE">
              <w:rPr>
                <w:rFonts w:ascii="Times New Roman" w:hAnsi="Times New Roman" w:cs="Times New Roman"/>
                <w:sz w:val="23"/>
                <w:szCs w:val="23"/>
              </w:rPr>
              <w:t>,00</w:t>
            </w:r>
            <w:proofErr w:type="gramEnd"/>
            <w:r w:rsidRPr="006465EE">
              <w:rPr>
                <w:rFonts w:ascii="Times New Roman" w:hAnsi="Times New Roman" w:cs="Times New Roman"/>
                <w:sz w:val="23"/>
                <w:szCs w:val="23"/>
              </w:rPr>
              <w:t xml:space="preserve"> </w:t>
            </w:r>
            <w:proofErr w:type="spellStart"/>
            <w:r w:rsidRPr="006465EE">
              <w:rPr>
                <w:rFonts w:ascii="Times New Roman" w:hAnsi="Times New Roman" w:cs="Times New Roman"/>
                <w:sz w:val="23"/>
                <w:szCs w:val="23"/>
              </w:rPr>
              <w:t>руб</w:t>
            </w:r>
            <w:proofErr w:type="spellEnd"/>
            <w:r w:rsidRPr="006465EE">
              <w:rPr>
                <w:rFonts w:ascii="Times New Roman" w:hAnsi="Times New Roman" w:cs="Times New Roman"/>
                <w:sz w:val="23"/>
                <w:szCs w:val="23"/>
              </w:rPr>
              <w:t>.</w:t>
            </w:r>
          </w:p>
        </w:tc>
      </w:tr>
      <w:tr w:rsidR="000A5AD7" w:rsidRPr="006465EE" w:rsidTr="004D0BA5">
        <w:trPr>
          <w:trHeight w:val="200"/>
        </w:trPr>
        <w:tc>
          <w:tcPr>
            <w:tcW w:w="425" w:type="dxa"/>
          </w:tcPr>
          <w:p w:rsidR="000A5AD7" w:rsidRPr="006465EE" w:rsidRDefault="000A5AD7" w:rsidP="002953C1">
            <w:pPr>
              <w:keepLines/>
              <w:widowControl w:val="0"/>
              <w:spacing w:after="0" w:line="240" w:lineRule="auto"/>
              <w:ind w:right="-108"/>
              <w:jc w:val="center"/>
              <w:rPr>
                <w:rFonts w:ascii="Times New Roman" w:hAnsi="Times New Roman" w:cs="Times New Roman"/>
                <w:sz w:val="23"/>
                <w:szCs w:val="23"/>
                <w:lang w:val="ru-RU" w:eastAsia="ru-RU"/>
              </w:rPr>
            </w:pPr>
            <w:r w:rsidRPr="006465EE">
              <w:rPr>
                <w:rFonts w:ascii="Times New Roman" w:hAnsi="Times New Roman" w:cs="Times New Roman"/>
                <w:sz w:val="23"/>
                <w:szCs w:val="23"/>
                <w:lang w:val="ru-RU" w:eastAsia="ru-RU"/>
              </w:rPr>
              <w:t>2.</w:t>
            </w:r>
          </w:p>
        </w:tc>
        <w:tc>
          <w:tcPr>
            <w:tcW w:w="2241" w:type="dxa"/>
          </w:tcPr>
          <w:p w:rsidR="000A5AD7" w:rsidRPr="006465EE" w:rsidRDefault="003434F4" w:rsidP="002953C1">
            <w:pPr>
              <w:keepLines/>
              <w:widowControl w:val="0"/>
              <w:spacing w:after="0" w:line="240" w:lineRule="auto"/>
              <w:jc w:val="center"/>
              <w:rPr>
                <w:rFonts w:ascii="Times New Roman" w:hAnsi="Times New Roman" w:cs="Times New Roman"/>
                <w:sz w:val="23"/>
                <w:szCs w:val="23"/>
                <w:lang w:val="ru-RU"/>
              </w:rPr>
            </w:pPr>
            <w:r w:rsidRPr="006465EE">
              <w:rPr>
                <w:rFonts w:ascii="Times New Roman" w:hAnsi="Times New Roman" w:cs="Times New Roman"/>
                <w:sz w:val="23"/>
                <w:szCs w:val="23"/>
                <w:lang w:val="ru-RU"/>
              </w:rPr>
              <w:t xml:space="preserve">Общество с ограниченной ответственностью </w:t>
            </w:r>
            <w:r w:rsidR="00795F58" w:rsidRPr="006465EE">
              <w:rPr>
                <w:rFonts w:ascii="Times New Roman" w:hAnsi="Times New Roman" w:cs="Times New Roman"/>
                <w:sz w:val="23"/>
                <w:szCs w:val="23"/>
                <w:lang w:val="ru-RU"/>
              </w:rPr>
              <w:t>"Научно-производственное объединение "Процесс"</w:t>
            </w:r>
          </w:p>
        </w:tc>
        <w:tc>
          <w:tcPr>
            <w:tcW w:w="4110" w:type="dxa"/>
          </w:tcPr>
          <w:p w:rsidR="000A5AD7" w:rsidRPr="006465EE" w:rsidRDefault="00795F58" w:rsidP="002953C1">
            <w:pPr>
              <w:keepLines/>
              <w:widowControl w:val="0"/>
              <w:spacing w:after="0" w:line="240" w:lineRule="auto"/>
              <w:jc w:val="center"/>
              <w:rPr>
                <w:rFonts w:ascii="Times New Roman" w:hAnsi="Times New Roman" w:cs="Times New Roman"/>
                <w:sz w:val="23"/>
                <w:szCs w:val="23"/>
                <w:lang w:val="ru-RU"/>
              </w:rPr>
            </w:pPr>
            <w:r w:rsidRPr="006465EE">
              <w:rPr>
                <w:rFonts w:ascii="Times New Roman" w:hAnsi="Times New Roman" w:cs="Times New Roman"/>
                <w:sz w:val="23"/>
                <w:szCs w:val="23"/>
                <w:lang w:val="ru-RU"/>
              </w:rPr>
              <w:t xml:space="preserve">Россия, 195112, г. Санкт - Петербург, Санкт-Петербург, </w:t>
            </w:r>
            <w:proofErr w:type="spellStart"/>
            <w:r w:rsidRPr="006465EE">
              <w:rPr>
                <w:rFonts w:ascii="Times New Roman" w:hAnsi="Times New Roman" w:cs="Times New Roman"/>
                <w:sz w:val="23"/>
                <w:szCs w:val="23"/>
                <w:lang w:val="ru-RU"/>
              </w:rPr>
              <w:t>Малоохтинский</w:t>
            </w:r>
            <w:proofErr w:type="spellEnd"/>
            <w:r w:rsidRPr="006465EE">
              <w:rPr>
                <w:rFonts w:ascii="Times New Roman" w:hAnsi="Times New Roman" w:cs="Times New Roman"/>
                <w:sz w:val="23"/>
                <w:szCs w:val="23"/>
                <w:lang w:val="ru-RU"/>
              </w:rPr>
              <w:t xml:space="preserve"> пр., д. 68, корп. 1, лит</w:t>
            </w:r>
            <w:proofErr w:type="gramStart"/>
            <w:r w:rsidRPr="006465EE">
              <w:rPr>
                <w:rFonts w:ascii="Times New Roman" w:hAnsi="Times New Roman" w:cs="Times New Roman"/>
                <w:sz w:val="23"/>
                <w:szCs w:val="23"/>
                <w:lang w:val="ru-RU"/>
              </w:rPr>
              <w:t xml:space="preserve"> В</w:t>
            </w:r>
            <w:proofErr w:type="gramEnd"/>
            <w:r w:rsidRPr="006465EE">
              <w:rPr>
                <w:rFonts w:ascii="Times New Roman" w:hAnsi="Times New Roman" w:cs="Times New Roman"/>
                <w:sz w:val="23"/>
                <w:szCs w:val="23"/>
                <w:lang w:val="ru-RU"/>
              </w:rPr>
              <w:t>, помещение 255</w:t>
            </w:r>
          </w:p>
        </w:tc>
        <w:tc>
          <w:tcPr>
            <w:tcW w:w="2268" w:type="dxa"/>
          </w:tcPr>
          <w:p w:rsidR="000A5AD7" w:rsidRPr="006465EE" w:rsidRDefault="004D0BA5" w:rsidP="002953C1">
            <w:pPr>
              <w:keepLines/>
              <w:widowControl w:val="0"/>
              <w:spacing w:after="0" w:line="240" w:lineRule="auto"/>
              <w:ind w:right="-108"/>
              <w:jc w:val="center"/>
              <w:rPr>
                <w:rFonts w:ascii="Times New Roman" w:hAnsi="Times New Roman" w:cs="Times New Roman"/>
                <w:sz w:val="23"/>
                <w:szCs w:val="23"/>
                <w:lang w:val="ru-RU"/>
              </w:rPr>
            </w:pPr>
            <w:r w:rsidRPr="006465EE">
              <w:rPr>
                <w:rFonts w:ascii="Times New Roman" w:hAnsi="Times New Roman" w:cs="Times New Roman"/>
                <w:sz w:val="23"/>
                <w:szCs w:val="23"/>
                <w:lang w:val="ru-RU"/>
              </w:rPr>
              <w:t>04.09.2015 16:39</w:t>
            </w:r>
          </w:p>
        </w:tc>
        <w:tc>
          <w:tcPr>
            <w:tcW w:w="1843" w:type="dxa"/>
          </w:tcPr>
          <w:p w:rsidR="000A5AD7" w:rsidRPr="006465EE" w:rsidRDefault="004D0BA5" w:rsidP="004D0BA5">
            <w:pPr>
              <w:keepLines/>
              <w:widowControl w:val="0"/>
              <w:spacing w:after="0" w:line="240" w:lineRule="auto"/>
              <w:ind w:right="-108"/>
              <w:jc w:val="center"/>
              <w:rPr>
                <w:rFonts w:ascii="Times New Roman" w:hAnsi="Times New Roman" w:cs="Times New Roman"/>
                <w:sz w:val="23"/>
                <w:szCs w:val="23"/>
                <w:lang w:val="ru-RU"/>
              </w:rPr>
            </w:pPr>
            <w:r w:rsidRPr="006465EE">
              <w:rPr>
                <w:rFonts w:ascii="Times New Roman" w:hAnsi="Times New Roman" w:cs="Times New Roman"/>
                <w:sz w:val="23"/>
                <w:szCs w:val="23"/>
                <w:lang w:val="ru-RU"/>
              </w:rPr>
              <w:t xml:space="preserve">249 800,00 </w:t>
            </w:r>
            <w:r w:rsidR="003434F4" w:rsidRPr="006465EE">
              <w:rPr>
                <w:rFonts w:ascii="Times New Roman" w:hAnsi="Times New Roman" w:cs="Times New Roman"/>
                <w:sz w:val="23"/>
                <w:szCs w:val="23"/>
                <w:lang w:val="ru-RU"/>
              </w:rPr>
              <w:t>руб.</w:t>
            </w:r>
          </w:p>
        </w:tc>
      </w:tr>
      <w:tr w:rsidR="000A5AD7" w:rsidRPr="006465EE" w:rsidTr="004D0BA5">
        <w:trPr>
          <w:trHeight w:val="471"/>
        </w:trPr>
        <w:tc>
          <w:tcPr>
            <w:tcW w:w="425" w:type="dxa"/>
          </w:tcPr>
          <w:p w:rsidR="000A5AD7" w:rsidRPr="006465EE" w:rsidRDefault="005F4607" w:rsidP="002953C1">
            <w:pPr>
              <w:keepLines/>
              <w:widowControl w:val="0"/>
              <w:spacing w:after="0" w:line="240" w:lineRule="auto"/>
              <w:ind w:right="-108"/>
              <w:jc w:val="center"/>
              <w:rPr>
                <w:rFonts w:ascii="Times New Roman" w:hAnsi="Times New Roman" w:cs="Times New Roman"/>
                <w:sz w:val="23"/>
                <w:szCs w:val="23"/>
                <w:lang w:val="ru-RU" w:eastAsia="ru-RU"/>
              </w:rPr>
            </w:pPr>
            <w:r w:rsidRPr="006465EE">
              <w:rPr>
                <w:rFonts w:ascii="Times New Roman" w:hAnsi="Times New Roman" w:cs="Times New Roman"/>
                <w:sz w:val="23"/>
                <w:szCs w:val="23"/>
                <w:lang w:val="ru-RU" w:eastAsia="ru-RU"/>
              </w:rPr>
              <w:t>3.</w:t>
            </w:r>
          </w:p>
        </w:tc>
        <w:tc>
          <w:tcPr>
            <w:tcW w:w="2241" w:type="dxa"/>
          </w:tcPr>
          <w:p w:rsidR="000A5AD7" w:rsidRPr="006465EE" w:rsidRDefault="003434F4" w:rsidP="002953C1">
            <w:pPr>
              <w:keepLines/>
              <w:widowControl w:val="0"/>
              <w:spacing w:after="0" w:line="240" w:lineRule="auto"/>
              <w:jc w:val="center"/>
              <w:rPr>
                <w:rFonts w:ascii="Times New Roman" w:hAnsi="Times New Roman" w:cs="Times New Roman"/>
                <w:sz w:val="23"/>
                <w:szCs w:val="23"/>
                <w:lang w:val="ru-RU"/>
              </w:rPr>
            </w:pPr>
            <w:r w:rsidRPr="006465EE">
              <w:rPr>
                <w:rFonts w:ascii="Times New Roman" w:hAnsi="Times New Roman" w:cs="Times New Roman"/>
                <w:sz w:val="23"/>
                <w:szCs w:val="23"/>
                <w:lang w:val="ru-RU"/>
              </w:rPr>
              <w:t xml:space="preserve">Общество с ограниченной ответственностью </w:t>
            </w:r>
            <w:r w:rsidR="00795F58" w:rsidRPr="006465EE">
              <w:rPr>
                <w:rFonts w:ascii="Times New Roman" w:hAnsi="Times New Roman" w:cs="Times New Roman"/>
                <w:sz w:val="23"/>
                <w:szCs w:val="23"/>
                <w:lang w:val="ru-RU"/>
              </w:rPr>
              <w:t>"Современные Полимерные Конструкции"</w:t>
            </w:r>
          </w:p>
        </w:tc>
        <w:tc>
          <w:tcPr>
            <w:tcW w:w="4110" w:type="dxa"/>
          </w:tcPr>
          <w:p w:rsidR="000A5AD7" w:rsidRPr="006465EE" w:rsidRDefault="00795F58" w:rsidP="002953C1">
            <w:pPr>
              <w:keepLines/>
              <w:widowControl w:val="0"/>
              <w:spacing w:after="0" w:line="240" w:lineRule="auto"/>
              <w:jc w:val="center"/>
              <w:rPr>
                <w:rFonts w:ascii="Times New Roman" w:hAnsi="Times New Roman" w:cs="Times New Roman"/>
                <w:sz w:val="23"/>
                <w:szCs w:val="23"/>
                <w:lang w:val="ru-RU"/>
              </w:rPr>
            </w:pPr>
            <w:r w:rsidRPr="006465EE">
              <w:rPr>
                <w:rFonts w:ascii="Times New Roman" w:hAnsi="Times New Roman" w:cs="Times New Roman"/>
                <w:sz w:val="23"/>
                <w:szCs w:val="23"/>
                <w:lang w:val="ru-RU"/>
              </w:rPr>
              <w:t xml:space="preserve">Россия, 191060, г. Санкт - Петербург, Санкт-Петербург, </w:t>
            </w:r>
            <w:proofErr w:type="spellStart"/>
            <w:r w:rsidRPr="006465EE">
              <w:rPr>
                <w:rFonts w:ascii="Times New Roman" w:hAnsi="Times New Roman" w:cs="Times New Roman"/>
                <w:sz w:val="23"/>
                <w:szCs w:val="23"/>
                <w:lang w:val="ru-RU"/>
              </w:rPr>
              <w:t>ул</w:t>
            </w:r>
            <w:proofErr w:type="gramStart"/>
            <w:r w:rsidRPr="006465EE">
              <w:rPr>
                <w:rFonts w:ascii="Times New Roman" w:hAnsi="Times New Roman" w:cs="Times New Roman"/>
                <w:sz w:val="23"/>
                <w:szCs w:val="23"/>
                <w:lang w:val="ru-RU"/>
              </w:rPr>
              <w:t>.С</w:t>
            </w:r>
            <w:proofErr w:type="gramEnd"/>
            <w:r w:rsidRPr="006465EE">
              <w:rPr>
                <w:rFonts w:ascii="Times New Roman" w:hAnsi="Times New Roman" w:cs="Times New Roman"/>
                <w:sz w:val="23"/>
                <w:szCs w:val="23"/>
                <w:lang w:val="ru-RU"/>
              </w:rPr>
              <w:t>алова</w:t>
            </w:r>
            <w:proofErr w:type="spellEnd"/>
            <w:r w:rsidRPr="006465EE">
              <w:rPr>
                <w:rFonts w:ascii="Times New Roman" w:hAnsi="Times New Roman" w:cs="Times New Roman"/>
                <w:sz w:val="23"/>
                <w:szCs w:val="23"/>
                <w:lang w:val="ru-RU"/>
              </w:rPr>
              <w:t>, дом 57, корпус 1, литер И</w:t>
            </w:r>
          </w:p>
        </w:tc>
        <w:tc>
          <w:tcPr>
            <w:tcW w:w="2268" w:type="dxa"/>
          </w:tcPr>
          <w:p w:rsidR="000A5AD7" w:rsidRPr="006465EE" w:rsidRDefault="004D0BA5" w:rsidP="002953C1">
            <w:pPr>
              <w:keepLines/>
              <w:widowControl w:val="0"/>
              <w:spacing w:after="0" w:line="240" w:lineRule="auto"/>
              <w:ind w:right="-108"/>
              <w:jc w:val="center"/>
              <w:rPr>
                <w:rFonts w:ascii="Times New Roman" w:hAnsi="Times New Roman" w:cs="Times New Roman"/>
                <w:sz w:val="23"/>
                <w:szCs w:val="23"/>
                <w:lang w:val="ru-RU"/>
              </w:rPr>
            </w:pPr>
            <w:r w:rsidRPr="006465EE">
              <w:rPr>
                <w:rFonts w:ascii="Times New Roman" w:hAnsi="Times New Roman" w:cs="Times New Roman"/>
                <w:sz w:val="23"/>
                <w:szCs w:val="23"/>
                <w:lang w:val="ru-RU"/>
              </w:rPr>
              <w:t>04.09.2015 18:36</w:t>
            </w:r>
          </w:p>
        </w:tc>
        <w:tc>
          <w:tcPr>
            <w:tcW w:w="1843" w:type="dxa"/>
          </w:tcPr>
          <w:p w:rsidR="000A5AD7" w:rsidRPr="006465EE" w:rsidRDefault="004D0BA5" w:rsidP="002953C1">
            <w:pPr>
              <w:keepLines/>
              <w:widowControl w:val="0"/>
              <w:spacing w:after="0" w:line="240" w:lineRule="auto"/>
              <w:ind w:right="-108"/>
              <w:jc w:val="center"/>
              <w:rPr>
                <w:rFonts w:ascii="Times New Roman" w:hAnsi="Times New Roman" w:cs="Times New Roman"/>
                <w:sz w:val="23"/>
                <w:szCs w:val="23"/>
                <w:lang w:val="ru-RU"/>
              </w:rPr>
            </w:pPr>
            <w:r w:rsidRPr="006465EE">
              <w:rPr>
                <w:rFonts w:ascii="Times New Roman" w:hAnsi="Times New Roman" w:cs="Times New Roman"/>
                <w:sz w:val="23"/>
                <w:szCs w:val="23"/>
                <w:lang w:val="ru-RU"/>
              </w:rPr>
              <w:t>405 000,00 руб.</w:t>
            </w:r>
          </w:p>
        </w:tc>
      </w:tr>
      <w:tr w:rsidR="004D0BA5" w:rsidRPr="006465EE" w:rsidTr="004D0BA5">
        <w:trPr>
          <w:trHeight w:val="471"/>
        </w:trPr>
        <w:tc>
          <w:tcPr>
            <w:tcW w:w="425" w:type="dxa"/>
          </w:tcPr>
          <w:p w:rsidR="004D0BA5" w:rsidRPr="006465EE" w:rsidRDefault="004D0BA5" w:rsidP="002953C1">
            <w:pPr>
              <w:keepLines/>
              <w:widowControl w:val="0"/>
              <w:spacing w:after="0" w:line="240" w:lineRule="auto"/>
              <w:ind w:right="-108"/>
              <w:jc w:val="center"/>
              <w:rPr>
                <w:rFonts w:ascii="Times New Roman" w:hAnsi="Times New Roman" w:cs="Times New Roman"/>
                <w:sz w:val="23"/>
                <w:szCs w:val="23"/>
                <w:lang w:val="ru-RU" w:eastAsia="ru-RU"/>
              </w:rPr>
            </w:pPr>
            <w:r w:rsidRPr="006465EE">
              <w:rPr>
                <w:rFonts w:ascii="Times New Roman" w:hAnsi="Times New Roman" w:cs="Times New Roman"/>
                <w:sz w:val="23"/>
                <w:szCs w:val="23"/>
                <w:lang w:val="ru-RU" w:eastAsia="ru-RU"/>
              </w:rPr>
              <w:t>4.</w:t>
            </w:r>
          </w:p>
        </w:tc>
        <w:tc>
          <w:tcPr>
            <w:tcW w:w="2241" w:type="dxa"/>
          </w:tcPr>
          <w:p w:rsidR="004D0BA5" w:rsidRPr="006465EE" w:rsidRDefault="00795F58" w:rsidP="002953C1">
            <w:pPr>
              <w:keepLines/>
              <w:widowControl w:val="0"/>
              <w:spacing w:after="0" w:line="240" w:lineRule="auto"/>
              <w:jc w:val="center"/>
              <w:rPr>
                <w:rFonts w:ascii="Times New Roman" w:hAnsi="Times New Roman" w:cs="Times New Roman"/>
                <w:sz w:val="23"/>
                <w:szCs w:val="23"/>
                <w:lang w:val="ru-RU"/>
              </w:rPr>
            </w:pPr>
            <w:r w:rsidRPr="006465EE">
              <w:rPr>
                <w:rFonts w:ascii="Times New Roman" w:hAnsi="Times New Roman" w:cs="Times New Roman"/>
                <w:sz w:val="23"/>
                <w:szCs w:val="23"/>
                <w:lang w:val="ru-RU"/>
              </w:rPr>
              <w:t>Общество с ограниченной ответственностью  "</w:t>
            </w:r>
            <w:proofErr w:type="spellStart"/>
            <w:r w:rsidRPr="006465EE">
              <w:rPr>
                <w:rFonts w:ascii="Times New Roman" w:hAnsi="Times New Roman" w:cs="Times New Roman"/>
                <w:sz w:val="23"/>
                <w:szCs w:val="23"/>
                <w:lang w:val="ru-RU"/>
              </w:rPr>
              <w:t>СибМашПолимер</w:t>
            </w:r>
            <w:proofErr w:type="spellEnd"/>
            <w:r w:rsidRPr="006465EE">
              <w:rPr>
                <w:rFonts w:ascii="Times New Roman" w:hAnsi="Times New Roman" w:cs="Times New Roman"/>
                <w:sz w:val="23"/>
                <w:szCs w:val="23"/>
                <w:lang w:val="ru-RU"/>
              </w:rPr>
              <w:t>"</w:t>
            </w:r>
          </w:p>
        </w:tc>
        <w:tc>
          <w:tcPr>
            <w:tcW w:w="4110" w:type="dxa"/>
          </w:tcPr>
          <w:p w:rsidR="004D0BA5" w:rsidRPr="006465EE" w:rsidRDefault="00795F58" w:rsidP="002953C1">
            <w:pPr>
              <w:keepLines/>
              <w:widowControl w:val="0"/>
              <w:spacing w:after="0" w:line="240" w:lineRule="auto"/>
              <w:jc w:val="center"/>
              <w:rPr>
                <w:rFonts w:ascii="Times New Roman" w:hAnsi="Times New Roman" w:cs="Times New Roman"/>
                <w:sz w:val="23"/>
                <w:szCs w:val="23"/>
                <w:lang w:val="ru-RU"/>
              </w:rPr>
            </w:pPr>
            <w:r w:rsidRPr="006465EE">
              <w:rPr>
                <w:rFonts w:ascii="Times New Roman" w:hAnsi="Times New Roman" w:cs="Times New Roman"/>
                <w:sz w:val="23"/>
                <w:szCs w:val="23"/>
                <w:lang w:val="ru-RU"/>
              </w:rPr>
              <w:t>Россия, 630024, Новосибирская область, Новосибирск, ул. Ватутина, 38</w:t>
            </w:r>
          </w:p>
        </w:tc>
        <w:tc>
          <w:tcPr>
            <w:tcW w:w="2268" w:type="dxa"/>
          </w:tcPr>
          <w:p w:rsidR="004D0BA5" w:rsidRPr="006465EE" w:rsidRDefault="004D0BA5" w:rsidP="002953C1">
            <w:pPr>
              <w:keepLines/>
              <w:widowControl w:val="0"/>
              <w:spacing w:after="0" w:line="240" w:lineRule="auto"/>
              <w:ind w:right="-108"/>
              <w:jc w:val="center"/>
              <w:rPr>
                <w:rFonts w:ascii="Times New Roman" w:hAnsi="Times New Roman" w:cs="Times New Roman"/>
                <w:sz w:val="23"/>
                <w:szCs w:val="23"/>
                <w:lang w:val="ru-RU"/>
              </w:rPr>
            </w:pPr>
            <w:r w:rsidRPr="006465EE">
              <w:rPr>
                <w:rFonts w:ascii="Times New Roman" w:hAnsi="Times New Roman" w:cs="Times New Roman"/>
                <w:sz w:val="23"/>
                <w:szCs w:val="23"/>
                <w:lang w:val="ru-RU"/>
              </w:rPr>
              <w:t>07.09.2015 07:34</w:t>
            </w:r>
          </w:p>
        </w:tc>
        <w:tc>
          <w:tcPr>
            <w:tcW w:w="1843" w:type="dxa"/>
          </w:tcPr>
          <w:p w:rsidR="004D0BA5" w:rsidRPr="006465EE" w:rsidRDefault="004D0BA5" w:rsidP="002953C1">
            <w:pPr>
              <w:keepLines/>
              <w:widowControl w:val="0"/>
              <w:spacing w:after="0" w:line="240" w:lineRule="auto"/>
              <w:ind w:right="-108"/>
              <w:jc w:val="center"/>
              <w:rPr>
                <w:rFonts w:ascii="Times New Roman" w:hAnsi="Times New Roman" w:cs="Times New Roman"/>
                <w:sz w:val="23"/>
                <w:szCs w:val="23"/>
                <w:lang w:val="ru-RU"/>
              </w:rPr>
            </w:pPr>
            <w:r w:rsidRPr="006465EE">
              <w:rPr>
                <w:rFonts w:ascii="Times New Roman" w:hAnsi="Times New Roman" w:cs="Times New Roman"/>
                <w:sz w:val="23"/>
                <w:szCs w:val="23"/>
                <w:lang w:val="ru-RU"/>
              </w:rPr>
              <w:t>361 648,00 руб.</w:t>
            </w:r>
          </w:p>
        </w:tc>
      </w:tr>
    </w:tbl>
    <w:p w:rsidR="000A5AD7" w:rsidRPr="006465EE" w:rsidRDefault="000A5AD7" w:rsidP="000A5AD7">
      <w:pPr>
        <w:keepLines/>
        <w:widowControl w:val="0"/>
        <w:spacing w:after="0" w:line="240" w:lineRule="auto"/>
        <w:ind w:left="-567" w:firstLine="567"/>
        <w:jc w:val="both"/>
        <w:rPr>
          <w:rFonts w:ascii="Times New Roman" w:hAnsi="Times New Roman" w:cs="Times New Roman"/>
          <w:b/>
          <w:bCs/>
          <w:sz w:val="23"/>
          <w:szCs w:val="23"/>
          <w:lang w:val="ru-RU" w:eastAsia="ru-RU"/>
        </w:rPr>
      </w:pPr>
      <w:r w:rsidRPr="006465EE">
        <w:rPr>
          <w:rFonts w:ascii="Times New Roman" w:hAnsi="Times New Roman" w:cs="Times New Roman"/>
          <w:b/>
          <w:bCs/>
          <w:sz w:val="23"/>
          <w:szCs w:val="23"/>
          <w:lang w:val="ru-RU" w:eastAsia="ru-RU"/>
        </w:rPr>
        <w:t>3. Оценка котировочных заявок.</w:t>
      </w:r>
    </w:p>
    <w:p w:rsidR="000A5AD7" w:rsidRPr="006465EE" w:rsidRDefault="000A5AD7" w:rsidP="000A5AD7">
      <w:pPr>
        <w:keepLines/>
        <w:widowControl w:val="0"/>
        <w:spacing w:after="0" w:line="240" w:lineRule="auto"/>
        <w:ind w:left="-567" w:firstLine="567"/>
        <w:jc w:val="both"/>
        <w:rPr>
          <w:rFonts w:ascii="Times New Roman" w:hAnsi="Times New Roman" w:cs="Times New Roman"/>
          <w:sz w:val="23"/>
          <w:szCs w:val="23"/>
          <w:lang w:val="ru-RU" w:eastAsia="ru-RU"/>
        </w:rPr>
      </w:pPr>
      <w:r w:rsidRPr="006465EE">
        <w:rPr>
          <w:rFonts w:ascii="Times New Roman" w:hAnsi="Times New Roman" w:cs="Times New Roman"/>
          <w:sz w:val="23"/>
          <w:szCs w:val="23"/>
          <w:lang w:val="ru-RU" w:eastAsia="ru-RU"/>
        </w:rPr>
        <w:t>Единая комиссия рассмотрела поступивш</w:t>
      </w:r>
      <w:r w:rsidR="004426E8" w:rsidRPr="006465EE">
        <w:rPr>
          <w:rFonts w:ascii="Times New Roman" w:hAnsi="Times New Roman" w:cs="Times New Roman"/>
          <w:sz w:val="23"/>
          <w:szCs w:val="23"/>
          <w:lang w:val="ru-RU" w:eastAsia="ru-RU"/>
        </w:rPr>
        <w:t>ие</w:t>
      </w:r>
      <w:r w:rsidRPr="006465EE">
        <w:rPr>
          <w:rFonts w:ascii="Times New Roman" w:hAnsi="Times New Roman" w:cs="Times New Roman"/>
          <w:sz w:val="23"/>
          <w:szCs w:val="23"/>
          <w:lang w:val="ru-RU" w:eastAsia="ru-RU"/>
        </w:rPr>
        <w:t xml:space="preserve"> котировочн</w:t>
      </w:r>
      <w:r w:rsidR="004426E8" w:rsidRPr="006465EE">
        <w:rPr>
          <w:rFonts w:ascii="Times New Roman" w:hAnsi="Times New Roman" w:cs="Times New Roman"/>
          <w:sz w:val="23"/>
          <w:szCs w:val="23"/>
          <w:lang w:val="ru-RU" w:eastAsia="ru-RU"/>
        </w:rPr>
        <w:t>ые</w:t>
      </w:r>
      <w:r w:rsidRPr="006465EE">
        <w:rPr>
          <w:rFonts w:ascii="Times New Roman" w:hAnsi="Times New Roman" w:cs="Times New Roman"/>
          <w:sz w:val="23"/>
          <w:szCs w:val="23"/>
          <w:lang w:val="ru-RU" w:eastAsia="ru-RU"/>
        </w:rPr>
        <w:t xml:space="preserve"> заявк</w:t>
      </w:r>
      <w:r w:rsidR="004426E8" w:rsidRPr="006465EE">
        <w:rPr>
          <w:rFonts w:ascii="Times New Roman" w:hAnsi="Times New Roman" w:cs="Times New Roman"/>
          <w:sz w:val="23"/>
          <w:szCs w:val="23"/>
          <w:lang w:val="ru-RU" w:eastAsia="ru-RU"/>
        </w:rPr>
        <w:t>и</w:t>
      </w:r>
      <w:r w:rsidRPr="006465EE">
        <w:rPr>
          <w:rFonts w:ascii="Times New Roman" w:hAnsi="Times New Roman" w:cs="Times New Roman"/>
          <w:sz w:val="23"/>
          <w:szCs w:val="23"/>
          <w:lang w:val="ru-RU" w:eastAsia="ru-RU"/>
        </w:rPr>
        <w:t xml:space="preserve"> на </w:t>
      </w:r>
      <w:r w:rsidR="004426E8" w:rsidRPr="006465EE">
        <w:rPr>
          <w:rFonts w:ascii="Times New Roman" w:hAnsi="Times New Roman" w:cs="Times New Roman"/>
          <w:sz w:val="23"/>
          <w:szCs w:val="23"/>
          <w:lang w:val="ru-RU" w:eastAsia="ru-RU"/>
        </w:rPr>
        <w:t>их</w:t>
      </w:r>
      <w:r w:rsidRPr="006465EE">
        <w:rPr>
          <w:rFonts w:ascii="Times New Roman" w:hAnsi="Times New Roman" w:cs="Times New Roman"/>
          <w:sz w:val="23"/>
          <w:szCs w:val="23"/>
          <w:lang w:val="ru-RU" w:eastAsia="ru-RU"/>
        </w:rPr>
        <w:t xml:space="preserve"> соответствие требованиям, установленным в извещении о проведении запроса котировок и документации о проведении запроса котировок.</w:t>
      </w:r>
    </w:p>
    <w:tbl>
      <w:tblPr>
        <w:tblpPr w:leftFromText="180" w:rightFromText="180" w:vertAnchor="text" w:horzAnchor="margin" w:tblpX="-1005" w:tblpY="97"/>
        <w:tblW w:w="10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2200"/>
        <w:gridCol w:w="3118"/>
        <w:gridCol w:w="1701"/>
        <w:gridCol w:w="3363"/>
      </w:tblGrid>
      <w:tr w:rsidR="000A5AD7" w:rsidRPr="006465EE" w:rsidTr="004413F3">
        <w:trPr>
          <w:trHeight w:val="1233"/>
        </w:trPr>
        <w:tc>
          <w:tcPr>
            <w:tcW w:w="460" w:type="dxa"/>
          </w:tcPr>
          <w:p w:rsidR="000A5AD7" w:rsidRPr="006465EE" w:rsidRDefault="000A5AD7" w:rsidP="002953C1">
            <w:pPr>
              <w:keepLines/>
              <w:widowControl w:val="0"/>
              <w:tabs>
                <w:tab w:val="left" w:pos="504"/>
              </w:tabs>
              <w:spacing w:after="0" w:line="240" w:lineRule="auto"/>
              <w:ind w:right="-108" w:firstLine="34"/>
              <w:jc w:val="both"/>
              <w:rPr>
                <w:rFonts w:ascii="Times New Roman" w:hAnsi="Times New Roman" w:cs="Times New Roman"/>
                <w:sz w:val="23"/>
                <w:szCs w:val="23"/>
                <w:lang w:val="ru-RU" w:eastAsia="ru-RU"/>
              </w:rPr>
            </w:pPr>
            <w:r w:rsidRPr="006465EE">
              <w:rPr>
                <w:rFonts w:ascii="Times New Roman" w:hAnsi="Times New Roman" w:cs="Times New Roman"/>
                <w:sz w:val="23"/>
                <w:szCs w:val="23"/>
                <w:lang w:val="ru-RU" w:eastAsia="ru-RU"/>
              </w:rPr>
              <w:t>№</w:t>
            </w:r>
          </w:p>
          <w:p w:rsidR="000A5AD7" w:rsidRPr="006465EE" w:rsidRDefault="000A5AD7" w:rsidP="002953C1">
            <w:pPr>
              <w:keepLines/>
              <w:widowControl w:val="0"/>
              <w:tabs>
                <w:tab w:val="left" w:pos="504"/>
              </w:tabs>
              <w:spacing w:after="0" w:line="240" w:lineRule="auto"/>
              <w:ind w:right="-108"/>
              <w:jc w:val="both"/>
              <w:rPr>
                <w:rFonts w:ascii="Times New Roman" w:hAnsi="Times New Roman" w:cs="Times New Roman"/>
                <w:sz w:val="23"/>
                <w:szCs w:val="23"/>
                <w:lang w:val="ru-RU" w:eastAsia="ru-RU"/>
              </w:rPr>
            </w:pPr>
            <w:proofErr w:type="gramStart"/>
            <w:r w:rsidRPr="006465EE">
              <w:rPr>
                <w:rFonts w:ascii="Times New Roman" w:hAnsi="Times New Roman" w:cs="Times New Roman"/>
                <w:sz w:val="23"/>
                <w:szCs w:val="23"/>
                <w:lang w:val="ru-RU" w:eastAsia="ru-RU"/>
              </w:rPr>
              <w:t>п</w:t>
            </w:r>
            <w:proofErr w:type="gramEnd"/>
            <w:r w:rsidRPr="006465EE">
              <w:rPr>
                <w:rFonts w:ascii="Times New Roman" w:hAnsi="Times New Roman" w:cs="Times New Roman"/>
                <w:sz w:val="23"/>
                <w:szCs w:val="23"/>
                <w:lang w:val="ru-RU" w:eastAsia="ru-RU"/>
              </w:rPr>
              <w:t>/п</w:t>
            </w:r>
          </w:p>
        </w:tc>
        <w:tc>
          <w:tcPr>
            <w:tcW w:w="2200" w:type="dxa"/>
          </w:tcPr>
          <w:p w:rsidR="000A5AD7" w:rsidRPr="006465EE" w:rsidRDefault="000A5AD7" w:rsidP="002953C1">
            <w:pPr>
              <w:keepLines/>
              <w:widowControl w:val="0"/>
              <w:spacing w:after="0" w:line="240" w:lineRule="auto"/>
              <w:ind w:right="-83" w:firstLine="34"/>
              <w:jc w:val="center"/>
              <w:rPr>
                <w:rFonts w:ascii="Times New Roman" w:hAnsi="Times New Roman" w:cs="Times New Roman"/>
                <w:sz w:val="23"/>
                <w:szCs w:val="23"/>
                <w:lang w:val="ru-RU" w:eastAsia="ru-RU"/>
              </w:rPr>
            </w:pPr>
            <w:r w:rsidRPr="006465EE">
              <w:rPr>
                <w:rFonts w:ascii="Times New Roman" w:hAnsi="Times New Roman" w:cs="Times New Roman"/>
                <w:sz w:val="23"/>
                <w:szCs w:val="23"/>
                <w:lang w:val="ru-RU" w:eastAsia="ru-RU"/>
              </w:rPr>
              <w:t>Наименование</w:t>
            </w:r>
          </w:p>
          <w:p w:rsidR="000A5AD7" w:rsidRPr="006465EE" w:rsidRDefault="000A5AD7" w:rsidP="002953C1">
            <w:pPr>
              <w:keepLines/>
              <w:widowControl w:val="0"/>
              <w:spacing w:after="0" w:line="240" w:lineRule="auto"/>
              <w:ind w:right="-83" w:firstLine="34"/>
              <w:jc w:val="center"/>
              <w:rPr>
                <w:rFonts w:ascii="Times New Roman" w:hAnsi="Times New Roman" w:cs="Times New Roman"/>
                <w:sz w:val="23"/>
                <w:szCs w:val="23"/>
                <w:lang w:val="ru-RU" w:eastAsia="ru-RU"/>
              </w:rPr>
            </w:pPr>
            <w:r w:rsidRPr="006465EE">
              <w:rPr>
                <w:rFonts w:ascii="Times New Roman" w:hAnsi="Times New Roman" w:cs="Times New Roman"/>
                <w:sz w:val="23"/>
                <w:szCs w:val="23"/>
                <w:lang w:val="ru-RU" w:eastAsia="ru-RU"/>
              </w:rPr>
              <w:t>участника</w:t>
            </w:r>
          </w:p>
        </w:tc>
        <w:tc>
          <w:tcPr>
            <w:tcW w:w="3118" w:type="dxa"/>
          </w:tcPr>
          <w:p w:rsidR="000A5AD7" w:rsidRPr="006465EE" w:rsidRDefault="000A5AD7" w:rsidP="005B06DF">
            <w:pPr>
              <w:keepLines/>
              <w:widowControl w:val="0"/>
              <w:spacing w:after="0" w:line="240" w:lineRule="auto"/>
              <w:ind w:firstLine="34"/>
              <w:jc w:val="center"/>
              <w:rPr>
                <w:rFonts w:ascii="Times New Roman" w:hAnsi="Times New Roman" w:cs="Times New Roman"/>
                <w:sz w:val="23"/>
                <w:szCs w:val="23"/>
                <w:lang w:val="ru-RU" w:eastAsia="ru-RU"/>
              </w:rPr>
            </w:pPr>
            <w:r w:rsidRPr="006465EE">
              <w:rPr>
                <w:rFonts w:ascii="Times New Roman" w:hAnsi="Times New Roman" w:cs="Times New Roman"/>
                <w:sz w:val="23"/>
                <w:szCs w:val="23"/>
                <w:lang w:val="ru-RU" w:eastAsia="ru-RU"/>
              </w:rPr>
              <w:t>Соответствие котировочной заявки требованиям, установленным извещением и документацией о проведении запроса котировок</w:t>
            </w:r>
          </w:p>
        </w:tc>
        <w:tc>
          <w:tcPr>
            <w:tcW w:w="1701" w:type="dxa"/>
          </w:tcPr>
          <w:p w:rsidR="000A5AD7" w:rsidRPr="006465EE" w:rsidRDefault="000A5AD7" w:rsidP="005B06DF">
            <w:pPr>
              <w:keepLines/>
              <w:widowControl w:val="0"/>
              <w:spacing w:after="0" w:line="240" w:lineRule="auto"/>
              <w:ind w:firstLine="34"/>
              <w:jc w:val="center"/>
              <w:rPr>
                <w:rFonts w:ascii="Times New Roman" w:hAnsi="Times New Roman" w:cs="Times New Roman"/>
                <w:sz w:val="23"/>
                <w:szCs w:val="23"/>
                <w:lang w:val="ru-RU" w:eastAsia="ru-RU"/>
              </w:rPr>
            </w:pPr>
            <w:r w:rsidRPr="006465EE">
              <w:rPr>
                <w:rFonts w:ascii="Times New Roman" w:hAnsi="Times New Roman" w:cs="Times New Roman"/>
                <w:sz w:val="23"/>
                <w:szCs w:val="23"/>
                <w:lang w:val="ru-RU" w:eastAsia="ru-RU"/>
              </w:rPr>
              <w:t>Общая цена, руб., включая НДС</w:t>
            </w:r>
          </w:p>
        </w:tc>
        <w:tc>
          <w:tcPr>
            <w:tcW w:w="3363" w:type="dxa"/>
          </w:tcPr>
          <w:p w:rsidR="000A5AD7" w:rsidRPr="006465EE" w:rsidRDefault="000A5AD7" w:rsidP="002953C1">
            <w:pPr>
              <w:keepLines/>
              <w:widowControl w:val="0"/>
              <w:spacing w:after="0" w:line="240" w:lineRule="auto"/>
              <w:ind w:firstLine="34"/>
              <w:jc w:val="center"/>
              <w:rPr>
                <w:rFonts w:ascii="Times New Roman" w:hAnsi="Times New Roman" w:cs="Times New Roman"/>
                <w:sz w:val="23"/>
                <w:szCs w:val="23"/>
                <w:lang w:val="ru-RU" w:eastAsia="ru-RU"/>
              </w:rPr>
            </w:pPr>
            <w:r w:rsidRPr="006465EE">
              <w:rPr>
                <w:rFonts w:ascii="Times New Roman" w:hAnsi="Times New Roman" w:cs="Times New Roman"/>
                <w:sz w:val="23"/>
                <w:szCs w:val="23"/>
                <w:lang w:val="ru-RU" w:eastAsia="ru-RU"/>
              </w:rPr>
              <w:t>Обоснование причины отклонения</w:t>
            </w:r>
          </w:p>
        </w:tc>
      </w:tr>
      <w:tr w:rsidR="000A5AD7" w:rsidRPr="009228D4" w:rsidTr="004413F3">
        <w:tblPrEx>
          <w:tblLook w:val="0000" w:firstRow="0" w:lastRow="0" w:firstColumn="0" w:lastColumn="0" w:noHBand="0" w:noVBand="0"/>
        </w:tblPrEx>
        <w:trPr>
          <w:trHeight w:val="306"/>
        </w:trPr>
        <w:tc>
          <w:tcPr>
            <w:tcW w:w="460" w:type="dxa"/>
          </w:tcPr>
          <w:p w:rsidR="000A5AD7" w:rsidRPr="006465EE" w:rsidRDefault="000A5AD7" w:rsidP="002953C1">
            <w:pPr>
              <w:keepLines/>
              <w:widowControl w:val="0"/>
              <w:spacing w:after="0" w:line="240" w:lineRule="auto"/>
              <w:ind w:right="-108"/>
              <w:jc w:val="both"/>
              <w:rPr>
                <w:rFonts w:ascii="Times New Roman" w:hAnsi="Times New Roman" w:cs="Times New Roman"/>
                <w:sz w:val="23"/>
                <w:szCs w:val="23"/>
                <w:lang w:val="ru-RU" w:eastAsia="ru-RU"/>
              </w:rPr>
            </w:pPr>
            <w:r w:rsidRPr="006465EE">
              <w:rPr>
                <w:rFonts w:ascii="Times New Roman" w:hAnsi="Times New Roman" w:cs="Times New Roman"/>
                <w:sz w:val="23"/>
                <w:szCs w:val="23"/>
                <w:lang w:val="ru-RU" w:eastAsia="ru-RU"/>
              </w:rPr>
              <w:t>1.</w:t>
            </w:r>
          </w:p>
        </w:tc>
        <w:tc>
          <w:tcPr>
            <w:tcW w:w="2200" w:type="dxa"/>
          </w:tcPr>
          <w:p w:rsidR="000A5AD7" w:rsidRPr="006465EE" w:rsidRDefault="003434F4" w:rsidP="00795F58">
            <w:pPr>
              <w:keepLines/>
              <w:widowControl w:val="0"/>
              <w:spacing w:after="0" w:line="240" w:lineRule="auto"/>
              <w:rPr>
                <w:rFonts w:ascii="Times New Roman" w:hAnsi="Times New Roman" w:cs="Times New Roman"/>
                <w:sz w:val="23"/>
                <w:szCs w:val="23"/>
                <w:lang w:val="ru-RU" w:eastAsia="ru-RU"/>
              </w:rPr>
            </w:pPr>
            <w:r w:rsidRPr="006465EE">
              <w:rPr>
                <w:rFonts w:ascii="Times New Roman" w:hAnsi="Times New Roman" w:cs="Times New Roman"/>
                <w:sz w:val="23"/>
                <w:szCs w:val="23"/>
                <w:lang w:val="ru-RU"/>
              </w:rPr>
              <w:t>ООО</w:t>
            </w:r>
            <w:r w:rsidR="00795F58" w:rsidRPr="006465EE">
              <w:rPr>
                <w:rFonts w:ascii="Times New Roman" w:hAnsi="Times New Roman" w:cs="Times New Roman"/>
                <w:color w:val="000000"/>
                <w:sz w:val="23"/>
                <w:szCs w:val="23"/>
                <w:lang w:val="ru-RU"/>
              </w:rPr>
              <w:t xml:space="preserve"> "</w:t>
            </w:r>
            <w:proofErr w:type="spellStart"/>
            <w:r w:rsidR="00795F58" w:rsidRPr="006465EE">
              <w:rPr>
                <w:rFonts w:ascii="Times New Roman" w:hAnsi="Times New Roman" w:cs="Times New Roman"/>
                <w:color w:val="000000"/>
                <w:sz w:val="23"/>
                <w:szCs w:val="23"/>
                <w:lang w:val="ru-RU"/>
              </w:rPr>
              <w:t>Полипласт</w:t>
            </w:r>
            <w:proofErr w:type="spellEnd"/>
            <w:r w:rsidR="00795F58" w:rsidRPr="006465EE">
              <w:rPr>
                <w:rFonts w:ascii="Times New Roman" w:hAnsi="Times New Roman" w:cs="Times New Roman"/>
                <w:color w:val="000000"/>
                <w:sz w:val="23"/>
                <w:szCs w:val="23"/>
                <w:lang w:val="ru-RU"/>
              </w:rPr>
              <w:t>"</w:t>
            </w:r>
          </w:p>
        </w:tc>
        <w:tc>
          <w:tcPr>
            <w:tcW w:w="3118" w:type="dxa"/>
          </w:tcPr>
          <w:p w:rsidR="000A5AD7" w:rsidRPr="006465EE" w:rsidRDefault="008A69A3" w:rsidP="002953C1">
            <w:pPr>
              <w:pStyle w:val="a"/>
              <w:numPr>
                <w:ilvl w:val="0"/>
                <w:numId w:val="0"/>
              </w:numPr>
              <w:tabs>
                <w:tab w:val="num" w:pos="567"/>
              </w:tabs>
              <w:spacing w:after="0"/>
              <w:jc w:val="center"/>
              <w:rPr>
                <w:sz w:val="23"/>
                <w:szCs w:val="23"/>
              </w:rPr>
            </w:pPr>
            <w:r w:rsidRPr="006465EE">
              <w:rPr>
                <w:sz w:val="23"/>
                <w:szCs w:val="23"/>
              </w:rPr>
              <w:t>Не соответствует</w:t>
            </w:r>
          </w:p>
        </w:tc>
        <w:tc>
          <w:tcPr>
            <w:tcW w:w="1701" w:type="dxa"/>
          </w:tcPr>
          <w:p w:rsidR="000A5AD7" w:rsidRPr="006465EE" w:rsidRDefault="007E0C9C" w:rsidP="002953C1">
            <w:pPr>
              <w:keepLines/>
              <w:widowControl w:val="0"/>
              <w:spacing w:after="0" w:line="240" w:lineRule="auto"/>
              <w:ind w:right="-108"/>
              <w:jc w:val="center"/>
              <w:rPr>
                <w:rFonts w:ascii="Times New Roman" w:hAnsi="Times New Roman" w:cs="Times New Roman"/>
                <w:sz w:val="23"/>
                <w:szCs w:val="23"/>
                <w:lang w:val="ru-RU"/>
              </w:rPr>
            </w:pPr>
            <w:r w:rsidRPr="006465EE">
              <w:rPr>
                <w:rFonts w:ascii="Times New Roman" w:hAnsi="Times New Roman" w:cs="Times New Roman"/>
                <w:sz w:val="23"/>
                <w:szCs w:val="23"/>
              </w:rPr>
              <w:t>410 000</w:t>
            </w:r>
            <w:proofErr w:type="gramStart"/>
            <w:r w:rsidRPr="006465EE">
              <w:rPr>
                <w:rFonts w:ascii="Times New Roman" w:hAnsi="Times New Roman" w:cs="Times New Roman"/>
                <w:sz w:val="23"/>
                <w:szCs w:val="23"/>
              </w:rPr>
              <w:t>,00</w:t>
            </w:r>
            <w:proofErr w:type="gramEnd"/>
            <w:r w:rsidRPr="006465EE">
              <w:rPr>
                <w:rFonts w:ascii="Times New Roman" w:hAnsi="Times New Roman" w:cs="Times New Roman"/>
                <w:sz w:val="23"/>
                <w:szCs w:val="23"/>
              </w:rPr>
              <w:t xml:space="preserve"> </w:t>
            </w:r>
            <w:r w:rsidR="00CA3870" w:rsidRPr="006465EE">
              <w:rPr>
                <w:rFonts w:ascii="Times New Roman" w:hAnsi="Times New Roman" w:cs="Times New Roman"/>
                <w:sz w:val="23"/>
                <w:szCs w:val="23"/>
                <w:lang w:val="ru-RU"/>
              </w:rPr>
              <w:t>руб.</w:t>
            </w:r>
          </w:p>
        </w:tc>
        <w:tc>
          <w:tcPr>
            <w:tcW w:w="3363" w:type="dxa"/>
          </w:tcPr>
          <w:p w:rsidR="008A69A3" w:rsidRPr="006465EE" w:rsidRDefault="008A69A3" w:rsidP="00C467B6">
            <w:pPr>
              <w:tabs>
                <w:tab w:val="left" w:pos="1134"/>
              </w:tabs>
              <w:spacing w:after="0" w:line="240" w:lineRule="auto"/>
              <w:rPr>
                <w:rFonts w:ascii="Times New Roman" w:hAnsi="Times New Roman" w:cs="Times New Roman"/>
                <w:sz w:val="23"/>
                <w:szCs w:val="23"/>
                <w:lang w:val="ru-RU"/>
              </w:rPr>
            </w:pPr>
            <w:r w:rsidRPr="006465EE">
              <w:rPr>
                <w:rFonts w:ascii="Times New Roman" w:hAnsi="Times New Roman" w:cs="Times New Roman"/>
                <w:sz w:val="23"/>
                <w:szCs w:val="23"/>
                <w:lang w:val="ru-RU"/>
              </w:rPr>
              <w:t>На основании  п.п. 8.5 ч.2 п.8   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а именно:</w:t>
            </w:r>
          </w:p>
          <w:p w:rsidR="000A5AD7" w:rsidRPr="006465EE" w:rsidRDefault="007E0C9C" w:rsidP="007F38C1">
            <w:pPr>
              <w:pStyle w:val="a8"/>
              <w:numPr>
                <w:ilvl w:val="0"/>
                <w:numId w:val="4"/>
              </w:numPr>
              <w:tabs>
                <w:tab w:val="left" w:pos="34"/>
              </w:tabs>
              <w:spacing w:after="0" w:line="240" w:lineRule="auto"/>
              <w:ind w:left="34" w:firstLine="142"/>
              <w:jc w:val="both"/>
              <w:rPr>
                <w:rFonts w:ascii="Times New Roman" w:hAnsi="Times New Roman" w:cs="Times New Roman"/>
                <w:sz w:val="23"/>
                <w:szCs w:val="23"/>
                <w:lang w:val="ru-RU"/>
              </w:rPr>
            </w:pPr>
            <w:r w:rsidRPr="006465EE">
              <w:rPr>
                <w:rFonts w:ascii="Times New Roman" w:hAnsi="Times New Roman" w:cs="Times New Roman"/>
                <w:sz w:val="23"/>
                <w:szCs w:val="23"/>
                <w:lang w:val="ru-RU"/>
              </w:rPr>
              <w:t xml:space="preserve">Отсутствуют </w:t>
            </w:r>
            <w:r w:rsidR="00EF32C2" w:rsidRPr="006465EE">
              <w:rPr>
                <w:rFonts w:ascii="Times New Roman" w:hAnsi="Times New Roman" w:cs="Times New Roman"/>
                <w:sz w:val="23"/>
                <w:szCs w:val="23"/>
                <w:lang w:val="ru-RU"/>
              </w:rPr>
              <w:t>решения о внесении изменений в учредительные документы, свидетельства о регистрации изменений, внесенных в учредительные документы</w:t>
            </w:r>
            <w:proofErr w:type="gramStart"/>
            <w:r w:rsidR="00EF32C2" w:rsidRPr="006465EE">
              <w:rPr>
                <w:rFonts w:ascii="Times New Roman" w:hAnsi="Times New Roman" w:cs="Times New Roman"/>
                <w:sz w:val="23"/>
                <w:szCs w:val="23"/>
                <w:lang w:val="ru-RU"/>
              </w:rPr>
              <w:t xml:space="preserve"> .</w:t>
            </w:r>
            <w:proofErr w:type="gramEnd"/>
          </w:p>
        </w:tc>
      </w:tr>
      <w:tr w:rsidR="000A5AD7" w:rsidRPr="009228D4" w:rsidTr="004413F3">
        <w:tblPrEx>
          <w:tblLook w:val="0000" w:firstRow="0" w:lastRow="0" w:firstColumn="0" w:lastColumn="0" w:noHBand="0" w:noVBand="0"/>
        </w:tblPrEx>
        <w:trPr>
          <w:trHeight w:val="220"/>
        </w:trPr>
        <w:tc>
          <w:tcPr>
            <w:tcW w:w="460" w:type="dxa"/>
          </w:tcPr>
          <w:p w:rsidR="000A5AD7" w:rsidRPr="006465EE" w:rsidRDefault="000A5AD7" w:rsidP="002953C1">
            <w:pPr>
              <w:keepLines/>
              <w:widowControl w:val="0"/>
              <w:spacing w:after="0" w:line="240" w:lineRule="auto"/>
              <w:ind w:right="-108"/>
              <w:jc w:val="both"/>
              <w:rPr>
                <w:rFonts w:ascii="Times New Roman" w:hAnsi="Times New Roman" w:cs="Times New Roman"/>
                <w:sz w:val="23"/>
                <w:szCs w:val="23"/>
                <w:lang w:val="ru-RU" w:eastAsia="ru-RU"/>
              </w:rPr>
            </w:pPr>
            <w:r w:rsidRPr="006465EE">
              <w:rPr>
                <w:rFonts w:ascii="Times New Roman" w:hAnsi="Times New Roman" w:cs="Times New Roman"/>
                <w:sz w:val="23"/>
                <w:szCs w:val="23"/>
                <w:lang w:val="ru-RU" w:eastAsia="ru-RU"/>
              </w:rPr>
              <w:t>2.</w:t>
            </w:r>
          </w:p>
        </w:tc>
        <w:tc>
          <w:tcPr>
            <w:tcW w:w="2200" w:type="dxa"/>
          </w:tcPr>
          <w:p w:rsidR="000A5AD7" w:rsidRPr="006465EE" w:rsidRDefault="003434F4" w:rsidP="00795F58">
            <w:pPr>
              <w:keepLines/>
              <w:widowControl w:val="0"/>
              <w:spacing w:after="0" w:line="240" w:lineRule="auto"/>
              <w:rPr>
                <w:rFonts w:ascii="Times New Roman" w:hAnsi="Times New Roman" w:cs="Times New Roman"/>
                <w:sz w:val="23"/>
                <w:szCs w:val="23"/>
                <w:lang w:val="ru-RU"/>
              </w:rPr>
            </w:pPr>
            <w:r w:rsidRPr="006465EE">
              <w:rPr>
                <w:rFonts w:ascii="Times New Roman" w:hAnsi="Times New Roman" w:cs="Times New Roman"/>
                <w:sz w:val="23"/>
                <w:szCs w:val="23"/>
                <w:lang w:val="ru-RU"/>
              </w:rPr>
              <w:t xml:space="preserve">ООО </w:t>
            </w:r>
            <w:r w:rsidR="00795F58" w:rsidRPr="006465EE">
              <w:rPr>
                <w:rFonts w:ascii="Times New Roman" w:hAnsi="Times New Roman" w:cs="Times New Roman"/>
                <w:sz w:val="23"/>
                <w:szCs w:val="23"/>
                <w:lang w:val="ru-RU"/>
              </w:rPr>
              <w:t>"НПО  "Процесс"</w:t>
            </w:r>
          </w:p>
        </w:tc>
        <w:tc>
          <w:tcPr>
            <w:tcW w:w="3118" w:type="dxa"/>
          </w:tcPr>
          <w:p w:rsidR="000A5AD7" w:rsidRPr="006465EE" w:rsidRDefault="002D6366" w:rsidP="002953C1">
            <w:pPr>
              <w:pStyle w:val="a"/>
              <w:numPr>
                <w:ilvl w:val="0"/>
                <w:numId w:val="0"/>
              </w:numPr>
              <w:tabs>
                <w:tab w:val="num" w:pos="567"/>
              </w:tabs>
              <w:spacing w:after="0"/>
              <w:jc w:val="center"/>
              <w:rPr>
                <w:sz w:val="23"/>
                <w:szCs w:val="23"/>
              </w:rPr>
            </w:pPr>
            <w:r w:rsidRPr="006465EE">
              <w:rPr>
                <w:sz w:val="23"/>
                <w:szCs w:val="23"/>
              </w:rPr>
              <w:t xml:space="preserve"> Не </w:t>
            </w:r>
            <w:r w:rsidR="000A5AD7" w:rsidRPr="006465EE">
              <w:rPr>
                <w:sz w:val="23"/>
                <w:szCs w:val="23"/>
              </w:rPr>
              <w:t>соответствует</w:t>
            </w:r>
          </w:p>
        </w:tc>
        <w:tc>
          <w:tcPr>
            <w:tcW w:w="1701" w:type="dxa"/>
          </w:tcPr>
          <w:p w:rsidR="000A5AD7" w:rsidRPr="006465EE" w:rsidRDefault="00EF32C2" w:rsidP="002953C1">
            <w:pPr>
              <w:keepLines/>
              <w:widowControl w:val="0"/>
              <w:spacing w:after="0" w:line="240" w:lineRule="auto"/>
              <w:ind w:right="-108"/>
              <w:jc w:val="center"/>
              <w:rPr>
                <w:rFonts w:ascii="Times New Roman" w:hAnsi="Times New Roman" w:cs="Times New Roman"/>
                <w:sz w:val="23"/>
                <w:szCs w:val="23"/>
                <w:lang w:val="ru-RU"/>
              </w:rPr>
            </w:pPr>
            <w:r w:rsidRPr="006465EE">
              <w:rPr>
                <w:rFonts w:ascii="Times New Roman" w:hAnsi="Times New Roman" w:cs="Times New Roman"/>
                <w:sz w:val="23"/>
                <w:szCs w:val="23"/>
                <w:lang w:val="ru-RU"/>
              </w:rPr>
              <w:t xml:space="preserve">249 800,00 </w:t>
            </w:r>
            <w:r w:rsidR="003434F4" w:rsidRPr="006465EE">
              <w:rPr>
                <w:rFonts w:ascii="Times New Roman" w:hAnsi="Times New Roman" w:cs="Times New Roman"/>
                <w:sz w:val="23"/>
                <w:szCs w:val="23"/>
                <w:lang w:val="ru-RU"/>
              </w:rPr>
              <w:t>руб</w:t>
            </w:r>
            <w:r w:rsidR="000A5AD7" w:rsidRPr="006465EE">
              <w:rPr>
                <w:rFonts w:ascii="Times New Roman" w:hAnsi="Times New Roman" w:cs="Times New Roman"/>
                <w:sz w:val="23"/>
                <w:szCs w:val="23"/>
                <w:lang w:val="ru-RU"/>
              </w:rPr>
              <w:t>.</w:t>
            </w:r>
          </w:p>
        </w:tc>
        <w:tc>
          <w:tcPr>
            <w:tcW w:w="3363" w:type="dxa"/>
          </w:tcPr>
          <w:p w:rsidR="00EF32C2" w:rsidRPr="006465EE" w:rsidRDefault="00EF32C2" w:rsidP="00EF32C2">
            <w:pPr>
              <w:tabs>
                <w:tab w:val="left" w:pos="1134"/>
              </w:tabs>
              <w:spacing w:after="0" w:line="240" w:lineRule="auto"/>
              <w:rPr>
                <w:rFonts w:ascii="Times New Roman" w:hAnsi="Times New Roman" w:cs="Times New Roman"/>
                <w:sz w:val="23"/>
                <w:szCs w:val="23"/>
                <w:lang w:val="ru-RU"/>
              </w:rPr>
            </w:pPr>
            <w:r w:rsidRPr="006465EE">
              <w:rPr>
                <w:rFonts w:ascii="Times New Roman" w:hAnsi="Times New Roman" w:cs="Times New Roman"/>
                <w:sz w:val="23"/>
                <w:szCs w:val="23"/>
                <w:lang w:val="ru-RU"/>
              </w:rPr>
              <w:t xml:space="preserve">На основании  </w:t>
            </w:r>
            <w:proofErr w:type="spellStart"/>
            <w:r w:rsidRPr="006465EE">
              <w:rPr>
                <w:rFonts w:ascii="Times New Roman" w:hAnsi="Times New Roman" w:cs="Times New Roman"/>
                <w:sz w:val="23"/>
                <w:szCs w:val="23"/>
                <w:lang w:val="ru-RU"/>
              </w:rPr>
              <w:t>п.п</w:t>
            </w:r>
            <w:proofErr w:type="spellEnd"/>
            <w:r w:rsidRPr="006465EE">
              <w:rPr>
                <w:rFonts w:ascii="Times New Roman" w:hAnsi="Times New Roman" w:cs="Times New Roman"/>
                <w:sz w:val="23"/>
                <w:szCs w:val="23"/>
                <w:lang w:val="ru-RU"/>
              </w:rPr>
              <w:t xml:space="preserve">. 8.5 ч.2 п.8   несоответствия заявки </w:t>
            </w:r>
            <w:r w:rsidRPr="006465EE">
              <w:rPr>
                <w:rFonts w:ascii="Times New Roman" w:hAnsi="Times New Roman" w:cs="Times New Roman"/>
                <w:sz w:val="23"/>
                <w:szCs w:val="23"/>
                <w:lang w:val="ru-RU"/>
              </w:rPr>
              <w:lastRenderedPageBreak/>
              <w:t>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а именно:</w:t>
            </w:r>
          </w:p>
          <w:p w:rsidR="000A5AD7" w:rsidRPr="006465EE" w:rsidRDefault="00EF32C2" w:rsidP="007F38C1">
            <w:pPr>
              <w:pStyle w:val="a8"/>
              <w:numPr>
                <w:ilvl w:val="0"/>
                <w:numId w:val="5"/>
              </w:numPr>
              <w:tabs>
                <w:tab w:val="left" w:pos="34"/>
              </w:tabs>
              <w:spacing w:after="0" w:line="240" w:lineRule="auto"/>
              <w:ind w:left="34" w:firstLine="0"/>
              <w:jc w:val="both"/>
              <w:rPr>
                <w:rFonts w:ascii="Times New Roman" w:hAnsi="Times New Roman" w:cs="Times New Roman"/>
                <w:sz w:val="23"/>
                <w:szCs w:val="23"/>
                <w:lang w:val="ru-RU"/>
              </w:rPr>
            </w:pPr>
            <w:r w:rsidRPr="006465EE">
              <w:rPr>
                <w:rFonts w:ascii="Times New Roman" w:hAnsi="Times New Roman" w:cs="Times New Roman"/>
                <w:sz w:val="23"/>
                <w:szCs w:val="23"/>
                <w:lang w:val="ru-RU"/>
              </w:rPr>
              <w:t>Отсутствуют решения о внесении изменений в учредительные документы, свидетельства о регистрации изменений, внесенных в учредительные документы</w:t>
            </w:r>
            <w:proofErr w:type="gramStart"/>
            <w:r w:rsidRPr="006465EE">
              <w:rPr>
                <w:rFonts w:ascii="Times New Roman" w:hAnsi="Times New Roman" w:cs="Times New Roman"/>
                <w:sz w:val="23"/>
                <w:szCs w:val="23"/>
                <w:lang w:val="ru-RU"/>
              </w:rPr>
              <w:t xml:space="preserve"> .</w:t>
            </w:r>
            <w:proofErr w:type="gramEnd"/>
          </w:p>
        </w:tc>
      </w:tr>
      <w:tr w:rsidR="000A5AD7" w:rsidRPr="009228D4" w:rsidTr="004413F3">
        <w:tblPrEx>
          <w:tblLook w:val="0000" w:firstRow="0" w:lastRow="0" w:firstColumn="0" w:lastColumn="0" w:noHBand="0" w:noVBand="0"/>
        </w:tblPrEx>
        <w:trPr>
          <w:trHeight w:val="220"/>
        </w:trPr>
        <w:tc>
          <w:tcPr>
            <w:tcW w:w="460" w:type="dxa"/>
          </w:tcPr>
          <w:p w:rsidR="000A5AD7" w:rsidRPr="006465EE" w:rsidRDefault="00CA3870" w:rsidP="002953C1">
            <w:pPr>
              <w:keepLines/>
              <w:widowControl w:val="0"/>
              <w:spacing w:after="0" w:line="240" w:lineRule="auto"/>
              <w:ind w:right="-108"/>
              <w:jc w:val="both"/>
              <w:rPr>
                <w:rFonts w:ascii="Times New Roman" w:hAnsi="Times New Roman" w:cs="Times New Roman"/>
                <w:sz w:val="23"/>
                <w:szCs w:val="23"/>
                <w:lang w:val="ru-RU" w:eastAsia="ru-RU"/>
              </w:rPr>
            </w:pPr>
            <w:r w:rsidRPr="006465EE">
              <w:rPr>
                <w:rFonts w:ascii="Times New Roman" w:hAnsi="Times New Roman" w:cs="Times New Roman"/>
                <w:sz w:val="23"/>
                <w:szCs w:val="23"/>
                <w:lang w:val="ru-RU" w:eastAsia="ru-RU"/>
              </w:rPr>
              <w:lastRenderedPageBreak/>
              <w:t>3.</w:t>
            </w:r>
          </w:p>
        </w:tc>
        <w:tc>
          <w:tcPr>
            <w:tcW w:w="2200" w:type="dxa"/>
          </w:tcPr>
          <w:p w:rsidR="000A5AD7" w:rsidRPr="006465EE" w:rsidRDefault="00F759FE" w:rsidP="00795F58">
            <w:pPr>
              <w:keepLines/>
              <w:widowControl w:val="0"/>
              <w:spacing w:after="0" w:line="240" w:lineRule="auto"/>
              <w:rPr>
                <w:rFonts w:ascii="Times New Roman" w:hAnsi="Times New Roman" w:cs="Times New Roman"/>
                <w:sz w:val="23"/>
                <w:szCs w:val="23"/>
                <w:lang w:val="ru-RU"/>
              </w:rPr>
            </w:pPr>
            <w:r w:rsidRPr="006465EE">
              <w:rPr>
                <w:rFonts w:ascii="Times New Roman" w:hAnsi="Times New Roman" w:cs="Times New Roman"/>
                <w:sz w:val="23"/>
                <w:szCs w:val="23"/>
                <w:lang w:val="ru-RU"/>
              </w:rPr>
              <w:t xml:space="preserve">ООО </w:t>
            </w:r>
            <w:r w:rsidR="00795F58" w:rsidRPr="006465EE">
              <w:rPr>
                <w:rFonts w:ascii="Times New Roman" w:hAnsi="Times New Roman" w:cs="Times New Roman"/>
                <w:sz w:val="23"/>
                <w:szCs w:val="23"/>
                <w:lang w:val="ru-RU"/>
              </w:rPr>
              <w:t>"СПК"</w:t>
            </w:r>
          </w:p>
        </w:tc>
        <w:tc>
          <w:tcPr>
            <w:tcW w:w="3118" w:type="dxa"/>
          </w:tcPr>
          <w:p w:rsidR="000A5AD7" w:rsidRPr="006465EE" w:rsidRDefault="00EF32C2" w:rsidP="002953C1">
            <w:pPr>
              <w:pStyle w:val="a"/>
              <w:numPr>
                <w:ilvl w:val="0"/>
                <w:numId w:val="0"/>
              </w:numPr>
              <w:tabs>
                <w:tab w:val="num" w:pos="567"/>
              </w:tabs>
              <w:spacing w:after="0"/>
              <w:jc w:val="center"/>
              <w:rPr>
                <w:sz w:val="23"/>
                <w:szCs w:val="23"/>
              </w:rPr>
            </w:pPr>
            <w:r w:rsidRPr="006465EE">
              <w:rPr>
                <w:sz w:val="23"/>
                <w:szCs w:val="23"/>
              </w:rPr>
              <w:t>Не соответствует</w:t>
            </w:r>
          </w:p>
        </w:tc>
        <w:tc>
          <w:tcPr>
            <w:tcW w:w="1701" w:type="dxa"/>
          </w:tcPr>
          <w:p w:rsidR="000A5AD7" w:rsidRPr="006465EE" w:rsidRDefault="00EF32C2" w:rsidP="002953C1">
            <w:pPr>
              <w:keepLines/>
              <w:widowControl w:val="0"/>
              <w:spacing w:after="0" w:line="240" w:lineRule="auto"/>
              <w:ind w:right="-108"/>
              <w:jc w:val="center"/>
              <w:rPr>
                <w:rFonts w:ascii="Times New Roman" w:hAnsi="Times New Roman" w:cs="Times New Roman"/>
                <w:sz w:val="23"/>
                <w:szCs w:val="23"/>
                <w:lang w:val="ru-RU"/>
              </w:rPr>
            </w:pPr>
            <w:r w:rsidRPr="006465EE">
              <w:rPr>
                <w:rFonts w:ascii="Times New Roman" w:hAnsi="Times New Roman" w:cs="Times New Roman"/>
                <w:sz w:val="23"/>
                <w:szCs w:val="23"/>
                <w:lang w:val="ru-RU"/>
              </w:rPr>
              <w:t>405 000,00 руб.</w:t>
            </w:r>
          </w:p>
        </w:tc>
        <w:tc>
          <w:tcPr>
            <w:tcW w:w="3363" w:type="dxa"/>
          </w:tcPr>
          <w:p w:rsidR="00EF32C2" w:rsidRPr="006465EE" w:rsidRDefault="00EF32C2" w:rsidP="00F4101E">
            <w:pPr>
              <w:tabs>
                <w:tab w:val="left" w:pos="1134"/>
              </w:tabs>
              <w:spacing w:after="0" w:line="240" w:lineRule="auto"/>
              <w:jc w:val="both"/>
              <w:rPr>
                <w:rFonts w:ascii="Times New Roman" w:hAnsi="Times New Roman" w:cs="Times New Roman"/>
                <w:sz w:val="23"/>
                <w:szCs w:val="23"/>
                <w:lang w:val="ru-RU"/>
              </w:rPr>
            </w:pPr>
            <w:r w:rsidRPr="006465EE">
              <w:rPr>
                <w:rFonts w:ascii="Times New Roman" w:hAnsi="Times New Roman" w:cs="Times New Roman"/>
                <w:sz w:val="23"/>
                <w:szCs w:val="23"/>
                <w:lang w:val="ru-RU"/>
              </w:rPr>
              <w:t xml:space="preserve">На основании  </w:t>
            </w:r>
            <w:proofErr w:type="spellStart"/>
            <w:r w:rsidRPr="006465EE">
              <w:rPr>
                <w:rFonts w:ascii="Times New Roman" w:hAnsi="Times New Roman" w:cs="Times New Roman"/>
                <w:sz w:val="23"/>
                <w:szCs w:val="23"/>
                <w:lang w:val="ru-RU"/>
              </w:rPr>
              <w:t>п.п</w:t>
            </w:r>
            <w:proofErr w:type="spellEnd"/>
            <w:r w:rsidRPr="006465EE">
              <w:rPr>
                <w:rFonts w:ascii="Times New Roman" w:hAnsi="Times New Roman" w:cs="Times New Roman"/>
                <w:sz w:val="23"/>
                <w:szCs w:val="23"/>
                <w:lang w:val="ru-RU"/>
              </w:rPr>
              <w:t>. 8.5 ч.2 п.8   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а именно отсутствуют:</w:t>
            </w:r>
          </w:p>
          <w:p w:rsidR="000A5AD7" w:rsidRPr="006465EE" w:rsidRDefault="00EF32C2" w:rsidP="00BD6916">
            <w:pPr>
              <w:pStyle w:val="a"/>
              <w:numPr>
                <w:ilvl w:val="0"/>
                <w:numId w:val="0"/>
              </w:numPr>
              <w:tabs>
                <w:tab w:val="num" w:pos="567"/>
              </w:tabs>
              <w:spacing w:after="0"/>
              <w:rPr>
                <w:sz w:val="23"/>
                <w:szCs w:val="23"/>
              </w:rPr>
            </w:pPr>
            <w:r w:rsidRPr="006465EE">
              <w:rPr>
                <w:sz w:val="23"/>
                <w:szCs w:val="23"/>
              </w:rPr>
              <w:t>1)  Котировочная заявка</w:t>
            </w:r>
            <w:r w:rsidR="00753B3E" w:rsidRPr="006465EE">
              <w:rPr>
                <w:sz w:val="23"/>
                <w:szCs w:val="23"/>
              </w:rPr>
              <w:t>;</w:t>
            </w:r>
          </w:p>
          <w:p w:rsidR="00EF32C2" w:rsidRPr="006465EE" w:rsidRDefault="00EF32C2" w:rsidP="00BD6916">
            <w:pPr>
              <w:pStyle w:val="a"/>
              <w:numPr>
                <w:ilvl w:val="0"/>
                <w:numId w:val="0"/>
              </w:numPr>
              <w:tabs>
                <w:tab w:val="num" w:pos="567"/>
              </w:tabs>
              <w:spacing w:after="0"/>
              <w:rPr>
                <w:sz w:val="23"/>
                <w:szCs w:val="23"/>
              </w:rPr>
            </w:pPr>
            <w:r w:rsidRPr="006465EE">
              <w:rPr>
                <w:sz w:val="23"/>
                <w:szCs w:val="23"/>
              </w:rPr>
              <w:t>2) справка о принадлежности или об отсутствии принадлежности к субъектам малого или среднего предпринимательства</w:t>
            </w:r>
            <w:r w:rsidR="00753B3E" w:rsidRPr="006465EE">
              <w:rPr>
                <w:sz w:val="23"/>
                <w:szCs w:val="23"/>
              </w:rPr>
              <w:t>;</w:t>
            </w:r>
          </w:p>
          <w:p w:rsidR="00EF32C2" w:rsidRPr="006465EE" w:rsidRDefault="00EF32C2" w:rsidP="00BD6916">
            <w:pPr>
              <w:pStyle w:val="a"/>
              <w:numPr>
                <w:ilvl w:val="0"/>
                <w:numId w:val="0"/>
              </w:numPr>
              <w:tabs>
                <w:tab w:val="num" w:pos="567"/>
              </w:tabs>
              <w:spacing w:after="0"/>
              <w:rPr>
                <w:sz w:val="23"/>
                <w:szCs w:val="23"/>
              </w:rPr>
            </w:pPr>
            <w:r w:rsidRPr="006465EE">
              <w:rPr>
                <w:sz w:val="23"/>
                <w:szCs w:val="23"/>
              </w:rPr>
              <w:t>3) копия выписки из единого государственного реестра юридических лиц</w:t>
            </w:r>
            <w:r w:rsidR="00753B3E" w:rsidRPr="006465EE">
              <w:rPr>
                <w:sz w:val="23"/>
                <w:szCs w:val="23"/>
              </w:rPr>
              <w:t>;</w:t>
            </w:r>
          </w:p>
          <w:p w:rsidR="00EF32C2" w:rsidRPr="006465EE" w:rsidRDefault="00EF32C2" w:rsidP="00BD6916">
            <w:pPr>
              <w:pStyle w:val="a"/>
              <w:numPr>
                <w:ilvl w:val="0"/>
                <w:numId w:val="0"/>
              </w:numPr>
              <w:tabs>
                <w:tab w:val="num" w:pos="567"/>
              </w:tabs>
              <w:spacing w:after="0"/>
              <w:rPr>
                <w:sz w:val="23"/>
                <w:szCs w:val="23"/>
              </w:rPr>
            </w:pPr>
            <w:r w:rsidRPr="006465EE">
              <w:rPr>
                <w:sz w:val="23"/>
                <w:szCs w:val="23"/>
              </w:rPr>
              <w:t>4) копии бухгалтерского баланс</w:t>
            </w:r>
            <w:r w:rsidR="00C80D70" w:rsidRPr="006465EE">
              <w:rPr>
                <w:sz w:val="23"/>
                <w:szCs w:val="23"/>
              </w:rPr>
              <w:t>а и отчета о прибылях и убытках;</w:t>
            </w:r>
          </w:p>
          <w:p w:rsidR="00C80D70" w:rsidRPr="006465EE" w:rsidRDefault="00C80D70" w:rsidP="00C80D70">
            <w:pPr>
              <w:autoSpaceDE w:val="0"/>
              <w:autoSpaceDN w:val="0"/>
              <w:adjustRightInd w:val="0"/>
              <w:spacing w:after="0" w:line="240" w:lineRule="auto"/>
              <w:jc w:val="both"/>
              <w:rPr>
                <w:rFonts w:ascii="Times New Roman" w:hAnsi="Times New Roman" w:cs="Times New Roman"/>
                <w:sz w:val="23"/>
                <w:szCs w:val="23"/>
                <w:lang w:val="ru-RU"/>
              </w:rPr>
            </w:pPr>
            <w:r w:rsidRPr="006465EE">
              <w:rPr>
                <w:rFonts w:ascii="Times New Roman" w:hAnsi="Times New Roman" w:cs="Times New Roman"/>
                <w:sz w:val="23"/>
                <w:szCs w:val="23"/>
                <w:lang w:val="ru-RU"/>
              </w:rPr>
              <w:t>5) справка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C80D70" w:rsidRPr="006465EE" w:rsidRDefault="00C80D70" w:rsidP="00BD6916">
            <w:pPr>
              <w:pStyle w:val="a"/>
              <w:numPr>
                <w:ilvl w:val="0"/>
                <w:numId w:val="0"/>
              </w:numPr>
              <w:tabs>
                <w:tab w:val="num" w:pos="567"/>
              </w:tabs>
              <w:spacing w:after="0"/>
              <w:ind w:left="34"/>
              <w:rPr>
                <w:sz w:val="23"/>
                <w:szCs w:val="23"/>
              </w:rPr>
            </w:pPr>
            <w:r w:rsidRPr="006465EE">
              <w:rPr>
                <w:sz w:val="23"/>
                <w:szCs w:val="23"/>
              </w:rPr>
              <w:t xml:space="preserve">6) копия решения о назначении или об избрании либо приказа о назначении физического лица на должность, в соответствии с которым такое </w:t>
            </w:r>
            <w:r w:rsidRPr="006465EE">
              <w:rPr>
                <w:sz w:val="23"/>
                <w:szCs w:val="23"/>
              </w:rPr>
              <w:lastRenderedPageBreak/>
              <w:t>физическое лицо обладает правом действовать от имени участника закупки без доверенности (далее – руководитель).</w:t>
            </w:r>
          </w:p>
          <w:p w:rsidR="00C80D70" w:rsidRPr="006465EE" w:rsidRDefault="00C80D70" w:rsidP="00BD6916">
            <w:pPr>
              <w:pStyle w:val="a"/>
              <w:numPr>
                <w:ilvl w:val="0"/>
                <w:numId w:val="0"/>
              </w:numPr>
              <w:tabs>
                <w:tab w:val="num" w:pos="0"/>
              </w:tabs>
              <w:spacing w:after="0"/>
              <w:ind w:left="34"/>
              <w:rPr>
                <w:sz w:val="23"/>
                <w:szCs w:val="23"/>
              </w:rPr>
            </w:pPr>
            <w:r w:rsidRPr="006465EE">
              <w:rPr>
                <w:sz w:val="23"/>
                <w:szCs w:val="23"/>
              </w:rPr>
              <w:t>7)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C80D70" w:rsidRPr="006465EE" w:rsidRDefault="00C80D70" w:rsidP="007F38C1">
            <w:pPr>
              <w:pStyle w:val="a"/>
              <w:numPr>
                <w:ilvl w:val="0"/>
                <w:numId w:val="0"/>
              </w:numPr>
              <w:tabs>
                <w:tab w:val="num" w:pos="567"/>
              </w:tabs>
              <w:spacing w:after="0"/>
              <w:ind w:left="34"/>
              <w:rPr>
                <w:sz w:val="23"/>
                <w:szCs w:val="23"/>
              </w:rPr>
            </w:pPr>
            <w:r w:rsidRPr="006465EE">
              <w:rPr>
                <w:sz w:val="23"/>
                <w:szCs w:val="23"/>
              </w:rPr>
              <w:t xml:space="preserve">8)копия разрешения </w:t>
            </w:r>
            <w:proofErr w:type="spellStart"/>
            <w:r w:rsidRPr="006465EE">
              <w:rPr>
                <w:sz w:val="23"/>
                <w:szCs w:val="23"/>
              </w:rPr>
              <w:t>Ростехнадзора</w:t>
            </w:r>
            <w:proofErr w:type="spellEnd"/>
            <w:r w:rsidRPr="006465EE">
              <w:rPr>
                <w:sz w:val="23"/>
                <w:szCs w:val="23"/>
              </w:rPr>
              <w:t xml:space="preserve"> на применение поставляемых технических устройств на опасных производственных объектах, связанных с обращение взрывоопасных и химически опасных веществ.</w:t>
            </w:r>
          </w:p>
          <w:p w:rsidR="00C80D70" w:rsidRPr="006465EE" w:rsidRDefault="00C80D70" w:rsidP="007F38C1">
            <w:pPr>
              <w:pStyle w:val="a"/>
              <w:numPr>
                <w:ilvl w:val="0"/>
                <w:numId w:val="0"/>
              </w:numPr>
              <w:tabs>
                <w:tab w:val="num" w:pos="567"/>
              </w:tabs>
              <w:spacing w:after="0"/>
              <w:ind w:left="34"/>
              <w:rPr>
                <w:sz w:val="23"/>
                <w:szCs w:val="23"/>
              </w:rPr>
            </w:pPr>
            <w:r w:rsidRPr="006465EE">
              <w:rPr>
                <w:sz w:val="23"/>
                <w:szCs w:val="23"/>
              </w:rPr>
              <w:t>9) Заявка не обеспечена на ЭТП.</w:t>
            </w:r>
          </w:p>
        </w:tc>
      </w:tr>
      <w:tr w:rsidR="00795F58" w:rsidRPr="009228D4" w:rsidTr="006465EE">
        <w:tblPrEx>
          <w:tblLook w:val="0000" w:firstRow="0" w:lastRow="0" w:firstColumn="0" w:lastColumn="0" w:noHBand="0" w:noVBand="0"/>
        </w:tblPrEx>
        <w:trPr>
          <w:trHeight w:val="5441"/>
        </w:trPr>
        <w:tc>
          <w:tcPr>
            <w:tcW w:w="460" w:type="dxa"/>
          </w:tcPr>
          <w:p w:rsidR="00795F58" w:rsidRPr="006465EE" w:rsidRDefault="00795F58" w:rsidP="002953C1">
            <w:pPr>
              <w:keepLines/>
              <w:widowControl w:val="0"/>
              <w:spacing w:after="0" w:line="240" w:lineRule="auto"/>
              <w:ind w:right="-108"/>
              <w:jc w:val="both"/>
              <w:rPr>
                <w:rFonts w:ascii="Times New Roman" w:hAnsi="Times New Roman" w:cs="Times New Roman"/>
                <w:sz w:val="23"/>
                <w:szCs w:val="23"/>
                <w:lang w:val="ru-RU" w:eastAsia="ru-RU"/>
              </w:rPr>
            </w:pPr>
            <w:r w:rsidRPr="006465EE">
              <w:rPr>
                <w:rFonts w:ascii="Times New Roman" w:hAnsi="Times New Roman" w:cs="Times New Roman"/>
                <w:sz w:val="23"/>
                <w:szCs w:val="23"/>
                <w:lang w:val="ru-RU" w:eastAsia="ru-RU"/>
              </w:rPr>
              <w:lastRenderedPageBreak/>
              <w:t>4.</w:t>
            </w:r>
          </w:p>
        </w:tc>
        <w:tc>
          <w:tcPr>
            <w:tcW w:w="2200" w:type="dxa"/>
          </w:tcPr>
          <w:p w:rsidR="00795F58" w:rsidRPr="006465EE" w:rsidRDefault="00795F58" w:rsidP="00795F58">
            <w:pPr>
              <w:keepLines/>
              <w:widowControl w:val="0"/>
              <w:spacing w:after="0" w:line="240" w:lineRule="auto"/>
              <w:rPr>
                <w:rFonts w:ascii="Times New Roman" w:hAnsi="Times New Roman" w:cs="Times New Roman"/>
                <w:sz w:val="23"/>
                <w:szCs w:val="23"/>
                <w:lang w:val="ru-RU"/>
              </w:rPr>
            </w:pPr>
            <w:r w:rsidRPr="006465EE">
              <w:rPr>
                <w:rFonts w:ascii="Times New Roman" w:hAnsi="Times New Roman" w:cs="Times New Roman"/>
                <w:sz w:val="23"/>
                <w:szCs w:val="23"/>
                <w:lang w:val="ru-RU"/>
              </w:rPr>
              <w:t>ООО  "СибМашПолимер"</w:t>
            </w:r>
          </w:p>
        </w:tc>
        <w:tc>
          <w:tcPr>
            <w:tcW w:w="3118" w:type="dxa"/>
          </w:tcPr>
          <w:p w:rsidR="00795F58" w:rsidRPr="006465EE" w:rsidRDefault="00EF32C2" w:rsidP="002953C1">
            <w:pPr>
              <w:pStyle w:val="a"/>
              <w:numPr>
                <w:ilvl w:val="0"/>
                <w:numId w:val="0"/>
              </w:numPr>
              <w:tabs>
                <w:tab w:val="num" w:pos="567"/>
              </w:tabs>
              <w:spacing w:after="0"/>
              <w:jc w:val="center"/>
              <w:rPr>
                <w:sz w:val="23"/>
                <w:szCs w:val="23"/>
              </w:rPr>
            </w:pPr>
            <w:r w:rsidRPr="006465EE">
              <w:rPr>
                <w:sz w:val="23"/>
                <w:szCs w:val="23"/>
              </w:rPr>
              <w:t>Не соответствует</w:t>
            </w:r>
          </w:p>
        </w:tc>
        <w:tc>
          <w:tcPr>
            <w:tcW w:w="1701" w:type="dxa"/>
          </w:tcPr>
          <w:p w:rsidR="00795F58" w:rsidRPr="006465EE" w:rsidRDefault="00C80D70" w:rsidP="002953C1">
            <w:pPr>
              <w:keepLines/>
              <w:widowControl w:val="0"/>
              <w:spacing w:after="0" w:line="240" w:lineRule="auto"/>
              <w:ind w:right="-108"/>
              <w:jc w:val="center"/>
              <w:rPr>
                <w:rFonts w:ascii="Times New Roman" w:hAnsi="Times New Roman" w:cs="Times New Roman"/>
                <w:sz w:val="23"/>
                <w:szCs w:val="23"/>
                <w:lang w:val="ru-RU"/>
              </w:rPr>
            </w:pPr>
            <w:r w:rsidRPr="006465EE">
              <w:rPr>
                <w:rFonts w:ascii="Times New Roman" w:hAnsi="Times New Roman" w:cs="Times New Roman"/>
                <w:sz w:val="23"/>
                <w:szCs w:val="23"/>
                <w:lang w:val="ru-RU"/>
              </w:rPr>
              <w:t>361 648,00 руб.</w:t>
            </w:r>
          </w:p>
        </w:tc>
        <w:tc>
          <w:tcPr>
            <w:tcW w:w="3363" w:type="dxa"/>
          </w:tcPr>
          <w:p w:rsidR="00C80D70" w:rsidRPr="006465EE" w:rsidRDefault="00C80D70" w:rsidP="00F4101E">
            <w:pPr>
              <w:tabs>
                <w:tab w:val="left" w:pos="1134"/>
              </w:tabs>
              <w:spacing w:after="0" w:line="240" w:lineRule="auto"/>
              <w:jc w:val="both"/>
              <w:rPr>
                <w:rFonts w:ascii="Times New Roman" w:hAnsi="Times New Roman" w:cs="Times New Roman"/>
                <w:sz w:val="23"/>
                <w:szCs w:val="23"/>
                <w:lang w:val="ru-RU"/>
              </w:rPr>
            </w:pPr>
            <w:r w:rsidRPr="006465EE">
              <w:rPr>
                <w:rFonts w:ascii="Times New Roman" w:hAnsi="Times New Roman" w:cs="Times New Roman"/>
                <w:sz w:val="23"/>
                <w:szCs w:val="23"/>
                <w:lang w:val="ru-RU"/>
              </w:rPr>
              <w:t xml:space="preserve">На основании  </w:t>
            </w:r>
            <w:proofErr w:type="spellStart"/>
            <w:r w:rsidRPr="006465EE">
              <w:rPr>
                <w:rFonts w:ascii="Times New Roman" w:hAnsi="Times New Roman" w:cs="Times New Roman"/>
                <w:sz w:val="23"/>
                <w:szCs w:val="23"/>
                <w:lang w:val="ru-RU"/>
              </w:rPr>
              <w:t>п.п</w:t>
            </w:r>
            <w:proofErr w:type="spellEnd"/>
            <w:r w:rsidRPr="006465EE">
              <w:rPr>
                <w:rFonts w:ascii="Times New Roman" w:hAnsi="Times New Roman" w:cs="Times New Roman"/>
                <w:sz w:val="23"/>
                <w:szCs w:val="23"/>
                <w:lang w:val="ru-RU"/>
              </w:rPr>
              <w:t>. 8.5 ч.2 п.8   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а именно отсутствуют:</w:t>
            </w:r>
          </w:p>
          <w:p w:rsidR="00C80D70" w:rsidRPr="006465EE" w:rsidRDefault="00C80D70" w:rsidP="00F4101E">
            <w:pPr>
              <w:pStyle w:val="a8"/>
              <w:numPr>
                <w:ilvl w:val="0"/>
                <w:numId w:val="3"/>
              </w:numPr>
              <w:tabs>
                <w:tab w:val="left" w:pos="318"/>
              </w:tabs>
              <w:spacing w:after="0" w:line="240" w:lineRule="auto"/>
              <w:ind w:left="34" w:hanging="34"/>
              <w:jc w:val="both"/>
              <w:rPr>
                <w:rFonts w:ascii="Times New Roman" w:hAnsi="Times New Roman" w:cs="Times New Roman"/>
                <w:sz w:val="23"/>
                <w:szCs w:val="23"/>
                <w:lang w:val="ru-RU"/>
              </w:rPr>
            </w:pPr>
            <w:r w:rsidRPr="006465EE">
              <w:rPr>
                <w:rFonts w:ascii="Times New Roman" w:hAnsi="Times New Roman" w:cs="Times New Roman"/>
                <w:sz w:val="23"/>
                <w:szCs w:val="23"/>
                <w:lang w:val="ru-RU"/>
              </w:rPr>
              <w:t xml:space="preserve"> справка о принадлежности или об отсутствии принадлежности к субъектам малого или среднего предпринимательства</w:t>
            </w:r>
            <w:r w:rsidR="00BD6916" w:rsidRPr="006465EE">
              <w:rPr>
                <w:rFonts w:ascii="Times New Roman" w:hAnsi="Times New Roman" w:cs="Times New Roman"/>
                <w:sz w:val="23"/>
                <w:szCs w:val="23"/>
                <w:lang w:val="ru-RU"/>
              </w:rPr>
              <w:t>.</w:t>
            </w:r>
          </w:p>
          <w:p w:rsidR="00C80D70" w:rsidRPr="006465EE" w:rsidRDefault="00BD6916" w:rsidP="00F4101E">
            <w:pPr>
              <w:pStyle w:val="a8"/>
              <w:numPr>
                <w:ilvl w:val="0"/>
                <w:numId w:val="3"/>
              </w:numPr>
              <w:tabs>
                <w:tab w:val="left" w:pos="0"/>
              </w:tabs>
              <w:spacing w:after="0" w:line="240" w:lineRule="auto"/>
              <w:ind w:left="34" w:firstLine="0"/>
              <w:jc w:val="both"/>
              <w:rPr>
                <w:rFonts w:ascii="Times New Roman" w:hAnsi="Times New Roman" w:cs="Times New Roman"/>
                <w:sz w:val="23"/>
                <w:szCs w:val="23"/>
                <w:lang w:val="ru-RU"/>
              </w:rPr>
            </w:pPr>
            <w:r w:rsidRPr="006465EE">
              <w:rPr>
                <w:rFonts w:ascii="Times New Roman" w:hAnsi="Times New Roman" w:cs="Times New Roman"/>
                <w:sz w:val="23"/>
                <w:szCs w:val="23"/>
                <w:lang w:val="ru-RU"/>
              </w:rPr>
              <w:t>Отсутствуют решения о внесении изменений в учредительные документы, свидетельства о регистрации изменений, внесенных в учредительные документы.</w:t>
            </w:r>
          </w:p>
          <w:p w:rsidR="00795F58" w:rsidRPr="006465EE" w:rsidRDefault="00BD6916" w:rsidP="00F4101E">
            <w:pPr>
              <w:pStyle w:val="a8"/>
              <w:numPr>
                <w:ilvl w:val="0"/>
                <w:numId w:val="3"/>
              </w:numPr>
              <w:tabs>
                <w:tab w:val="left" w:pos="34"/>
              </w:tabs>
              <w:spacing w:after="0" w:line="240" w:lineRule="auto"/>
              <w:ind w:left="34" w:firstLine="0"/>
              <w:jc w:val="both"/>
              <w:rPr>
                <w:rFonts w:ascii="Times New Roman" w:hAnsi="Times New Roman" w:cs="Times New Roman"/>
                <w:sz w:val="23"/>
                <w:szCs w:val="23"/>
                <w:lang w:val="ru-RU"/>
              </w:rPr>
            </w:pPr>
            <w:r w:rsidRPr="006465EE">
              <w:rPr>
                <w:rFonts w:ascii="Times New Roman" w:hAnsi="Times New Roman" w:cs="Times New Roman"/>
                <w:sz w:val="23"/>
                <w:szCs w:val="23"/>
                <w:lang w:val="ru-RU"/>
              </w:rPr>
              <w:t>Заявка не обеспечена на ЭТП.</w:t>
            </w:r>
          </w:p>
        </w:tc>
      </w:tr>
    </w:tbl>
    <w:p w:rsidR="00BD6916" w:rsidRDefault="00BD6916" w:rsidP="000A5AD7">
      <w:pPr>
        <w:keepLines/>
        <w:widowControl w:val="0"/>
        <w:spacing w:after="0" w:line="240" w:lineRule="auto"/>
        <w:ind w:left="-567" w:firstLine="567"/>
        <w:jc w:val="both"/>
        <w:rPr>
          <w:rFonts w:ascii="Times New Roman" w:hAnsi="Times New Roman" w:cs="Times New Roman"/>
          <w:b/>
          <w:bCs/>
          <w:lang w:val="ru-RU" w:eastAsia="ru-RU"/>
        </w:rPr>
      </w:pPr>
    </w:p>
    <w:p w:rsidR="00F4101E" w:rsidRPr="006465EE" w:rsidRDefault="00F4101E" w:rsidP="000A5AD7">
      <w:pPr>
        <w:keepLines/>
        <w:widowControl w:val="0"/>
        <w:spacing w:after="0" w:line="240" w:lineRule="auto"/>
        <w:ind w:left="-567" w:firstLine="567"/>
        <w:jc w:val="both"/>
        <w:rPr>
          <w:rFonts w:ascii="Times New Roman" w:hAnsi="Times New Roman" w:cs="Times New Roman"/>
          <w:b/>
          <w:bCs/>
          <w:sz w:val="24"/>
          <w:lang w:val="ru-RU" w:eastAsia="ru-RU"/>
        </w:rPr>
      </w:pPr>
    </w:p>
    <w:p w:rsidR="000A5AD7" w:rsidRPr="006465EE" w:rsidRDefault="000A5AD7" w:rsidP="000A5AD7">
      <w:pPr>
        <w:keepLines/>
        <w:widowControl w:val="0"/>
        <w:spacing w:after="0" w:line="240" w:lineRule="auto"/>
        <w:ind w:left="-567" w:firstLine="567"/>
        <w:jc w:val="both"/>
        <w:rPr>
          <w:rFonts w:ascii="Times New Roman" w:hAnsi="Times New Roman" w:cs="Times New Roman"/>
          <w:b/>
          <w:bCs/>
          <w:sz w:val="24"/>
          <w:lang w:val="ru-RU" w:eastAsia="ru-RU"/>
        </w:rPr>
      </w:pPr>
      <w:r w:rsidRPr="006465EE">
        <w:rPr>
          <w:rFonts w:ascii="Times New Roman" w:hAnsi="Times New Roman" w:cs="Times New Roman"/>
          <w:b/>
          <w:bCs/>
          <w:sz w:val="24"/>
          <w:lang w:val="ru-RU" w:eastAsia="ru-RU"/>
        </w:rPr>
        <w:t>4. Решение Единой комиссии.</w:t>
      </w:r>
    </w:p>
    <w:p w:rsidR="00BD6916" w:rsidRPr="006465EE" w:rsidRDefault="00BD6916" w:rsidP="00BD6916">
      <w:pPr>
        <w:keepLines/>
        <w:widowControl w:val="0"/>
        <w:spacing w:after="0" w:line="25" w:lineRule="atLeast"/>
        <w:ind w:firstLine="567"/>
        <w:jc w:val="both"/>
        <w:rPr>
          <w:rFonts w:ascii="Times New Roman" w:hAnsi="Times New Roman" w:cs="Times New Roman"/>
          <w:sz w:val="24"/>
          <w:lang w:val="ru-RU" w:eastAsia="ru-RU"/>
        </w:rPr>
      </w:pPr>
      <w:r w:rsidRPr="006465EE">
        <w:rPr>
          <w:rFonts w:ascii="Times New Roman" w:hAnsi="Times New Roman" w:cs="Times New Roman"/>
          <w:sz w:val="24"/>
          <w:lang w:val="ru-RU" w:eastAsia="ru-RU"/>
        </w:rPr>
        <w:t xml:space="preserve">Единой комиссией единогласно принято решение признать запрос котировок на право заключения договора </w:t>
      </w:r>
      <w:r w:rsidRPr="006465EE">
        <w:rPr>
          <w:rFonts w:ascii="Times New Roman" w:hAnsi="Times New Roman" w:cs="Times New Roman"/>
          <w:sz w:val="24"/>
          <w:lang w:val="ru-RU"/>
        </w:rPr>
        <w:t xml:space="preserve">на изготовление и поставку ванны гальванического </w:t>
      </w:r>
      <w:proofErr w:type="spellStart"/>
      <w:r w:rsidRPr="006465EE">
        <w:rPr>
          <w:rFonts w:ascii="Times New Roman" w:hAnsi="Times New Roman" w:cs="Times New Roman"/>
          <w:sz w:val="24"/>
          <w:lang w:val="ru-RU"/>
        </w:rPr>
        <w:t>меднения</w:t>
      </w:r>
      <w:proofErr w:type="spellEnd"/>
      <w:r w:rsidRPr="006465EE">
        <w:rPr>
          <w:rFonts w:ascii="Times New Roman" w:hAnsi="Times New Roman" w:cs="Times New Roman"/>
          <w:sz w:val="24"/>
          <w:lang w:val="ru-RU"/>
        </w:rPr>
        <w:t xml:space="preserve"> в количестве 1 штуки </w:t>
      </w:r>
      <w:r w:rsidRPr="006465EE">
        <w:rPr>
          <w:rFonts w:ascii="Times New Roman" w:hAnsi="Times New Roman" w:cs="Times New Roman"/>
          <w:sz w:val="24"/>
          <w:lang w:val="ru-RU" w:eastAsia="ru-RU"/>
        </w:rPr>
        <w:t>несостоявшимся.</w:t>
      </w:r>
    </w:p>
    <w:p w:rsidR="00BD6916" w:rsidRPr="006465EE" w:rsidRDefault="00BD6916" w:rsidP="00BD6916">
      <w:pPr>
        <w:keepLines/>
        <w:widowControl w:val="0"/>
        <w:spacing w:after="0" w:line="25" w:lineRule="atLeast"/>
        <w:ind w:firstLine="567"/>
        <w:jc w:val="both"/>
        <w:rPr>
          <w:rFonts w:ascii="Times New Roman" w:hAnsi="Times New Roman" w:cs="Times New Roman"/>
          <w:sz w:val="24"/>
          <w:lang w:val="ru-RU" w:eastAsia="ru-RU"/>
        </w:rPr>
      </w:pPr>
      <w:r w:rsidRPr="006465EE">
        <w:rPr>
          <w:rFonts w:ascii="Times New Roman" w:hAnsi="Times New Roman" w:cs="Times New Roman"/>
          <w:sz w:val="24"/>
          <w:lang w:val="ru-RU" w:eastAsia="ru-RU"/>
        </w:rPr>
        <w:t xml:space="preserve">В соответствии </w:t>
      </w:r>
      <w:r w:rsidRPr="006465EE">
        <w:rPr>
          <w:rFonts w:ascii="Times New Roman" w:hAnsi="Times New Roman" w:cs="Times New Roman"/>
          <w:bCs/>
          <w:color w:val="000000"/>
          <w:sz w:val="24"/>
          <w:lang w:val="ru-RU" w:eastAsia="ru-RU"/>
        </w:rPr>
        <w:t xml:space="preserve">с </w:t>
      </w:r>
      <w:proofErr w:type="spellStart"/>
      <w:r w:rsidRPr="006465EE">
        <w:rPr>
          <w:rFonts w:ascii="Times New Roman" w:hAnsi="Times New Roman" w:cs="Times New Roman"/>
          <w:color w:val="000000"/>
          <w:sz w:val="24"/>
          <w:shd w:val="clear" w:color="auto" w:fill="FFFFFF"/>
          <w:lang w:val="ru-RU"/>
        </w:rPr>
        <w:t>пп</w:t>
      </w:r>
      <w:proofErr w:type="spellEnd"/>
      <w:r w:rsidRPr="006465EE">
        <w:rPr>
          <w:rFonts w:ascii="Times New Roman" w:hAnsi="Times New Roman" w:cs="Times New Roman"/>
          <w:color w:val="000000"/>
          <w:sz w:val="24"/>
          <w:shd w:val="clear" w:color="auto" w:fill="FFFFFF"/>
          <w:lang w:val="ru-RU"/>
        </w:rPr>
        <w:t xml:space="preserve">. 9 п. 14.1 разделом 14 </w:t>
      </w:r>
      <w:r w:rsidRPr="006465EE">
        <w:rPr>
          <w:rFonts w:ascii="Times New Roman" w:hAnsi="Times New Roman" w:cs="Times New Roman"/>
          <w:bCs/>
          <w:color w:val="000000"/>
          <w:sz w:val="24"/>
          <w:lang w:val="ru-RU"/>
        </w:rPr>
        <w:t>Положения о закупке, утвержденного Советом директоров от 19.09.2014 г. № 14-СД/2014</w:t>
      </w:r>
      <w:r w:rsidRPr="006465EE">
        <w:rPr>
          <w:rFonts w:ascii="Times New Roman" w:hAnsi="Times New Roman" w:cs="Times New Roman"/>
          <w:bCs/>
          <w:color w:val="000000"/>
          <w:sz w:val="24"/>
          <w:lang w:val="ru-RU" w:eastAsia="ru-RU"/>
        </w:rPr>
        <w:t xml:space="preserve"> договор заключается с единственным поставщиком.</w:t>
      </w:r>
    </w:p>
    <w:p w:rsidR="00BD6916" w:rsidRPr="006465EE" w:rsidRDefault="00BD6916" w:rsidP="00BD6916">
      <w:pPr>
        <w:keepLines/>
        <w:widowControl w:val="0"/>
        <w:spacing w:after="0" w:line="25" w:lineRule="atLeast"/>
        <w:ind w:firstLine="567"/>
        <w:jc w:val="both"/>
        <w:rPr>
          <w:rFonts w:ascii="Times New Roman" w:hAnsi="Times New Roman" w:cs="Times New Roman"/>
          <w:bCs/>
          <w:color w:val="000000"/>
          <w:sz w:val="24"/>
          <w:lang w:val="ru-RU" w:eastAsia="ru-RU"/>
        </w:rPr>
      </w:pPr>
    </w:p>
    <w:p w:rsidR="000A5AD7" w:rsidRPr="006465EE" w:rsidRDefault="000A5AD7" w:rsidP="000A5AD7">
      <w:pPr>
        <w:keepLines/>
        <w:widowControl w:val="0"/>
        <w:spacing w:after="0" w:line="240" w:lineRule="auto"/>
        <w:ind w:left="-567" w:firstLine="567"/>
        <w:jc w:val="both"/>
        <w:rPr>
          <w:rFonts w:ascii="Times New Roman" w:hAnsi="Times New Roman" w:cs="Times New Roman"/>
          <w:b/>
          <w:bCs/>
          <w:sz w:val="24"/>
          <w:lang w:val="ru-RU" w:eastAsia="ru-RU"/>
        </w:rPr>
      </w:pPr>
      <w:r w:rsidRPr="006465EE">
        <w:rPr>
          <w:rFonts w:ascii="Times New Roman" w:hAnsi="Times New Roman" w:cs="Times New Roman"/>
          <w:b/>
          <w:bCs/>
          <w:sz w:val="24"/>
          <w:lang w:val="ru-RU" w:eastAsia="ru-RU"/>
        </w:rPr>
        <w:t>За: Единогласно.</w:t>
      </w:r>
    </w:p>
    <w:p w:rsidR="000A5AD7" w:rsidRPr="006465EE" w:rsidRDefault="000A5AD7" w:rsidP="000A5AD7">
      <w:pPr>
        <w:spacing w:after="0" w:line="240" w:lineRule="auto"/>
        <w:ind w:left="-567"/>
        <w:jc w:val="both"/>
        <w:rPr>
          <w:rFonts w:ascii="Times New Roman" w:hAnsi="Times New Roman" w:cs="Times New Roman"/>
          <w:sz w:val="24"/>
          <w:lang w:val="ru-RU" w:eastAsia="ru-RU"/>
        </w:rPr>
      </w:pPr>
      <w:r w:rsidRPr="006465EE">
        <w:rPr>
          <w:rFonts w:ascii="Times New Roman" w:hAnsi="Times New Roman" w:cs="Times New Roman"/>
          <w:sz w:val="24"/>
          <w:lang w:val="ru-RU" w:eastAsia="ru-RU"/>
        </w:rPr>
        <w:t>Протокол подписан всеми присутствующими на заседании членами Единой комиссии.</w:t>
      </w:r>
    </w:p>
    <w:p w:rsidR="000A5AD7" w:rsidRPr="006465EE" w:rsidRDefault="000A5AD7" w:rsidP="000A5AD7">
      <w:pPr>
        <w:widowControl w:val="0"/>
        <w:tabs>
          <w:tab w:val="left" w:pos="360"/>
          <w:tab w:val="left" w:pos="540"/>
        </w:tabs>
        <w:spacing w:after="0" w:line="240" w:lineRule="auto"/>
        <w:ind w:firstLine="567"/>
        <w:jc w:val="both"/>
        <w:rPr>
          <w:rFonts w:ascii="Times New Roman" w:hAnsi="Times New Roman" w:cs="Times New Roman"/>
          <w:sz w:val="24"/>
          <w:lang w:val="ru-RU" w:eastAsia="ru-RU"/>
        </w:rPr>
      </w:pPr>
    </w:p>
    <w:p w:rsidR="000A5AD7" w:rsidRPr="006465EE" w:rsidRDefault="000A5AD7" w:rsidP="000A5AD7">
      <w:pPr>
        <w:spacing w:after="0" w:line="240" w:lineRule="auto"/>
        <w:rPr>
          <w:rFonts w:ascii="Times New Roman" w:hAnsi="Times New Roman" w:cs="Times New Roman"/>
          <w:sz w:val="24"/>
          <w:lang w:val="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544"/>
      </w:tblGrid>
      <w:tr w:rsidR="00BD6916" w:rsidRPr="006465EE" w:rsidTr="00181EEB">
        <w:tc>
          <w:tcPr>
            <w:tcW w:w="5812" w:type="dxa"/>
            <w:tcBorders>
              <w:top w:val="single" w:sz="4" w:space="0" w:color="auto"/>
              <w:left w:val="single" w:sz="4" w:space="0" w:color="auto"/>
              <w:bottom w:val="single" w:sz="4" w:space="0" w:color="auto"/>
              <w:right w:val="single" w:sz="4" w:space="0" w:color="auto"/>
            </w:tcBorders>
          </w:tcPr>
          <w:p w:rsidR="00BD6916" w:rsidRPr="006465EE" w:rsidRDefault="00BD6916" w:rsidP="00181EEB">
            <w:pPr>
              <w:widowControl w:val="0"/>
              <w:spacing w:after="0" w:line="240" w:lineRule="auto"/>
              <w:ind w:firstLine="34"/>
              <w:rPr>
                <w:rFonts w:ascii="Times New Roman" w:hAnsi="Times New Roman" w:cs="Times New Roman"/>
                <w:bCs/>
                <w:sz w:val="24"/>
                <w:lang w:val="ru-RU" w:eastAsia="ru-RU"/>
              </w:rPr>
            </w:pPr>
            <w:r w:rsidRPr="006465EE">
              <w:rPr>
                <w:rFonts w:ascii="Times New Roman" w:hAnsi="Times New Roman" w:cs="Times New Roman"/>
                <w:b/>
                <w:bCs/>
                <w:sz w:val="24"/>
                <w:lang w:val="ru-RU" w:eastAsia="ru-RU"/>
              </w:rPr>
              <w:t>Фамилия, имя, отчество и должность  члена комиссии</w:t>
            </w:r>
          </w:p>
        </w:tc>
        <w:tc>
          <w:tcPr>
            <w:tcW w:w="3544" w:type="dxa"/>
            <w:tcBorders>
              <w:top w:val="single" w:sz="4" w:space="0" w:color="auto"/>
              <w:left w:val="single" w:sz="4" w:space="0" w:color="auto"/>
              <w:bottom w:val="single" w:sz="4" w:space="0" w:color="auto"/>
              <w:right w:val="single" w:sz="4" w:space="0" w:color="auto"/>
            </w:tcBorders>
          </w:tcPr>
          <w:p w:rsidR="00BD6916" w:rsidRPr="006465EE" w:rsidRDefault="00BD6916" w:rsidP="00181EEB">
            <w:pPr>
              <w:widowControl w:val="0"/>
              <w:spacing w:after="0" w:line="240" w:lineRule="auto"/>
              <w:ind w:firstLine="34"/>
              <w:rPr>
                <w:rFonts w:ascii="Times New Roman" w:hAnsi="Times New Roman" w:cs="Times New Roman"/>
                <w:sz w:val="24"/>
                <w:lang w:val="ru-RU" w:eastAsia="ru-RU"/>
              </w:rPr>
            </w:pPr>
            <w:r w:rsidRPr="006465EE">
              <w:rPr>
                <w:rFonts w:ascii="Times New Roman" w:hAnsi="Times New Roman" w:cs="Times New Roman"/>
                <w:b/>
                <w:sz w:val="24"/>
                <w:lang w:val="ru-RU" w:eastAsia="ru-RU"/>
              </w:rPr>
              <w:t>Личная подпись</w:t>
            </w:r>
          </w:p>
        </w:tc>
      </w:tr>
      <w:tr w:rsidR="00BD6916" w:rsidRPr="006465EE" w:rsidTr="00181EEB">
        <w:tc>
          <w:tcPr>
            <w:tcW w:w="5812" w:type="dxa"/>
            <w:tcBorders>
              <w:top w:val="single" w:sz="4" w:space="0" w:color="auto"/>
              <w:left w:val="single" w:sz="4" w:space="0" w:color="auto"/>
              <w:bottom w:val="single" w:sz="4" w:space="0" w:color="auto"/>
              <w:right w:val="single" w:sz="4" w:space="0" w:color="auto"/>
            </w:tcBorders>
          </w:tcPr>
          <w:p w:rsidR="00BD6916" w:rsidRPr="006465EE" w:rsidRDefault="00BD6916" w:rsidP="00181EEB">
            <w:pPr>
              <w:widowControl w:val="0"/>
              <w:spacing w:after="0" w:line="240" w:lineRule="auto"/>
              <w:ind w:firstLine="34"/>
              <w:rPr>
                <w:rFonts w:ascii="Times New Roman" w:hAnsi="Times New Roman" w:cs="Times New Roman"/>
                <w:bCs/>
                <w:sz w:val="24"/>
                <w:lang w:val="ru-RU" w:eastAsia="ru-RU"/>
              </w:rPr>
            </w:pPr>
            <w:r w:rsidRPr="006465EE">
              <w:rPr>
                <w:rFonts w:ascii="Times New Roman" w:hAnsi="Times New Roman" w:cs="Times New Roman"/>
                <w:bCs/>
                <w:sz w:val="24"/>
                <w:lang w:val="ru-RU" w:eastAsia="ru-RU"/>
              </w:rPr>
              <w:t>Председатель Единой комиссии:</w:t>
            </w:r>
          </w:p>
          <w:p w:rsidR="00BD6916" w:rsidRPr="006465EE" w:rsidRDefault="00BD6916" w:rsidP="00181EEB">
            <w:pPr>
              <w:widowControl w:val="0"/>
              <w:spacing w:after="0" w:line="240" w:lineRule="auto"/>
              <w:ind w:firstLine="34"/>
              <w:rPr>
                <w:rFonts w:ascii="Times New Roman" w:hAnsi="Times New Roman" w:cs="Times New Roman"/>
                <w:bCs/>
                <w:sz w:val="24"/>
                <w:lang w:val="ru-RU" w:eastAsia="ru-RU"/>
              </w:rPr>
            </w:pPr>
            <w:r w:rsidRPr="006465EE">
              <w:rPr>
                <w:rFonts w:ascii="Times New Roman" w:hAnsi="Times New Roman" w:cs="Times New Roman"/>
                <w:bCs/>
                <w:sz w:val="24"/>
                <w:lang w:val="ru-RU" w:eastAsia="ru-RU"/>
              </w:rPr>
              <w:t xml:space="preserve">Заместитель генерального директора  по экономике и финансам </w:t>
            </w:r>
          </w:p>
          <w:p w:rsidR="00BD6916" w:rsidRPr="006465EE" w:rsidRDefault="00BD6916" w:rsidP="00181EEB">
            <w:pPr>
              <w:widowControl w:val="0"/>
              <w:spacing w:after="0" w:line="240" w:lineRule="auto"/>
              <w:ind w:firstLine="34"/>
              <w:rPr>
                <w:rFonts w:ascii="Times New Roman" w:hAnsi="Times New Roman" w:cs="Times New Roman"/>
                <w:bCs/>
                <w:sz w:val="24"/>
                <w:lang w:val="ru-RU" w:eastAsia="ru-RU"/>
              </w:rPr>
            </w:pPr>
            <w:r w:rsidRPr="006465EE">
              <w:rPr>
                <w:rFonts w:ascii="Times New Roman" w:hAnsi="Times New Roman" w:cs="Times New Roman"/>
                <w:bCs/>
                <w:sz w:val="24"/>
                <w:lang w:val="ru-RU" w:eastAsia="ru-RU"/>
              </w:rPr>
              <w:t xml:space="preserve">Щербаков Виктор Николаевич  </w:t>
            </w:r>
          </w:p>
        </w:tc>
        <w:tc>
          <w:tcPr>
            <w:tcW w:w="3544" w:type="dxa"/>
            <w:tcBorders>
              <w:top w:val="single" w:sz="4" w:space="0" w:color="auto"/>
              <w:left w:val="single" w:sz="4" w:space="0" w:color="auto"/>
              <w:bottom w:val="single" w:sz="4" w:space="0" w:color="auto"/>
              <w:right w:val="single" w:sz="4" w:space="0" w:color="auto"/>
            </w:tcBorders>
          </w:tcPr>
          <w:p w:rsidR="00BD6916" w:rsidRPr="006465EE" w:rsidRDefault="00BD6916" w:rsidP="00181EEB">
            <w:pPr>
              <w:widowControl w:val="0"/>
              <w:spacing w:after="0" w:line="240" w:lineRule="auto"/>
              <w:ind w:firstLine="34"/>
              <w:rPr>
                <w:rFonts w:ascii="Times New Roman" w:hAnsi="Times New Roman" w:cs="Times New Roman"/>
                <w:sz w:val="24"/>
                <w:lang w:val="ru-RU" w:eastAsia="ru-RU"/>
              </w:rPr>
            </w:pPr>
          </w:p>
        </w:tc>
      </w:tr>
      <w:tr w:rsidR="00BD6916" w:rsidRPr="006465EE" w:rsidTr="00181EEB">
        <w:trPr>
          <w:trHeight w:val="279"/>
        </w:trPr>
        <w:tc>
          <w:tcPr>
            <w:tcW w:w="5812" w:type="dxa"/>
            <w:tcBorders>
              <w:top w:val="single" w:sz="4" w:space="0" w:color="auto"/>
              <w:left w:val="single" w:sz="4" w:space="0" w:color="auto"/>
              <w:bottom w:val="single" w:sz="4" w:space="0" w:color="auto"/>
              <w:right w:val="single" w:sz="4" w:space="0" w:color="auto"/>
            </w:tcBorders>
          </w:tcPr>
          <w:p w:rsidR="00BD6916" w:rsidRPr="006465EE" w:rsidRDefault="00BD6916" w:rsidP="00181EEB">
            <w:pPr>
              <w:widowControl w:val="0"/>
              <w:suppressAutoHyphens/>
              <w:autoSpaceDE w:val="0"/>
              <w:autoSpaceDN w:val="0"/>
              <w:adjustRightInd w:val="0"/>
              <w:spacing w:after="0" w:line="240" w:lineRule="auto"/>
              <w:jc w:val="both"/>
              <w:rPr>
                <w:rFonts w:ascii="Times New Roman" w:hAnsi="Times New Roman" w:cs="Times New Roman"/>
                <w:bCs/>
                <w:sz w:val="24"/>
                <w:lang w:val="ru-RU" w:eastAsia="ru-RU"/>
              </w:rPr>
            </w:pPr>
            <w:r w:rsidRPr="006465EE">
              <w:rPr>
                <w:rFonts w:ascii="Times New Roman" w:hAnsi="Times New Roman" w:cs="Times New Roman"/>
                <w:bCs/>
                <w:sz w:val="24"/>
                <w:lang w:val="ru-RU" w:eastAsia="ru-RU"/>
              </w:rPr>
              <w:t>Члены Единой комиссии:</w:t>
            </w:r>
          </w:p>
        </w:tc>
        <w:tc>
          <w:tcPr>
            <w:tcW w:w="3544" w:type="dxa"/>
            <w:tcBorders>
              <w:top w:val="single" w:sz="4" w:space="0" w:color="auto"/>
              <w:left w:val="single" w:sz="4" w:space="0" w:color="auto"/>
              <w:bottom w:val="single" w:sz="4" w:space="0" w:color="auto"/>
              <w:right w:val="single" w:sz="4" w:space="0" w:color="auto"/>
            </w:tcBorders>
          </w:tcPr>
          <w:p w:rsidR="00BD6916" w:rsidRPr="006465EE" w:rsidRDefault="00BD6916" w:rsidP="00181EEB">
            <w:pPr>
              <w:widowControl w:val="0"/>
              <w:spacing w:after="0" w:line="240" w:lineRule="auto"/>
              <w:ind w:firstLine="34"/>
              <w:rPr>
                <w:rFonts w:ascii="Times New Roman" w:hAnsi="Times New Roman" w:cs="Times New Roman"/>
                <w:sz w:val="24"/>
                <w:lang w:val="ru-RU" w:eastAsia="ru-RU"/>
              </w:rPr>
            </w:pPr>
          </w:p>
        </w:tc>
      </w:tr>
      <w:tr w:rsidR="00BD6916" w:rsidRPr="006465EE" w:rsidTr="00181EEB">
        <w:trPr>
          <w:trHeight w:val="180"/>
        </w:trPr>
        <w:tc>
          <w:tcPr>
            <w:tcW w:w="5812" w:type="dxa"/>
            <w:tcBorders>
              <w:top w:val="single" w:sz="4" w:space="0" w:color="auto"/>
              <w:left w:val="single" w:sz="4" w:space="0" w:color="auto"/>
              <w:bottom w:val="single" w:sz="4" w:space="0" w:color="auto"/>
              <w:right w:val="single" w:sz="4" w:space="0" w:color="auto"/>
            </w:tcBorders>
          </w:tcPr>
          <w:p w:rsidR="00BD6916" w:rsidRPr="006465EE" w:rsidRDefault="00BD6916" w:rsidP="00BD6916">
            <w:pPr>
              <w:widowControl w:val="0"/>
              <w:spacing w:after="0" w:line="240" w:lineRule="auto"/>
              <w:ind w:firstLine="34"/>
              <w:rPr>
                <w:rFonts w:ascii="Times New Roman" w:hAnsi="Times New Roman" w:cs="Times New Roman"/>
                <w:bCs/>
                <w:sz w:val="24"/>
                <w:lang w:val="ru-RU" w:eastAsia="ru-RU"/>
              </w:rPr>
            </w:pPr>
            <w:r w:rsidRPr="006465EE">
              <w:rPr>
                <w:rFonts w:ascii="Times New Roman" w:hAnsi="Times New Roman" w:cs="Times New Roman"/>
                <w:bCs/>
                <w:sz w:val="24"/>
                <w:lang w:val="ru-RU" w:eastAsia="ru-RU"/>
              </w:rPr>
              <w:t>Заместитель Председателя Единой комиссии:</w:t>
            </w:r>
          </w:p>
          <w:p w:rsidR="00BD6916" w:rsidRPr="006465EE" w:rsidRDefault="00BD6916" w:rsidP="00BD6916">
            <w:pPr>
              <w:widowControl w:val="0"/>
              <w:spacing w:after="0" w:line="240" w:lineRule="auto"/>
              <w:ind w:firstLine="34"/>
              <w:rPr>
                <w:rFonts w:ascii="Times New Roman" w:hAnsi="Times New Roman" w:cs="Times New Roman"/>
                <w:sz w:val="24"/>
                <w:lang w:val="ru-RU" w:eastAsia="ru-RU"/>
              </w:rPr>
            </w:pPr>
            <w:r w:rsidRPr="006465EE">
              <w:rPr>
                <w:rFonts w:ascii="Times New Roman" w:hAnsi="Times New Roman" w:cs="Times New Roman"/>
                <w:sz w:val="24"/>
                <w:lang w:val="ru-RU" w:eastAsia="ru-RU"/>
              </w:rPr>
              <w:t>Заместитель генерального директора - Главный инженер</w:t>
            </w:r>
          </w:p>
          <w:p w:rsidR="00BD6916" w:rsidRPr="006465EE" w:rsidRDefault="00BD6916" w:rsidP="00181EEB">
            <w:pPr>
              <w:widowControl w:val="0"/>
              <w:spacing w:after="0" w:line="240" w:lineRule="auto"/>
              <w:ind w:firstLine="34"/>
              <w:rPr>
                <w:rFonts w:ascii="Times New Roman" w:hAnsi="Times New Roman" w:cs="Times New Roman"/>
                <w:bCs/>
                <w:sz w:val="24"/>
                <w:lang w:val="ru-RU" w:eastAsia="ru-RU"/>
              </w:rPr>
            </w:pPr>
            <w:r w:rsidRPr="006465EE">
              <w:rPr>
                <w:rFonts w:ascii="Times New Roman" w:hAnsi="Times New Roman" w:cs="Times New Roman"/>
                <w:sz w:val="24"/>
                <w:lang w:val="ru-RU" w:eastAsia="ru-RU"/>
              </w:rPr>
              <w:t>Тузов Дмитрий Александрович</w:t>
            </w:r>
          </w:p>
        </w:tc>
        <w:tc>
          <w:tcPr>
            <w:tcW w:w="3544" w:type="dxa"/>
            <w:tcBorders>
              <w:top w:val="single" w:sz="4" w:space="0" w:color="auto"/>
              <w:left w:val="single" w:sz="4" w:space="0" w:color="auto"/>
              <w:bottom w:val="single" w:sz="4" w:space="0" w:color="auto"/>
              <w:right w:val="single" w:sz="4" w:space="0" w:color="auto"/>
            </w:tcBorders>
          </w:tcPr>
          <w:p w:rsidR="00BD6916" w:rsidRPr="006465EE" w:rsidRDefault="00BD6916" w:rsidP="00181EEB">
            <w:pPr>
              <w:widowControl w:val="0"/>
              <w:spacing w:after="0" w:line="240" w:lineRule="auto"/>
              <w:ind w:firstLine="34"/>
              <w:rPr>
                <w:rFonts w:ascii="Times New Roman" w:hAnsi="Times New Roman" w:cs="Times New Roman"/>
                <w:sz w:val="24"/>
                <w:lang w:val="ru-RU" w:eastAsia="ru-RU"/>
              </w:rPr>
            </w:pPr>
          </w:p>
        </w:tc>
      </w:tr>
      <w:tr w:rsidR="00BD6916" w:rsidRPr="009228D4" w:rsidTr="00181EEB">
        <w:trPr>
          <w:trHeight w:val="281"/>
        </w:trPr>
        <w:tc>
          <w:tcPr>
            <w:tcW w:w="5812" w:type="dxa"/>
            <w:tcBorders>
              <w:top w:val="single" w:sz="4" w:space="0" w:color="auto"/>
              <w:left w:val="single" w:sz="4" w:space="0" w:color="auto"/>
              <w:bottom w:val="single" w:sz="4" w:space="0" w:color="auto"/>
              <w:right w:val="single" w:sz="4" w:space="0" w:color="auto"/>
            </w:tcBorders>
          </w:tcPr>
          <w:p w:rsidR="00BD6916" w:rsidRPr="006465EE" w:rsidRDefault="00BD6916" w:rsidP="00181EEB">
            <w:pPr>
              <w:widowControl w:val="0"/>
              <w:spacing w:after="0" w:line="240" w:lineRule="auto"/>
              <w:ind w:firstLine="34"/>
              <w:rPr>
                <w:rFonts w:ascii="Times New Roman" w:hAnsi="Times New Roman" w:cs="Times New Roman"/>
                <w:bCs/>
                <w:sz w:val="24"/>
                <w:lang w:val="ru-RU" w:eastAsia="ru-RU"/>
              </w:rPr>
            </w:pPr>
            <w:r w:rsidRPr="006465EE">
              <w:rPr>
                <w:rFonts w:ascii="Times New Roman" w:hAnsi="Times New Roman" w:cs="Times New Roman"/>
                <w:bCs/>
                <w:sz w:val="24"/>
                <w:lang w:val="ru-RU" w:eastAsia="ru-RU"/>
              </w:rPr>
              <w:t>Главный бухгалтер</w:t>
            </w:r>
          </w:p>
          <w:p w:rsidR="00BD6916" w:rsidRPr="006465EE" w:rsidRDefault="00BD6916" w:rsidP="00181EEB">
            <w:pPr>
              <w:widowControl w:val="0"/>
              <w:spacing w:after="0" w:line="240" w:lineRule="auto"/>
              <w:ind w:firstLine="34"/>
              <w:rPr>
                <w:rFonts w:ascii="Times New Roman" w:hAnsi="Times New Roman" w:cs="Times New Roman"/>
                <w:bCs/>
                <w:sz w:val="24"/>
                <w:lang w:val="ru-RU" w:eastAsia="ru-RU"/>
              </w:rPr>
            </w:pPr>
            <w:proofErr w:type="spellStart"/>
            <w:r w:rsidRPr="006465EE">
              <w:rPr>
                <w:rFonts w:ascii="Times New Roman" w:hAnsi="Times New Roman" w:cs="Times New Roman"/>
                <w:sz w:val="24"/>
                <w:lang w:val="ru-RU" w:eastAsia="ru-RU"/>
              </w:rPr>
              <w:t>Папшева</w:t>
            </w:r>
            <w:proofErr w:type="spellEnd"/>
            <w:r w:rsidRPr="006465EE">
              <w:rPr>
                <w:rFonts w:ascii="Times New Roman" w:hAnsi="Times New Roman" w:cs="Times New Roman"/>
                <w:sz w:val="24"/>
                <w:lang w:val="ru-RU" w:eastAsia="ru-RU"/>
              </w:rPr>
              <w:t xml:space="preserve"> Нина Васильевна</w:t>
            </w:r>
          </w:p>
        </w:tc>
        <w:tc>
          <w:tcPr>
            <w:tcW w:w="3544" w:type="dxa"/>
            <w:tcBorders>
              <w:top w:val="single" w:sz="4" w:space="0" w:color="auto"/>
              <w:left w:val="single" w:sz="4" w:space="0" w:color="auto"/>
              <w:bottom w:val="single" w:sz="4" w:space="0" w:color="auto"/>
              <w:right w:val="single" w:sz="4" w:space="0" w:color="auto"/>
            </w:tcBorders>
          </w:tcPr>
          <w:p w:rsidR="00BD6916" w:rsidRPr="006465EE" w:rsidRDefault="00BD6916" w:rsidP="00181EEB">
            <w:pPr>
              <w:widowControl w:val="0"/>
              <w:spacing w:after="0" w:line="240" w:lineRule="auto"/>
              <w:ind w:firstLine="34"/>
              <w:rPr>
                <w:rFonts w:ascii="Times New Roman" w:hAnsi="Times New Roman" w:cs="Times New Roman"/>
                <w:sz w:val="24"/>
                <w:lang w:val="ru-RU" w:eastAsia="ru-RU"/>
              </w:rPr>
            </w:pPr>
          </w:p>
        </w:tc>
      </w:tr>
      <w:tr w:rsidR="00BD6916" w:rsidRPr="009228D4" w:rsidTr="00181EEB">
        <w:tc>
          <w:tcPr>
            <w:tcW w:w="5812" w:type="dxa"/>
            <w:tcBorders>
              <w:top w:val="single" w:sz="4" w:space="0" w:color="auto"/>
              <w:left w:val="single" w:sz="4" w:space="0" w:color="auto"/>
              <w:bottom w:val="single" w:sz="4" w:space="0" w:color="auto"/>
              <w:right w:val="single" w:sz="4" w:space="0" w:color="auto"/>
            </w:tcBorders>
          </w:tcPr>
          <w:p w:rsidR="00BD6916" w:rsidRPr="006465EE" w:rsidRDefault="00BD6916" w:rsidP="00181EEB">
            <w:pPr>
              <w:widowControl w:val="0"/>
              <w:spacing w:after="0" w:line="240" w:lineRule="auto"/>
              <w:ind w:firstLine="34"/>
              <w:rPr>
                <w:rFonts w:ascii="Times New Roman" w:hAnsi="Times New Roman" w:cs="Times New Roman"/>
                <w:bCs/>
                <w:sz w:val="24"/>
                <w:lang w:val="ru-RU" w:eastAsia="ru-RU"/>
              </w:rPr>
            </w:pPr>
            <w:r w:rsidRPr="006465EE">
              <w:rPr>
                <w:rFonts w:ascii="Times New Roman" w:hAnsi="Times New Roman" w:cs="Times New Roman"/>
                <w:bCs/>
                <w:sz w:val="24"/>
                <w:lang w:val="ru-RU" w:eastAsia="ru-RU"/>
              </w:rPr>
              <w:t>Начальник ПЭО</w:t>
            </w:r>
          </w:p>
          <w:p w:rsidR="00BD6916" w:rsidRPr="006465EE" w:rsidRDefault="00BD6916" w:rsidP="00181EEB">
            <w:pPr>
              <w:widowControl w:val="0"/>
              <w:spacing w:after="0" w:line="240" w:lineRule="auto"/>
              <w:ind w:firstLine="34"/>
              <w:rPr>
                <w:rFonts w:ascii="Times New Roman" w:hAnsi="Times New Roman" w:cs="Times New Roman"/>
                <w:bCs/>
                <w:sz w:val="24"/>
                <w:lang w:val="ru-RU" w:eastAsia="ru-RU"/>
              </w:rPr>
            </w:pPr>
            <w:proofErr w:type="spellStart"/>
            <w:r w:rsidRPr="006465EE">
              <w:rPr>
                <w:rFonts w:ascii="Times New Roman" w:hAnsi="Times New Roman" w:cs="Times New Roman"/>
                <w:sz w:val="24"/>
                <w:lang w:val="ru-RU" w:eastAsia="ru-RU"/>
              </w:rPr>
              <w:t>Поползухина</w:t>
            </w:r>
            <w:proofErr w:type="spellEnd"/>
            <w:r w:rsidRPr="006465EE">
              <w:rPr>
                <w:rFonts w:ascii="Times New Roman" w:hAnsi="Times New Roman" w:cs="Times New Roman"/>
                <w:sz w:val="24"/>
                <w:lang w:val="ru-RU" w:eastAsia="ru-RU"/>
              </w:rPr>
              <w:t xml:space="preserve"> Наталия Васильевна</w:t>
            </w:r>
          </w:p>
        </w:tc>
        <w:tc>
          <w:tcPr>
            <w:tcW w:w="3544" w:type="dxa"/>
            <w:tcBorders>
              <w:top w:val="single" w:sz="4" w:space="0" w:color="auto"/>
              <w:left w:val="single" w:sz="4" w:space="0" w:color="auto"/>
              <w:bottom w:val="single" w:sz="4" w:space="0" w:color="auto"/>
              <w:right w:val="single" w:sz="4" w:space="0" w:color="auto"/>
            </w:tcBorders>
          </w:tcPr>
          <w:p w:rsidR="00BD6916" w:rsidRPr="006465EE" w:rsidRDefault="00BD6916" w:rsidP="00181EEB">
            <w:pPr>
              <w:widowControl w:val="0"/>
              <w:spacing w:after="0" w:line="240" w:lineRule="auto"/>
              <w:ind w:firstLine="34"/>
              <w:rPr>
                <w:rFonts w:ascii="Times New Roman" w:hAnsi="Times New Roman" w:cs="Times New Roman"/>
                <w:sz w:val="24"/>
                <w:lang w:val="ru-RU" w:eastAsia="ru-RU"/>
              </w:rPr>
            </w:pPr>
          </w:p>
        </w:tc>
      </w:tr>
      <w:tr w:rsidR="00BD6916" w:rsidRPr="009228D4" w:rsidTr="00181EEB">
        <w:tc>
          <w:tcPr>
            <w:tcW w:w="5812" w:type="dxa"/>
            <w:tcBorders>
              <w:top w:val="single" w:sz="4" w:space="0" w:color="auto"/>
              <w:left w:val="single" w:sz="4" w:space="0" w:color="auto"/>
              <w:bottom w:val="single" w:sz="4" w:space="0" w:color="auto"/>
              <w:right w:val="single" w:sz="4" w:space="0" w:color="auto"/>
            </w:tcBorders>
          </w:tcPr>
          <w:p w:rsidR="00BD6916" w:rsidRPr="006465EE" w:rsidRDefault="00BD6916" w:rsidP="00181EEB">
            <w:pPr>
              <w:widowControl w:val="0"/>
              <w:spacing w:after="0" w:line="240" w:lineRule="auto"/>
              <w:ind w:firstLine="34"/>
              <w:rPr>
                <w:rFonts w:ascii="Times New Roman" w:hAnsi="Times New Roman" w:cs="Times New Roman"/>
                <w:bCs/>
                <w:sz w:val="24"/>
                <w:lang w:val="ru-RU" w:eastAsia="ru-RU"/>
              </w:rPr>
            </w:pPr>
            <w:r w:rsidRPr="006465EE">
              <w:rPr>
                <w:rFonts w:ascii="Times New Roman" w:hAnsi="Times New Roman" w:cs="Times New Roman"/>
                <w:bCs/>
                <w:sz w:val="24"/>
                <w:lang w:val="ru-RU" w:eastAsia="ru-RU"/>
              </w:rPr>
              <w:t>Начальник финансового отдела</w:t>
            </w:r>
          </w:p>
          <w:p w:rsidR="00BD6916" w:rsidRPr="006465EE" w:rsidRDefault="00BD6916" w:rsidP="00181EEB">
            <w:pPr>
              <w:widowControl w:val="0"/>
              <w:spacing w:after="0" w:line="240" w:lineRule="auto"/>
              <w:ind w:firstLine="34"/>
              <w:rPr>
                <w:rFonts w:ascii="Times New Roman" w:hAnsi="Times New Roman" w:cs="Times New Roman"/>
                <w:bCs/>
                <w:sz w:val="24"/>
                <w:lang w:val="ru-RU" w:eastAsia="ru-RU"/>
              </w:rPr>
            </w:pPr>
            <w:r w:rsidRPr="006465EE">
              <w:rPr>
                <w:rFonts w:ascii="Times New Roman" w:hAnsi="Times New Roman" w:cs="Times New Roman"/>
                <w:sz w:val="24"/>
                <w:lang w:val="ru-RU" w:eastAsia="ru-RU"/>
              </w:rPr>
              <w:t>Бареева Елена Владимировна</w:t>
            </w:r>
          </w:p>
        </w:tc>
        <w:tc>
          <w:tcPr>
            <w:tcW w:w="3544" w:type="dxa"/>
            <w:tcBorders>
              <w:top w:val="single" w:sz="4" w:space="0" w:color="auto"/>
              <w:left w:val="single" w:sz="4" w:space="0" w:color="auto"/>
              <w:bottom w:val="single" w:sz="4" w:space="0" w:color="auto"/>
              <w:right w:val="single" w:sz="4" w:space="0" w:color="auto"/>
            </w:tcBorders>
          </w:tcPr>
          <w:p w:rsidR="00BD6916" w:rsidRPr="006465EE" w:rsidRDefault="00BD6916" w:rsidP="00181EEB">
            <w:pPr>
              <w:widowControl w:val="0"/>
              <w:spacing w:after="0" w:line="240" w:lineRule="auto"/>
              <w:ind w:firstLine="34"/>
              <w:rPr>
                <w:rFonts w:ascii="Times New Roman" w:hAnsi="Times New Roman" w:cs="Times New Roman"/>
                <w:sz w:val="24"/>
                <w:lang w:val="ru-RU" w:eastAsia="ru-RU"/>
              </w:rPr>
            </w:pPr>
          </w:p>
        </w:tc>
      </w:tr>
      <w:tr w:rsidR="00BD6916" w:rsidRPr="006465EE" w:rsidTr="00181EEB">
        <w:tc>
          <w:tcPr>
            <w:tcW w:w="5812" w:type="dxa"/>
            <w:tcBorders>
              <w:top w:val="single" w:sz="4" w:space="0" w:color="auto"/>
              <w:left w:val="single" w:sz="4" w:space="0" w:color="auto"/>
              <w:bottom w:val="single" w:sz="4" w:space="0" w:color="auto"/>
              <w:right w:val="single" w:sz="4" w:space="0" w:color="auto"/>
            </w:tcBorders>
          </w:tcPr>
          <w:p w:rsidR="00BD6916" w:rsidRPr="006465EE" w:rsidRDefault="00BD6916" w:rsidP="00181EEB">
            <w:pPr>
              <w:widowControl w:val="0"/>
              <w:spacing w:after="0" w:line="240" w:lineRule="auto"/>
              <w:ind w:firstLine="34"/>
              <w:rPr>
                <w:rFonts w:ascii="Times New Roman" w:hAnsi="Times New Roman" w:cs="Times New Roman"/>
                <w:bCs/>
                <w:sz w:val="24"/>
                <w:lang w:val="ru-RU" w:eastAsia="ru-RU"/>
              </w:rPr>
            </w:pPr>
            <w:proofErr w:type="spellStart"/>
            <w:r w:rsidRPr="006465EE">
              <w:rPr>
                <w:rFonts w:ascii="Times New Roman" w:hAnsi="Times New Roman" w:cs="Times New Roman"/>
                <w:bCs/>
                <w:sz w:val="24"/>
                <w:lang w:val="ru-RU" w:eastAsia="ru-RU"/>
              </w:rPr>
              <w:t>И.о</w:t>
            </w:r>
            <w:proofErr w:type="spellEnd"/>
            <w:r w:rsidRPr="006465EE">
              <w:rPr>
                <w:rFonts w:ascii="Times New Roman" w:hAnsi="Times New Roman" w:cs="Times New Roman"/>
                <w:bCs/>
                <w:sz w:val="24"/>
                <w:lang w:val="ru-RU" w:eastAsia="ru-RU"/>
              </w:rPr>
              <w:t>. Начальника договорно-правового отдела</w:t>
            </w:r>
          </w:p>
          <w:p w:rsidR="00BD6916" w:rsidRPr="006465EE" w:rsidRDefault="00BD6916" w:rsidP="00181EEB">
            <w:pPr>
              <w:widowControl w:val="0"/>
              <w:spacing w:after="0" w:line="240" w:lineRule="auto"/>
              <w:ind w:firstLine="34"/>
              <w:rPr>
                <w:rFonts w:ascii="Times New Roman" w:hAnsi="Times New Roman" w:cs="Times New Roman"/>
                <w:bCs/>
                <w:sz w:val="24"/>
                <w:lang w:val="ru-RU" w:eastAsia="ru-RU"/>
              </w:rPr>
            </w:pPr>
            <w:proofErr w:type="spellStart"/>
            <w:r w:rsidRPr="006465EE">
              <w:rPr>
                <w:rFonts w:ascii="Times New Roman" w:hAnsi="Times New Roman" w:cs="Times New Roman"/>
                <w:sz w:val="24"/>
                <w:lang w:val="ru-RU" w:eastAsia="ru-RU"/>
              </w:rPr>
              <w:t>Деветьярова</w:t>
            </w:r>
            <w:proofErr w:type="spellEnd"/>
            <w:r w:rsidRPr="006465EE">
              <w:rPr>
                <w:rFonts w:ascii="Times New Roman" w:hAnsi="Times New Roman" w:cs="Times New Roman"/>
                <w:sz w:val="24"/>
                <w:lang w:val="ru-RU" w:eastAsia="ru-RU"/>
              </w:rPr>
              <w:t xml:space="preserve"> Юлия Викторовна</w:t>
            </w:r>
          </w:p>
        </w:tc>
        <w:tc>
          <w:tcPr>
            <w:tcW w:w="3544" w:type="dxa"/>
            <w:tcBorders>
              <w:top w:val="single" w:sz="4" w:space="0" w:color="auto"/>
              <w:left w:val="single" w:sz="4" w:space="0" w:color="auto"/>
              <w:bottom w:val="single" w:sz="4" w:space="0" w:color="auto"/>
              <w:right w:val="single" w:sz="4" w:space="0" w:color="auto"/>
            </w:tcBorders>
          </w:tcPr>
          <w:p w:rsidR="00BD6916" w:rsidRPr="006465EE" w:rsidRDefault="00BD6916" w:rsidP="00181EEB">
            <w:pPr>
              <w:widowControl w:val="0"/>
              <w:spacing w:after="0" w:line="240" w:lineRule="auto"/>
              <w:ind w:firstLine="34"/>
              <w:rPr>
                <w:rFonts w:ascii="Times New Roman" w:hAnsi="Times New Roman" w:cs="Times New Roman"/>
                <w:sz w:val="24"/>
                <w:lang w:val="ru-RU" w:eastAsia="ru-RU"/>
              </w:rPr>
            </w:pPr>
          </w:p>
        </w:tc>
      </w:tr>
      <w:tr w:rsidR="00BD6916" w:rsidRPr="009228D4" w:rsidTr="00181EEB">
        <w:tc>
          <w:tcPr>
            <w:tcW w:w="5812" w:type="dxa"/>
            <w:tcBorders>
              <w:top w:val="single" w:sz="4" w:space="0" w:color="auto"/>
              <w:left w:val="single" w:sz="4" w:space="0" w:color="auto"/>
              <w:bottom w:val="single" w:sz="4" w:space="0" w:color="auto"/>
              <w:right w:val="single" w:sz="4" w:space="0" w:color="auto"/>
            </w:tcBorders>
          </w:tcPr>
          <w:p w:rsidR="00BD6916" w:rsidRPr="006465EE" w:rsidRDefault="00BD6916" w:rsidP="00181EEB">
            <w:pPr>
              <w:widowControl w:val="0"/>
              <w:spacing w:after="0" w:line="240" w:lineRule="auto"/>
              <w:rPr>
                <w:rFonts w:ascii="Times New Roman" w:hAnsi="Times New Roman" w:cs="Times New Roman"/>
                <w:bCs/>
                <w:sz w:val="24"/>
                <w:lang w:val="ru-RU" w:eastAsia="ru-RU"/>
              </w:rPr>
            </w:pPr>
            <w:r w:rsidRPr="006465EE">
              <w:rPr>
                <w:rFonts w:ascii="Times New Roman" w:hAnsi="Times New Roman" w:cs="Times New Roman"/>
                <w:bCs/>
                <w:sz w:val="24"/>
                <w:lang w:val="ru-RU" w:eastAsia="ru-RU"/>
              </w:rPr>
              <w:t>Начальник О-204</w:t>
            </w:r>
            <w:r w:rsidRPr="006465EE">
              <w:rPr>
                <w:rFonts w:ascii="Times New Roman" w:hAnsi="Times New Roman" w:cs="Times New Roman"/>
                <w:bCs/>
                <w:sz w:val="24"/>
                <w:lang w:val="ru-RU" w:eastAsia="ru-RU"/>
              </w:rPr>
              <w:tab/>
            </w:r>
            <w:r w:rsidRPr="006465EE">
              <w:rPr>
                <w:rFonts w:ascii="Times New Roman" w:hAnsi="Times New Roman" w:cs="Times New Roman"/>
                <w:bCs/>
                <w:sz w:val="24"/>
                <w:lang w:val="ru-RU" w:eastAsia="ru-RU"/>
              </w:rPr>
              <w:tab/>
            </w:r>
            <w:r w:rsidRPr="006465EE">
              <w:rPr>
                <w:rFonts w:ascii="Times New Roman" w:hAnsi="Times New Roman" w:cs="Times New Roman"/>
                <w:bCs/>
                <w:sz w:val="24"/>
                <w:lang w:val="ru-RU" w:eastAsia="ru-RU"/>
              </w:rPr>
              <w:tab/>
            </w:r>
          </w:p>
          <w:p w:rsidR="00BD6916" w:rsidRPr="006465EE" w:rsidRDefault="00BD6916" w:rsidP="00181EEB">
            <w:pPr>
              <w:widowControl w:val="0"/>
              <w:spacing w:after="0" w:line="240" w:lineRule="auto"/>
              <w:rPr>
                <w:rFonts w:ascii="Times New Roman" w:hAnsi="Times New Roman" w:cs="Times New Roman"/>
                <w:bCs/>
                <w:sz w:val="24"/>
                <w:lang w:val="ru-RU" w:eastAsia="ru-RU"/>
              </w:rPr>
            </w:pPr>
            <w:proofErr w:type="spellStart"/>
            <w:r w:rsidRPr="006465EE">
              <w:rPr>
                <w:rFonts w:ascii="Times New Roman" w:hAnsi="Times New Roman" w:cs="Times New Roman"/>
                <w:bCs/>
                <w:sz w:val="24"/>
                <w:lang w:val="ru-RU" w:eastAsia="ru-RU"/>
              </w:rPr>
              <w:t>Чигура</w:t>
            </w:r>
            <w:proofErr w:type="spellEnd"/>
            <w:r w:rsidRPr="006465EE">
              <w:rPr>
                <w:rFonts w:ascii="Times New Roman" w:hAnsi="Times New Roman" w:cs="Times New Roman"/>
                <w:bCs/>
                <w:sz w:val="24"/>
                <w:lang w:val="ru-RU" w:eastAsia="ru-RU"/>
              </w:rPr>
              <w:t xml:space="preserve"> Елена Викторовна</w:t>
            </w:r>
          </w:p>
        </w:tc>
        <w:tc>
          <w:tcPr>
            <w:tcW w:w="3544" w:type="dxa"/>
            <w:tcBorders>
              <w:top w:val="single" w:sz="4" w:space="0" w:color="auto"/>
              <w:left w:val="single" w:sz="4" w:space="0" w:color="auto"/>
              <w:bottom w:val="single" w:sz="4" w:space="0" w:color="auto"/>
              <w:right w:val="single" w:sz="4" w:space="0" w:color="auto"/>
            </w:tcBorders>
          </w:tcPr>
          <w:p w:rsidR="00BD6916" w:rsidRPr="006465EE" w:rsidRDefault="00BD6916" w:rsidP="00181EEB">
            <w:pPr>
              <w:widowControl w:val="0"/>
              <w:spacing w:after="0" w:line="240" w:lineRule="auto"/>
              <w:ind w:firstLine="34"/>
              <w:rPr>
                <w:rFonts w:ascii="Times New Roman" w:hAnsi="Times New Roman" w:cs="Times New Roman"/>
                <w:sz w:val="24"/>
                <w:lang w:val="ru-RU" w:eastAsia="ru-RU"/>
              </w:rPr>
            </w:pPr>
          </w:p>
        </w:tc>
      </w:tr>
      <w:tr w:rsidR="00BD6916" w:rsidRPr="009228D4" w:rsidTr="00181EEB">
        <w:trPr>
          <w:trHeight w:val="219"/>
        </w:trPr>
        <w:tc>
          <w:tcPr>
            <w:tcW w:w="5812" w:type="dxa"/>
            <w:tcBorders>
              <w:top w:val="single" w:sz="4" w:space="0" w:color="auto"/>
              <w:left w:val="single" w:sz="4" w:space="0" w:color="auto"/>
              <w:bottom w:val="single" w:sz="4" w:space="0" w:color="auto"/>
              <w:right w:val="single" w:sz="4" w:space="0" w:color="auto"/>
            </w:tcBorders>
          </w:tcPr>
          <w:p w:rsidR="00BD6916" w:rsidRPr="006465EE" w:rsidRDefault="00BD6916" w:rsidP="00181EEB">
            <w:pPr>
              <w:widowControl w:val="0"/>
              <w:spacing w:after="0" w:line="240" w:lineRule="auto"/>
              <w:ind w:firstLine="34"/>
              <w:rPr>
                <w:rFonts w:ascii="Times New Roman" w:hAnsi="Times New Roman" w:cs="Times New Roman"/>
                <w:bCs/>
                <w:sz w:val="24"/>
                <w:lang w:val="ru-RU" w:eastAsia="ru-RU"/>
              </w:rPr>
            </w:pPr>
            <w:r w:rsidRPr="006465EE">
              <w:rPr>
                <w:rFonts w:ascii="Times New Roman" w:hAnsi="Times New Roman" w:cs="Times New Roman"/>
                <w:bCs/>
                <w:sz w:val="24"/>
                <w:lang w:val="ru-RU" w:eastAsia="ru-RU"/>
              </w:rPr>
              <w:t>Секретарь Единой комиссии</w:t>
            </w:r>
          </w:p>
          <w:p w:rsidR="00BD6916" w:rsidRPr="006465EE" w:rsidRDefault="00BD6916" w:rsidP="00181EEB">
            <w:pPr>
              <w:widowControl w:val="0"/>
              <w:spacing w:after="0" w:line="240" w:lineRule="auto"/>
              <w:ind w:firstLine="34"/>
              <w:rPr>
                <w:rFonts w:ascii="Times New Roman" w:hAnsi="Times New Roman" w:cs="Times New Roman"/>
                <w:bCs/>
                <w:sz w:val="24"/>
                <w:lang w:val="ru-RU" w:eastAsia="ru-RU"/>
              </w:rPr>
            </w:pPr>
            <w:r w:rsidRPr="006465EE">
              <w:rPr>
                <w:rFonts w:ascii="Times New Roman" w:hAnsi="Times New Roman" w:cs="Times New Roman"/>
                <w:sz w:val="24"/>
                <w:lang w:val="ru-RU" w:eastAsia="ru-RU"/>
              </w:rPr>
              <w:t>Лестева Елена Валерьевна</w:t>
            </w:r>
          </w:p>
        </w:tc>
        <w:tc>
          <w:tcPr>
            <w:tcW w:w="3544" w:type="dxa"/>
            <w:tcBorders>
              <w:top w:val="single" w:sz="4" w:space="0" w:color="auto"/>
              <w:left w:val="single" w:sz="4" w:space="0" w:color="auto"/>
              <w:bottom w:val="single" w:sz="4" w:space="0" w:color="auto"/>
              <w:right w:val="single" w:sz="4" w:space="0" w:color="auto"/>
            </w:tcBorders>
          </w:tcPr>
          <w:p w:rsidR="00BD6916" w:rsidRPr="006465EE" w:rsidRDefault="00BD6916" w:rsidP="00181EEB">
            <w:pPr>
              <w:widowControl w:val="0"/>
              <w:spacing w:after="0" w:line="240" w:lineRule="auto"/>
              <w:ind w:firstLine="34"/>
              <w:rPr>
                <w:rFonts w:ascii="Times New Roman" w:hAnsi="Times New Roman" w:cs="Times New Roman"/>
                <w:sz w:val="24"/>
                <w:lang w:val="ru-RU" w:eastAsia="ru-RU"/>
              </w:rPr>
            </w:pPr>
          </w:p>
        </w:tc>
      </w:tr>
    </w:tbl>
    <w:p w:rsidR="0035087B" w:rsidRPr="00BD6916" w:rsidRDefault="0035087B">
      <w:pPr>
        <w:rPr>
          <w:rFonts w:ascii="Times New Roman" w:hAnsi="Times New Roman" w:cs="Times New Roman"/>
          <w:lang w:val="ru-RU"/>
        </w:rPr>
      </w:pPr>
    </w:p>
    <w:sectPr w:rsidR="0035087B" w:rsidRPr="00BD6916" w:rsidSect="00350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5018"/>
    <w:multiLevelType w:val="hybridMultilevel"/>
    <w:tmpl w:val="2EEEB2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pStyle w:val="a"/>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DE0163D"/>
    <w:multiLevelType w:val="hybridMultilevel"/>
    <w:tmpl w:val="556203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5A5657"/>
    <w:multiLevelType w:val="hybridMultilevel"/>
    <w:tmpl w:val="09B0E0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A5AD7"/>
    <w:rsid w:val="00037FB7"/>
    <w:rsid w:val="000A5AD7"/>
    <w:rsid w:val="00104392"/>
    <w:rsid w:val="001B095D"/>
    <w:rsid w:val="001F7B8B"/>
    <w:rsid w:val="002D6366"/>
    <w:rsid w:val="003434F4"/>
    <w:rsid w:val="0035087B"/>
    <w:rsid w:val="00367118"/>
    <w:rsid w:val="004200D0"/>
    <w:rsid w:val="004413F3"/>
    <w:rsid w:val="004426E8"/>
    <w:rsid w:val="004457B0"/>
    <w:rsid w:val="004D0BA5"/>
    <w:rsid w:val="005B06DF"/>
    <w:rsid w:val="005F4607"/>
    <w:rsid w:val="006465EE"/>
    <w:rsid w:val="00750F10"/>
    <w:rsid w:val="00753B3E"/>
    <w:rsid w:val="00795F58"/>
    <w:rsid w:val="007E0C9C"/>
    <w:rsid w:val="007F38C1"/>
    <w:rsid w:val="0082166B"/>
    <w:rsid w:val="00833CFB"/>
    <w:rsid w:val="0084159D"/>
    <w:rsid w:val="008A69A3"/>
    <w:rsid w:val="009228D4"/>
    <w:rsid w:val="00AE78B1"/>
    <w:rsid w:val="00B53BF0"/>
    <w:rsid w:val="00BD6916"/>
    <w:rsid w:val="00C467B6"/>
    <w:rsid w:val="00C80D70"/>
    <w:rsid w:val="00CA3870"/>
    <w:rsid w:val="00CD4DBF"/>
    <w:rsid w:val="00EF32C2"/>
    <w:rsid w:val="00F4101E"/>
    <w:rsid w:val="00F75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A5AD7"/>
    <w:rPr>
      <w:rFonts w:ascii="Cambria" w:eastAsia="Times New Roman" w:hAnsi="Cambria" w:cs="Cambria"/>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semiHidden/>
    <w:unhideWhenUsed/>
    <w:rsid w:val="000A5AD7"/>
    <w:rPr>
      <w:rFonts w:ascii="Times New Roman" w:hAnsi="Times New Roman" w:cs="Times New Roman" w:hint="default"/>
      <w:color w:val="0000FF"/>
      <w:u w:val="single"/>
    </w:rPr>
  </w:style>
  <w:style w:type="paragraph" w:customStyle="1" w:styleId="a">
    <w:name w:val="Стиль номер обычный"/>
    <w:basedOn w:val="20"/>
    <w:qFormat/>
    <w:rsid w:val="000A5AD7"/>
    <w:pPr>
      <w:numPr>
        <w:ilvl w:val="2"/>
        <w:numId w:val="1"/>
      </w:numPr>
      <w:spacing w:line="240" w:lineRule="auto"/>
      <w:jc w:val="both"/>
    </w:pPr>
    <w:rPr>
      <w:rFonts w:ascii="Times New Roman" w:hAnsi="Times New Roman" w:cs="Times New Roman"/>
      <w:sz w:val="28"/>
      <w:szCs w:val="20"/>
      <w:lang w:val="ru-RU" w:eastAsia="ru-RU"/>
    </w:rPr>
  </w:style>
  <w:style w:type="paragraph" w:customStyle="1" w:styleId="2">
    <w:name w:val="Стиль уровень 2"/>
    <w:basedOn w:val="a1"/>
    <w:next w:val="a"/>
    <w:qFormat/>
    <w:rsid w:val="000A5AD7"/>
    <w:pPr>
      <w:keepNext/>
      <w:numPr>
        <w:ilvl w:val="1"/>
        <w:numId w:val="1"/>
      </w:numPr>
      <w:spacing w:after="0" w:line="240" w:lineRule="auto"/>
      <w:jc w:val="both"/>
      <w:outlineLvl w:val="0"/>
    </w:pPr>
    <w:rPr>
      <w:rFonts w:ascii="Times New Roman" w:hAnsi="Times New Roman" w:cs="Times New Roman"/>
      <w:b/>
      <w:bCs/>
      <w:sz w:val="28"/>
      <w:szCs w:val="20"/>
      <w:lang w:val="ru-RU" w:eastAsia="ru-RU"/>
    </w:rPr>
  </w:style>
  <w:style w:type="paragraph" w:customStyle="1" w:styleId="a0">
    <w:name w:val="Стиль номер продолжение"/>
    <w:basedOn w:val="a"/>
    <w:qFormat/>
    <w:rsid w:val="000A5AD7"/>
    <w:pPr>
      <w:numPr>
        <w:ilvl w:val="3"/>
      </w:numPr>
      <w:spacing w:after="0"/>
    </w:pPr>
    <w:rPr>
      <w:color w:val="000000"/>
    </w:rPr>
  </w:style>
  <w:style w:type="paragraph" w:styleId="a6">
    <w:name w:val="Body Text"/>
    <w:basedOn w:val="a1"/>
    <w:link w:val="a7"/>
    <w:rsid w:val="000A5AD7"/>
    <w:pPr>
      <w:spacing w:after="0" w:line="240" w:lineRule="auto"/>
      <w:jc w:val="both"/>
    </w:pPr>
    <w:rPr>
      <w:rFonts w:ascii="Arial" w:eastAsia="Calibri" w:hAnsi="Arial" w:cs="Times New Roman"/>
      <w:sz w:val="24"/>
      <w:szCs w:val="24"/>
      <w:lang w:val="ru-RU" w:eastAsia="ru-RU"/>
    </w:rPr>
  </w:style>
  <w:style w:type="character" w:customStyle="1" w:styleId="a7">
    <w:name w:val="Основной текст Знак"/>
    <w:basedOn w:val="a2"/>
    <w:link w:val="a6"/>
    <w:rsid w:val="000A5AD7"/>
    <w:rPr>
      <w:rFonts w:ascii="Arial" w:eastAsia="Calibri" w:hAnsi="Arial" w:cs="Times New Roman"/>
      <w:sz w:val="24"/>
      <w:szCs w:val="24"/>
      <w:lang w:eastAsia="ru-RU"/>
    </w:rPr>
  </w:style>
  <w:style w:type="paragraph" w:styleId="20">
    <w:name w:val="List Continue 2"/>
    <w:basedOn w:val="a1"/>
    <w:uiPriority w:val="99"/>
    <w:semiHidden/>
    <w:unhideWhenUsed/>
    <w:rsid w:val="000A5AD7"/>
    <w:pPr>
      <w:spacing w:after="120"/>
      <w:ind w:left="566"/>
      <w:contextualSpacing/>
    </w:pPr>
  </w:style>
  <w:style w:type="paragraph" w:styleId="a8">
    <w:name w:val="List Paragraph"/>
    <w:basedOn w:val="a1"/>
    <w:uiPriority w:val="34"/>
    <w:qFormat/>
    <w:rsid w:val="002D63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9CD4AC2-4B59-4400-A499-DBCF4B86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1391</Words>
  <Characters>7933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Кучинская Екатерина Алексеевна</cp:lastModifiedBy>
  <cp:revision>8</cp:revision>
  <cp:lastPrinted>2015-05-13T05:19:00Z</cp:lastPrinted>
  <dcterms:created xsi:type="dcterms:W3CDTF">2015-09-08T10:55:00Z</dcterms:created>
  <dcterms:modified xsi:type="dcterms:W3CDTF">2015-09-09T04:57:00Z</dcterms:modified>
</cp:coreProperties>
</file>