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19" w:rsidRPr="000A0A38" w:rsidRDefault="005E6119" w:rsidP="005E6119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ПРОТОКОЛ</w:t>
      </w:r>
    </w:p>
    <w:p w:rsidR="005E6119" w:rsidRPr="000A0A38" w:rsidRDefault="005E6119" w:rsidP="006915A1">
      <w:pPr>
        <w:widowControl w:val="0"/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заседания Единой комиссии по</w:t>
      </w:r>
      <w:r w:rsidR="00297AE3"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оценке и сопоставлению предложений участников</w:t>
      </w:r>
      <w:r w:rsidR="006915A1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открыто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го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конкурс</w:t>
      </w:r>
      <w:r w:rsidR="00297AE3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а</w:t>
      </w: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в электронной форме</w:t>
      </w:r>
    </w:p>
    <w:p w:rsidR="005E6119" w:rsidRPr="000A0A38" w:rsidRDefault="005E6119" w:rsidP="005E6119">
      <w:pPr>
        <w:widowControl w:val="0"/>
        <w:tabs>
          <w:tab w:val="left" w:pos="2790"/>
        </w:tabs>
        <w:spacing w:line="25" w:lineRule="atLeast"/>
        <w:ind w:firstLine="567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ab/>
      </w:r>
    </w:p>
    <w:p w:rsidR="005E6119" w:rsidRPr="000A0A38" w:rsidRDefault="005E6119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г. Новосибирск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ab/>
        <w:t>«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14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2C2509">
        <w:rPr>
          <w:rFonts w:ascii="Times New Roman" w:hAnsi="Times New Roman" w:cs="Times New Roman"/>
          <w:sz w:val="19"/>
          <w:szCs w:val="19"/>
          <w:lang w:val="ru-RU" w:eastAsia="ru-RU"/>
        </w:rPr>
        <w:t>апреля</w:t>
      </w:r>
      <w:r w:rsidR="00B153E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201</w:t>
      </w:r>
      <w:r w:rsidR="007A01AF">
        <w:rPr>
          <w:rFonts w:ascii="Times New Roman" w:hAnsi="Times New Roman" w:cs="Times New Roman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г.</w:t>
      </w:r>
    </w:p>
    <w:p w:rsidR="000E7F4F" w:rsidRPr="000A0A38" w:rsidRDefault="000E7F4F" w:rsidP="002E75F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B153E5" w:rsidRPr="000A0A38" w:rsidRDefault="005E6119" w:rsidP="00B153E5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Открытый конкурс в электронной форме</w:t>
      </w:r>
      <w:r w:rsidR="00ED714F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на право заключения Договора на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D44EA4" w:rsidRPr="00D44EA4">
        <w:rPr>
          <w:rFonts w:ascii="Times New Roman" w:hAnsi="Times New Roman" w:cs="Times New Roman"/>
          <w:sz w:val="19"/>
          <w:szCs w:val="19"/>
          <w:lang w:val="ru-RU"/>
        </w:rPr>
        <w:t>ремонт помещений корпуса №</w:t>
      </w:r>
      <w:r w:rsidR="002C2509">
        <w:rPr>
          <w:rFonts w:ascii="Times New Roman" w:hAnsi="Times New Roman" w:cs="Times New Roman"/>
          <w:sz w:val="19"/>
          <w:szCs w:val="19"/>
          <w:lang w:val="ru-RU"/>
        </w:rPr>
        <w:t>32</w:t>
      </w:r>
      <w:r w:rsidR="00CE2DA5" w:rsidRPr="00D44EA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7F4F" w:rsidRPr="000A0A38" w:rsidRDefault="005E6119" w:rsidP="006915A1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color w:val="000000"/>
          <w:sz w:val="19"/>
          <w:szCs w:val="19"/>
          <w:lang w:val="ru-RU" w:eastAsia="ru-RU"/>
        </w:rPr>
        <w:t xml:space="preserve">Заказчик: 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А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кционерное общество «НИИ измерительных приборов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-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Новосибирский завод имени Коминтерна»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.</w:t>
      </w:r>
    </w:p>
    <w:p w:rsidR="005E6119" w:rsidRPr="000A0A38" w:rsidRDefault="005E6119" w:rsidP="008530B6">
      <w:pPr>
        <w:widowControl w:val="0"/>
        <w:spacing w:line="25" w:lineRule="atLeast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Состав Единой комиссии</w:t>
      </w:r>
    </w:p>
    <w:tbl>
      <w:tblPr>
        <w:tblW w:w="9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3186"/>
      </w:tblGrid>
      <w:tr w:rsidR="008972D6" w:rsidRPr="008972D6" w:rsidTr="008972D6">
        <w:trPr>
          <w:trHeight w:val="8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 xml:space="preserve">Заместитель генерального директора по экономике и финансам  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</w:tr>
      <w:tr w:rsidR="008972D6" w:rsidRPr="008972D6" w:rsidTr="008972D6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972D6" w:rsidRPr="008972D6" w:rsidTr="008972D6">
        <w:trPr>
          <w:trHeight w:val="3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И.о. главного инженера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</w:tr>
      <w:tr w:rsidR="002C2509" w:rsidRPr="008972D6" w:rsidTr="008972D6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9" w:rsidRPr="002C2509" w:rsidRDefault="002C2509" w:rsidP="000E692A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C25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Главный бухгалтер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09" w:rsidRPr="002C2509" w:rsidRDefault="002C2509" w:rsidP="000E692A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2C25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C25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</w:tr>
      <w:tr w:rsidR="008972D6" w:rsidRPr="008972D6" w:rsidTr="008972D6">
        <w:trPr>
          <w:trHeight w:val="5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ПЭО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Наталия Васильевна</w:t>
            </w:r>
          </w:p>
        </w:tc>
      </w:tr>
      <w:tr w:rsidR="008972D6" w:rsidRPr="008972D6" w:rsidTr="008972D6">
        <w:trPr>
          <w:trHeight w:val="5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 финансового отдела</w:t>
            </w:r>
          </w:p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</w:tc>
      </w:tr>
      <w:tr w:rsidR="008972D6" w:rsidRPr="008972D6" w:rsidTr="008972D6">
        <w:trPr>
          <w:trHeight w:val="2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Начальник </w:t>
            </w:r>
            <w:proofErr w:type="spell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договорно</w:t>
            </w:r>
            <w:proofErr w:type="spell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правового отдела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8972D6" w:rsidRPr="008972D6" w:rsidTr="008972D6">
        <w:trPr>
          <w:trHeight w:val="5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Начальник</w:t>
            </w:r>
            <w:proofErr w:type="gramStart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О</w:t>
            </w:r>
            <w:proofErr w:type="gramEnd"/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– 108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>Бекетов</w:t>
            </w:r>
            <w:proofErr w:type="spellEnd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>Андрей</w:t>
            </w:r>
            <w:proofErr w:type="spellEnd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8972D6">
              <w:rPr>
                <w:rFonts w:ascii="Times New Roman" w:hAnsi="Times New Roman" w:cs="Times New Roman"/>
                <w:sz w:val="19"/>
                <w:szCs w:val="19"/>
              </w:rPr>
              <w:t>Валентинович</w:t>
            </w:r>
            <w:proofErr w:type="spellEnd"/>
          </w:p>
        </w:tc>
      </w:tr>
      <w:tr w:rsidR="008972D6" w:rsidRPr="008972D6" w:rsidTr="008972D6">
        <w:trPr>
          <w:trHeight w:val="4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  <w:p w:rsidR="008972D6" w:rsidRPr="008972D6" w:rsidRDefault="008972D6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jc w:val="left"/>
              <w:rPr>
                <w:rFonts w:ascii="Times New Roman" w:hAnsi="Times New Roman" w:cs="Times New Roman"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2D6" w:rsidRPr="008972D6" w:rsidRDefault="008972D6">
            <w:pPr>
              <w:widowControl w:val="0"/>
              <w:spacing w:line="25" w:lineRule="atLeast"/>
              <w:ind w:firstLine="34"/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8972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Лестева Елена Валерьевна</w:t>
            </w:r>
          </w:p>
        </w:tc>
      </w:tr>
    </w:tbl>
    <w:p w:rsidR="005E6119" w:rsidRPr="00D5582C" w:rsidRDefault="00D5582C" w:rsidP="00D5582C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Cs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bCs/>
          <w:sz w:val="19"/>
          <w:szCs w:val="19"/>
          <w:lang w:val="ru-RU" w:eastAsia="ru-RU"/>
        </w:rPr>
        <w:t xml:space="preserve">Присутствуют все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член</w:t>
      </w:r>
      <w:r>
        <w:rPr>
          <w:rFonts w:ascii="Times New Roman" w:hAnsi="Times New Roman" w:cs="Times New Roman"/>
          <w:sz w:val="19"/>
          <w:szCs w:val="19"/>
          <w:lang w:val="ru-RU" w:eastAsia="ru-RU"/>
        </w:rPr>
        <w:t>ы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Единой комиссии.</w:t>
      </w:r>
      <w:r w:rsidR="00247AB2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="005E6119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Кворум имеется.</w:t>
      </w:r>
    </w:p>
    <w:p w:rsidR="005E6119" w:rsidRPr="000A0A38" w:rsidRDefault="005E6119" w:rsidP="000E7F4F">
      <w:pPr>
        <w:widowControl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Повестка дня: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B153E5" w:rsidRPr="000A0A38" w:rsidRDefault="005E6119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Вопрос №1. </w:t>
      </w:r>
      <w:r w:rsidR="00297AE3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Оценка и сопоставление поступивших предложений на право заключения договора </w:t>
      </w:r>
      <w:r w:rsidR="00CE2DA5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на </w:t>
      </w:r>
      <w:r w:rsidR="00D44EA4" w:rsidRPr="00D44EA4">
        <w:rPr>
          <w:rFonts w:ascii="Times New Roman" w:hAnsi="Times New Roman" w:cs="Times New Roman"/>
          <w:sz w:val="19"/>
          <w:szCs w:val="19"/>
          <w:lang w:val="ru-RU"/>
        </w:rPr>
        <w:t>ремонт помещений корпуса №</w:t>
      </w:r>
      <w:r w:rsidR="002C2509">
        <w:rPr>
          <w:rFonts w:ascii="Times New Roman" w:hAnsi="Times New Roman" w:cs="Times New Roman"/>
          <w:sz w:val="19"/>
          <w:szCs w:val="19"/>
          <w:lang w:val="ru-RU"/>
        </w:rPr>
        <w:t>32</w:t>
      </w:r>
      <w:r w:rsidR="00D44EA4" w:rsidRPr="00D44EA4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0E7F4F" w:rsidRPr="000A0A38" w:rsidRDefault="00B45B48" w:rsidP="00DB03E2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Рассмотрение заявок на участие в открытом конкурсе проводилось Единой комиссией по размещению заказов «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3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»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апреля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201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г. в 1</w:t>
      </w:r>
      <w:r w:rsidR="00D44EA4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="00CE2DA5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 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(время местное)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по адресу: г. Новосибирск, ул. </w:t>
      </w:r>
      <w:proofErr w:type="gramStart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Планетная</w:t>
      </w:r>
      <w:proofErr w:type="gramEnd"/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,32.</w:t>
      </w:r>
      <w:r w:rsidR="0092561B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</w:p>
    <w:p w:rsidR="00E75FA6" w:rsidRPr="000A0A38" w:rsidRDefault="00E75FA6" w:rsidP="000E7F4F">
      <w:pPr>
        <w:widowControl w:val="0"/>
        <w:ind w:firstLine="567"/>
        <w:jc w:val="both"/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Оценка и сопоставление заявок проводилось Единой комиссией по размещению заказов 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«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14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» 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апреля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 201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="007A01AF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г. в 1</w:t>
      </w:r>
      <w:r w:rsidR="007A01AF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5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часов </w:t>
      </w:r>
      <w:r w:rsidR="002C2509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>00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минут</w:t>
      </w:r>
      <w:r w:rsidR="000D1459"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(время местное)</w:t>
      </w:r>
      <w:r w:rsidRPr="000A0A38">
        <w:rPr>
          <w:rFonts w:ascii="Times New Roman" w:hAnsi="Times New Roman" w:cs="Times New Roman"/>
          <w:color w:val="000000"/>
          <w:sz w:val="19"/>
          <w:szCs w:val="19"/>
          <w:lang w:val="ru-RU" w:eastAsia="ru-RU"/>
        </w:rPr>
        <w:t xml:space="preserve"> по адресу: г. Новосибирск, ул. Планетная,32. </w:t>
      </w:r>
    </w:p>
    <w:p w:rsidR="005E6119" w:rsidRPr="000A0A38" w:rsidRDefault="005E6119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По Вопросу №1</w:t>
      </w:r>
    </w:p>
    <w:p w:rsidR="00B153E5" w:rsidRPr="000A0A38" w:rsidRDefault="005E6119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>Предмет Договора:</w:t>
      </w:r>
      <w:r w:rsidR="00B45B48"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</w:t>
      </w:r>
      <w:r w:rsidR="007A01AF" w:rsidRPr="007A01AF">
        <w:rPr>
          <w:rFonts w:ascii="Times New Roman" w:hAnsi="Times New Roman" w:cs="Times New Roman"/>
          <w:bCs/>
          <w:sz w:val="19"/>
          <w:szCs w:val="19"/>
          <w:lang w:val="ru-RU" w:eastAsia="ru-RU"/>
        </w:rPr>
        <w:t>Р</w:t>
      </w:r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>емонт помещений корпус</w:t>
      </w:r>
      <w:r w:rsidR="00D44EA4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7A01AF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№</w:t>
      </w:r>
      <w:r w:rsidR="002C2509">
        <w:rPr>
          <w:rFonts w:ascii="Times New Roman" w:hAnsi="Times New Roman" w:cs="Times New Roman"/>
          <w:sz w:val="19"/>
          <w:szCs w:val="19"/>
          <w:lang w:val="ru-RU"/>
        </w:rPr>
        <w:t>32</w:t>
      </w:r>
      <w:r w:rsidR="00CE2DA5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E75FA6" w:rsidRPr="000A0A38" w:rsidRDefault="00E75FA6" w:rsidP="00B153E5">
      <w:pPr>
        <w:widowControl w:val="0"/>
        <w:tabs>
          <w:tab w:val="left" w:pos="123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 w:eastAsia="ru-RU"/>
        </w:rPr>
        <w:t>Оценке и сопоставлению подлежат заявки следующих участников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B3321" w:rsidRPr="000A0A38" w:rsidRDefault="00EB3321" w:rsidP="000E7F4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margin" w:tblpXSpec="center" w:tblpY="63"/>
        <w:tblW w:w="8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"/>
        <w:gridCol w:w="4677"/>
        <w:gridCol w:w="3051"/>
      </w:tblGrid>
      <w:tr w:rsidR="002C2509" w:rsidRPr="002C2509" w:rsidTr="002C2509">
        <w:trPr>
          <w:trHeight w:val="299"/>
        </w:trPr>
        <w:tc>
          <w:tcPr>
            <w:tcW w:w="563" w:type="dxa"/>
          </w:tcPr>
          <w:p w:rsidR="002C2509" w:rsidRPr="002C2509" w:rsidRDefault="002C2509" w:rsidP="002C2509">
            <w:pPr>
              <w:keepLines/>
              <w:widowControl w:val="0"/>
              <w:tabs>
                <w:tab w:val="left" w:pos="504"/>
              </w:tabs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№</w:t>
            </w:r>
          </w:p>
          <w:p w:rsidR="002C2509" w:rsidRPr="002C2509" w:rsidRDefault="002C2509" w:rsidP="002C25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proofErr w:type="gram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  <w:proofErr w:type="gram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/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</w:t>
            </w:r>
            <w:proofErr w:type="spellEnd"/>
          </w:p>
        </w:tc>
        <w:tc>
          <w:tcPr>
            <w:tcW w:w="4677" w:type="dxa"/>
          </w:tcPr>
          <w:p w:rsidR="002C2509" w:rsidRPr="002C2509" w:rsidRDefault="002C2509" w:rsidP="002C25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Наименование</w:t>
            </w:r>
          </w:p>
          <w:p w:rsidR="002C2509" w:rsidRPr="002C2509" w:rsidRDefault="002C2509" w:rsidP="002C2509">
            <w:pPr>
              <w:keepLines/>
              <w:widowControl w:val="0"/>
              <w:spacing w:line="25" w:lineRule="atLeast"/>
              <w:ind w:right="-8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организации</w:t>
            </w:r>
          </w:p>
        </w:tc>
        <w:tc>
          <w:tcPr>
            <w:tcW w:w="3051" w:type="dxa"/>
          </w:tcPr>
          <w:p w:rsidR="002C2509" w:rsidRPr="002C2509" w:rsidRDefault="002C2509" w:rsidP="002C2509">
            <w:pPr>
              <w:keepLines/>
              <w:widowControl w:val="0"/>
              <w:spacing w:line="25" w:lineRule="atLeast"/>
              <w:ind w:right="-133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Юридический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адрес</w:t>
            </w:r>
            <w:proofErr w:type="spellEnd"/>
          </w:p>
        </w:tc>
      </w:tr>
      <w:tr w:rsidR="002C2509" w:rsidRPr="002C2509" w:rsidTr="002C2509">
        <w:trPr>
          <w:trHeight w:val="271"/>
        </w:trPr>
        <w:tc>
          <w:tcPr>
            <w:tcW w:w="563" w:type="dxa"/>
          </w:tcPr>
          <w:p w:rsidR="002C2509" w:rsidRPr="002C2509" w:rsidRDefault="002C2509" w:rsidP="002C2509">
            <w:pPr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1</w:t>
            </w:r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677" w:type="dxa"/>
          </w:tcPr>
          <w:p w:rsidR="002C2509" w:rsidRPr="002C2509" w:rsidRDefault="002C2509" w:rsidP="002C2509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3051" w:type="dxa"/>
          </w:tcPr>
          <w:p w:rsidR="002C2509" w:rsidRPr="002C2509" w:rsidRDefault="002C2509" w:rsidP="002C25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630099, г. Новосибирск, Орджоникидзе, 40</w:t>
            </w:r>
          </w:p>
        </w:tc>
      </w:tr>
      <w:tr w:rsidR="002C2509" w:rsidRPr="002C2509" w:rsidTr="002C2509">
        <w:trPr>
          <w:trHeight w:val="100"/>
        </w:trPr>
        <w:tc>
          <w:tcPr>
            <w:tcW w:w="563" w:type="dxa"/>
          </w:tcPr>
          <w:p w:rsidR="002C2509" w:rsidRPr="002C2509" w:rsidRDefault="002C2509" w:rsidP="002C2509">
            <w:pPr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2</w:t>
            </w:r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677" w:type="dxa"/>
          </w:tcPr>
          <w:p w:rsidR="002C2509" w:rsidRPr="002C2509" w:rsidRDefault="002C2509" w:rsidP="002C2509">
            <w:pPr>
              <w:keepLines/>
              <w:widowControl w:val="0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СтройМонтажТрейдинг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3051" w:type="dxa"/>
          </w:tcPr>
          <w:p w:rsidR="002C2509" w:rsidRPr="002C2509" w:rsidRDefault="002C2509" w:rsidP="002C2509">
            <w:pPr>
              <w:keepLines/>
              <w:widowControl w:val="0"/>
              <w:spacing w:line="25" w:lineRule="atLeast"/>
              <w:ind w:right="-108"/>
              <w:jc w:val="both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630039, Новосибирск, </w:t>
            </w:r>
            <w:proofErr w:type="gram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Воинская</w:t>
            </w:r>
            <w:proofErr w:type="gram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,63 корпус 2, помещение 17</w:t>
            </w:r>
          </w:p>
        </w:tc>
      </w:tr>
      <w:tr w:rsidR="002C2509" w:rsidRPr="002C2509" w:rsidTr="002C2509">
        <w:trPr>
          <w:trHeight w:val="375"/>
        </w:trPr>
        <w:tc>
          <w:tcPr>
            <w:tcW w:w="563" w:type="dxa"/>
          </w:tcPr>
          <w:p w:rsidR="002C2509" w:rsidRPr="002C2509" w:rsidRDefault="002C2509" w:rsidP="002C2509">
            <w:pPr>
              <w:jc w:val="left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3</w:t>
            </w:r>
            <w:r w:rsidRPr="002C250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.</w:t>
            </w:r>
          </w:p>
        </w:tc>
        <w:tc>
          <w:tcPr>
            <w:tcW w:w="4677" w:type="dxa"/>
            <w:vAlign w:val="center"/>
          </w:tcPr>
          <w:p w:rsidR="002C2509" w:rsidRPr="002C2509" w:rsidRDefault="002C2509" w:rsidP="002C250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СтройКомплект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3051" w:type="dxa"/>
            <w:vAlign w:val="center"/>
          </w:tcPr>
          <w:p w:rsidR="002C2509" w:rsidRPr="002C2509" w:rsidRDefault="002C2509" w:rsidP="002C250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</w:rPr>
              <w:t xml:space="preserve">630511, 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Новосибирская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область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Криводановка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Промышленная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, 6</w:t>
            </w:r>
          </w:p>
        </w:tc>
      </w:tr>
    </w:tbl>
    <w:p w:rsidR="00B153E5" w:rsidRPr="000A0A38" w:rsidRDefault="00B153E5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Для определения лучших условий исполнения Договора, предложенных в заявках на участие в конкурсе, Единая комиссия оценивает и сопоставляет заявки по 100 (сто) бальной системе в соответствии со следующими критериями: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1) Цена договора – значимость 80 %;</w:t>
      </w:r>
    </w:p>
    <w:p w:rsidR="005971F0" w:rsidRPr="000A0A38" w:rsidRDefault="005971F0" w:rsidP="005971F0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2) Качество работ и квалификация участника конкурса – значимость 20%.</w:t>
      </w:r>
    </w:p>
    <w:p w:rsidR="005971F0" w:rsidRPr="000A0A38" w:rsidRDefault="005971F0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Рейтинг, присуждаемый заявке по критерию "цена договора" ("цена договора за единицу товара, работы, услуги"), определяется по формуле:</w:t>
      </w:r>
    </w:p>
    <w:p w:rsidR="005971F0" w:rsidRPr="000A0A38" w:rsidRDefault="002C2509" w:rsidP="005971F0">
      <w:pPr>
        <w:ind w:firstLine="453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40"/>
          <w:sz w:val="19"/>
          <w:szCs w:val="19"/>
        </w:rPr>
        <w:object w:dxaOrig="27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85pt;height:41.3pt" o:ole="" fillcolor="window">
            <v:imagedata r:id="rId6" o:title=""/>
          </v:shape>
          <o:OLEObject Type="Embed" ProgID="Equation.3" ShapeID="_x0000_i1025" DrawAspect="Content" ObjectID="_1490523498" r:id="rId7"/>
        </w:object>
      </w:r>
      <w:r w:rsidR="005971F0" w:rsidRPr="000A0A38">
        <w:rPr>
          <w:rFonts w:ascii="Times New Roman" w:hAnsi="Times New Roman" w:cs="Times New Roman"/>
          <w:sz w:val="19"/>
          <w:szCs w:val="19"/>
          <w:lang w:val="ru-RU"/>
        </w:rPr>
        <w:t>, где: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8"/>
          <w:sz w:val="19"/>
          <w:szCs w:val="19"/>
        </w:rPr>
        <w:object w:dxaOrig="480" w:dyaOrig="420">
          <v:shape id="_x0000_i1026" type="#_x0000_t75" style="width:25.65pt;height:21.9pt" o:ole="" fillcolor="window">
            <v:imagedata r:id="rId8" o:title=""/>
          </v:shape>
          <o:OLEObject Type="Embed" ProgID="Equation.3" ShapeID="_x0000_i1026" DrawAspect="Content" ObjectID="_1490523499" r:id="rId9"/>
        </w:objec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критерию;</w:t>
      </w:r>
    </w:p>
    <w:p w:rsidR="005971F0" w:rsidRPr="000A0A38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max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начальная (максимальная) цена договора, установленная в конкурсной документации;</w:t>
      </w:r>
    </w:p>
    <w:p w:rsidR="005971F0" w:rsidRDefault="005971F0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</w:rPr>
        <w:t>A</w:t>
      </w:r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предложение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-го участника конкурса по цене договора </w:t>
      </w:r>
    </w:p>
    <w:p w:rsidR="002C2509" w:rsidRPr="000A0A38" w:rsidRDefault="002C250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A51149" w:rsidRDefault="00A5114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A22786" w:rsidRDefault="00A22786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2C2509" w:rsidRPr="000A0A38" w:rsidRDefault="002C2509" w:rsidP="005971F0">
      <w:pPr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277"/>
        <w:gridCol w:w="1559"/>
        <w:gridCol w:w="2410"/>
        <w:gridCol w:w="2268"/>
        <w:gridCol w:w="2410"/>
      </w:tblGrid>
      <w:tr w:rsidR="00997B2D" w:rsidRPr="002C2509" w:rsidTr="002C2509">
        <w:trPr>
          <w:cantSplit/>
          <w:trHeight w:val="235"/>
        </w:trPr>
        <w:tc>
          <w:tcPr>
            <w:tcW w:w="425" w:type="dxa"/>
            <w:vMerge w:val="restart"/>
          </w:tcPr>
          <w:p w:rsidR="00997B2D" w:rsidRPr="002C2509" w:rsidRDefault="00997B2D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2C2509">
              <w:rPr>
                <w:sz w:val="19"/>
                <w:szCs w:val="19"/>
              </w:rPr>
              <w:lastRenderedPageBreak/>
              <w:t>№</w:t>
            </w:r>
          </w:p>
        </w:tc>
        <w:tc>
          <w:tcPr>
            <w:tcW w:w="1277" w:type="dxa"/>
            <w:vMerge w:val="restart"/>
          </w:tcPr>
          <w:p w:rsidR="00997B2D" w:rsidRPr="002C2509" w:rsidRDefault="00997B2D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2C2509">
              <w:rPr>
                <w:sz w:val="19"/>
                <w:szCs w:val="19"/>
              </w:rPr>
              <w:t>Критерий</w:t>
            </w:r>
          </w:p>
        </w:tc>
        <w:tc>
          <w:tcPr>
            <w:tcW w:w="8647" w:type="dxa"/>
            <w:gridSpan w:val="4"/>
          </w:tcPr>
          <w:p w:rsidR="00997B2D" w:rsidRPr="002C2509" w:rsidRDefault="00997B2D" w:rsidP="00EC4C28">
            <w:pPr>
              <w:pStyle w:val="1"/>
              <w:rPr>
                <w:sz w:val="19"/>
                <w:szCs w:val="19"/>
              </w:rPr>
            </w:pPr>
            <w:r w:rsidRPr="002C2509">
              <w:rPr>
                <w:sz w:val="19"/>
                <w:szCs w:val="19"/>
              </w:rPr>
              <w:t>Оценка выполнения критерия</w:t>
            </w:r>
          </w:p>
        </w:tc>
      </w:tr>
      <w:tr w:rsidR="002264B9" w:rsidRPr="002C2509" w:rsidTr="002C2509">
        <w:trPr>
          <w:cantSplit/>
          <w:trHeight w:val="259"/>
        </w:trPr>
        <w:tc>
          <w:tcPr>
            <w:tcW w:w="425" w:type="dxa"/>
            <w:vMerge/>
          </w:tcPr>
          <w:p w:rsidR="00997B2D" w:rsidRPr="002C250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997B2D" w:rsidRPr="002C2509" w:rsidRDefault="00997B2D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vMerge w:val="restart"/>
          </w:tcPr>
          <w:p w:rsidR="00997B2D" w:rsidRPr="002C2509" w:rsidRDefault="002C2509" w:rsidP="00EC4C2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Начальная (максимальная</w:t>
            </w:r>
            <w:r w:rsidR="00997B2D" w:rsidRPr="002C250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  <w:t>) цена договора, руб.</w:t>
            </w:r>
          </w:p>
        </w:tc>
        <w:tc>
          <w:tcPr>
            <w:tcW w:w="7088" w:type="dxa"/>
            <w:gridSpan w:val="3"/>
          </w:tcPr>
          <w:p w:rsidR="00997B2D" w:rsidRPr="002C2509" w:rsidRDefault="00997B2D" w:rsidP="00EC4C28">
            <w:pPr>
              <w:pStyle w:val="6"/>
              <w:framePr w:hSpace="0" w:wrap="auto" w:vAnchor="margin" w:hAnchor="text"/>
              <w:rPr>
                <w:sz w:val="19"/>
                <w:szCs w:val="19"/>
              </w:rPr>
            </w:pPr>
            <w:r w:rsidRPr="002C2509">
              <w:rPr>
                <w:sz w:val="19"/>
                <w:szCs w:val="19"/>
              </w:rPr>
              <w:t>Фактическое количество баллов</w:t>
            </w:r>
          </w:p>
        </w:tc>
      </w:tr>
      <w:tr w:rsidR="002C2509" w:rsidRPr="00D20F6C" w:rsidTr="002C2509">
        <w:trPr>
          <w:cantSplit/>
          <w:trHeight w:val="259"/>
        </w:trPr>
        <w:tc>
          <w:tcPr>
            <w:tcW w:w="425" w:type="dxa"/>
            <w:vMerge/>
          </w:tcPr>
          <w:p w:rsidR="002C2509" w:rsidRPr="002C2509" w:rsidRDefault="002C2509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277" w:type="dxa"/>
            <w:vMerge/>
          </w:tcPr>
          <w:p w:rsidR="002C2509" w:rsidRPr="002C2509" w:rsidRDefault="002C2509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C2509" w:rsidRPr="002C2509" w:rsidRDefault="002C2509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</w:p>
        </w:tc>
        <w:tc>
          <w:tcPr>
            <w:tcW w:w="2410" w:type="dxa"/>
          </w:tcPr>
          <w:p w:rsidR="002C2509" w:rsidRPr="002C2509" w:rsidRDefault="002C2509" w:rsidP="00EC4C2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2268" w:type="dxa"/>
          </w:tcPr>
          <w:p w:rsidR="002C2509" w:rsidRPr="002C2509" w:rsidRDefault="002C2509" w:rsidP="002C2509">
            <w:pPr>
              <w:keepLines/>
              <w:widowControl w:val="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СтройМонтажТрейдинг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410" w:type="dxa"/>
          </w:tcPr>
          <w:p w:rsidR="002C2509" w:rsidRPr="002C2509" w:rsidRDefault="002C2509" w:rsidP="00EC4C28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СтройКомплект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</w:tr>
      <w:tr w:rsidR="002C2509" w:rsidRPr="002C2509" w:rsidTr="002C2509">
        <w:trPr>
          <w:cantSplit/>
          <w:trHeight w:val="514"/>
        </w:trPr>
        <w:tc>
          <w:tcPr>
            <w:tcW w:w="425" w:type="dxa"/>
          </w:tcPr>
          <w:p w:rsidR="002C2509" w:rsidRPr="002C2509" w:rsidRDefault="002C2509" w:rsidP="00EC4C28">
            <w:pPr>
              <w:pStyle w:val="2"/>
              <w:ind w:left="0"/>
              <w:jc w:val="right"/>
              <w:rPr>
                <w:sz w:val="19"/>
                <w:szCs w:val="19"/>
              </w:rPr>
            </w:pPr>
            <w:r w:rsidRPr="002C2509">
              <w:rPr>
                <w:sz w:val="19"/>
                <w:szCs w:val="19"/>
              </w:rPr>
              <w:t>1.</w:t>
            </w:r>
          </w:p>
        </w:tc>
        <w:tc>
          <w:tcPr>
            <w:tcW w:w="1277" w:type="dxa"/>
          </w:tcPr>
          <w:p w:rsidR="002C2509" w:rsidRPr="002C2509" w:rsidRDefault="002C2509" w:rsidP="00EC4C28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  <w:r w:rsidRPr="002C2509">
              <w:rPr>
                <w:bCs/>
                <w:sz w:val="19"/>
                <w:szCs w:val="19"/>
              </w:rPr>
              <w:t>Цена Договора,  предложенная участником конкурса</w:t>
            </w:r>
          </w:p>
        </w:tc>
        <w:tc>
          <w:tcPr>
            <w:tcW w:w="1559" w:type="dxa"/>
            <w:vMerge w:val="restart"/>
          </w:tcPr>
          <w:p w:rsidR="002C2509" w:rsidRPr="002C2509" w:rsidRDefault="002C2509" w:rsidP="00EC4C28">
            <w:pPr>
              <w:pStyle w:val="2"/>
              <w:ind w:left="0"/>
              <w:jc w:val="left"/>
              <w:rPr>
                <w:bCs/>
                <w:sz w:val="19"/>
                <w:szCs w:val="19"/>
              </w:rPr>
            </w:pPr>
          </w:p>
          <w:p w:rsidR="002C2509" w:rsidRPr="002C2509" w:rsidRDefault="002C2509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  <w:r w:rsidRPr="002C2509">
              <w:rPr>
                <w:b/>
                <w:sz w:val="19"/>
                <w:szCs w:val="19"/>
              </w:rPr>
              <w:t>1 651 004,08</w:t>
            </w:r>
          </w:p>
        </w:tc>
        <w:tc>
          <w:tcPr>
            <w:tcW w:w="2410" w:type="dxa"/>
          </w:tcPr>
          <w:p w:rsidR="002C2509" w:rsidRPr="002C2509" w:rsidRDefault="002C2509" w:rsidP="00EC4C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1 155 700,00</w:t>
            </w:r>
          </w:p>
        </w:tc>
        <w:tc>
          <w:tcPr>
            <w:tcW w:w="2268" w:type="dxa"/>
          </w:tcPr>
          <w:p w:rsidR="002C2509" w:rsidRPr="002C2509" w:rsidRDefault="00375DB2" w:rsidP="00EC4C2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1 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</w:t>
            </w:r>
            <w:r w:rsidR="002C2509" w:rsidRPr="002C2509">
              <w:rPr>
                <w:rFonts w:ascii="Times New Roman" w:hAnsi="Times New Roman" w:cs="Times New Roman"/>
                <w:sz w:val="19"/>
                <w:szCs w:val="19"/>
              </w:rPr>
              <w:t>00 000,00 </w:t>
            </w:r>
          </w:p>
        </w:tc>
        <w:tc>
          <w:tcPr>
            <w:tcW w:w="2410" w:type="dxa"/>
          </w:tcPr>
          <w:p w:rsidR="002C2509" w:rsidRPr="002C2509" w:rsidRDefault="002C2509" w:rsidP="00375DB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1 </w:t>
            </w:r>
            <w:r w:rsidR="00375D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500</w:t>
            </w:r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 00</w:t>
            </w:r>
            <w:r w:rsidR="00375D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</w:t>
            </w:r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  <w:r w:rsidR="00375DB2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0</w:t>
            </w:r>
            <w:r w:rsidRPr="002C2509">
              <w:rPr>
                <w:rFonts w:ascii="Times New Roman" w:hAnsi="Times New Roman" w:cs="Times New Roman"/>
                <w:sz w:val="19"/>
                <w:szCs w:val="19"/>
              </w:rPr>
              <w:t> </w:t>
            </w:r>
          </w:p>
        </w:tc>
      </w:tr>
      <w:tr w:rsidR="002C2509" w:rsidRPr="002C2509" w:rsidTr="002C2509">
        <w:trPr>
          <w:cantSplit/>
          <w:trHeight w:val="514"/>
        </w:trPr>
        <w:tc>
          <w:tcPr>
            <w:tcW w:w="425" w:type="dxa"/>
          </w:tcPr>
          <w:p w:rsidR="002C2509" w:rsidRPr="002C2509" w:rsidRDefault="002C2509" w:rsidP="00EC4C28">
            <w:pPr>
              <w:pStyle w:val="2"/>
              <w:ind w:left="0"/>
              <w:jc w:val="right"/>
              <w:rPr>
                <w:bCs/>
                <w:sz w:val="19"/>
                <w:szCs w:val="19"/>
              </w:rPr>
            </w:pPr>
            <w:r w:rsidRPr="002C2509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1277" w:type="dxa"/>
          </w:tcPr>
          <w:p w:rsidR="002C2509" w:rsidRPr="002C2509" w:rsidRDefault="002C2509" w:rsidP="00EC4C28">
            <w:pPr>
              <w:pStyle w:val="2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2C2509">
              <w:rPr>
                <w:bCs/>
                <w:sz w:val="19"/>
                <w:szCs w:val="19"/>
              </w:rPr>
              <w:t xml:space="preserve">Оценка </w:t>
            </w:r>
            <w:r w:rsidRPr="002C2509">
              <w:rPr>
                <w:sz w:val="19"/>
                <w:szCs w:val="19"/>
              </w:rPr>
              <w:t>заявок по критерию «Цена договора»</w:t>
            </w:r>
          </w:p>
        </w:tc>
        <w:tc>
          <w:tcPr>
            <w:tcW w:w="1559" w:type="dxa"/>
            <w:vMerge/>
          </w:tcPr>
          <w:p w:rsidR="002C2509" w:rsidRPr="002C2509" w:rsidRDefault="002C2509" w:rsidP="00EC4C28">
            <w:pPr>
              <w:pStyle w:val="2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2410" w:type="dxa"/>
          </w:tcPr>
          <w:p w:rsidR="002C2509" w:rsidRPr="00375DB2" w:rsidRDefault="00375DB2" w:rsidP="00EC4C28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30</w:t>
            </w:r>
          </w:p>
        </w:tc>
        <w:tc>
          <w:tcPr>
            <w:tcW w:w="2268" w:type="dxa"/>
          </w:tcPr>
          <w:p w:rsidR="002C2509" w:rsidRPr="002C2509" w:rsidRDefault="00375DB2" w:rsidP="00EC4C28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39,43</w:t>
            </w:r>
          </w:p>
        </w:tc>
        <w:tc>
          <w:tcPr>
            <w:tcW w:w="2410" w:type="dxa"/>
          </w:tcPr>
          <w:p w:rsidR="002C2509" w:rsidRPr="002C2509" w:rsidRDefault="00375DB2" w:rsidP="00EC4C28">
            <w:pPr>
              <w:pStyle w:val="4"/>
              <w:framePr w:hSpace="0" w:wrap="auto" w:vAnchor="margin" w:hAnchor="tex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9,15</w:t>
            </w:r>
          </w:p>
        </w:tc>
      </w:tr>
    </w:tbl>
    <w:p w:rsidR="002264B9" w:rsidRDefault="002264B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</w:p>
    <w:p w:rsidR="00A51149" w:rsidRPr="000A0A38" w:rsidRDefault="00A51149" w:rsidP="00A51149">
      <w:pPr>
        <w:jc w:val="left"/>
        <w:rPr>
          <w:rFonts w:ascii="Times New Roman" w:hAnsi="Times New Roman" w:cs="Times New Roman"/>
          <w:position w:val="-12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position w:val="-12"/>
          <w:sz w:val="19"/>
          <w:szCs w:val="19"/>
          <w:lang w:val="ru-RU"/>
        </w:rPr>
        <w:t>Рейтинг, присуждаемый заявке по критерию «качество работ и квалификация участников конкурса», определяется по формуле с учетом нескольких показателей критерия: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+ 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где</w:t>
      </w:r>
      <w:proofErr w:type="gramStart"/>
      <w:r w:rsidRPr="000A0A38">
        <w:rPr>
          <w:rFonts w:ascii="Times New Roman" w:hAnsi="Times New Roman" w:cs="Times New Roman"/>
          <w:sz w:val="19"/>
          <w:szCs w:val="19"/>
          <w:lang w:val="ru-RU"/>
        </w:rPr>
        <w:t>:.</w:t>
      </w:r>
      <w:proofErr w:type="gramEnd"/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рейтинг, присуждаемый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по указанному критерию (сумма значений всех показателей не должна превышать 100 баллов); </w:t>
      </w:r>
    </w:p>
    <w:p w:rsidR="00A51149" w:rsidRPr="000A0A38" w:rsidRDefault="00A51149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1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,</w:t>
      </w:r>
      <w:r w:rsidRPr="000A0A38">
        <w:rPr>
          <w:rFonts w:ascii="Times New Roman" w:hAnsi="Times New Roman" w:cs="Times New Roman"/>
          <w:sz w:val="19"/>
          <w:szCs w:val="19"/>
        </w:rPr>
        <w:t> 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С </w:t>
      </w:r>
      <w:r w:rsidRPr="000A0A38">
        <w:rPr>
          <w:rFonts w:ascii="Times New Roman" w:hAnsi="Times New Roman" w:cs="Times New Roman"/>
          <w:sz w:val="19"/>
          <w:szCs w:val="19"/>
          <w:vertAlign w:val="superscript"/>
          <w:lang w:val="ru-RU"/>
        </w:rPr>
        <w:t>2</w:t>
      </w:r>
      <w:proofErr w:type="spellStart"/>
      <w:r w:rsidRPr="000A0A38">
        <w:rPr>
          <w:rFonts w:ascii="Times New Roman" w:hAnsi="Times New Roman" w:cs="Times New Roman"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vertAlign w:val="subscript"/>
          <w:lang w:val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– значения в баллах, присуждаемые комиссией </w:t>
      </w:r>
      <w:proofErr w:type="spellStart"/>
      <w:r w:rsidRPr="000A0A38">
        <w:rPr>
          <w:rFonts w:ascii="Times New Roman" w:hAnsi="Times New Roman" w:cs="Times New Roman"/>
          <w:sz w:val="19"/>
          <w:szCs w:val="19"/>
        </w:rPr>
        <w:t>i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>-</w:t>
      </w:r>
      <w:proofErr w:type="spellStart"/>
      <w:r w:rsidRPr="000A0A38">
        <w:rPr>
          <w:rFonts w:ascii="Times New Roman" w:hAnsi="Times New Roman" w:cs="Times New Roman"/>
          <w:sz w:val="19"/>
          <w:szCs w:val="19"/>
          <w:lang w:val="ru-RU"/>
        </w:rPr>
        <w:t>й</w:t>
      </w:r>
      <w:proofErr w:type="spellEnd"/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заявке на участие в конкурсе по установленным показателям.</w:t>
      </w:r>
    </w:p>
    <w:p w:rsidR="00EB3321" w:rsidRPr="000A0A38" w:rsidRDefault="00EB3321" w:rsidP="00A51149">
      <w:pPr>
        <w:jc w:val="left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843"/>
        <w:gridCol w:w="1701"/>
        <w:gridCol w:w="2126"/>
        <w:gridCol w:w="2268"/>
        <w:gridCol w:w="1984"/>
      </w:tblGrid>
      <w:tr w:rsidR="006915A1" w:rsidRPr="000A0A38" w:rsidTr="00D20F6C">
        <w:trPr>
          <w:cantSplit/>
          <w:trHeight w:val="230"/>
        </w:trPr>
        <w:tc>
          <w:tcPr>
            <w:tcW w:w="392" w:type="dxa"/>
            <w:vMerge w:val="restart"/>
          </w:tcPr>
          <w:p w:rsidR="003C6982" w:rsidRPr="000A0A38" w:rsidRDefault="003C698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№</w:t>
            </w:r>
          </w:p>
        </w:tc>
        <w:tc>
          <w:tcPr>
            <w:tcW w:w="1843" w:type="dxa"/>
            <w:vMerge w:val="restart"/>
          </w:tcPr>
          <w:p w:rsidR="003C6982" w:rsidRPr="000A0A38" w:rsidRDefault="003C698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Критерий</w:t>
            </w:r>
          </w:p>
        </w:tc>
        <w:tc>
          <w:tcPr>
            <w:tcW w:w="8079" w:type="dxa"/>
            <w:gridSpan w:val="4"/>
          </w:tcPr>
          <w:p w:rsidR="003C6982" w:rsidRPr="000A0A38" w:rsidRDefault="003C6982" w:rsidP="002264B9">
            <w:pPr>
              <w:pStyle w:val="1"/>
              <w:framePr w:hSpace="180" w:wrap="around" w:vAnchor="text" w:hAnchor="margin" w:x="-743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 xml:space="preserve">                                        Оценка выполнения критерия</w:t>
            </w:r>
          </w:p>
        </w:tc>
      </w:tr>
      <w:tr w:rsidR="008B1222" w:rsidRPr="000A0A38" w:rsidTr="00D20F6C">
        <w:trPr>
          <w:cantSplit/>
          <w:trHeight w:val="230"/>
        </w:trPr>
        <w:tc>
          <w:tcPr>
            <w:tcW w:w="392" w:type="dxa"/>
            <w:vMerge/>
          </w:tcPr>
          <w:p w:rsidR="008B1222" w:rsidRPr="000A0A38" w:rsidRDefault="008B122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8B1222" w:rsidRPr="000A0A38" w:rsidRDefault="008B1222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8B1222" w:rsidRPr="000A0A38" w:rsidRDefault="008B1222" w:rsidP="002C2509">
            <w:pPr>
              <w:framePr w:hSpace="180" w:wrap="around" w:vAnchor="text" w:hAnchor="margin" w:x="-743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Максимальное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количество</w:t>
            </w:r>
            <w:proofErr w:type="spellEnd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proofErr w:type="spellStart"/>
            <w:r w:rsidRPr="000A0A38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баллов</w:t>
            </w:r>
            <w:proofErr w:type="spellEnd"/>
          </w:p>
        </w:tc>
        <w:tc>
          <w:tcPr>
            <w:tcW w:w="6378" w:type="dxa"/>
            <w:gridSpan w:val="3"/>
          </w:tcPr>
          <w:p w:rsidR="008B1222" w:rsidRPr="000A0A38" w:rsidRDefault="008B1222" w:rsidP="002264B9">
            <w:pPr>
              <w:pStyle w:val="6"/>
              <w:framePr w:wrap="around" w:x="-743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Фактическое количество баллов</w:t>
            </w:r>
          </w:p>
        </w:tc>
      </w:tr>
      <w:tr w:rsidR="002C2509" w:rsidRPr="00D20F6C" w:rsidTr="00D20F6C">
        <w:trPr>
          <w:cantSplit/>
          <w:trHeight w:val="1074"/>
        </w:trPr>
        <w:tc>
          <w:tcPr>
            <w:tcW w:w="392" w:type="dxa"/>
            <w:vMerge/>
          </w:tcPr>
          <w:p w:rsidR="002C2509" w:rsidRPr="000A0A38" w:rsidRDefault="002C2509" w:rsidP="002C250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</w:tcPr>
          <w:p w:rsidR="002C2509" w:rsidRPr="000A0A38" w:rsidRDefault="002C2509" w:rsidP="002C250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2C2509" w:rsidRPr="000A0A38" w:rsidRDefault="002C2509" w:rsidP="002C2509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2C2509" w:rsidRPr="002C2509" w:rsidRDefault="002C2509" w:rsidP="002C2509">
            <w:pPr>
              <w:framePr w:hSpace="180" w:wrap="around" w:vAnchor="text" w:hAnchor="margin" w:x="-743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2268" w:type="dxa"/>
          </w:tcPr>
          <w:p w:rsidR="002C2509" w:rsidRPr="002C2509" w:rsidRDefault="002C2509" w:rsidP="002C2509">
            <w:pPr>
              <w:keepLines/>
              <w:framePr w:hSpace="180" w:wrap="around" w:vAnchor="text" w:hAnchor="margin" w:x="-743"/>
              <w:widowControl w:val="0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СтройМонтажТрейдинг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1984" w:type="dxa"/>
          </w:tcPr>
          <w:p w:rsidR="002C2509" w:rsidRPr="002C2509" w:rsidRDefault="002C2509" w:rsidP="002C2509">
            <w:pPr>
              <w:framePr w:hSpace="180" w:wrap="around" w:vAnchor="text" w:hAnchor="margin" w:x="-743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СтройКомплект</w:t>
            </w:r>
            <w:proofErr w:type="spellEnd"/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</w:tr>
      <w:tr w:rsidR="002C2509" w:rsidRPr="00375DB2" w:rsidTr="00D20F6C">
        <w:trPr>
          <w:cantSplit/>
        </w:trPr>
        <w:tc>
          <w:tcPr>
            <w:tcW w:w="392" w:type="dxa"/>
          </w:tcPr>
          <w:p w:rsidR="002C2509" w:rsidRPr="000A0A38" w:rsidRDefault="002C2509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1.</w:t>
            </w:r>
          </w:p>
        </w:tc>
        <w:tc>
          <w:tcPr>
            <w:tcW w:w="1843" w:type="dxa"/>
          </w:tcPr>
          <w:p w:rsidR="002C2509" w:rsidRPr="000A0A38" w:rsidRDefault="002C2509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bCs/>
                <w:sz w:val="19"/>
                <w:szCs w:val="19"/>
              </w:rPr>
              <w:t xml:space="preserve">Оценка за </w:t>
            </w:r>
            <w:r w:rsidRPr="000A0A38">
              <w:rPr>
                <w:sz w:val="19"/>
                <w:szCs w:val="19"/>
              </w:rPr>
              <w:t xml:space="preserve">наличие специалистов у участника конкурса </w:t>
            </w:r>
          </w:p>
        </w:tc>
        <w:tc>
          <w:tcPr>
            <w:tcW w:w="1701" w:type="dxa"/>
          </w:tcPr>
          <w:p w:rsidR="002C2509" w:rsidRPr="000A0A38" w:rsidRDefault="002C2509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2C2509" w:rsidRPr="000A0A38" w:rsidRDefault="00A22786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68" w:type="dxa"/>
          </w:tcPr>
          <w:p w:rsidR="002C2509" w:rsidRPr="000A0A38" w:rsidRDefault="007845A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1984" w:type="dxa"/>
          </w:tcPr>
          <w:p w:rsidR="002C2509" w:rsidRPr="000A0A38" w:rsidRDefault="007845A2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</w:tr>
      <w:tr w:rsidR="002C2509" w:rsidRPr="00375DB2" w:rsidTr="00D20F6C">
        <w:trPr>
          <w:cantSplit/>
          <w:trHeight w:val="1110"/>
        </w:trPr>
        <w:tc>
          <w:tcPr>
            <w:tcW w:w="392" w:type="dxa"/>
          </w:tcPr>
          <w:p w:rsidR="002C2509" w:rsidRPr="000A0A38" w:rsidRDefault="002C2509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  <w:r w:rsidRPr="000A0A38">
              <w:rPr>
                <w:sz w:val="19"/>
                <w:szCs w:val="19"/>
              </w:rPr>
              <w:t>2.</w:t>
            </w:r>
          </w:p>
        </w:tc>
        <w:tc>
          <w:tcPr>
            <w:tcW w:w="1843" w:type="dxa"/>
          </w:tcPr>
          <w:p w:rsidR="002C2509" w:rsidRPr="000A0A38" w:rsidRDefault="002C2509" w:rsidP="00E85BB2">
            <w:pPr>
              <w:framePr w:hSpace="180" w:wrap="around" w:vAnchor="text" w:hAnchor="margin" w:x="-743"/>
              <w:ind w:right="-123"/>
              <w:jc w:val="left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Оценка за наличие у участника конкурса опыта 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аналогичных работ</w:t>
            </w:r>
            <w:r w:rsidRPr="000A0A38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не менее 3 лет </w:t>
            </w:r>
          </w:p>
        </w:tc>
        <w:tc>
          <w:tcPr>
            <w:tcW w:w="1701" w:type="dxa"/>
          </w:tcPr>
          <w:p w:rsidR="002C2509" w:rsidRPr="000A0A38" w:rsidRDefault="002C2509" w:rsidP="00E85BB2">
            <w:pPr>
              <w:pStyle w:val="2"/>
              <w:framePr w:hSpace="180" w:wrap="around" w:vAnchor="text" w:hAnchor="margin" w:x="-743"/>
              <w:ind w:left="0"/>
              <w:jc w:val="left"/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:rsidR="002C2509" w:rsidRPr="000A0A38" w:rsidRDefault="00A22786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2268" w:type="dxa"/>
          </w:tcPr>
          <w:p w:rsidR="002C2509" w:rsidRPr="000A0A38" w:rsidRDefault="00A22786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  <w:tc>
          <w:tcPr>
            <w:tcW w:w="1984" w:type="dxa"/>
          </w:tcPr>
          <w:p w:rsidR="002C2509" w:rsidRPr="000A0A38" w:rsidRDefault="00A22786" w:rsidP="00E85BB2">
            <w:pPr>
              <w:pStyle w:val="4"/>
              <w:framePr w:wrap="around" w:x="-743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</w:t>
            </w:r>
          </w:p>
        </w:tc>
      </w:tr>
      <w:tr w:rsidR="002C2509" w:rsidRPr="000A0A38" w:rsidTr="00D20F6C">
        <w:trPr>
          <w:cantSplit/>
        </w:trPr>
        <w:tc>
          <w:tcPr>
            <w:tcW w:w="392" w:type="dxa"/>
          </w:tcPr>
          <w:p w:rsidR="002C2509" w:rsidRPr="000A0A38" w:rsidRDefault="002C2509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4.</w:t>
            </w:r>
          </w:p>
        </w:tc>
        <w:tc>
          <w:tcPr>
            <w:tcW w:w="1843" w:type="dxa"/>
          </w:tcPr>
          <w:p w:rsidR="002C2509" w:rsidRPr="000A0A38" w:rsidRDefault="002C2509" w:rsidP="002264B9">
            <w:pPr>
              <w:pStyle w:val="2"/>
              <w:framePr w:hSpace="180" w:wrap="around" w:vAnchor="text" w:hAnchor="margin" w:x="-743"/>
              <w:ind w:left="0"/>
              <w:jc w:val="left"/>
              <w:rPr>
                <w:b/>
                <w:bCs/>
                <w:sz w:val="19"/>
                <w:szCs w:val="19"/>
              </w:rPr>
            </w:pPr>
            <w:r w:rsidRPr="000A0A38">
              <w:rPr>
                <w:b/>
                <w:bCs/>
                <w:sz w:val="19"/>
                <w:szCs w:val="19"/>
              </w:rPr>
              <w:t>Итого по оценке за качество работ и квалификацию участника</w:t>
            </w:r>
          </w:p>
        </w:tc>
        <w:tc>
          <w:tcPr>
            <w:tcW w:w="1701" w:type="dxa"/>
          </w:tcPr>
          <w:p w:rsidR="002C2509" w:rsidRPr="000A0A38" w:rsidRDefault="002C2509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sz w:val="19"/>
                <w:szCs w:val="19"/>
              </w:rPr>
            </w:pPr>
            <w:r w:rsidRPr="000A0A38">
              <w:rPr>
                <w:b/>
                <w:sz w:val="19"/>
                <w:szCs w:val="19"/>
              </w:rPr>
              <w:t>От 0 до 100 баллов</w:t>
            </w:r>
          </w:p>
        </w:tc>
        <w:tc>
          <w:tcPr>
            <w:tcW w:w="2126" w:type="dxa"/>
          </w:tcPr>
          <w:p w:rsidR="002C2509" w:rsidRPr="000A0A38" w:rsidRDefault="00A22786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100</w:t>
            </w:r>
          </w:p>
        </w:tc>
        <w:tc>
          <w:tcPr>
            <w:tcW w:w="2268" w:type="dxa"/>
          </w:tcPr>
          <w:p w:rsidR="002C2509" w:rsidRPr="000A0A38" w:rsidRDefault="007845A2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65</w:t>
            </w:r>
          </w:p>
        </w:tc>
        <w:tc>
          <w:tcPr>
            <w:tcW w:w="1984" w:type="dxa"/>
          </w:tcPr>
          <w:p w:rsidR="002C2509" w:rsidRPr="000A0A38" w:rsidRDefault="007845A2" w:rsidP="002264B9">
            <w:pPr>
              <w:pStyle w:val="2"/>
              <w:framePr w:hSpace="180" w:wrap="around" w:vAnchor="text" w:hAnchor="margin" w:x="-743"/>
              <w:ind w:left="0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65</w:t>
            </w:r>
          </w:p>
        </w:tc>
      </w:tr>
    </w:tbl>
    <w:p w:rsidR="00471C8C" w:rsidRPr="000A0A38" w:rsidRDefault="00471C8C" w:rsidP="00471C8C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471C8C" w:rsidRPr="000A0A38" w:rsidRDefault="00471C8C" w:rsidP="009F05DB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В соответствии с полученными баллами составлена сводная таблица оценки и сопоставления заявок на участие в конкурсе.</w:t>
      </w:r>
    </w:p>
    <w:p w:rsidR="00471C8C" w:rsidRPr="000A0A38" w:rsidRDefault="00471C8C" w:rsidP="00247AB2">
      <w:pPr>
        <w:jc w:val="left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Cs/>
          <w:sz w:val="19"/>
          <w:szCs w:val="19"/>
          <w:lang w:val="ru-RU"/>
        </w:rPr>
        <w:t>Итоговое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значение оценки заявки участника определяется путем суммирования значений рейтингов, с учетом принятых коэффициентов значимости для каждого из 2-х критериев:</w:t>
      </w:r>
    </w:p>
    <w:p w:rsidR="008B1222" w:rsidRPr="000A0A38" w:rsidRDefault="008B1222" w:rsidP="008B1222">
      <w:pPr>
        <w:ind w:left="360"/>
        <w:rPr>
          <w:rFonts w:ascii="Times New Roman" w:hAnsi="Times New Roman" w:cs="Times New Roman"/>
          <w:sz w:val="19"/>
          <w:szCs w:val="19"/>
          <w:lang w:val="ru-RU"/>
        </w:rPr>
      </w:pP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K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= 0</w:t>
      </w:r>
      <w:proofErr w:type="gram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,8</w:t>
      </w:r>
      <w:proofErr w:type="gramEnd"/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</w:rPr>
        <w:t>Ra</w:t>
      </w:r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vertAlign w:val="subscript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+ 0,2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**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х</w:t>
      </w:r>
      <w:proofErr w:type="spellEnd"/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0A0A38">
        <w:rPr>
          <w:rFonts w:ascii="Times New Roman" w:hAnsi="Times New Roman" w:cs="Times New Roman"/>
          <w:b/>
          <w:sz w:val="19"/>
          <w:szCs w:val="19"/>
        </w:rPr>
        <w:t>R</w:t>
      </w:r>
      <w:r w:rsidRPr="000A0A38">
        <w:rPr>
          <w:rFonts w:ascii="Times New Roman" w:hAnsi="Times New Roman" w:cs="Times New Roman"/>
          <w:b/>
          <w:sz w:val="19"/>
          <w:szCs w:val="19"/>
          <w:lang w:val="ru-RU"/>
        </w:rPr>
        <w:t>с</w:t>
      </w:r>
      <w:proofErr w:type="spellStart"/>
      <w:r w:rsidRPr="000A0A38">
        <w:rPr>
          <w:rFonts w:ascii="Times New Roman" w:hAnsi="Times New Roman" w:cs="Times New Roman"/>
          <w:b/>
          <w:sz w:val="19"/>
          <w:szCs w:val="19"/>
          <w:vertAlign w:val="subscript"/>
        </w:rPr>
        <w:t>i</w:t>
      </w:r>
      <w:proofErr w:type="spellEnd"/>
    </w:p>
    <w:p w:rsidR="008B1222" w:rsidRDefault="008B1222" w:rsidP="008B1222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pPr w:leftFromText="180" w:rightFromText="180" w:vertAnchor="text" w:horzAnchor="page" w:tblpX="925" w:tblpY="133"/>
        <w:tblW w:w="10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"/>
        <w:gridCol w:w="3299"/>
        <w:gridCol w:w="2198"/>
        <w:gridCol w:w="2202"/>
        <w:gridCol w:w="2195"/>
      </w:tblGrid>
      <w:tr w:rsidR="002264B9" w:rsidRPr="002264B9" w:rsidTr="002C2509">
        <w:trPr>
          <w:cantSplit/>
          <w:trHeight w:val="237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№ п/п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Наименование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Участника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конкурса</w:t>
            </w:r>
            <w:proofErr w:type="spellEnd"/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Количество баллов по результатам оценки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Итоговое количество баллов</w:t>
            </w:r>
          </w:p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(0,8*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Ra</w:t>
            </w:r>
            <w:r w:rsidRPr="002264B9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+0,2* </w:t>
            </w: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proofErr w:type="gram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</w:t>
            </w:r>
            <w:proofErr w:type="spellStart"/>
            <w:proofErr w:type="gramEnd"/>
            <w:r w:rsidRPr="002264B9">
              <w:rPr>
                <w:rFonts w:ascii="Times New Roman" w:hAnsi="Times New Roman" w:cs="Times New Roman"/>
                <w:sz w:val="19"/>
                <w:szCs w:val="19"/>
                <w:vertAlign w:val="subscript"/>
              </w:rPr>
              <w:t>i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)</w:t>
            </w:r>
          </w:p>
        </w:tc>
      </w:tr>
      <w:tr w:rsidR="002264B9" w:rsidRPr="00D20F6C" w:rsidTr="002C2509">
        <w:trPr>
          <w:cantSplit/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Критерий «цена договора» (по данным Приложения 3) значимость 80%</w:t>
            </w:r>
          </w:p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2264B9">
              <w:rPr>
                <w:rFonts w:ascii="Times New Roman" w:hAnsi="Times New Roman" w:cs="Times New Roman"/>
                <w:bCs/>
                <w:sz w:val="19"/>
                <w:szCs w:val="19"/>
                <w:lang w:val="ru-RU"/>
              </w:rPr>
              <w:t>Критерий «качество работ и квалификация участника»</w:t>
            </w:r>
            <w:r w:rsidRPr="002264B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(по данным Приложения 1,2) значимость 20%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</w:tr>
      <w:tr w:rsidR="002264B9" w:rsidRPr="002264B9" w:rsidTr="002C2509">
        <w:trPr>
          <w:cantSplit/>
          <w:trHeight w:val="22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</w:tr>
      <w:tr w:rsidR="002264B9" w:rsidRPr="00375DB2" w:rsidTr="002C2509">
        <w:trPr>
          <w:trHeight w:val="44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C2509" w:rsidP="007E2D40">
            <w:pPr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  <w:lang w:val="ru-RU"/>
              </w:rPr>
            </w:pPr>
            <w:r w:rsidRPr="002C2509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Фирма "Скат"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C2509" w:rsidRDefault="00A22786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30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C2509" w:rsidRDefault="00A22786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100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C2509" w:rsidRDefault="00DA080F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44</w:t>
            </w:r>
          </w:p>
        </w:tc>
      </w:tr>
      <w:tr w:rsidR="002264B9" w:rsidRPr="00375DB2" w:rsidTr="00A22786">
        <w:trPr>
          <w:trHeight w:val="27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A22786" w:rsidRDefault="002C2509" w:rsidP="007E2D40">
            <w:pPr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  <w:lang w:val="ru-RU"/>
              </w:rPr>
            </w:pPr>
            <w:r w:rsidRPr="00A2278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2278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СтройМонтажТрейдинг</w:t>
            </w:r>
            <w:proofErr w:type="spellEnd"/>
            <w:r w:rsidRPr="00A2278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A22786" w:rsidRDefault="00A22786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A22786">
              <w:rPr>
                <w:rFonts w:ascii="Times New Roman" w:hAnsi="Times New Roman" w:cs="Times New Roman"/>
                <w:b/>
                <w:sz w:val="19"/>
                <w:szCs w:val="19"/>
              </w:rPr>
              <w:t>39,43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C2509" w:rsidRDefault="00E227AE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65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B9" w:rsidRPr="002C2509" w:rsidRDefault="00E227AE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44,54</w:t>
            </w:r>
          </w:p>
        </w:tc>
      </w:tr>
      <w:tr w:rsidR="002264B9" w:rsidRPr="00375DB2" w:rsidTr="002C2509">
        <w:tblPrEx>
          <w:tblLook w:val="0000"/>
        </w:tblPrEx>
        <w:trPr>
          <w:trHeight w:val="296"/>
        </w:trPr>
        <w:tc>
          <w:tcPr>
            <w:tcW w:w="473" w:type="dxa"/>
          </w:tcPr>
          <w:p w:rsidR="002264B9" w:rsidRPr="002264B9" w:rsidRDefault="002264B9" w:rsidP="002264B9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3299" w:type="dxa"/>
          </w:tcPr>
          <w:p w:rsidR="002264B9" w:rsidRPr="00A22786" w:rsidRDefault="002C2509" w:rsidP="007E2D40">
            <w:pPr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A2278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Общество с ограниченной ответственностью "</w:t>
            </w:r>
            <w:proofErr w:type="spellStart"/>
            <w:r w:rsidRPr="00A2278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СтройКомплект</w:t>
            </w:r>
            <w:proofErr w:type="spellEnd"/>
            <w:r w:rsidRPr="00A2278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"</w:t>
            </w:r>
          </w:p>
        </w:tc>
        <w:tc>
          <w:tcPr>
            <w:tcW w:w="2198" w:type="dxa"/>
          </w:tcPr>
          <w:p w:rsidR="002264B9" w:rsidRPr="00A22786" w:rsidRDefault="00A22786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A22786">
              <w:rPr>
                <w:rFonts w:ascii="Times New Roman" w:hAnsi="Times New Roman" w:cs="Times New Roman"/>
                <w:b/>
                <w:sz w:val="19"/>
                <w:szCs w:val="19"/>
              </w:rPr>
              <w:t>9,15</w:t>
            </w:r>
          </w:p>
        </w:tc>
        <w:tc>
          <w:tcPr>
            <w:tcW w:w="2202" w:type="dxa"/>
          </w:tcPr>
          <w:p w:rsidR="002264B9" w:rsidRPr="002C2509" w:rsidRDefault="00E227AE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65</w:t>
            </w:r>
          </w:p>
        </w:tc>
        <w:tc>
          <w:tcPr>
            <w:tcW w:w="2195" w:type="dxa"/>
          </w:tcPr>
          <w:p w:rsidR="002264B9" w:rsidRPr="002C2509" w:rsidRDefault="00E227AE" w:rsidP="002264B9">
            <w:pP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20,32</w:t>
            </w:r>
          </w:p>
        </w:tc>
      </w:tr>
    </w:tbl>
    <w:p w:rsidR="008B1222" w:rsidRPr="000A0A38" w:rsidRDefault="008B1222" w:rsidP="008B1222">
      <w:pPr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6915A1" w:rsidRPr="000A0A38" w:rsidRDefault="000E7F4F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lastRenderedPageBreak/>
        <w:t>Единой комиссией единогласно принято решение</w:t>
      </w:r>
      <w:r w:rsidR="006915A1" w:rsidRPr="000A0A38">
        <w:rPr>
          <w:rFonts w:ascii="Times New Roman" w:hAnsi="Times New Roman" w:cs="Times New Roman"/>
          <w:b/>
          <w:sz w:val="19"/>
          <w:szCs w:val="19"/>
          <w:lang w:val="ru-RU" w:eastAsia="ru-RU"/>
        </w:rPr>
        <w:t>:</w:t>
      </w:r>
      <w:r w:rsidR="006915A1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6915A1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1. Утвердить баллы, полученные на основании проведенной оценки и сопоставления заявок.</w:t>
      </w:r>
    </w:p>
    <w:p w:rsidR="00EF07ED" w:rsidRPr="000A0A38" w:rsidRDefault="00EF07ED" w:rsidP="00247AB2">
      <w:pPr>
        <w:widowControl w:val="0"/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9F05DB" w:rsidRP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2.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Первый номер присвоить заявке и признать победителем конкурса участника, набравшего наибольшее количество баллов –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733FF9" w:rsidRPr="00A22786">
        <w:rPr>
          <w:rFonts w:ascii="Times New Roman" w:hAnsi="Times New Roman" w:cs="Times New Roman"/>
          <w:sz w:val="19"/>
          <w:szCs w:val="19"/>
          <w:lang w:val="ru-RU"/>
        </w:rPr>
        <w:t>"</w:t>
      </w:r>
      <w:proofErr w:type="spellStart"/>
      <w:r w:rsidR="00733FF9" w:rsidRPr="00A22786">
        <w:rPr>
          <w:rFonts w:ascii="Times New Roman" w:hAnsi="Times New Roman" w:cs="Times New Roman"/>
          <w:sz w:val="19"/>
          <w:szCs w:val="19"/>
          <w:lang w:val="ru-RU"/>
        </w:rPr>
        <w:t>СтройМонтажТрейдинг</w:t>
      </w:r>
      <w:proofErr w:type="spellEnd"/>
      <w:r w:rsidR="00733FF9" w:rsidRPr="00A22786">
        <w:rPr>
          <w:rFonts w:ascii="Times New Roman" w:hAnsi="Times New Roman" w:cs="Times New Roman"/>
          <w:sz w:val="19"/>
          <w:szCs w:val="19"/>
          <w:lang w:val="ru-RU"/>
        </w:rPr>
        <w:t>"</w:t>
      </w:r>
      <w:r w:rsidR="001B4E5C" w:rsidRPr="000A0A38">
        <w:rPr>
          <w:rFonts w:ascii="Times New Roman" w:hAnsi="Times New Roman" w:cs="Times New Roman"/>
          <w:sz w:val="19"/>
          <w:szCs w:val="19"/>
        </w:rPr>
        <w:t> 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0F73B3" w:rsidRPr="000A0A38" w:rsidRDefault="000F73B3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:rsidR="000A0A38" w:rsidRDefault="006915A1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3.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Второй порядковый номер присвоить заявке –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Общество с ограниченной ответственностью </w:t>
      </w:r>
      <w:r w:rsidR="00733FF9" w:rsidRPr="002C2509">
        <w:rPr>
          <w:rFonts w:ascii="Times New Roman" w:hAnsi="Times New Roman" w:cs="Times New Roman"/>
          <w:sz w:val="19"/>
          <w:szCs w:val="19"/>
          <w:lang w:val="ru-RU"/>
        </w:rPr>
        <w:t>Фирма "Скат"</w:t>
      </w:r>
    </w:p>
    <w:p w:rsidR="00EF07ED" w:rsidRPr="000A0A38" w:rsidRDefault="00EF07ED" w:rsidP="00247AB2">
      <w:pPr>
        <w:widowControl w:val="0"/>
        <w:tabs>
          <w:tab w:val="left" w:pos="360"/>
          <w:tab w:val="left" w:pos="540"/>
        </w:tabs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«Против» - 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9F05DB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,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«Воздержались» -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1B4E5C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ind w:firstLine="567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2A12B5" w:rsidRPr="000A0A38" w:rsidRDefault="00EF07ED" w:rsidP="000A0A38">
      <w:pPr>
        <w:widowControl w:val="0"/>
        <w:tabs>
          <w:tab w:val="left" w:pos="1230"/>
        </w:tabs>
        <w:spacing w:line="25" w:lineRule="atLeast"/>
        <w:ind w:firstLine="567"/>
        <w:jc w:val="both"/>
        <w:rPr>
          <w:rFonts w:ascii="Times New Roman" w:hAnsi="Times New Roman" w:cs="Times New Roman"/>
          <w:b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4. Признать открытый конкурс </w:t>
      </w:r>
      <w:r w:rsidRPr="000A0A38">
        <w:rPr>
          <w:rFonts w:ascii="Times New Roman" w:hAnsi="Times New Roman" w:cs="Times New Roman"/>
          <w:iCs/>
          <w:sz w:val="19"/>
          <w:szCs w:val="19"/>
          <w:lang w:val="ru-RU" w:eastAsia="ru-RU"/>
        </w:rPr>
        <w:t>в электронной форме</w:t>
      </w:r>
      <w:r w:rsidRPr="000A0A38">
        <w:rPr>
          <w:rFonts w:ascii="Times New Roman" w:hAnsi="Times New Roman" w:cs="Times New Roman"/>
          <w:i/>
          <w:iCs/>
          <w:sz w:val="19"/>
          <w:szCs w:val="19"/>
          <w:lang w:val="ru-RU" w:eastAsia="ru-RU"/>
        </w:rPr>
        <w:t xml:space="preserve">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состоявшимся. Заключить с 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Обществом с ограниченной ответственностью "</w:t>
      </w:r>
      <w:proofErr w:type="spellStart"/>
      <w:r w:rsidR="00733FF9" w:rsidRPr="00A22786">
        <w:rPr>
          <w:rFonts w:ascii="Times New Roman" w:hAnsi="Times New Roman" w:cs="Times New Roman"/>
          <w:sz w:val="19"/>
          <w:szCs w:val="19"/>
          <w:lang w:val="ru-RU"/>
        </w:rPr>
        <w:t>СтройМонтажТрейдинг</w:t>
      </w:r>
      <w:proofErr w:type="spellEnd"/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"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Договор на </w:t>
      </w:r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>ремонт помещений корпус</w:t>
      </w:r>
      <w:r w:rsidR="002264B9">
        <w:rPr>
          <w:rFonts w:ascii="Times New Roman" w:hAnsi="Times New Roman" w:cs="Times New Roman"/>
          <w:sz w:val="19"/>
          <w:szCs w:val="19"/>
          <w:lang w:val="ru-RU"/>
        </w:rPr>
        <w:t>а</w:t>
      </w:r>
      <w:r w:rsidR="008B1222" w:rsidRPr="007A01AF">
        <w:rPr>
          <w:rFonts w:ascii="Times New Roman" w:hAnsi="Times New Roman" w:cs="Times New Roman"/>
          <w:sz w:val="19"/>
          <w:szCs w:val="19"/>
          <w:lang w:val="ru-RU"/>
        </w:rPr>
        <w:t xml:space="preserve"> №</w:t>
      </w:r>
      <w:r w:rsidR="002C2509">
        <w:rPr>
          <w:rFonts w:ascii="Times New Roman" w:hAnsi="Times New Roman" w:cs="Times New Roman"/>
          <w:sz w:val="19"/>
          <w:szCs w:val="19"/>
          <w:lang w:val="ru-RU"/>
        </w:rPr>
        <w:t>32</w:t>
      </w:r>
      <w:r w:rsidR="000A0A38" w:rsidRPr="000A0A38">
        <w:rPr>
          <w:rFonts w:ascii="Times New Roman" w:hAnsi="Times New Roman" w:cs="Times New Roman"/>
          <w:sz w:val="19"/>
          <w:szCs w:val="19"/>
          <w:lang w:val="ru-RU"/>
        </w:rPr>
        <w:t>.</w:t>
      </w:r>
    </w:p>
    <w:p w:rsidR="002A12B5" w:rsidRPr="000A0A38" w:rsidRDefault="002A12B5" w:rsidP="002A12B5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>На основании п.12.7. конкурсной документации Заказчик в течение пяти рабочих дней со дня публикации итогового протокола передает победителю конкурса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EF07ED" w:rsidRPr="000A0A38" w:rsidRDefault="00AE387F" w:rsidP="00AE387F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На основании п.13.1 конкурсной документации Договор может быть заключен не ранее чем через 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10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 xml:space="preserve"> и не позднее чем че</w:t>
      </w:r>
      <w:r w:rsidR="001B4E5C" w:rsidRPr="000A0A38">
        <w:rPr>
          <w:rFonts w:ascii="Times New Roman" w:hAnsi="Times New Roman" w:cs="Times New Roman"/>
          <w:sz w:val="19"/>
          <w:szCs w:val="19"/>
          <w:lang w:val="ru-RU"/>
        </w:rPr>
        <w:t>рез 20 дней со дня размещения в ЕИС</w:t>
      </w:r>
      <w:r w:rsidRPr="000A0A38">
        <w:rPr>
          <w:rFonts w:ascii="Times New Roman" w:hAnsi="Times New Roman" w:cs="Times New Roman"/>
          <w:sz w:val="19"/>
          <w:szCs w:val="19"/>
          <w:lang w:val="ru-RU"/>
        </w:rPr>
        <w:t>, Электронной площадке и сайте Заказчика протокола оценки и сопоставления заявок на участие в конкурсе.</w:t>
      </w:r>
      <w:r w:rsidR="00EF07E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spacing w:line="25" w:lineRule="atLeast"/>
        <w:ind w:firstLine="709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Голосовали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«За» -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2264B9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8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0F73B3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, «Против» 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 </w:t>
      </w:r>
      <w:r w:rsidR="00AE387F" w:rsidRPr="000A0A38">
        <w:rPr>
          <w:rFonts w:ascii="Times New Roman" w:hAnsi="Times New Roman" w:cs="Times New Roman"/>
          <w:sz w:val="19"/>
          <w:szCs w:val="19"/>
          <w:lang w:val="ru-RU" w:eastAsia="ru-RU"/>
        </w:rPr>
        <w:t xml:space="preserve">, «Воздержались»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-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AB2F42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>0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D71890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  </w:t>
      </w:r>
      <w:r w:rsidR="00C04A1D" w:rsidRPr="000A0A38">
        <w:rPr>
          <w:rFonts w:ascii="Times New Roman" w:hAnsi="Times New Roman" w:cs="Times New Roman"/>
          <w:sz w:val="19"/>
          <w:szCs w:val="19"/>
          <w:lang w:val="ru-RU" w:eastAsia="ru-RU"/>
        </w:rPr>
        <w:t>.</w:t>
      </w:r>
      <w:r w:rsidR="00C04A1D" w:rsidRPr="000A0A38">
        <w:rPr>
          <w:rFonts w:ascii="Times New Roman" w:hAnsi="Times New Roman" w:cs="Times New Roman"/>
          <w:sz w:val="19"/>
          <w:szCs w:val="19"/>
          <w:u w:val="single"/>
          <w:lang w:val="ru-RU" w:eastAsia="ru-RU"/>
        </w:rPr>
        <w:t xml:space="preserve"> </w:t>
      </w:r>
    </w:p>
    <w:p w:rsidR="00EF07ED" w:rsidRPr="000A0A38" w:rsidRDefault="00EF07ED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</w:p>
    <w:p w:rsidR="000E7F4F" w:rsidRPr="000A0A38" w:rsidRDefault="000E7F4F" w:rsidP="00EF07ED">
      <w:pPr>
        <w:widowControl w:val="0"/>
        <w:tabs>
          <w:tab w:val="left" w:pos="360"/>
          <w:tab w:val="left" w:pos="540"/>
        </w:tabs>
        <w:spacing w:line="25" w:lineRule="atLeast"/>
        <w:jc w:val="both"/>
        <w:rPr>
          <w:rFonts w:ascii="Times New Roman" w:hAnsi="Times New Roman" w:cs="Times New Roman"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sz w:val="19"/>
          <w:szCs w:val="19"/>
          <w:lang w:val="ru-RU" w:eastAsia="ru-RU"/>
        </w:rPr>
        <w:t>Протокол подписан всеми присутствующими на заседании членами Единой комиссии.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                                                 </w:t>
      </w:r>
    </w:p>
    <w:p w:rsidR="005E6119" w:rsidRPr="000A0A38" w:rsidRDefault="005E6119" w:rsidP="005E6119">
      <w:pPr>
        <w:widowControl w:val="0"/>
        <w:spacing w:line="25" w:lineRule="atLeast"/>
        <w:ind w:firstLine="567"/>
        <w:jc w:val="both"/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</w:pPr>
      <w:r w:rsidRPr="000A0A38">
        <w:rPr>
          <w:rFonts w:ascii="Times New Roman" w:hAnsi="Times New Roman" w:cs="Times New Roman"/>
          <w:b/>
          <w:bCs/>
          <w:sz w:val="19"/>
          <w:szCs w:val="19"/>
          <w:lang w:val="ru-RU" w:eastAsia="ru-RU"/>
        </w:rPr>
        <w:t xml:space="preserve"> Состав Единой комиссии</w:t>
      </w:r>
    </w:p>
    <w:p w:rsidR="005E6119" w:rsidRPr="000A0A38" w:rsidRDefault="005E6119" w:rsidP="0092561B">
      <w:pPr>
        <w:widowControl w:val="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9"/>
        <w:gridCol w:w="3681"/>
        <w:gridCol w:w="2708"/>
      </w:tblGrid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Председатель Единой комиссии:</w:t>
            </w: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Щербаков Виктор Николаевич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Члены Единой комиссии:</w:t>
            </w: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rPr>
          <w:trHeight w:val="590"/>
        </w:trPr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Тузов Дмитрий Александрович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rPr>
          <w:trHeight w:val="480"/>
        </w:trPr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C250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</w:pPr>
            <w:proofErr w:type="spellStart"/>
            <w:r w:rsidRPr="002C25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>Папшева</w:t>
            </w:r>
            <w:proofErr w:type="spellEnd"/>
            <w:r w:rsidRPr="002C250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 w:eastAsia="ru-RU"/>
              </w:rPr>
              <w:t xml:space="preserve"> Нина Васильевна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Поползухина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Наталья 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Васильевна</w:t>
            </w: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Бареева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Елена Владимировна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Ким Татьяна Викторовна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Бекетов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Андрей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2264B9">
              <w:rPr>
                <w:rFonts w:ascii="Times New Roman" w:hAnsi="Times New Roman" w:cs="Times New Roman"/>
                <w:sz w:val="19"/>
                <w:szCs w:val="19"/>
              </w:rPr>
              <w:t>Валентинович</w:t>
            </w:r>
            <w:proofErr w:type="spellEnd"/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2264B9" w:rsidRPr="002264B9" w:rsidTr="002264B9">
        <w:tc>
          <w:tcPr>
            <w:tcW w:w="3109" w:type="dxa"/>
          </w:tcPr>
          <w:p w:rsidR="002264B9" w:rsidRPr="002264B9" w:rsidRDefault="002264B9" w:rsidP="00EC4C2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pacing w:line="25" w:lineRule="atLeast"/>
              <w:ind w:firstLine="34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b/>
                <w:bCs/>
                <w:sz w:val="19"/>
                <w:szCs w:val="19"/>
                <w:lang w:val="ru-RU" w:eastAsia="ru-RU"/>
              </w:rPr>
              <w:t>Секретарь Единой комиссии</w:t>
            </w:r>
          </w:p>
        </w:tc>
        <w:tc>
          <w:tcPr>
            <w:tcW w:w="3681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  <w:r w:rsidRPr="002264B9"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  <w:t>Лестева Елена Валерьевна</w:t>
            </w:r>
          </w:p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  <w:tc>
          <w:tcPr>
            <w:tcW w:w="2708" w:type="dxa"/>
          </w:tcPr>
          <w:p w:rsidR="002264B9" w:rsidRPr="002264B9" w:rsidRDefault="002264B9" w:rsidP="00EC4C28">
            <w:pPr>
              <w:widowControl w:val="0"/>
              <w:spacing w:line="25" w:lineRule="atLeast"/>
              <w:ind w:firstLine="34"/>
              <w:rPr>
                <w:rFonts w:ascii="Times New Roman" w:hAnsi="Times New Roman" w:cs="Times New Roman"/>
                <w:sz w:val="19"/>
                <w:szCs w:val="19"/>
                <w:lang w:val="ru-RU" w:eastAsia="ru-RU"/>
              </w:rPr>
            </w:pPr>
          </w:p>
        </w:tc>
      </w:tr>
    </w:tbl>
    <w:p w:rsidR="00E136F0" w:rsidRDefault="00E136F0"/>
    <w:sectPr w:rsidR="00E136F0" w:rsidSect="00A227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C97"/>
    <w:multiLevelType w:val="hybridMultilevel"/>
    <w:tmpl w:val="57D4F65A"/>
    <w:lvl w:ilvl="0" w:tplc="24C4D86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A824926"/>
    <w:multiLevelType w:val="hybridMultilevel"/>
    <w:tmpl w:val="F90E3798"/>
    <w:lvl w:ilvl="0" w:tplc="D1FE8E8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3A84743"/>
    <w:multiLevelType w:val="hybridMultilevel"/>
    <w:tmpl w:val="BE5097D2"/>
    <w:lvl w:ilvl="0" w:tplc="E9D63FAA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119"/>
    <w:rsid w:val="00043ECB"/>
    <w:rsid w:val="00091D99"/>
    <w:rsid w:val="000A0A38"/>
    <w:rsid w:val="000D1459"/>
    <w:rsid w:val="000E7F4F"/>
    <w:rsid w:val="000F73B3"/>
    <w:rsid w:val="00125CDD"/>
    <w:rsid w:val="0012604B"/>
    <w:rsid w:val="0013195E"/>
    <w:rsid w:val="001B4E5C"/>
    <w:rsid w:val="001E172F"/>
    <w:rsid w:val="001E40D4"/>
    <w:rsid w:val="001F4562"/>
    <w:rsid w:val="002043C1"/>
    <w:rsid w:val="002264B9"/>
    <w:rsid w:val="00247AB2"/>
    <w:rsid w:val="00297AE3"/>
    <w:rsid w:val="002A12B5"/>
    <w:rsid w:val="002A4C73"/>
    <w:rsid w:val="002C1C7B"/>
    <w:rsid w:val="002C2509"/>
    <w:rsid w:val="002D2A77"/>
    <w:rsid w:val="002E75FC"/>
    <w:rsid w:val="003156EB"/>
    <w:rsid w:val="00375DB2"/>
    <w:rsid w:val="003C6982"/>
    <w:rsid w:val="003C7A93"/>
    <w:rsid w:val="003E724A"/>
    <w:rsid w:val="0046735B"/>
    <w:rsid w:val="00471C8C"/>
    <w:rsid w:val="00474619"/>
    <w:rsid w:val="004767D8"/>
    <w:rsid w:val="004C165D"/>
    <w:rsid w:val="004D7470"/>
    <w:rsid w:val="005971F0"/>
    <w:rsid w:val="005A6F1D"/>
    <w:rsid w:val="005E6119"/>
    <w:rsid w:val="006223F9"/>
    <w:rsid w:val="00645ADA"/>
    <w:rsid w:val="00661362"/>
    <w:rsid w:val="006915A1"/>
    <w:rsid w:val="00733FF9"/>
    <w:rsid w:val="0075361F"/>
    <w:rsid w:val="007845A2"/>
    <w:rsid w:val="007A01AF"/>
    <w:rsid w:val="007E2D40"/>
    <w:rsid w:val="00800C53"/>
    <w:rsid w:val="008251D3"/>
    <w:rsid w:val="0083211A"/>
    <w:rsid w:val="008530B6"/>
    <w:rsid w:val="008775E2"/>
    <w:rsid w:val="00883F1A"/>
    <w:rsid w:val="008862D2"/>
    <w:rsid w:val="008972D6"/>
    <w:rsid w:val="008A1C4C"/>
    <w:rsid w:val="008B1222"/>
    <w:rsid w:val="009072B5"/>
    <w:rsid w:val="00911464"/>
    <w:rsid w:val="0092561B"/>
    <w:rsid w:val="00997B2D"/>
    <w:rsid w:val="009F05DB"/>
    <w:rsid w:val="009F2787"/>
    <w:rsid w:val="00A03DF0"/>
    <w:rsid w:val="00A22786"/>
    <w:rsid w:val="00A4123A"/>
    <w:rsid w:val="00A51149"/>
    <w:rsid w:val="00A54383"/>
    <w:rsid w:val="00AB2B86"/>
    <w:rsid w:val="00AB2F42"/>
    <w:rsid w:val="00AE387F"/>
    <w:rsid w:val="00B153E5"/>
    <w:rsid w:val="00B45B48"/>
    <w:rsid w:val="00B55C54"/>
    <w:rsid w:val="00BC0AEC"/>
    <w:rsid w:val="00C01797"/>
    <w:rsid w:val="00C04A1D"/>
    <w:rsid w:val="00C25447"/>
    <w:rsid w:val="00C25F9F"/>
    <w:rsid w:val="00CA59EB"/>
    <w:rsid w:val="00CC3481"/>
    <w:rsid w:val="00CE2DA5"/>
    <w:rsid w:val="00D05798"/>
    <w:rsid w:val="00D20F6C"/>
    <w:rsid w:val="00D25082"/>
    <w:rsid w:val="00D44EA4"/>
    <w:rsid w:val="00D5582C"/>
    <w:rsid w:val="00D71890"/>
    <w:rsid w:val="00D76E7E"/>
    <w:rsid w:val="00DA03AB"/>
    <w:rsid w:val="00DA080F"/>
    <w:rsid w:val="00DB03E2"/>
    <w:rsid w:val="00DB6A7B"/>
    <w:rsid w:val="00DE5692"/>
    <w:rsid w:val="00DF43E4"/>
    <w:rsid w:val="00E136F0"/>
    <w:rsid w:val="00E227AE"/>
    <w:rsid w:val="00E316F3"/>
    <w:rsid w:val="00E644EA"/>
    <w:rsid w:val="00E75FA6"/>
    <w:rsid w:val="00E85BB2"/>
    <w:rsid w:val="00EB3321"/>
    <w:rsid w:val="00ED714F"/>
    <w:rsid w:val="00EF07ED"/>
    <w:rsid w:val="00F30AF6"/>
    <w:rsid w:val="00FC67A0"/>
    <w:rsid w:val="00FD215F"/>
    <w:rsid w:val="00FE1D49"/>
    <w:rsid w:val="00FF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19"/>
    <w:pPr>
      <w:spacing w:after="0" w:line="240" w:lineRule="auto"/>
      <w:jc w:val="center"/>
    </w:pPr>
    <w:rPr>
      <w:rFonts w:ascii="Cambria" w:eastAsia="Times New Roman" w:hAnsi="Cambria" w:cs="Cambria"/>
      <w:lang w:val="en-US"/>
    </w:rPr>
  </w:style>
  <w:style w:type="paragraph" w:styleId="1">
    <w:name w:val="heading 1"/>
    <w:basedOn w:val="a"/>
    <w:next w:val="a"/>
    <w:link w:val="10"/>
    <w:qFormat/>
    <w:rsid w:val="00A51149"/>
    <w:pPr>
      <w:keepNext/>
      <w:outlineLvl w:val="0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B153E5"/>
    <w:pPr>
      <w:keepNext/>
      <w:framePr w:hSpace="180" w:wrap="around" w:vAnchor="text" w:hAnchor="margin"/>
      <w:jc w:val="left"/>
      <w:outlineLvl w:val="3"/>
    </w:pPr>
    <w:rPr>
      <w:rFonts w:ascii="Times New Roman" w:hAnsi="Times New Roman" w:cs="Times New Roman"/>
      <w:b/>
      <w:bCs/>
      <w:sz w:val="20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A51149"/>
    <w:pPr>
      <w:keepNext/>
      <w:framePr w:hSpace="180" w:wrap="around" w:vAnchor="text" w:hAnchor="margin"/>
      <w:outlineLvl w:val="5"/>
    </w:pPr>
    <w:rPr>
      <w:rFonts w:ascii="Times New Roman" w:hAnsi="Times New Roman" w:cs="Times New Roman"/>
      <w:b/>
      <w:bCs/>
      <w:sz w:val="1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611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1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51149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Body Text Indent 2"/>
    <w:basedOn w:val="a"/>
    <w:link w:val="20"/>
    <w:rsid w:val="00A51149"/>
    <w:pPr>
      <w:ind w:left="54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511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1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2A12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A12B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A12B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12B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A12B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2A12B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Body Text"/>
    <w:basedOn w:val="a"/>
    <w:link w:val="a7"/>
    <w:uiPriority w:val="99"/>
    <w:unhideWhenUsed/>
    <w:rsid w:val="002A12B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A12B5"/>
    <w:rPr>
      <w:rFonts w:ascii="Cambria" w:eastAsia="Times New Roman" w:hAnsi="Cambria" w:cs="Cambria"/>
      <w:lang w:val="en-US"/>
    </w:rPr>
  </w:style>
  <w:style w:type="character" w:customStyle="1" w:styleId="40">
    <w:name w:val="Заголовок 4 Знак"/>
    <w:basedOn w:val="a0"/>
    <w:link w:val="4"/>
    <w:rsid w:val="00B153E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FC11F-48CA-4B46-A1CE-AE64E2BA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user</cp:lastModifiedBy>
  <cp:revision>19</cp:revision>
  <cp:lastPrinted>2015-01-14T10:32:00Z</cp:lastPrinted>
  <dcterms:created xsi:type="dcterms:W3CDTF">2015-01-14T05:10:00Z</dcterms:created>
  <dcterms:modified xsi:type="dcterms:W3CDTF">2015-04-14T07:32:00Z</dcterms:modified>
</cp:coreProperties>
</file>