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9" w:rsidRPr="00AD2E31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AD2E31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5E6119" w:rsidRPr="00AD2E31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AD2E31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 рассмотрению заявок</w:t>
      </w:r>
    </w:p>
    <w:p w:rsidR="005E6119" w:rsidRPr="00AD2E31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AD2E31">
        <w:rPr>
          <w:rFonts w:ascii="Times New Roman" w:hAnsi="Times New Roman" w:cs="Times New Roman"/>
          <w:b/>
          <w:bCs/>
          <w:lang w:val="ru-RU" w:eastAsia="ru-RU"/>
        </w:rPr>
        <w:t>на участие в открытом конкурсе в электронной форме</w:t>
      </w:r>
    </w:p>
    <w:p w:rsidR="005E6119" w:rsidRPr="00AD2E31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AD2E31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5E6119" w:rsidRPr="00AD2E31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D2E31">
        <w:rPr>
          <w:rFonts w:ascii="Times New Roman" w:hAnsi="Times New Roman" w:cs="Times New Roman"/>
          <w:lang w:val="ru-RU" w:eastAsia="ru-RU"/>
        </w:rPr>
        <w:t>г. Новосибирск</w:t>
      </w:r>
      <w:r w:rsidRPr="00AD2E31">
        <w:rPr>
          <w:rFonts w:ascii="Times New Roman" w:hAnsi="Times New Roman" w:cs="Times New Roman"/>
          <w:lang w:val="ru-RU" w:eastAsia="ru-RU"/>
        </w:rPr>
        <w:tab/>
      </w:r>
      <w:r w:rsidRPr="00AD2E31">
        <w:rPr>
          <w:rFonts w:ascii="Times New Roman" w:hAnsi="Times New Roman" w:cs="Times New Roman"/>
          <w:lang w:val="ru-RU" w:eastAsia="ru-RU"/>
        </w:rPr>
        <w:tab/>
      </w:r>
      <w:r w:rsidRPr="00AD2E31">
        <w:rPr>
          <w:rFonts w:ascii="Times New Roman" w:hAnsi="Times New Roman" w:cs="Times New Roman"/>
          <w:lang w:val="ru-RU" w:eastAsia="ru-RU"/>
        </w:rPr>
        <w:tab/>
      </w:r>
      <w:r w:rsidRPr="00AD2E31">
        <w:rPr>
          <w:rFonts w:ascii="Times New Roman" w:hAnsi="Times New Roman" w:cs="Times New Roman"/>
          <w:lang w:val="ru-RU" w:eastAsia="ru-RU"/>
        </w:rPr>
        <w:tab/>
      </w:r>
      <w:r w:rsidRPr="00AD2E31">
        <w:rPr>
          <w:rFonts w:ascii="Times New Roman" w:hAnsi="Times New Roman" w:cs="Times New Roman"/>
          <w:lang w:val="ru-RU" w:eastAsia="ru-RU"/>
        </w:rPr>
        <w:tab/>
      </w:r>
      <w:r w:rsidRPr="00AD2E31">
        <w:rPr>
          <w:rFonts w:ascii="Times New Roman" w:hAnsi="Times New Roman" w:cs="Times New Roman"/>
          <w:lang w:val="ru-RU" w:eastAsia="ru-RU"/>
        </w:rPr>
        <w:tab/>
      </w:r>
      <w:r w:rsidRPr="00AD2E31">
        <w:rPr>
          <w:rFonts w:ascii="Times New Roman" w:hAnsi="Times New Roman" w:cs="Times New Roman"/>
          <w:lang w:val="ru-RU" w:eastAsia="ru-RU"/>
        </w:rPr>
        <w:tab/>
        <w:t>«</w:t>
      </w:r>
      <w:r w:rsidR="000D2080" w:rsidRPr="00AD2E31">
        <w:rPr>
          <w:rFonts w:ascii="Times New Roman" w:hAnsi="Times New Roman" w:cs="Times New Roman"/>
          <w:lang w:val="ru-RU" w:eastAsia="ru-RU"/>
        </w:rPr>
        <w:t>14</w:t>
      </w:r>
      <w:r w:rsidRPr="00AD2E31">
        <w:rPr>
          <w:rFonts w:ascii="Times New Roman" w:hAnsi="Times New Roman" w:cs="Times New Roman"/>
          <w:lang w:val="ru-RU" w:eastAsia="ru-RU"/>
        </w:rPr>
        <w:t xml:space="preserve">» </w:t>
      </w:r>
      <w:r w:rsidR="000D2080" w:rsidRPr="00AD2E31">
        <w:rPr>
          <w:rFonts w:ascii="Times New Roman" w:hAnsi="Times New Roman" w:cs="Times New Roman"/>
          <w:lang w:val="ru-RU" w:eastAsia="ru-RU"/>
        </w:rPr>
        <w:t>января</w:t>
      </w:r>
      <w:r w:rsidR="00397853" w:rsidRPr="00AD2E31">
        <w:rPr>
          <w:rFonts w:ascii="Times New Roman" w:hAnsi="Times New Roman" w:cs="Times New Roman"/>
          <w:lang w:val="ru-RU" w:eastAsia="ru-RU"/>
        </w:rPr>
        <w:t xml:space="preserve"> </w:t>
      </w:r>
      <w:r w:rsidRPr="00AD2E31">
        <w:rPr>
          <w:rFonts w:ascii="Times New Roman" w:hAnsi="Times New Roman" w:cs="Times New Roman"/>
          <w:lang w:val="ru-RU" w:eastAsia="ru-RU"/>
        </w:rPr>
        <w:t>201</w:t>
      </w:r>
      <w:r w:rsidR="000D2080" w:rsidRPr="00AD2E31">
        <w:rPr>
          <w:rFonts w:ascii="Times New Roman" w:hAnsi="Times New Roman" w:cs="Times New Roman"/>
          <w:lang w:val="ru-RU" w:eastAsia="ru-RU"/>
        </w:rPr>
        <w:t>5</w:t>
      </w:r>
      <w:r w:rsidRPr="00AD2E31">
        <w:rPr>
          <w:rFonts w:ascii="Times New Roman" w:hAnsi="Times New Roman" w:cs="Times New Roman"/>
          <w:lang w:val="ru-RU" w:eastAsia="ru-RU"/>
        </w:rPr>
        <w:t xml:space="preserve"> г.</w:t>
      </w:r>
    </w:p>
    <w:p w:rsidR="000E7F4F" w:rsidRPr="00AD2E31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E7F4F" w:rsidRPr="00AD2E31" w:rsidRDefault="005E6119" w:rsidP="000E7F4F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AD2E31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форме:</w:t>
      </w:r>
      <w:r w:rsidRPr="00AD2E31">
        <w:rPr>
          <w:rFonts w:ascii="Times New Roman" w:hAnsi="Times New Roman" w:cs="Times New Roman"/>
          <w:lang w:val="ru-RU" w:eastAsia="ru-RU"/>
        </w:rPr>
        <w:t xml:space="preserve"> на право заключения Договора на </w:t>
      </w:r>
      <w:r w:rsidR="00CC065C" w:rsidRPr="00AD2E31">
        <w:rPr>
          <w:rFonts w:ascii="Times New Roman" w:hAnsi="Times New Roman" w:cs="Times New Roman"/>
          <w:lang w:val="ru-RU"/>
        </w:rPr>
        <w:t>р</w:t>
      </w:r>
      <w:r w:rsidR="007C7142" w:rsidRPr="00AD2E31">
        <w:rPr>
          <w:rFonts w:ascii="Times New Roman" w:hAnsi="Times New Roman" w:cs="Times New Roman"/>
          <w:lang w:val="ru-RU"/>
        </w:rPr>
        <w:t xml:space="preserve">емонт помещений </w:t>
      </w:r>
      <w:r w:rsidR="00CC065C" w:rsidRPr="00AD2E31">
        <w:rPr>
          <w:rFonts w:ascii="Times New Roman" w:hAnsi="Times New Roman" w:cs="Times New Roman"/>
          <w:lang w:val="ru-RU"/>
        </w:rPr>
        <w:t>корпус</w:t>
      </w:r>
      <w:r w:rsidR="007C7142" w:rsidRPr="00AD2E31">
        <w:rPr>
          <w:rFonts w:ascii="Times New Roman" w:hAnsi="Times New Roman" w:cs="Times New Roman"/>
          <w:lang w:val="ru-RU"/>
        </w:rPr>
        <w:t>а</w:t>
      </w:r>
      <w:r w:rsidR="00CC065C" w:rsidRPr="00AD2E31">
        <w:rPr>
          <w:rFonts w:ascii="Times New Roman" w:hAnsi="Times New Roman" w:cs="Times New Roman"/>
          <w:lang w:val="ru-RU"/>
        </w:rPr>
        <w:t xml:space="preserve"> №9</w:t>
      </w:r>
      <w:r w:rsidR="00C33F2A" w:rsidRPr="00AD2E31">
        <w:rPr>
          <w:rFonts w:ascii="Times New Roman" w:hAnsi="Times New Roman" w:cs="Times New Roman"/>
          <w:lang w:val="ru-RU"/>
        </w:rPr>
        <w:t>.</w:t>
      </w:r>
    </w:p>
    <w:p w:rsidR="005E6119" w:rsidRPr="00AD2E31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AD2E3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AD2E31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AD2E31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AD2E31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0E7F4F" w:rsidRPr="00AD2E31" w:rsidRDefault="000E7F4F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</w:p>
    <w:p w:rsidR="005E6119" w:rsidRPr="00AD2E31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D2E31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7"/>
        <w:gridCol w:w="3186"/>
      </w:tblGrid>
      <w:tr w:rsidR="005E6119" w:rsidRPr="00AD2E31" w:rsidTr="00CC065C">
        <w:trPr>
          <w:trHeight w:val="830"/>
        </w:trPr>
        <w:tc>
          <w:tcPr>
            <w:tcW w:w="6237" w:type="dxa"/>
          </w:tcPr>
          <w:p w:rsidR="005E6119" w:rsidRPr="00AD2E31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5E6119" w:rsidRPr="00AD2E31" w:rsidRDefault="005E6119" w:rsidP="001F456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</w:t>
            </w:r>
            <w:r w:rsidR="001F4562" w:rsidRPr="00AD2E31">
              <w:rPr>
                <w:rFonts w:ascii="Times New Roman" w:hAnsi="Times New Roman" w:cs="Times New Roman"/>
                <w:bCs/>
                <w:lang w:val="ru-RU" w:eastAsia="ru-RU"/>
              </w:rPr>
              <w:t>по экономике и финансам</w:t>
            </w:r>
            <w:r w:rsidRPr="00AD2E31">
              <w:rPr>
                <w:rFonts w:ascii="Times New Roman" w:hAnsi="Times New Roman" w:cs="Times New Roman"/>
                <w:bCs/>
                <w:lang w:val="ru-RU" w:eastAsia="ru-RU"/>
              </w:rPr>
              <w:t xml:space="preserve">  </w:t>
            </w:r>
          </w:p>
        </w:tc>
        <w:tc>
          <w:tcPr>
            <w:tcW w:w="3186" w:type="dxa"/>
          </w:tcPr>
          <w:p w:rsidR="005E6119" w:rsidRPr="00AD2E31" w:rsidRDefault="001F4562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Николаевич</w:t>
            </w:r>
          </w:p>
        </w:tc>
      </w:tr>
      <w:tr w:rsidR="005E6119" w:rsidRPr="00AD2E31" w:rsidTr="00CC065C">
        <w:trPr>
          <w:trHeight w:val="254"/>
        </w:trPr>
        <w:tc>
          <w:tcPr>
            <w:tcW w:w="6237" w:type="dxa"/>
          </w:tcPr>
          <w:p w:rsidR="005E6119" w:rsidRPr="00AD2E31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186" w:type="dxa"/>
          </w:tcPr>
          <w:p w:rsidR="005E6119" w:rsidRPr="00AD2E31" w:rsidRDefault="005E6119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33F2A" w:rsidRPr="00AD2E31" w:rsidTr="002306CA">
        <w:trPr>
          <w:trHeight w:val="376"/>
        </w:trPr>
        <w:tc>
          <w:tcPr>
            <w:tcW w:w="6237" w:type="dxa"/>
          </w:tcPr>
          <w:p w:rsidR="00C33F2A" w:rsidRPr="00AD2E31" w:rsidRDefault="002306CA" w:rsidP="00272CF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>И.о. главного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инженера</w:t>
            </w:r>
          </w:p>
        </w:tc>
        <w:tc>
          <w:tcPr>
            <w:tcW w:w="3186" w:type="dxa"/>
          </w:tcPr>
          <w:p w:rsidR="00347F26" w:rsidRPr="00AD2E31" w:rsidRDefault="002306CA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Тузов Дмитрий Александрович</w:t>
            </w:r>
          </w:p>
        </w:tc>
      </w:tr>
      <w:tr w:rsidR="002306CA" w:rsidRPr="00AD2E31" w:rsidTr="00CC065C">
        <w:trPr>
          <w:trHeight w:val="405"/>
        </w:trPr>
        <w:tc>
          <w:tcPr>
            <w:tcW w:w="6237" w:type="dxa"/>
          </w:tcPr>
          <w:p w:rsidR="002306CA" w:rsidRPr="00AD2E31" w:rsidRDefault="002306CA" w:rsidP="00272CF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>И.о. главного бухгалтера</w:t>
            </w:r>
          </w:p>
        </w:tc>
        <w:tc>
          <w:tcPr>
            <w:tcW w:w="3186" w:type="dxa"/>
          </w:tcPr>
          <w:p w:rsidR="002306CA" w:rsidRPr="00AD2E31" w:rsidRDefault="002306CA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>Мандрик</w:t>
            </w:r>
            <w:proofErr w:type="spellEnd"/>
            <w:r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Татьяна Юрьевна</w:t>
            </w:r>
          </w:p>
        </w:tc>
      </w:tr>
      <w:tr w:rsidR="005E6119" w:rsidRPr="00AD2E31" w:rsidTr="00CC065C">
        <w:trPr>
          <w:trHeight w:val="508"/>
        </w:trPr>
        <w:tc>
          <w:tcPr>
            <w:tcW w:w="6237" w:type="dxa"/>
          </w:tcPr>
          <w:p w:rsidR="005E6119" w:rsidRPr="00AD2E31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ПЭО</w:t>
            </w:r>
          </w:p>
        </w:tc>
        <w:tc>
          <w:tcPr>
            <w:tcW w:w="3186" w:type="dxa"/>
          </w:tcPr>
          <w:p w:rsidR="005E6119" w:rsidRPr="00AD2E31" w:rsidRDefault="005E6119" w:rsidP="00D3717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>Поползухина</w:t>
            </w:r>
            <w:proofErr w:type="spellEnd"/>
            <w:r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Натал</w:t>
            </w:r>
            <w:r w:rsidR="00D3717E"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>и</w:t>
            </w:r>
            <w:r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>я Васильевна</w:t>
            </w:r>
          </w:p>
        </w:tc>
      </w:tr>
      <w:tr w:rsidR="005E6119" w:rsidRPr="00AD2E31" w:rsidTr="00CC065C">
        <w:trPr>
          <w:trHeight w:val="522"/>
        </w:trPr>
        <w:tc>
          <w:tcPr>
            <w:tcW w:w="6237" w:type="dxa"/>
          </w:tcPr>
          <w:p w:rsidR="005E6119" w:rsidRPr="00AD2E31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финансового отдела</w:t>
            </w:r>
          </w:p>
          <w:p w:rsidR="005E6119" w:rsidRPr="00AD2E31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86" w:type="dxa"/>
          </w:tcPr>
          <w:p w:rsidR="005E6119" w:rsidRPr="00AD2E31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>Бареева</w:t>
            </w:r>
            <w:proofErr w:type="spellEnd"/>
            <w:r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Елена Владимировна</w:t>
            </w:r>
          </w:p>
        </w:tc>
      </w:tr>
      <w:tr w:rsidR="005E6119" w:rsidRPr="00AD2E31" w:rsidTr="00CC065C">
        <w:trPr>
          <w:trHeight w:val="254"/>
        </w:trPr>
        <w:tc>
          <w:tcPr>
            <w:tcW w:w="6237" w:type="dxa"/>
          </w:tcPr>
          <w:p w:rsidR="005E6119" w:rsidRPr="00AD2E31" w:rsidRDefault="00347F26" w:rsidP="00347F2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>Н</w:t>
            </w:r>
            <w:r w:rsidR="005E6119"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ачальник </w:t>
            </w:r>
            <w:proofErr w:type="spellStart"/>
            <w:r w:rsidR="005E6119"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>договорно</w:t>
            </w:r>
            <w:proofErr w:type="spellEnd"/>
            <w:r w:rsidR="005E6119"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186" w:type="dxa"/>
          </w:tcPr>
          <w:p w:rsidR="005E6119" w:rsidRPr="00AD2E31" w:rsidRDefault="00347F26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Татьяна Викторовна</w:t>
            </w:r>
          </w:p>
          <w:p w:rsidR="00347F26" w:rsidRPr="00AD2E31" w:rsidRDefault="00347F26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AD2E31" w:rsidTr="00CC065C">
        <w:trPr>
          <w:trHeight w:val="508"/>
        </w:trPr>
        <w:tc>
          <w:tcPr>
            <w:tcW w:w="6237" w:type="dxa"/>
          </w:tcPr>
          <w:p w:rsidR="005E6119" w:rsidRPr="00AD2E31" w:rsidRDefault="00397853" w:rsidP="00CC065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</w:t>
            </w:r>
            <w:proofErr w:type="gramStart"/>
            <w:r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5E6119"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>О</w:t>
            </w:r>
            <w:proofErr w:type="gramEnd"/>
            <w:r w:rsidR="005E6119"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– 1</w:t>
            </w:r>
            <w:r w:rsidR="00CC065C"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>08</w:t>
            </w:r>
          </w:p>
        </w:tc>
        <w:tc>
          <w:tcPr>
            <w:tcW w:w="3186" w:type="dxa"/>
          </w:tcPr>
          <w:p w:rsidR="005E6119" w:rsidRPr="00AD2E31" w:rsidRDefault="00CC065C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D2E31">
              <w:rPr>
                <w:rFonts w:ascii="Times New Roman" w:hAnsi="Times New Roman" w:cs="Times New Roman"/>
              </w:rPr>
              <w:t>Бекетов</w:t>
            </w:r>
            <w:proofErr w:type="spellEnd"/>
            <w:r w:rsidRPr="00AD2E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2E31">
              <w:rPr>
                <w:rFonts w:ascii="Times New Roman" w:hAnsi="Times New Roman" w:cs="Times New Roman"/>
              </w:rPr>
              <w:t>Андрей</w:t>
            </w:r>
            <w:proofErr w:type="spellEnd"/>
            <w:r w:rsidRPr="00AD2E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2E31">
              <w:rPr>
                <w:rFonts w:ascii="Times New Roman" w:hAnsi="Times New Roman" w:cs="Times New Roman"/>
              </w:rPr>
              <w:t>Валентинович</w:t>
            </w:r>
            <w:proofErr w:type="spellEnd"/>
          </w:p>
        </w:tc>
      </w:tr>
      <w:tr w:rsidR="005E6119" w:rsidRPr="00AD2E31" w:rsidTr="00CC065C">
        <w:trPr>
          <w:trHeight w:val="447"/>
        </w:trPr>
        <w:tc>
          <w:tcPr>
            <w:tcW w:w="6237" w:type="dxa"/>
          </w:tcPr>
          <w:p w:rsidR="005E6119" w:rsidRPr="00AD2E31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5E6119" w:rsidRPr="00AD2E31" w:rsidRDefault="005E6119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186" w:type="dxa"/>
          </w:tcPr>
          <w:p w:rsidR="005E6119" w:rsidRPr="00AD2E31" w:rsidRDefault="00347F26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>Лестева Елена Валерьевна</w:t>
            </w:r>
          </w:p>
        </w:tc>
      </w:tr>
    </w:tbl>
    <w:p w:rsidR="005E6119" w:rsidRPr="00AD2E31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5E6119" w:rsidRPr="00AD2E31" w:rsidRDefault="00272CF0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D2E31">
        <w:rPr>
          <w:rFonts w:ascii="Times New Roman" w:hAnsi="Times New Roman" w:cs="Times New Roman"/>
          <w:lang w:val="ru-RU" w:eastAsia="ru-RU"/>
        </w:rPr>
        <w:t>Присутствуют все члены Единой комиссии.</w:t>
      </w:r>
      <w:r w:rsidR="00397853" w:rsidRPr="00AD2E31">
        <w:rPr>
          <w:rFonts w:ascii="Times New Roman" w:hAnsi="Times New Roman" w:cs="Times New Roman"/>
          <w:lang w:val="ru-RU" w:eastAsia="ru-RU"/>
        </w:rPr>
        <w:t xml:space="preserve"> </w:t>
      </w:r>
      <w:r w:rsidR="005E6119" w:rsidRPr="00AD2E31">
        <w:rPr>
          <w:rFonts w:ascii="Times New Roman" w:hAnsi="Times New Roman" w:cs="Times New Roman"/>
          <w:lang w:val="ru-RU" w:eastAsia="ru-RU"/>
        </w:rPr>
        <w:t>Кворум имеется.</w:t>
      </w:r>
    </w:p>
    <w:p w:rsidR="005E6119" w:rsidRPr="00AD2E31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D2E31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AD2E31">
        <w:rPr>
          <w:rFonts w:ascii="Times New Roman" w:hAnsi="Times New Roman" w:cs="Times New Roman"/>
          <w:lang w:val="ru-RU" w:eastAsia="ru-RU"/>
        </w:rPr>
        <w:t xml:space="preserve"> </w:t>
      </w:r>
    </w:p>
    <w:p w:rsidR="005E6119" w:rsidRPr="00AD2E31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D2E31">
        <w:rPr>
          <w:rFonts w:ascii="Times New Roman" w:hAnsi="Times New Roman" w:cs="Times New Roman"/>
          <w:lang w:val="ru-RU" w:eastAsia="ru-RU"/>
        </w:rPr>
        <w:t>Вопрос №1. Рассмотрение заявок на</w:t>
      </w:r>
      <w:r w:rsidR="00272CF0" w:rsidRPr="00AD2E31">
        <w:rPr>
          <w:rFonts w:ascii="Times New Roman" w:hAnsi="Times New Roman" w:cs="Times New Roman"/>
          <w:lang w:val="ru-RU" w:eastAsia="ru-RU"/>
        </w:rPr>
        <w:t xml:space="preserve"> </w:t>
      </w:r>
      <w:r w:rsidR="00CC065C" w:rsidRPr="00AD2E31">
        <w:rPr>
          <w:rFonts w:ascii="Times New Roman" w:hAnsi="Times New Roman" w:cs="Times New Roman"/>
          <w:lang w:val="ru-RU"/>
        </w:rPr>
        <w:t>ремонт помещений участка для ремонта</w:t>
      </w:r>
      <w:r w:rsidR="00DD295C">
        <w:rPr>
          <w:rFonts w:ascii="Times New Roman" w:hAnsi="Times New Roman" w:cs="Times New Roman"/>
          <w:lang w:val="ru-RU"/>
        </w:rPr>
        <w:t xml:space="preserve"> помещений</w:t>
      </w:r>
      <w:r w:rsidR="00CC065C" w:rsidRPr="00AD2E31">
        <w:rPr>
          <w:rFonts w:ascii="Times New Roman" w:hAnsi="Times New Roman" w:cs="Times New Roman"/>
          <w:lang w:val="ru-RU"/>
        </w:rPr>
        <w:t xml:space="preserve"> корпус</w:t>
      </w:r>
      <w:r w:rsidR="00DD295C">
        <w:rPr>
          <w:rFonts w:ascii="Times New Roman" w:hAnsi="Times New Roman" w:cs="Times New Roman"/>
          <w:lang w:val="ru-RU"/>
        </w:rPr>
        <w:t>а</w:t>
      </w:r>
      <w:r w:rsidR="00CC065C" w:rsidRPr="00AD2E31">
        <w:rPr>
          <w:rFonts w:ascii="Times New Roman" w:hAnsi="Times New Roman" w:cs="Times New Roman"/>
          <w:lang w:val="ru-RU"/>
        </w:rPr>
        <w:t xml:space="preserve"> №9</w:t>
      </w:r>
      <w:r w:rsidR="00272CF0" w:rsidRPr="00AD2E31">
        <w:rPr>
          <w:rFonts w:ascii="Times New Roman" w:hAnsi="Times New Roman" w:cs="Times New Roman"/>
          <w:lang w:val="ru-RU"/>
        </w:rPr>
        <w:t>.</w:t>
      </w:r>
    </w:p>
    <w:p w:rsidR="005E6119" w:rsidRPr="00AD2E31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D2E31">
        <w:rPr>
          <w:rFonts w:ascii="Times New Roman" w:hAnsi="Times New Roman" w:cs="Times New Roman"/>
          <w:lang w:val="ru-RU" w:eastAsia="ru-RU"/>
        </w:rPr>
        <w:t xml:space="preserve">Открытие доступа к </w:t>
      </w:r>
      <w:proofErr w:type="gramStart"/>
      <w:r w:rsidRPr="00AD2E31">
        <w:rPr>
          <w:rFonts w:ascii="Times New Roman" w:hAnsi="Times New Roman" w:cs="Times New Roman"/>
          <w:lang w:val="ru-RU" w:eastAsia="ru-RU"/>
        </w:rPr>
        <w:t>поданным</w:t>
      </w:r>
      <w:proofErr w:type="gramEnd"/>
      <w:r w:rsidRPr="00AD2E31">
        <w:rPr>
          <w:rFonts w:ascii="Times New Roman" w:hAnsi="Times New Roman" w:cs="Times New Roman"/>
          <w:lang w:val="ru-RU" w:eastAsia="ru-RU"/>
        </w:rPr>
        <w:t xml:space="preserve"> на Электронную торговую площадку </w:t>
      </w:r>
      <w:hyperlink r:id="rId5" w:history="1">
        <w:r w:rsidR="00397853" w:rsidRPr="00AD2E31">
          <w:rPr>
            <w:rStyle w:val="a5"/>
            <w:rFonts w:ascii="Times New Roman" w:hAnsi="Times New Roman" w:cs="Times New Roman"/>
          </w:rPr>
          <w:t>https</w:t>
        </w:r>
        <w:r w:rsidR="00397853" w:rsidRPr="00AD2E31">
          <w:rPr>
            <w:rStyle w:val="a5"/>
            <w:rFonts w:ascii="Times New Roman" w:hAnsi="Times New Roman" w:cs="Times New Roman"/>
            <w:lang w:val="ru-RU"/>
          </w:rPr>
          <w:t>://</w:t>
        </w:r>
        <w:r w:rsidR="00397853" w:rsidRPr="00AD2E31">
          <w:rPr>
            <w:rStyle w:val="a5"/>
            <w:rFonts w:ascii="Times New Roman" w:hAnsi="Times New Roman" w:cs="Times New Roman"/>
          </w:rPr>
          <w:t>com</w:t>
        </w:r>
        <w:r w:rsidR="00397853" w:rsidRPr="00AD2E31">
          <w:rPr>
            <w:rStyle w:val="a5"/>
            <w:rFonts w:ascii="Times New Roman" w:hAnsi="Times New Roman" w:cs="Times New Roman"/>
            <w:lang w:val="ru-RU"/>
          </w:rPr>
          <w:t>.</w:t>
        </w:r>
        <w:proofErr w:type="spellStart"/>
        <w:r w:rsidR="00397853" w:rsidRPr="00AD2E31">
          <w:rPr>
            <w:rStyle w:val="a5"/>
            <w:rFonts w:ascii="Times New Roman" w:hAnsi="Times New Roman" w:cs="Times New Roman"/>
          </w:rPr>
          <w:t>roseltorg</w:t>
        </w:r>
        <w:proofErr w:type="spellEnd"/>
        <w:r w:rsidR="00397853" w:rsidRPr="00AD2E31">
          <w:rPr>
            <w:rStyle w:val="a5"/>
            <w:rFonts w:ascii="Times New Roman" w:hAnsi="Times New Roman" w:cs="Times New Roman"/>
            <w:lang w:val="ru-RU"/>
          </w:rPr>
          <w:t>.</w:t>
        </w:r>
        <w:proofErr w:type="spellStart"/>
        <w:r w:rsidR="00397853" w:rsidRPr="00AD2E31">
          <w:rPr>
            <w:rStyle w:val="a5"/>
            <w:rFonts w:ascii="Times New Roman" w:hAnsi="Times New Roman" w:cs="Times New Roman"/>
          </w:rPr>
          <w:t>ru</w:t>
        </w:r>
        <w:proofErr w:type="spellEnd"/>
        <w:r w:rsidR="00397853" w:rsidRPr="00AD2E31">
          <w:rPr>
            <w:rStyle w:val="a5"/>
            <w:rFonts w:ascii="Times New Roman" w:hAnsi="Times New Roman" w:cs="Times New Roman"/>
            <w:lang w:val="ru-RU"/>
          </w:rPr>
          <w:t>/</w:t>
        </w:r>
      </w:hyperlink>
      <w:r w:rsidRPr="00AD2E31">
        <w:rPr>
          <w:rFonts w:ascii="Times New Roman" w:hAnsi="Times New Roman" w:cs="Times New Roman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AD2E31">
        <w:rPr>
          <w:rFonts w:ascii="Times New Roman" w:hAnsi="Times New Roman" w:cs="Times New Roman"/>
          <w:lang w:val="ru-RU" w:eastAsia="ru-RU"/>
        </w:rPr>
        <w:t>11</w:t>
      </w:r>
      <w:r w:rsidRPr="00AD2E31">
        <w:rPr>
          <w:rFonts w:ascii="Times New Roman" w:hAnsi="Times New Roman" w:cs="Times New Roman"/>
          <w:lang w:val="ru-RU" w:eastAsia="ru-RU"/>
        </w:rPr>
        <w:t xml:space="preserve"> час. 00 мин. </w:t>
      </w:r>
      <w:r w:rsidR="00347F26" w:rsidRPr="00AD2E31">
        <w:rPr>
          <w:rFonts w:ascii="Times New Roman" w:hAnsi="Times New Roman" w:cs="Times New Roman"/>
          <w:lang w:val="ru-RU" w:eastAsia="ru-RU"/>
        </w:rPr>
        <w:t xml:space="preserve">(время местное) </w:t>
      </w:r>
      <w:r w:rsidRPr="00AD2E31">
        <w:rPr>
          <w:rFonts w:ascii="Times New Roman" w:hAnsi="Times New Roman" w:cs="Times New Roman"/>
          <w:lang w:val="ru-RU" w:eastAsia="ru-RU"/>
        </w:rPr>
        <w:t>«</w:t>
      </w:r>
      <w:r w:rsidR="00397853" w:rsidRPr="00AD2E31">
        <w:rPr>
          <w:rFonts w:ascii="Times New Roman" w:hAnsi="Times New Roman" w:cs="Times New Roman"/>
          <w:lang w:val="ru-RU" w:eastAsia="ru-RU"/>
        </w:rPr>
        <w:t>1</w:t>
      </w:r>
      <w:r w:rsidR="00CC065C" w:rsidRPr="00AD2E31">
        <w:rPr>
          <w:rFonts w:ascii="Times New Roman" w:hAnsi="Times New Roman" w:cs="Times New Roman"/>
          <w:lang w:val="ru-RU" w:eastAsia="ru-RU"/>
        </w:rPr>
        <w:t>2</w:t>
      </w:r>
      <w:r w:rsidRPr="00AD2E31">
        <w:rPr>
          <w:rFonts w:ascii="Times New Roman" w:hAnsi="Times New Roman" w:cs="Times New Roman"/>
          <w:lang w:val="ru-RU" w:eastAsia="ru-RU"/>
        </w:rPr>
        <w:t>»</w:t>
      </w:r>
      <w:r w:rsidR="00347F26" w:rsidRPr="00AD2E31">
        <w:rPr>
          <w:rFonts w:ascii="Times New Roman" w:hAnsi="Times New Roman" w:cs="Times New Roman"/>
          <w:lang w:val="ru-RU" w:eastAsia="ru-RU"/>
        </w:rPr>
        <w:t xml:space="preserve"> </w:t>
      </w:r>
      <w:r w:rsidR="00CC065C" w:rsidRPr="00AD2E31">
        <w:rPr>
          <w:rFonts w:ascii="Times New Roman" w:hAnsi="Times New Roman" w:cs="Times New Roman"/>
          <w:lang w:val="ru-RU" w:eastAsia="ru-RU"/>
        </w:rPr>
        <w:t>янва</w:t>
      </w:r>
      <w:r w:rsidR="00272CF0" w:rsidRPr="00AD2E31">
        <w:rPr>
          <w:rFonts w:ascii="Times New Roman" w:hAnsi="Times New Roman" w:cs="Times New Roman"/>
          <w:lang w:val="ru-RU" w:eastAsia="ru-RU"/>
        </w:rPr>
        <w:t>ря</w:t>
      </w:r>
      <w:r w:rsidRPr="00AD2E31">
        <w:rPr>
          <w:rFonts w:ascii="Times New Roman" w:hAnsi="Times New Roman" w:cs="Times New Roman"/>
          <w:lang w:val="ru-RU" w:eastAsia="ru-RU"/>
        </w:rPr>
        <w:t xml:space="preserve"> 201</w:t>
      </w:r>
      <w:r w:rsidR="00CC065C" w:rsidRPr="00AD2E31">
        <w:rPr>
          <w:rFonts w:ascii="Times New Roman" w:hAnsi="Times New Roman" w:cs="Times New Roman"/>
          <w:lang w:val="ru-RU" w:eastAsia="ru-RU"/>
        </w:rPr>
        <w:t>5</w:t>
      </w:r>
      <w:r w:rsidRPr="00AD2E31">
        <w:rPr>
          <w:rFonts w:ascii="Times New Roman" w:hAnsi="Times New Roman" w:cs="Times New Roman"/>
          <w:lang w:val="ru-RU" w:eastAsia="ru-RU"/>
        </w:rPr>
        <w:t xml:space="preserve"> года г. по адресу: г. Новосибирск, ул. Планетная,32.</w:t>
      </w:r>
      <w:r w:rsidR="001F4562" w:rsidRPr="00AD2E31">
        <w:rPr>
          <w:rFonts w:ascii="Times New Roman" w:hAnsi="Times New Roman" w:cs="Times New Roman"/>
          <w:lang w:val="ru-RU" w:eastAsia="ru-RU"/>
        </w:rPr>
        <w:t xml:space="preserve"> </w:t>
      </w:r>
    </w:p>
    <w:p w:rsidR="000E7F4F" w:rsidRPr="00AD2E31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AD2E31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CC065C" w:rsidRPr="00AD2E31">
        <w:rPr>
          <w:rFonts w:ascii="Times New Roman" w:hAnsi="Times New Roman" w:cs="Times New Roman"/>
          <w:color w:val="000000"/>
          <w:lang w:val="ru-RU" w:eastAsia="ru-RU"/>
        </w:rPr>
        <w:t>14</w:t>
      </w:r>
      <w:r w:rsidRPr="00AD2E31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CC065C" w:rsidRPr="00AD2E31">
        <w:rPr>
          <w:rFonts w:ascii="Times New Roman" w:hAnsi="Times New Roman" w:cs="Times New Roman"/>
          <w:color w:val="000000"/>
          <w:lang w:val="ru-RU" w:eastAsia="ru-RU"/>
        </w:rPr>
        <w:t>января</w:t>
      </w:r>
      <w:r w:rsidRPr="00AD2E31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CC065C" w:rsidRPr="00AD2E31">
        <w:rPr>
          <w:rFonts w:ascii="Times New Roman" w:hAnsi="Times New Roman" w:cs="Times New Roman"/>
          <w:color w:val="000000"/>
          <w:lang w:val="ru-RU" w:eastAsia="ru-RU"/>
        </w:rPr>
        <w:t>5</w:t>
      </w:r>
      <w:r w:rsidRPr="00AD2E31">
        <w:rPr>
          <w:rFonts w:ascii="Times New Roman" w:hAnsi="Times New Roman" w:cs="Times New Roman"/>
          <w:color w:val="000000"/>
          <w:lang w:val="ru-RU" w:eastAsia="ru-RU"/>
        </w:rPr>
        <w:t xml:space="preserve"> г. в </w:t>
      </w:r>
      <w:r w:rsidR="000B262A" w:rsidRPr="00AD2E31">
        <w:rPr>
          <w:rFonts w:ascii="Times New Roman" w:hAnsi="Times New Roman" w:cs="Times New Roman"/>
          <w:color w:val="000000"/>
          <w:lang w:val="ru-RU" w:eastAsia="ru-RU"/>
        </w:rPr>
        <w:t>15</w:t>
      </w:r>
      <w:r w:rsidR="00272CF0" w:rsidRPr="00AD2E31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AD2E31">
        <w:rPr>
          <w:rFonts w:ascii="Times New Roman" w:hAnsi="Times New Roman" w:cs="Times New Roman"/>
          <w:color w:val="000000"/>
          <w:lang w:val="ru-RU" w:eastAsia="ru-RU"/>
        </w:rPr>
        <w:t xml:space="preserve">часов </w:t>
      </w:r>
      <w:r w:rsidR="007C7142" w:rsidRPr="00AD2E31">
        <w:rPr>
          <w:rFonts w:ascii="Times New Roman" w:hAnsi="Times New Roman" w:cs="Times New Roman"/>
          <w:color w:val="000000"/>
          <w:lang w:val="ru-RU" w:eastAsia="ru-RU"/>
        </w:rPr>
        <w:t>1</w:t>
      </w:r>
      <w:r w:rsidR="000B262A" w:rsidRPr="00AD2E31">
        <w:rPr>
          <w:rFonts w:ascii="Times New Roman" w:hAnsi="Times New Roman" w:cs="Times New Roman"/>
          <w:color w:val="000000"/>
          <w:lang w:val="ru-RU" w:eastAsia="ru-RU"/>
        </w:rPr>
        <w:t>0</w:t>
      </w:r>
      <w:r w:rsidRPr="00AD2E31">
        <w:rPr>
          <w:rFonts w:ascii="Times New Roman" w:hAnsi="Times New Roman" w:cs="Times New Roman"/>
          <w:color w:val="000000"/>
          <w:lang w:val="ru-RU" w:eastAsia="ru-RU"/>
        </w:rPr>
        <w:t xml:space="preserve"> минут </w:t>
      </w:r>
      <w:r w:rsidR="00347F26" w:rsidRPr="00AD2E31">
        <w:rPr>
          <w:rFonts w:ascii="Times New Roman" w:hAnsi="Times New Roman" w:cs="Times New Roman"/>
          <w:color w:val="000000"/>
          <w:lang w:val="ru-RU" w:eastAsia="ru-RU"/>
        </w:rPr>
        <w:t xml:space="preserve">(время местное) </w:t>
      </w:r>
      <w:r w:rsidRPr="00AD2E31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Pr="00AD2E31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AD2E31">
        <w:rPr>
          <w:rFonts w:ascii="Times New Roman" w:hAnsi="Times New Roman" w:cs="Times New Roman"/>
          <w:color w:val="000000"/>
          <w:lang w:val="ru-RU" w:eastAsia="ru-RU"/>
        </w:rPr>
        <w:t>,32.</w:t>
      </w:r>
      <w:r w:rsidR="0092561B" w:rsidRPr="00AD2E31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5E6119" w:rsidRPr="00AD2E31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D2E31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397853" w:rsidRPr="00AD2E31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D2E31">
        <w:rPr>
          <w:rFonts w:ascii="Times New Roman" w:hAnsi="Times New Roman" w:cs="Times New Roman"/>
          <w:b/>
          <w:bCs/>
          <w:lang w:val="ru-RU" w:eastAsia="ru-RU"/>
        </w:rPr>
        <w:t>Предмет Договора:</w:t>
      </w:r>
      <w:r w:rsidR="00B45B48" w:rsidRPr="00AD2E31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CC065C" w:rsidRPr="00AD2E31">
        <w:rPr>
          <w:rFonts w:ascii="Times New Roman" w:hAnsi="Times New Roman" w:cs="Times New Roman"/>
          <w:lang w:val="ru-RU"/>
        </w:rPr>
        <w:t>Ремонт помещений корпус</w:t>
      </w:r>
      <w:r w:rsidR="007C7142" w:rsidRPr="00AD2E31">
        <w:rPr>
          <w:rFonts w:ascii="Times New Roman" w:hAnsi="Times New Roman" w:cs="Times New Roman"/>
          <w:lang w:val="ru-RU"/>
        </w:rPr>
        <w:t>а</w:t>
      </w:r>
      <w:r w:rsidR="00CC065C" w:rsidRPr="00AD2E31">
        <w:rPr>
          <w:rFonts w:ascii="Times New Roman" w:hAnsi="Times New Roman" w:cs="Times New Roman"/>
          <w:lang w:val="ru-RU"/>
        </w:rPr>
        <w:t xml:space="preserve"> №9</w:t>
      </w:r>
      <w:r w:rsidR="00272CF0" w:rsidRPr="00AD2E31">
        <w:rPr>
          <w:rFonts w:ascii="Times New Roman" w:hAnsi="Times New Roman" w:cs="Times New Roman"/>
          <w:lang w:val="ru-RU"/>
        </w:rPr>
        <w:t>.</w:t>
      </w:r>
    </w:p>
    <w:p w:rsidR="00347F26" w:rsidRPr="00AD2E31" w:rsidRDefault="00347F26" w:rsidP="003978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AD2E31">
        <w:rPr>
          <w:rFonts w:ascii="Times New Roman" w:hAnsi="Times New Roman" w:cs="Times New Roman"/>
          <w:b/>
          <w:lang w:val="ru-RU"/>
        </w:rPr>
        <w:t>Начальная (максимальная) цена договора:</w:t>
      </w:r>
      <w:r w:rsidRPr="00AD2E31">
        <w:rPr>
          <w:rFonts w:ascii="Times New Roman" w:hAnsi="Times New Roman" w:cs="Times New Roman"/>
          <w:lang w:val="ru-RU"/>
        </w:rPr>
        <w:t xml:space="preserve"> </w:t>
      </w:r>
      <w:r w:rsidR="007C7142" w:rsidRPr="00AD2E31">
        <w:rPr>
          <w:rFonts w:ascii="Times New Roman" w:hAnsi="Times New Roman" w:cs="Times New Roman"/>
          <w:b/>
          <w:lang w:val="ru-RU"/>
        </w:rPr>
        <w:t>11</w:t>
      </w:r>
      <w:r w:rsidR="007C7142" w:rsidRPr="00AD2E31">
        <w:rPr>
          <w:rFonts w:ascii="Times New Roman" w:hAnsi="Times New Roman" w:cs="Times New Roman"/>
          <w:b/>
        </w:rPr>
        <w:t> </w:t>
      </w:r>
      <w:r w:rsidR="007C7142" w:rsidRPr="00AD2E31">
        <w:rPr>
          <w:rFonts w:ascii="Times New Roman" w:hAnsi="Times New Roman" w:cs="Times New Roman"/>
          <w:b/>
          <w:lang w:val="ru-RU"/>
        </w:rPr>
        <w:t>468 487 (одиннадцать миллионов четыреста шестьдесят восемь тысяч четыреста восемьдесят семь) рублей 26 коп</w:t>
      </w:r>
      <w:proofErr w:type="gramStart"/>
      <w:r w:rsidR="007C7142" w:rsidRPr="00AD2E31">
        <w:rPr>
          <w:rFonts w:ascii="Times New Roman" w:hAnsi="Times New Roman" w:cs="Times New Roman"/>
          <w:b/>
          <w:bCs/>
          <w:lang w:val="ru-RU"/>
        </w:rPr>
        <w:t>.</w:t>
      </w:r>
      <w:r w:rsidR="00272CF0" w:rsidRPr="00AD2E31">
        <w:rPr>
          <w:rFonts w:ascii="Times New Roman" w:hAnsi="Times New Roman" w:cs="Times New Roman"/>
          <w:b/>
          <w:bCs/>
          <w:lang w:val="ru-RU"/>
        </w:rPr>
        <w:t>,</w:t>
      </w:r>
      <w:r w:rsidR="00272CF0" w:rsidRPr="00AD2E31">
        <w:rPr>
          <w:rFonts w:ascii="Times New Roman" w:hAnsi="Times New Roman" w:cs="Times New Roman"/>
          <w:bCs/>
          <w:lang w:val="ru-RU"/>
        </w:rPr>
        <w:t xml:space="preserve"> </w:t>
      </w:r>
      <w:proofErr w:type="gramEnd"/>
      <w:r w:rsidR="00272CF0" w:rsidRPr="00AD2E31">
        <w:rPr>
          <w:rFonts w:ascii="Times New Roman" w:hAnsi="Times New Roman" w:cs="Times New Roman"/>
          <w:bCs/>
          <w:lang w:val="ru-RU"/>
        </w:rPr>
        <w:t>в том числе НДС.</w:t>
      </w:r>
    </w:p>
    <w:p w:rsidR="00B45B48" w:rsidRPr="00AD2E31" w:rsidRDefault="00B45B48" w:rsidP="00347F2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D2E31">
        <w:rPr>
          <w:rFonts w:ascii="Times New Roman" w:hAnsi="Times New Roman" w:cs="Times New Roman"/>
          <w:lang w:val="ru-RU"/>
        </w:rPr>
        <w:t xml:space="preserve"> </w:t>
      </w:r>
      <w:r w:rsidR="005E6119" w:rsidRPr="00AD2E31">
        <w:rPr>
          <w:rFonts w:ascii="Times New Roman" w:hAnsi="Times New Roman" w:cs="Times New Roman"/>
          <w:lang w:val="ru-RU" w:eastAsia="ru-RU"/>
        </w:rPr>
        <w:t>На конкурс представлен</w:t>
      </w:r>
      <w:r w:rsidR="001F4562" w:rsidRPr="00AD2E31">
        <w:rPr>
          <w:rFonts w:ascii="Times New Roman" w:hAnsi="Times New Roman" w:cs="Times New Roman"/>
          <w:lang w:val="ru-RU" w:eastAsia="ru-RU"/>
        </w:rPr>
        <w:t>ы</w:t>
      </w:r>
      <w:r w:rsidR="005E6119" w:rsidRPr="00AD2E31">
        <w:rPr>
          <w:rFonts w:ascii="Times New Roman" w:hAnsi="Times New Roman" w:cs="Times New Roman"/>
          <w:lang w:val="ru-RU" w:eastAsia="ru-RU"/>
        </w:rPr>
        <w:t xml:space="preserve"> </w:t>
      </w:r>
      <w:r w:rsidR="007C7142" w:rsidRPr="00AD2E31">
        <w:rPr>
          <w:rFonts w:ascii="Times New Roman" w:hAnsi="Times New Roman" w:cs="Times New Roman"/>
          <w:lang w:val="ru-RU" w:eastAsia="ru-RU"/>
        </w:rPr>
        <w:t>8</w:t>
      </w:r>
      <w:r w:rsidR="005E6119" w:rsidRPr="00AD2E31">
        <w:rPr>
          <w:rFonts w:ascii="Times New Roman" w:hAnsi="Times New Roman" w:cs="Times New Roman"/>
          <w:lang w:val="ru-RU" w:eastAsia="ru-RU"/>
        </w:rPr>
        <w:t xml:space="preserve"> </w:t>
      </w:r>
      <w:r w:rsidR="00347F26" w:rsidRPr="00AD2E31">
        <w:rPr>
          <w:rFonts w:ascii="Times New Roman" w:hAnsi="Times New Roman" w:cs="Times New Roman"/>
          <w:lang w:val="ru-RU" w:eastAsia="ru-RU"/>
        </w:rPr>
        <w:t>(</w:t>
      </w:r>
      <w:r w:rsidR="007C7142" w:rsidRPr="00AD2E31">
        <w:rPr>
          <w:rFonts w:ascii="Times New Roman" w:hAnsi="Times New Roman" w:cs="Times New Roman"/>
          <w:lang w:val="ru-RU" w:eastAsia="ru-RU"/>
        </w:rPr>
        <w:t>восемь</w:t>
      </w:r>
      <w:r w:rsidR="00BF42C5" w:rsidRPr="00AD2E31">
        <w:rPr>
          <w:rFonts w:ascii="Times New Roman" w:hAnsi="Times New Roman" w:cs="Times New Roman"/>
          <w:lang w:val="ru-RU" w:eastAsia="ru-RU"/>
        </w:rPr>
        <w:t>)</w:t>
      </w:r>
      <w:r w:rsidR="005E6119" w:rsidRPr="00AD2E31">
        <w:rPr>
          <w:rFonts w:ascii="Times New Roman" w:hAnsi="Times New Roman" w:cs="Times New Roman"/>
          <w:lang w:val="ru-RU" w:eastAsia="ru-RU"/>
        </w:rPr>
        <w:t xml:space="preserve"> зая</w:t>
      </w:r>
      <w:r w:rsidR="00BF42C5" w:rsidRPr="00AD2E31">
        <w:rPr>
          <w:rFonts w:ascii="Times New Roman" w:hAnsi="Times New Roman" w:cs="Times New Roman"/>
          <w:lang w:val="ru-RU" w:eastAsia="ru-RU"/>
        </w:rPr>
        <w:t>в</w:t>
      </w:r>
      <w:r w:rsidR="007C7142" w:rsidRPr="00AD2E31">
        <w:rPr>
          <w:rFonts w:ascii="Times New Roman" w:hAnsi="Times New Roman" w:cs="Times New Roman"/>
          <w:lang w:val="ru-RU" w:eastAsia="ru-RU"/>
        </w:rPr>
        <w:t>ок.</w:t>
      </w:r>
    </w:p>
    <w:p w:rsidR="000E7F4F" w:rsidRPr="00AD2E31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D2E31">
        <w:rPr>
          <w:rFonts w:ascii="Times New Roman" w:hAnsi="Times New Roman" w:cs="Times New Roman"/>
          <w:lang w:val="ru-RU" w:eastAsia="ru-RU"/>
        </w:rPr>
        <w:t>При рассмотрении заявок участников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58"/>
        <w:gridCol w:w="2125"/>
        <w:gridCol w:w="2126"/>
        <w:gridCol w:w="1983"/>
      </w:tblGrid>
      <w:tr w:rsidR="007C7142" w:rsidRPr="00AD2E31" w:rsidTr="000605CF">
        <w:trPr>
          <w:trHeight w:val="289"/>
        </w:trPr>
        <w:tc>
          <w:tcPr>
            <w:tcW w:w="392" w:type="dxa"/>
          </w:tcPr>
          <w:p w:rsidR="007C7142" w:rsidRPr="00AD2E31" w:rsidRDefault="007C7142" w:rsidP="007C7142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7C7142" w:rsidRPr="00AD2E31" w:rsidRDefault="007C7142" w:rsidP="007C714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AD2E31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AD2E31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AD2E31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3258" w:type="dxa"/>
          </w:tcPr>
          <w:p w:rsidR="007C7142" w:rsidRPr="00AD2E31" w:rsidRDefault="007C7142" w:rsidP="007C7142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7C7142" w:rsidRPr="00AD2E31" w:rsidRDefault="007C7142" w:rsidP="007C7142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125" w:type="dxa"/>
          </w:tcPr>
          <w:p w:rsidR="007C7142" w:rsidRPr="00AD2E31" w:rsidRDefault="007C7142" w:rsidP="007C7142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126" w:type="dxa"/>
          </w:tcPr>
          <w:p w:rsidR="007C7142" w:rsidRPr="00AD2E31" w:rsidRDefault="007C7142" w:rsidP="007C7142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1983" w:type="dxa"/>
          </w:tcPr>
          <w:p w:rsidR="007C7142" w:rsidRPr="00AD2E31" w:rsidRDefault="007C7142" w:rsidP="007C7142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7C7142" w:rsidRPr="00AD2E31" w:rsidTr="000605CF">
        <w:trPr>
          <w:trHeight w:val="210"/>
        </w:trPr>
        <w:tc>
          <w:tcPr>
            <w:tcW w:w="392" w:type="dxa"/>
          </w:tcPr>
          <w:p w:rsidR="007C7142" w:rsidRPr="00AD2E31" w:rsidRDefault="007C7142" w:rsidP="007C714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3258" w:type="dxa"/>
          </w:tcPr>
          <w:p w:rsidR="007C7142" w:rsidRPr="00AD2E31" w:rsidRDefault="007C7142" w:rsidP="007C7142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2E31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AD2E31">
              <w:rPr>
                <w:rFonts w:ascii="Times New Roman" w:hAnsi="Times New Roman" w:cs="Times New Roman"/>
                <w:lang w:val="ru-RU"/>
              </w:rPr>
              <w:t>ТехСтрой</w:t>
            </w:r>
            <w:proofErr w:type="spellEnd"/>
            <w:r w:rsidRPr="00AD2E31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5" w:type="dxa"/>
          </w:tcPr>
          <w:p w:rsidR="007C7142" w:rsidRPr="00AD2E31" w:rsidRDefault="007C7142" w:rsidP="007C714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 xml:space="preserve">630007, г. Новосибирск, ул. </w:t>
            </w:r>
            <w:proofErr w:type="gramStart"/>
            <w:r w:rsidRPr="00AD2E31">
              <w:rPr>
                <w:rFonts w:ascii="Times New Roman" w:hAnsi="Times New Roman" w:cs="Times New Roman"/>
                <w:lang w:val="ru-RU" w:eastAsia="ru-RU"/>
              </w:rPr>
              <w:t>Коммунистическая</w:t>
            </w:r>
            <w:proofErr w:type="gramEnd"/>
            <w:r w:rsidRPr="00AD2E31">
              <w:rPr>
                <w:rFonts w:ascii="Times New Roman" w:hAnsi="Times New Roman" w:cs="Times New Roman"/>
                <w:lang w:val="ru-RU" w:eastAsia="ru-RU"/>
              </w:rPr>
              <w:t>, 35</w:t>
            </w:r>
          </w:p>
        </w:tc>
        <w:tc>
          <w:tcPr>
            <w:tcW w:w="2126" w:type="dxa"/>
          </w:tcPr>
          <w:p w:rsidR="007C7142" w:rsidRPr="00AD2E31" w:rsidRDefault="007C7142" w:rsidP="007C714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</w:rPr>
              <w:t>30.12.2014 12:09</w:t>
            </w:r>
            <w:r w:rsidRPr="00AD2E31">
              <w:rPr>
                <w:rFonts w:ascii="Times New Roman" w:hAnsi="Times New Roman" w:cs="Times New Roman"/>
                <w:lang w:val="ru-RU"/>
              </w:rPr>
              <w:t xml:space="preserve"> мин</w:t>
            </w:r>
            <w:r w:rsidRPr="00AD2E31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983" w:type="dxa"/>
            <w:vAlign w:val="center"/>
          </w:tcPr>
          <w:p w:rsidR="007C7142" w:rsidRPr="00AD2E31" w:rsidRDefault="007C7142" w:rsidP="007C71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2E31">
              <w:rPr>
                <w:rFonts w:ascii="Times New Roman" w:hAnsi="Times New Roman" w:cs="Times New Roman"/>
              </w:rPr>
              <w:t>10 321 638,53 (</w:t>
            </w:r>
            <w:proofErr w:type="spellStart"/>
            <w:r w:rsidRPr="00AD2E31">
              <w:rPr>
                <w:rFonts w:ascii="Times New Roman" w:hAnsi="Times New Roman" w:cs="Times New Roman"/>
              </w:rPr>
              <w:t>цена</w:t>
            </w:r>
            <w:proofErr w:type="spellEnd"/>
            <w:r w:rsidRPr="00AD2E31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AD2E31">
              <w:rPr>
                <w:rFonts w:ascii="Times New Roman" w:hAnsi="Times New Roman" w:cs="Times New Roman"/>
              </w:rPr>
              <w:t>учетом</w:t>
            </w:r>
            <w:proofErr w:type="spellEnd"/>
            <w:r w:rsidRPr="00AD2E31"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7C7142" w:rsidRPr="00AD2E31" w:rsidTr="000605CF">
        <w:trPr>
          <w:trHeight w:val="95"/>
        </w:trPr>
        <w:tc>
          <w:tcPr>
            <w:tcW w:w="392" w:type="dxa"/>
          </w:tcPr>
          <w:p w:rsidR="007C7142" w:rsidRPr="00AD2E31" w:rsidRDefault="007C7142" w:rsidP="007C714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3258" w:type="dxa"/>
          </w:tcPr>
          <w:p w:rsidR="007C7142" w:rsidRPr="00AD2E31" w:rsidRDefault="007C7142" w:rsidP="007C7142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2E31">
              <w:rPr>
                <w:rFonts w:ascii="Times New Roman" w:hAnsi="Times New Roman" w:cs="Times New Roman"/>
                <w:lang w:val="ru-RU"/>
              </w:rPr>
              <w:t xml:space="preserve">Общество с ограниченной </w:t>
            </w:r>
            <w:r w:rsidRPr="00AD2E31">
              <w:rPr>
                <w:rFonts w:ascii="Times New Roman" w:hAnsi="Times New Roman" w:cs="Times New Roman"/>
                <w:lang w:val="ru-RU"/>
              </w:rPr>
              <w:lastRenderedPageBreak/>
              <w:t xml:space="preserve">ответственностью "ТД </w:t>
            </w:r>
            <w:proofErr w:type="spellStart"/>
            <w:r w:rsidRPr="00AD2E31">
              <w:rPr>
                <w:rFonts w:ascii="Times New Roman" w:hAnsi="Times New Roman" w:cs="Times New Roman"/>
                <w:lang w:val="ru-RU"/>
              </w:rPr>
              <w:t>Сервисгрупп</w:t>
            </w:r>
            <w:proofErr w:type="spellEnd"/>
            <w:r w:rsidRPr="00AD2E31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5" w:type="dxa"/>
          </w:tcPr>
          <w:p w:rsidR="007C7142" w:rsidRPr="00AD2E31" w:rsidRDefault="007C7142" w:rsidP="007C714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630102, г. </w:t>
            </w:r>
            <w:r w:rsidRPr="00AD2E31"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Новосибирск, ул. </w:t>
            </w:r>
            <w:proofErr w:type="spellStart"/>
            <w:r w:rsidRPr="00AD2E31">
              <w:rPr>
                <w:rFonts w:ascii="Times New Roman" w:hAnsi="Times New Roman" w:cs="Times New Roman"/>
                <w:lang w:val="ru-RU" w:eastAsia="ru-RU"/>
              </w:rPr>
              <w:t>Инская</w:t>
            </w:r>
            <w:proofErr w:type="spellEnd"/>
            <w:r w:rsidRPr="00AD2E31">
              <w:rPr>
                <w:rFonts w:ascii="Times New Roman" w:hAnsi="Times New Roman" w:cs="Times New Roman"/>
                <w:lang w:val="ru-RU" w:eastAsia="ru-RU"/>
              </w:rPr>
              <w:t>, 39</w:t>
            </w:r>
          </w:p>
        </w:tc>
        <w:tc>
          <w:tcPr>
            <w:tcW w:w="2126" w:type="dxa"/>
          </w:tcPr>
          <w:p w:rsidR="007C7142" w:rsidRPr="00AD2E31" w:rsidRDefault="007C7142" w:rsidP="007C714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2E31">
              <w:rPr>
                <w:rFonts w:ascii="Times New Roman" w:hAnsi="Times New Roman" w:cs="Times New Roman"/>
              </w:rPr>
              <w:lastRenderedPageBreak/>
              <w:t>30.12.2014 17:36</w:t>
            </w:r>
            <w:r w:rsidRPr="00AD2E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2E31">
              <w:rPr>
                <w:rFonts w:ascii="Times New Roman" w:hAnsi="Times New Roman" w:cs="Times New Roman"/>
                <w:lang w:val="ru-RU"/>
              </w:rPr>
              <w:lastRenderedPageBreak/>
              <w:t>мин.</w:t>
            </w:r>
          </w:p>
        </w:tc>
        <w:tc>
          <w:tcPr>
            <w:tcW w:w="1983" w:type="dxa"/>
            <w:vAlign w:val="center"/>
          </w:tcPr>
          <w:p w:rsidR="007C7142" w:rsidRPr="00AD2E31" w:rsidRDefault="007C7142" w:rsidP="007C71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2E31">
              <w:rPr>
                <w:rFonts w:ascii="Times New Roman" w:hAnsi="Times New Roman" w:cs="Times New Roman"/>
              </w:rPr>
              <w:lastRenderedPageBreak/>
              <w:t xml:space="preserve">10 969 834,96 </w:t>
            </w:r>
            <w:r w:rsidRPr="00AD2E31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AD2E31">
              <w:rPr>
                <w:rFonts w:ascii="Times New Roman" w:hAnsi="Times New Roman" w:cs="Times New Roman"/>
              </w:rPr>
              <w:t>цена</w:t>
            </w:r>
            <w:proofErr w:type="spellEnd"/>
            <w:r w:rsidRPr="00AD2E31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AD2E31">
              <w:rPr>
                <w:rFonts w:ascii="Times New Roman" w:hAnsi="Times New Roman" w:cs="Times New Roman"/>
              </w:rPr>
              <w:t>учетом</w:t>
            </w:r>
            <w:proofErr w:type="spellEnd"/>
            <w:r w:rsidRPr="00AD2E31"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7C7142" w:rsidRPr="00AD2E31" w:rsidTr="000605CF">
        <w:trPr>
          <w:trHeight w:val="263"/>
        </w:trPr>
        <w:tc>
          <w:tcPr>
            <w:tcW w:w="392" w:type="dxa"/>
          </w:tcPr>
          <w:p w:rsidR="007C7142" w:rsidRPr="00AD2E31" w:rsidRDefault="007C7142" w:rsidP="007C7142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lastRenderedPageBreak/>
              <w:t>3.</w:t>
            </w:r>
          </w:p>
        </w:tc>
        <w:tc>
          <w:tcPr>
            <w:tcW w:w="3258" w:type="dxa"/>
          </w:tcPr>
          <w:p w:rsidR="007C7142" w:rsidRPr="00AD2E31" w:rsidRDefault="007C7142" w:rsidP="007C7142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2E31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AD2E31">
              <w:rPr>
                <w:rFonts w:ascii="Times New Roman" w:hAnsi="Times New Roman" w:cs="Times New Roman"/>
                <w:lang w:val="ru-RU"/>
              </w:rPr>
              <w:t>Жилстрой</w:t>
            </w:r>
            <w:proofErr w:type="spellEnd"/>
            <w:r w:rsidRPr="00AD2E31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5" w:type="dxa"/>
          </w:tcPr>
          <w:p w:rsidR="007C7142" w:rsidRPr="00AD2E31" w:rsidRDefault="007C7142" w:rsidP="007C714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>630063, г. Новосибирск, ул. Тургенева, 261</w:t>
            </w:r>
          </w:p>
        </w:tc>
        <w:tc>
          <w:tcPr>
            <w:tcW w:w="2126" w:type="dxa"/>
          </w:tcPr>
          <w:p w:rsidR="007C7142" w:rsidRPr="00AD2E31" w:rsidRDefault="007C7142" w:rsidP="007C714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2E31">
              <w:rPr>
                <w:rFonts w:ascii="Times New Roman" w:hAnsi="Times New Roman" w:cs="Times New Roman"/>
              </w:rPr>
              <w:t>30.12.2014 17:56</w:t>
            </w:r>
            <w:r w:rsidRPr="00AD2E31">
              <w:rPr>
                <w:rFonts w:ascii="Times New Roman" w:hAnsi="Times New Roman" w:cs="Times New Roman"/>
                <w:lang w:val="ru-RU"/>
              </w:rPr>
              <w:t xml:space="preserve"> мин.</w:t>
            </w:r>
          </w:p>
        </w:tc>
        <w:tc>
          <w:tcPr>
            <w:tcW w:w="1983" w:type="dxa"/>
            <w:vAlign w:val="center"/>
          </w:tcPr>
          <w:p w:rsidR="007C7142" w:rsidRPr="00AD2E31" w:rsidRDefault="007C7142" w:rsidP="007C71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2E31">
              <w:rPr>
                <w:rFonts w:ascii="Times New Roman" w:hAnsi="Times New Roman" w:cs="Times New Roman"/>
              </w:rPr>
              <w:t>8 250 000,00</w:t>
            </w:r>
            <w:r w:rsidRPr="00AD2E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2E31">
              <w:rPr>
                <w:rFonts w:ascii="Times New Roman" w:hAnsi="Times New Roman" w:cs="Times New Roman"/>
              </w:rPr>
              <w:t>(</w:t>
            </w:r>
            <w:proofErr w:type="spellStart"/>
            <w:r w:rsidRPr="00AD2E31">
              <w:rPr>
                <w:rFonts w:ascii="Times New Roman" w:hAnsi="Times New Roman" w:cs="Times New Roman"/>
              </w:rPr>
              <w:t>цена</w:t>
            </w:r>
            <w:proofErr w:type="spellEnd"/>
            <w:r w:rsidRPr="00AD2E31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AD2E31">
              <w:rPr>
                <w:rFonts w:ascii="Times New Roman" w:hAnsi="Times New Roman" w:cs="Times New Roman"/>
              </w:rPr>
              <w:t>учетом</w:t>
            </w:r>
            <w:proofErr w:type="spellEnd"/>
            <w:r w:rsidRPr="00AD2E31"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7C7142" w:rsidRPr="00AD2E31" w:rsidTr="000605CF">
        <w:trPr>
          <w:trHeight w:val="97"/>
        </w:trPr>
        <w:tc>
          <w:tcPr>
            <w:tcW w:w="392" w:type="dxa"/>
          </w:tcPr>
          <w:p w:rsidR="007C7142" w:rsidRPr="00AD2E31" w:rsidRDefault="007C7142" w:rsidP="007C7142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>4.</w:t>
            </w:r>
          </w:p>
        </w:tc>
        <w:tc>
          <w:tcPr>
            <w:tcW w:w="3258" w:type="dxa"/>
          </w:tcPr>
          <w:p w:rsidR="007C7142" w:rsidRPr="00AD2E31" w:rsidRDefault="007C7142" w:rsidP="007C7142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2E31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Фирма "Скат"</w:t>
            </w:r>
          </w:p>
        </w:tc>
        <w:tc>
          <w:tcPr>
            <w:tcW w:w="2125" w:type="dxa"/>
          </w:tcPr>
          <w:p w:rsidR="007C7142" w:rsidRPr="00AD2E31" w:rsidRDefault="007C7142" w:rsidP="00AD2E31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>6</w:t>
            </w:r>
            <w:r w:rsidR="00AD2E31" w:rsidRPr="00AD2E31">
              <w:rPr>
                <w:rFonts w:ascii="Times New Roman" w:hAnsi="Times New Roman" w:cs="Times New Roman"/>
                <w:lang w:val="ru-RU" w:eastAsia="ru-RU"/>
              </w:rPr>
              <w:t>30</w:t>
            </w:r>
            <w:r w:rsidRPr="00AD2E31">
              <w:rPr>
                <w:rFonts w:ascii="Times New Roman" w:hAnsi="Times New Roman" w:cs="Times New Roman"/>
                <w:lang w:val="ru-RU" w:eastAsia="ru-RU"/>
              </w:rPr>
              <w:t>0</w:t>
            </w:r>
            <w:r w:rsidR="00AD2E31" w:rsidRPr="00AD2E31">
              <w:rPr>
                <w:rFonts w:ascii="Times New Roman" w:hAnsi="Times New Roman" w:cs="Times New Roman"/>
                <w:lang w:val="ru-RU" w:eastAsia="ru-RU"/>
              </w:rPr>
              <w:t>99</w:t>
            </w:r>
            <w:r w:rsidRPr="00AD2E31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r w:rsidR="00AD2E31" w:rsidRPr="00AD2E31">
              <w:rPr>
                <w:rFonts w:ascii="Times New Roman" w:hAnsi="Times New Roman" w:cs="Times New Roman"/>
                <w:lang w:val="ru-RU" w:eastAsia="ru-RU"/>
              </w:rPr>
              <w:t>г. Новосибирск, Орджоникидзе, 40</w:t>
            </w:r>
          </w:p>
        </w:tc>
        <w:tc>
          <w:tcPr>
            <w:tcW w:w="2126" w:type="dxa"/>
          </w:tcPr>
          <w:p w:rsidR="007C7142" w:rsidRPr="00AD2E31" w:rsidRDefault="007C7142" w:rsidP="007C714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2E31">
              <w:rPr>
                <w:rFonts w:ascii="Times New Roman" w:hAnsi="Times New Roman" w:cs="Times New Roman"/>
                <w:lang w:val="ru-RU"/>
              </w:rPr>
              <w:t>12.01.2015 10:32 мин.</w:t>
            </w:r>
          </w:p>
        </w:tc>
        <w:tc>
          <w:tcPr>
            <w:tcW w:w="1983" w:type="dxa"/>
            <w:vAlign w:val="center"/>
          </w:tcPr>
          <w:p w:rsidR="007C7142" w:rsidRPr="00AD2E31" w:rsidRDefault="00AD2E31" w:rsidP="007C71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D2E31">
              <w:rPr>
                <w:rFonts w:ascii="Times New Roman" w:hAnsi="Times New Roman" w:cs="Times New Roman"/>
                <w:lang w:val="ru-RU"/>
              </w:rPr>
              <w:t>10 320 000,00</w:t>
            </w:r>
            <w:r w:rsidR="007C7142" w:rsidRPr="00AD2E31">
              <w:rPr>
                <w:rFonts w:ascii="Times New Roman" w:hAnsi="Times New Roman" w:cs="Times New Roman"/>
                <w:lang w:val="ru-RU"/>
              </w:rPr>
              <w:t xml:space="preserve"> (цена без НДС)</w:t>
            </w:r>
          </w:p>
        </w:tc>
      </w:tr>
      <w:tr w:rsidR="007C7142" w:rsidRPr="00AD2E31" w:rsidTr="000605CF">
        <w:trPr>
          <w:trHeight w:val="363"/>
        </w:trPr>
        <w:tc>
          <w:tcPr>
            <w:tcW w:w="392" w:type="dxa"/>
          </w:tcPr>
          <w:p w:rsidR="007C7142" w:rsidRPr="00AD2E31" w:rsidRDefault="007C7142" w:rsidP="007C7142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>5.</w:t>
            </w:r>
          </w:p>
        </w:tc>
        <w:tc>
          <w:tcPr>
            <w:tcW w:w="3258" w:type="dxa"/>
            <w:vAlign w:val="center"/>
          </w:tcPr>
          <w:p w:rsidR="007C7142" w:rsidRPr="00AD2E31" w:rsidRDefault="007C7142" w:rsidP="00AD2E3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D2E31">
              <w:rPr>
                <w:rFonts w:ascii="Times New Roman" w:hAnsi="Times New Roman" w:cs="Times New Roman"/>
                <w:lang w:val="ru-RU"/>
              </w:rPr>
              <w:t xml:space="preserve">Общество с ограниченной ответственностью </w:t>
            </w:r>
            <w:r w:rsidR="00AD2E31" w:rsidRPr="00AD2E31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="00AD2E31" w:rsidRPr="00AD2E31">
              <w:rPr>
                <w:rFonts w:ascii="Times New Roman" w:hAnsi="Times New Roman" w:cs="Times New Roman"/>
                <w:lang w:val="ru-RU"/>
              </w:rPr>
              <w:t>ВиА-Строй</w:t>
            </w:r>
            <w:proofErr w:type="spellEnd"/>
            <w:r w:rsidR="00AD2E31" w:rsidRPr="00AD2E31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125" w:type="dxa"/>
            <w:vAlign w:val="center"/>
          </w:tcPr>
          <w:p w:rsidR="007C7142" w:rsidRPr="00AD2E31" w:rsidRDefault="00AD2E31" w:rsidP="00AD2E3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D2E31">
              <w:rPr>
                <w:rFonts w:ascii="Times New Roman" w:hAnsi="Times New Roman" w:cs="Times New Roman"/>
                <w:lang w:val="ru-RU"/>
              </w:rPr>
              <w:t xml:space="preserve">630099, </w:t>
            </w:r>
            <w:r w:rsidR="007C7142" w:rsidRPr="00AD2E31">
              <w:rPr>
                <w:rFonts w:ascii="Times New Roman" w:hAnsi="Times New Roman" w:cs="Times New Roman"/>
                <w:lang w:val="ru-RU"/>
              </w:rPr>
              <w:t xml:space="preserve">г. </w:t>
            </w:r>
            <w:r w:rsidRPr="00AD2E31">
              <w:rPr>
                <w:rFonts w:ascii="Times New Roman" w:hAnsi="Times New Roman" w:cs="Times New Roman"/>
                <w:lang w:val="ru-RU"/>
              </w:rPr>
              <w:t xml:space="preserve">Новосибирск,  ул. </w:t>
            </w:r>
            <w:proofErr w:type="gramStart"/>
            <w:r w:rsidRPr="00AD2E31">
              <w:rPr>
                <w:rFonts w:ascii="Times New Roman" w:hAnsi="Times New Roman" w:cs="Times New Roman"/>
                <w:lang w:val="ru-RU"/>
              </w:rPr>
              <w:t>Депутатская</w:t>
            </w:r>
            <w:proofErr w:type="gramEnd"/>
            <w:r w:rsidRPr="00AD2E31">
              <w:rPr>
                <w:rFonts w:ascii="Times New Roman" w:hAnsi="Times New Roman" w:cs="Times New Roman"/>
                <w:lang w:val="ru-RU"/>
              </w:rPr>
              <w:t>, д. 46</w:t>
            </w:r>
          </w:p>
        </w:tc>
        <w:tc>
          <w:tcPr>
            <w:tcW w:w="2126" w:type="dxa"/>
          </w:tcPr>
          <w:p w:rsidR="007C7142" w:rsidRPr="00AD2E31" w:rsidRDefault="00AD2E31" w:rsidP="007C714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2E31">
              <w:rPr>
                <w:rFonts w:ascii="Times New Roman" w:hAnsi="Times New Roman" w:cs="Times New Roman"/>
                <w:lang w:val="ru-RU"/>
              </w:rPr>
              <w:t xml:space="preserve">31.12.2014 14:49 </w:t>
            </w:r>
            <w:r w:rsidR="007C7142" w:rsidRPr="00AD2E31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  <w:tc>
          <w:tcPr>
            <w:tcW w:w="1983" w:type="dxa"/>
            <w:vAlign w:val="center"/>
          </w:tcPr>
          <w:p w:rsidR="007C7142" w:rsidRPr="00AD2E31" w:rsidRDefault="00AD2E31" w:rsidP="007C71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D2E31">
              <w:rPr>
                <w:rFonts w:ascii="Times New Roman" w:hAnsi="Times New Roman" w:cs="Times New Roman"/>
                <w:lang w:val="ru-RU"/>
              </w:rPr>
              <w:t>10 092 267,68</w:t>
            </w:r>
            <w:r w:rsidR="007C7142" w:rsidRPr="00AD2E31">
              <w:rPr>
                <w:rFonts w:ascii="Times New Roman" w:hAnsi="Times New Roman" w:cs="Times New Roman"/>
                <w:lang w:val="ru-RU"/>
              </w:rPr>
              <w:t xml:space="preserve"> (цена с учетом НДС)</w:t>
            </w:r>
          </w:p>
        </w:tc>
      </w:tr>
      <w:tr w:rsidR="007C7142" w:rsidRPr="00AD2E31" w:rsidTr="000605CF">
        <w:trPr>
          <w:trHeight w:val="80"/>
        </w:trPr>
        <w:tc>
          <w:tcPr>
            <w:tcW w:w="392" w:type="dxa"/>
          </w:tcPr>
          <w:p w:rsidR="007C7142" w:rsidRPr="00AD2E31" w:rsidRDefault="007C7142" w:rsidP="007C7142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3258" w:type="dxa"/>
          </w:tcPr>
          <w:p w:rsidR="007C7142" w:rsidRPr="00AD2E31" w:rsidRDefault="007C7142" w:rsidP="007C7142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2E31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«</w:t>
            </w:r>
            <w:proofErr w:type="spellStart"/>
            <w:r w:rsidR="00AD2E31" w:rsidRPr="00AD2E31">
              <w:rPr>
                <w:rFonts w:ascii="Times New Roman" w:hAnsi="Times New Roman" w:cs="Times New Roman"/>
                <w:lang w:val="ru-RU"/>
              </w:rPr>
              <w:t>Стройсервис-Развитие</w:t>
            </w:r>
            <w:proofErr w:type="spellEnd"/>
            <w:r w:rsidRPr="00AD2E31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125" w:type="dxa"/>
          </w:tcPr>
          <w:p w:rsidR="007C7142" w:rsidRPr="00AD2E31" w:rsidRDefault="007C7142" w:rsidP="00AD2E31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>6</w:t>
            </w:r>
            <w:r w:rsidR="00AD2E31" w:rsidRPr="00AD2E31">
              <w:rPr>
                <w:rFonts w:ascii="Times New Roman" w:hAnsi="Times New Roman" w:cs="Times New Roman"/>
                <w:lang w:val="ru-RU" w:eastAsia="ru-RU"/>
              </w:rPr>
              <w:t>30128</w:t>
            </w:r>
            <w:r w:rsidRPr="00AD2E31">
              <w:rPr>
                <w:rFonts w:ascii="Times New Roman" w:hAnsi="Times New Roman" w:cs="Times New Roman"/>
                <w:lang w:val="ru-RU" w:eastAsia="ru-RU"/>
              </w:rPr>
              <w:t xml:space="preserve">, г. </w:t>
            </w:r>
            <w:r w:rsidR="00AD2E31" w:rsidRPr="00AD2E31">
              <w:rPr>
                <w:rFonts w:ascii="Times New Roman" w:hAnsi="Times New Roman" w:cs="Times New Roman"/>
                <w:lang w:val="ru-RU" w:eastAsia="ru-RU"/>
              </w:rPr>
              <w:t>Новосибирск, ул. Демакова, 15</w:t>
            </w:r>
          </w:p>
        </w:tc>
        <w:tc>
          <w:tcPr>
            <w:tcW w:w="2126" w:type="dxa"/>
          </w:tcPr>
          <w:p w:rsidR="007C7142" w:rsidRPr="00AD2E31" w:rsidRDefault="00AD2E31" w:rsidP="007C714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2E31">
              <w:rPr>
                <w:rFonts w:ascii="Times New Roman" w:hAnsi="Times New Roman" w:cs="Times New Roman"/>
              </w:rPr>
              <w:t>11.01.2015 23:35</w:t>
            </w:r>
            <w:r w:rsidRPr="00AD2E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C7142" w:rsidRPr="00AD2E31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  <w:tc>
          <w:tcPr>
            <w:tcW w:w="1983" w:type="dxa"/>
            <w:vAlign w:val="center"/>
          </w:tcPr>
          <w:p w:rsidR="007C7142" w:rsidRPr="00AD2E31" w:rsidRDefault="00AD2E31" w:rsidP="007C71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2E31">
              <w:rPr>
                <w:rFonts w:ascii="Times New Roman" w:hAnsi="Times New Roman" w:cs="Times New Roman"/>
              </w:rPr>
              <w:t>8 880 000,00</w:t>
            </w:r>
            <w:r w:rsidRPr="00AD2E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C7142" w:rsidRPr="00AD2E31">
              <w:rPr>
                <w:rFonts w:ascii="Times New Roman" w:hAnsi="Times New Roman" w:cs="Times New Roman"/>
              </w:rPr>
              <w:t>(</w:t>
            </w:r>
            <w:proofErr w:type="spellStart"/>
            <w:r w:rsidR="007C7142" w:rsidRPr="00AD2E31">
              <w:rPr>
                <w:rFonts w:ascii="Times New Roman" w:hAnsi="Times New Roman" w:cs="Times New Roman"/>
              </w:rPr>
              <w:t>цена</w:t>
            </w:r>
            <w:proofErr w:type="spellEnd"/>
            <w:r w:rsidR="007C7142" w:rsidRPr="00AD2E31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7C7142" w:rsidRPr="00AD2E31">
              <w:rPr>
                <w:rFonts w:ascii="Times New Roman" w:hAnsi="Times New Roman" w:cs="Times New Roman"/>
              </w:rPr>
              <w:t>учетом</w:t>
            </w:r>
            <w:proofErr w:type="spellEnd"/>
            <w:r w:rsidR="007C7142" w:rsidRPr="00AD2E31"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7C7142" w:rsidRPr="00AD2E31" w:rsidTr="000605CF">
        <w:trPr>
          <w:trHeight w:val="631"/>
        </w:trPr>
        <w:tc>
          <w:tcPr>
            <w:tcW w:w="392" w:type="dxa"/>
          </w:tcPr>
          <w:p w:rsidR="007C7142" w:rsidRPr="00AD2E31" w:rsidRDefault="007C7142" w:rsidP="007C7142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3258" w:type="dxa"/>
          </w:tcPr>
          <w:p w:rsidR="007C7142" w:rsidRPr="00AD2E31" w:rsidRDefault="007C7142" w:rsidP="00AD2E31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2E31">
              <w:rPr>
                <w:rFonts w:ascii="Times New Roman" w:hAnsi="Times New Roman" w:cs="Times New Roman"/>
                <w:lang w:val="ru-RU"/>
              </w:rPr>
              <w:t xml:space="preserve">Общество с ограниченной ответственностью </w:t>
            </w:r>
            <w:r w:rsidR="00AD2E31" w:rsidRPr="00AD2E31">
              <w:rPr>
                <w:rFonts w:ascii="Times New Roman" w:hAnsi="Times New Roman" w:cs="Times New Roman"/>
                <w:lang w:val="ru-RU"/>
              </w:rPr>
              <w:t>«ЭНЕРГОЗАЩИТА»</w:t>
            </w:r>
          </w:p>
        </w:tc>
        <w:tc>
          <w:tcPr>
            <w:tcW w:w="2125" w:type="dxa"/>
          </w:tcPr>
          <w:p w:rsidR="007C7142" w:rsidRPr="00AD2E31" w:rsidRDefault="00AD2E31" w:rsidP="007C714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>630501</w:t>
            </w:r>
            <w:r w:rsidR="007C7142" w:rsidRPr="00AD2E31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AD2E31">
              <w:rPr>
                <w:rFonts w:ascii="Times New Roman" w:hAnsi="Times New Roman" w:cs="Times New Roman"/>
                <w:lang w:val="ru-RU" w:eastAsia="ru-RU"/>
              </w:rPr>
              <w:t>Краснообск</w:t>
            </w:r>
            <w:proofErr w:type="spellEnd"/>
            <w:r w:rsidRPr="00AD2E31">
              <w:rPr>
                <w:rFonts w:ascii="Times New Roman" w:hAnsi="Times New Roman" w:cs="Times New Roman"/>
                <w:lang w:val="ru-RU" w:eastAsia="ru-RU"/>
              </w:rPr>
              <w:t xml:space="preserve"> р.п., Новосибирский р-н, С-200 </w:t>
            </w:r>
            <w:proofErr w:type="spellStart"/>
            <w:proofErr w:type="gramStart"/>
            <w:r w:rsidRPr="00AD2E31">
              <w:rPr>
                <w:rFonts w:ascii="Times New Roman" w:hAnsi="Times New Roman" w:cs="Times New Roman"/>
                <w:lang w:val="ru-RU" w:eastAsia="ru-RU"/>
              </w:rPr>
              <w:t>ул</w:t>
            </w:r>
            <w:proofErr w:type="spellEnd"/>
            <w:proofErr w:type="gramEnd"/>
            <w:r w:rsidRPr="00AD2E31">
              <w:rPr>
                <w:rFonts w:ascii="Times New Roman" w:hAnsi="Times New Roman" w:cs="Times New Roman"/>
                <w:lang w:val="ru-RU" w:eastAsia="ru-RU"/>
              </w:rPr>
              <w:t>, 1</w:t>
            </w:r>
          </w:p>
        </w:tc>
        <w:tc>
          <w:tcPr>
            <w:tcW w:w="2126" w:type="dxa"/>
          </w:tcPr>
          <w:p w:rsidR="007C7142" w:rsidRPr="00AD2E31" w:rsidRDefault="00AD2E31" w:rsidP="007C714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2E31">
              <w:rPr>
                <w:rFonts w:ascii="Times New Roman" w:hAnsi="Times New Roman" w:cs="Times New Roman"/>
              </w:rPr>
              <w:t>12.01.2015 02:01</w:t>
            </w:r>
            <w:r w:rsidRPr="00AD2E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C7142" w:rsidRPr="00AD2E31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  <w:tc>
          <w:tcPr>
            <w:tcW w:w="1983" w:type="dxa"/>
            <w:vAlign w:val="center"/>
          </w:tcPr>
          <w:p w:rsidR="007C7142" w:rsidRPr="00AD2E31" w:rsidRDefault="00AD2E31" w:rsidP="007C71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2E31">
              <w:rPr>
                <w:rFonts w:ascii="Times New Roman" w:hAnsi="Times New Roman" w:cs="Times New Roman"/>
              </w:rPr>
              <w:t>8 000 000,00</w:t>
            </w:r>
            <w:r w:rsidR="007C7142" w:rsidRPr="00AD2E3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C7142" w:rsidRPr="00AD2E31">
              <w:rPr>
                <w:rFonts w:ascii="Times New Roman" w:hAnsi="Times New Roman" w:cs="Times New Roman"/>
              </w:rPr>
              <w:t>цена</w:t>
            </w:r>
            <w:proofErr w:type="spellEnd"/>
            <w:r w:rsidR="007C7142" w:rsidRPr="00AD2E31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7C7142" w:rsidRPr="00AD2E31">
              <w:rPr>
                <w:rFonts w:ascii="Times New Roman" w:hAnsi="Times New Roman" w:cs="Times New Roman"/>
              </w:rPr>
              <w:t>учетом</w:t>
            </w:r>
            <w:proofErr w:type="spellEnd"/>
            <w:r w:rsidR="007C7142" w:rsidRPr="00AD2E31"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7C7142" w:rsidRPr="00AD2E31" w:rsidTr="000605CF">
        <w:trPr>
          <w:trHeight w:val="350"/>
        </w:trPr>
        <w:tc>
          <w:tcPr>
            <w:tcW w:w="392" w:type="dxa"/>
          </w:tcPr>
          <w:p w:rsidR="007C7142" w:rsidRPr="00AD2E31" w:rsidRDefault="007C7142" w:rsidP="007C714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3258" w:type="dxa"/>
          </w:tcPr>
          <w:tbl>
            <w:tblPr>
              <w:tblW w:w="1266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83"/>
              <w:gridCol w:w="8983"/>
            </w:tblGrid>
            <w:tr w:rsidR="007C7142" w:rsidRPr="00DD295C" w:rsidTr="000605CF">
              <w:trPr>
                <w:trHeight w:val="589"/>
                <w:tblCellSpacing w:w="0" w:type="dxa"/>
              </w:trPr>
              <w:tc>
                <w:tcPr>
                  <w:tcW w:w="3683" w:type="dxa"/>
                  <w:vAlign w:val="center"/>
                  <w:hideMark/>
                </w:tcPr>
                <w:p w:rsidR="007C7142" w:rsidRPr="00AD2E31" w:rsidRDefault="007C7142" w:rsidP="007C7142">
                  <w:pPr>
                    <w:framePr w:hSpace="180" w:wrap="around" w:vAnchor="text" w:hAnchor="margin" w:xAlign="center" w:y="63"/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AD2E31">
                    <w:rPr>
                      <w:rFonts w:ascii="Times New Roman" w:hAnsi="Times New Roman" w:cs="Times New Roman"/>
                      <w:lang w:val="ru-RU"/>
                    </w:rPr>
                    <w:t>Общество с ограниченной ответственностью «</w:t>
                  </w:r>
                  <w:r w:rsidR="00AD2E31" w:rsidRPr="00AD2E31">
                    <w:rPr>
                      <w:rFonts w:ascii="Times New Roman" w:hAnsi="Times New Roman" w:cs="Times New Roman"/>
                      <w:lang w:val="ru-RU"/>
                    </w:rPr>
                    <w:t>СИБО</w:t>
                  </w:r>
                  <w:r w:rsidRPr="00AD2E31">
                    <w:rPr>
                      <w:rFonts w:ascii="Times New Roman" w:hAnsi="Times New Roman" w:cs="Times New Roman"/>
                      <w:lang w:val="ru-RU"/>
                    </w:rPr>
                    <w:t>»</w:t>
                  </w:r>
                </w:p>
                <w:p w:rsidR="007C7142" w:rsidRPr="00AD2E31" w:rsidRDefault="007C7142" w:rsidP="007C7142">
                  <w:pPr>
                    <w:framePr w:hSpace="180" w:wrap="around" w:vAnchor="text" w:hAnchor="margin" w:xAlign="center" w:y="63"/>
                    <w:jc w:val="left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8983" w:type="dxa"/>
                  <w:vAlign w:val="center"/>
                  <w:hideMark/>
                </w:tcPr>
                <w:p w:rsidR="007C7142" w:rsidRPr="00AD2E31" w:rsidRDefault="007C7142" w:rsidP="007C7142">
                  <w:pPr>
                    <w:framePr w:hSpace="180" w:wrap="around" w:vAnchor="text" w:hAnchor="margin" w:xAlign="center" w:y="63"/>
                    <w:jc w:val="left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7C7142" w:rsidRPr="00DD295C" w:rsidTr="000605CF">
              <w:trPr>
                <w:trHeight w:val="92"/>
                <w:tblCellSpacing w:w="0" w:type="dxa"/>
              </w:trPr>
              <w:tc>
                <w:tcPr>
                  <w:tcW w:w="3683" w:type="dxa"/>
                  <w:vAlign w:val="center"/>
                  <w:hideMark/>
                </w:tcPr>
                <w:p w:rsidR="007C7142" w:rsidRPr="00AD2E31" w:rsidRDefault="007C7142" w:rsidP="007C7142">
                  <w:pPr>
                    <w:framePr w:hSpace="180" w:wrap="around" w:vAnchor="text" w:hAnchor="margin" w:xAlign="center" w:y="63"/>
                    <w:jc w:val="left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8983" w:type="dxa"/>
                  <w:vAlign w:val="center"/>
                  <w:hideMark/>
                </w:tcPr>
                <w:p w:rsidR="007C7142" w:rsidRPr="00AD2E31" w:rsidRDefault="007C7142" w:rsidP="007C7142">
                  <w:pPr>
                    <w:framePr w:hSpace="180" w:wrap="around" w:vAnchor="text" w:hAnchor="margin" w:xAlign="center" w:y="63"/>
                    <w:jc w:val="left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</w:tr>
          </w:tbl>
          <w:p w:rsidR="007C7142" w:rsidRPr="00AD2E31" w:rsidRDefault="007C7142" w:rsidP="007C7142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5" w:type="dxa"/>
          </w:tcPr>
          <w:p w:rsidR="007C7142" w:rsidRPr="00AD2E31" w:rsidRDefault="00AD2E31" w:rsidP="007C714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 xml:space="preserve">630132, </w:t>
            </w:r>
            <w:r w:rsidR="007C7142" w:rsidRPr="00AD2E31">
              <w:rPr>
                <w:rFonts w:ascii="Times New Roman" w:hAnsi="Times New Roman" w:cs="Times New Roman"/>
                <w:lang w:val="ru-RU" w:eastAsia="ru-RU"/>
              </w:rPr>
              <w:t xml:space="preserve">г. Новосибирск, ул. </w:t>
            </w:r>
            <w:r w:rsidRPr="00AD2E31">
              <w:rPr>
                <w:rFonts w:ascii="Times New Roman" w:hAnsi="Times New Roman" w:cs="Times New Roman"/>
                <w:lang w:val="ru-RU" w:eastAsia="ru-RU"/>
              </w:rPr>
              <w:t>Челюскинцев, 18/2</w:t>
            </w:r>
          </w:p>
        </w:tc>
        <w:tc>
          <w:tcPr>
            <w:tcW w:w="2126" w:type="dxa"/>
          </w:tcPr>
          <w:p w:rsidR="007C7142" w:rsidRPr="00AD2E31" w:rsidRDefault="00AD2E31" w:rsidP="007C714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2E31">
              <w:rPr>
                <w:rFonts w:ascii="Times New Roman" w:hAnsi="Times New Roman" w:cs="Times New Roman"/>
              </w:rPr>
              <w:t>12.01.2015 08:49</w:t>
            </w:r>
            <w:r w:rsidRPr="00AD2E3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7C7142" w:rsidRPr="00AD2E31">
              <w:rPr>
                <w:rFonts w:ascii="Times New Roman" w:hAnsi="Times New Roman" w:cs="Times New Roman"/>
              </w:rPr>
              <w:t>мин</w:t>
            </w:r>
            <w:proofErr w:type="spellEnd"/>
            <w:r w:rsidR="007C7142" w:rsidRPr="00AD2E3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83" w:type="dxa"/>
            <w:vAlign w:val="center"/>
          </w:tcPr>
          <w:p w:rsidR="007C7142" w:rsidRPr="00AD2E31" w:rsidRDefault="00AD2E31" w:rsidP="007C71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D2E31">
              <w:rPr>
                <w:rFonts w:ascii="Times New Roman" w:hAnsi="Times New Roman" w:cs="Times New Roman"/>
              </w:rPr>
              <w:t>9 175 680,00</w:t>
            </w:r>
            <w:r w:rsidR="007C7142" w:rsidRPr="00AD2E31">
              <w:rPr>
                <w:rFonts w:ascii="Times New Roman" w:hAnsi="Times New Roman" w:cs="Times New Roman"/>
                <w:lang w:val="ru-RU"/>
              </w:rPr>
              <w:t xml:space="preserve"> (цена без НДС)</w:t>
            </w:r>
          </w:p>
        </w:tc>
      </w:tr>
    </w:tbl>
    <w:p w:rsidR="008530B6" w:rsidRPr="00AD2E31" w:rsidRDefault="008530B6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0B262A" w:rsidRPr="00AD2E31" w:rsidRDefault="008530B6" w:rsidP="00D3717E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AD2E31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proofErr w:type="gramStart"/>
      <w:r w:rsidRPr="00AD2E31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proofErr w:type="gramEnd"/>
      <w:r w:rsidRPr="00AD2E31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заявки на соответствие требованиям, установленным в извещении и </w:t>
      </w:r>
    </w:p>
    <w:p w:rsidR="00D3717E" w:rsidRDefault="008530B6" w:rsidP="00D3717E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AD2E31">
        <w:rPr>
          <w:rFonts w:ascii="Times New Roman" w:hAnsi="Times New Roman" w:cs="Times New Roman"/>
          <w:color w:val="000000"/>
          <w:lang w:val="ru-RU" w:eastAsia="ru-RU"/>
        </w:rPr>
        <w:t>документации о конкурсе в электронной форме приняла решение:</w:t>
      </w:r>
    </w:p>
    <w:tbl>
      <w:tblPr>
        <w:tblpPr w:leftFromText="180" w:rightFromText="180" w:vertAnchor="text" w:horzAnchor="margin" w:tblpXSpec="center" w:tblpY="628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126"/>
        <w:gridCol w:w="1984"/>
        <w:gridCol w:w="4746"/>
      </w:tblGrid>
      <w:tr w:rsidR="00AD2E31" w:rsidRPr="000F294D" w:rsidTr="00747AEF">
        <w:trPr>
          <w:trHeight w:val="825"/>
        </w:trPr>
        <w:tc>
          <w:tcPr>
            <w:tcW w:w="1101" w:type="dxa"/>
          </w:tcPr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Порядковый номер заявки</w:t>
            </w:r>
          </w:p>
        </w:tc>
        <w:tc>
          <w:tcPr>
            <w:tcW w:w="2126" w:type="dxa"/>
            <w:vAlign w:val="center"/>
          </w:tcPr>
          <w:p w:rsidR="00AD2E31" w:rsidRPr="000F294D" w:rsidRDefault="00AD2E31" w:rsidP="00EC4C28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1984" w:type="dxa"/>
          </w:tcPr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Решение комиссии</w:t>
            </w:r>
          </w:p>
        </w:tc>
        <w:tc>
          <w:tcPr>
            <w:tcW w:w="4746" w:type="dxa"/>
          </w:tcPr>
          <w:p w:rsidR="00AD2E31" w:rsidRPr="000F294D" w:rsidRDefault="00AD2E31" w:rsidP="00EC4C28">
            <w:pPr>
              <w:widowControl w:val="0"/>
              <w:spacing w:line="25" w:lineRule="atLeast"/>
              <w:ind w:firstLine="567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AD2E31" w:rsidRPr="00DD295C" w:rsidTr="00747AEF">
        <w:trPr>
          <w:trHeight w:val="264"/>
        </w:trPr>
        <w:tc>
          <w:tcPr>
            <w:tcW w:w="1101" w:type="dxa"/>
          </w:tcPr>
          <w:p w:rsidR="00AD2E31" w:rsidRPr="000F294D" w:rsidRDefault="00AD2E31" w:rsidP="00EC4C28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126" w:type="dxa"/>
          </w:tcPr>
          <w:p w:rsidR="00AD2E31" w:rsidRPr="000F294D" w:rsidRDefault="00AD2E31" w:rsidP="00EC4C28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Не д</w:t>
            </w: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1984" w:type="dxa"/>
          </w:tcPr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не</w:t>
            </w:r>
          </w:p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предъявленным </w:t>
            </w:r>
          </w:p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требованиям</w:t>
            </w:r>
          </w:p>
        </w:tc>
        <w:tc>
          <w:tcPr>
            <w:tcW w:w="4746" w:type="dxa"/>
          </w:tcPr>
          <w:p w:rsidR="00AD2E31" w:rsidRPr="000F294D" w:rsidRDefault="00AD2E31" w:rsidP="00AD2E3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</w:t>
            </w:r>
            <w:r w:rsidRPr="000F294D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AD2E31" w:rsidRDefault="00AD2E31" w:rsidP="00AD2E31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AD2E31" w:rsidRPr="000F294D" w:rsidRDefault="00747AEF" w:rsidP="00AD2E31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="00AD2E31">
              <w:rPr>
                <w:rFonts w:ascii="Times New Roman" w:hAnsi="Times New Roman" w:cs="Times New Roman"/>
                <w:lang w:val="ru-RU"/>
              </w:rPr>
              <w:t xml:space="preserve">тсутствуют </w:t>
            </w:r>
            <w:r>
              <w:rPr>
                <w:rFonts w:ascii="Times New Roman" w:hAnsi="Times New Roman" w:cs="Times New Roman"/>
                <w:lang w:val="ru-RU"/>
              </w:rPr>
              <w:t>бухгалтерские балансы и отчеты о прибылях и убытках за 2011-2012 гг.</w:t>
            </w:r>
          </w:p>
        </w:tc>
      </w:tr>
      <w:tr w:rsidR="00AD2E31" w:rsidRPr="000F294D" w:rsidTr="00747AEF">
        <w:trPr>
          <w:trHeight w:val="1035"/>
        </w:trPr>
        <w:tc>
          <w:tcPr>
            <w:tcW w:w="1101" w:type="dxa"/>
          </w:tcPr>
          <w:p w:rsidR="00AD2E31" w:rsidRPr="000F294D" w:rsidRDefault="00AD2E31" w:rsidP="00EC4C28">
            <w:pPr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2</w:t>
            </w:r>
          </w:p>
          <w:p w:rsidR="00AD2E31" w:rsidRPr="000F294D" w:rsidRDefault="00AD2E31" w:rsidP="00EC4C28">
            <w:pPr>
              <w:widowControl w:val="0"/>
              <w:spacing w:line="25" w:lineRule="atLeast"/>
              <w:ind w:left="-1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D2E31" w:rsidRPr="000F294D" w:rsidRDefault="00AD2E31" w:rsidP="00EC4C28">
            <w:pPr>
              <w:widowControl w:val="0"/>
              <w:spacing w:line="25" w:lineRule="atLeast"/>
              <w:ind w:left="-1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AD2E31" w:rsidRPr="000F294D" w:rsidRDefault="00AD2E31" w:rsidP="00EC4C28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984" w:type="dxa"/>
          </w:tcPr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</w:p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предъявленным </w:t>
            </w:r>
          </w:p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требованиям</w:t>
            </w:r>
          </w:p>
        </w:tc>
        <w:tc>
          <w:tcPr>
            <w:tcW w:w="4746" w:type="dxa"/>
          </w:tcPr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D2E31" w:rsidRPr="000F294D" w:rsidTr="00747AEF">
        <w:trPr>
          <w:trHeight w:val="945"/>
        </w:trPr>
        <w:tc>
          <w:tcPr>
            <w:tcW w:w="1101" w:type="dxa"/>
          </w:tcPr>
          <w:p w:rsidR="00AD2E31" w:rsidRPr="000F294D" w:rsidRDefault="00AD2E31" w:rsidP="00EC4C28">
            <w:pPr>
              <w:widowControl w:val="0"/>
              <w:spacing w:line="25" w:lineRule="atLeast"/>
              <w:ind w:left="-12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126" w:type="dxa"/>
          </w:tcPr>
          <w:p w:rsidR="00AD2E31" w:rsidRPr="000F294D" w:rsidRDefault="00AD2E31" w:rsidP="00EC4C28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984" w:type="dxa"/>
          </w:tcPr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</w:p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предъявленным </w:t>
            </w:r>
          </w:p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требованиям</w:t>
            </w:r>
          </w:p>
        </w:tc>
        <w:tc>
          <w:tcPr>
            <w:tcW w:w="4746" w:type="dxa"/>
          </w:tcPr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D2E31" w:rsidRPr="00AD2E31" w:rsidTr="00747AEF">
        <w:trPr>
          <w:trHeight w:val="120"/>
        </w:trPr>
        <w:tc>
          <w:tcPr>
            <w:tcW w:w="1101" w:type="dxa"/>
          </w:tcPr>
          <w:p w:rsidR="00AD2E31" w:rsidRPr="000F294D" w:rsidRDefault="00AD2E31" w:rsidP="00EC4C28">
            <w:pPr>
              <w:widowControl w:val="0"/>
              <w:spacing w:line="25" w:lineRule="atLeast"/>
              <w:ind w:left="-12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126" w:type="dxa"/>
          </w:tcPr>
          <w:p w:rsidR="00AD2E31" w:rsidRPr="000F294D" w:rsidRDefault="00AD2E31" w:rsidP="00EC4C28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Д</w:t>
            </w: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1984" w:type="dxa"/>
          </w:tcPr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соответствуют </w:t>
            </w:r>
          </w:p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предъявленным </w:t>
            </w:r>
          </w:p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требованиям</w:t>
            </w:r>
          </w:p>
        </w:tc>
        <w:tc>
          <w:tcPr>
            <w:tcW w:w="4746" w:type="dxa"/>
          </w:tcPr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D2E31" w:rsidRPr="00DD295C" w:rsidTr="00747AEF">
        <w:trPr>
          <w:trHeight w:val="135"/>
        </w:trPr>
        <w:tc>
          <w:tcPr>
            <w:tcW w:w="1101" w:type="dxa"/>
          </w:tcPr>
          <w:p w:rsidR="00AD2E31" w:rsidRPr="000F294D" w:rsidRDefault="00AD2E31" w:rsidP="00EC4C28">
            <w:pPr>
              <w:widowControl w:val="0"/>
              <w:spacing w:line="25" w:lineRule="atLeast"/>
              <w:ind w:left="-12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26" w:type="dxa"/>
          </w:tcPr>
          <w:p w:rsidR="00AD2E31" w:rsidRPr="000F294D" w:rsidRDefault="00AD2E31" w:rsidP="00EC4C28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Не д</w:t>
            </w: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1984" w:type="dxa"/>
          </w:tcPr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</w:p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предъявленным </w:t>
            </w:r>
          </w:p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требованиям</w:t>
            </w:r>
          </w:p>
        </w:tc>
        <w:tc>
          <w:tcPr>
            <w:tcW w:w="4746" w:type="dxa"/>
          </w:tcPr>
          <w:p w:rsidR="00AD2E31" w:rsidRPr="000F294D" w:rsidRDefault="00AD2E31" w:rsidP="00AD2E3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</w:t>
            </w:r>
            <w:r w:rsidRPr="000F294D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AD2E31" w:rsidRDefault="00AD2E31" w:rsidP="00AD2E3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 xml:space="preserve"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</w:t>
            </w:r>
            <w:r w:rsidRPr="000F294D">
              <w:rPr>
                <w:rFonts w:ascii="Times New Roman" w:hAnsi="Times New Roman" w:cs="Times New Roman"/>
                <w:lang w:val="ru-RU"/>
              </w:rPr>
              <w:lastRenderedPageBreak/>
              <w:t>конкурсной документации:</w:t>
            </w:r>
          </w:p>
          <w:p w:rsidR="00747AEF" w:rsidRPr="000F294D" w:rsidRDefault="00747AEF" w:rsidP="00AD2E3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Приложенная справка об опыте аналогичных</w:t>
            </w:r>
            <w:r w:rsidR="007D26E4">
              <w:rPr>
                <w:rFonts w:ascii="Times New Roman" w:hAnsi="Times New Roman" w:cs="Times New Roman"/>
                <w:lang w:val="ru-RU"/>
              </w:rPr>
              <w:t xml:space="preserve"> работ подтверждает опыт </w:t>
            </w:r>
            <w:r>
              <w:rPr>
                <w:rFonts w:ascii="Times New Roman" w:hAnsi="Times New Roman" w:cs="Times New Roman"/>
                <w:lang w:val="ru-RU"/>
              </w:rPr>
              <w:t xml:space="preserve">за 2 (два) года. </w:t>
            </w:r>
          </w:p>
        </w:tc>
      </w:tr>
      <w:tr w:rsidR="00AD2E31" w:rsidRPr="000F294D" w:rsidTr="00747AEF">
        <w:trPr>
          <w:trHeight w:val="80"/>
        </w:trPr>
        <w:tc>
          <w:tcPr>
            <w:tcW w:w="1101" w:type="dxa"/>
          </w:tcPr>
          <w:p w:rsidR="00AD2E31" w:rsidRPr="000F294D" w:rsidRDefault="00AD2E31" w:rsidP="00EC4C28">
            <w:pPr>
              <w:widowControl w:val="0"/>
              <w:spacing w:line="25" w:lineRule="atLeast"/>
              <w:ind w:left="-12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lastRenderedPageBreak/>
              <w:t>6</w:t>
            </w:r>
          </w:p>
        </w:tc>
        <w:tc>
          <w:tcPr>
            <w:tcW w:w="2126" w:type="dxa"/>
          </w:tcPr>
          <w:p w:rsidR="00AD2E31" w:rsidRPr="000F294D" w:rsidRDefault="00AD2E31" w:rsidP="00EC4C28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984" w:type="dxa"/>
          </w:tcPr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</w:p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предъявленным </w:t>
            </w:r>
          </w:p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требованиям</w:t>
            </w:r>
          </w:p>
        </w:tc>
        <w:tc>
          <w:tcPr>
            <w:tcW w:w="4746" w:type="dxa"/>
          </w:tcPr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D2E31" w:rsidRPr="00DD295C" w:rsidTr="00747AEF">
        <w:trPr>
          <w:trHeight w:val="138"/>
        </w:trPr>
        <w:tc>
          <w:tcPr>
            <w:tcW w:w="1101" w:type="dxa"/>
          </w:tcPr>
          <w:p w:rsidR="00AD2E31" w:rsidRPr="000F294D" w:rsidRDefault="00AD2E31" w:rsidP="00EC4C28">
            <w:pPr>
              <w:widowControl w:val="0"/>
              <w:spacing w:line="25" w:lineRule="atLeast"/>
              <w:ind w:left="-12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126" w:type="dxa"/>
          </w:tcPr>
          <w:p w:rsidR="00AD2E31" w:rsidRPr="000F294D" w:rsidRDefault="000605CF" w:rsidP="00EC4C28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Не д</w:t>
            </w:r>
            <w:r w:rsidR="00AD2E31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1984" w:type="dxa"/>
          </w:tcPr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  <w:r w:rsidR="000605CF">
              <w:rPr>
                <w:rFonts w:ascii="Times New Roman" w:hAnsi="Times New Roman" w:cs="Times New Roman"/>
                <w:color w:val="000000"/>
                <w:lang w:val="ru-RU" w:eastAsia="ru-RU"/>
              </w:rPr>
              <w:t>не</w:t>
            </w:r>
          </w:p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предъявленным </w:t>
            </w:r>
          </w:p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требованиям</w:t>
            </w:r>
          </w:p>
        </w:tc>
        <w:tc>
          <w:tcPr>
            <w:tcW w:w="4746" w:type="dxa"/>
          </w:tcPr>
          <w:p w:rsidR="000605CF" w:rsidRPr="000F294D" w:rsidRDefault="000605CF" w:rsidP="000605C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</w:t>
            </w:r>
            <w:r w:rsidRPr="000F294D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AD2E31" w:rsidRDefault="000605CF" w:rsidP="000605C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0605CF" w:rsidRPr="001D5878" w:rsidRDefault="001D5878" w:rsidP="000605C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1D5878">
              <w:rPr>
                <w:rFonts w:ascii="Times New Roman" w:hAnsi="Times New Roman" w:cs="Times New Roman"/>
                <w:lang w:val="ru-RU"/>
              </w:rPr>
              <w:t xml:space="preserve">тсутствуют копии документов, подтверждающих наличие в штате организации работников с наличием удостоверений на право  работ </w:t>
            </w:r>
            <w:proofErr w:type="gramStart"/>
            <w:r w:rsidRPr="001D5878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1D5878">
              <w:rPr>
                <w:rFonts w:ascii="Times New Roman" w:hAnsi="Times New Roman" w:cs="Times New Roman"/>
                <w:lang w:val="ru-RU"/>
              </w:rPr>
              <w:t xml:space="preserve"> действующих </w:t>
            </w:r>
            <w:proofErr w:type="spellStart"/>
            <w:r w:rsidRPr="001D5878">
              <w:rPr>
                <w:rFonts w:ascii="Times New Roman" w:hAnsi="Times New Roman" w:cs="Times New Roman"/>
                <w:lang w:val="ru-RU"/>
              </w:rPr>
              <w:t>теплоустановках</w:t>
            </w:r>
            <w:proofErr w:type="spellEnd"/>
            <w:r w:rsidR="000605CF" w:rsidRPr="001D5878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AD2E31" w:rsidRPr="000F294D" w:rsidTr="00747AEF">
        <w:trPr>
          <w:trHeight w:val="95"/>
        </w:trPr>
        <w:tc>
          <w:tcPr>
            <w:tcW w:w="1101" w:type="dxa"/>
          </w:tcPr>
          <w:p w:rsidR="00AD2E31" w:rsidRPr="000F294D" w:rsidRDefault="00AD2E31" w:rsidP="00EC4C28">
            <w:pPr>
              <w:widowControl w:val="0"/>
              <w:spacing w:line="25" w:lineRule="atLeast"/>
              <w:ind w:left="-12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126" w:type="dxa"/>
          </w:tcPr>
          <w:p w:rsidR="00AD2E31" w:rsidRPr="000F294D" w:rsidRDefault="00AD2E31" w:rsidP="00EC4C28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</w:p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предъявленным </w:t>
            </w:r>
          </w:p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требованиям</w:t>
            </w:r>
          </w:p>
        </w:tc>
        <w:tc>
          <w:tcPr>
            <w:tcW w:w="4746" w:type="dxa"/>
          </w:tcPr>
          <w:p w:rsidR="00AD2E31" w:rsidRPr="000F294D" w:rsidRDefault="00AD2E31" w:rsidP="00EC4C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AD2E31" w:rsidRPr="00AD2E31" w:rsidRDefault="00AD2E31" w:rsidP="00D3717E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0E7F4F" w:rsidRPr="00AD2E31" w:rsidRDefault="000E7F4F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AD2E31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0E7F4F" w:rsidRPr="00AD2E31" w:rsidRDefault="000E7F4F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D2E31">
        <w:rPr>
          <w:rFonts w:ascii="Times New Roman" w:hAnsi="Times New Roman" w:cs="Times New Roman"/>
          <w:lang w:val="ru-RU" w:eastAsia="ru-RU"/>
        </w:rPr>
        <w:t>Единой комиссией единогласно принято решение допустить к участию в открытом конкурсе и признать участниками конкурса:</w:t>
      </w:r>
    </w:p>
    <w:p w:rsidR="008969C9" w:rsidRDefault="000E7F4F" w:rsidP="00A91864">
      <w:pPr>
        <w:jc w:val="both"/>
        <w:rPr>
          <w:rFonts w:ascii="Times New Roman" w:hAnsi="Times New Roman" w:cs="Times New Roman"/>
          <w:lang w:val="ru-RU"/>
        </w:rPr>
      </w:pPr>
      <w:r w:rsidRPr="00AD2E31">
        <w:rPr>
          <w:rFonts w:ascii="Times New Roman" w:hAnsi="Times New Roman" w:cs="Times New Roman"/>
          <w:color w:val="000000"/>
          <w:lang w:val="ru-RU" w:eastAsia="ru-RU"/>
        </w:rPr>
        <w:t>№ 2 –</w:t>
      </w:r>
      <w:r w:rsidRPr="00AD2E31">
        <w:rPr>
          <w:rFonts w:ascii="Times New Roman" w:hAnsi="Times New Roman" w:cs="Times New Roman"/>
          <w:lang w:val="ru-RU" w:eastAsia="ru-RU"/>
        </w:rPr>
        <w:t xml:space="preserve"> </w:t>
      </w:r>
      <w:r w:rsidR="004B0DA5" w:rsidRPr="00AD2E31">
        <w:rPr>
          <w:rFonts w:ascii="Times New Roman" w:hAnsi="Times New Roman" w:cs="Times New Roman"/>
          <w:lang w:val="ru-RU"/>
        </w:rPr>
        <w:t>Общество с ограниченной ответственностью "</w:t>
      </w:r>
      <w:r w:rsidR="00747AEF" w:rsidRPr="00AD2E31">
        <w:rPr>
          <w:rFonts w:ascii="Times New Roman" w:hAnsi="Times New Roman" w:cs="Times New Roman"/>
          <w:lang w:val="ru-RU"/>
        </w:rPr>
        <w:t xml:space="preserve">ТД </w:t>
      </w:r>
      <w:proofErr w:type="spellStart"/>
      <w:r w:rsidR="00747AEF" w:rsidRPr="00AD2E31">
        <w:rPr>
          <w:rFonts w:ascii="Times New Roman" w:hAnsi="Times New Roman" w:cs="Times New Roman"/>
          <w:lang w:val="ru-RU"/>
        </w:rPr>
        <w:t>Сервисгрупп</w:t>
      </w:r>
      <w:proofErr w:type="spellEnd"/>
      <w:r w:rsidR="00747AEF" w:rsidRPr="00AD2E31">
        <w:rPr>
          <w:rFonts w:ascii="Times New Roman" w:hAnsi="Times New Roman" w:cs="Times New Roman"/>
          <w:lang w:val="ru-RU"/>
        </w:rPr>
        <w:t>"</w:t>
      </w:r>
    </w:p>
    <w:p w:rsidR="00747AEF" w:rsidRDefault="00747AEF" w:rsidP="00A9186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№ 3 - </w:t>
      </w:r>
      <w:r w:rsidRPr="00AD2E31">
        <w:rPr>
          <w:rFonts w:ascii="Times New Roman" w:hAnsi="Times New Roman" w:cs="Times New Roman"/>
          <w:lang w:val="ru-RU"/>
        </w:rPr>
        <w:t>Общество с ограниченной ответственностью "</w:t>
      </w:r>
      <w:proofErr w:type="spellStart"/>
      <w:r w:rsidRPr="00AD2E31">
        <w:rPr>
          <w:rFonts w:ascii="Times New Roman" w:hAnsi="Times New Roman" w:cs="Times New Roman"/>
          <w:lang w:val="ru-RU"/>
        </w:rPr>
        <w:t>Жилстрой</w:t>
      </w:r>
      <w:proofErr w:type="spellEnd"/>
      <w:r w:rsidRPr="00AD2E31">
        <w:rPr>
          <w:rFonts w:ascii="Times New Roman" w:hAnsi="Times New Roman" w:cs="Times New Roman"/>
          <w:lang w:val="ru-RU"/>
        </w:rPr>
        <w:t>"</w:t>
      </w:r>
    </w:p>
    <w:p w:rsidR="00747AEF" w:rsidRDefault="00747AEF" w:rsidP="00A9186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№ 4 - </w:t>
      </w:r>
      <w:r w:rsidRPr="00AD2E31">
        <w:rPr>
          <w:rFonts w:ascii="Times New Roman" w:hAnsi="Times New Roman" w:cs="Times New Roman"/>
          <w:lang w:val="ru-RU"/>
        </w:rPr>
        <w:t>Общество с ограниченной ответственностью Фирма "Скат"</w:t>
      </w:r>
    </w:p>
    <w:p w:rsidR="00747AEF" w:rsidRDefault="00747AEF" w:rsidP="00A91864">
      <w:pPr>
        <w:jc w:val="both"/>
        <w:rPr>
          <w:rFonts w:ascii="Times New Roman" w:hAnsi="Times New Roman" w:cs="Times New Roman"/>
          <w:lang w:val="ru-RU"/>
        </w:rPr>
      </w:pPr>
      <w:r w:rsidRPr="00747AEF">
        <w:rPr>
          <w:rFonts w:ascii="Times New Roman" w:hAnsi="Times New Roman" w:cs="Times New Roman"/>
          <w:lang w:val="ru-RU"/>
        </w:rPr>
        <w:t xml:space="preserve">№ </w:t>
      </w:r>
      <w:r>
        <w:rPr>
          <w:rFonts w:ascii="Times New Roman" w:hAnsi="Times New Roman" w:cs="Times New Roman"/>
          <w:lang w:val="ru-RU"/>
        </w:rPr>
        <w:t>6</w:t>
      </w:r>
      <w:r w:rsidRPr="00747AEF">
        <w:rPr>
          <w:rFonts w:ascii="Times New Roman" w:hAnsi="Times New Roman" w:cs="Times New Roman"/>
          <w:lang w:val="ru-RU"/>
        </w:rPr>
        <w:t xml:space="preserve"> - </w:t>
      </w:r>
      <w:r w:rsidRPr="00AD2E31">
        <w:rPr>
          <w:rFonts w:ascii="Times New Roman" w:hAnsi="Times New Roman" w:cs="Times New Roman"/>
          <w:lang w:val="ru-RU"/>
        </w:rPr>
        <w:t>Общество с ограниченной ответственностью «</w:t>
      </w:r>
      <w:proofErr w:type="spellStart"/>
      <w:r w:rsidRPr="00AD2E31">
        <w:rPr>
          <w:rFonts w:ascii="Times New Roman" w:hAnsi="Times New Roman" w:cs="Times New Roman"/>
          <w:lang w:val="ru-RU"/>
        </w:rPr>
        <w:t>Стройсервис-Развитие</w:t>
      </w:r>
      <w:proofErr w:type="spellEnd"/>
      <w:r w:rsidRPr="00AD2E31">
        <w:rPr>
          <w:rFonts w:ascii="Times New Roman" w:hAnsi="Times New Roman" w:cs="Times New Roman"/>
          <w:lang w:val="ru-RU"/>
        </w:rPr>
        <w:t>»</w:t>
      </w:r>
    </w:p>
    <w:p w:rsidR="00747AEF" w:rsidRPr="00AD2E31" w:rsidRDefault="00747AEF" w:rsidP="00747AEF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№ 8 - </w:t>
      </w:r>
      <w:r w:rsidRPr="00AD2E31">
        <w:rPr>
          <w:rFonts w:ascii="Times New Roman" w:hAnsi="Times New Roman" w:cs="Times New Roman"/>
          <w:lang w:val="ru-RU"/>
        </w:rPr>
        <w:t>Общество с ограниченной ответственностью «СИБО»</w:t>
      </w:r>
    </w:p>
    <w:p w:rsidR="00A91864" w:rsidRPr="00AD2E31" w:rsidRDefault="00A91864" w:rsidP="00A91864">
      <w:pPr>
        <w:jc w:val="both"/>
        <w:rPr>
          <w:rFonts w:ascii="Times New Roman" w:hAnsi="Times New Roman" w:cs="Times New Roman"/>
          <w:lang w:val="ru-RU"/>
        </w:rPr>
      </w:pPr>
    </w:p>
    <w:p w:rsidR="000E7F4F" w:rsidRPr="00AD2E31" w:rsidRDefault="000E7F4F" w:rsidP="00A91864">
      <w:pPr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AD2E3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0E7F4F" w:rsidRPr="00AD2E31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D2E31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AD2E31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D2E31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p w:rsidR="005E6119" w:rsidRPr="00AD2E31" w:rsidRDefault="005E6119" w:rsidP="0092561B">
      <w:pPr>
        <w:widowControl w:val="0"/>
        <w:jc w:val="both"/>
        <w:rPr>
          <w:rFonts w:ascii="Times New Roman" w:hAnsi="Times New Roman" w:cs="Times New Roman"/>
          <w:lang w:val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5E6119" w:rsidRPr="00AD2E31" w:rsidTr="00B0521B">
        <w:tc>
          <w:tcPr>
            <w:tcW w:w="3109" w:type="dxa"/>
          </w:tcPr>
          <w:p w:rsidR="005E6119" w:rsidRPr="00AD2E31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5E6119" w:rsidRPr="00AD2E31" w:rsidRDefault="008530B6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5E6119" w:rsidRPr="00AD2E31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AD2E31" w:rsidTr="00B0521B">
        <w:tc>
          <w:tcPr>
            <w:tcW w:w="3109" w:type="dxa"/>
          </w:tcPr>
          <w:p w:rsidR="005E6119" w:rsidRPr="00AD2E31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5E6119" w:rsidRPr="00AD2E31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AD2E31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3717E" w:rsidRPr="00AD2E31" w:rsidTr="002306CA">
        <w:trPr>
          <w:trHeight w:val="590"/>
        </w:trPr>
        <w:tc>
          <w:tcPr>
            <w:tcW w:w="3109" w:type="dxa"/>
          </w:tcPr>
          <w:p w:rsidR="00D3717E" w:rsidRPr="00AD2E31" w:rsidRDefault="00D3717E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D3717E" w:rsidRPr="00AD2E31" w:rsidRDefault="002306CA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Тузов Дмитрий Александрович</w:t>
            </w:r>
          </w:p>
        </w:tc>
        <w:tc>
          <w:tcPr>
            <w:tcW w:w="3007" w:type="dxa"/>
          </w:tcPr>
          <w:p w:rsidR="00D3717E" w:rsidRPr="00AD2E31" w:rsidRDefault="00D3717E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306CA" w:rsidRPr="00AD2E31" w:rsidTr="00B0521B">
        <w:trPr>
          <w:trHeight w:val="480"/>
        </w:trPr>
        <w:tc>
          <w:tcPr>
            <w:tcW w:w="3109" w:type="dxa"/>
          </w:tcPr>
          <w:p w:rsidR="002306CA" w:rsidRPr="00AD2E31" w:rsidRDefault="002306CA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306CA" w:rsidRPr="00AD2E31" w:rsidRDefault="002306CA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>Мандрик</w:t>
            </w:r>
            <w:proofErr w:type="spellEnd"/>
            <w:r w:rsidRPr="00AD2E3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Татьяна Юрьевна</w:t>
            </w:r>
          </w:p>
        </w:tc>
        <w:tc>
          <w:tcPr>
            <w:tcW w:w="3007" w:type="dxa"/>
          </w:tcPr>
          <w:p w:rsidR="002306CA" w:rsidRPr="00AD2E31" w:rsidRDefault="002306CA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AD2E31" w:rsidTr="00B0521B">
        <w:tc>
          <w:tcPr>
            <w:tcW w:w="3109" w:type="dxa"/>
          </w:tcPr>
          <w:p w:rsidR="005E6119" w:rsidRPr="00AD2E31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D25082" w:rsidRPr="00AD2E31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D2E31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AD2E31">
              <w:rPr>
                <w:rFonts w:ascii="Times New Roman" w:hAnsi="Times New Roman" w:cs="Times New Roman"/>
                <w:lang w:val="ru-RU" w:eastAsia="ru-RU"/>
              </w:rPr>
              <w:t xml:space="preserve"> Натал</w:t>
            </w:r>
            <w:r w:rsidR="00894DF8" w:rsidRPr="00AD2E31">
              <w:rPr>
                <w:rFonts w:ascii="Times New Roman" w:hAnsi="Times New Roman" w:cs="Times New Roman"/>
                <w:lang w:val="ru-RU" w:eastAsia="ru-RU"/>
              </w:rPr>
              <w:t>ь</w:t>
            </w:r>
            <w:r w:rsidRPr="00AD2E31">
              <w:rPr>
                <w:rFonts w:ascii="Times New Roman" w:hAnsi="Times New Roman" w:cs="Times New Roman"/>
                <w:lang w:val="ru-RU" w:eastAsia="ru-RU"/>
              </w:rPr>
              <w:t xml:space="preserve">я </w:t>
            </w:r>
          </w:p>
          <w:p w:rsidR="005E6119" w:rsidRPr="00AD2E31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>Васильевна</w:t>
            </w:r>
          </w:p>
        </w:tc>
        <w:tc>
          <w:tcPr>
            <w:tcW w:w="3007" w:type="dxa"/>
          </w:tcPr>
          <w:p w:rsidR="005E6119" w:rsidRPr="00AD2E31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AD2E31" w:rsidTr="00B0521B">
        <w:tc>
          <w:tcPr>
            <w:tcW w:w="3109" w:type="dxa"/>
          </w:tcPr>
          <w:p w:rsidR="005E6119" w:rsidRPr="00AD2E31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5E6119" w:rsidRPr="00AD2E31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D2E31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AD2E31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5E6119" w:rsidRPr="00AD2E31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AD2E31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AD2E31" w:rsidTr="00B0521B">
        <w:tc>
          <w:tcPr>
            <w:tcW w:w="3109" w:type="dxa"/>
          </w:tcPr>
          <w:p w:rsidR="005E6119" w:rsidRPr="00AD2E31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D3717E" w:rsidRPr="00AD2E31" w:rsidRDefault="00A91864" w:rsidP="00D3717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5E6119" w:rsidRPr="00AD2E31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AD2E31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D2A77" w:rsidRPr="00AD2E31" w:rsidRDefault="002D2A77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AD2E31" w:rsidTr="00B0521B">
        <w:tc>
          <w:tcPr>
            <w:tcW w:w="3109" w:type="dxa"/>
          </w:tcPr>
          <w:p w:rsidR="005E6119" w:rsidRPr="00AD2E31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5E6119" w:rsidRPr="00AD2E31" w:rsidRDefault="00CC065C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D2E31">
              <w:rPr>
                <w:rFonts w:ascii="Times New Roman" w:hAnsi="Times New Roman" w:cs="Times New Roman"/>
              </w:rPr>
              <w:t>Бекетов</w:t>
            </w:r>
            <w:proofErr w:type="spellEnd"/>
            <w:r w:rsidRPr="00AD2E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2E31">
              <w:rPr>
                <w:rFonts w:ascii="Times New Roman" w:hAnsi="Times New Roman" w:cs="Times New Roman"/>
              </w:rPr>
              <w:t>Андрей</w:t>
            </w:r>
            <w:proofErr w:type="spellEnd"/>
            <w:r w:rsidRPr="00AD2E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2E31">
              <w:rPr>
                <w:rFonts w:ascii="Times New Roman" w:hAnsi="Times New Roman" w:cs="Times New Roman"/>
              </w:rPr>
              <w:t>Валентинович</w:t>
            </w:r>
            <w:proofErr w:type="spellEnd"/>
            <w:r w:rsidRPr="00AD2E31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:rsidR="00CC065C" w:rsidRPr="00AD2E31" w:rsidRDefault="00CC065C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AD2E31" w:rsidRDefault="004B0DA5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5E6119" w:rsidRPr="00AD2E31" w:rsidTr="00B0521B">
        <w:tc>
          <w:tcPr>
            <w:tcW w:w="3109" w:type="dxa"/>
          </w:tcPr>
          <w:p w:rsidR="005E6119" w:rsidRPr="00AD2E31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5E6119" w:rsidRPr="00AD2E31" w:rsidRDefault="00D3717E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D2E31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4F7DD4" w:rsidRPr="00AD2E31" w:rsidRDefault="004F7DD4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AD2E31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E136F0" w:rsidRPr="00AD2E31" w:rsidRDefault="00E136F0">
      <w:pPr>
        <w:rPr>
          <w:rFonts w:ascii="Times New Roman" w:hAnsi="Times New Roman" w:cs="Times New Roman"/>
        </w:rPr>
      </w:pPr>
    </w:p>
    <w:sectPr w:rsidR="00E136F0" w:rsidRPr="00AD2E31" w:rsidSect="000D20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19"/>
    <w:rsid w:val="000605CF"/>
    <w:rsid w:val="00091D99"/>
    <w:rsid w:val="000B262A"/>
    <w:rsid w:val="000D2080"/>
    <w:rsid w:val="000E7F4F"/>
    <w:rsid w:val="000F294D"/>
    <w:rsid w:val="0010733D"/>
    <w:rsid w:val="00125CDD"/>
    <w:rsid w:val="0012604B"/>
    <w:rsid w:val="00164EE3"/>
    <w:rsid w:val="001D5878"/>
    <w:rsid w:val="001E40D4"/>
    <w:rsid w:val="001F4562"/>
    <w:rsid w:val="002306CA"/>
    <w:rsid w:val="00272CF0"/>
    <w:rsid w:val="002A55E3"/>
    <w:rsid w:val="002D2A77"/>
    <w:rsid w:val="002E75FC"/>
    <w:rsid w:val="00347F26"/>
    <w:rsid w:val="00397853"/>
    <w:rsid w:val="004767D8"/>
    <w:rsid w:val="004A08BF"/>
    <w:rsid w:val="004B0DA5"/>
    <w:rsid w:val="004F7DD4"/>
    <w:rsid w:val="00525C07"/>
    <w:rsid w:val="005E6119"/>
    <w:rsid w:val="006302B6"/>
    <w:rsid w:val="00645ADA"/>
    <w:rsid w:val="00747AEF"/>
    <w:rsid w:val="00792DD1"/>
    <w:rsid w:val="007C7142"/>
    <w:rsid w:val="007D26E4"/>
    <w:rsid w:val="00803A6C"/>
    <w:rsid w:val="008530B6"/>
    <w:rsid w:val="00866B40"/>
    <w:rsid w:val="008775E2"/>
    <w:rsid w:val="00883F1A"/>
    <w:rsid w:val="00894DF8"/>
    <w:rsid w:val="008969C9"/>
    <w:rsid w:val="009072B5"/>
    <w:rsid w:val="009112C6"/>
    <w:rsid w:val="00911464"/>
    <w:rsid w:val="0092561B"/>
    <w:rsid w:val="00926A4D"/>
    <w:rsid w:val="00937B84"/>
    <w:rsid w:val="009A3D5B"/>
    <w:rsid w:val="009D2091"/>
    <w:rsid w:val="009F2787"/>
    <w:rsid w:val="00A4123A"/>
    <w:rsid w:val="00A54383"/>
    <w:rsid w:val="00A91864"/>
    <w:rsid w:val="00AD2E31"/>
    <w:rsid w:val="00AD5837"/>
    <w:rsid w:val="00B45B48"/>
    <w:rsid w:val="00B55C54"/>
    <w:rsid w:val="00BF42C5"/>
    <w:rsid w:val="00C01797"/>
    <w:rsid w:val="00C33F2A"/>
    <w:rsid w:val="00CA59EB"/>
    <w:rsid w:val="00CC065C"/>
    <w:rsid w:val="00D05798"/>
    <w:rsid w:val="00D22E55"/>
    <w:rsid w:val="00D25082"/>
    <w:rsid w:val="00D3717E"/>
    <w:rsid w:val="00D76E7E"/>
    <w:rsid w:val="00DD295C"/>
    <w:rsid w:val="00DE5692"/>
    <w:rsid w:val="00DF43E4"/>
    <w:rsid w:val="00E136F0"/>
    <w:rsid w:val="00E316F3"/>
    <w:rsid w:val="00F51010"/>
    <w:rsid w:val="00FB61CF"/>
    <w:rsid w:val="00FC4B8E"/>
    <w:rsid w:val="00FC67A0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9</cp:revision>
  <cp:lastPrinted>2015-01-14T03:55:00Z</cp:lastPrinted>
  <dcterms:created xsi:type="dcterms:W3CDTF">2015-01-14T03:54:00Z</dcterms:created>
  <dcterms:modified xsi:type="dcterms:W3CDTF">2015-01-15T02:11:00Z</dcterms:modified>
</cp:coreProperties>
</file>