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CFC" w:rsidRPr="00F0457E" w:rsidRDefault="003F4CFC" w:rsidP="003F4CFC">
      <w:pPr>
        <w:widowControl w:val="0"/>
        <w:spacing w:line="25" w:lineRule="atLeast"/>
        <w:rPr>
          <w:rFonts w:ascii="Times New Roman" w:hAnsi="Times New Roman" w:cs="Times New Roman"/>
          <w:b/>
          <w:bCs/>
          <w:color w:val="000000"/>
          <w:sz w:val="24"/>
          <w:szCs w:val="24"/>
          <w:lang w:val="ru-RU" w:eastAsia="ru-RU"/>
        </w:rPr>
      </w:pPr>
      <w:r w:rsidRPr="00F0457E">
        <w:rPr>
          <w:rFonts w:ascii="Times New Roman" w:hAnsi="Times New Roman" w:cs="Times New Roman"/>
          <w:b/>
          <w:bCs/>
          <w:color w:val="000000"/>
          <w:sz w:val="24"/>
          <w:szCs w:val="24"/>
          <w:lang w:val="ru-RU" w:eastAsia="ru-RU"/>
        </w:rPr>
        <w:t>ПРОТОКОЛ</w:t>
      </w:r>
    </w:p>
    <w:p w:rsidR="003F4CFC" w:rsidRPr="00F0457E" w:rsidRDefault="003F4CFC" w:rsidP="003F4CFC">
      <w:pPr>
        <w:widowControl w:val="0"/>
        <w:spacing w:line="25" w:lineRule="atLeast"/>
        <w:rPr>
          <w:rFonts w:ascii="Times New Roman" w:hAnsi="Times New Roman" w:cs="Times New Roman"/>
          <w:b/>
          <w:bCs/>
          <w:color w:val="000000"/>
          <w:sz w:val="24"/>
          <w:szCs w:val="24"/>
          <w:lang w:val="ru-RU" w:eastAsia="ru-RU"/>
        </w:rPr>
      </w:pPr>
      <w:r w:rsidRPr="00F0457E">
        <w:rPr>
          <w:rFonts w:ascii="Times New Roman" w:hAnsi="Times New Roman" w:cs="Times New Roman"/>
          <w:b/>
          <w:bCs/>
          <w:color w:val="000000"/>
          <w:sz w:val="24"/>
          <w:szCs w:val="24"/>
          <w:lang w:val="ru-RU" w:eastAsia="ru-RU"/>
        </w:rPr>
        <w:t xml:space="preserve"> определения участников на участие в </w:t>
      </w:r>
      <w:r w:rsidR="00840BF3" w:rsidRPr="00F0457E">
        <w:rPr>
          <w:rFonts w:ascii="Times New Roman" w:hAnsi="Times New Roman" w:cs="Times New Roman"/>
          <w:b/>
          <w:bCs/>
          <w:color w:val="000000"/>
          <w:sz w:val="24"/>
          <w:szCs w:val="24"/>
          <w:lang w:val="ru-RU" w:eastAsia="ru-RU"/>
        </w:rPr>
        <w:t xml:space="preserve">закрытом </w:t>
      </w:r>
      <w:r w:rsidRPr="00F0457E">
        <w:rPr>
          <w:rFonts w:ascii="Times New Roman" w:hAnsi="Times New Roman" w:cs="Times New Roman"/>
          <w:b/>
          <w:bCs/>
          <w:color w:val="000000"/>
          <w:sz w:val="24"/>
          <w:szCs w:val="24"/>
          <w:lang w:val="ru-RU" w:eastAsia="ru-RU"/>
        </w:rPr>
        <w:t xml:space="preserve">аукционе </w:t>
      </w:r>
    </w:p>
    <w:p w:rsidR="003F4CFC" w:rsidRPr="00F0457E" w:rsidRDefault="003F4CFC" w:rsidP="003F4CFC">
      <w:pPr>
        <w:widowControl w:val="0"/>
        <w:spacing w:line="25" w:lineRule="atLeast"/>
        <w:rPr>
          <w:rFonts w:ascii="Times New Roman" w:hAnsi="Times New Roman" w:cs="Times New Roman"/>
          <w:b/>
          <w:bCs/>
          <w:color w:val="000000"/>
          <w:sz w:val="24"/>
          <w:szCs w:val="24"/>
          <w:lang w:val="ru-RU" w:eastAsia="ru-RU"/>
        </w:rPr>
      </w:pPr>
      <w:r w:rsidRPr="00F0457E">
        <w:rPr>
          <w:rFonts w:ascii="Times New Roman" w:hAnsi="Times New Roman" w:cs="Times New Roman"/>
          <w:b/>
          <w:bCs/>
          <w:color w:val="000000"/>
          <w:sz w:val="24"/>
          <w:szCs w:val="24"/>
          <w:lang w:val="ru-RU" w:eastAsia="ru-RU"/>
        </w:rPr>
        <w:t xml:space="preserve">в электронной форме </w:t>
      </w:r>
    </w:p>
    <w:p w:rsidR="003F4CFC" w:rsidRPr="00F0457E" w:rsidRDefault="003F4CFC" w:rsidP="003F4CFC">
      <w:pPr>
        <w:widowControl w:val="0"/>
        <w:spacing w:line="25" w:lineRule="atLeast"/>
        <w:ind w:firstLine="567"/>
        <w:rPr>
          <w:rFonts w:ascii="Times New Roman" w:hAnsi="Times New Roman" w:cs="Times New Roman"/>
          <w:b/>
          <w:bCs/>
          <w:color w:val="000000"/>
          <w:sz w:val="24"/>
          <w:szCs w:val="24"/>
          <w:lang w:val="ru-RU" w:eastAsia="ru-RU"/>
        </w:rPr>
      </w:pPr>
    </w:p>
    <w:p w:rsidR="003F4CFC" w:rsidRPr="00F0457E" w:rsidRDefault="003F4CFC" w:rsidP="003F4CFC">
      <w:pPr>
        <w:widowControl w:val="0"/>
        <w:spacing w:line="25" w:lineRule="atLeast"/>
        <w:ind w:firstLine="567"/>
        <w:jc w:val="both"/>
        <w:rPr>
          <w:rFonts w:ascii="Times New Roman" w:hAnsi="Times New Roman" w:cs="Times New Roman"/>
          <w:color w:val="000000"/>
          <w:sz w:val="24"/>
          <w:szCs w:val="24"/>
          <w:lang w:val="ru-RU" w:eastAsia="ru-RU"/>
        </w:rPr>
      </w:pPr>
      <w:r w:rsidRPr="00F0457E">
        <w:rPr>
          <w:rFonts w:ascii="Times New Roman" w:hAnsi="Times New Roman" w:cs="Times New Roman"/>
          <w:color w:val="000000"/>
          <w:sz w:val="24"/>
          <w:szCs w:val="24"/>
          <w:lang w:val="ru-RU" w:eastAsia="ru-RU"/>
        </w:rPr>
        <w:t>г. Новосибирск</w:t>
      </w:r>
      <w:r w:rsidRPr="00F0457E">
        <w:rPr>
          <w:rFonts w:ascii="Times New Roman" w:hAnsi="Times New Roman" w:cs="Times New Roman"/>
          <w:color w:val="000000"/>
          <w:sz w:val="24"/>
          <w:szCs w:val="24"/>
          <w:lang w:val="ru-RU" w:eastAsia="ru-RU"/>
        </w:rPr>
        <w:tab/>
      </w:r>
      <w:r w:rsidRPr="00F0457E">
        <w:rPr>
          <w:rFonts w:ascii="Times New Roman" w:hAnsi="Times New Roman" w:cs="Times New Roman"/>
          <w:color w:val="000000"/>
          <w:sz w:val="24"/>
          <w:szCs w:val="24"/>
          <w:lang w:val="ru-RU" w:eastAsia="ru-RU"/>
        </w:rPr>
        <w:tab/>
      </w:r>
      <w:r w:rsidRPr="00F0457E">
        <w:rPr>
          <w:rFonts w:ascii="Times New Roman" w:hAnsi="Times New Roman" w:cs="Times New Roman"/>
          <w:color w:val="000000"/>
          <w:sz w:val="24"/>
          <w:szCs w:val="24"/>
          <w:lang w:val="ru-RU" w:eastAsia="ru-RU"/>
        </w:rPr>
        <w:tab/>
      </w:r>
      <w:r w:rsidRPr="00F0457E">
        <w:rPr>
          <w:rFonts w:ascii="Times New Roman" w:hAnsi="Times New Roman" w:cs="Times New Roman"/>
          <w:color w:val="000000"/>
          <w:sz w:val="24"/>
          <w:szCs w:val="24"/>
          <w:lang w:val="ru-RU" w:eastAsia="ru-RU"/>
        </w:rPr>
        <w:tab/>
      </w:r>
      <w:r w:rsidRPr="00F0457E">
        <w:rPr>
          <w:rFonts w:ascii="Times New Roman" w:hAnsi="Times New Roman" w:cs="Times New Roman"/>
          <w:color w:val="000000"/>
          <w:sz w:val="24"/>
          <w:szCs w:val="24"/>
          <w:lang w:val="ru-RU" w:eastAsia="ru-RU"/>
        </w:rPr>
        <w:tab/>
      </w:r>
      <w:r w:rsidRPr="00F0457E">
        <w:rPr>
          <w:rFonts w:ascii="Times New Roman" w:hAnsi="Times New Roman" w:cs="Times New Roman"/>
          <w:color w:val="000000"/>
          <w:sz w:val="24"/>
          <w:szCs w:val="24"/>
          <w:lang w:val="ru-RU" w:eastAsia="ru-RU"/>
        </w:rPr>
        <w:tab/>
        <w:t xml:space="preserve">                   "</w:t>
      </w:r>
      <w:r w:rsidR="00840BF3" w:rsidRPr="00F0457E">
        <w:rPr>
          <w:rFonts w:ascii="Times New Roman" w:hAnsi="Times New Roman" w:cs="Times New Roman"/>
          <w:color w:val="000000"/>
          <w:sz w:val="24"/>
          <w:szCs w:val="24"/>
          <w:lang w:val="ru-RU" w:eastAsia="ru-RU"/>
        </w:rPr>
        <w:t>12</w:t>
      </w:r>
      <w:r w:rsidRPr="00F0457E">
        <w:rPr>
          <w:rFonts w:ascii="Times New Roman" w:hAnsi="Times New Roman" w:cs="Times New Roman"/>
          <w:color w:val="000000"/>
          <w:sz w:val="24"/>
          <w:szCs w:val="24"/>
          <w:lang w:val="ru-RU" w:eastAsia="ru-RU"/>
        </w:rPr>
        <w:t xml:space="preserve">" </w:t>
      </w:r>
      <w:r w:rsidR="00840BF3" w:rsidRPr="00F0457E">
        <w:rPr>
          <w:rFonts w:ascii="Times New Roman" w:hAnsi="Times New Roman" w:cs="Times New Roman"/>
          <w:color w:val="000000"/>
          <w:sz w:val="24"/>
          <w:szCs w:val="24"/>
          <w:lang w:val="ru-RU" w:eastAsia="ru-RU"/>
        </w:rPr>
        <w:t>января</w:t>
      </w:r>
      <w:r w:rsidRPr="00F0457E">
        <w:rPr>
          <w:rFonts w:ascii="Times New Roman" w:hAnsi="Times New Roman" w:cs="Times New Roman"/>
          <w:color w:val="000000"/>
          <w:sz w:val="24"/>
          <w:szCs w:val="24"/>
          <w:lang w:val="ru-RU" w:eastAsia="ru-RU"/>
        </w:rPr>
        <w:t xml:space="preserve"> 201</w:t>
      </w:r>
      <w:r w:rsidR="00840BF3" w:rsidRPr="00F0457E">
        <w:rPr>
          <w:rFonts w:ascii="Times New Roman" w:hAnsi="Times New Roman" w:cs="Times New Roman"/>
          <w:color w:val="000000"/>
          <w:sz w:val="24"/>
          <w:szCs w:val="24"/>
          <w:lang w:val="ru-RU" w:eastAsia="ru-RU"/>
        </w:rPr>
        <w:t>5</w:t>
      </w:r>
      <w:r w:rsidRPr="00F0457E">
        <w:rPr>
          <w:rFonts w:ascii="Times New Roman" w:hAnsi="Times New Roman" w:cs="Times New Roman"/>
          <w:color w:val="000000"/>
          <w:sz w:val="24"/>
          <w:szCs w:val="24"/>
          <w:lang w:val="ru-RU" w:eastAsia="ru-RU"/>
        </w:rPr>
        <w:t xml:space="preserve"> г.</w:t>
      </w:r>
    </w:p>
    <w:p w:rsidR="003F4CFC" w:rsidRPr="00F0457E" w:rsidRDefault="003F4CFC" w:rsidP="003F4CFC">
      <w:pPr>
        <w:widowControl w:val="0"/>
        <w:spacing w:line="25" w:lineRule="atLeast"/>
        <w:ind w:firstLine="567"/>
        <w:jc w:val="both"/>
        <w:rPr>
          <w:rFonts w:ascii="Times New Roman" w:hAnsi="Times New Roman" w:cs="Times New Roman"/>
          <w:color w:val="000000"/>
          <w:sz w:val="24"/>
          <w:szCs w:val="24"/>
          <w:lang w:val="ru-RU" w:eastAsia="ru-RU"/>
        </w:rPr>
      </w:pPr>
    </w:p>
    <w:p w:rsidR="003F4CFC" w:rsidRPr="00F0457E" w:rsidRDefault="003F4CFC" w:rsidP="003F4CFC">
      <w:pPr>
        <w:widowControl w:val="0"/>
        <w:tabs>
          <w:tab w:val="left" w:pos="1230"/>
        </w:tabs>
        <w:spacing w:line="25" w:lineRule="atLeast"/>
        <w:ind w:firstLine="567"/>
        <w:jc w:val="both"/>
        <w:rPr>
          <w:rFonts w:ascii="Times New Roman" w:hAnsi="Times New Roman" w:cs="Times New Roman"/>
          <w:caps/>
          <w:color w:val="000000"/>
          <w:sz w:val="24"/>
          <w:szCs w:val="24"/>
          <w:lang w:val="ru-RU" w:eastAsia="ru-RU"/>
        </w:rPr>
      </w:pPr>
      <w:r w:rsidRPr="00F0457E">
        <w:rPr>
          <w:rFonts w:ascii="Times New Roman" w:hAnsi="Times New Roman" w:cs="Times New Roman"/>
          <w:b/>
          <w:bCs/>
          <w:color w:val="000000"/>
          <w:sz w:val="24"/>
          <w:szCs w:val="24"/>
          <w:lang w:val="ru-RU" w:eastAsia="ru-RU"/>
        </w:rPr>
        <w:t xml:space="preserve">Заказчик: </w:t>
      </w:r>
      <w:r w:rsidRPr="00F0457E">
        <w:rPr>
          <w:rFonts w:ascii="Times New Roman" w:hAnsi="Times New Roman" w:cs="Times New Roman"/>
          <w:color w:val="000000"/>
          <w:sz w:val="24"/>
          <w:szCs w:val="24"/>
          <w:lang w:val="ru-RU" w:eastAsia="ru-RU"/>
        </w:rPr>
        <w:t xml:space="preserve">Открытое акционерное общество «НИИ измерительных </w:t>
      </w:r>
      <w:proofErr w:type="gramStart"/>
      <w:r w:rsidRPr="00F0457E">
        <w:rPr>
          <w:rFonts w:ascii="Times New Roman" w:hAnsi="Times New Roman" w:cs="Times New Roman"/>
          <w:color w:val="000000"/>
          <w:sz w:val="24"/>
          <w:szCs w:val="24"/>
          <w:lang w:val="ru-RU" w:eastAsia="ru-RU"/>
        </w:rPr>
        <w:t>приборов-Новосибирский</w:t>
      </w:r>
      <w:proofErr w:type="gramEnd"/>
      <w:r w:rsidRPr="00F0457E">
        <w:rPr>
          <w:rFonts w:ascii="Times New Roman" w:hAnsi="Times New Roman" w:cs="Times New Roman"/>
          <w:color w:val="000000"/>
          <w:sz w:val="24"/>
          <w:szCs w:val="24"/>
          <w:lang w:val="ru-RU" w:eastAsia="ru-RU"/>
        </w:rPr>
        <w:t xml:space="preserve"> завод имени Коминтерна»</w:t>
      </w:r>
    </w:p>
    <w:p w:rsidR="003F4CFC" w:rsidRPr="00F0457E" w:rsidRDefault="003F4CFC" w:rsidP="003F4CFC">
      <w:pPr>
        <w:jc w:val="both"/>
        <w:rPr>
          <w:rFonts w:ascii="Times New Roman" w:hAnsi="Times New Roman" w:cs="Times New Roman"/>
          <w:sz w:val="24"/>
          <w:szCs w:val="24"/>
          <w:lang w:val="ru-RU"/>
        </w:rPr>
      </w:pPr>
      <w:r w:rsidRPr="00F0457E">
        <w:rPr>
          <w:rFonts w:ascii="Times New Roman" w:hAnsi="Times New Roman" w:cs="Times New Roman"/>
          <w:b/>
          <w:bCs/>
          <w:color w:val="000000"/>
          <w:sz w:val="24"/>
          <w:szCs w:val="24"/>
          <w:lang w:val="ru-RU" w:eastAsia="ru-RU"/>
        </w:rPr>
        <w:t xml:space="preserve">         Предмет Договора: </w:t>
      </w:r>
      <w:r w:rsidRPr="00F0457E">
        <w:rPr>
          <w:rFonts w:ascii="Times New Roman" w:hAnsi="Times New Roman" w:cs="Times New Roman"/>
          <w:sz w:val="24"/>
          <w:szCs w:val="24"/>
          <w:lang w:val="ru-RU"/>
        </w:rPr>
        <w:t xml:space="preserve">Поставка </w:t>
      </w:r>
      <w:r w:rsidR="00840BF3" w:rsidRPr="00F0457E">
        <w:rPr>
          <w:rFonts w:ascii="Times New Roman" w:hAnsi="Times New Roman" w:cs="Times New Roman"/>
          <w:spacing w:val="-7"/>
          <w:sz w:val="24"/>
          <w:szCs w:val="24"/>
          <w:lang w:val="ru-RU"/>
        </w:rPr>
        <w:t>технологического оборудования</w:t>
      </w:r>
      <w:r w:rsidR="00F0457E" w:rsidRPr="00F0457E">
        <w:rPr>
          <w:rFonts w:ascii="Times New Roman" w:hAnsi="Times New Roman" w:cs="Times New Roman"/>
          <w:spacing w:val="-7"/>
          <w:sz w:val="24"/>
          <w:szCs w:val="24"/>
          <w:lang w:val="ru-RU"/>
        </w:rPr>
        <w:t>, в количестве 1 штуки</w:t>
      </w:r>
      <w:r w:rsidRPr="00F0457E">
        <w:rPr>
          <w:rFonts w:ascii="Times New Roman" w:hAnsi="Times New Roman" w:cs="Times New Roman"/>
          <w:sz w:val="24"/>
          <w:szCs w:val="24"/>
          <w:lang w:val="ru-RU"/>
        </w:rPr>
        <w:t>.</w:t>
      </w:r>
    </w:p>
    <w:p w:rsidR="003F4CFC" w:rsidRPr="00F0457E" w:rsidRDefault="003F4CFC" w:rsidP="003F4CFC">
      <w:pPr>
        <w:jc w:val="both"/>
        <w:rPr>
          <w:rFonts w:ascii="Times New Roman" w:hAnsi="Times New Roman" w:cs="Times New Roman"/>
          <w:sz w:val="24"/>
          <w:szCs w:val="24"/>
          <w:lang w:val="ru-RU"/>
        </w:rPr>
      </w:pPr>
      <w:r w:rsidRPr="00F0457E">
        <w:rPr>
          <w:rFonts w:ascii="Times New Roman" w:hAnsi="Times New Roman" w:cs="Times New Roman"/>
          <w:b/>
          <w:color w:val="000000"/>
          <w:sz w:val="24"/>
          <w:szCs w:val="24"/>
          <w:lang w:val="ru-RU"/>
        </w:rPr>
        <w:t>Начальная (максимальная) цена Договора</w:t>
      </w:r>
      <w:r w:rsidRPr="00F0457E">
        <w:rPr>
          <w:rFonts w:ascii="Times New Roman" w:hAnsi="Times New Roman" w:cs="Times New Roman"/>
          <w:color w:val="000000"/>
          <w:sz w:val="24"/>
          <w:szCs w:val="24"/>
          <w:lang w:val="ru-RU"/>
        </w:rPr>
        <w:t xml:space="preserve">: </w:t>
      </w:r>
      <w:r w:rsidR="00840BF3" w:rsidRPr="00F0457E">
        <w:rPr>
          <w:rFonts w:ascii="Times New Roman" w:hAnsi="Times New Roman" w:cs="Times New Roman"/>
          <w:b/>
          <w:color w:val="000000"/>
          <w:sz w:val="24"/>
          <w:szCs w:val="24"/>
          <w:lang w:val="ru-RU"/>
        </w:rPr>
        <w:t>2 8</w:t>
      </w:r>
      <w:r w:rsidR="005E39DB">
        <w:rPr>
          <w:rFonts w:ascii="Times New Roman" w:hAnsi="Times New Roman" w:cs="Times New Roman"/>
          <w:b/>
          <w:color w:val="000000"/>
          <w:sz w:val="24"/>
          <w:szCs w:val="24"/>
          <w:lang w:val="ru-RU"/>
        </w:rPr>
        <w:t>5</w:t>
      </w:r>
      <w:r w:rsidR="00840BF3" w:rsidRPr="00F0457E">
        <w:rPr>
          <w:rFonts w:ascii="Times New Roman" w:hAnsi="Times New Roman" w:cs="Times New Roman"/>
          <w:b/>
          <w:color w:val="000000"/>
          <w:sz w:val="24"/>
          <w:szCs w:val="24"/>
          <w:lang w:val="ru-RU"/>
        </w:rPr>
        <w:t>5 932</w:t>
      </w:r>
      <w:r w:rsidRPr="00F0457E">
        <w:rPr>
          <w:rFonts w:ascii="Times New Roman" w:hAnsi="Times New Roman" w:cs="Times New Roman"/>
          <w:b/>
          <w:sz w:val="24"/>
          <w:szCs w:val="24"/>
          <w:lang w:val="ru-RU"/>
        </w:rPr>
        <w:t xml:space="preserve"> (</w:t>
      </w:r>
      <w:r w:rsidR="00840BF3" w:rsidRPr="00F0457E">
        <w:rPr>
          <w:rFonts w:ascii="Times New Roman" w:hAnsi="Times New Roman" w:cs="Times New Roman"/>
          <w:b/>
          <w:sz w:val="24"/>
          <w:szCs w:val="24"/>
          <w:lang w:val="ru-RU"/>
        </w:rPr>
        <w:t xml:space="preserve">Два миллиона восемьсот </w:t>
      </w:r>
      <w:r w:rsidR="005E39DB">
        <w:rPr>
          <w:rFonts w:ascii="Times New Roman" w:hAnsi="Times New Roman" w:cs="Times New Roman"/>
          <w:b/>
          <w:sz w:val="24"/>
          <w:szCs w:val="24"/>
          <w:lang w:val="ru-RU"/>
        </w:rPr>
        <w:t>пятьдесят</w:t>
      </w:r>
      <w:r w:rsidR="00840BF3" w:rsidRPr="00F0457E">
        <w:rPr>
          <w:rFonts w:ascii="Times New Roman" w:hAnsi="Times New Roman" w:cs="Times New Roman"/>
          <w:b/>
          <w:sz w:val="24"/>
          <w:szCs w:val="24"/>
          <w:lang w:val="ru-RU"/>
        </w:rPr>
        <w:t xml:space="preserve"> пять тысяч девятьсот тридцать два</w:t>
      </w:r>
      <w:r w:rsidRPr="00F0457E">
        <w:rPr>
          <w:rFonts w:ascii="Times New Roman" w:hAnsi="Times New Roman" w:cs="Times New Roman"/>
          <w:b/>
          <w:sz w:val="24"/>
          <w:szCs w:val="24"/>
          <w:lang w:val="ru-RU"/>
        </w:rPr>
        <w:t>) рубл</w:t>
      </w:r>
      <w:r w:rsidR="00840BF3" w:rsidRPr="00F0457E">
        <w:rPr>
          <w:rFonts w:ascii="Times New Roman" w:hAnsi="Times New Roman" w:cs="Times New Roman"/>
          <w:b/>
          <w:sz w:val="24"/>
          <w:szCs w:val="24"/>
          <w:lang w:val="ru-RU"/>
        </w:rPr>
        <w:t>я</w:t>
      </w:r>
      <w:r w:rsidRPr="00F0457E">
        <w:rPr>
          <w:rFonts w:ascii="Times New Roman" w:hAnsi="Times New Roman" w:cs="Times New Roman"/>
          <w:b/>
          <w:sz w:val="24"/>
          <w:szCs w:val="24"/>
          <w:lang w:val="ru-RU"/>
        </w:rPr>
        <w:t xml:space="preserve"> </w:t>
      </w:r>
      <w:r w:rsidR="00840BF3" w:rsidRPr="00F0457E">
        <w:rPr>
          <w:rFonts w:ascii="Times New Roman" w:hAnsi="Times New Roman" w:cs="Times New Roman"/>
          <w:b/>
          <w:sz w:val="24"/>
          <w:szCs w:val="24"/>
          <w:lang w:val="ru-RU"/>
        </w:rPr>
        <w:t>20</w:t>
      </w:r>
      <w:r w:rsidRPr="00F0457E">
        <w:rPr>
          <w:rFonts w:ascii="Times New Roman" w:hAnsi="Times New Roman" w:cs="Times New Roman"/>
          <w:b/>
          <w:sz w:val="24"/>
          <w:szCs w:val="24"/>
          <w:lang w:val="ru-RU"/>
        </w:rPr>
        <w:t xml:space="preserve"> коп</w:t>
      </w:r>
      <w:proofErr w:type="gramStart"/>
      <w:r w:rsidRPr="00F0457E">
        <w:rPr>
          <w:rFonts w:ascii="Times New Roman" w:hAnsi="Times New Roman" w:cs="Times New Roman"/>
          <w:b/>
          <w:sz w:val="24"/>
          <w:szCs w:val="24"/>
          <w:lang w:val="ru-RU"/>
        </w:rPr>
        <w:t xml:space="preserve">., </w:t>
      </w:r>
      <w:proofErr w:type="gramEnd"/>
      <w:r w:rsidRPr="00F0457E">
        <w:rPr>
          <w:rFonts w:ascii="Times New Roman" w:hAnsi="Times New Roman" w:cs="Times New Roman"/>
          <w:b/>
          <w:sz w:val="24"/>
          <w:szCs w:val="24"/>
          <w:lang w:val="ru-RU"/>
        </w:rPr>
        <w:t xml:space="preserve">кроме того НДС (18%) </w:t>
      </w:r>
      <w:r w:rsidR="00840BF3" w:rsidRPr="00F0457E">
        <w:rPr>
          <w:rFonts w:ascii="Times New Roman" w:hAnsi="Times New Roman" w:cs="Times New Roman"/>
          <w:b/>
          <w:color w:val="000000"/>
          <w:sz w:val="24"/>
          <w:szCs w:val="24"/>
          <w:lang w:val="ru-RU"/>
        </w:rPr>
        <w:t>514 067,80</w:t>
      </w:r>
      <w:r w:rsidRPr="00F0457E">
        <w:rPr>
          <w:rFonts w:ascii="Times New Roman" w:hAnsi="Times New Roman" w:cs="Times New Roman"/>
          <w:b/>
          <w:color w:val="000000"/>
          <w:sz w:val="24"/>
          <w:szCs w:val="24"/>
          <w:lang w:val="ru-RU"/>
        </w:rPr>
        <w:t xml:space="preserve"> </w:t>
      </w:r>
      <w:r w:rsidRPr="00F0457E">
        <w:rPr>
          <w:rFonts w:ascii="Times New Roman" w:hAnsi="Times New Roman" w:cs="Times New Roman"/>
          <w:b/>
          <w:sz w:val="24"/>
          <w:szCs w:val="24"/>
          <w:lang w:val="ru-RU"/>
        </w:rPr>
        <w:t>рублей.</w:t>
      </w:r>
      <w:r w:rsidRPr="00F0457E">
        <w:rPr>
          <w:rFonts w:ascii="Times New Roman" w:hAnsi="Times New Roman" w:cs="Times New Roman"/>
          <w:sz w:val="24"/>
          <w:szCs w:val="24"/>
          <w:lang w:val="ru-RU"/>
        </w:rPr>
        <w:t xml:space="preserve"> 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F4CFC" w:rsidRPr="00F0457E" w:rsidRDefault="003F4CFC" w:rsidP="003F4CFC">
      <w:pPr>
        <w:jc w:val="both"/>
        <w:rPr>
          <w:rFonts w:ascii="Times New Roman" w:hAnsi="Times New Roman" w:cs="Times New Roman"/>
          <w:color w:val="000000"/>
          <w:sz w:val="24"/>
          <w:szCs w:val="24"/>
          <w:lang w:val="ru-RU"/>
        </w:rPr>
      </w:pPr>
      <w:r w:rsidRPr="00F0457E">
        <w:rPr>
          <w:rFonts w:ascii="Times New Roman" w:hAnsi="Times New Roman" w:cs="Times New Roman"/>
          <w:color w:val="000000"/>
          <w:sz w:val="24"/>
          <w:szCs w:val="24"/>
          <w:lang w:val="ru-RU" w:eastAsia="ru-RU"/>
        </w:rPr>
        <w:t>Извещение и документация о</w:t>
      </w:r>
      <w:r w:rsidR="00776CAD" w:rsidRPr="00F0457E">
        <w:rPr>
          <w:rFonts w:ascii="Times New Roman" w:hAnsi="Times New Roman" w:cs="Times New Roman"/>
          <w:color w:val="000000"/>
          <w:sz w:val="24"/>
          <w:szCs w:val="24"/>
          <w:lang w:val="ru-RU" w:eastAsia="ru-RU"/>
        </w:rPr>
        <w:t xml:space="preserve"> закрытом </w:t>
      </w:r>
      <w:r w:rsidRPr="00F0457E">
        <w:rPr>
          <w:rFonts w:ascii="Times New Roman" w:hAnsi="Times New Roman" w:cs="Times New Roman"/>
          <w:color w:val="000000"/>
          <w:sz w:val="24"/>
          <w:szCs w:val="24"/>
          <w:lang w:val="ru-RU" w:eastAsia="ru-RU"/>
        </w:rPr>
        <w:t>аукционе в электронной форме были размещены «</w:t>
      </w:r>
      <w:r w:rsidR="00840BF3" w:rsidRPr="00F0457E">
        <w:rPr>
          <w:rFonts w:ascii="Times New Roman" w:hAnsi="Times New Roman" w:cs="Times New Roman"/>
          <w:color w:val="000000"/>
          <w:sz w:val="24"/>
          <w:szCs w:val="24"/>
          <w:lang w:val="ru-RU" w:eastAsia="ru-RU"/>
        </w:rPr>
        <w:t>12</w:t>
      </w:r>
      <w:r w:rsidRPr="00F0457E">
        <w:rPr>
          <w:rFonts w:ascii="Times New Roman" w:hAnsi="Times New Roman" w:cs="Times New Roman"/>
          <w:color w:val="000000"/>
          <w:sz w:val="24"/>
          <w:szCs w:val="24"/>
          <w:lang w:val="ru-RU" w:eastAsia="ru-RU"/>
        </w:rPr>
        <w:t xml:space="preserve">» </w:t>
      </w:r>
      <w:r w:rsidRPr="00F0457E">
        <w:rPr>
          <w:rFonts w:ascii="Times New Roman" w:hAnsi="Times New Roman" w:cs="Times New Roman"/>
          <w:color w:val="000000"/>
          <w:sz w:val="24"/>
          <w:szCs w:val="24"/>
          <w:u w:val="single"/>
          <w:lang w:val="ru-RU" w:eastAsia="ru-RU"/>
        </w:rPr>
        <w:t xml:space="preserve"> </w:t>
      </w:r>
      <w:r w:rsidR="00840BF3" w:rsidRPr="00F0457E">
        <w:rPr>
          <w:rFonts w:ascii="Times New Roman" w:hAnsi="Times New Roman" w:cs="Times New Roman"/>
          <w:color w:val="000000"/>
          <w:sz w:val="24"/>
          <w:szCs w:val="24"/>
          <w:u w:val="single"/>
          <w:lang w:val="ru-RU" w:eastAsia="ru-RU"/>
        </w:rPr>
        <w:t>декабря</w:t>
      </w:r>
      <w:r w:rsidRPr="00F0457E">
        <w:rPr>
          <w:rFonts w:ascii="Times New Roman" w:hAnsi="Times New Roman" w:cs="Times New Roman"/>
          <w:color w:val="000000"/>
          <w:sz w:val="24"/>
          <w:szCs w:val="24"/>
          <w:u w:val="single"/>
          <w:lang w:val="ru-RU" w:eastAsia="ru-RU"/>
        </w:rPr>
        <w:t xml:space="preserve"> </w:t>
      </w:r>
      <w:r w:rsidRPr="00F0457E">
        <w:rPr>
          <w:rFonts w:ascii="Times New Roman" w:hAnsi="Times New Roman" w:cs="Times New Roman"/>
          <w:color w:val="000000"/>
          <w:sz w:val="24"/>
          <w:szCs w:val="24"/>
          <w:lang w:val="ru-RU" w:eastAsia="ru-RU"/>
        </w:rPr>
        <w:t>2014 г. в ЕИС</w:t>
      </w:r>
      <w:r w:rsidRPr="00F0457E">
        <w:rPr>
          <w:rFonts w:ascii="Times New Roman" w:hAnsi="Times New Roman" w:cs="Times New Roman"/>
          <w:sz w:val="24"/>
          <w:szCs w:val="24"/>
          <w:lang w:val="ru-RU"/>
        </w:rPr>
        <w:t xml:space="preserve"> - </w:t>
      </w:r>
      <w:hyperlink r:id="rId4" w:history="1">
        <w:r w:rsidRPr="00F0457E">
          <w:rPr>
            <w:rStyle w:val="a3"/>
            <w:rFonts w:ascii="Times New Roman" w:hAnsi="Times New Roman" w:cs="Times New Roman"/>
            <w:sz w:val="24"/>
            <w:szCs w:val="24"/>
          </w:rPr>
          <w:t>www</w:t>
        </w:r>
        <w:r w:rsidRPr="00F0457E">
          <w:rPr>
            <w:rStyle w:val="a3"/>
            <w:rFonts w:ascii="Times New Roman" w:hAnsi="Times New Roman" w:cs="Times New Roman"/>
            <w:sz w:val="24"/>
            <w:szCs w:val="24"/>
            <w:lang w:val="ru-RU"/>
          </w:rPr>
          <w:t>.</w:t>
        </w:r>
        <w:r w:rsidRPr="00F0457E">
          <w:rPr>
            <w:rStyle w:val="a3"/>
            <w:rFonts w:ascii="Times New Roman" w:hAnsi="Times New Roman" w:cs="Times New Roman"/>
            <w:sz w:val="24"/>
            <w:szCs w:val="24"/>
          </w:rPr>
          <w:t>zakupki</w:t>
        </w:r>
        <w:r w:rsidRPr="00F0457E">
          <w:rPr>
            <w:rStyle w:val="a3"/>
            <w:rFonts w:ascii="Times New Roman" w:hAnsi="Times New Roman" w:cs="Times New Roman"/>
            <w:sz w:val="24"/>
            <w:szCs w:val="24"/>
            <w:lang w:val="ru-RU"/>
          </w:rPr>
          <w:t>.</w:t>
        </w:r>
        <w:r w:rsidRPr="00F0457E">
          <w:rPr>
            <w:rStyle w:val="a3"/>
            <w:rFonts w:ascii="Times New Roman" w:hAnsi="Times New Roman" w:cs="Times New Roman"/>
            <w:sz w:val="24"/>
            <w:szCs w:val="24"/>
          </w:rPr>
          <w:t>gov</w:t>
        </w:r>
        <w:r w:rsidRPr="00F0457E">
          <w:rPr>
            <w:rStyle w:val="a3"/>
            <w:rFonts w:ascii="Times New Roman" w:hAnsi="Times New Roman" w:cs="Times New Roman"/>
            <w:sz w:val="24"/>
            <w:szCs w:val="24"/>
            <w:lang w:val="ru-RU"/>
          </w:rPr>
          <w:t>.</w:t>
        </w:r>
        <w:r w:rsidRPr="00F0457E">
          <w:rPr>
            <w:rStyle w:val="a3"/>
            <w:rFonts w:ascii="Times New Roman" w:hAnsi="Times New Roman" w:cs="Times New Roman"/>
            <w:sz w:val="24"/>
            <w:szCs w:val="24"/>
          </w:rPr>
          <w:t>ru</w:t>
        </w:r>
      </w:hyperlink>
      <w:r w:rsidRPr="00F0457E">
        <w:rPr>
          <w:rFonts w:ascii="Times New Roman" w:hAnsi="Times New Roman" w:cs="Times New Roman"/>
          <w:color w:val="000000"/>
          <w:sz w:val="24"/>
          <w:szCs w:val="24"/>
          <w:lang w:val="ru-RU"/>
        </w:rPr>
        <w:t xml:space="preserve">, на сайте Заказчика ОАО «НПО </w:t>
      </w:r>
      <w:proofErr w:type="spellStart"/>
      <w:r w:rsidRPr="00F0457E">
        <w:rPr>
          <w:rFonts w:ascii="Times New Roman" w:hAnsi="Times New Roman" w:cs="Times New Roman"/>
          <w:color w:val="000000"/>
          <w:sz w:val="24"/>
          <w:szCs w:val="24"/>
          <w:lang w:val="ru-RU"/>
        </w:rPr>
        <w:t>НИИИП-НЗиК</w:t>
      </w:r>
      <w:proofErr w:type="spellEnd"/>
      <w:r w:rsidRPr="00F0457E">
        <w:rPr>
          <w:rFonts w:ascii="Times New Roman" w:hAnsi="Times New Roman" w:cs="Times New Roman"/>
          <w:color w:val="000000"/>
          <w:sz w:val="24"/>
          <w:szCs w:val="24"/>
          <w:lang w:val="ru-RU"/>
        </w:rPr>
        <w:t>»</w:t>
      </w:r>
      <w:r w:rsidRPr="00F0457E">
        <w:rPr>
          <w:rFonts w:ascii="Times New Roman" w:hAnsi="Times New Roman" w:cs="Times New Roman"/>
          <w:b/>
          <w:color w:val="000000"/>
          <w:sz w:val="24"/>
          <w:szCs w:val="24"/>
          <w:lang w:val="ru-RU"/>
        </w:rPr>
        <w:t xml:space="preserve"> -</w:t>
      </w:r>
      <w:r w:rsidRPr="00F0457E">
        <w:rPr>
          <w:rFonts w:ascii="Times New Roman" w:hAnsi="Times New Roman" w:cs="Times New Roman"/>
          <w:color w:val="000000"/>
          <w:sz w:val="24"/>
          <w:szCs w:val="24"/>
          <w:lang w:val="ru-RU"/>
        </w:rPr>
        <w:t xml:space="preserve"> </w:t>
      </w:r>
      <w:hyperlink r:id="rId5" w:history="1">
        <w:r w:rsidRPr="00F0457E">
          <w:rPr>
            <w:rStyle w:val="a3"/>
            <w:rFonts w:ascii="Times New Roman" w:hAnsi="Times New Roman" w:cs="Times New Roman"/>
            <w:sz w:val="24"/>
            <w:szCs w:val="24"/>
          </w:rPr>
          <w:t>http</w:t>
        </w:r>
        <w:r w:rsidRPr="00F0457E">
          <w:rPr>
            <w:rStyle w:val="a3"/>
            <w:rFonts w:ascii="Times New Roman" w:hAnsi="Times New Roman" w:cs="Times New Roman"/>
            <w:sz w:val="24"/>
            <w:szCs w:val="24"/>
            <w:lang w:val="ru-RU"/>
          </w:rPr>
          <w:t>://</w:t>
        </w:r>
        <w:r w:rsidRPr="00F0457E">
          <w:rPr>
            <w:rStyle w:val="a3"/>
            <w:rFonts w:ascii="Times New Roman" w:hAnsi="Times New Roman" w:cs="Times New Roman"/>
            <w:sz w:val="24"/>
            <w:szCs w:val="24"/>
          </w:rPr>
          <w:t>www</w:t>
        </w:r>
        <w:r w:rsidRPr="00F0457E">
          <w:rPr>
            <w:rStyle w:val="a3"/>
            <w:rFonts w:ascii="Times New Roman" w:hAnsi="Times New Roman" w:cs="Times New Roman"/>
            <w:sz w:val="24"/>
            <w:szCs w:val="24"/>
            <w:lang w:val="ru-RU"/>
          </w:rPr>
          <w:t>.нииип-нзик.рф/</w:t>
        </w:r>
      </w:hyperlink>
      <w:r w:rsidRPr="00F0457E">
        <w:rPr>
          <w:rFonts w:ascii="Times New Roman" w:hAnsi="Times New Roman" w:cs="Times New Roman"/>
          <w:color w:val="000000"/>
          <w:sz w:val="24"/>
          <w:szCs w:val="24"/>
          <w:lang w:val="ru-RU"/>
        </w:rPr>
        <w:t xml:space="preserve">, на сайте электронной торговой площадки </w:t>
      </w:r>
      <w:r w:rsidRPr="00F0457E">
        <w:rPr>
          <w:rFonts w:ascii="Times New Roman" w:hAnsi="Times New Roman" w:cs="Times New Roman"/>
          <w:b/>
          <w:color w:val="000000"/>
          <w:sz w:val="24"/>
          <w:szCs w:val="24"/>
          <w:lang w:val="ru-RU"/>
        </w:rPr>
        <w:t xml:space="preserve"> -</w:t>
      </w:r>
      <w:r w:rsidRPr="00F0457E">
        <w:rPr>
          <w:rFonts w:ascii="Times New Roman" w:hAnsi="Times New Roman" w:cs="Times New Roman"/>
          <w:color w:val="000000"/>
          <w:sz w:val="24"/>
          <w:szCs w:val="24"/>
          <w:lang w:val="ru-RU"/>
        </w:rPr>
        <w:t xml:space="preserve"> </w:t>
      </w:r>
      <w:hyperlink r:id="rId6" w:history="1">
        <w:r w:rsidRPr="00F0457E">
          <w:rPr>
            <w:rStyle w:val="a3"/>
            <w:rFonts w:ascii="Times New Roman" w:hAnsi="Times New Roman" w:cs="Times New Roman"/>
            <w:sz w:val="24"/>
            <w:szCs w:val="24"/>
            <w:lang w:val="ru-RU"/>
          </w:rPr>
          <w:t>https://com.roseltorg.ru/</w:t>
        </w:r>
      </w:hyperlink>
      <w:r w:rsidRPr="00F0457E">
        <w:rPr>
          <w:rFonts w:ascii="Times New Roman" w:hAnsi="Times New Roman" w:cs="Times New Roman"/>
          <w:color w:val="000000"/>
          <w:sz w:val="24"/>
          <w:szCs w:val="24"/>
          <w:lang w:val="ru-RU"/>
        </w:rPr>
        <w:t>.</w:t>
      </w:r>
    </w:p>
    <w:p w:rsidR="003F4CFC" w:rsidRPr="00F0457E" w:rsidRDefault="003F4CFC" w:rsidP="003F4CFC">
      <w:pPr>
        <w:widowControl w:val="0"/>
        <w:spacing w:line="25" w:lineRule="atLeast"/>
        <w:ind w:firstLine="567"/>
        <w:jc w:val="both"/>
        <w:rPr>
          <w:rFonts w:ascii="Times New Roman" w:hAnsi="Times New Roman" w:cs="Times New Roman"/>
          <w:color w:val="000000"/>
          <w:sz w:val="24"/>
          <w:szCs w:val="24"/>
          <w:lang w:val="ru-RU" w:eastAsia="ru-RU"/>
        </w:rPr>
      </w:pPr>
      <w:r w:rsidRPr="00F0457E">
        <w:rPr>
          <w:rFonts w:ascii="Times New Roman" w:hAnsi="Times New Roman" w:cs="Times New Roman"/>
          <w:color w:val="000000"/>
          <w:sz w:val="24"/>
          <w:szCs w:val="24"/>
          <w:lang w:val="ru-RU" w:eastAsia="ru-RU"/>
        </w:rPr>
        <w:t xml:space="preserve">Окончание срока подачи заявок на участие в </w:t>
      </w:r>
      <w:r w:rsidR="00776CAD" w:rsidRPr="00F0457E">
        <w:rPr>
          <w:rFonts w:ascii="Times New Roman" w:hAnsi="Times New Roman" w:cs="Times New Roman"/>
          <w:color w:val="000000"/>
          <w:sz w:val="24"/>
          <w:szCs w:val="24"/>
          <w:lang w:val="ru-RU" w:eastAsia="ru-RU"/>
        </w:rPr>
        <w:t xml:space="preserve">закрытом </w:t>
      </w:r>
      <w:r w:rsidRPr="00F0457E">
        <w:rPr>
          <w:rFonts w:ascii="Times New Roman" w:hAnsi="Times New Roman" w:cs="Times New Roman"/>
          <w:color w:val="000000"/>
          <w:sz w:val="24"/>
          <w:szCs w:val="24"/>
          <w:lang w:val="ru-RU" w:eastAsia="ru-RU"/>
        </w:rPr>
        <w:t>аукционе в электронной форме «</w:t>
      </w:r>
      <w:r w:rsidR="00840BF3" w:rsidRPr="00F0457E">
        <w:rPr>
          <w:rFonts w:ascii="Times New Roman" w:hAnsi="Times New Roman" w:cs="Times New Roman"/>
          <w:color w:val="000000"/>
          <w:sz w:val="24"/>
          <w:szCs w:val="24"/>
          <w:lang w:val="ru-RU" w:eastAsia="ru-RU"/>
        </w:rPr>
        <w:t>12</w:t>
      </w:r>
      <w:r w:rsidRPr="00F0457E">
        <w:rPr>
          <w:rFonts w:ascii="Times New Roman" w:hAnsi="Times New Roman" w:cs="Times New Roman"/>
          <w:color w:val="000000"/>
          <w:sz w:val="24"/>
          <w:szCs w:val="24"/>
          <w:lang w:val="ru-RU" w:eastAsia="ru-RU"/>
        </w:rPr>
        <w:t xml:space="preserve">» </w:t>
      </w:r>
      <w:r w:rsidR="00840BF3" w:rsidRPr="00F0457E">
        <w:rPr>
          <w:rFonts w:ascii="Times New Roman" w:hAnsi="Times New Roman" w:cs="Times New Roman"/>
          <w:color w:val="000000"/>
          <w:sz w:val="24"/>
          <w:szCs w:val="24"/>
          <w:lang w:val="ru-RU" w:eastAsia="ru-RU"/>
        </w:rPr>
        <w:t>января</w:t>
      </w:r>
      <w:r w:rsidRPr="00F0457E">
        <w:rPr>
          <w:rFonts w:ascii="Times New Roman" w:hAnsi="Times New Roman" w:cs="Times New Roman"/>
          <w:color w:val="000000"/>
          <w:sz w:val="24"/>
          <w:szCs w:val="24"/>
          <w:lang w:val="ru-RU" w:eastAsia="ru-RU"/>
        </w:rPr>
        <w:t xml:space="preserve"> 201</w:t>
      </w:r>
      <w:r w:rsidR="00840BF3" w:rsidRPr="00F0457E">
        <w:rPr>
          <w:rFonts w:ascii="Times New Roman" w:hAnsi="Times New Roman" w:cs="Times New Roman"/>
          <w:color w:val="000000"/>
          <w:sz w:val="24"/>
          <w:szCs w:val="24"/>
          <w:lang w:val="ru-RU" w:eastAsia="ru-RU"/>
        </w:rPr>
        <w:t>5</w:t>
      </w:r>
      <w:r w:rsidRPr="00F0457E">
        <w:rPr>
          <w:rFonts w:ascii="Times New Roman" w:hAnsi="Times New Roman" w:cs="Times New Roman"/>
          <w:color w:val="000000"/>
          <w:sz w:val="24"/>
          <w:szCs w:val="24"/>
          <w:lang w:val="ru-RU" w:eastAsia="ru-RU"/>
        </w:rPr>
        <w:t xml:space="preserve"> г. 11 часов 00 минут (время местное).</w:t>
      </w:r>
    </w:p>
    <w:p w:rsidR="003F4CFC" w:rsidRPr="00F0457E" w:rsidRDefault="003F4CFC" w:rsidP="003F4CFC">
      <w:pPr>
        <w:widowControl w:val="0"/>
        <w:spacing w:line="25" w:lineRule="atLeast"/>
        <w:ind w:firstLine="567"/>
        <w:jc w:val="both"/>
        <w:rPr>
          <w:rFonts w:ascii="Times New Roman" w:hAnsi="Times New Roman" w:cs="Times New Roman"/>
          <w:color w:val="000000"/>
          <w:sz w:val="24"/>
          <w:szCs w:val="24"/>
          <w:lang w:val="ru-RU" w:eastAsia="ru-RU"/>
        </w:rPr>
      </w:pPr>
      <w:r w:rsidRPr="00F0457E">
        <w:rPr>
          <w:rFonts w:ascii="Times New Roman" w:hAnsi="Times New Roman" w:cs="Times New Roman"/>
          <w:color w:val="000000"/>
          <w:sz w:val="24"/>
          <w:szCs w:val="24"/>
          <w:lang w:val="ru-RU" w:eastAsia="ru-RU"/>
        </w:rPr>
        <w:t xml:space="preserve">Рассмотрение заявок на участие в </w:t>
      </w:r>
      <w:r w:rsidR="00776CAD" w:rsidRPr="00F0457E">
        <w:rPr>
          <w:rFonts w:ascii="Times New Roman" w:hAnsi="Times New Roman" w:cs="Times New Roman"/>
          <w:color w:val="000000"/>
          <w:sz w:val="24"/>
          <w:szCs w:val="24"/>
          <w:lang w:val="ru-RU" w:eastAsia="ru-RU"/>
        </w:rPr>
        <w:t xml:space="preserve">закрытом </w:t>
      </w:r>
      <w:r w:rsidRPr="00F0457E">
        <w:rPr>
          <w:rFonts w:ascii="Times New Roman" w:hAnsi="Times New Roman" w:cs="Times New Roman"/>
          <w:color w:val="000000"/>
          <w:sz w:val="24"/>
          <w:szCs w:val="24"/>
          <w:lang w:val="ru-RU" w:eastAsia="ru-RU"/>
        </w:rPr>
        <w:t>аукционе проводилось Единой комиссией по размещению заказов «</w:t>
      </w:r>
      <w:r w:rsidR="00840BF3" w:rsidRPr="00F0457E">
        <w:rPr>
          <w:rFonts w:ascii="Times New Roman" w:hAnsi="Times New Roman" w:cs="Times New Roman"/>
          <w:color w:val="000000"/>
          <w:sz w:val="24"/>
          <w:szCs w:val="24"/>
          <w:lang w:val="ru-RU" w:eastAsia="ru-RU"/>
        </w:rPr>
        <w:t>12</w:t>
      </w:r>
      <w:r w:rsidRPr="00F0457E">
        <w:rPr>
          <w:rFonts w:ascii="Times New Roman" w:hAnsi="Times New Roman" w:cs="Times New Roman"/>
          <w:color w:val="000000"/>
          <w:sz w:val="24"/>
          <w:szCs w:val="24"/>
          <w:lang w:val="ru-RU" w:eastAsia="ru-RU"/>
        </w:rPr>
        <w:t xml:space="preserve">» </w:t>
      </w:r>
      <w:r w:rsidR="00840BF3" w:rsidRPr="00F0457E">
        <w:rPr>
          <w:rFonts w:ascii="Times New Roman" w:hAnsi="Times New Roman" w:cs="Times New Roman"/>
          <w:color w:val="000000"/>
          <w:sz w:val="24"/>
          <w:szCs w:val="24"/>
          <w:lang w:val="ru-RU" w:eastAsia="ru-RU"/>
        </w:rPr>
        <w:t>января</w:t>
      </w:r>
      <w:r w:rsidRPr="00F0457E">
        <w:rPr>
          <w:rFonts w:ascii="Times New Roman" w:hAnsi="Times New Roman" w:cs="Times New Roman"/>
          <w:color w:val="000000"/>
          <w:sz w:val="24"/>
          <w:szCs w:val="24"/>
          <w:lang w:val="ru-RU" w:eastAsia="ru-RU"/>
        </w:rPr>
        <w:t xml:space="preserve"> 201</w:t>
      </w:r>
      <w:r w:rsidR="00840BF3" w:rsidRPr="00F0457E">
        <w:rPr>
          <w:rFonts w:ascii="Times New Roman" w:hAnsi="Times New Roman" w:cs="Times New Roman"/>
          <w:color w:val="000000"/>
          <w:sz w:val="24"/>
          <w:szCs w:val="24"/>
          <w:lang w:val="ru-RU" w:eastAsia="ru-RU"/>
        </w:rPr>
        <w:t>5</w:t>
      </w:r>
      <w:r w:rsidRPr="00F0457E">
        <w:rPr>
          <w:rFonts w:ascii="Times New Roman" w:hAnsi="Times New Roman" w:cs="Times New Roman"/>
          <w:color w:val="000000"/>
          <w:sz w:val="24"/>
          <w:szCs w:val="24"/>
          <w:lang w:val="ru-RU" w:eastAsia="ru-RU"/>
        </w:rPr>
        <w:t xml:space="preserve"> г. в 15 часов </w:t>
      </w:r>
      <w:r w:rsidR="00840BF3" w:rsidRPr="00F0457E">
        <w:rPr>
          <w:rFonts w:ascii="Times New Roman" w:hAnsi="Times New Roman" w:cs="Times New Roman"/>
          <w:color w:val="000000"/>
          <w:sz w:val="24"/>
          <w:szCs w:val="24"/>
          <w:lang w:val="ru-RU" w:eastAsia="ru-RU"/>
        </w:rPr>
        <w:t>10</w:t>
      </w:r>
      <w:r w:rsidRPr="00F0457E">
        <w:rPr>
          <w:rFonts w:ascii="Times New Roman" w:hAnsi="Times New Roman" w:cs="Times New Roman"/>
          <w:color w:val="000000"/>
          <w:sz w:val="24"/>
          <w:szCs w:val="24"/>
          <w:lang w:val="ru-RU" w:eastAsia="ru-RU"/>
        </w:rPr>
        <w:t xml:space="preserve"> минут (время местное) по адресу: г. Новосибирск, ул. </w:t>
      </w:r>
      <w:proofErr w:type="gramStart"/>
      <w:r w:rsidRPr="00F0457E">
        <w:rPr>
          <w:rFonts w:ascii="Times New Roman" w:hAnsi="Times New Roman" w:cs="Times New Roman"/>
          <w:color w:val="000000"/>
          <w:sz w:val="24"/>
          <w:szCs w:val="24"/>
          <w:lang w:val="ru-RU" w:eastAsia="ru-RU"/>
        </w:rPr>
        <w:t>Планетная</w:t>
      </w:r>
      <w:proofErr w:type="gramEnd"/>
      <w:r w:rsidRPr="00F0457E">
        <w:rPr>
          <w:rFonts w:ascii="Times New Roman" w:hAnsi="Times New Roman" w:cs="Times New Roman"/>
          <w:color w:val="000000"/>
          <w:sz w:val="24"/>
          <w:szCs w:val="24"/>
          <w:lang w:val="ru-RU" w:eastAsia="ru-RU"/>
        </w:rPr>
        <w:t>,32.</w:t>
      </w:r>
    </w:p>
    <w:p w:rsidR="003F4CFC" w:rsidRPr="00F0457E" w:rsidRDefault="00EA4A1C" w:rsidP="003F4CFC">
      <w:pPr>
        <w:widowControl w:val="0"/>
        <w:spacing w:line="25" w:lineRule="atLeast"/>
        <w:ind w:firstLine="567"/>
        <w:jc w:val="both"/>
        <w:rPr>
          <w:rFonts w:ascii="Times New Roman" w:hAnsi="Times New Roman" w:cs="Times New Roman"/>
          <w:color w:val="000000"/>
          <w:sz w:val="24"/>
          <w:szCs w:val="24"/>
          <w:lang w:val="ru-RU" w:eastAsia="ru-RU"/>
        </w:rPr>
      </w:pPr>
      <w:r w:rsidRPr="00F0457E">
        <w:rPr>
          <w:rFonts w:ascii="Times New Roman" w:hAnsi="Times New Roman" w:cs="Times New Roman"/>
          <w:color w:val="000000"/>
          <w:sz w:val="24"/>
          <w:szCs w:val="24"/>
          <w:lang w:val="ru-RU" w:eastAsia="ru-RU"/>
        </w:rPr>
        <w:t>Отсутствует 1</w:t>
      </w:r>
      <w:r w:rsidR="00F0457E" w:rsidRPr="00F0457E">
        <w:rPr>
          <w:rFonts w:ascii="Times New Roman" w:hAnsi="Times New Roman" w:cs="Times New Roman"/>
          <w:color w:val="000000"/>
          <w:sz w:val="24"/>
          <w:szCs w:val="24"/>
          <w:lang w:val="ru-RU" w:eastAsia="ru-RU"/>
        </w:rPr>
        <w:t xml:space="preserve"> </w:t>
      </w:r>
      <w:r w:rsidR="003F4CFC" w:rsidRPr="00F0457E">
        <w:rPr>
          <w:rFonts w:ascii="Times New Roman" w:hAnsi="Times New Roman" w:cs="Times New Roman"/>
          <w:color w:val="000000"/>
          <w:sz w:val="24"/>
          <w:szCs w:val="24"/>
          <w:lang w:val="ru-RU" w:eastAsia="ru-RU"/>
        </w:rPr>
        <w:t>член Единой комиссии. Кворум имеется.</w:t>
      </w:r>
    </w:p>
    <w:p w:rsidR="003F4CFC" w:rsidRPr="00F0457E" w:rsidRDefault="003F4CFC" w:rsidP="003F4CFC">
      <w:pPr>
        <w:widowControl w:val="0"/>
        <w:spacing w:line="25" w:lineRule="atLeast"/>
        <w:ind w:firstLine="567"/>
        <w:jc w:val="both"/>
        <w:rPr>
          <w:rFonts w:ascii="Times New Roman" w:hAnsi="Times New Roman" w:cs="Times New Roman"/>
          <w:color w:val="000000"/>
          <w:sz w:val="24"/>
          <w:szCs w:val="24"/>
          <w:lang w:val="ru-RU" w:eastAsia="ru-RU"/>
        </w:rPr>
      </w:pPr>
    </w:p>
    <w:p w:rsidR="003F4CFC" w:rsidRPr="00F0457E" w:rsidRDefault="003F4CFC" w:rsidP="003F4CFC">
      <w:pPr>
        <w:widowControl w:val="0"/>
        <w:spacing w:line="25" w:lineRule="atLeast"/>
        <w:ind w:firstLine="567"/>
        <w:jc w:val="both"/>
        <w:rPr>
          <w:rFonts w:ascii="Times New Roman" w:hAnsi="Times New Roman" w:cs="Times New Roman"/>
          <w:color w:val="000000"/>
          <w:sz w:val="24"/>
          <w:szCs w:val="24"/>
          <w:lang w:val="ru-RU" w:eastAsia="ru-RU"/>
        </w:rPr>
      </w:pPr>
      <w:r w:rsidRPr="00F0457E">
        <w:rPr>
          <w:rFonts w:ascii="Times New Roman" w:hAnsi="Times New Roman" w:cs="Times New Roman"/>
          <w:color w:val="000000"/>
          <w:sz w:val="24"/>
          <w:szCs w:val="24"/>
          <w:lang w:val="ru-RU" w:eastAsia="ru-RU"/>
        </w:rPr>
        <w:t xml:space="preserve">По окончанию срока подачи заявок на участие в </w:t>
      </w:r>
      <w:r w:rsidR="00776CAD" w:rsidRPr="00F0457E">
        <w:rPr>
          <w:rFonts w:ascii="Times New Roman" w:hAnsi="Times New Roman" w:cs="Times New Roman"/>
          <w:color w:val="000000"/>
          <w:sz w:val="24"/>
          <w:szCs w:val="24"/>
          <w:lang w:val="ru-RU" w:eastAsia="ru-RU"/>
        </w:rPr>
        <w:t xml:space="preserve">закрытом </w:t>
      </w:r>
      <w:r w:rsidRPr="00F0457E">
        <w:rPr>
          <w:rFonts w:ascii="Times New Roman" w:hAnsi="Times New Roman" w:cs="Times New Roman"/>
          <w:color w:val="000000"/>
          <w:sz w:val="24"/>
          <w:szCs w:val="24"/>
          <w:lang w:val="ru-RU" w:eastAsia="ru-RU"/>
        </w:rPr>
        <w:t xml:space="preserve">аукционе в электронной форме была подана 1 (одна) заявка. </w:t>
      </w:r>
    </w:p>
    <w:tbl>
      <w:tblPr>
        <w:tblStyle w:val="a4"/>
        <w:tblW w:w="0" w:type="auto"/>
        <w:tblLook w:val="04A0"/>
      </w:tblPr>
      <w:tblGrid>
        <w:gridCol w:w="817"/>
        <w:gridCol w:w="4135"/>
        <w:gridCol w:w="2476"/>
        <w:gridCol w:w="2477"/>
      </w:tblGrid>
      <w:tr w:rsidR="003F4CFC" w:rsidRPr="005E39DB" w:rsidTr="0073434B">
        <w:tc>
          <w:tcPr>
            <w:tcW w:w="817" w:type="dxa"/>
          </w:tcPr>
          <w:p w:rsidR="003F4CFC" w:rsidRPr="00F0457E" w:rsidRDefault="003F4CFC" w:rsidP="0073434B">
            <w:pPr>
              <w:widowControl w:val="0"/>
              <w:spacing w:line="25" w:lineRule="atLeast"/>
              <w:jc w:val="both"/>
              <w:rPr>
                <w:rFonts w:ascii="Times New Roman" w:hAnsi="Times New Roman" w:cs="Times New Roman"/>
                <w:sz w:val="24"/>
                <w:szCs w:val="24"/>
                <w:lang w:val="ru-RU" w:eastAsia="ru-RU"/>
              </w:rPr>
            </w:pPr>
            <w:r w:rsidRPr="00F0457E">
              <w:rPr>
                <w:rFonts w:ascii="Times New Roman" w:hAnsi="Times New Roman" w:cs="Times New Roman"/>
                <w:sz w:val="24"/>
                <w:szCs w:val="24"/>
                <w:lang w:val="ru-RU" w:eastAsia="ru-RU"/>
              </w:rPr>
              <w:t xml:space="preserve">№ </w:t>
            </w:r>
            <w:proofErr w:type="gramStart"/>
            <w:r w:rsidRPr="00F0457E">
              <w:rPr>
                <w:rFonts w:ascii="Times New Roman" w:hAnsi="Times New Roman" w:cs="Times New Roman"/>
                <w:sz w:val="24"/>
                <w:szCs w:val="24"/>
                <w:lang w:val="ru-RU" w:eastAsia="ru-RU"/>
              </w:rPr>
              <w:t>п</w:t>
            </w:r>
            <w:proofErr w:type="gramEnd"/>
            <w:r w:rsidRPr="00F0457E">
              <w:rPr>
                <w:rFonts w:ascii="Times New Roman" w:hAnsi="Times New Roman" w:cs="Times New Roman"/>
                <w:sz w:val="24"/>
                <w:szCs w:val="24"/>
                <w:lang w:val="ru-RU" w:eastAsia="ru-RU"/>
              </w:rPr>
              <w:t>/п</w:t>
            </w:r>
          </w:p>
        </w:tc>
        <w:tc>
          <w:tcPr>
            <w:tcW w:w="4135" w:type="dxa"/>
          </w:tcPr>
          <w:p w:rsidR="003F4CFC" w:rsidRPr="00F0457E" w:rsidRDefault="003F4CFC" w:rsidP="0073434B">
            <w:pPr>
              <w:widowControl w:val="0"/>
              <w:spacing w:line="25" w:lineRule="atLeast"/>
              <w:jc w:val="both"/>
              <w:rPr>
                <w:rFonts w:ascii="Times New Roman" w:hAnsi="Times New Roman" w:cs="Times New Roman"/>
                <w:sz w:val="24"/>
                <w:szCs w:val="24"/>
                <w:lang w:val="ru-RU" w:eastAsia="ru-RU"/>
              </w:rPr>
            </w:pPr>
            <w:r w:rsidRPr="00F0457E">
              <w:rPr>
                <w:rFonts w:ascii="Times New Roman" w:hAnsi="Times New Roman" w:cs="Times New Roman"/>
                <w:sz w:val="24"/>
                <w:szCs w:val="24"/>
                <w:lang w:val="ru-RU" w:eastAsia="ru-RU"/>
              </w:rPr>
              <w:t>Наименование организации</w:t>
            </w:r>
          </w:p>
        </w:tc>
        <w:tc>
          <w:tcPr>
            <w:tcW w:w="2476" w:type="dxa"/>
          </w:tcPr>
          <w:p w:rsidR="003F4CFC" w:rsidRPr="00F0457E" w:rsidRDefault="003F4CFC" w:rsidP="0073434B">
            <w:pPr>
              <w:widowControl w:val="0"/>
              <w:spacing w:line="25" w:lineRule="atLeast"/>
              <w:jc w:val="both"/>
              <w:rPr>
                <w:rFonts w:ascii="Times New Roman" w:hAnsi="Times New Roman" w:cs="Times New Roman"/>
                <w:sz w:val="24"/>
                <w:szCs w:val="24"/>
                <w:lang w:val="ru-RU" w:eastAsia="ru-RU"/>
              </w:rPr>
            </w:pPr>
            <w:r w:rsidRPr="00F0457E">
              <w:rPr>
                <w:rFonts w:ascii="Times New Roman" w:hAnsi="Times New Roman" w:cs="Times New Roman"/>
                <w:sz w:val="24"/>
                <w:szCs w:val="24"/>
                <w:lang w:val="ru-RU" w:eastAsia="ru-RU"/>
              </w:rPr>
              <w:t>Место нахождения</w:t>
            </w:r>
          </w:p>
        </w:tc>
        <w:tc>
          <w:tcPr>
            <w:tcW w:w="2477" w:type="dxa"/>
          </w:tcPr>
          <w:p w:rsidR="003F4CFC" w:rsidRPr="00F0457E" w:rsidRDefault="003F4CFC" w:rsidP="0073434B">
            <w:pPr>
              <w:widowControl w:val="0"/>
              <w:spacing w:line="25" w:lineRule="atLeast"/>
              <w:jc w:val="both"/>
              <w:rPr>
                <w:rFonts w:ascii="Times New Roman" w:hAnsi="Times New Roman" w:cs="Times New Roman"/>
                <w:sz w:val="24"/>
                <w:szCs w:val="24"/>
                <w:lang w:val="ru-RU" w:eastAsia="ru-RU"/>
              </w:rPr>
            </w:pPr>
            <w:r w:rsidRPr="00F0457E">
              <w:rPr>
                <w:rFonts w:ascii="Times New Roman" w:hAnsi="Times New Roman" w:cs="Times New Roman"/>
                <w:sz w:val="24"/>
                <w:szCs w:val="24"/>
                <w:lang w:val="ru-RU" w:eastAsia="ru-RU"/>
              </w:rPr>
              <w:t>Дата и время поступления заявки</w:t>
            </w:r>
          </w:p>
        </w:tc>
      </w:tr>
      <w:tr w:rsidR="003F4CFC" w:rsidRPr="00F0457E" w:rsidTr="0073434B">
        <w:trPr>
          <w:trHeight w:val="855"/>
        </w:trPr>
        <w:tc>
          <w:tcPr>
            <w:tcW w:w="817" w:type="dxa"/>
            <w:tcBorders>
              <w:bottom w:val="single" w:sz="4" w:space="0" w:color="auto"/>
            </w:tcBorders>
          </w:tcPr>
          <w:p w:rsidR="003F4CFC" w:rsidRPr="00F0457E" w:rsidRDefault="003F4CFC" w:rsidP="0073434B">
            <w:pPr>
              <w:widowControl w:val="0"/>
              <w:spacing w:line="25" w:lineRule="atLeast"/>
              <w:jc w:val="both"/>
              <w:rPr>
                <w:rFonts w:ascii="Times New Roman" w:hAnsi="Times New Roman" w:cs="Times New Roman"/>
                <w:sz w:val="24"/>
                <w:szCs w:val="24"/>
                <w:lang w:val="ru-RU" w:eastAsia="ru-RU"/>
              </w:rPr>
            </w:pPr>
            <w:r w:rsidRPr="00F0457E">
              <w:rPr>
                <w:rFonts w:ascii="Times New Roman" w:hAnsi="Times New Roman" w:cs="Times New Roman"/>
                <w:sz w:val="24"/>
                <w:szCs w:val="24"/>
                <w:lang w:val="ru-RU" w:eastAsia="ru-RU"/>
              </w:rPr>
              <w:t>1</w:t>
            </w:r>
          </w:p>
        </w:tc>
        <w:tc>
          <w:tcPr>
            <w:tcW w:w="4135" w:type="dxa"/>
            <w:tcBorders>
              <w:bottom w:val="single" w:sz="4" w:space="0" w:color="auto"/>
            </w:tcBorders>
          </w:tcPr>
          <w:p w:rsidR="003F4CFC" w:rsidRPr="00F0457E" w:rsidRDefault="00840BF3" w:rsidP="0073434B">
            <w:pPr>
              <w:widowControl w:val="0"/>
              <w:spacing w:line="25" w:lineRule="atLeast"/>
              <w:jc w:val="both"/>
              <w:rPr>
                <w:rFonts w:ascii="Times New Roman" w:hAnsi="Times New Roman" w:cs="Times New Roman"/>
                <w:sz w:val="24"/>
                <w:szCs w:val="24"/>
                <w:lang w:val="ru-RU" w:eastAsia="ru-RU"/>
              </w:rPr>
            </w:pPr>
            <w:r w:rsidRPr="00F0457E">
              <w:rPr>
                <w:rFonts w:ascii="Times New Roman" w:hAnsi="Times New Roman" w:cs="Times New Roman"/>
                <w:sz w:val="24"/>
                <w:szCs w:val="24"/>
                <w:lang w:val="ru-RU"/>
              </w:rPr>
              <w:t xml:space="preserve">Закрытое акционерное общество «Научно-производственное предприятие «Электронное </w:t>
            </w:r>
            <w:proofErr w:type="gramStart"/>
            <w:r w:rsidRPr="00F0457E">
              <w:rPr>
                <w:rFonts w:ascii="Times New Roman" w:hAnsi="Times New Roman" w:cs="Times New Roman"/>
                <w:sz w:val="24"/>
                <w:szCs w:val="24"/>
                <w:lang w:val="ru-RU"/>
              </w:rPr>
              <w:t>специальное-технологическое</w:t>
            </w:r>
            <w:proofErr w:type="gramEnd"/>
            <w:r w:rsidRPr="00F0457E">
              <w:rPr>
                <w:rFonts w:ascii="Times New Roman" w:hAnsi="Times New Roman" w:cs="Times New Roman"/>
                <w:sz w:val="24"/>
                <w:szCs w:val="24"/>
                <w:lang w:val="ru-RU"/>
              </w:rPr>
              <w:t xml:space="preserve"> оборудование</w:t>
            </w:r>
            <w:r w:rsidR="008B71AE" w:rsidRPr="00F0457E">
              <w:rPr>
                <w:rFonts w:ascii="Times New Roman" w:hAnsi="Times New Roman" w:cs="Times New Roman"/>
                <w:sz w:val="24"/>
                <w:szCs w:val="24"/>
                <w:lang w:val="ru-RU"/>
              </w:rPr>
              <w:t>»</w:t>
            </w:r>
          </w:p>
        </w:tc>
        <w:tc>
          <w:tcPr>
            <w:tcW w:w="2476" w:type="dxa"/>
            <w:tcBorders>
              <w:bottom w:val="single" w:sz="4" w:space="0" w:color="auto"/>
            </w:tcBorders>
          </w:tcPr>
          <w:p w:rsidR="003F4CFC" w:rsidRPr="00F0457E" w:rsidRDefault="00840BF3" w:rsidP="000671BB">
            <w:pPr>
              <w:widowControl w:val="0"/>
              <w:spacing w:line="25" w:lineRule="atLeast"/>
              <w:jc w:val="left"/>
              <w:rPr>
                <w:rFonts w:ascii="Times New Roman" w:hAnsi="Times New Roman" w:cs="Times New Roman"/>
                <w:sz w:val="24"/>
                <w:szCs w:val="24"/>
                <w:lang w:val="ru-RU" w:eastAsia="ru-RU"/>
              </w:rPr>
            </w:pPr>
            <w:r w:rsidRPr="00F0457E">
              <w:rPr>
                <w:rFonts w:ascii="Times New Roman" w:hAnsi="Times New Roman" w:cs="Times New Roman"/>
                <w:sz w:val="24"/>
                <w:szCs w:val="24"/>
                <w:lang w:val="ru-RU" w:eastAsia="ru-RU"/>
              </w:rPr>
              <w:t>1244</w:t>
            </w:r>
            <w:r w:rsidR="000671BB">
              <w:rPr>
                <w:rFonts w:ascii="Times New Roman" w:hAnsi="Times New Roman" w:cs="Times New Roman"/>
                <w:sz w:val="24"/>
                <w:szCs w:val="24"/>
                <w:lang w:val="ru-RU" w:eastAsia="ru-RU"/>
              </w:rPr>
              <w:t>60</w:t>
            </w:r>
            <w:r w:rsidRPr="00F0457E">
              <w:rPr>
                <w:rFonts w:ascii="Times New Roman" w:hAnsi="Times New Roman" w:cs="Times New Roman"/>
                <w:sz w:val="24"/>
                <w:szCs w:val="24"/>
                <w:lang w:val="ru-RU" w:eastAsia="ru-RU"/>
              </w:rPr>
              <w:t>, г. Москва, г. Зеленоград, проезд 4806, дом 4, строение 1</w:t>
            </w:r>
          </w:p>
        </w:tc>
        <w:tc>
          <w:tcPr>
            <w:tcW w:w="2477" w:type="dxa"/>
            <w:tcBorders>
              <w:bottom w:val="single" w:sz="4" w:space="0" w:color="auto"/>
            </w:tcBorders>
          </w:tcPr>
          <w:p w:rsidR="003F4CFC" w:rsidRPr="00F0457E" w:rsidRDefault="00F0457E" w:rsidP="0073434B">
            <w:pPr>
              <w:widowControl w:val="0"/>
              <w:spacing w:line="25" w:lineRule="atLeast"/>
              <w:jc w:val="both"/>
              <w:rPr>
                <w:rFonts w:ascii="Times New Roman" w:hAnsi="Times New Roman" w:cs="Times New Roman"/>
                <w:sz w:val="24"/>
                <w:szCs w:val="24"/>
                <w:lang w:val="ru-RU" w:eastAsia="ru-RU"/>
              </w:rPr>
            </w:pPr>
            <w:r w:rsidRPr="00F0457E">
              <w:rPr>
                <w:rFonts w:ascii="Times New Roman" w:hAnsi="Times New Roman" w:cs="Times New Roman"/>
                <w:sz w:val="24"/>
                <w:szCs w:val="24"/>
              </w:rPr>
              <w:t>25.12.2014 15:28</w:t>
            </w:r>
            <w:r w:rsidRPr="00F0457E">
              <w:rPr>
                <w:rFonts w:ascii="Times New Roman" w:hAnsi="Times New Roman" w:cs="Times New Roman"/>
                <w:sz w:val="24"/>
                <w:szCs w:val="24"/>
                <w:lang w:val="ru-RU"/>
              </w:rPr>
              <w:t xml:space="preserve"> </w:t>
            </w:r>
            <w:r w:rsidR="003F4CFC" w:rsidRPr="00F0457E">
              <w:rPr>
                <w:rFonts w:ascii="Times New Roman" w:hAnsi="Times New Roman" w:cs="Times New Roman"/>
                <w:sz w:val="24"/>
                <w:szCs w:val="24"/>
                <w:lang w:val="ru-RU"/>
              </w:rPr>
              <w:t>мин.</w:t>
            </w:r>
          </w:p>
        </w:tc>
      </w:tr>
    </w:tbl>
    <w:p w:rsidR="003F4CFC" w:rsidRPr="00F0457E" w:rsidRDefault="003F4CFC" w:rsidP="003F4CFC">
      <w:pPr>
        <w:widowControl w:val="0"/>
        <w:spacing w:line="25" w:lineRule="atLeast"/>
        <w:jc w:val="both"/>
        <w:rPr>
          <w:rFonts w:ascii="Times New Roman" w:hAnsi="Times New Roman" w:cs="Times New Roman"/>
          <w:sz w:val="24"/>
          <w:szCs w:val="24"/>
          <w:lang w:val="ru-RU" w:eastAsia="ru-RU"/>
        </w:rPr>
      </w:pPr>
    </w:p>
    <w:p w:rsidR="003F4CFC" w:rsidRPr="00F0457E" w:rsidRDefault="003F4CFC" w:rsidP="003F4CFC">
      <w:pPr>
        <w:widowControl w:val="0"/>
        <w:spacing w:line="25" w:lineRule="atLeast"/>
        <w:ind w:firstLine="567"/>
        <w:jc w:val="both"/>
        <w:rPr>
          <w:rFonts w:ascii="Times New Roman" w:hAnsi="Times New Roman" w:cs="Times New Roman"/>
          <w:color w:val="000000"/>
          <w:sz w:val="24"/>
          <w:szCs w:val="24"/>
          <w:lang w:val="ru-RU" w:eastAsia="ru-RU"/>
        </w:rPr>
      </w:pPr>
      <w:r w:rsidRPr="00F0457E">
        <w:rPr>
          <w:rFonts w:ascii="Times New Roman" w:hAnsi="Times New Roman" w:cs="Times New Roman"/>
          <w:color w:val="000000"/>
          <w:sz w:val="24"/>
          <w:szCs w:val="24"/>
          <w:lang w:val="ru-RU" w:eastAsia="ru-RU"/>
        </w:rPr>
        <w:t xml:space="preserve">Единая </w:t>
      </w:r>
      <w:proofErr w:type="gramStart"/>
      <w:r w:rsidRPr="00F0457E">
        <w:rPr>
          <w:rFonts w:ascii="Times New Roman" w:hAnsi="Times New Roman" w:cs="Times New Roman"/>
          <w:color w:val="000000"/>
          <w:sz w:val="24"/>
          <w:szCs w:val="24"/>
          <w:lang w:val="ru-RU" w:eastAsia="ru-RU"/>
        </w:rPr>
        <w:t>комиссия</w:t>
      </w:r>
      <w:proofErr w:type="gramEnd"/>
      <w:r w:rsidRPr="00F0457E">
        <w:rPr>
          <w:rFonts w:ascii="Times New Roman" w:hAnsi="Times New Roman" w:cs="Times New Roman"/>
          <w:color w:val="000000"/>
          <w:sz w:val="24"/>
          <w:szCs w:val="24"/>
          <w:lang w:val="ru-RU" w:eastAsia="ru-RU"/>
        </w:rPr>
        <w:t xml:space="preserve"> рассмотрев заявку на соответствие требованиям, установленным в извещении и документации об аукционе в электронной форме приняла решение: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5"/>
        <w:gridCol w:w="2034"/>
        <w:gridCol w:w="3349"/>
        <w:gridCol w:w="2869"/>
      </w:tblGrid>
      <w:tr w:rsidR="003F4CFC" w:rsidRPr="00F0457E" w:rsidTr="0073434B">
        <w:tc>
          <w:tcPr>
            <w:tcW w:w="1545" w:type="dxa"/>
            <w:vAlign w:val="center"/>
          </w:tcPr>
          <w:p w:rsidR="003F4CFC" w:rsidRPr="00F0457E" w:rsidRDefault="003F4CFC" w:rsidP="0073434B">
            <w:pPr>
              <w:widowControl w:val="0"/>
              <w:spacing w:line="25" w:lineRule="atLeast"/>
              <w:rPr>
                <w:rFonts w:ascii="Times New Roman" w:hAnsi="Times New Roman" w:cs="Times New Roman"/>
                <w:color w:val="000000"/>
                <w:sz w:val="24"/>
                <w:szCs w:val="24"/>
                <w:lang w:val="ru-RU" w:eastAsia="ru-RU"/>
              </w:rPr>
            </w:pPr>
            <w:r w:rsidRPr="00F0457E">
              <w:rPr>
                <w:rFonts w:ascii="Times New Roman" w:hAnsi="Times New Roman" w:cs="Times New Roman"/>
                <w:color w:val="000000"/>
                <w:sz w:val="24"/>
                <w:szCs w:val="24"/>
                <w:lang w:val="ru-RU" w:eastAsia="ru-RU"/>
              </w:rPr>
              <w:t>Порядковый номер заявки</w:t>
            </w:r>
          </w:p>
        </w:tc>
        <w:tc>
          <w:tcPr>
            <w:tcW w:w="2034" w:type="dxa"/>
            <w:vAlign w:val="center"/>
          </w:tcPr>
          <w:p w:rsidR="003F4CFC" w:rsidRPr="00F0457E" w:rsidRDefault="003F4CFC" w:rsidP="0073434B">
            <w:pPr>
              <w:widowControl w:val="0"/>
              <w:spacing w:line="25" w:lineRule="atLeast"/>
              <w:rPr>
                <w:rFonts w:ascii="Times New Roman" w:hAnsi="Times New Roman" w:cs="Times New Roman"/>
                <w:color w:val="000000"/>
                <w:sz w:val="24"/>
                <w:szCs w:val="24"/>
                <w:lang w:val="ru-RU" w:eastAsia="ru-RU"/>
              </w:rPr>
            </w:pPr>
            <w:r w:rsidRPr="00F0457E">
              <w:rPr>
                <w:rFonts w:ascii="Times New Roman" w:hAnsi="Times New Roman" w:cs="Times New Roman"/>
                <w:color w:val="000000"/>
                <w:sz w:val="24"/>
                <w:szCs w:val="24"/>
                <w:lang w:val="ru-RU" w:eastAsia="ru-RU"/>
              </w:rPr>
              <w:t>Статус допуска</w:t>
            </w:r>
          </w:p>
        </w:tc>
        <w:tc>
          <w:tcPr>
            <w:tcW w:w="3349" w:type="dxa"/>
            <w:vAlign w:val="center"/>
          </w:tcPr>
          <w:p w:rsidR="003F4CFC" w:rsidRPr="00F0457E" w:rsidRDefault="003F4CFC" w:rsidP="0073434B">
            <w:pPr>
              <w:widowControl w:val="0"/>
              <w:spacing w:line="25" w:lineRule="atLeast"/>
              <w:rPr>
                <w:rFonts w:ascii="Times New Roman" w:hAnsi="Times New Roman" w:cs="Times New Roman"/>
                <w:color w:val="000000"/>
                <w:sz w:val="24"/>
                <w:szCs w:val="24"/>
                <w:lang w:val="ru-RU" w:eastAsia="ru-RU"/>
              </w:rPr>
            </w:pPr>
            <w:r w:rsidRPr="00F0457E">
              <w:rPr>
                <w:rFonts w:ascii="Times New Roman" w:hAnsi="Times New Roman" w:cs="Times New Roman"/>
                <w:color w:val="000000"/>
                <w:sz w:val="24"/>
                <w:szCs w:val="24"/>
                <w:lang w:val="ru-RU" w:eastAsia="ru-RU"/>
              </w:rPr>
              <w:t>Решения комиссии</w:t>
            </w:r>
          </w:p>
        </w:tc>
        <w:tc>
          <w:tcPr>
            <w:tcW w:w="2869" w:type="dxa"/>
          </w:tcPr>
          <w:p w:rsidR="003F4CFC" w:rsidRPr="00F0457E" w:rsidRDefault="003F4CFC" w:rsidP="0073434B">
            <w:pPr>
              <w:widowControl w:val="0"/>
              <w:spacing w:line="25" w:lineRule="atLeast"/>
              <w:rPr>
                <w:rFonts w:ascii="Times New Roman" w:hAnsi="Times New Roman" w:cs="Times New Roman"/>
                <w:color w:val="000000"/>
                <w:sz w:val="24"/>
                <w:szCs w:val="24"/>
                <w:lang w:val="ru-RU" w:eastAsia="ru-RU"/>
              </w:rPr>
            </w:pPr>
          </w:p>
          <w:p w:rsidR="003F4CFC" w:rsidRPr="00F0457E" w:rsidRDefault="003F4CFC" w:rsidP="0073434B">
            <w:pPr>
              <w:rPr>
                <w:rFonts w:ascii="Times New Roman" w:hAnsi="Times New Roman" w:cs="Times New Roman"/>
                <w:sz w:val="24"/>
                <w:szCs w:val="24"/>
                <w:lang w:val="ru-RU" w:eastAsia="ru-RU"/>
              </w:rPr>
            </w:pPr>
            <w:r w:rsidRPr="00F0457E">
              <w:rPr>
                <w:rFonts w:ascii="Times New Roman" w:hAnsi="Times New Roman" w:cs="Times New Roman"/>
                <w:sz w:val="24"/>
                <w:szCs w:val="24"/>
                <w:lang w:val="ru-RU" w:eastAsia="ru-RU"/>
              </w:rPr>
              <w:t>Обоснование решения</w:t>
            </w:r>
          </w:p>
        </w:tc>
      </w:tr>
      <w:tr w:rsidR="003F4CFC" w:rsidRPr="00F0457E" w:rsidTr="0073434B">
        <w:tc>
          <w:tcPr>
            <w:tcW w:w="1545" w:type="dxa"/>
            <w:vAlign w:val="center"/>
          </w:tcPr>
          <w:p w:rsidR="003F4CFC" w:rsidRPr="00F0457E" w:rsidRDefault="003F4CFC" w:rsidP="0073434B">
            <w:pPr>
              <w:widowControl w:val="0"/>
              <w:spacing w:line="25" w:lineRule="atLeast"/>
              <w:rPr>
                <w:rFonts w:ascii="Times New Roman" w:hAnsi="Times New Roman" w:cs="Times New Roman"/>
                <w:color w:val="000000"/>
                <w:sz w:val="24"/>
                <w:szCs w:val="24"/>
                <w:lang w:val="ru-RU" w:eastAsia="ru-RU"/>
              </w:rPr>
            </w:pPr>
            <w:r w:rsidRPr="00F0457E">
              <w:rPr>
                <w:rFonts w:ascii="Times New Roman" w:hAnsi="Times New Roman" w:cs="Times New Roman"/>
                <w:color w:val="000000"/>
                <w:sz w:val="24"/>
                <w:szCs w:val="24"/>
                <w:lang w:val="ru-RU" w:eastAsia="ru-RU"/>
              </w:rPr>
              <w:t>1</w:t>
            </w:r>
          </w:p>
        </w:tc>
        <w:tc>
          <w:tcPr>
            <w:tcW w:w="2034" w:type="dxa"/>
          </w:tcPr>
          <w:p w:rsidR="003F4CFC" w:rsidRPr="00F0457E" w:rsidRDefault="003F4CFC" w:rsidP="0073434B">
            <w:pPr>
              <w:spacing w:after="200" w:line="276" w:lineRule="auto"/>
              <w:jc w:val="left"/>
              <w:rPr>
                <w:rFonts w:ascii="Times New Roman" w:hAnsi="Times New Roman" w:cs="Times New Roman"/>
                <w:color w:val="000000"/>
                <w:sz w:val="24"/>
                <w:szCs w:val="24"/>
                <w:lang w:val="ru-RU" w:eastAsia="ru-RU"/>
              </w:rPr>
            </w:pPr>
            <w:r w:rsidRPr="00F0457E">
              <w:rPr>
                <w:rFonts w:ascii="Times New Roman" w:hAnsi="Times New Roman" w:cs="Times New Roman"/>
                <w:color w:val="000000"/>
                <w:sz w:val="24"/>
                <w:szCs w:val="24"/>
                <w:lang w:val="ru-RU" w:eastAsia="ru-RU"/>
              </w:rPr>
              <w:t>Допустить к участию в аукционе в электронной форме</w:t>
            </w:r>
          </w:p>
          <w:p w:rsidR="003F4CFC" w:rsidRPr="00F0457E" w:rsidRDefault="003F4CFC" w:rsidP="0073434B">
            <w:pPr>
              <w:widowControl w:val="0"/>
              <w:spacing w:line="25" w:lineRule="atLeast"/>
              <w:jc w:val="left"/>
              <w:rPr>
                <w:rFonts w:ascii="Times New Roman" w:hAnsi="Times New Roman" w:cs="Times New Roman"/>
                <w:color w:val="000000"/>
                <w:sz w:val="24"/>
                <w:szCs w:val="24"/>
                <w:lang w:val="ru-RU" w:eastAsia="ru-RU"/>
              </w:rPr>
            </w:pPr>
          </w:p>
        </w:tc>
        <w:tc>
          <w:tcPr>
            <w:tcW w:w="3349" w:type="dxa"/>
          </w:tcPr>
          <w:p w:rsidR="003F4CFC" w:rsidRPr="00F0457E" w:rsidRDefault="003F4CFC" w:rsidP="0073434B">
            <w:pPr>
              <w:spacing w:after="200" w:line="276" w:lineRule="auto"/>
              <w:jc w:val="left"/>
              <w:rPr>
                <w:rFonts w:ascii="Times New Roman" w:hAnsi="Times New Roman" w:cs="Times New Roman"/>
                <w:color w:val="000000"/>
                <w:sz w:val="24"/>
                <w:szCs w:val="24"/>
                <w:lang w:val="ru-RU" w:eastAsia="ru-RU"/>
              </w:rPr>
            </w:pPr>
            <w:r w:rsidRPr="00F0457E">
              <w:rPr>
                <w:rFonts w:ascii="Times New Roman" w:hAnsi="Times New Roman" w:cs="Times New Roman"/>
                <w:color w:val="000000"/>
                <w:sz w:val="24"/>
                <w:szCs w:val="24"/>
                <w:lang w:val="ru-RU" w:eastAsia="ru-RU"/>
              </w:rPr>
              <w:t>Документы  соответствуют предъявленным требованиям.</w:t>
            </w:r>
          </w:p>
          <w:p w:rsidR="003F4CFC" w:rsidRPr="00F0457E" w:rsidRDefault="003F4CFC" w:rsidP="0073434B">
            <w:pPr>
              <w:widowControl w:val="0"/>
              <w:spacing w:line="25" w:lineRule="atLeast"/>
              <w:jc w:val="left"/>
              <w:rPr>
                <w:rFonts w:ascii="Times New Roman" w:hAnsi="Times New Roman" w:cs="Times New Roman"/>
                <w:color w:val="000000"/>
                <w:sz w:val="24"/>
                <w:szCs w:val="24"/>
                <w:lang w:val="ru-RU" w:eastAsia="ru-RU"/>
              </w:rPr>
            </w:pPr>
          </w:p>
        </w:tc>
        <w:tc>
          <w:tcPr>
            <w:tcW w:w="2869" w:type="dxa"/>
          </w:tcPr>
          <w:p w:rsidR="003F4CFC" w:rsidRPr="00F0457E" w:rsidRDefault="003F4CFC" w:rsidP="0073434B">
            <w:pPr>
              <w:jc w:val="left"/>
              <w:rPr>
                <w:rFonts w:ascii="Times New Roman" w:hAnsi="Times New Roman" w:cs="Times New Roman"/>
                <w:color w:val="000000"/>
                <w:sz w:val="24"/>
                <w:szCs w:val="24"/>
                <w:lang w:val="ru-RU" w:eastAsia="ru-RU"/>
              </w:rPr>
            </w:pPr>
          </w:p>
        </w:tc>
      </w:tr>
    </w:tbl>
    <w:p w:rsidR="003F4CFC" w:rsidRPr="00F0457E" w:rsidRDefault="003F4CFC" w:rsidP="003F4CFC">
      <w:pPr>
        <w:jc w:val="both"/>
        <w:rPr>
          <w:rFonts w:ascii="Times New Roman" w:hAnsi="Times New Roman" w:cs="Times New Roman"/>
          <w:color w:val="000000"/>
          <w:sz w:val="24"/>
          <w:szCs w:val="24"/>
          <w:lang w:val="ru-RU" w:eastAsia="ru-RU"/>
        </w:rPr>
      </w:pPr>
    </w:p>
    <w:p w:rsidR="00840BF3" w:rsidRPr="00F0457E" w:rsidRDefault="003F4CFC" w:rsidP="00840BF3">
      <w:pPr>
        <w:ind w:firstLine="567"/>
        <w:jc w:val="both"/>
        <w:rPr>
          <w:rFonts w:ascii="Times New Roman" w:hAnsi="Times New Roman" w:cs="Times New Roman"/>
          <w:sz w:val="24"/>
          <w:szCs w:val="24"/>
          <w:lang w:val="ru-RU"/>
        </w:rPr>
      </w:pPr>
      <w:proofErr w:type="gramStart"/>
      <w:r w:rsidRPr="00F0457E">
        <w:rPr>
          <w:rFonts w:ascii="Times New Roman" w:hAnsi="Times New Roman" w:cs="Times New Roman"/>
          <w:color w:val="000000"/>
          <w:sz w:val="24"/>
          <w:szCs w:val="24"/>
          <w:lang w:val="ru-RU" w:eastAsia="ru-RU"/>
        </w:rPr>
        <w:t xml:space="preserve">Председателем Единой комиссии вынесено предложение признать </w:t>
      </w:r>
      <w:r w:rsidR="00B57115" w:rsidRPr="00F0457E">
        <w:rPr>
          <w:rFonts w:ascii="Times New Roman" w:hAnsi="Times New Roman" w:cs="Times New Roman"/>
          <w:color w:val="000000"/>
          <w:sz w:val="24"/>
          <w:szCs w:val="24"/>
          <w:lang w:val="ru-RU" w:eastAsia="ru-RU"/>
        </w:rPr>
        <w:t xml:space="preserve">закрытый </w:t>
      </w:r>
      <w:r w:rsidRPr="00F0457E">
        <w:rPr>
          <w:rFonts w:ascii="Times New Roman" w:hAnsi="Times New Roman" w:cs="Times New Roman"/>
          <w:color w:val="000000"/>
          <w:sz w:val="24"/>
          <w:szCs w:val="24"/>
          <w:lang w:val="ru-RU" w:eastAsia="ru-RU"/>
        </w:rPr>
        <w:t xml:space="preserve">аукцион в электронной форме несостоявшимся, т.к. была подана единственная заявка,  и заключить с </w:t>
      </w:r>
      <w:r w:rsidR="00840BF3" w:rsidRPr="00F0457E">
        <w:rPr>
          <w:rFonts w:ascii="Times New Roman" w:hAnsi="Times New Roman" w:cs="Times New Roman"/>
          <w:sz w:val="24"/>
          <w:szCs w:val="24"/>
          <w:lang w:val="ru-RU"/>
        </w:rPr>
        <w:t>Закрыт</w:t>
      </w:r>
      <w:r w:rsidR="00B57115" w:rsidRPr="00F0457E">
        <w:rPr>
          <w:rFonts w:ascii="Times New Roman" w:hAnsi="Times New Roman" w:cs="Times New Roman"/>
          <w:sz w:val="24"/>
          <w:szCs w:val="24"/>
          <w:lang w:val="ru-RU"/>
        </w:rPr>
        <w:t>ым</w:t>
      </w:r>
      <w:r w:rsidR="00840BF3" w:rsidRPr="00F0457E">
        <w:rPr>
          <w:rFonts w:ascii="Times New Roman" w:hAnsi="Times New Roman" w:cs="Times New Roman"/>
          <w:sz w:val="24"/>
          <w:szCs w:val="24"/>
          <w:lang w:val="ru-RU"/>
        </w:rPr>
        <w:t xml:space="preserve"> акционерн</w:t>
      </w:r>
      <w:r w:rsidR="00B57115" w:rsidRPr="00F0457E">
        <w:rPr>
          <w:rFonts w:ascii="Times New Roman" w:hAnsi="Times New Roman" w:cs="Times New Roman"/>
          <w:sz w:val="24"/>
          <w:szCs w:val="24"/>
          <w:lang w:val="ru-RU"/>
        </w:rPr>
        <w:t>ым</w:t>
      </w:r>
      <w:r w:rsidR="00840BF3" w:rsidRPr="00F0457E">
        <w:rPr>
          <w:rFonts w:ascii="Times New Roman" w:hAnsi="Times New Roman" w:cs="Times New Roman"/>
          <w:sz w:val="24"/>
          <w:szCs w:val="24"/>
          <w:lang w:val="ru-RU"/>
        </w:rPr>
        <w:t xml:space="preserve"> общество</w:t>
      </w:r>
      <w:r w:rsidR="00B57115" w:rsidRPr="00F0457E">
        <w:rPr>
          <w:rFonts w:ascii="Times New Roman" w:hAnsi="Times New Roman" w:cs="Times New Roman"/>
          <w:sz w:val="24"/>
          <w:szCs w:val="24"/>
          <w:lang w:val="ru-RU"/>
        </w:rPr>
        <w:t>м</w:t>
      </w:r>
      <w:r w:rsidR="00840BF3" w:rsidRPr="00F0457E">
        <w:rPr>
          <w:rFonts w:ascii="Times New Roman" w:hAnsi="Times New Roman" w:cs="Times New Roman"/>
          <w:sz w:val="24"/>
          <w:szCs w:val="24"/>
          <w:lang w:val="ru-RU"/>
        </w:rPr>
        <w:t xml:space="preserve"> «Научно-производственное предприятие «Электронное специальное-технологическое оборудование</w:t>
      </w:r>
      <w:r w:rsidR="008B71AE" w:rsidRPr="00F0457E">
        <w:rPr>
          <w:rFonts w:ascii="Times New Roman" w:hAnsi="Times New Roman" w:cs="Times New Roman"/>
          <w:sz w:val="24"/>
          <w:szCs w:val="24"/>
          <w:lang w:val="ru-RU"/>
        </w:rPr>
        <w:t>»</w:t>
      </w:r>
      <w:r w:rsidR="00840BF3" w:rsidRPr="00F0457E">
        <w:rPr>
          <w:rFonts w:ascii="Times New Roman" w:hAnsi="Times New Roman" w:cs="Times New Roman"/>
          <w:color w:val="000000"/>
          <w:sz w:val="24"/>
          <w:szCs w:val="24"/>
          <w:lang w:val="ru-RU" w:eastAsia="ru-RU"/>
        </w:rPr>
        <w:t xml:space="preserve"> </w:t>
      </w:r>
      <w:r w:rsidRPr="00F0457E">
        <w:rPr>
          <w:rFonts w:ascii="Times New Roman" w:hAnsi="Times New Roman" w:cs="Times New Roman"/>
          <w:color w:val="000000"/>
          <w:sz w:val="24"/>
          <w:szCs w:val="24"/>
          <w:lang w:val="ru-RU" w:eastAsia="ru-RU"/>
        </w:rPr>
        <w:t xml:space="preserve">Договор на поставку </w:t>
      </w:r>
      <w:r w:rsidR="00840BF3" w:rsidRPr="00F0457E">
        <w:rPr>
          <w:rFonts w:ascii="Times New Roman" w:hAnsi="Times New Roman" w:cs="Times New Roman"/>
          <w:spacing w:val="-7"/>
          <w:sz w:val="24"/>
          <w:szCs w:val="24"/>
          <w:lang w:val="ru-RU"/>
        </w:rPr>
        <w:t>технологического оборудования</w:t>
      </w:r>
      <w:r w:rsidR="00F0457E" w:rsidRPr="00F0457E">
        <w:rPr>
          <w:rFonts w:ascii="Times New Roman" w:hAnsi="Times New Roman" w:cs="Times New Roman"/>
          <w:spacing w:val="-7"/>
          <w:sz w:val="24"/>
          <w:szCs w:val="24"/>
          <w:lang w:val="ru-RU"/>
        </w:rPr>
        <w:t>,</w:t>
      </w:r>
      <w:r w:rsidR="00840BF3" w:rsidRPr="00F0457E">
        <w:rPr>
          <w:rFonts w:ascii="Times New Roman" w:hAnsi="Times New Roman" w:cs="Times New Roman"/>
          <w:sz w:val="24"/>
          <w:szCs w:val="24"/>
          <w:lang w:val="ru-RU"/>
        </w:rPr>
        <w:t xml:space="preserve"> </w:t>
      </w:r>
      <w:r w:rsidR="00F0457E" w:rsidRPr="00F0457E">
        <w:rPr>
          <w:rFonts w:ascii="Times New Roman" w:hAnsi="Times New Roman" w:cs="Times New Roman"/>
          <w:spacing w:val="-7"/>
          <w:sz w:val="24"/>
          <w:szCs w:val="24"/>
          <w:lang w:val="ru-RU"/>
        </w:rPr>
        <w:t>в количестве 1 штуки</w:t>
      </w:r>
      <w:r w:rsidR="00F0457E" w:rsidRPr="00F0457E">
        <w:rPr>
          <w:rFonts w:ascii="Times New Roman" w:hAnsi="Times New Roman" w:cs="Times New Roman"/>
          <w:sz w:val="24"/>
          <w:szCs w:val="24"/>
          <w:lang w:val="ru-RU"/>
        </w:rPr>
        <w:t xml:space="preserve"> </w:t>
      </w:r>
      <w:r w:rsidRPr="00F0457E">
        <w:rPr>
          <w:rFonts w:ascii="Times New Roman" w:hAnsi="Times New Roman" w:cs="Times New Roman"/>
          <w:sz w:val="24"/>
          <w:szCs w:val="24"/>
          <w:lang w:val="ru-RU"/>
        </w:rPr>
        <w:t>по начальной (максимальной цене), указанной в извещении о</w:t>
      </w:r>
      <w:r w:rsidR="008B71AE" w:rsidRPr="00F0457E">
        <w:rPr>
          <w:rFonts w:ascii="Times New Roman" w:hAnsi="Times New Roman" w:cs="Times New Roman"/>
          <w:sz w:val="24"/>
          <w:szCs w:val="24"/>
          <w:lang w:val="ru-RU"/>
        </w:rPr>
        <w:t xml:space="preserve"> закрытом </w:t>
      </w:r>
      <w:bookmarkStart w:id="0" w:name="_GoBack"/>
      <w:bookmarkEnd w:id="0"/>
      <w:r w:rsidRPr="00F0457E">
        <w:rPr>
          <w:rFonts w:ascii="Times New Roman" w:hAnsi="Times New Roman" w:cs="Times New Roman"/>
          <w:sz w:val="24"/>
          <w:szCs w:val="24"/>
          <w:lang w:val="ru-RU"/>
        </w:rPr>
        <w:t xml:space="preserve">аукционе в электронной форме </w:t>
      </w:r>
      <w:r w:rsidRPr="00F0457E">
        <w:rPr>
          <w:rFonts w:ascii="Times New Roman" w:hAnsi="Times New Roman" w:cs="Times New Roman"/>
          <w:color w:val="000000"/>
          <w:sz w:val="24"/>
          <w:szCs w:val="24"/>
          <w:lang w:val="ru-RU" w:eastAsia="ru-RU"/>
        </w:rPr>
        <w:t xml:space="preserve">на сумму </w:t>
      </w:r>
      <w:r w:rsidR="00840BF3" w:rsidRPr="00F0457E">
        <w:rPr>
          <w:rFonts w:ascii="Times New Roman" w:hAnsi="Times New Roman" w:cs="Times New Roman"/>
          <w:color w:val="000000"/>
          <w:sz w:val="24"/>
          <w:szCs w:val="24"/>
          <w:lang w:val="ru-RU"/>
        </w:rPr>
        <w:t>2 8</w:t>
      </w:r>
      <w:r w:rsidR="005E39DB">
        <w:rPr>
          <w:rFonts w:ascii="Times New Roman" w:hAnsi="Times New Roman" w:cs="Times New Roman"/>
          <w:color w:val="000000"/>
          <w:sz w:val="24"/>
          <w:szCs w:val="24"/>
          <w:lang w:val="ru-RU"/>
        </w:rPr>
        <w:t>5</w:t>
      </w:r>
      <w:r w:rsidR="00840BF3" w:rsidRPr="00F0457E">
        <w:rPr>
          <w:rFonts w:ascii="Times New Roman" w:hAnsi="Times New Roman" w:cs="Times New Roman"/>
          <w:color w:val="000000"/>
          <w:sz w:val="24"/>
          <w:szCs w:val="24"/>
          <w:lang w:val="ru-RU"/>
        </w:rPr>
        <w:t>5 932</w:t>
      </w:r>
      <w:r w:rsidR="00840BF3" w:rsidRPr="00F0457E">
        <w:rPr>
          <w:rFonts w:ascii="Times New Roman" w:hAnsi="Times New Roman" w:cs="Times New Roman"/>
          <w:sz w:val="24"/>
          <w:szCs w:val="24"/>
          <w:lang w:val="ru-RU"/>
        </w:rPr>
        <w:t xml:space="preserve"> (Два миллиона восемьсот </w:t>
      </w:r>
      <w:r w:rsidR="005E39DB">
        <w:rPr>
          <w:rFonts w:ascii="Times New Roman" w:hAnsi="Times New Roman" w:cs="Times New Roman"/>
          <w:sz w:val="24"/>
          <w:szCs w:val="24"/>
          <w:lang w:val="ru-RU"/>
        </w:rPr>
        <w:t>пятьдесят</w:t>
      </w:r>
      <w:proofErr w:type="gramEnd"/>
      <w:r w:rsidR="00840BF3" w:rsidRPr="00F0457E">
        <w:rPr>
          <w:rFonts w:ascii="Times New Roman" w:hAnsi="Times New Roman" w:cs="Times New Roman"/>
          <w:sz w:val="24"/>
          <w:szCs w:val="24"/>
          <w:lang w:val="ru-RU"/>
        </w:rPr>
        <w:t xml:space="preserve"> пять тысяч девятьсот тридцать два) рубля 20 коп</w:t>
      </w:r>
      <w:proofErr w:type="gramStart"/>
      <w:r w:rsidR="00840BF3" w:rsidRPr="00F0457E">
        <w:rPr>
          <w:rFonts w:ascii="Times New Roman" w:hAnsi="Times New Roman" w:cs="Times New Roman"/>
          <w:sz w:val="24"/>
          <w:szCs w:val="24"/>
          <w:lang w:val="ru-RU"/>
        </w:rPr>
        <w:t xml:space="preserve">., </w:t>
      </w:r>
      <w:proofErr w:type="gramEnd"/>
      <w:r w:rsidR="00840BF3" w:rsidRPr="00F0457E">
        <w:rPr>
          <w:rFonts w:ascii="Times New Roman" w:hAnsi="Times New Roman" w:cs="Times New Roman"/>
          <w:sz w:val="24"/>
          <w:szCs w:val="24"/>
          <w:lang w:val="ru-RU"/>
        </w:rPr>
        <w:t xml:space="preserve">кроме того НДС (18%) </w:t>
      </w:r>
      <w:r w:rsidR="00840BF3" w:rsidRPr="00F0457E">
        <w:rPr>
          <w:rFonts w:ascii="Times New Roman" w:hAnsi="Times New Roman" w:cs="Times New Roman"/>
          <w:color w:val="000000"/>
          <w:sz w:val="24"/>
          <w:szCs w:val="24"/>
          <w:lang w:val="ru-RU"/>
        </w:rPr>
        <w:t xml:space="preserve">514 067,80 </w:t>
      </w:r>
      <w:r w:rsidR="00840BF3" w:rsidRPr="00F0457E">
        <w:rPr>
          <w:rFonts w:ascii="Times New Roman" w:hAnsi="Times New Roman" w:cs="Times New Roman"/>
          <w:sz w:val="24"/>
          <w:szCs w:val="24"/>
          <w:lang w:val="ru-RU"/>
        </w:rPr>
        <w:t>рублей.</w:t>
      </w:r>
    </w:p>
    <w:p w:rsidR="00840BF3" w:rsidRPr="00F0457E" w:rsidRDefault="00840BF3" w:rsidP="00840BF3">
      <w:pPr>
        <w:ind w:firstLine="567"/>
        <w:jc w:val="both"/>
        <w:rPr>
          <w:rFonts w:ascii="Times New Roman" w:hAnsi="Times New Roman" w:cs="Times New Roman"/>
          <w:sz w:val="24"/>
          <w:szCs w:val="24"/>
          <w:lang w:val="ru-RU"/>
        </w:rPr>
      </w:pPr>
      <w:proofErr w:type="gramStart"/>
      <w:r w:rsidRPr="00F0457E">
        <w:rPr>
          <w:rFonts w:ascii="Times New Roman" w:hAnsi="Times New Roman" w:cs="Times New Roman"/>
          <w:color w:val="000000"/>
          <w:sz w:val="24"/>
          <w:szCs w:val="24"/>
          <w:lang w:val="ru-RU" w:eastAsia="ru-RU"/>
        </w:rPr>
        <w:t xml:space="preserve">В соответствии с документацией о закрытом аукционе в электронной форме,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 при условии предоставления участником </w:t>
      </w:r>
      <w:r w:rsidR="000671BB">
        <w:rPr>
          <w:rFonts w:ascii="Times New Roman" w:hAnsi="Times New Roman" w:cs="Times New Roman"/>
          <w:color w:val="000000"/>
          <w:sz w:val="24"/>
          <w:szCs w:val="24"/>
          <w:lang w:val="ru-RU" w:eastAsia="ru-RU"/>
        </w:rPr>
        <w:t xml:space="preserve">закрытого </w:t>
      </w:r>
      <w:r w:rsidRPr="00F0457E">
        <w:rPr>
          <w:rFonts w:ascii="Times New Roman" w:hAnsi="Times New Roman" w:cs="Times New Roman"/>
          <w:color w:val="000000"/>
          <w:sz w:val="24"/>
          <w:szCs w:val="24"/>
          <w:lang w:val="ru-RU" w:eastAsia="ru-RU"/>
        </w:rPr>
        <w:t xml:space="preserve">аукциона, с которым заключается договор, оригинала банковской гарантии  в размере, указанном в документации о проведении </w:t>
      </w:r>
      <w:r w:rsidR="00981F93" w:rsidRPr="00F0457E">
        <w:rPr>
          <w:rFonts w:ascii="Times New Roman" w:hAnsi="Times New Roman" w:cs="Times New Roman"/>
          <w:color w:val="000000"/>
          <w:sz w:val="24"/>
          <w:szCs w:val="24"/>
          <w:lang w:val="ru-RU" w:eastAsia="ru-RU"/>
        </w:rPr>
        <w:t xml:space="preserve">закрытого </w:t>
      </w:r>
      <w:r w:rsidRPr="00F0457E">
        <w:rPr>
          <w:rFonts w:ascii="Times New Roman" w:hAnsi="Times New Roman" w:cs="Times New Roman"/>
          <w:color w:val="000000"/>
          <w:sz w:val="24"/>
          <w:szCs w:val="24"/>
          <w:lang w:val="ru-RU" w:eastAsia="ru-RU"/>
        </w:rPr>
        <w:t>аукциона.</w:t>
      </w:r>
      <w:proofErr w:type="gramEnd"/>
    </w:p>
    <w:p w:rsidR="003F4CFC" w:rsidRPr="00F0457E" w:rsidRDefault="003F4CFC" w:rsidP="003F4CFC">
      <w:pPr>
        <w:widowControl w:val="0"/>
        <w:tabs>
          <w:tab w:val="left" w:pos="360"/>
          <w:tab w:val="left" w:pos="540"/>
        </w:tabs>
        <w:spacing w:line="25" w:lineRule="atLeast"/>
        <w:ind w:firstLine="567"/>
        <w:jc w:val="both"/>
        <w:rPr>
          <w:rFonts w:ascii="Times New Roman" w:hAnsi="Times New Roman" w:cs="Times New Roman"/>
          <w:sz w:val="24"/>
          <w:szCs w:val="24"/>
          <w:lang w:val="ru-RU"/>
        </w:rPr>
      </w:pPr>
    </w:p>
    <w:p w:rsidR="003F4CFC" w:rsidRPr="00F0457E" w:rsidRDefault="003F4CFC" w:rsidP="003F4CFC">
      <w:pPr>
        <w:widowControl w:val="0"/>
        <w:spacing w:line="25" w:lineRule="atLeast"/>
        <w:ind w:firstLine="567"/>
        <w:jc w:val="both"/>
        <w:rPr>
          <w:rFonts w:ascii="Times New Roman" w:hAnsi="Times New Roman" w:cs="Times New Roman"/>
          <w:b/>
          <w:bCs/>
          <w:color w:val="000000"/>
          <w:sz w:val="24"/>
          <w:szCs w:val="24"/>
          <w:lang w:val="ru-RU" w:eastAsia="ru-RU"/>
        </w:rPr>
      </w:pPr>
      <w:r w:rsidRPr="00F0457E">
        <w:rPr>
          <w:rFonts w:ascii="Times New Roman" w:hAnsi="Times New Roman" w:cs="Times New Roman"/>
          <w:b/>
          <w:bCs/>
          <w:color w:val="000000"/>
          <w:sz w:val="24"/>
          <w:szCs w:val="24"/>
          <w:lang w:val="ru-RU" w:eastAsia="ru-RU"/>
        </w:rPr>
        <w:t xml:space="preserve">Голосовали: </w:t>
      </w:r>
      <w:r w:rsidR="00776CAD" w:rsidRPr="00F0457E">
        <w:rPr>
          <w:rFonts w:ascii="Times New Roman" w:hAnsi="Times New Roman" w:cs="Times New Roman"/>
          <w:b/>
          <w:bCs/>
          <w:color w:val="000000"/>
          <w:sz w:val="24"/>
          <w:szCs w:val="24"/>
          <w:lang w:val="ru-RU" w:eastAsia="ru-RU"/>
        </w:rPr>
        <w:t>ЗА</w:t>
      </w:r>
      <w:r w:rsidRPr="00F0457E">
        <w:rPr>
          <w:rFonts w:ascii="Times New Roman" w:hAnsi="Times New Roman" w:cs="Times New Roman"/>
          <w:b/>
          <w:bCs/>
          <w:color w:val="000000"/>
          <w:sz w:val="24"/>
          <w:szCs w:val="24"/>
          <w:lang w:val="ru-RU" w:eastAsia="ru-RU"/>
        </w:rPr>
        <w:t xml:space="preserve"> - единогласно. </w:t>
      </w:r>
    </w:p>
    <w:p w:rsidR="003F4CFC" w:rsidRPr="00F0457E" w:rsidRDefault="003F4CFC" w:rsidP="003F4CFC">
      <w:pPr>
        <w:widowControl w:val="0"/>
        <w:spacing w:line="25" w:lineRule="atLeast"/>
        <w:ind w:firstLine="567"/>
        <w:jc w:val="both"/>
        <w:rPr>
          <w:rFonts w:ascii="Times New Roman" w:hAnsi="Times New Roman" w:cs="Times New Roman"/>
          <w:b/>
          <w:bCs/>
          <w:color w:val="000000"/>
          <w:sz w:val="24"/>
          <w:szCs w:val="24"/>
          <w:lang w:val="ru-RU" w:eastAsia="ru-RU"/>
        </w:rPr>
      </w:pPr>
    </w:p>
    <w:p w:rsidR="003F4CFC" w:rsidRPr="00F0457E" w:rsidRDefault="003F4CFC" w:rsidP="003F4CFC">
      <w:pPr>
        <w:widowControl w:val="0"/>
        <w:tabs>
          <w:tab w:val="left" w:pos="360"/>
          <w:tab w:val="left" w:pos="540"/>
        </w:tabs>
        <w:spacing w:line="25" w:lineRule="atLeast"/>
        <w:ind w:firstLine="567"/>
        <w:jc w:val="both"/>
        <w:rPr>
          <w:rFonts w:ascii="Times New Roman" w:hAnsi="Times New Roman" w:cs="Times New Roman"/>
          <w:sz w:val="24"/>
          <w:szCs w:val="24"/>
          <w:lang w:val="ru-RU" w:eastAsia="ru-RU"/>
        </w:rPr>
      </w:pPr>
      <w:r w:rsidRPr="00F0457E">
        <w:rPr>
          <w:rFonts w:ascii="Times New Roman" w:hAnsi="Times New Roman" w:cs="Times New Roman"/>
          <w:sz w:val="24"/>
          <w:szCs w:val="24"/>
          <w:lang w:val="ru-RU" w:eastAsia="ru-RU"/>
        </w:rPr>
        <w:t>Протокол подписан всеми присутствующими на заседании членами Единой комиссии.</w:t>
      </w:r>
    </w:p>
    <w:p w:rsidR="003F4CFC" w:rsidRPr="00F0457E" w:rsidRDefault="003F4CFC" w:rsidP="003F4CFC">
      <w:pPr>
        <w:widowControl w:val="0"/>
        <w:spacing w:line="25" w:lineRule="atLeast"/>
        <w:ind w:firstLine="567"/>
        <w:rPr>
          <w:rFonts w:ascii="Times New Roman" w:hAnsi="Times New Roman" w:cs="Times New Roman"/>
          <w:b/>
          <w:bCs/>
          <w:color w:val="000000"/>
          <w:sz w:val="24"/>
          <w:szCs w:val="24"/>
          <w:lang w:val="ru-RU" w:eastAsia="ru-RU"/>
        </w:rPr>
      </w:pPr>
    </w:p>
    <w:tbl>
      <w:tblPr>
        <w:tblpPr w:leftFromText="180" w:rightFromText="180" w:vertAnchor="text" w:horzAnchor="margin" w:tblpX="-743" w:tblpY="-2"/>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gridCol w:w="4110"/>
        <w:gridCol w:w="1927"/>
      </w:tblGrid>
      <w:tr w:rsidR="003F4CFC" w:rsidRPr="00F0457E" w:rsidTr="0073434B">
        <w:tc>
          <w:tcPr>
            <w:tcW w:w="4503" w:type="dxa"/>
          </w:tcPr>
          <w:p w:rsidR="003F4CFC" w:rsidRPr="00F0457E" w:rsidRDefault="003F4CFC" w:rsidP="0073434B">
            <w:pPr>
              <w:widowControl w:val="0"/>
              <w:spacing w:line="25" w:lineRule="atLeast"/>
              <w:ind w:firstLine="34"/>
              <w:rPr>
                <w:rFonts w:ascii="Times New Roman" w:hAnsi="Times New Roman" w:cs="Times New Roman"/>
                <w:b/>
                <w:bCs/>
                <w:sz w:val="24"/>
                <w:szCs w:val="24"/>
                <w:lang w:val="ru-RU" w:eastAsia="ru-RU"/>
              </w:rPr>
            </w:pPr>
            <w:r w:rsidRPr="00F0457E">
              <w:rPr>
                <w:rFonts w:ascii="Times New Roman" w:hAnsi="Times New Roman" w:cs="Times New Roman"/>
                <w:b/>
                <w:bCs/>
                <w:sz w:val="24"/>
                <w:szCs w:val="24"/>
                <w:lang w:val="ru-RU" w:eastAsia="ru-RU"/>
              </w:rPr>
              <w:t>Председатель Единой комиссии:</w:t>
            </w:r>
          </w:p>
        </w:tc>
        <w:tc>
          <w:tcPr>
            <w:tcW w:w="4110" w:type="dxa"/>
          </w:tcPr>
          <w:p w:rsidR="003F4CFC" w:rsidRPr="00F0457E" w:rsidRDefault="003F4CFC" w:rsidP="0073434B">
            <w:pPr>
              <w:widowControl w:val="0"/>
              <w:spacing w:line="25" w:lineRule="atLeast"/>
              <w:ind w:firstLine="34"/>
              <w:rPr>
                <w:rFonts w:ascii="Times New Roman" w:hAnsi="Times New Roman" w:cs="Times New Roman"/>
                <w:sz w:val="24"/>
                <w:szCs w:val="24"/>
                <w:lang w:val="ru-RU" w:eastAsia="ru-RU"/>
              </w:rPr>
            </w:pPr>
            <w:r w:rsidRPr="00F0457E">
              <w:rPr>
                <w:rFonts w:ascii="Times New Roman" w:hAnsi="Times New Roman" w:cs="Times New Roman"/>
                <w:sz w:val="24"/>
                <w:szCs w:val="24"/>
                <w:lang w:val="ru-RU" w:eastAsia="ru-RU"/>
              </w:rPr>
              <w:t>Щербаков Виктор Николаевич</w:t>
            </w:r>
          </w:p>
          <w:p w:rsidR="003F4CFC" w:rsidRPr="00F0457E" w:rsidRDefault="003F4CFC" w:rsidP="0073434B">
            <w:pPr>
              <w:widowControl w:val="0"/>
              <w:spacing w:line="25" w:lineRule="atLeast"/>
              <w:ind w:firstLine="34"/>
              <w:rPr>
                <w:rFonts w:ascii="Times New Roman" w:hAnsi="Times New Roman" w:cs="Times New Roman"/>
                <w:sz w:val="24"/>
                <w:szCs w:val="24"/>
                <w:lang w:val="ru-RU" w:eastAsia="ru-RU"/>
              </w:rPr>
            </w:pPr>
          </w:p>
        </w:tc>
        <w:tc>
          <w:tcPr>
            <w:tcW w:w="1927" w:type="dxa"/>
          </w:tcPr>
          <w:p w:rsidR="003F4CFC" w:rsidRPr="00F0457E" w:rsidRDefault="003F4CFC" w:rsidP="0073434B">
            <w:pPr>
              <w:widowControl w:val="0"/>
              <w:spacing w:line="25" w:lineRule="atLeast"/>
              <w:ind w:firstLine="34"/>
              <w:rPr>
                <w:rFonts w:ascii="Times New Roman" w:hAnsi="Times New Roman" w:cs="Times New Roman"/>
                <w:sz w:val="24"/>
                <w:szCs w:val="24"/>
                <w:lang w:val="ru-RU" w:eastAsia="ru-RU"/>
              </w:rPr>
            </w:pPr>
          </w:p>
        </w:tc>
      </w:tr>
      <w:tr w:rsidR="003F4CFC" w:rsidRPr="00F0457E" w:rsidTr="0073434B">
        <w:trPr>
          <w:trHeight w:val="285"/>
        </w:trPr>
        <w:tc>
          <w:tcPr>
            <w:tcW w:w="4503" w:type="dxa"/>
          </w:tcPr>
          <w:p w:rsidR="003F4CFC" w:rsidRPr="00F0457E" w:rsidRDefault="003F4CFC" w:rsidP="0073434B">
            <w:pPr>
              <w:widowControl w:val="0"/>
              <w:spacing w:line="25" w:lineRule="atLeast"/>
              <w:ind w:firstLine="34"/>
              <w:rPr>
                <w:rFonts w:ascii="Times New Roman" w:hAnsi="Times New Roman" w:cs="Times New Roman"/>
                <w:b/>
                <w:bCs/>
                <w:sz w:val="24"/>
                <w:szCs w:val="24"/>
                <w:lang w:val="ru-RU" w:eastAsia="ru-RU"/>
              </w:rPr>
            </w:pPr>
            <w:r w:rsidRPr="00F0457E">
              <w:rPr>
                <w:rFonts w:ascii="Times New Roman" w:hAnsi="Times New Roman" w:cs="Times New Roman"/>
                <w:b/>
                <w:bCs/>
                <w:sz w:val="24"/>
                <w:szCs w:val="24"/>
                <w:lang w:val="ru-RU" w:eastAsia="ru-RU"/>
              </w:rPr>
              <w:t>Заместитель Председателя Единой комиссии:</w:t>
            </w:r>
          </w:p>
        </w:tc>
        <w:tc>
          <w:tcPr>
            <w:tcW w:w="4110" w:type="dxa"/>
          </w:tcPr>
          <w:p w:rsidR="003F4CFC" w:rsidRPr="00F0457E" w:rsidRDefault="003F4CFC" w:rsidP="0073434B">
            <w:pPr>
              <w:widowControl w:val="0"/>
              <w:spacing w:line="25" w:lineRule="atLeast"/>
              <w:ind w:firstLine="34"/>
              <w:rPr>
                <w:rFonts w:ascii="Times New Roman" w:hAnsi="Times New Roman" w:cs="Times New Roman"/>
                <w:sz w:val="24"/>
                <w:szCs w:val="24"/>
                <w:lang w:val="ru-RU" w:eastAsia="ru-RU"/>
              </w:rPr>
            </w:pPr>
            <w:r w:rsidRPr="00F0457E">
              <w:rPr>
                <w:rFonts w:ascii="Times New Roman" w:hAnsi="Times New Roman" w:cs="Times New Roman"/>
                <w:sz w:val="24"/>
                <w:szCs w:val="24"/>
                <w:lang w:val="ru-RU" w:eastAsia="ru-RU"/>
              </w:rPr>
              <w:t>Монахов Владимир Александрович</w:t>
            </w:r>
          </w:p>
        </w:tc>
        <w:tc>
          <w:tcPr>
            <w:tcW w:w="1927" w:type="dxa"/>
          </w:tcPr>
          <w:p w:rsidR="003F4CFC" w:rsidRPr="00F0457E" w:rsidRDefault="00EA4A1C" w:rsidP="0073434B">
            <w:pPr>
              <w:widowControl w:val="0"/>
              <w:spacing w:line="25" w:lineRule="atLeast"/>
              <w:ind w:firstLine="34"/>
              <w:rPr>
                <w:rFonts w:ascii="Times New Roman" w:hAnsi="Times New Roman" w:cs="Times New Roman"/>
                <w:sz w:val="24"/>
                <w:szCs w:val="24"/>
                <w:lang w:val="ru-RU" w:eastAsia="ru-RU"/>
              </w:rPr>
            </w:pPr>
            <w:r w:rsidRPr="00F0457E">
              <w:rPr>
                <w:rFonts w:ascii="Times New Roman" w:hAnsi="Times New Roman" w:cs="Times New Roman"/>
                <w:sz w:val="24"/>
                <w:szCs w:val="24"/>
                <w:lang w:val="ru-RU" w:eastAsia="ru-RU"/>
              </w:rPr>
              <w:t>отсутствует</w:t>
            </w:r>
          </w:p>
        </w:tc>
      </w:tr>
      <w:tr w:rsidR="003F4CFC" w:rsidRPr="00F0457E" w:rsidTr="0073434B">
        <w:trPr>
          <w:trHeight w:val="465"/>
        </w:trPr>
        <w:tc>
          <w:tcPr>
            <w:tcW w:w="4503" w:type="dxa"/>
          </w:tcPr>
          <w:p w:rsidR="003F4CFC" w:rsidRPr="00F0457E" w:rsidRDefault="003F4CFC" w:rsidP="0073434B">
            <w:pPr>
              <w:widowControl w:val="0"/>
              <w:spacing w:line="25" w:lineRule="atLeast"/>
              <w:ind w:firstLine="34"/>
              <w:rPr>
                <w:rFonts w:ascii="Times New Roman" w:hAnsi="Times New Roman" w:cs="Times New Roman"/>
                <w:b/>
                <w:bCs/>
                <w:sz w:val="24"/>
                <w:szCs w:val="24"/>
                <w:lang w:val="ru-RU" w:eastAsia="ru-RU"/>
              </w:rPr>
            </w:pPr>
            <w:r w:rsidRPr="00F0457E">
              <w:rPr>
                <w:rFonts w:ascii="Times New Roman" w:hAnsi="Times New Roman" w:cs="Times New Roman"/>
                <w:b/>
                <w:bCs/>
                <w:sz w:val="24"/>
                <w:szCs w:val="24"/>
                <w:lang w:val="ru-RU" w:eastAsia="ru-RU"/>
              </w:rPr>
              <w:t>Члены Единой комиссии:</w:t>
            </w:r>
          </w:p>
        </w:tc>
        <w:tc>
          <w:tcPr>
            <w:tcW w:w="4110" w:type="dxa"/>
          </w:tcPr>
          <w:p w:rsidR="003F4CFC" w:rsidRPr="00F0457E" w:rsidRDefault="00840BF3" w:rsidP="0073434B">
            <w:pPr>
              <w:widowControl w:val="0"/>
              <w:spacing w:line="25" w:lineRule="atLeast"/>
              <w:ind w:firstLine="34"/>
              <w:rPr>
                <w:rFonts w:ascii="Times New Roman" w:hAnsi="Times New Roman" w:cs="Times New Roman"/>
                <w:sz w:val="24"/>
                <w:szCs w:val="24"/>
                <w:lang w:val="ru-RU" w:eastAsia="ru-RU"/>
              </w:rPr>
            </w:pPr>
            <w:proofErr w:type="spellStart"/>
            <w:r w:rsidRPr="00F0457E">
              <w:rPr>
                <w:rFonts w:ascii="Times New Roman" w:hAnsi="Times New Roman" w:cs="Times New Roman"/>
                <w:sz w:val="24"/>
                <w:szCs w:val="24"/>
                <w:lang w:val="ru-RU" w:eastAsia="ru-RU"/>
              </w:rPr>
              <w:t>Мандрик</w:t>
            </w:r>
            <w:proofErr w:type="spellEnd"/>
            <w:r w:rsidRPr="00F0457E">
              <w:rPr>
                <w:rFonts w:ascii="Times New Roman" w:hAnsi="Times New Roman" w:cs="Times New Roman"/>
                <w:sz w:val="24"/>
                <w:szCs w:val="24"/>
                <w:lang w:val="ru-RU" w:eastAsia="ru-RU"/>
              </w:rPr>
              <w:t xml:space="preserve"> Татьяна Юрьевна</w:t>
            </w:r>
          </w:p>
          <w:p w:rsidR="003F4CFC" w:rsidRPr="00F0457E" w:rsidRDefault="003F4CFC" w:rsidP="0073434B">
            <w:pPr>
              <w:widowControl w:val="0"/>
              <w:spacing w:line="25" w:lineRule="atLeast"/>
              <w:ind w:firstLine="34"/>
              <w:rPr>
                <w:rFonts w:ascii="Times New Roman" w:hAnsi="Times New Roman" w:cs="Times New Roman"/>
                <w:sz w:val="24"/>
                <w:szCs w:val="24"/>
                <w:lang w:val="ru-RU" w:eastAsia="ru-RU"/>
              </w:rPr>
            </w:pPr>
          </w:p>
        </w:tc>
        <w:tc>
          <w:tcPr>
            <w:tcW w:w="1927" w:type="dxa"/>
          </w:tcPr>
          <w:p w:rsidR="003F4CFC" w:rsidRPr="00F0457E" w:rsidRDefault="003F4CFC" w:rsidP="0073434B">
            <w:pPr>
              <w:widowControl w:val="0"/>
              <w:spacing w:line="25" w:lineRule="atLeast"/>
              <w:ind w:firstLine="34"/>
              <w:rPr>
                <w:rFonts w:ascii="Times New Roman" w:hAnsi="Times New Roman" w:cs="Times New Roman"/>
                <w:sz w:val="24"/>
                <w:szCs w:val="24"/>
                <w:lang w:val="ru-RU" w:eastAsia="ru-RU"/>
              </w:rPr>
            </w:pPr>
          </w:p>
        </w:tc>
      </w:tr>
      <w:tr w:rsidR="003F4CFC" w:rsidRPr="00F0457E" w:rsidTr="0073434B">
        <w:tc>
          <w:tcPr>
            <w:tcW w:w="4503" w:type="dxa"/>
          </w:tcPr>
          <w:p w:rsidR="003F4CFC" w:rsidRPr="00F0457E" w:rsidRDefault="003F4CFC" w:rsidP="0073434B">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3F4CFC" w:rsidRPr="00F0457E" w:rsidRDefault="003F4CFC" w:rsidP="0073434B">
            <w:pPr>
              <w:widowControl w:val="0"/>
              <w:spacing w:line="25" w:lineRule="atLeast"/>
              <w:ind w:firstLine="34"/>
              <w:rPr>
                <w:rFonts w:ascii="Times New Roman" w:hAnsi="Times New Roman" w:cs="Times New Roman"/>
                <w:sz w:val="24"/>
                <w:szCs w:val="24"/>
                <w:lang w:val="ru-RU" w:eastAsia="ru-RU"/>
              </w:rPr>
            </w:pPr>
            <w:proofErr w:type="spellStart"/>
            <w:r w:rsidRPr="00F0457E">
              <w:rPr>
                <w:rFonts w:ascii="Times New Roman" w:hAnsi="Times New Roman" w:cs="Times New Roman"/>
                <w:sz w:val="24"/>
                <w:szCs w:val="24"/>
                <w:lang w:val="ru-RU" w:eastAsia="ru-RU"/>
              </w:rPr>
              <w:t>Поползухина</w:t>
            </w:r>
            <w:proofErr w:type="spellEnd"/>
            <w:r w:rsidRPr="00F0457E">
              <w:rPr>
                <w:rFonts w:ascii="Times New Roman" w:hAnsi="Times New Roman" w:cs="Times New Roman"/>
                <w:sz w:val="24"/>
                <w:szCs w:val="24"/>
                <w:lang w:val="ru-RU" w:eastAsia="ru-RU"/>
              </w:rPr>
              <w:t xml:space="preserve"> Наталия Васильевна</w:t>
            </w:r>
          </w:p>
          <w:p w:rsidR="003F4CFC" w:rsidRPr="00F0457E" w:rsidRDefault="003F4CFC" w:rsidP="0073434B">
            <w:pPr>
              <w:widowControl w:val="0"/>
              <w:spacing w:line="25" w:lineRule="atLeast"/>
              <w:ind w:firstLine="34"/>
              <w:rPr>
                <w:rFonts w:ascii="Times New Roman" w:hAnsi="Times New Roman" w:cs="Times New Roman"/>
                <w:sz w:val="24"/>
                <w:szCs w:val="24"/>
                <w:lang w:val="ru-RU" w:eastAsia="ru-RU"/>
              </w:rPr>
            </w:pPr>
          </w:p>
        </w:tc>
        <w:tc>
          <w:tcPr>
            <w:tcW w:w="1927" w:type="dxa"/>
          </w:tcPr>
          <w:p w:rsidR="003F4CFC" w:rsidRPr="00F0457E" w:rsidRDefault="003F4CFC" w:rsidP="0073434B">
            <w:pPr>
              <w:widowControl w:val="0"/>
              <w:spacing w:line="25" w:lineRule="atLeast"/>
              <w:ind w:firstLine="34"/>
              <w:rPr>
                <w:rFonts w:ascii="Times New Roman" w:hAnsi="Times New Roman" w:cs="Times New Roman"/>
                <w:sz w:val="24"/>
                <w:szCs w:val="24"/>
                <w:lang w:val="ru-RU" w:eastAsia="ru-RU"/>
              </w:rPr>
            </w:pPr>
          </w:p>
        </w:tc>
      </w:tr>
      <w:tr w:rsidR="003F4CFC" w:rsidRPr="00F0457E" w:rsidTr="0073434B">
        <w:tc>
          <w:tcPr>
            <w:tcW w:w="4503" w:type="dxa"/>
          </w:tcPr>
          <w:p w:rsidR="003F4CFC" w:rsidRPr="00F0457E" w:rsidRDefault="003F4CFC" w:rsidP="0073434B">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3F4CFC" w:rsidRPr="00F0457E" w:rsidRDefault="003F4CFC" w:rsidP="0073434B">
            <w:pPr>
              <w:widowControl w:val="0"/>
              <w:spacing w:line="25" w:lineRule="atLeast"/>
              <w:ind w:firstLine="34"/>
              <w:rPr>
                <w:rFonts w:ascii="Times New Roman" w:hAnsi="Times New Roman" w:cs="Times New Roman"/>
                <w:sz w:val="24"/>
                <w:szCs w:val="24"/>
                <w:lang w:val="ru-RU" w:eastAsia="ru-RU"/>
              </w:rPr>
            </w:pPr>
            <w:r w:rsidRPr="00F0457E">
              <w:rPr>
                <w:rFonts w:ascii="Times New Roman" w:hAnsi="Times New Roman" w:cs="Times New Roman"/>
                <w:sz w:val="24"/>
                <w:szCs w:val="24"/>
                <w:lang w:val="ru-RU" w:eastAsia="ru-RU"/>
              </w:rPr>
              <w:t>Бареева Елена Владимировна</w:t>
            </w:r>
          </w:p>
        </w:tc>
        <w:tc>
          <w:tcPr>
            <w:tcW w:w="1927" w:type="dxa"/>
          </w:tcPr>
          <w:p w:rsidR="003F4CFC" w:rsidRPr="00F0457E" w:rsidRDefault="003F4CFC" w:rsidP="0073434B">
            <w:pPr>
              <w:widowControl w:val="0"/>
              <w:spacing w:line="25" w:lineRule="atLeast"/>
              <w:ind w:firstLine="34"/>
              <w:rPr>
                <w:rFonts w:ascii="Times New Roman" w:hAnsi="Times New Roman" w:cs="Times New Roman"/>
                <w:sz w:val="24"/>
                <w:szCs w:val="24"/>
                <w:lang w:val="ru-RU" w:eastAsia="ru-RU"/>
              </w:rPr>
            </w:pPr>
          </w:p>
          <w:p w:rsidR="003F4CFC" w:rsidRPr="00F0457E" w:rsidRDefault="003F4CFC" w:rsidP="0073434B">
            <w:pPr>
              <w:widowControl w:val="0"/>
              <w:spacing w:line="25" w:lineRule="atLeast"/>
              <w:ind w:firstLine="34"/>
              <w:rPr>
                <w:rFonts w:ascii="Times New Roman" w:hAnsi="Times New Roman" w:cs="Times New Roman"/>
                <w:sz w:val="24"/>
                <w:szCs w:val="24"/>
                <w:lang w:val="ru-RU" w:eastAsia="ru-RU"/>
              </w:rPr>
            </w:pPr>
          </w:p>
        </w:tc>
      </w:tr>
      <w:tr w:rsidR="003F4CFC" w:rsidRPr="00F0457E" w:rsidTr="0073434B">
        <w:tc>
          <w:tcPr>
            <w:tcW w:w="4503" w:type="dxa"/>
          </w:tcPr>
          <w:p w:rsidR="003F4CFC" w:rsidRPr="00F0457E" w:rsidRDefault="003F4CFC" w:rsidP="0073434B">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3F4CFC" w:rsidRPr="00F0457E" w:rsidRDefault="00840BF3" w:rsidP="0073434B">
            <w:pPr>
              <w:widowControl w:val="0"/>
              <w:spacing w:line="25" w:lineRule="atLeast"/>
              <w:ind w:firstLine="34"/>
              <w:rPr>
                <w:rFonts w:ascii="Times New Roman" w:hAnsi="Times New Roman" w:cs="Times New Roman"/>
                <w:sz w:val="24"/>
                <w:szCs w:val="24"/>
                <w:lang w:val="ru-RU" w:eastAsia="ru-RU"/>
              </w:rPr>
            </w:pPr>
            <w:r w:rsidRPr="00F0457E">
              <w:rPr>
                <w:rFonts w:ascii="Times New Roman" w:hAnsi="Times New Roman" w:cs="Times New Roman"/>
                <w:sz w:val="24"/>
                <w:szCs w:val="24"/>
                <w:lang w:val="ru-RU" w:eastAsia="ru-RU"/>
              </w:rPr>
              <w:t>Ушаков Валерий Михайлович</w:t>
            </w:r>
          </w:p>
        </w:tc>
        <w:tc>
          <w:tcPr>
            <w:tcW w:w="1927" w:type="dxa"/>
          </w:tcPr>
          <w:p w:rsidR="003F4CFC" w:rsidRPr="00F0457E" w:rsidRDefault="003F4CFC" w:rsidP="0073434B">
            <w:pPr>
              <w:widowControl w:val="0"/>
              <w:spacing w:line="25" w:lineRule="atLeast"/>
              <w:ind w:firstLine="34"/>
              <w:rPr>
                <w:rFonts w:ascii="Times New Roman" w:hAnsi="Times New Roman" w:cs="Times New Roman"/>
                <w:sz w:val="24"/>
                <w:szCs w:val="24"/>
                <w:lang w:val="ru-RU" w:eastAsia="ru-RU"/>
              </w:rPr>
            </w:pPr>
          </w:p>
          <w:p w:rsidR="003F4CFC" w:rsidRPr="00F0457E" w:rsidRDefault="003F4CFC" w:rsidP="0073434B">
            <w:pPr>
              <w:widowControl w:val="0"/>
              <w:spacing w:line="25" w:lineRule="atLeast"/>
              <w:ind w:firstLine="34"/>
              <w:rPr>
                <w:rFonts w:ascii="Times New Roman" w:hAnsi="Times New Roman" w:cs="Times New Roman"/>
                <w:sz w:val="24"/>
                <w:szCs w:val="24"/>
                <w:lang w:val="ru-RU" w:eastAsia="ru-RU"/>
              </w:rPr>
            </w:pPr>
          </w:p>
        </w:tc>
      </w:tr>
      <w:tr w:rsidR="003F4CFC" w:rsidRPr="00F0457E" w:rsidTr="0073434B">
        <w:tc>
          <w:tcPr>
            <w:tcW w:w="4503" w:type="dxa"/>
          </w:tcPr>
          <w:p w:rsidR="003F4CFC" w:rsidRPr="00F0457E" w:rsidRDefault="003F4CFC" w:rsidP="0073434B">
            <w:pPr>
              <w:widowControl w:val="0"/>
              <w:tabs>
                <w:tab w:val="left" w:pos="708"/>
                <w:tab w:val="center" w:pos="4677"/>
                <w:tab w:val="right" w:pos="9355"/>
              </w:tabs>
              <w:spacing w:line="25" w:lineRule="atLeast"/>
              <w:ind w:firstLine="34"/>
              <w:rPr>
                <w:rFonts w:ascii="Times New Roman" w:hAnsi="Times New Roman" w:cs="Times New Roman"/>
                <w:sz w:val="24"/>
                <w:szCs w:val="24"/>
                <w:lang w:val="ru-RU" w:eastAsia="ru-RU"/>
              </w:rPr>
            </w:pPr>
          </w:p>
        </w:tc>
        <w:tc>
          <w:tcPr>
            <w:tcW w:w="4110" w:type="dxa"/>
          </w:tcPr>
          <w:p w:rsidR="003F4CFC" w:rsidRPr="00F0457E" w:rsidRDefault="003F4CFC" w:rsidP="0073434B">
            <w:pPr>
              <w:widowControl w:val="0"/>
              <w:spacing w:line="25" w:lineRule="atLeast"/>
              <w:ind w:firstLine="34"/>
              <w:rPr>
                <w:rFonts w:ascii="Times New Roman" w:hAnsi="Times New Roman" w:cs="Times New Roman"/>
                <w:sz w:val="24"/>
                <w:szCs w:val="24"/>
                <w:lang w:val="ru-RU" w:eastAsia="ru-RU"/>
              </w:rPr>
            </w:pPr>
            <w:r w:rsidRPr="00F0457E">
              <w:rPr>
                <w:rFonts w:ascii="Times New Roman" w:hAnsi="Times New Roman" w:cs="Times New Roman"/>
                <w:sz w:val="24"/>
                <w:szCs w:val="24"/>
                <w:lang w:val="ru-RU" w:eastAsia="ru-RU"/>
              </w:rPr>
              <w:t>Ким Татьяна Викторовна</w:t>
            </w:r>
          </w:p>
          <w:p w:rsidR="003F4CFC" w:rsidRPr="00F0457E" w:rsidRDefault="003F4CFC" w:rsidP="0073434B">
            <w:pPr>
              <w:widowControl w:val="0"/>
              <w:spacing w:line="25" w:lineRule="atLeast"/>
              <w:ind w:firstLine="34"/>
              <w:rPr>
                <w:rFonts w:ascii="Times New Roman" w:hAnsi="Times New Roman" w:cs="Times New Roman"/>
                <w:sz w:val="24"/>
                <w:szCs w:val="24"/>
                <w:lang w:val="ru-RU" w:eastAsia="ru-RU"/>
              </w:rPr>
            </w:pPr>
          </w:p>
        </w:tc>
        <w:tc>
          <w:tcPr>
            <w:tcW w:w="1927" w:type="dxa"/>
          </w:tcPr>
          <w:p w:rsidR="003F4CFC" w:rsidRPr="00F0457E" w:rsidRDefault="003F4CFC" w:rsidP="0073434B">
            <w:pPr>
              <w:widowControl w:val="0"/>
              <w:spacing w:line="25" w:lineRule="atLeast"/>
              <w:ind w:firstLine="34"/>
              <w:rPr>
                <w:rFonts w:ascii="Times New Roman" w:hAnsi="Times New Roman" w:cs="Times New Roman"/>
                <w:sz w:val="24"/>
                <w:szCs w:val="24"/>
                <w:lang w:val="ru-RU" w:eastAsia="ru-RU"/>
              </w:rPr>
            </w:pPr>
          </w:p>
        </w:tc>
      </w:tr>
      <w:tr w:rsidR="003F4CFC" w:rsidRPr="00F0457E" w:rsidTr="0073434B">
        <w:tc>
          <w:tcPr>
            <w:tcW w:w="4503" w:type="dxa"/>
          </w:tcPr>
          <w:p w:rsidR="003F4CFC" w:rsidRPr="00F0457E" w:rsidRDefault="003F4CFC" w:rsidP="0073434B">
            <w:pPr>
              <w:widowControl w:val="0"/>
              <w:tabs>
                <w:tab w:val="left" w:pos="708"/>
                <w:tab w:val="center" w:pos="4677"/>
                <w:tab w:val="right" w:pos="9355"/>
              </w:tabs>
              <w:spacing w:line="25" w:lineRule="atLeast"/>
              <w:ind w:firstLine="34"/>
              <w:rPr>
                <w:rFonts w:ascii="Times New Roman" w:hAnsi="Times New Roman" w:cs="Times New Roman"/>
                <w:b/>
                <w:bCs/>
                <w:sz w:val="24"/>
                <w:szCs w:val="24"/>
                <w:lang w:val="ru-RU" w:eastAsia="ru-RU"/>
              </w:rPr>
            </w:pPr>
            <w:r w:rsidRPr="00F0457E">
              <w:rPr>
                <w:rFonts w:ascii="Times New Roman" w:hAnsi="Times New Roman" w:cs="Times New Roman"/>
                <w:b/>
                <w:bCs/>
                <w:sz w:val="24"/>
                <w:szCs w:val="24"/>
                <w:lang w:val="ru-RU" w:eastAsia="ru-RU"/>
              </w:rPr>
              <w:t>Секретарь Единой комиссии</w:t>
            </w:r>
          </w:p>
        </w:tc>
        <w:tc>
          <w:tcPr>
            <w:tcW w:w="4110" w:type="dxa"/>
          </w:tcPr>
          <w:p w:rsidR="003F4CFC" w:rsidRPr="00F0457E" w:rsidRDefault="003F4CFC" w:rsidP="0073434B">
            <w:pPr>
              <w:widowControl w:val="0"/>
              <w:spacing w:line="25" w:lineRule="atLeast"/>
              <w:ind w:firstLine="34"/>
              <w:rPr>
                <w:rFonts w:ascii="Times New Roman" w:hAnsi="Times New Roman" w:cs="Times New Roman"/>
                <w:sz w:val="24"/>
                <w:szCs w:val="24"/>
                <w:lang w:val="ru-RU" w:eastAsia="ru-RU"/>
              </w:rPr>
            </w:pPr>
            <w:r w:rsidRPr="00F0457E">
              <w:rPr>
                <w:rFonts w:ascii="Times New Roman" w:hAnsi="Times New Roman" w:cs="Times New Roman"/>
                <w:sz w:val="24"/>
                <w:szCs w:val="24"/>
                <w:lang w:val="ru-RU" w:eastAsia="ru-RU"/>
              </w:rPr>
              <w:t>Лестева Елена Валерьевна</w:t>
            </w:r>
          </w:p>
          <w:p w:rsidR="003F4CFC" w:rsidRPr="00F0457E" w:rsidRDefault="003F4CFC" w:rsidP="0073434B">
            <w:pPr>
              <w:widowControl w:val="0"/>
              <w:spacing w:line="25" w:lineRule="atLeast"/>
              <w:ind w:firstLine="34"/>
              <w:rPr>
                <w:rFonts w:ascii="Times New Roman" w:hAnsi="Times New Roman" w:cs="Times New Roman"/>
                <w:sz w:val="24"/>
                <w:szCs w:val="24"/>
                <w:lang w:val="ru-RU" w:eastAsia="ru-RU"/>
              </w:rPr>
            </w:pPr>
          </w:p>
        </w:tc>
        <w:tc>
          <w:tcPr>
            <w:tcW w:w="1927" w:type="dxa"/>
          </w:tcPr>
          <w:p w:rsidR="003F4CFC" w:rsidRPr="00F0457E" w:rsidRDefault="003F4CFC" w:rsidP="0073434B">
            <w:pPr>
              <w:widowControl w:val="0"/>
              <w:spacing w:line="25" w:lineRule="atLeast"/>
              <w:ind w:firstLine="34"/>
              <w:rPr>
                <w:rFonts w:ascii="Times New Roman" w:hAnsi="Times New Roman" w:cs="Times New Roman"/>
                <w:sz w:val="24"/>
                <w:szCs w:val="24"/>
                <w:lang w:val="ru-RU" w:eastAsia="ru-RU"/>
              </w:rPr>
            </w:pPr>
          </w:p>
        </w:tc>
      </w:tr>
    </w:tbl>
    <w:p w:rsidR="003F4CFC" w:rsidRPr="00AF238B" w:rsidRDefault="003F4CFC" w:rsidP="003F4CFC">
      <w:pPr>
        <w:widowControl w:val="0"/>
        <w:spacing w:line="25" w:lineRule="atLeast"/>
        <w:ind w:firstLine="567"/>
        <w:jc w:val="both"/>
        <w:rPr>
          <w:rFonts w:ascii="Times New Roman" w:hAnsi="Times New Roman" w:cs="Times New Roman"/>
          <w:b/>
          <w:bCs/>
          <w:sz w:val="24"/>
          <w:szCs w:val="24"/>
          <w:lang w:val="ru-RU" w:eastAsia="ru-RU"/>
        </w:rPr>
      </w:pPr>
    </w:p>
    <w:p w:rsidR="003F4CFC" w:rsidRPr="00AF238B" w:rsidRDefault="003F4CFC" w:rsidP="003F4CFC">
      <w:pPr>
        <w:widowControl w:val="0"/>
        <w:tabs>
          <w:tab w:val="left" w:pos="975"/>
          <w:tab w:val="left" w:pos="3585"/>
          <w:tab w:val="center" w:pos="4844"/>
        </w:tabs>
        <w:jc w:val="left"/>
        <w:rPr>
          <w:rFonts w:ascii="Times New Roman" w:hAnsi="Times New Roman" w:cs="Times New Roman"/>
          <w:sz w:val="24"/>
          <w:szCs w:val="24"/>
          <w:lang w:val="ru-RU"/>
        </w:rPr>
      </w:pPr>
      <w:r w:rsidRPr="00AF238B">
        <w:rPr>
          <w:rFonts w:ascii="Times New Roman" w:hAnsi="Times New Roman" w:cs="Times New Roman"/>
          <w:sz w:val="24"/>
          <w:szCs w:val="24"/>
          <w:lang w:val="ru-RU"/>
        </w:rPr>
        <w:tab/>
      </w:r>
    </w:p>
    <w:p w:rsidR="003F4CFC" w:rsidRPr="00AF238B" w:rsidRDefault="003F4CFC" w:rsidP="003F4CFC">
      <w:pPr>
        <w:widowControl w:val="0"/>
        <w:rPr>
          <w:rFonts w:ascii="Times New Roman" w:hAnsi="Times New Roman" w:cs="Times New Roman"/>
          <w:sz w:val="24"/>
          <w:szCs w:val="24"/>
          <w:lang w:val="ru-RU"/>
        </w:rPr>
      </w:pPr>
    </w:p>
    <w:p w:rsidR="003F4CFC" w:rsidRPr="00E22E33" w:rsidRDefault="003F4CFC" w:rsidP="003F4CFC">
      <w:pPr>
        <w:widowControl w:val="0"/>
        <w:rPr>
          <w:rFonts w:ascii="Times New Roman" w:hAnsi="Times New Roman" w:cs="Times New Roman"/>
          <w:sz w:val="24"/>
          <w:szCs w:val="24"/>
          <w:lang w:val="ru-RU"/>
        </w:rPr>
      </w:pPr>
    </w:p>
    <w:p w:rsidR="003F4CFC" w:rsidRPr="00E22E33" w:rsidRDefault="003F4CFC" w:rsidP="003F4CFC">
      <w:pPr>
        <w:widowControl w:val="0"/>
        <w:rPr>
          <w:rFonts w:ascii="Times New Roman" w:hAnsi="Times New Roman" w:cs="Times New Roman"/>
          <w:sz w:val="24"/>
          <w:szCs w:val="24"/>
          <w:lang w:val="ru-RU"/>
        </w:rPr>
      </w:pPr>
    </w:p>
    <w:p w:rsidR="003F4CFC" w:rsidRPr="00E22E33" w:rsidRDefault="003F4CFC" w:rsidP="003F4CFC">
      <w:pPr>
        <w:widowControl w:val="0"/>
        <w:rPr>
          <w:rFonts w:ascii="Times New Roman" w:hAnsi="Times New Roman" w:cs="Times New Roman"/>
          <w:sz w:val="24"/>
          <w:szCs w:val="24"/>
          <w:lang w:val="ru-RU"/>
        </w:rPr>
      </w:pPr>
    </w:p>
    <w:p w:rsidR="003F4CFC" w:rsidRPr="002A030B" w:rsidRDefault="003F4CFC" w:rsidP="003F4CFC">
      <w:pPr>
        <w:widowControl w:val="0"/>
        <w:rPr>
          <w:rFonts w:ascii="Times New Roman" w:hAnsi="Times New Roman" w:cs="Times New Roman"/>
          <w:sz w:val="24"/>
          <w:szCs w:val="24"/>
          <w:lang w:val="ru-RU"/>
        </w:rPr>
      </w:pPr>
    </w:p>
    <w:p w:rsidR="003F4CFC" w:rsidRPr="002A030B" w:rsidRDefault="003F4CFC" w:rsidP="003F4CFC">
      <w:pPr>
        <w:widowControl w:val="0"/>
        <w:rPr>
          <w:rFonts w:ascii="Times New Roman" w:hAnsi="Times New Roman" w:cs="Times New Roman"/>
          <w:sz w:val="24"/>
          <w:szCs w:val="24"/>
          <w:lang w:val="ru-RU"/>
        </w:rPr>
      </w:pPr>
    </w:p>
    <w:p w:rsidR="003F4CFC" w:rsidRPr="002A030B" w:rsidRDefault="003F4CFC" w:rsidP="003F4CFC">
      <w:pPr>
        <w:widowControl w:val="0"/>
        <w:rPr>
          <w:rFonts w:ascii="Times New Roman" w:hAnsi="Times New Roman" w:cs="Times New Roman"/>
          <w:sz w:val="24"/>
          <w:szCs w:val="24"/>
          <w:lang w:val="ru-RU"/>
        </w:rPr>
      </w:pPr>
    </w:p>
    <w:p w:rsidR="003F4CFC" w:rsidRDefault="003F4CFC" w:rsidP="003F4CFC">
      <w:pPr>
        <w:widowControl w:val="0"/>
        <w:rPr>
          <w:rFonts w:ascii="Times New Roman" w:hAnsi="Times New Roman" w:cs="Times New Roman"/>
          <w:sz w:val="16"/>
          <w:szCs w:val="16"/>
          <w:lang w:val="ru-RU"/>
        </w:rPr>
      </w:pPr>
    </w:p>
    <w:p w:rsidR="003F4CFC" w:rsidRDefault="003F4CFC" w:rsidP="003F4CFC">
      <w:pPr>
        <w:widowControl w:val="0"/>
        <w:rPr>
          <w:rFonts w:ascii="Times New Roman" w:hAnsi="Times New Roman" w:cs="Times New Roman"/>
          <w:sz w:val="16"/>
          <w:szCs w:val="16"/>
          <w:lang w:val="ru-RU"/>
        </w:rPr>
      </w:pPr>
    </w:p>
    <w:p w:rsidR="003F4CFC" w:rsidRDefault="003F4CFC" w:rsidP="003F4CFC">
      <w:pPr>
        <w:widowControl w:val="0"/>
        <w:rPr>
          <w:rFonts w:ascii="Times New Roman" w:hAnsi="Times New Roman" w:cs="Times New Roman"/>
          <w:sz w:val="16"/>
          <w:szCs w:val="16"/>
          <w:lang w:val="ru-RU"/>
        </w:rPr>
      </w:pPr>
    </w:p>
    <w:p w:rsidR="003F4CFC" w:rsidRDefault="003F4CFC" w:rsidP="003F4CFC">
      <w:pPr>
        <w:widowControl w:val="0"/>
        <w:rPr>
          <w:rFonts w:ascii="Times New Roman" w:hAnsi="Times New Roman" w:cs="Times New Roman"/>
          <w:sz w:val="16"/>
          <w:szCs w:val="16"/>
          <w:lang w:val="ru-RU"/>
        </w:rPr>
      </w:pPr>
    </w:p>
    <w:p w:rsidR="003F4CFC" w:rsidRPr="002410C7" w:rsidRDefault="003F4CFC" w:rsidP="003F4CFC">
      <w:pPr>
        <w:rPr>
          <w:lang w:val="ru-RU"/>
        </w:rPr>
      </w:pPr>
    </w:p>
    <w:p w:rsidR="003112F7" w:rsidRDefault="003112F7"/>
    <w:sectPr w:rsidR="003112F7" w:rsidSect="00122BD1">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4CFC"/>
    <w:rsid w:val="000671BB"/>
    <w:rsid w:val="001352A4"/>
    <w:rsid w:val="002211F4"/>
    <w:rsid w:val="003112F7"/>
    <w:rsid w:val="00364C87"/>
    <w:rsid w:val="003F4CFC"/>
    <w:rsid w:val="00470A64"/>
    <w:rsid w:val="005E39DB"/>
    <w:rsid w:val="00776CAD"/>
    <w:rsid w:val="00840BF3"/>
    <w:rsid w:val="008B71AE"/>
    <w:rsid w:val="00981F93"/>
    <w:rsid w:val="009F0BDE"/>
    <w:rsid w:val="00AF5081"/>
    <w:rsid w:val="00B57115"/>
    <w:rsid w:val="00BA5B57"/>
    <w:rsid w:val="00BE428A"/>
    <w:rsid w:val="00D0171B"/>
    <w:rsid w:val="00DD2B8C"/>
    <w:rsid w:val="00E04552"/>
    <w:rsid w:val="00EA18EB"/>
    <w:rsid w:val="00EA4A1C"/>
    <w:rsid w:val="00EF41EC"/>
    <w:rsid w:val="00F045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FC"/>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F4CFC"/>
    <w:rPr>
      <w:color w:val="0000FF"/>
      <w:u w:val="single"/>
    </w:rPr>
  </w:style>
  <w:style w:type="table" w:styleId="a4">
    <w:name w:val="Table Grid"/>
    <w:basedOn w:val="a1"/>
    <w:uiPriority w:val="59"/>
    <w:rsid w:val="003F4C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FC"/>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F4CFC"/>
    <w:rPr>
      <w:color w:val="0000FF"/>
      <w:u w:val="single"/>
    </w:rPr>
  </w:style>
  <w:style w:type="table" w:styleId="a4">
    <w:name w:val="Table Grid"/>
    <w:basedOn w:val="a1"/>
    <w:uiPriority w:val="59"/>
    <w:rsid w:val="003F4C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roseltorg.ru/" TargetMode="External"/><Relationship Id="rId5" Type="http://schemas.openxmlformats.org/officeDocument/2006/relationships/hyperlink" Target="http://www.&#1085;&#1080;&#1080;&#1080;&#1087;-&#1085;&#1079;&#1080;&#1082;.&#1088;&#1092;/" TargetMode="External"/><Relationship Id="rId4" Type="http://schemas.openxmlformats.org/officeDocument/2006/relationships/hyperlink" Target="http://www.zakupki.gov.ru"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571</Words>
  <Characters>3258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10</cp:revision>
  <cp:lastPrinted>2015-01-14T02:08:00Z</cp:lastPrinted>
  <dcterms:created xsi:type="dcterms:W3CDTF">2015-01-13T15:02:00Z</dcterms:created>
  <dcterms:modified xsi:type="dcterms:W3CDTF">2015-01-14T02:11:00Z</dcterms:modified>
</cp:coreProperties>
</file>