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161ABA" w:rsidP="00B272B8">
      <w:pPr>
        <w:pStyle w:val="a7"/>
        <w:jc w:val="right"/>
        <w:rPr>
          <w:rFonts w:ascii="Times New Roman" w:hAnsi="Times New Roman"/>
        </w:rPr>
      </w:pPr>
      <w:r>
        <w:rPr>
          <w:rFonts w:ascii="Times New Roman" w:hAnsi="Times New Roman"/>
        </w:rPr>
        <w:t>Заместитель г</w:t>
      </w:r>
      <w:r w:rsidR="008C245E">
        <w:rPr>
          <w:rFonts w:ascii="Times New Roman" w:hAnsi="Times New Roman"/>
        </w:rPr>
        <w:t>енеральн</w:t>
      </w:r>
      <w:r>
        <w:rPr>
          <w:rFonts w:ascii="Times New Roman" w:hAnsi="Times New Roman"/>
        </w:rPr>
        <w:t>ого</w:t>
      </w:r>
      <w:r w:rsidR="008C245E">
        <w:rPr>
          <w:rFonts w:ascii="Times New Roman" w:hAnsi="Times New Roman"/>
        </w:rPr>
        <w:t xml:space="preserve"> директор</w:t>
      </w:r>
      <w:r>
        <w:rPr>
          <w:rFonts w:ascii="Times New Roman" w:hAnsi="Times New Roman"/>
        </w:rPr>
        <w:t>а</w:t>
      </w:r>
    </w:p>
    <w:p w:rsidR="00161ABA" w:rsidRDefault="00161ABA"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ОАО «НПО НИИИП – НЗиК»</w:t>
      </w:r>
    </w:p>
    <w:p w:rsidR="00161ABA" w:rsidRDefault="00161ABA" w:rsidP="00B272B8">
      <w:pPr>
        <w:pStyle w:val="a7"/>
        <w:jc w:val="right"/>
        <w:rPr>
          <w:rFonts w:ascii="Times New Roman" w:hAnsi="Times New Roman"/>
        </w:rPr>
      </w:pPr>
    </w:p>
    <w:p w:rsidR="00161ABA" w:rsidRDefault="00B272B8" w:rsidP="00B272B8">
      <w:pPr>
        <w:pStyle w:val="a7"/>
        <w:jc w:val="right"/>
        <w:rPr>
          <w:rFonts w:ascii="Times New Roman" w:hAnsi="Times New Roman"/>
        </w:rPr>
      </w:pPr>
      <w:r>
        <w:rPr>
          <w:rFonts w:ascii="Times New Roman" w:hAnsi="Times New Roman"/>
        </w:rPr>
        <w:t>________________</w:t>
      </w:r>
      <w:r w:rsidR="00161ABA">
        <w:rPr>
          <w:rFonts w:ascii="Times New Roman" w:hAnsi="Times New Roman"/>
        </w:rPr>
        <w:t>В.Н. Щербаков</w:t>
      </w:r>
    </w:p>
    <w:p w:rsidR="00B272B8" w:rsidRDefault="008C245E" w:rsidP="00B272B8">
      <w:pPr>
        <w:pStyle w:val="a7"/>
        <w:jc w:val="right"/>
        <w:rPr>
          <w:rFonts w:ascii="Times New Roman" w:hAnsi="Times New Roman"/>
        </w:rPr>
      </w:pPr>
      <w:r>
        <w:rPr>
          <w:rFonts w:ascii="Times New Roman" w:hAnsi="Times New Roman"/>
        </w:rPr>
        <w:t xml:space="preserve"> </w:t>
      </w:r>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E35A78">
        <w:rPr>
          <w:rFonts w:ascii="Times New Roman" w:hAnsi="Times New Roman"/>
          <w:lang w:val="en-US"/>
        </w:rPr>
        <w:t>17</w:t>
      </w:r>
      <w:r w:rsidR="00ED3A18" w:rsidRPr="005B25B3">
        <w:rPr>
          <w:rFonts w:ascii="Times New Roman" w:hAnsi="Times New Roman"/>
        </w:rPr>
        <w:t>»</w:t>
      </w:r>
      <w:r w:rsidR="00151705">
        <w:rPr>
          <w:rFonts w:ascii="Times New Roman" w:hAnsi="Times New Roman"/>
        </w:rPr>
        <w:t xml:space="preserve"> </w:t>
      </w:r>
      <w:r w:rsidR="00C07CE1">
        <w:rPr>
          <w:rFonts w:ascii="Times New Roman" w:hAnsi="Times New Roman"/>
        </w:rPr>
        <w:t>декабря</w:t>
      </w:r>
      <w:r w:rsidR="008F4E90">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Pr="00D83C3B" w:rsidRDefault="00615116" w:rsidP="00D83C3B">
      <w:pPr>
        <w:pStyle w:val="a7"/>
        <w:jc w:val="center"/>
        <w:rPr>
          <w:rFonts w:ascii="Times New Roman" w:hAnsi="Times New Roman"/>
        </w:rPr>
      </w:pPr>
      <w:r w:rsidRPr="00D83C3B">
        <w:rPr>
          <w:rFonts w:ascii="Times New Roman" w:hAnsi="Times New Roman"/>
        </w:rPr>
        <w:t>Документация о проведении запроса котировок</w:t>
      </w:r>
    </w:p>
    <w:p w:rsidR="00ED3A18" w:rsidRPr="00D83C3B" w:rsidRDefault="00ED3A18" w:rsidP="00D83C3B">
      <w:pPr>
        <w:pStyle w:val="a7"/>
        <w:ind w:firstLine="708"/>
        <w:jc w:val="center"/>
        <w:rPr>
          <w:rFonts w:ascii="Times New Roman" w:hAnsi="Times New Roman"/>
        </w:rPr>
      </w:pPr>
      <w:r w:rsidRPr="00D83C3B">
        <w:rPr>
          <w:rFonts w:ascii="Times New Roman" w:hAnsi="Times New Roman"/>
        </w:rPr>
        <w:t xml:space="preserve">на право заключения </w:t>
      </w:r>
      <w:proofErr w:type="gramStart"/>
      <w:r w:rsidR="00A20CE8" w:rsidRPr="00D83C3B">
        <w:rPr>
          <w:rFonts w:ascii="Times New Roman" w:hAnsi="Times New Roman"/>
        </w:rPr>
        <w:t>договора</w:t>
      </w:r>
      <w:proofErr w:type="gramEnd"/>
      <w:r w:rsidRPr="00D83C3B">
        <w:rPr>
          <w:rFonts w:ascii="Times New Roman" w:hAnsi="Times New Roman"/>
        </w:rPr>
        <w:t xml:space="preserve"> </w:t>
      </w:r>
      <w:r w:rsidR="00D3111A" w:rsidRPr="00D83C3B">
        <w:rPr>
          <w:rFonts w:ascii="Times New Roman" w:hAnsi="Times New Roman"/>
        </w:rPr>
        <w:t xml:space="preserve">на выполнение работ </w:t>
      </w:r>
      <w:r w:rsidR="007919B5" w:rsidRPr="008C245E">
        <w:rPr>
          <w:rFonts w:ascii="Times New Roman" w:hAnsi="Times New Roman"/>
        </w:rPr>
        <w:t xml:space="preserve">по </w:t>
      </w:r>
      <w:r w:rsidR="00C07CE1" w:rsidRPr="00C07CE1">
        <w:rPr>
          <w:rFonts w:ascii="Times New Roman" w:hAnsi="Times New Roman"/>
        </w:rPr>
        <w:t>ремонту помещений в  корпусе №1 на площадке №3</w:t>
      </w:r>
      <w:r w:rsidR="00C07CE1">
        <w:rPr>
          <w:rFonts w:ascii="Times New Roman" w:hAnsi="Times New Roman"/>
        </w:rPr>
        <w:t xml:space="preserve"> </w:t>
      </w:r>
      <w:r w:rsidR="00FF2CAA" w:rsidRPr="00D83C3B">
        <w:rPr>
          <w:rFonts w:ascii="Times New Roman" w:hAnsi="Times New Roman"/>
        </w:rPr>
        <w:t>для нужд ОАО «НПО НИИИП – НЗиК»</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4D69BD" w:rsidRPr="00F27FC7" w:rsidRDefault="00636E02" w:rsidP="00161ABA">
      <w:pPr>
        <w:rPr>
          <w:rFonts w:ascii="Times New Roman" w:hAnsi="Times New Roman"/>
          <w:b/>
          <w:bCs/>
          <w:sz w:val="24"/>
          <w:szCs w:val="24"/>
        </w:rPr>
      </w:pPr>
      <w:r>
        <w:rPr>
          <w:rFonts w:ascii="Times New Roman" w:hAnsi="Times New Roman"/>
          <w:b/>
          <w:bCs/>
          <w:sz w:val="24"/>
          <w:szCs w:val="24"/>
        </w:rPr>
        <w:br w:type="page"/>
      </w:r>
      <w:r w:rsidR="004D69BD" w:rsidRPr="00F27FC7">
        <w:rPr>
          <w:rFonts w:ascii="Times New Roman" w:hAnsi="Times New Roman"/>
          <w:b/>
          <w:bCs/>
          <w:sz w:val="24"/>
          <w:szCs w:val="24"/>
        </w:rPr>
        <w:lastRenderedPageBreak/>
        <w:t>1. Законодательное регулирование.</w:t>
      </w:r>
    </w:p>
    <w:p w:rsidR="004D69BD" w:rsidRPr="00F27FC7" w:rsidRDefault="004D69BD" w:rsidP="004D69B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D69BD" w:rsidRPr="005C367D" w:rsidRDefault="004D69BD" w:rsidP="004D69B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4D69BD" w:rsidRPr="005C367D" w:rsidRDefault="004D69BD" w:rsidP="004D69B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4D69BD" w:rsidRDefault="004D69BD" w:rsidP="004D69BD">
      <w:pPr>
        <w:keepNext/>
        <w:spacing w:after="0" w:line="240" w:lineRule="auto"/>
        <w:jc w:val="both"/>
        <w:rPr>
          <w:rFonts w:ascii="Times New Roman" w:hAnsi="Times New Roman"/>
          <w:sz w:val="24"/>
          <w:szCs w:val="24"/>
        </w:rPr>
      </w:pPr>
    </w:p>
    <w:p w:rsidR="004D69BD" w:rsidRPr="006F388C" w:rsidRDefault="004D69BD" w:rsidP="004D69BD">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4D69BD" w:rsidRDefault="004D69BD" w:rsidP="004D69BD">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4D69BD" w:rsidRPr="00304672" w:rsidRDefault="004D69BD" w:rsidP="004D69BD">
      <w:pPr>
        <w:pStyle w:val="ac"/>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t>в Единой информационной системе (далее – ЕИС), на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4D69BD" w:rsidRPr="00304672" w:rsidRDefault="004D69BD" w:rsidP="004D69BD">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4D69BD" w:rsidRPr="00304672" w:rsidRDefault="004D69BD" w:rsidP="004D69BD">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4D69BD" w:rsidRPr="00304672" w:rsidRDefault="004D69BD" w:rsidP="004D69BD">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4D69BD" w:rsidRPr="00304672" w:rsidRDefault="004D69BD" w:rsidP="004D69BD">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4D69BD" w:rsidRPr="00304672" w:rsidRDefault="004D69BD" w:rsidP="004D69BD">
      <w:pPr>
        <w:pStyle w:val="ac"/>
        <w:numPr>
          <w:ilvl w:val="0"/>
          <w:numId w:val="0"/>
        </w:numPr>
        <w:spacing w:after="0"/>
      </w:pPr>
    </w:p>
    <w:p w:rsidR="004D69BD" w:rsidRPr="00304672" w:rsidRDefault="004D69BD" w:rsidP="004D69BD">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4D69BD" w:rsidRPr="00304672" w:rsidRDefault="004D69BD" w:rsidP="004D69BD">
      <w:pPr>
        <w:pStyle w:val="ac"/>
        <w:numPr>
          <w:ilvl w:val="0"/>
          <w:numId w:val="0"/>
        </w:numPr>
        <w:ind w:firstLine="720"/>
      </w:pPr>
      <w:r>
        <w:t>4.1. Заказчик</w:t>
      </w:r>
      <w:r w:rsidRPr="00304672">
        <w:t xml:space="preserve"> размещает </w:t>
      </w:r>
      <w:r>
        <w:t>в</w:t>
      </w:r>
      <w:r w:rsidRPr="00304672">
        <w:t xml:space="preserve"> </w:t>
      </w:r>
      <w:r>
        <w:t>ЕИС,</w:t>
      </w:r>
      <w:r w:rsidRPr="00304672">
        <w:t xml:space="preserve"> </w:t>
      </w:r>
      <w:r>
        <w:t>на 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4D69BD" w:rsidRDefault="004D69BD" w:rsidP="004D69BD">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t>1 (один) день</w:t>
      </w:r>
      <w:r w:rsidRPr="00304672">
        <w:t xml:space="preserve"> до даты окончания подачи заявок на участие в запросе котировок.</w:t>
      </w:r>
    </w:p>
    <w:p w:rsidR="004D69BD" w:rsidRPr="00304672" w:rsidRDefault="004D69BD" w:rsidP="004D69BD">
      <w:pPr>
        <w:pStyle w:val="ac"/>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4D69BD" w:rsidRPr="00304672" w:rsidRDefault="004D69BD" w:rsidP="004D69BD">
      <w:pPr>
        <w:pStyle w:val="ac"/>
        <w:numPr>
          <w:ilvl w:val="0"/>
          <w:numId w:val="0"/>
        </w:numPr>
        <w:tabs>
          <w:tab w:val="clear" w:pos="851"/>
          <w:tab w:val="left" w:pos="0"/>
        </w:tabs>
        <w:ind w:firstLine="851"/>
      </w:pPr>
      <w:r>
        <w:t xml:space="preserve">4.4. </w:t>
      </w:r>
      <w:r w:rsidRPr="00304672">
        <w:t xml:space="preserve">В случае необходимости, после официального размещения </w:t>
      </w:r>
      <w:r>
        <w:t>в ЕИС,</w:t>
      </w:r>
      <w:r w:rsidRPr="003C6C79">
        <w:t xml:space="preserve"> </w:t>
      </w:r>
      <w:r>
        <w:t>на 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t>в ЕИС</w:t>
      </w:r>
      <w:r w:rsidRPr="00304672">
        <w:t xml:space="preserve">, </w:t>
      </w:r>
      <w:r>
        <w:t>на сайте Заказчика</w:t>
      </w:r>
      <w:r w:rsidRPr="00304672">
        <w:t xml:space="preserve"> и Электронной площадке извещения о проведении запроса котировок.</w:t>
      </w:r>
    </w:p>
    <w:p w:rsidR="004D69BD" w:rsidRPr="00304672" w:rsidRDefault="004D69BD" w:rsidP="004D69BD">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4D69BD" w:rsidRPr="00304672" w:rsidRDefault="004D69BD" w:rsidP="004D69BD">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4D69BD" w:rsidRPr="00304672" w:rsidRDefault="004D69BD" w:rsidP="004D69BD">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t>в ЕИС, на сайте Заказчика</w:t>
      </w:r>
      <w:r w:rsidRPr="00304672">
        <w:t xml:space="preserve"> и на Электронной площадке в один день с размещением извещения.</w:t>
      </w:r>
    </w:p>
    <w:p w:rsidR="004D69BD" w:rsidRDefault="004D69BD" w:rsidP="004D69BD">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4D69BD" w:rsidRDefault="004D69BD" w:rsidP="004D69BD">
      <w:pPr>
        <w:pStyle w:val="ac"/>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4D69BD" w:rsidRDefault="004D69BD" w:rsidP="004D69BD">
      <w:pPr>
        <w:pStyle w:val="ac"/>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D69BD" w:rsidRDefault="004D69BD" w:rsidP="004D69BD">
      <w:pPr>
        <w:pStyle w:val="ac"/>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4D69BD" w:rsidRDefault="004D69BD" w:rsidP="004D69BD">
      <w:pPr>
        <w:pStyle w:val="ac"/>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4D69BD" w:rsidRDefault="004D69BD" w:rsidP="004D69BD">
      <w:pPr>
        <w:pStyle w:val="ac"/>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4D69BD" w:rsidRDefault="004D69BD" w:rsidP="004D69BD">
      <w:pPr>
        <w:pStyle w:val="ac"/>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4D69BD" w:rsidRDefault="004D69BD" w:rsidP="004D69BD">
      <w:pPr>
        <w:pStyle w:val="ac"/>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4D69BD" w:rsidRPr="00304672" w:rsidRDefault="004D69BD" w:rsidP="004D69BD">
      <w:pPr>
        <w:pStyle w:val="ac"/>
        <w:numPr>
          <w:ilvl w:val="0"/>
          <w:numId w:val="0"/>
        </w:numPr>
        <w:ind w:firstLine="851"/>
      </w:pPr>
      <w:r>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4D69BD" w:rsidRPr="00304672" w:rsidRDefault="004D69BD" w:rsidP="004D69BD">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4D69BD" w:rsidRPr="00304672" w:rsidRDefault="004D69BD" w:rsidP="004D69BD">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4D69BD" w:rsidRPr="00304672" w:rsidRDefault="004D69BD" w:rsidP="004D69BD">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4D69BD" w:rsidRPr="00304672" w:rsidRDefault="004D69BD" w:rsidP="004D69BD">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4D69BD" w:rsidRPr="00304672" w:rsidRDefault="004D69BD" w:rsidP="004D69BD">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4D69BD" w:rsidRPr="00304672" w:rsidRDefault="004D69BD" w:rsidP="004D69BD">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pPr>
    </w:p>
    <w:p w:rsidR="004D69BD" w:rsidRDefault="004D69BD" w:rsidP="004D69BD">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4D69BD" w:rsidRPr="00CA0BB5" w:rsidRDefault="004D69BD" w:rsidP="004D69BD">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4D69BD" w:rsidRPr="00304672" w:rsidRDefault="004D69BD" w:rsidP="004D69BD">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4D69BD" w:rsidRPr="00304672" w:rsidRDefault="004D69BD" w:rsidP="004D69BD">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4D69BD" w:rsidRPr="00304672" w:rsidRDefault="004D69BD" w:rsidP="004D69BD">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t>в ЕИС, на сайте Заказчика</w:t>
      </w:r>
      <w:r w:rsidRPr="00304672">
        <w:t xml:space="preserve"> и Электронной площадке.</w:t>
      </w:r>
    </w:p>
    <w:p w:rsidR="004D69BD" w:rsidRPr="00304672" w:rsidRDefault="004D69BD" w:rsidP="004D69BD">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t>несоответствия участника размещения заказа требованиям, установленным документацией о</w:t>
      </w:r>
      <w:r>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Pr>
          <w:rFonts w:ascii="Times New Roman" w:hAnsi="Times New Roman"/>
        </w:rPr>
        <w:t xml:space="preserve"> </w:t>
      </w:r>
      <w:r w:rsidRPr="00A8591B">
        <w:rPr>
          <w:rFonts w:ascii="Times New Roman" w:hAnsi="Times New Roman"/>
        </w:rPr>
        <w:t xml:space="preserve"> </w:t>
      </w:r>
      <w:r>
        <w:rPr>
          <w:rFonts w:ascii="Times New Roman" w:hAnsi="Times New Roman"/>
        </w:rPr>
        <w:t>запросе котировок</w:t>
      </w:r>
      <w:r w:rsidRPr="00A8591B">
        <w:rPr>
          <w:rFonts w:ascii="Times New Roman" w:hAnsi="Times New Roman"/>
        </w:rPr>
        <w:t xml:space="preserve">, в том числе непредставления документов, указанных в </w:t>
      </w:r>
      <w:r w:rsidRPr="00A8591B">
        <w:rPr>
          <w:rFonts w:ascii="Times New Roman" w:hAnsi="Times New Roman"/>
        </w:rPr>
        <w:lastRenderedPageBreak/>
        <w:t>документации, или отсутствия в заявке и документах сведений, представление которых необходимо в соответствии с документацией;</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Pr>
          <w:rFonts w:ascii="Times New Roman" w:hAnsi="Times New Roman"/>
        </w:rPr>
        <w:t>о запросе котировок</w:t>
      </w:r>
      <w:r w:rsidRPr="00A8591B">
        <w:rPr>
          <w:rFonts w:ascii="Times New Roman" w:hAnsi="Times New Roman"/>
        </w:rPr>
        <w:t xml:space="preserve">; </w:t>
      </w:r>
    </w:p>
    <w:p w:rsidR="004D69BD" w:rsidRPr="00A8591B" w:rsidRDefault="004D69BD" w:rsidP="004D69BD">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4D69BD" w:rsidRPr="00304672" w:rsidRDefault="004D69BD" w:rsidP="004D69BD">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4D69BD" w:rsidRPr="00304672" w:rsidRDefault="004D69BD" w:rsidP="004D69BD">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4D69BD" w:rsidRPr="00304672" w:rsidRDefault="004D69BD" w:rsidP="004D69BD">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4D69BD" w:rsidRPr="00304672" w:rsidRDefault="004D69BD" w:rsidP="004D69BD">
      <w:pPr>
        <w:pStyle w:val="4"/>
        <w:numPr>
          <w:ilvl w:val="0"/>
          <w:numId w:val="0"/>
        </w:numPr>
        <w:tabs>
          <w:tab w:val="left" w:pos="851"/>
        </w:tabs>
        <w:spacing w:line="240" w:lineRule="auto"/>
        <w:ind w:left="851"/>
        <w:jc w:val="both"/>
      </w:pPr>
      <w:r>
        <w:t xml:space="preserve">9. </w:t>
      </w:r>
      <w:r w:rsidRPr="00304672">
        <w:t>Оценка котировочных заявок</w:t>
      </w:r>
    </w:p>
    <w:p w:rsidR="004D69BD" w:rsidRPr="00304672" w:rsidRDefault="004D69BD" w:rsidP="004D69BD">
      <w:pPr>
        <w:pStyle w:val="ac"/>
        <w:numPr>
          <w:ilvl w:val="0"/>
          <w:numId w:val="0"/>
        </w:numPr>
        <w:ind w:left="284" w:firstLine="567"/>
      </w:pPr>
      <w:r>
        <w:t>9.1. 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4D69BD" w:rsidRPr="00304672" w:rsidRDefault="004D69BD" w:rsidP="004D69BD">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4D69BD" w:rsidRPr="00304672" w:rsidRDefault="004D69BD" w:rsidP="004D69BD">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4D69BD" w:rsidRPr="00304672" w:rsidRDefault="004D69BD" w:rsidP="004D69BD">
      <w:pPr>
        <w:pStyle w:val="ac"/>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4D69BD" w:rsidRPr="00304672" w:rsidRDefault="004D69BD" w:rsidP="004D69B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4D69BD" w:rsidRPr="00636ECC" w:rsidRDefault="004D69BD" w:rsidP="004D69BD">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Pr>
          <w:rFonts w:ascii="Times New Roman" w:hAnsi="Times New Roman"/>
          <w:sz w:val="24"/>
          <w:szCs w:val="24"/>
        </w:rPr>
        <w:t>в ЕИС</w:t>
      </w:r>
      <w:r w:rsidRPr="00636ECC">
        <w:rPr>
          <w:rFonts w:ascii="Times New Roman" w:hAnsi="Times New Roman"/>
          <w:sz w:val="24"/>
          <w:szCs w:val="24"/>
        </w:rPr>
        <w:t xml:space="preserve">, </w:t>
      </w:r>
      <w:r>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4D69BD" w:rsidRPr="00304672" w:rsidRDefault="004D69BD" w:rsidP="004D69BD">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4D69BD" w:rsidRDefault="004D69BD" w:rsidP="004D69BD">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w:t>
      </w:r>
      <w:r w:rsidRPr="00304672">
        <w:lastRenderedPageBreak/>
        <w:t>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Pr>
          <w:rFonts w:ascii="Times New Roman" w:hAnsi="Times New Roman"/>
          <w:sz w:val="24"/>
          <w:szCs w:val="24"/>
        </w:rPr>
        <w:t>в ЕИС, на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4D69BD" w:rsidRPr="00304672" w:rsidRDefault="004D69BD" w:rsidP="004D69B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4D69BD" w:rsidRPr="00304672" w:rsidRDefault="004D69BD" w:rsidP="004D69B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4D69BD" w:rsidRPr="00304672" w:rsidRDefault="004D69BD" w:rsidP="004D69BD">
      <w:pPr>
        <w:tabs>
          <w:tab w:val="left" w:pos="851"/>
        </w:tabs>
        <w:spacing w:after="0" w:line="240" w:lineRule="auto"/>
        <w:ind w:left="851"/>
        <w:jc w:val="both"/>
        <w:rPr>
          <w:rFonts w:ascii="Times New Roman" w:hAnsi="Times New Roman"/>
          <w:sz w:val="24"/>
          <w:szCs w:val="24"/>
        </w:rPr>
      </w:pPr>
    </w:p>
    <w:p w:rsidR="004D69BD" w:rsidRPr="00706B9C" w:rsidRDefault="004D69BD" w:rsidP="004D69BD">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4D69BD" w:rsidRPr="00706B9C" w:rsidRDefault="004D69BD" w:rsidP="004D69BD">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4D69BD" w:rsidRPr="00706B9C" w:rsidRDefault="004D69BD" w:rsidP="004D69BD">
      <w:pPr>
        <w:tabs>
          <w:tab w:val="num" w:pos="1307"/>
        </w:tabs>
        <w:spacing w:after="0" w:line="240" w:lineRule="auto"/>
        <w:ind w:firstLine="709"/>
        <w:rPr>
          <w:rFonts w:ascii="Times New Roman" w:hAnsi="Times New Roman"/>
          <w:sz w:val="24"/>
          <w:szCs w:val="24"/>
        </w:rPr>
      </w:pPr>
      <w:r>
        <w:rPr>
          <w:rFonts w:ascii="Times New Roman" w:hAnsi="Times New Roman"/>
          <w:sz w:val="24"/>
          <w:szCs w:val="24"/>
        </w:rPr>
        <w:t>11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F44985" w:rsidRDefault="0045419C" w:rsidP="0045419C">
      <w:pPr>
        <w:pStyle w:val="af0"/>
        <w:autoSpaceDE w:val="0"/>
        <w:ind w:firstLine="567"/>
        <w:rPr>
          <w:sz w:val="22"/>
          <w:szCs w:val="22"/>
        </w:rPr>
      </w:pPr>
      <w:r w:rsidRPr="00F44985">
        <w:rPr>
          <w:sz w:val="22"/>
          <w:szCs w:val="22"/>
        </w:rPr>
        <w:lastRenderedPageBreak/>
        <w:t>Информационная карта запроса котировок в электронной форме</w:t>
      </w:r>
    </w:p>
    <w:p w:rsidR="006F388C" w:rsidRPr="00F44985" w:rsidRDefault="0045419C" w:rsidP="00DF2184">
      <w:pPr>
        <w:keepNext/>
        <w:spacing w:line="240" w:lineRule="auto"/>
        <w:ind w:firstLine="709"/>
        <w:jc w:val="both"/>
        <w:rPr>
          <w:rFonts w:ascii="Times New Roman" w:hAnsi="Times New Roman"/>
        </w:rPr>
      </w:pPr>
      <w:r w:rsidRPr="00F44985">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44985" w:rsidTr="00AA2A40">
        <w:trPr>
          <w:jc w:val="center"/>
        </w:trPr>
        <w:tc>
          <w:tcPr>
            <w:tcW w:w="767" w:type="dxa"/>
            <w:tcBorders>
              <w:top w:val="single" w:sz="4" w:space="0" w:color="000000"/>
              <w:left w:val="single" w:sz="4" w:space="0" w:color="000000"/>
              <w:bottom w:val="single" w:sz="4" w:space="0" w:color="000000"/>
            </w:tcBorders>
          </w:tcPr>
          <w:p w:rsidR="006F388C" w:rsidRPr="00F44985" w:rsidRDefault="006F388C" w:rsidP="00810DD1">
            <w:pPr>
              <w:keepNext/>
              <w:keepLines/>
              <w:suppressLineNumbers/>
              <w:spacing w:line="240" w:lineRule="auto"/>
              <w:jc w:val="center"/>
              <w:rPr>
                <w:rFonts w:ascii="Times New Roman" w:hAnsi="Times New Roman"/>
                <w:b/>
                <w:bCs/>
              </w:rPr>
            </w:pPr>
            <w:r w:rsidRPr="00F44985">
              <w:rPr>
                <w:rFonts w:ascii="Times New Roman" w:hAnsi="Times New Roman"/>
                <w:b/>
                <w:bCs/>
              </w:rPr>
              <w:t xml:space="preserve">№ </w:t>
            </w:r>
            <w:proofErr w:type="spellStart"/>
            <w:proofErr w:type="gramStart"/>
            <w:r w:rsidRPr="00F44985">
              <w:rPr>
                <w:rFonts w:ascii="Times New Roman" w:hAnsi="Times New Roman"/>
                <w:b/>
                <w:bCs/>
              </w:rPr>
              <w:t>п</w:t>
            </w:r>
            <w:proofErr w:type="spellEnd"/>
            <w:proofErr w:type="gramEnd"/>
            <w:r w:rsidRPr="00F44985">
              <w:rPr>
                <w:rFonts w:ascii="Times New Roman" w:hAnsi="Times New Roman"/>
                <w:b/>
                <w:bCs/>
              </w:rPr>
              <w:t>/</w:t>
            </w:r>
            <w:proofErr w:type="spellStart"/>
            <w:r w:rsidRPr="00F44985">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44985" w:rsidRDefault="00615116" w:rsidP="00615116">
            <w:pPr>
              <w:keepNext/>
              <w:spacing w:line="240" w:lineRule="auto"/>
              <w:rPr>
                <w:rFonts w:ascii="Times New Roman" w:hAnsi="Times New Roman"/>
                <w:b/>
                <w:bCs/>
              </w:rPr>
            </w:pPr>
            <w:r w:rsidRPr="00F44985">
              <w:rPr>
                <w:rFonts w:ascii="Times New Roman" w:hAnsi="Times New Roman"/>
                <w:b/>
                <w:bCs/>
              </w:rPr>
              <w:t>Положения информационной карты запроса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b/>
                <w:bCs/>
              </w:rPr>
              <w:t>Наименование Заказчика:</w:t>
            </w:r>
            <w:r w:rsidRPr="00F44985">
              <w:rPr>
                <w:rFonts w:ascii="Times New Roman" w:hAnsi="Times New Roman"/>
              </w:rPr>
              <w:t xml:space="preserve"> Открытое акционерное общество «НИИ измерительных приборов </w:t>
            </w:r>
            <w:r w:rsidR="00AF4513" w:rsidRPr="00F44985">
              <w:rPr>
                <w:rFonts w:ascii="Times New Roman" w:hAnsi="Times New Roman"/>
              </w:rPr>
              <w:t>–</w:t>
            </w:r>
            <w:r w:rsidRPr="00F44985">
              <w:rPr>
                <w:rFonts w:ascii="Times New Roman" w:hAnsi="Times New Roman"/>
              </w:rPr>
              <w:t xml:space="preserve"> Новосибирский завод имени Коминтерна».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адрес: 630015 г. Новосибирск, ул. </w:t>
            </w:r>
            <w:proofErr w:type="gramStart"/>
            <w:r w:rsidRPr="00F44985">
              <w:rPr>
                <w:rFonts w:ascii="Times New Roman" w:hAnsi="Times New Roman"/>
              </w:rPr>
              <w:t>Планетная</w:t>
            </w:r>
            <w:proofErr w:type="gramEnd"/>
            <w:r w:rsidRPr="00F44985">
              <w:rPr>
                <w:rFonts w:ascii="Times New Roman" w:hAnsi="Times New Roman"/>
              </w:rPr>
              <w:t>, 32.</w:t>
            </w:r>
          </w:p>
          <w:p w:rsidR="00615116"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00615116" w:rsidRPr="00F44985">
              <w:rPr>
                <w:rFonts w:ascii="Times New Roman" w:hAnsi="Times New Roman"/>
              </w:rPr>
              <w:t>контактное лицо по вопросам оформления котировочной заявки:</w:t>
            </w:r>
          </w:p>
          <w:p w:rsidR="006F388C" w:rsidRPr="00F44985" w:rsidRDefault="00A03245" w:rsidP="00810DD1">
            <w:pPr>
              <w:keepNext/>
              <w:keepLines/>
              <w:suppressLineNumbers/>
              <w:spacing w:after="0" w:line="240" w:lineRule="auto"/>
              <w:rPr>
                <w:rFonts w:ascii="Times New Roman" w:hAnsi="Times New Roman"/>
              </w:rPr>
            </w:pPr>
            <w:r w:rsidRPr="00F44985">
              <w:rPr>
                <w:rFonts w:ascii="Times New Roman" w:hAnsi="Times New Roman"/>
              </w:rPr>
              <w:t>Лестева Елена Валерьевна</w:t>
            </w:r>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 </w:t>
            </w:r>
            <w:r w:rsidRPr="00F44985">
              <w:rPr>
                <w:rFonts w:ascii="Times New Roman" w:hAnsi="Times New Roman"/>
                <w:lang w:val="en-US"/>
              </w:rPr>
              <w:t>e</w:t>
            </w:r>
            <w:r w:rsidRPr="00F44985">
              <w:rPr>
                <w:rFonts w:ascii="Times New Roman" w:hAnsi="Times New Roman"/>
              </w:rPr>
              <w:t>-</w:t>
            </w:r>
            <w:r w:rsidRPr="00F44985">
              <w:rPr>
                <w:rFonts w:ascii="Times New Roman" w:hAnsi="Times New Roman"/>
                <w:lang w:val="en-US"/>
              </w:rPr>
              <w:t>mail</w:t>
            </w:r>
            <w:r w:rsidRPr="00F44985">
              <w:rPr>
                <w:rFonts w:ascii="Times New Roman" w:hAnsi="Times New Roman"/>
              </w:rPr>
              <w:t xml:space="preserve">:  </w:t>
            </w:r>
            <w:hyperlink r:id="rId8" w:history="1">
              <w:r w:rsidR="00A03245" w:rsidRPr="00F44985">
                <w:rPr>
                  <w:rStyle w:val="a5"/>
                  <w:rFonts w:ascii="Times New Roman" w:hAnsi="Times New Roman"/>
                </w:rPr>
                <w:t>1616@</w:t>
              </w:r>
              <w:proofErr w:type="spellStart"/>
              <w:r w:rsidR="00A03245" w:rsidRPr="00F44985">
                <w:rPr>
                  <w:rStyle w:val="a5"/>
                  <w:rFonts w:ascii="Times New Roman" w:hAnsi="Times New Roman"/>
                  <w:lang w:val="en-US"/>
                </w:rPr>
                <w:t>komintern</w:t>
              </w:r>
              <w:proofErr w:type="spellEnd"/>
              <w:r w:rsidR="00A03245" w:rsidRPr="00F44985">
                <w:rPr>
                  <w:rStyle w:val="a5"/>
                  <w:rFonts w:ascii="Times New Roman" w:hAnsi="Times New Roman"/>
                </w:rPr>
                <w:t>.</w:t>
              </w:r>
              <w:proofErr w:type="spellStart"/>
              <w:r w:rsidR="00A03245" w:rsidRPr="00F44985">
                <w:rPr>
                  <w:rStyle w:val="a5"/>
                  <w:rFonts w:ascii="Times New Roman" w:hAnsi="Times New Roman"/>
                  <w:lang w:val="en-US"/>
                </w:rPr>
                <w:t>ru</w:t>
              </w:r>
              <w:proofErr w:type="spellEnd"/>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тел.: (383) 279-36-89</w:t>
            </w:r>
          </w:p>
          <w:p w:rsidR="006F388C" w:rsidRPr="00F44985" w:rsidRDefault="006F388C" w:rsidP="00810DD1">
            <w:pPr>
              <w:pStyle w:val="a7"/>
              <w:widowControl w:val="0"/>
              <w:rPr>
                <w:rFonts w:ascii="Times New Roman" w:hAnsi="Times New Roman"/>
                <w:color w:val="000000"/>
                <w:sz w:val="22"/>
                <w:szCs w:val="22"/>
              </w:rPr>
            </w:pPr>
            <w:r w:rsidRPr="00F44985">
              <w:rPr>
                <w:rFonts w:ascii="Times New Roman" w:hAnsi="Times New Roman"/>
                <w:sz w:val="22"/>
                <w:szCs w:val="22"/>
              </w:rPr>
              <w:t>-контактное лицо по вопросам</w:t>
            </w:r>
            <w:r w:rsidRPr="00F44985">
              <w:rPr>
                <w:rFonts w:ascii="Times New Roman" w:hAnsi="Times New Roman"/>
                <w:color w:val="000000"/>
                <w:sz w:val="22"/>
                <w:szCs w:val="22"/>
              </w:rPr>
              <w:t xml:space="preserve"> </w:t>
            </w:r>
            <w:r w:rsidR="006D04F9" w:rsidRPr="00F44985">
              <w:rPr>
                <w:rFonts w:ascii="Times New Roman" w:hAnsi="Times New Roman"/>
                <w:color w:val="000000"/>
                <w:sz w:val="22"/>
                <w:szCs w:val="22"/>
              </w:rPr>
              <w:t>выполнения работ</w:t>
            </w:r>
            <w:r w:rsidRPr="00F44985">
              <w:rPr>
                <w:rFonts w:ascii="Times New Roman" w:hAnsi="Times New Roman"/>
                <w:color w:val="000000"/>
                <w:sz w:val="22"/>
                <w:szCs w:val="22"/>
              </w:rPr>
              <w:t xml:space="preserve">: </w:t>
            </w:r>
          </w:p>
          <w:p w:rsidR="006C3478" w:rsidRPr="00F44985" w:rsidRDefault="00D210D6" w:rsidP="00810DD1">
            <w:pPr>
              <w:keepNext/>
              <w:keepLines/>
              <w:suppressLineNumbers/>
              <w:spacing w:after="0" w:line="240" w:lineRule="auto"/>
              <w:rPr>
                <w:rFonts w:ascii="Times New Roman" w:hAnsi="Times New Roman"/>
              </w:rPr>
            </w:pPr>
            <w:r w:rsidRPr="00F44985">
              <w:rPr>
                <w:rFonts w:ascii="Times New Roman" w:hAnsi="Times New Roman"/>
              </w:rPr>
              <w:t>Киселев Роман Михайлович</w:t>
            </w:r>
          </w:p>
          <w:p w:rsidR="006C3478" w:rsidRPr="00F44985" w:rsidRDefault="006C3478" w:rsidP="00810DD1">
            <w:pPr>
              <w:keepNext/>
              <w:keepLines/>
              <w:suppressLineNumbers/>
              <w:spacing w:after="0" w:line="240" w:lineRule="auto"/>
              <w:rPr>
                <w:rFonts w:ascii="Times New Roman" w:hAnsi="Times New Roman"/>
              </w:rPr>
            </w:pPr>
            <w:r w:rsidRPr="00F44985">
              <w:rPr>
                <w:rFonts w:ascii="Times New Roman" w:hAnsi="Times New Roman"/>
              </w:rPr>
              <w:t xml:space="preserve">тел.: </w:t>
            </w:r>
            <w:r w:rsidR="00D210D6" w:rsidRPr="00F44985">
              <w:rPr>
                <w:rFonts w:ascii="Times New Roman" w:hAnsi="Times New Roman"/>
              </w:rPr>
              <w:t>278-97-</w:t>
            </w:r>
            <w:r w:rsidR="0083782D" w:rsidRPr="00F44985">
              <w:rPr>
                <w:rFonts w:ascii="Times New Roman" w:hAnsi="Times New Roman"/>
              </w:rPr>
              <w:t>88</w:t>
            </w:r>
          </w:p>
          <w:p w:rsidR="006F388C" w:rsidRPr="00F44985" w:rsidRDefault="006F388C" w:rsidP="00810DD1">
            <w:pPr>
              <w:keepNext/>
              <w:keepLines/>
              <w:suppressLineNumbers/>
              <w:spacing w:after="0" w:line="240" w:lineRule="auto"/>
              <w:rPr>
                <w:rFonts w:ascii="Times New Roman" w:hAnsi="Times New Roman"/>
                <w:u w:val="single"/>
              </w:rPr>
            </w:pPr>
            <w:r w:rsidRPr="00F44985">
              <w:rPr>
                <w:rFonts w:ascii="Times New Roman" w:hAnsi="Times New Roman"/>
              </w:rPr>
              <w:t xml:space="preserve">Адрес сайта Заказчика: </w:t>
            </w:r>
            <w:hyperlink r:id="rId9" w:history="1">
              <w:r w:rsidR="00AF4513" w:rsidRPr="00F44985">
                <w:rPr>
                  <w:rStyle w:val="a5"/>
                  <w:rFonts w:ascii="Times New Roman" w:hAnsi="Times New Roman"/>
                  <w:bCs/>
                  <w:lang w:val="en-US"/>
                </w:rPr>
                <w:t>www</w:t>
              </w:r>
              <w:r w:rsidR="00AF4513" w:rsidRPr="00F44985">
                <w:rPr>
                  <w:rStyle w:val="a5"/>
                  <w:rFonts w:ascii="Times New Roman" w:hAnsi="Times New Roman"/>
                  <w:bCs/>
                </w:rPr>
                <w:t>.</w:t>
              </w:r>
              <w:proofErr w:type="spellStart"/>
              <w:r w:rsidR="00AF4513" w:rsidRPr="00F44985">
                <w:rPr>
                  <w:rStyle w:val="a5"/>
                  <w:rFonts w:ascii="Times New Roman" w:hAnsi="Times New Roman"/>
                  <w:bCs/>
                </w:rPr>
                <w:t>нииип-нзик.рф</w:t>
              </w:r>
              <w:proofErr w:type="spellEnd"/>
            </w:hyperlink>
          </w:p>
          <w:p w:rsidR="006F388C" w:rsidRPr="00F44985" w:rsidRDefault="006F388C" w:rsidP="00810DD1">
            <w:pPr>
              <w:keepNext/>
              <w:keepLines/>
              <w:suppressLineNumbers/>
              <w:spacing w:after="0" w:line="240" w:lineRule="auto"/>
              <w:rPr>
                <w:rFonts w:ascii="Times New Roman" w:hAnsi="Times New Roman"/>
              </w:rPr>
            </w:pPr>
            <w:r w:rsidRPr="00F44985">
              <w:rPr>
                <w:rFonts w:ascii="Times New Roman" w:hAnsi="Times New Roman"/>
              </w:rPr>
              <w:t xml:space="preserve">Адрес </w:t>
            </w:r>
            <w:r w:rsidR="00FD37E6" w:rsidRPr="00F44985">
              <w:rPr>
                <w:rFonts w:ascii="Times New Roman" w:hAnsi="Times New Roman"/>
              </w:rPr>
              <w:t xml:space="preserve">сайта </w:t>
            </w:r>
            <w:r w:rsidR="005D1E9B" w:rsidRPr="00F44985">
              <w:rPr>
                <w:rFonts w:ascii="Times New Roman" w:hAnsi="Times New Roman"/>
              </w:rPr>
              <w:t>ЕИС</w:t>
            </w:r>
            <w:r w:rsidRPr="00F44985">
              <w:rPr>
                <w:rFonts w:ascii="Times New Roman" w:hAnsi="Times New Roman"/>
              </w:rPr>
              <w:t xml:space="preserve">: </w:t>
            </w:r>
            <w:hyperlink r:id="rId10" w:history="1">
              <w:r w:rsidRPr="00F44985">
                <w:rPr>
                  <w:rStyle w:val="a5"/>
                  <w:rFonts w:ascii="Times New Roman" w:hAnsi="Times New Roman"/>
                  <w:bCs/>
                  <w:lang w:val="en-US"/>
                </w:rPr>
                <w:t>www</w:t>
              </w:r>
              <w:r w:rsidRPr="00F44985">
                <w:rPr>
                  <w:rStyle w:val="a5"/>
                  <w:rFonts w:ascii="Times New Roman" w:hAnsi="Times New Roman"/>
                  <w:bCs/>
                </w:rPr>
                <w:t>.</w:t>
              </w:r>
              <w:proofErr w:type="spellStart"/>
              <w:r w:rsidRPr="00F44985">
                <w:rPr>
                  <w:rStyle w:val="a5"/>
                  <w:rFonts w:ascii="Times New Roman" w:hAnsi="Times New Roman"/>
                  <w:bCs/>
                  <w:lang w:val="en-US"/>
                </w:rPr>
                <w:t>zakupki</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gov</w:t>
              </w:r>
              <w:proofErr w:type="spellEnd"/>
              <w:r w:rsidRPr="00F44985">
                <w:rPr>
                  <w:rStyle w:val="a5"/>
                  <w:rFonts w:ascii="Times New Roman" w:hAnsi="Times New Roman"/>
                  <w:bCs/>
                </w:rPr>
                <w:t>.</w:t>
              </w:r>
              <w:proofErr w:type="spellStart"/>
              <w:r w:rsidRPr="00F44985">
                <w:rPr>
                  <w:rStyle w:val="a5"/>
                  <w:rFonts w:ascii="Times New Roman" w:hAnsi="Times New Roman"/>
                  <w:bCs/>
                  <w:lang w:val="en-US"/>
                </w:rPr>
                <w:t>ru</w:t>
              </w:r>
              <w:proofErr w:type="spellEnd"/>
              <w:r w:rsidRPr="00F44985">
                <w:rPr>
                  <w:rStyle w:val="a5"/>
                  <w:rFonts w:ascii="Times New Roman" w:hAnsi="Times New Roman"/>
                  <w:bCs/>
                </w:rPr>
                <w:t>/223/</w:t>
              </w:r>
            </w:hyperlink>
            <w:r w:rsidRPr="00F44985">
              <w:rPr>
                <w:rFonts w:ascii="Times New Roman" w:hAnsi="Times New Roman"/>
                <w:bCs/>
              </w:rPr>
              <w:t>.</w:t>
            </w:r>
          </w:p>
          <w:p w:rsidR="006F388C" w:rsidRPr="00F44985" w:rsidRDefault="006F388C" w:rsidP="00D83C3B">
            <w:pPr>
              <w:pStyle w:val="a7"/>
              <w:rPr>
                <w:rFonts w:ascii="Times New Roman" w:hAnsi="Times New Roman"/>
                <w:sz w:val="22"/>
                <w:szCs w:val="22"/>
              </w:rPr>
            </w:pPr>
            <w:r w:rsidRPr="00F44985">
              <w:rPr>
                <w:rFonts w:ascii="Times New Roman" w:hAnsi="Times New Roman"/>
                <w:bCs/>
                <w:sz w:val="22"/>
                <w:szCs w:val="22"/>
              </w:rPr>
              <w:t>Адрес электронной площадки:</w:t>
            </w:r>
            <w:r w:rsidRPr="00F44985">
              <w:rPr>
                <w:rFonts w:ascii="Times New Roman" w:hAnsi="Times New Roman"/>
                <w:sz w:val="22"/>
                <w:szCs w:val="22"/>
              </w:rPr>
              <w:t xml:space="preserve"> </w:t>
            </w:r>
            <w:hyperlink r:id="rId11" w:history="1">
              <w:r w:rsidR="008C245E" w:rsidRPr="00F44985">
                <w:rPr>
                  <w:rStyle w:val="a5"/>
                  <w:rFonts w:ascii="Times New Roman" w:hAnsi="Times New Roman"/>
                  <w:sz w:val="22"/>
                  <w:szCs w:val="22"/>
                </w:rPr>
                <w:t>https://com.roseltorg.ru</w:t>
              </w:r>
            </w:hyperlink>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b/>
                <w:bCs/>
              </w:rPr>
              <w:t>Источник финансирования заказа:</w:t>
            </w:r>
          </w:p>
          <w:p w:rsidR="006F388C" w:rsidRPr="00F44985" w:rsidRDefault="006F388C" w:rsidP="00810DD1">
            <w:pPr>
              <w:keepNext/>
              <w:keepLines/>
              <w:suppressLineNumbers/>
              <w:spacing w:after="0" w:line="240" w:lineRule="auto"/>
              <w:rPr>
                <w:rFonts w:ascii="Times New Roman" w:hAnsi="Times New Roman"/>
                <w:b/>
                <w:bCs/>
              </w:rPr>
            </w:pPr>
            <w:r w:rsidRPr="00F44985">
              <w:rPr>
                <w:rFonts w:ascii="Times New Roman" w:hAnsi="Times New Roman"/>
              </w:rPr>
              <w:t xml:space="preserve">Собственные средства заказчика. </w:t>
            </w:r>
          </w:p>
        </w:tc>
      </w:tr>
      <w:tr w:rsidR="006F388C" w:rsidRPr="00F44985"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6064E7">
            <w:pPr>
              <w:keepNext/>
              <w:keepLines/>
              <w:suppressLineNumbers/>
              <w:spacing w:line="240" w:lineRule="auto"/>
              <w:rPr>
                <w:rFonts w:ascii="Times New Roman" w:hAnsi="Times New Roman"/>
                <w:b/>
                <w:bCs/>
              </w:rPr>
            </w:pPr>
            <w:r w:rsidRPr="00F44985">
              <w:rPr>
                <w:rFonts w:ascii="Times New Roman" w:hAnsi="Times New Roman"/>
                <w:b/>
                <w:bCs/>
              </w:rPr>
              <w:t xml:space="preserve">Способ закупки: </w:t>
            </w:r>
            <w:r w:rsidR="00615116" w:rsidRPr="00F44985">
              <w:rPr>
                <w:rFonts w:ascii="Times New Roman" w:hAnsi="Times New Roman"/>
                <w:bCs/>
              </w:rPr>
              <w:t>Запрос котировок в электронной форме.</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53387E">
            <w:pPr>
              <w:pStyle w:val="a7"/>
              <w:rPr>
                <w:rFonts w:ascii="Times New Roman" w:hAnsi="Times New Roman"/>
                <w:sz w:val="22"/>
                <w:szCs w:val="22"/>
              </w:rPr>
            </w:pPr>
            <w:r w:rsidRPr="00F44985">
              <w:rPr>
                <w:rFonts w:ascii="Times New Roman" w:hAnsi="Times New Roman"/>
                <w:b/>
                <w:bCs/>
                <w:sz w:val="22"/>
                <w:szCs w:val="22"/>
              </w:rPr>
              <w:t xml:space="preserve">Предмет </w:t>
            </w:r>
            <w:r w:rsidR="000738AD" w:rsidRPr="00F44985">
              <w:rPr>
                <w:rFonts w:ascii="Times New Roman" w:hAnsi="Times New Roman"/>
                <w:b/>
                <w:bCs/>
                <w:sz w:val="22"/>
                <w:szCs w:val="22"/>
              </w:rPr>
              <w:t>договора</w:t>
            </w:r>
            <w:r w:rsidRPr="00F44985">
              <w:rPr>
                <w:rFonts w:ascii="Times New Roman" w:hAnsi="Times New Roman"/>
                <w:b/>
                <w:bCs/>
                <w:sz w:val="22"/>
                <w:szCs w:val="22"/>
              </w:rPr>
              <w:t xml:space="preserve">, с указанием </w:t>
            </w:r>
            <w:r w:rsidR="006D04F9" w:rsidRPr="00F44985">
              <w:rPr>
                <w:rFonts w:ascii="Times New Roman" w:hAnsi="Times New Roman"/>
                <w:b/>
                <w:bCs/>
                <w:sz w:val="22"/>
                <w:szCs w:val="22"/>
              </w:rPr>
              <w:t>объема</w:t>
            </w:r>
            <w:r w:rsidR="00901491" w:rsidRPr="00F44985">
              <w:rPr>
                <w:rFonts w:ascii="Times New Roman" w:hAnsi="Times New Roman"/>
                <w:b/>
                <w:bCs/>
                <w:sz w:val="22"/>
                <w:szCs w:val="22"/>
              </w:rPr>
              <w:t xml:space="preserve"> выполняемых</w:t>
            </w:r>
            <w:r w:rsidRPr="00F44985">
              <w:rPr>
                <w:rFonts w:ascii="Times New Roman" w:hAnsi="Times New Roman"/>
                <w:b/>
                <w:bCs/>
                <w:sz w:val="22"/>
                <w:szCs w:val="22"/>
              </w:rPr>
              <w:t xml:space="preserve"> работ</w:t>
            </w:r>
            <w:r w:rsidRPr="00F44985">
              <w:rPr>
                <w:rFonts w:ascii="Times New Roman" w:hAnsi="Times New Roman"/>
                <w:sz w:val="22"/>
                <w:szCs w:val="22"/>
              </w:rPr>
              <w:t>:</w:t>
            </w:r>
            <w:r w:rsidR="006064E7" w:rsidRPr="00F44985">
              <w:rPr>
                <w:rFonts w:ascii="Times New Roman" w:hAnsi="Times New Roman"/>
                <w:sz w:val="22"/>
                <w:szCs w:val="22"/>
              </w:rPr>
              <w:t xml:space="preserve"> </w:t>
            </w:r>
            <w:r w:rsidR="00C07CE1">
              <w:rPr>
                <w:rFonts w:ascii="Times New Roman" w:hAnsi="Times New Roman"/>
                <w:sz w:val="22"/>
                <w:szCs w:val="22"/>
              </w:rPr>
              <w:t>Р</w:t>
            </w:r>
            <w:r w:rsidR="00C07CE1">
              <w:rPr>
                <w:rFonts w:ascii="Times New Roman" w:hAnsi="Times New Roman"/>
                <w:b/>
              </w:rPr>
              <w:t>емонт помещений в  корпусе №1 на площадке №3</w:t>
            </w:r>
            <w:r w:rsidR="00161ABA" w:rsidRPr="00C2157C">
              <w:rPr>
                <w:rFonts w:ascii="Times New Roman" w:hAnsi="Times New Roman"/>
                <w:b/>
              </w:rPr>
              <w:t>,</w:t>
            </w:r>
            <w:r w:rsidR="008C245E" w:rsidRPr="00F44985">
              <w:rPr>
                <w:rFonts w:ascii="Times New Roman" w:hAnsi="Times New Roman"/>
                <w:b/>
                <w:sz w:val="22"/>
                <w:szCs w:val="22"/>
              </w:rPr>
              <w:t xml:space="preserve"> </w:t>
            </w:r>
            <w:r w:rsidR="00DF2184" w:rsidRPr="00F44985">
              <w:rPr>
                <w:rFonts w:ascii="Times New Roman" w:hAnsi="Times New Roman"/>
                <w:sz w:val="22"/>
                <w:szCs w:val="22"/>
              </w:rPr>
              <w:t>в соответствии</w:t>
            </w:r>
            <w:r w:rsidR="005D5DCA" w:rsidRPr="00F44985">
              <w:rPr>
                <w:rFonts w:ascii="Times New Roman" w:hAnsi="Times New Roman"/>
                <w:sz w:val="22"/>
                <w:szCs w:val="22"/>
              </w:rPr>
              <w:t xml:space="preserve"> </w:t>
            </w:r>
            <w:r w:rsidR="00DF2184" w:rsidRPr="00F44985">
              <w:rPr>
                <w:rFonts w:ascii="Times New Roman" w:hAnsi="Times New Roman"/>
                <w:sz w:val="22"/>
                <w:szCs w:val="22"/>
              </w:rPr>
              <w:t>с техническим заданием документации о запросе котирово</w:t>
            </w:r>
            <w:r w:rsidR="00F36D79" w:rsidRPr="00F44985">
              <w:rPr>
                <w:rFonts w:ascii="Times New Roman" w:hAnsi="Times New Roman"/>
                <w:sz w:val="22"/>
                <w:szCs w:val="22"/>
              </w:rPr>
              <w:t xml:space="preserve">к в электронной форме </w:t>
            </w:r>
            <w:r w:rsidR="00E932D6" w:rsidRPr="00F44985">
              <w:rPr>
                <w:rFonts w:ascii="Times New Roman" w:hAnsi="Times New Roman"/>
                <w:sz w:val="22"/>
                <w:szCs w:val="22"/>
              </w:rPr>
              <w:t xml:space="preserve">(Приложение </w:t>
            </w:r>
            <w:r w:rsidR="0053387E">
              <w:rPr>
                <w:rFonts w:ascii="Times New Roman" w:hAnsi="Times New Roman"/>
                <w:sz w:val="22"/>
                <w:szCs w:val="22"/>
              </w:rPr>
              <w:t>4</w:t>
            </w:r>
            <w:r w:rsidR="00E932D6" w:rsidRPr="00F44985">
              <w:rPr>
                <w:rFonts w:ascii="Times New Roman" w:hAnsi="Times New Roman"/>
                <w:sz w:val="22"/>
                <w:szCs w:val="22"/>
              </w:rPr>
              <w:t>).</w:t>
            </w:r>
          </w:p>
        </w:tc>
      </w:tr>
      <w:tr w:rsidR="006F388C" w:rsidRPr="00F44985"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F44985" w:rsidRDefault="006F388C" w:rsidP="00C07CE1">
            <w:pPr>
              <w:pStyle w:val="a7"/>
              <w:rPr>
                <w:rFonts w:ascii="Times New Roman" w:hAnsi="Times New Roman"/>
                <w:sz w:val="22"/>
                <w:szCs w:val="22"/>
              </w:rPr>
            </w:pPr>
            <w:r w:rsidRPr="00F44985">
              <w:rPr>
                <w:rFonts w:ascii="Times New Roman" w:hAnsi="Times New Roman"/>
                <w:b/>
                <w:bCs/>
                <w:sz w:val="22"/>
                <w:szCs w:val="22"/>
              </w:rPr>
              <w:t xml:space="preserve">Место </w:t>
            </w:r>
            <w:r w:rsidR="000738AD" w:rsidRPr="00F44985">
              <w:rPr>
                <w:rFonts w:ascii="Times New Roman" w:hAnsi="Times New Roman"/>
                <w:b/>
                <w:bCs/>
                <w:sz w:val="22"/>
                <w:szCs w:val="22"/>
              </w:rPr>
              <w:t>выполнения работ</w:t>
            </w:r>
            <w:r w:rsidRPr="00F44985">
              <w:rPr>
                <w:rFonts w:ascii="Times New Roman" w:hAnsi="Times New Roman"/>
                <w:b/>
                <w:bCs/>
                <w:sz w:val="22"/>
                <w:szCs w:val="22"/>
              </w:rPr>
              <w:t xml:space="preserve">: </w:t>
            </w:r>
            <w:proofErr w:type="gramStart"/>
            <w:r w:rsidR="00D83C3B" w:rsidRPr="00F44985">
              <w:rPr>
                <w:rFonts w:ascii="Times New Roman" w:hAnsi="Times New Roman"/>
                <w:sz w:val="22"/>
                <w:szCs w:val="22"/>
              </w:rPr>
              <w:t>г</w:t>
            </w:r>
            <w:proofErr w:type="gramEnd"/>
            <w:r w:rsidR="00D83C3B" w:rsidRPr="00F44985">
              <w:rPr>
                <w:rFonts w:ascii="Times New Roman" w:hAnsi="Times New Roman"/>
                <w:sz w:val="22"/>
                <w:szCs w:val="22"/>
              </w:rPr>
              <w:t xml:space="preserve">. Новосибирск, ул. </w:t>
            </w:r>
            <w:r w:rsidR="00C07CE1">
              <w:rPr>
                <w:rFonts w:ascii="Times New Roman" w:hAnsi="Times New Roman"/>
                <w:sz w:val="22"/>
                <w:szCs w:val="22"/>
              </w:rPr>
              <w:t>М. Горького</w:t>
            </w:r>
            <w:r w:rsidR="00D83C3B" w:rsidRPr="00F44985">
              <w:rPr>
                <w:rFonts w:ascii="Times New Roman" w:hAnsi="Times New Roman"/>
                <w:sz w:val="22"/>
                <w:szCs w:val="22"/>
              </w:rPr>
              <w:t xml:space="preserve">, </w:t>
            </w:r>
            <w:r w:rsidR="00C07CE1">
              <w:rPr>
                <w:rFonts w:ascii="Times New Roman" w:hAnsi="Times New Roman"/>
                <w:sz w:val="22"/>
                <w:szCs w:val="22"/>
              </w:rPr>
              <w:t>78</w:t>
            </w:r>
          </w:p>
        </w:tc>
      </w:tr>
      <w:tr w:rsidR="006F388C" w:rsidRPr="00F44985" w:rsidTr="00213E13">
        <w:trPr>
          <w:trHeight w:val="270"/>
          <w:jc w:val="center"/>
        </w:trPr>
        <w:tc>
          <w:tcPr>
            <w:tcW w:w="767" w:type="dxa"/>
            <w:tcBorders>
              <w:top w:val="single" w:sz="4" w:space="0" w:color="000000"/>
              <w:left w:val="single" w:sz="4" w:space="0" w:color="000000"/>
              <w:bottom w:val="single" w:sz="4" w:space="0" w:color="auto"/>
            </w:tcBorders>
            <w:vAlign w:val="center"/>
          </w:tcPr>
          <w:p w:rsidR="006F388C" w:rsidRPr="00F44985" w:rsidRDefault="006F388C" w:rsidP="00810DD1">
            <w:pPr>
              <w:keepNext/>
              <w:keepLines/>
              <w:suppressLineNumbers/>
              <w:spacing w:line="240" w:lineRule="auto"/>
              <w:jc w:val="center"/>
              <w:rPr>
                <w:rFonts w:ascii="Times New Roman" w:hAnsi="Times New Roman"/>
              </w:rPr>
            </w:pPr>
            <w:r w:rsidRPr="00F44985">
              <w:rPr>
                <w:rFonts w:ascii="Times New Roman" w:hAnsi="Times New Roman"/>
              </w:rPr>
              <w:t>6</w:t>
            </w:r>
          </w:p>
        </w:tc>
        <w:tc>
          <w:tcPr>
            <w:tcW w:w="8703" w:type="dxa"/>
            <w:tcBorders>
              <w:top w:val="single" w:sz="4" w:space="0" w:color="000000"/>
              <w:left w:val="single" w:sz="4" w:space="0" w:color="000000"/>
              <w:bottom w:val="single" w:sz="4" w:space="0" w:color="auto"/>
              <w:right w:val="single" w:sz="4" w:space="0" w:color="000000"/>
            </w:tcBorders>
          </w:tcPr>
          <w:p w:rsidR="008C245E" w:rsidRPr="00F44985" w:rsidRDefault="00DF2184" w:rsidP="008C245E">
            <w:pPr>
              <w:pStyle w:val="a7"/>
              <w:rPr>
                <w:rFonts w:ascii="Times New Roman" w:hAnsi="Times New Roman"/>
                <w:sz w:val="22"/>
                <w:szCs w:val="22"/>
              </w:rPr>
            </w:pPr>
            <w:r w:rsidRPr="00F44985">
              <w:rPr>
                <w:rFonts w:ascii="Times New Roman" w:hAnsi="Times New Roman"/>
                <w:b/>
                <w:bCs/>
                <w:sz w:val="22"/>
                <w:szCs w:val="22"/>
              </w:rPr>
              <w:t>С</w:t>
            </w:r>
            <w:r w:rsidR="007E29A0" w:rsidRPr="00F44985">
              <w:rPr>
                <w:rFonts w:ascii="Times New Roman" w:hAnsi="Times New Roman"/>
                <w:b/>
                <w:bCs/>
                <w:sz w:val="22"/>
                <w:szCs w:val="22"/>
              </w:rPr>
              <w:t xml:space="preserve">рок </w:t>
            </w:r>
            <w:r w:rsidR="000738AD" w:rsidRPr="00F44985">
              <w:rPr>
                <w:rFonts w:ascii="Times New Roman" w:hAnsi="Times New Roman"/>
                <w:b/>
                <w:bCs/>
                <w:sz w:val="22"/>
                <w:szCs w:val="22"/>
              </w:rPr>
              <w:t>выполнения работ:</w:t>
            </w:r>
            <w:r w:rsidR="00B60EBB" w:rsidRPr="00F44985">
              <w:rPr>
                <w:rFonts w:ascii="Times New Roman" w:hAnsi="Times New Roman"/>
                <w:b/>
                <w:bCs/>
                <w:sz w:val="22"/>
                <w:szCs w:val="22"/>
              </w:rPr>
              <w:t xml:space="preserve"> </w:t>
            </w:r>
            <w:r w:rsidR="008C245E" w:rsidRPr="00F44985">
              <w:rPr>
                <w:rFonts w:ascii="Times New Roman" w:hAnsi="Times New Roman"/>
                <w:sz w:val="22"/>
                <w:szCs w:val="22"/>
              </w:rPr>
              <w:t>с «</w:t>
            </w:r>
            <w:r w:rsidR="00E35A78" w:rsidRPr="00E35A78">
              <w:rPr>
                <w:rFonts w:ascii="Times New Roman" w:hAnsi="Times New Roman"/>
                <w:sz w:val="22"/>
                <w:szCs w:val="22"/>
              </w:rPr>
              <w:t>15</w:t>
            </w:r>
            <w:r w:rsidR="008C245E" w:rsidRPr="00F44985">
              <w:rPr>
                <w:rFonts w:ascii="Times New Roman" w:hAnsi="Times New Roman"/>
                <w:sz w:val="22"/>
                <w:szCs w:val="22"/>
              </w:rPr>
              <w:t xml:space="preserve">»  </w:t>
            </w:r>
            <w:r w:rsidR="00C07CE1">
              <w:rPr>
                <w:rFonts w:ascii="Times New Roman" w:hAnsi="Times New Roman"/>
                <w:sz w:val="22"/>
                <w:szCs w:val="22"/>
              </w:rPr>
              <w:t>января</w:t>
            </w:r>
            <w:r w:rsidR="008C245E" w:rsidRPr="00F44985">
              <w:rPr>
                <w:rFonts w:ascii="Times New Roman" w:hAnsi="Times New Roman"/>
                <w:sz w:val="22"/>
                <w:szCs w:val="22"/>
              </w:rPr>
              <w:t xml:space="preserve"> 201</w:t>
            </w:r>
            <w:r w:rsidR="00C07CE1">
              <w:rPr>
                <w:rFonts w:ascii="Times New Roman" w:hAnsi="Times New Roman"/>
                <w:sz w:val="22"/>
                <w:szCs w:val="22"/>
              </w:rPr>
              <w:t>5 г. по «28</w:t>
            </w:r>
            <w:r w:rsidR="008C245E" w:rsidRPr="00F44985">
              <w:rPr>
                <w:rFonts w:ascii="Times New Roman" w:hAnsi="Times New Roman"/>
                <w:sz w:val="22"/>
                <w:szCs w:val="22"/>
              </w:rPr>
              <w:t xml:space="preserve">» </w:t>
            </w:r>
            <w:r w:rsidR="00C07CE1">
              <w:rPr>
                <w:rFonts w:ascii="Times New Roman" w:hAnsi="Times New Roman"/>
                <w:sz w:val="22"/>
                <w:szCs w:val="22"/>
              </w:rPr>
              <w:t>февраля</w:t>
            </w:r>
            <w:r w:rsidR="008C245E" w:rsidRPr="00F44985">
              <w:rPr>
                <w:rFonts w:ascii="Times New Roman" w:hAnsi="Times New Roman"/>
                <w:sz w:val="22"/>
                <w:szCs w:val="22"/>
              </w:rPr>
              <w:t xml:space="preserve"> 201</w:t>
            </w:r>
            <w:r w:rsidR="00C07CE1">
              <w:rPr>
                <w:rFonts w:ascii="Times New Roman" w:hAnsi="Times New Roman"/>
                <w:sz w:val="22"/>
                <w:szCs w:val="22"/>
              </w:rPr>
              <w:t>5</w:t>
            </w:r>
            <w:r w:rsidR="008C245E" w:rsidRPr="00F44985">
              <w:rPr>
                <w:rFonts w:ascii="Times New Roman" w:hAnsi="Times New Roman"/>
                <w:sz w:val="22"/>
                <w:szCs w:val="22"/>
              </w:rPr>
              <w:t xml:space="preserve"> г.</w:t>
            </w:r>
          </w:p>
          <w:p w:rsidR="00213E13" w:rsidRPr="00F44985" w:rsidRDefault="00213E13" w:rsidP="0056623F">
            <w:pPr>
              <w:pStyle w:val="a7"/>
              <w:rPr>
                <w:rFonts w:ascii="Times New Roman" w:hAnsi="Times New Roman"/>
                <w:sz w:val="22"/>
                <w:szCs w:val="22"/>
              </w:rPr>
            </w:pP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C07CE1">
            <w:pPr>
              <w:pStyle w:val="a7"/>
              <w:rPr>
                <w:rFonts w:ascii="Times New Roman" w:hAnsi="Times New Roman"/>
                <w:sz w:val="22"/>
                <w:szCs w:val="22"/>
              </w:rPr>
            </w:pPr>
            <w:r w:rsidRPr="00F44985">
              <w:rPr>
                <w:rFonts w:ascii="Times New Roman" w:hAnsi="Times New Roman"/>
                <w:b/>
                <w:bCs/>
                <w:sz w:val="22"/>
                <w:szCs w:val="22"/>
              </w:rPr>
              <w:t>Форма, сроки и порядок оплаты</w:t>
            </w:r>
            <w:r w:rsidR="00DF2184" w:rsidRPr="00F44985">
              <w:rPr>
                <w:rFonts w:ascii="Times New Roman" w:hAnsi="Times New Roman"/>
                <w:b/>
                <w:bCs/>
                <w:sz w:val="22"/>
                <w:szCs w:val="22"/>
              </w:rPr>
              <w:t xml:space="preserve"> товара</w:t>
            </w:r>
            <w:r w:rsidR="00682739" w:rsidRPr="00F44985">
              <w:rPr>
                <w:rFonts w:ascii="Times New Roman" w:hAnsi="Times New Roman"/>
                <w:b/>
                <w:bCs/>
                <w:sz w:val="22"/>
                <w:szCs w:val="22"/>
              </w:rPr>
              <w:t xml:space="preserve"> </w:t>
            </w:r>
            <w:r w:rsidR="00DF2184" w:rsidRPr="00F44985">
              <w:rPr>
                <w:rFonts w:ascii="Times New Roman" w:hAnsi="Times New Roman"/>
                <w:b/>
                <w:bCs/>
                <w:sz w:val="22"/>
                <w:szCs w:val="22"/>
              </w:rPr>
              <w:t>(</w:t>
            </w:r>
            <w:r w:rsidR="00682739" w:rsidRPr="00F44985">
              <w:rPr>
                <w:rFonts w:ascii="Times New Roman" w:hAnsi="Times New Roman"/>
                <w:b/>
                <w:bCs/>
                <w:sz w:val="22"/>
                <w:szCs w:val="22"/>
              </w:rPr>
              <w:t>работ</w:t>
            </w:r>
            <w:r w:rsidR="00DF2184" w:rsidRPr="00F44985">
              <w:rPr>
                <w:rFonts w:ascii="Times New Roman" w:hAnsi="Times New Roman"/>
                <w:b/>
                <w:bCs/>
                <w:sz w:val="22"/>
                <w:szCs w:val="22"/>
              </w:rPr>
              <w:t>, услуг)</w:t>
            </w:r>
            <w:r w:rsidR="00B60EBB" w:rsidRPr="00F44985">
              <w:rPr>
                <w:rFonts w:ascii="Times New Roman" w:hAnsi="Times New Roman"/>
                <w:b/>
                <w:bCs/>
                <w:sz w:val="22"/>
                <w:szCs w:val="22"/>
              </w:rPr>
              <w:t>:</w:t>
            </w:r>
            <w:r w:rsidRPr="00F44985">
              <w:rPr>
                <w:rFonts w:ascii="Times New Roman" w:hAnsi="Times New Roman"/>
                <w:b/>
                <w:bCs/>
                <w:sz w:val="22"/>
                <w:szCs w:val="22"/>
              </w:rPr>
              <w:t xml:space="preserve"> </w:t>
            </w:r>
            <w:r w:rsidR="00213E13" w:rsidRPr="00F44985">
              <w:rPr>
                <w:rFonts w:ascii="Times New Roman" w:hAnsi="Times New Roman"/>
                <w:bCs/>
                <w:sz w:val="22"/>
                <w:szCs w:val="22"/>
              </w:rPr>
              <w:t>Безналичный расчет, без предоставления аванса</w:t>
            </w:r>
            <w:r w:rsidR="00213E13" w:rsidRPr="00F44985">
              <w:rPr>
                <w:rFonts w:ascii="Times New Roman" w:hAnsi="Times New Roman"/>
                <w:sz w:val="22"/>
                <w:szCs w:val="22"/>
              </w:rPr>
              <w:t xml:space="preserve">, оплата в течение </w:t>
            </w:r>
            <w:r w:rsidR="00C07CE1">
              <w:rPr>
                <w:rFonts w:ascii="Times New Roman" w:hAnsi="Times New Roman"/>
                <w:sz w:val="22"/>
                <w:szCs w:val="22"/>
              </w:rPr>
              <w:t>5</w:t>
            </w:r>
            <w:r w:rsidR="00213E13" w:rsidRPr="00F44985">
              <w:rPr>
                <w:rFonts w:ascii="Times New Roman" w:hAnsi="Times New Roman"/>
                <w:sz w:val="22"/>
                <w:szCs w:val="22"/>
              </w:rPr>
              <w:t xml:space="preserve"> (</w:t>
            </w:r>
            <w:r w:rsidR="00C07CE1">
              <w:rPr>
                <w:rFonts w:ascii="Times New Roman" w:hAnsi="Times New Roman"/>
                <w:sz w:val="22"/>
                <w:szCs w:val="22"/>
              </w:rPr>
              <w:t>п</w:t>
            </w:r>
            <w:r w:rsidR="00161ABA">
              <w:rPr>
                <w:rFonts w:ascii="Times New Roman" w:hAnsi="Times New Roman"/>
                <w:sz w:val="22"/>
                <w:szCs w:val="22"/>
              </w:rPr>
              <w:t>яти</w:t>
            </w:r>
            <w:r w:rsidR="00213E13" w:rsidRPr="00F44985">
              <w:rPr>
                <w:rFonts w:ascii="Times New Roman" w:hAnsi="Times New Roman"/>
                <w:sz w:val="22"/>
                <w:szCs w:val="22"/>
              </w:rPr>
              <w:t>)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B60EBB">
            <w:pPr>
              <w:keepNext/>
              <w:keepLines/>
              <w:suppressLineNumbers/>
              <w:spacing w:line="240" w:lineRule="auto"/>
              <w:jc w:val="center"/>
              <w:rPr>
                <w:rFonts w:ascii="Times New Roman" w:hAnsi="Times New Roman"/>
              </w:rPr>
            </w:pPr>
            <w:r w:rsidRPr="00F44985">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F44985" w:rsidRDefault="006F388C" w:rsidP="00810DD1">
            <w:pPr>
              <w:pStyle w:val="a6"/>
              <w:spacing w:after="0" w:line="240" w:lineRule="auto"/>
              <w:ind w:left="0"/>
              <w:jc w:val="both"/>
              <w:rPr>
                <w:rFonts w:ascii="Times New Roman" w:hAnsi="Times New Roman"/>
                <w:b/>
              </w:rPr>
            </w:pPr>
            <w:r w:rsidRPr="00F44985">
              <w:rPr>
                <w:rFonts w:ascii="Times New Roman" w:hAnsi="Times New Roman"/>
                <w:b/>
              </w:rPr>
              <w:t>Требования к качеству, техническим характеристикам работы</w:t>
            </w:r>
            <w:r w:rsidR="006D04F9" w:rsidRPr="00F44985">
              <w:rPr>
                <w:rFonts w:ascii="Times New Roman" w:hAnsi="Times New Roman"/>
                <w:b/>
              </w:rPr>
              <w:t>:</w:t>
            </w:r>
          </w:p>
          <w:p w:rsidR="0011105E" w:rsidRPr="00F44985" w:rsidRDefault="00880423" w:rsidP="00F36D79">
            <w:pPr>
              <w:pStyle w:val="a7"/>
              <w:rPr>
                <w:rFonts w:ascii="Times New Roman" w:hAnsi="Times New Roman"/>
                <w:sz w:val="22"/>
                <w:szCs w:val="22"/>
              </w:rPr>
            </w:pPr>
            <w:r w:rsidRPr="00F44985">
              <w:rPr>
                <w:rFonts w:ascii="Times New Roman" w:hAnsi="Times New Roman"/>
                <w:sz w:val="22"/>
                <w:szCs w:val="22"/>
              </w:rPr>
              <w:t xml:space="preserve">1) </w:t>
            </w:r>
            <w:r w:rsidR="006C3478" w:rsidRPr="00F44985">
              <w:rPr>
                <w:rFonts w:ascii="Times New Roman" w:hAnsi="Times New Roman"/>
                <w:sz w:val="22"/>
                <w:szCs w:val="22"/>
              </w:rPr>
              <w:t>В соответствии с техническим заданием документации о запросе котирово</w:t>
            </w:r>
            <w:r w:rsidR="00F36D79" w:rsidRPr="00F44985">
              <w:rPr>
                <w:rFonts w:ascii="Times New Roman" w:hAnsi="Times New Roman"/>
                <w:sz w:val="22"/>
                <w:szCs w:val="22"/>
              </w:rPr>
              <w:t>к в электронной форме</w:t>
            </w:r>
            <w:r w:rsidR="006C3478" w:rsidRPr="00F44985">
              <w:rPr>
                <w:rFonts w:ascii="Times New Roman" w:hAnsi="Times New Roman"/>
                <w:sz w:val="22"/>
                <w:szCs w:val="22"/>
              </w:rPr>
              <w:t xml:space="preserve"> (Приложение </w:t>
            </w:r>
            <w:r w:rsidR="0053387E">
              <w:rPr>
                <w:rFonts w:ascii="Times New Roman" w:hAnsi="Times New Roman"/>
                <w:sz w:val="22"/>
                <w:szCs w:val="22"/>
              </w:rPr>
              <w:t>4</w:t>
            </w:r>
            <w:r w:rsidR="006C3478" w:rsidRPr="00F44985">
              <w:rPr>
                <w:rFonts w:ascii="Times New Roman" w:hAnsi="Times New Roman"/>
                <w:sz w:val="22"/>
                <w:szCs w:val="22"/>
              </w:rPr>
              <w:t>).</w:t>
            </w:r>
          </w:p>
          <w:p w:rsidR="00B7500A" w:rsidRPr="00F44985" w:rsidRDefault="00B7500A" w:rsidP="00F36D79">
            <w:pPr>
              <w:pStyle w:val="a7"/>
              <w:rPr>
                <w:rFonts w:ascii="Times New Roman" w:hAnsi="Times New Roman"/>
                <w:sz w:val="22"/>
                <w:szCs w:val="22"/>
              </w:rPr>
            </w:pPr>
            <w:r w:rsidRPr="00F44985">
              <w:rPr>
                <w:rFonts w:ascii="Times New Roman" w:hAnsi="Times New Roman"/>
                <w:sz w:val="22"/>
                <w:szCs w:val="22"/>
              </w:rPr>
              <w:t>2) Гарантийный срок на выполненные работы составляет 3 года.</w:t>
            </w:r>
          </w:p>
          <w:p w:rsidR="00A03245" w:rsidRPr="00F44985" w:rsidRDefault="00A03245" w:rsidP="00A03245">
            <w:pPr>
              <w:spacing w:after="0" w:line="240" w:lineRule="auto"/>
              <w:rPr>
                <w:rFonts w:ascii="Times New Roman" w:hAnsi="Times New Roman"/>
              </w:rPr>
            </w:pPr>
            <w:r w:rsidRPr="00F44985">
              <w:rPr>
                <w:rFonts w:ascii="Times New Roman" w:hAnsi="Times New Roman"/>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A03245" w:rsidRPr="00F44985" w:rsidRDefault="00A03245" w:rsidP="00A03245">
            <w:pPr>
              <w:spacing w:after="0" w:line="240" w:lineRule="auto"/>
              <w:rPr>
                <w:rFonts w:ascii="Times New Roman" w:hAnsi="Times New Roman"/>
              </w:rPr>
            </w:pPr>
            <w:r w:rsidRPr="00F44985">
              <w:rPr>
                <w:rFonts w:ascii="Times New Roman" w:hAnsi="Times New Roman"/>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A03245" w:rsidRPr="00F44985" w:rsidRDefault="00A03245" w:rsidP="00A03245">
            <w:pPr>
              <w:spacing w:after="0" w:line="240" w:lineRule="auto"/>
              <w:rPr>
                <w:rFonts w:ascii="Times New Roman" w:hAnsi="Times New Roman"/>
              </w:rPr>
            </w:pPr>
            <w:r w:rsidRPr="00F44985">
              <w:rPr>
                <w:rFonts w:ascii="Times New Roman" w:hAnsi="Times New Roman"/>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A03245" w:rsidRPr="00F44985" w:rsidRDefault="00A03245" w:rsidP="00161ABA">
            <w:pPr>
              <w:spacing w:after="0" w:line="240" w:lineRule="auto"/>
              <w:rPr>
                <w:rFonts w:ascii="Times New Roman" w:hAnsi="Times New Roman"/>
              </w:rPr>
            </w:pPr>
            <w:r w:rsidRPr="00F44985">
              <w:rPr>
                <w:rFonts w:ascii="Times New Roman" w:hAnsi="Times New Roman"/>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6F388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44985" w:rsidRDefault="008C245E" w:rsidP="00810DD1">
            <w:pPr>
              <w:keepNext/>
              <w:keepLines/>
              <w:suppressLineNumbers/>
              <w:spacing w:line="240" w:lineRule="auto"/>
              <w:jc w:val="center"/>
              <w:rPr>
                <w:rFonts w:ascii="Times New Roman" w:hAnsi="Times New Roman"/>
              </w:rPr>
            </w:pPr>
            <w:r w:rsidRPr="00F44985">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44985" w:rsidRDefault="00615116" w:rsidP="00615116">
            <w:pPr>
              <w:keepNext/>
              <w:spacing w:after="0" w:line="240" w:lineRule="auto"/>
              <w:rPr>
                <w:rFonts w:ascii="Times New Roman" w:hAnsi="Times New Roman"/>
                <w:b/>
                <w:bCs/>
              </w:rPr>
            </w:pPr>
            <w:r w:rsidRPr="00F44985">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44985" w:rsidRDefault="00615116" w:rsidP="00615116">
            <w:pPr>
              <w:autoSpaceDE w:val="0"/>
              <w:autoSpaceDN w:val="0"/>
              <w:adjustRightInd w:val="0"/>
              <w:spacing w:after="0" w:line="240" w:lineRule="auto"/>
              <w:jc w:val="both"/>
              <w:rPr>
                <w:rFonts w:ascii="Times New Roman" w:hAnsi="Times New Roman"/>
              </w:rPr>
            </w:pPr>
            <w:r w:rsidRPr="00F44985">
              <w:rPr>
                <w:rFonts w:ascii="Times New Roman" w:hAnsi="Times New Roman"/>
              </w:rPr>
              <w:t xml:space="preserve">1) Котировочная заявка заполняется участником запроса котировок по форме </w:t>
            </w:r>
            <w:r w:rsidRPr="00F44985">
              <w:rPr>
                <w:rFonts w:ascii="Times New Roman" w:hAnsi="Times New Roman"/>
              </w:rPr>
              <w:lastRenderedPageBreak/>
              <w:t>(Приложение 1)</w:t>
            </w:r>
          </w:p>
          <w:p w:rsidR="006F388C" w:rsidRPr="00F44985" w:rsidRDefault="00121115" w:rsidP="00463F6A">
            <w:pPr>
              <w:autoSpaceDE w:val="0"/>
              <w:autoSpaceDN w:val="0"/>
              <w:adjustRightInd w:val="0"/>
              <w:spacing w:after="0" w:line="240" w:lineRule="auto"/>
              <w:jc w:val="both"/>
              <w:rPr>
                <w:rFonts w:ascii="Times New Roman" w:eastAsiaTheme="minorHAnsi" w:hAnsi="Times New Roman"/>
              </w:rPr>
            </w:pPr>
            <w:r w:rsidRPr="00F44985">
              <w:rPr>
                <w:rFonts w:ascii="Times New Roman" w:hAnsi="Times New Roman"/>
              </w:rPr>
              <w:t>2</w:t>
            </w:r>
            <w:r w:rsidR="006F388C" w:rsidRPr="00F44985">
              <w:rPr>
                <w:rFonts w:ascii="Times New Roman" w:hAnsi="Times New Roman"/>
              </w:rPr>
              <w:t xml:space="preserve">) </w:t>
            </w:r>
            <w:r w:rsidR="00615116" w:rsidRPr="00F44985">
              <w:rPr>
                <w:rFonts w:ascii="Times New Roman" w:eastAsiaTheme="minorHAnsi" w:hAnsi="Times New Roman"/>
              </w:rPr>
              <w:t>копии учредительных документов участника запроса котировок в электронной форме</w:t>
            </w:r>
            <w:r w:rsidR="00463F6A" w:rsidRPr="00F44985">
              <w:rPr>
                <w:rFonts w:ascii="Times New Roman" w:eastAsiaTheme="minorHAnsi" w:hAnsi="Times New Roman"/>
              </w:rPr>
              <w:t>;</w:t>
            </w:r>
          </w:p>
          <w:p w:rsidR="00463F6A" w:rsidRPr="00F44985" w:rsidRDefault="00463F6A" w:rsidP="00463F6A">
            <w:pPr>
              <w:autoSpaceDE w:val="0"/>
              <w:autoSpaceDN w:val="0"/>
              <w:adjustRightInd w:val="0"/>
              <w:spacing w:after="0" w:line="240" w:lineRule="auto"/>
              <w:rPr>
                <w:rFonts w:ascii="Times New Roman" w:hAnsi="Times New Roman"/>
              </w:rPr>
            </w:pPr>
            <w:r w:rsidRPr="00F44985">
              <w:rPr>
                <w:rFonts w:ascii="Times New Roman" w:hAnsi="Times New Roman"/>
              </w:rPr>
              <w:t xml:space="preserve">3)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удостоверяющий факт внесения в Единый госу</w:t>
            </w:r>
            <w:r w:rsidRPr="00F44985">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44985" w:rsidRDefault="00463F6A" w:rsidP="00463F6A">
            <w:pPr>
              <w:autoSpaceDE w:val="0"/>
              <w:autoSpaceDN w:val="0"/>
              <w:adjustRightInd w:val="0"/>
              <w:spacing w:after="0" w:line="240" w:lineRule="auto"/>
              <w:rPr>
                <w:rFonts w:ascii="Times New Roman" w:hAnsi="Times New Roman"/>
              </w:rPr>
            </w:pPr>
            <w:proofErr w:type="gramStart"/>
            <w:r w:rsidRPr="00F44985">
              <w:rPr>
                <w:rFonts w:ascii="Times New Roman" w:hAnsi="Times New Roman"/>
              </w:rPr>
              <w:t xml:space="preserve">4) </w:t>
            </w:r>
            <w:r w:rsidR="00840A09" w:rsidRPr="00F44985">
              <w:rPr>
                <w:rFonts w:ascii="Times New Roman" w:hAnsi="Times New Roman"/>
              </w:rPr>
              <w:t xml:space="preserve">копия </w:t>
            </w:r>
            <w:r w:rsidRPr="00F44985">
              <w:rPr>
                <w:rFonts w:ascii="Times New Roman" w:hAnsi="Times New Roman"/>
              </w:rPr>
              <w:t>документ</w:t>
            </w:r>
            <w:r w:rsidR="00840A09" w:rsidRPr="00F44985">
              <w:rPr>
                <w:rFonts w:ascii="Times New Roman" w:hAnsi="Times New Roman"/>
              </w:rPr>
              <w:t>а</w:t>
            </w:r>
            <w:r w:rsidRPr="00F44985">
              <w:rPr>
                <w:rFonts w:ascii="Times New Roman" w:hAnsi="Times New Roman"/>
              </w:rPr>
              <w:t>, подтверждающий постановку на учет Российской организации  в Налоговом органе по месту нахождения на территории Российской Федерации;</w:t>
            </w:r>
            <w:proofErr w:type="gramEnd"/>
          </w:p>
          <w:p w:rsidR="006F388C" w:rsidRPr="00F44985" w:rsidRDefault="008F3A9C" w:rsidP="00E332C8">
            <w:pPr>
              <w:spacing w:after="0" w:line="240" w:lineRule="auto"/>
              <w:jc w:val="both"/>
              <w:rPr>
                <w:rFonts w:ascii="Times New Roman" w:eastAsiaTheme="minorHAnsi" w:hAnsi="Times New Roman"/>
              </w:rPr>
            </w:pPr>
            <w:proofErr w:type="gramStart"/>
            <w:r w:rsidRPr="00F44985">
              <w:rPr>
                <w:rFonts w:ascii="Times New Roman" w:hAnsi="Times New Roman"/>
              </w:rPr>
              <w:t>5</w:t>
            </w:r>
            <w:r w:rsidR="006F388C" w:rsidRPr="00F44985">
              <w:rPr>
                <w:rFonts w:ascii="Times New Roman" w:hAnsi="Times New Roman"/>
              </w:rPr>
              <w:t xml:space="preserve">) </w:t>
            </w:r>
            <w:r w:rsidR="00E332C8" w:rsidRPr="00F44985">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F44985">
              <w:rPr>
                <w:rFonts w:ascii="Times New Roman" w:eastAsiaTheme="minorHAnsi" w:hAnsi="Times New Roman"/>
              </w:rPr>
              <w:t>), копии документов, удостоверяющих личность (для физических лиц);</w:t>
            </w:r>
          </w:p>
          <w:p w:rsidR="00840A09" w:rsidRPr="00F44985" w:rsidRDefault="00840A09" w:rsidP="002C533F">
            <w:pPr>
              <w:spacing w:after="0" w:line="240" w:lineRule="auto"/>
              <w:jc w:val="both"/>
              <w:rPr>
                <w:rFonts w:ascii="Times New Roman" w:hAnsi="Times New Roman"/>
              </w:rPr>
            </w:pPr>
            <w:r w:rsidRPr="00F44985">
              <w:rPr>
                <w:rFonts w:ascii="Times New Roman" w:hAnsi="Times New Roman"/>
              </w:rPr>
              <w:t xml:space="preserve">6) </w:t>
            </w:r>
            <w:r w:rsidR="002C533F" w:rsidRPr="002C533F">
              <w:rPr>
                <w:rFonts w:ascii="Times New Roman" w:hAnsi="Times New Roman"/>
              </w:rPr>
              <w:t>сведения о наличии опыта проведения аналогичных работ не менее 3 (трех) лет участника запроса котировок должны подтверждаться заполненной Справкой об опыте выполнения договоров (Приложение 3);</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7) копии соответствующих документов  подтверждающих квалификацию руководителей, специалистов осуществляющих работы указанные в п.4 информационной карты (диплом, свидетельство, удостоверение);</w:t>
            </w:r>
          </w:p>
          <w:p w:rsidR="008C245E" w:rsidRPr="00F44985" w:rsidRDefault="008C245E" w:rsidP="008C245E">
            <w:pPr>
              <w:spacing w:after="0" w:line="240" w:lineRule="auto"/>
              <w:jc w:val="both"/>
              <w:rPr>
                <w:rFonts w:ascii="Times New Roman" w:eastAsiaTheme="minorHAnsi" w:hAnsi="Times New Roman"/>
              </w:rPr>
            </w:pPr>
            <w:r w:rsidRPr="00F44985">
              <w:rPr>
                <w:rFonts w:ascii="Times New Roman" w:eastAsiaTheme="minorHAnsi" w:hAnsi="Times New Roman"/>
              </w:rPr>
              <w:t xml:space="preserve">8) копии соответствующих документов, подтверждающих наличие в штате организации </w:t>
            </w:r>
            <w:r w:rsidRPr="00F44985">
              <w:rPr>
                <w:rFonts w:ascii="Times New Roman" w:hAnsi="Times New Roman"/>
                <w:bCs/>
              </w:rPr>
              <w:t>квалифицированных работников (специалистов) с группой допуска по</w:t>
            </w:r>
            <w:r w:rsidRPr="00F44985">
              <w:rPr>
                <w:rFonts w:ascii="Times New Roman" w:hAnsi="Times New Roman"/>
              </w:rPr>
              <w:t xml:space="preserve"> </w:t>
            </w:r>
            <w:proofErr w:type="spellStart"/>
            <w:r w:rsidRPr="00F44985">
              <w:rPr>
                <w:rFonts w:ascii="Times New Roman" w:hAnsi="Times New Roman"/>
              </w:rPr>
              <w:t>электробезопасности</w:t>
            </w:r>
            <w:proofErr w:type="spellEnd"/>
            <w:r w:rsidRPr="00F44985">
              <w:rPr>
                <w:rFonts w:ascii="Times New Roman" w:hAnsi="Times New Roman"/>
                <w:bCs/>
              </w:rPr>
              <w:t xml:space="preserve"> (трудовая книжка (запись о приеме на работу), штатное расписание);</w:t>
            </w:r>
          </w:p>
          <w:p w:rsidR="008C245E" w:rsidRPr="00F44985" w:rsidRDefault="008C245E" w:rsidP="008C245E">
            <w:pPr>
              <w:spacing w:after="0" w:line="240" w:lineRule="auto"/>
              <w:jc w:val="both"/>
              <w:rPr>
                <w:rFonts w:ascii="Times New Roman" w:hAnsi="Times New Roman"/>
              </w:rPr>
            </w:pPr>
            <w:r w:rsidRPr="00F44985">
              <w:rPr>
                <w:rFonts w:ascii="Times New Roman" w:hAnsi="Times New Roman"/>
              </w:rPr>
              <w:t>9) копии свидетельств, удостоверений подтверждающих</w:t>
            </w:r>
            <w:r w:rsidR="00C563BF">
              <w:rPr>
                <w:rFonts w:ascii="Times New Roman" w:hAnsi="Times New Roman"/>
              </w:rPr>
              <w:t xml:space="preserve"> у сотрудников</w:t>
            </w:r>
            <w:r w:rsidRPr="00F44985">
              <w:rPr>
                <w:rFonts w:ascii="Times New Roman" w:hAnsi="Times New Roman"/>
              </w:rPr>
              <w:t xml:space="preserve"> группу допуска по </w:t>
            </w:r>
            <w:proofErr w:type="spellStart"/>
            <w:r w:rsidRPr="00F44985">
              <w:rPr>
                <w:rFonts w:ascii="Times New Roman" w:hAnsi="Times New Roman"/>
              </w:rPr>
              <w:t>электробезопасности</w:t>
            </w:r>
            <w:proofErr w:type="spellEnd"/>
            <w:r w:rsidRPr="00F44985">
              <w:rPr>
                <w:rFonts w:ascii="Times New Roman" w:hAnsi="Times New Roman"/>
              </w:rPr>
              <w:t>.</w:t>
            </w:r>
          </w:p>
          <w:p w:rsidR="002C533F" w:rsidRDefault="00EF2D54" w:rsidP="002C533F">
            <w:pPr>
              <w:spacing w:after="0" w:line="240" w:lineRule="auto"/>
              <w:jc w:val="both"/>
              <w:rPr>
                <w:rFonts w:ascii="Times New Roman" w:eastAsiaTheme="minorHAnsi" w:hAnsi="Times New Roman"/>
              </w:rPr>
            </w:pPr>
            <w:r w:rsidRPr="00E35A78">
              <w:rPr>
                <w:rFonts w:ascii="Times New Roman" w:eastAsiaTheme="minorHAnsi" w:hAnsi="Times New Roman"/>
              </w:rPr>
              <w:t>1</w:t>
            </w:r>
            <w:r w:rsidR="00840A09" w:rsidRPr="00E35A78">
              <w:rPr>
                <w:rFonts w:ascii="Times New Roman" w:eastAsiaTheme="minorHAnsi" w:hAnsi="Times New Roman"/>
              </w:rPr>
              <w:t>0</w:t>
            </w:r>
            <w:r w:rsidR="003B061A" w:rsidRPr="00E35A78">
              <w:rPr>
                <w:rFonts w:ascii="Times New Roman" w:eastAsiaTheme="minorHAnsi" w:hAnsi="Times New Roman"/>
              </w:rPr>
              <w:t xml:space="preserve">) </w:t>
            </w:r>
            <w:r w:rsidR="002C533F" w:rsidRPr="00E35A78">
              <w:rPr>
                <w:rFonts w:ascii="Times New Roman" w:hAnsi="Times New Roman"/>
              </w:rPr>
              <w:t>копии свидетельств, подтверждающих допуски СРО на следующие работы: устройство бетонных и железобетонных монолитных конструкций; монтаж сборных бетонных и железобетонных конструкций; монтаж металлических конструкций; защита строительных конструкций, трубопроводов и оборудования; устройство наружных сетей теплоснабжения;</w:t>
            </w:r>
          </w:p>
          <w:p w:rsidR="006F388C" w:rsidRPr="00F44985" w:rsidRDefault="002C533F" w:rsidP="002C533F">
            <w:pPr>
              <w:spacing w:after="0" w:line="240" w:lineRule="auto"/>
              <w:jc w:val="both"/>
              <w:rPr>
                <w:rFonts w:ascii="Times New Roman" w:eastAsiaTheme="minorHAnsi" w:hAnsi="Times New Roman"/>
              </w:rPr>
            </w:pPr>
            <w:r>
              <w:rPr>
                <w:rFonts w:ascii="Times New Roman" w:eastAsiaTheme="minorHAnsi" w:hAnsi="Times New Roman"/>
              </w:rPr>
              <w:t>11)</w:t>
            </w:r>
            <w:r w:rsidR="006F388C" w:rsidRPr="00F44985">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44985">
              <w:rPr>
                <w:rFonts w:ascii="Times New Roman" w:eastAsiaTheme="minorHAnsi" w:hAnsi="Times New Roman"/>
              </w:rPr>
              <w:t>тс</w:t>
            </w:r>
            <w:r w:rsidR="006F388C" w:rsidRPr="00F44985">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44985" w:rsidRDefault="00C65033" w:rsidP="00615116">
            <w:pPr>
              <w:spacing w:after="0" w:line="240" w:lineRule="auto"/>
              <w:jc w:val="both"/>
              <w:rPr>
                <w:rFonts w:ascii="Times New Roman" w:hAnsi="Times New Roman"/>
              </w:rPr>
            </w:pPr>
            <w:proofErr w:type="gramStart"/>
            <w:r w:rsidRPr="00F44985">
              <w:rPr>
                <w:rFonts w:ascii="Times New Roman" w:eastAsiaTheme="minorHAnsi" w:hAnsi="Times New Roman"/>
              </w:rPr>
              <w:t>1</w:t>
            </w:r>
            <w:r w:rsidR="002C533F">
              <w:rPr>
                <w:rFonts w:ascii="Times New Roman" w:eastAsiaTheme="minorHAnsi" w:hAnsi="Times New Roman"/>
              </w:rPr>
              <w:t>2</w:t>
            </w:r>
            <w:r w:rsidR="00615116" w:rsidRPr="00F44985">
              <w:rPr>
                <w:rFonts w:ascii="Times New Roman" w:eastAsiaTheme="minorHAnsi" w:hAnsi="Times New Roman"/>
              </w:rPr>
              <w:t xml:space="preserve">) </w:t>
            </w:r>
            <w:r w:rsidR="00615116" w:rsidRPr="00F44985">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F44985">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44985" w:rsidRDefault="00615116" w:rsidP="00615116">
            <w:pPr>
              <w:spacing w:after="0" w:line="240" w:lineRule="auto"/>
              <w:jc w:val="both"/>
              <w:rPr>
                <w:rFonts w:ascii="Times New Roman" w:hAnsi="Times New Roman"/>
              </w:rPr>
            </w:pPr>
            <w:r w:rsidRPr="00F44985">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44985">
              <w:rPr>
                <w:rFonts w:ascii="Times New Roman" w:hAnsi="Times New Roman"/>
              </w:rPr>
              <w:t>.п</w:t>
            </w:r>
            <w:r w:rsidRPr="00F44985">
              <w:rPr>
                <w:rFonts w:ascii="Times New Roman" w:hAnsi="Times New Roman"/>
              </w:rPr>
              <w:t>.</w:t>
            </w:r>
            <w:r w:rsidR="00E400FD" w:rsidRPr="00F44985">
              <w:rPr>
                <w:rFonts w:ascii="Times New Roman" w:hAnsi="Times New Roman"/>
              </w:rPr>
              <w:t xml:space="preserve"> </w:t>
            </w:r>
            <w:r w:rsidRPr="00F44985">
              <w:rPr>
                <w:rFonts w:ascii="Times New Roman" w:hAnsi="Times New Roman"/>
              </w:rPr>
              <w:t>9</w:t>
            </w:r>
            <w:r w:rsidR="00E400FD" w:rsidRPr="00F44985">
              <w:rPr>
                <w:rFonts w:ascii="Times New Roman" w:hAnsi="Times New Roman"/>
              </w:rPr>
              <w:t>, 10</w:t>
            </w:r>
            <w:r w:rsidRPr="00F44985">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44985" w:rsidRDefault="00615116" w:rsidP="00E400FD">
            <w:pPr>
              <w:spacing w:after="0" w:line="240" w:lineRule="auto"/>
              <w:jc w:val="both"/>
              <w:rPr>
                <w:rFonts w:ascii="Times New Roman" w:hAnsi="Times New Roman"/>
              </w:rPr>
            </w:pPr>
            <w:r w:rsidRPr="00F44985">
              <w:rPr>
                <w:rFonts w:ascii="Times New Roman" w:eastAsiaTheme="minorHAnsi" w:hAnsi="Times New Roman"/>
              </w:rPr>
              <w:t xml:space="preserve">- Заявка направляется участником запроса котировок </w:t>
            </w:r>
            <w:r w:rsidR="00E400FD" w:rsidRPr="00F44985">
              <w:rPr>
                <w:rFonts w:ascii="Times New Roman" w:eastAsiaTheme="minorHAnsi" w:hAnsi="Times New Roman"/>
              </w:rPr>
              <w:t xml:space="preserve">в форме электронных документов, </w:t>
            </w:r>
            <w:r w:rsidR="00E400FD" w:rsidRPr="00F44985">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44985" w:rsidRDefault="00615116" w:rsidP="00615116">
            <w:pPr>
              <w:autoSpaceDE w:val="0"/>
              <w:autoSpaceDN w:val="0"/>
              <w:adjustRightInd w:val="0"/>
              <w:spacing w:after="0" w:line="240" w:lineRule="auto"/>
              <w:jc w:val="both"/>
              <w:rPr>
                <w:rFonts w:ascii="Times New Roman" w:hAnsi="Times New Roman"/>
                <w:b/>
              </w:rPr>
            </w:pPr>
            <w:r w:rsidRPr="00F44985">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F44985"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F44985" w:rsidRDefault="004E2A9D" w:rsidP="008C245E">
            <w:pPr>
              <w:keepNext/>
              <w:keepLines/>
              <w:suppressLineNumbers/>
              <w:spacing w:after="0" w:line="240" w:lineRule="auto"/>
              <w:jc w:val="center"/>
              <w:rPr>
                <w:rFonts w:ascii="Times New Roman" w:hAnsi="Times New Roman"/>
              </w:rPr>
            </w:pPr>
            <w:r w:rsidRPr="00F44985">
              <w:rPr>
                <w:rFonts w:ascii="Times New Roman" w:hAnsi="Times New Roman"/>
              </w:rPr>
              <w:lastRenderedPageBreak/>
              <w:t>1</w:t>
            </w:r>
            <w:r w:rsidR="008C245E" w:rsidRPr="00F44985">
              <w:rPr>
                <w:rFonts w:ascii="Times New Roman" w:hAnsi="Times New Roman"/>
              </w:rPr>
              <w:t>0</w:t>
            </w:r>
          </w:p>
        </w:tc>
        <w:tc>
          <w:tcPr>
            <w:tcW w:w="8703" w:type="dxa"/>
            <w:tcBorders>
              <w:top w:val="single" w:sz="4" w:space="0" w:color="000000"/>
              <w:left w:val="single" w:sz="4" w:space="0" w:color="auto"/>
              <w:right w:val="single" w:sz="4" w:space="0" w:color="000000"/>
            </w:tcBorders>
          </w:tcPr>
          <w:p w:rsidR="00490CEE" w:rsidRPr="00F44985" w:rsidRDefault="00490CEE" w:rsidP="00490CEE">
            <w:pPr>
              <w:keepNext/>
              <w:spacing w:after="0" w:line="240" w:lineRule="auto"/>
              <w:rPr>
                <w:rFonts w:ascii="Times New Roman" w:hAnsi="Times New Roman"/>
                <w:b/>
                <w:bCs/>
              </w:rPr>
            </w:pPr>
            <w:r w:rsidRPr="00F44985">
              <w:rPr>
                <w:rFonts w:ascii="Times New Roman" w:hAnsi="Times New Roman"/>
                <w:b/>
                <w:bCs/>
              </w:rPr>
              <w:t>Требования, предъявляемые к участникам запроса котировок в электронной форме</w:t>
            </w:r>
          </w:p>
          <w:p w:rsidR="004E2A9D" w:rsidRPr="00F44985" w:rsidRDefault="00490CEE" w:rsidP="00490CEE">
            <w:pPr>
              <w:keepNext/>
              <w:spacing w:after="0" w:line="240" w:lineRule="auto"/>
              <w:rPr>
                <w:rFonts w:ascii="Times New Roman" w:hAnsi="Times New Roman"/>
              </w:rPr>
            </w:pPr>
            <w:r w:rsidRPr="00F44985">
              <w:rPr>
                <w:rFonts w:ascii="Times New Roman" w:hAnsi="Times New Roman"/>
                <w:bCs/>
              </w:rPr>
              <w:t xml:space="preserve"> – у</w:t>
            </w:r>
            <w:r w:rsidRPr="00F44985">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9632FD" w:rsidRPr="00F44985" w:rsidRDefault="002F7F44" w:rsidP="009632FD">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w:t>
            </w:r>
            <w:r w:rsidRPr="00F44985">
              <w:rPr>
                <w:rFonts w:ascii="Times New Roman" w:hAnsi="Times New Roman"/>
                <w:bCs/>
              </w:rPr>
              <w:t>к</w:t>
            </w:r>
            <w:r w:rsidR="009632FD" w:rsidRPr="00F44985">
              <w:rPr>
                <w:rFonts w:ascii="Times New Roman" w:hAnsi="Times New Roman"/>
                <w:bCs/>
              </w:rPr>
              <w:t xml:space="preserve"> обеспечению выполнения договора </w:t>
            </w:r>
            <w:r w:rsidR="00E7064A" w:rsidRPr="00F44985">
              <w:rPr>
                <w:rFonts w:ascii="Times New Roman" w:hAnsi="Times New Roman"/>
                <w:bCs/>
              </w:rPr>
              <w:t>Подрядчик</w:t>
            </w:r>
            <w:r w:rsidR="009632FD" w:rsidRPr="00F44985">
              <w:rPr>
                <w:rFonts w:ascii="Times New Roman" w:hAnsi="Times New Roman"/>
                <w:bCs/>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F44985" w:rsidRDefault="002F7F44" w:rsidP="00AB1166">
            <w:pPr>
              <w:keepNext/>
              <w:spacing w:after="0" w:line="240" w:lineRule="auto"/>
              <w:rPr>
                <w:rFonts w:ascii="Times New Roman" w:hAnsi="Times New Roman"/>
                <w:bCs/>
              </w:rPr>
            </w:pPr>
            <w:r w:rsidRPr="00F44985">
              <w:rPr>
                <w:rFonts w:ascii="Times New Roman" w:hAnsi="Times New Roman"/>
                <w:bCs/>
              </w:rPr>
              <w:t xml:space="preserve">- </w:t>
            </w:r>
            <w:r w:rsidR="009632FD" w:rsidRPr="00F44985">
              <w:rPr>
                <w:rFonts w:ascii="Times New Roman" w:hAnsi="Times New Roman"/>
                <w:bCs/>
              </w:rPr>
              <w:t xml:space="preserve"> участник </w:t>
            </w:r>
            <w:r w:rsidR="00AB1166" w:rsidRPr="00F44985">
              <w:rPr>
                <w:rFonts w:ascii="Times New Roman" w:hAnsi="Times New Roman"/>
                <w:bCs/>
              </w:rPr>
              <w:t>запроса котировок</w:t>
            </w:r>
            <w:r w:rsidR="009632FD" w:rsidRPr="00F44985">
              <w:rPr>
                <w:rFonts w:ascii="Times New Roman" w:hAnsi="Times New Roman"/>
                <w:bCs/>
              </w:rPr>
              <w:t xml:space="preserve"> должен быть зарегистрирован на территории Российской Федерации без доли участия иностранного капитала</w:t>
            </w:r>
            <w:r w:rsidR="00156461" w:rsidRPr="00F44985">
              <w:rPr>
                <w:rFonts w:ascii="Times New Roman" w:hAnsi="Times New Roman"/>
                <w:bCs/>
              </w:rPr>
              <w:t>.</w:t>
            </w:r>
          </w:p>
        </w:tc>
      </w:tr>
      <w:tr w:rsidR="006F388C" w:rsidRPr="00F44985" w:rsidTr="0056623F">
        <w:trPr>
          <w:trHeight w:val="983"/>
          <w:jc w:val="center"/>
        </w:trPr>
        <w:tc>
          <w:tcPr>
            <w:tcW w:w="767" w:type="dxa"/>
            <w:tcBorders>
              <w:top w:val="single" w:sz="4" w:space="0" w:color="auto"/>
              <w:left w:val="single" w:sz="4" w:space="0" w:color="000000"/>
              <w:bottom w:val="single" w:sz="4" w:space="0" w:color="auto"/>
            </w:tcBorders>
            <w:vAlign w:val="center"/>
          </w:tcPr>
          <w:p w:rsidR="006F388C" w:rsidRPr="00F44985" w:rsidRDefault="006F388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1</w:t>
            </w:r>
          </w:p>
        </w:tc>
        <w:tc>
          <w:tcPr>
            <w:tcW w:w="8703" w:type="dxa"/>
            <w:tcBorders>
              <w:top w:val="single" w:sz="4" w:space="0" w:color="000000"/>
              <w:left w:val="single" w:sz="4" w:space="0" w:color="000000"/>
              <w:bottom w:val="single" w:sz="4" w:space="0" w:color="auto"/>
              <w:right w:val="single" w:sz="4" w:space="0" w:color="000000"/>
            </w:tcBorders>
          </w:tcPr>
          <w:p w:rsidR="00EF7D72" w:rsidRPr="00C2157C" w:rsidRDefault="006F388C" w:rsidP="00EF7D72">
            <w:pPr>
              <w:pStyle w:val="a7"/>
              <w:rPr>
                <w:rFonts w:ascii="Times New Roman" w:hAnsi="Times New Roman"/>
              </w:rPr>
            </w:pPr>
            <w:r w:rsidRPr="00F44985">
              <w:rPr>
                <w:rFonts w:ascii="Times New Roman" w:hAnsi="Times New Roman"/>
                <w:b/>
                <w:bCs/>
                <w:sz w:val="22"/>
                <w:szCs w:val="22"/>
              </w:rPr>
              <w:t>Начальная (максимальная) цена договора</w:t>
            </w:r>
            <w:r w:rsidR="00EF2D54" w:rsidRPr="00F44985">
              <w:rPr>
                <w:rFonts w:ascii="Times New Roman" w:hAnsi="Times New Roman"/>
                <w:sz w:val="22"/>
                <w:szCs w:val="22"/>
              </w:rPr>
              <w:t xml:space="preserve"> </w:t>
            </w:r>
            <w:r w:rsidR="00EF7D72" w:rsidRPr="003159EA">
              <w:rPr>
                <w:rFonts w:ascii="Times New Roman" w:hAnsi="Times New Roman"/>
                <w:b/>
              </w:rPr>
              <w:t>555 284,00</w:t>
            </w:r>
            <w:r w:rsidR="00EF7D72">
              <w:rPr>
                <w:rFonts w:ascii="Times New Roman" w:hAnsi="Times New Roman"/>
                <w:b/>
                <w:bCs/>
              </w:rPr>
              <w:t xml:space="preserve"> (Пятьсот пятьдесят пять</w:t>
            </w:r>
            <w:r w:rsidR="00EF7D72" w:rsidRPr="00C2157C">
              <w:rPr>
                <w:rFonts w:ascii="Times New Roman" w:hAnsi="Times New Roman"/>
                <w:b/>
                <w:bCs/>
              </w:rPr>
              <w:t xml:space="preserve"> тысяч </w:t>
            </w:r>
            <w:r w:rsidR="00EF7D72">
              <w:rPr>
                <w:rFonts w:ascii="Times New Roman" w:hAnsi="Times New Roman"/>
                <w:b/>
                <w:bCs/>
              </w:rPr>
              <w:t>двести восемьдесят четыре</w:t>
            </w:r>
            <w:r w:rsidR="00EF7D72" w:rsidRPr="00C2157C">
              <w:rPr>
                <w:rFonts w:ascii="Times New Roman" w:hAnsi="Times New Roman"/>
                <w:b/>
                <w:bCs/>
              </w:rPr>
              <w:t>) рубл</w:t>
            </w:r>
            <w:r w:rsidR="00EF7D72">
              <w:rPr>
                <w:rFonts w:ascii="Times New Roman" w:hAnsi="Times New Roman"/>
                <w:b/>
                <w:bCs/>
              </w:rPr>
              <w:t>я</w:t>
            </w:r>
            <w:r w:rsidR="00EF7D72" w:rsidRPr="00C2157C">
              <w:rPr>
                <w:rFonts w:ascii="Times New Roman" w:hAnsi="Times New Roman"/>
                <w:b/>
                <w:bCs/>
              </w:rPr>
              <w:t xml:space="preserve"> </w:t>
            </w:r>
            <w:r w:rsidR="00EF7D72">
              <w:rPr>
                <w:rFonts w:ascii="Times New Roman" w:hAnsi="Times New Roman"/>
                <w:b/>
                <w:bCs/>
              </w:rPr>
              <w:t>00</w:t>
            </w:r>
            <w:r w:rsidR="00EF7D72" w:rsidRPr="00C2157C">
              <w:rPr>
                <w:rFonts w:ascii="Times New Roman" w:hAnsi="Times New Roman"/>
                <w:b/>
                <w:bCs/>
              </w:rPr>
              <w:t xml:space="preserve"> копе</w:t>
            </w:r>
            <w:r w:rsidR="00EF7D72">
              <w:rPr>
                <w:rFonts w:ascii="Times New Roman" w:hAnsi="Times New Roman"/>
                <w:b/>
                <w:bCs/>
              </w:rPr>
              <w:t>ек</w:t>
            </w:r>
            <w:r w:rsidR="00EF7D72" w:rsidRPr="00C2157C">
              <w:rPr>
                <w:rFonts w:ascii="Times New Roman" w:hAnsi="Times New Roman"/>
                <w:bCs/>
              </w:rPr>
              <w:t>, в том числе НДС.</w:t>
            </w:r>
          </w:p>
          <w:p w:rsidR="00B045CC" w:rsidRPr="00F44985" w:rsidRDefault="00B045CC" w:rsidP="00B045CC">
            <w:pPr>
              <w:spacing w:after="0" w:line="240" w:lineRule="auto"/>
              <w:rPr>
                <w:rFonts w:ascii="Times New Roman" w:hAnsi="Times New Roman"/>
              </w:rPr>
            </w:pPr>
            <w:r w:rsidRPr="00F4498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EB6C3F" w:rsidRPr="00F44985" w:rsidRDefault="00B045CC" w:rsidP="00EF7D72">
            <w:pPr>
              <w:spacing w:after="0" w:line="240" w:lineRule="auto"/>
              <w:jc w:val="both"/>
              <w:rPr>
                <w:rFonts w:ascii="Times New Roman" w:hAnsi="Times New Roman"/>
              </w:rPr>
            </w:pPr>
            <w:r w:rsidRPr="00F44985">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44985">
              <w:rPr>
                <w:rFonts w:ascii="Times New Roman" w:hAnsi="Times New Roman"/>
                <w:i/>
              </w:rPr>
              <w:t xml:space="preserve">. </w:t>
            </w:r>
            <w:r w:rsidRPr="00F44985">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bookmarkStart w:id="17" w:name="__2525252525252525252525252525252525D0_2"/>
            <w:bookmarkEnd w:id="17"/>
            <w:r w:rsidRPr="00F44985">
              <w:rPr>
                <w:rFonts w:ascii="Times New Roman" w:hAnsi="Times New Roman"/>
              </w:rPr>
              <w:t>1</w:t>
            </w:r>
            <w:r w:rsidR="008C245E" w:rsidRPr="00F44985">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615116">
            <w:pPr>
              <w:pStyle w:val="ConsNormal"/>
              <w:ind w:firstLine="0"/>
              <w:rPr>
                <w:rFonts w:ascii="Times New Roman" w:hAnsi="Times New Roman"/>
                <w:b/>
                <w:bCs/>
                <w:sz w:val="22"/>
                <w:szCs w:val="22"/>
              </w:rPr>
            </w:pPr>
            <w:r w:rsidRPr="00F44985">
              <w:rPr>
                <w:rFonts w:ascii="Times New Roman" w:hAnsi="Times New Roman"/>
                <w:b/>
                <w:bCs/>
                <w:sz w:val="22"/>
                <w:szCs w:val="22"/>
              </w:rPr>
              <w:t xml:space="preserve">Обеспечение заявки на участие в </w:t>
            </w:r>
            <w:r w:rsidR="00615116" w:rsidRPr="00F44985">
              <w:rPr>
                <w:rFonts w:ascii="Times New Roman" w:hAnsi="Times New Roman"/>
                <w:b/>
                <w:bCs/>
                <w:sz w:val="22"/>
                <w:szCs w:val="22"/>
              </w:rPr>
              <w:t>запросе котировок</w:t>
            </w:r>
            <w:r w:rsidRPr="00F44985">
              <w:rPr>
                <w:rFonts w:ascii="Times New Roman" w:hAnsi="Times New Roman"/>
                <w:b/>
                <w:bCs/>
                <w:sz w:val="22"/>
                <w:szCs w:val="22"/>
              </w:rPr>
              <w:t xml:space="preserve"> в электронной форме: </w:t>
            </w:r>
            <w:r w:rsidRPr="00F44985">
              <w:rPr>
                <w:rFonts w:ascii="Times New Roman" w:hAnsi="Times New Roman"/>
                <w:bCs/>
                <w:sz w:val="22"/>
                <w:szCs w:val="22"/>
              </w:rPr>
              <w:t>требуется</w:t>
            </w:r>
          </w:p>
        </w:tc>
      </w:tr>
      <w:tr w:rsidR="00E932D6" w:rsidRPr="00F44985" w:rsidTr="00AA2A40">
        <w:trPr>
          <w:jc w:val="center"/>
        </w:trPr>
        <w:tc>
          <w:tcPr>
            <w:tcW w:w="767" w:type="dxa"/>
            <w:tcBorders>
              <w:top w:val="single" w:sz="4" w:space="0" w:color="000000"/>
              <w:left w:val="single" w:sz="4" w:space="0" w:color="000000"/>
              <w:bottom w:val="single" w:sz="4" w:space="0" w:color="000000"/>
            </w:tcBorders>
            <w:vAlign w:val="center"/>
          </w:tcPr>
          <w:p w:rsidR="00E932D6" w:rsidRPr="00F44985" w:rsidRDefault="00E932D6"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44985" w:rsidRDefault="00E932D6" w:rsidP="00161ABA">
            <w:pPr>
              <w:pStyle w:val="a7"/>
              <w:rPr>
                <w:rFonts w:ascii="Times New Roman" w:eastAsia="Times New Roman" w:hAnsi="Times New Roman"/>
                <w:sz w:val="22"/>
                <w:szCs w:val="22"/>
              </w:rPr>
            </w:pPr>
            <w:r w:rsidRPr="00F44985">
              <w:rPr>
                <w:rFonts w:ascii="Times New Roman" w:hAnsi="Times New Roman"/>
                <w:b/>
                <w:bCs/>
                <w:sz w:val="22"/>
                <w:szCs w:val="22"/>
              </w:rPr>
              <w:t xml:space="preserve">Размер обеспечения заявок: </w:t>
            </w:r>
            <w:r w:rsidR="00EF7D72">
              <w:rPr>
                <w:rFonts w:ascii="Times New Roman" w:eastAsia="Times New Roman" w:hAnsi="Times New Roman"/>
                <w:b/>
              </w:rPr>
              <w:t>55 528,44</w:t>
            </w:r>
            <w:r w:rsidR="00EF7D72" w:rsidRPr="00C2157C">
              <w:rPr>
                <w:rFonts w:ascii="Times New Roman" w:hAnsi="Times New Roman"/>
                <w:b/>
              </w:rPr>
              <w:t xml:space="preserve"> рублей</w:t>
            </w:r>
            <w:r w:rsidR="00B045CC" w:rsidRPr="00F44985">
              <w:rPr>
                <w:rFonts w:ascii="Times New Roman" w:hAnsi="Times New Roman"/>
                <w:b/>
                <w:sz w:val="22"/>
                <w:szCs w:val="22"/>
              </w:rPr>
              <w:t>,</w:t>
            </w:r>
            <w:r w:rsidR="00B045CC" w:rsidRPr="00F44985">
              <w:rPr>
                <w:rFonts w:ascii="Times New Roman" w:hAnsi="Times New Roman"/>
                <w:sz w:val="22"/>
                <w:szCs w:val="22"/>
              </w:rPr>
              <w:t xml:space="preserve"> НДС не облагается.</w:t>
            </w:r>
          </w:p>
        </w:tc>
      </w:tr>
      <w:tr w:rsidR="00DF2184" w:rsidRPr="00F44985"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F44985" w:rsidRDefault="00DF2184"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F44985" w:rsidRDefault="00DF2184" w:rsidP="00DF2184">
            <w:pPr>
              <w:pStyle w:val="ConsNormal"/>
              <w:ind w:firstLine="0"/>
              <w:rPr>
                <w:rFonts w:ascii="Times New Roman" w:hAnsi="Times New Roman"/>
                <w:b/>
                <w:bCs/>
                <w:sz w:val="22"/>
                <w:szCs w:val="22"/>
              </w:rPr>
            </w:pPr>
            <w:r w:rsidRPr="00F44985">
              <w:rPr>
                <w:rFonts w:ascii="Times New Roman" w:hAnsi="Times New Roman"/>
                <w:b/>
                <w:sz w:val="22"/>
                <w:szCs w:val="22"/>
              </w:rPr>
              <w:t xml:space="preserve">Обеспечение исполнения договора: </w:t>
            </w:r>
            <w:r w:rsidRPr="00F44985">
              <w:rPr>
                <w:rFonts w:ascii="Times New Roman" w:hAnsi="Times New Roman"/>
                <w:sz w:val="22"/>
                <w:szCs w:val="22"/>
              </w:rPr>
              <w:t>не требуется.</w:t>
            </w:r>
          </w:p>
        </w:tc>
      </w:tr>
      <w:tr w:rsidR="008117B1" w:rsidRPr="00F44985" w:rsidTr="00AA2A40">
        <w:trPr>
          <w:jc w:val="center"/>
        </w:trPr>
        <w:tc>
          <w:tcPr>
            <w:tcW w:w="767" w:type="dxa"/>
            <w:tcBorders>
              <w:top w:val="single" w:sz="4" w:space="0" w:color="000000"/>
              <w:left w:val="single" w:sz="4" w:space="0" w:color="000000"/>
              <w:bottom w:val="single" w:sz="4" w:space="0" w:color="000000"/>
            </w:tcBorders>
            <w:vAlign w:val="center"/>
          </w:tcPr>
          <w:p w:rsidR="008117B1" w:rsidRPr="00F44985" w:rsidRDefault="008117B1"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F44985" w:rsidRDefault="008117B1" w:rsidP="008117B1">
            <w:pPr>
              <w:pStyle w:val="ConsNormal"/>
              <w:ind w:firstLine="0"/>
              <w:rPr>
                <w:rFonts w:ascii="Times New Roman" w:hAnsi="Times New Roman"/>
                <w:bCs/>
                <w:sz w:val="22"/>
                <w:szCs w:val="22"/>
              </w:rPr>
            </w:pPr>
            <w:r w:rsidRPr="00F44985">
              <w:rPr>
                <w:rFonts w:ascii="Times New Roman" w:hAnsi="Times New Roman"/>
                <w:b/>
                <w:bCs/>
                <w:sz w:val="22"/>
                <w:szCs w:val="22"/>
              </w:rPr>
              <w:t>Язык заявки</w:t>
            </w:r>
            <w:r w:rsidRPr="00F44985">
              <w:rPr>
                <w:rFonts w:ascii="Times New Roman" w:hAnsi="Times New Roman"/>
                <w:bCs/>
                <w:sz w:val="22"/>
                <w:szCs w:val="22"/>
              </w:rPr>
              <w:t xml:space="preserve"> – русский</w:t>
            </w:r>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F44985" w:rsidRDefault="0045419C" w:rsidP="001E1B8F">
            <w:pPr>
              <w:pStyle w:val="Default"/>
              <w:jc w:val="both"/>
              <w:rPr>
                <w:sz w:val="22"/>
                <w:szCs w:val="22"/>
              </w:rPr>
            </w:pPr>
            <w:r w:rsidRPr="00F44985">
              <w:rPr>
                <w:b/>
                <w:sz w:val="22"/>
                <w:szCs w:val="22"/>
              </w:rPr>
              <w:t>Начало срока подачи заявки на участие в запросе котировок</w:t>
            </w:r>
            <w:r w:rsidRPr="00F44985">
              <w:rPr>
                <w:sz w:val="22"/>
                <w:szCs w:val="22"/>
              </w:rPr>
              <w:t>:</w:t>
            </w:r>
            <w:r w:rsidRPr="00F44985">
              <w:rPr>
                <w:b/>
                <w:sz w:val="22"/>
                <w:szCs w:val="22"/>
              </w:rPr>
              <w:t xml:space="preserve"> </w:t>
            </w:r>
            <w:r w:rsidRPr="00F44985">
              <w:rPr>
                <w:color w:val="auto"/>
                <w:sz w:val="22"/>
                <w:szCs w:val="22"/>
              </w:rPr>
              <w:t xml:space="preserve">Заявки на участие в запросе котировок подаются </w:t>
            </w:r>
            <w:r w:rsidR="003C1A96" w:rsidRPr="00F44985">
              <w:rPr>
                <w:color w:val="auto"/>
                <w:sz w:val="22"/>
                <w:szCs w:val="22"/>
              </w:rPr>
              <w:t>с</w:t>
            </w:r>
            <w:r w:rsidRPr="00F44985">
              <w:rPr>
                <w:color w:val="auto"/>
                <w:sz w:val="22"/>
                <w:szCs w:val="22"/>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00B045CC" w:rsidRPr="00F44985">
                <w:rPr>
                  <w:rStyle w:val="a5"/>
                  <w:sz w:val="22"/>
                  <w:szCs w:val="22"/>
                </w:rPr>
                <w:t>https://com.roseltorg.ru</w:t>
              </w:r>
            </w:hyperlink>
          </w:p>
        </w:tc>
      </w:tr>
      <w:tr w:rsidR="0045419C" w:rsidRPr="00F44985" w:rsidTr="00AA2A40">
        <w:trPr>
          <w:jc w:val="center"/>
        </w:trPr>
        <w:tc>
          <w:tcPr>
            <w:tcW w:w="767" w:type="dxa"/>
            <w:tcBorders>
              <w:top w:val="single" w:sz="4" w:space="0" w:color="000000"/>
              <w:left w:val="single" w:sz="4" w:space="0" w:color="000000"/>
              <w:bottom w:val="single" w:sz="4" w:space="0" w:color="000000"/>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F44985" w:rsidRDefault="0045419C" w:rsidP="006C3478">
            <w:pPr>
              <w:pStyle w:val="a7"/>
              <w:rPr>
                <w:rFonts w:ascii="Times New Roman" w:hAnsi="Times New Roman"/>
                <w:sz w:val="22"/>
                <w:szCs w:val="22"/>
              </w:rPr>
            </w:pPr>
            <w:r w:rsidRPr="00F44985">
              <w:rPr>
                <w:rFonts w:ascii="Times New Roman" w:hAnsi="Times New Roman"/>
                <w:b/>
                <w:sz w:val="22"/>
                <w:szCs w:val="22"/>
              </w:rPr>
              <w:t>Дата и время окончания срока подачи заявок (дата вскрытия конвертов):</w:t>
            </w:r>
            <w:r w:rsidRPr="00F44985">
              <w:rPr>
                <w:rFonts w:ascii="Times New Roman" w:hAnsi="Times New Roman"/>
                <w:sz w:val="22"/>
                <w:szCs w:val="22"/>
              </w:rPr>
              <w:t xml:space="preserve"> </w:t>
            </w:r>
          </w:p>
          <w:p w:rsidR="0045419C" w:rsidRPr="00F44985" w:rsidRDefault="001E1B8F" w:rsidP="00E35A78">
            <w:pPr>
              <w:pStyle w:val="a7"/>
              <w:rPr>
                <w:rFonts w:ascii="Times New Roman" w:hAnsi="Times New Roman"/>
                <w:b/>
                <w:bCs/>
                <w:sz w:val="22"/>
                <w:szCs w:val="22"/>
              </w:rPr>
            </w:pPr>
            <w:r w:rsidRPr="00F44985">
              <w:rPr>
                <w:rFonts w:ascii="Times New Roman" w:hAnsi="Times New Roman"/>
                <w:sz w:val="22"/>
                <w:szCs w:val="22"/>
              </w:rPr>
              <w:t>11</w:t>
            </w:r>
            <w:r w:rsidR="0045419C" w:rsidRPr="00F44985">
              <w:rPr>
                <w:rFonts w:ascii="Times New Roman" w:hAnsi="Times New Roman"/>
                <w:sz w:val="22"/>
                <w:szCs w:val="22"/>
              </w:rPr>
              <w:t xml:space="preserve">-00 (время </w:t>
            </w:r>
            <w:r w:rsidRPr="00F44985">
              <w:rPr>
                <w:rFonts w:ascii="Times New Roman" w:hAnsi="Times New Roman"/>
                <w:sz w:val="22"/>
                <w:szCs w:val="22"/>
              </w:rPr>
              <w:t>местное</w:t>
            </w:r>
            <w:r w:rsidR="0045419C" w:rsidRPr="00F44985">
              <w:rPr>
                <w:rFonts w:ascii="Times New Roman" w:hAnsi="Times New Roman"/>
                <w:sz w:val="22"/>
                <w:szCs w:val="22"/>
              </w:rPr>
              <w:t>) «</w:t>
            </w:r>
            <w:r w:rsidR="00E35A78">
              <w:rPr>
                <w:rFonts w:ascii="Times New Roman" w:hAnsi="Times New Roman"/>
                <w:sz w:val="22"/>
                <w:szCs w:val="22"/>
                <w:lang w:val="en-US"/>
              </w:rPr>
              <w:t>29</w:t>
            </w:r>
            <w:r w:rsidR="0045419C" w:rsidRPr="00F44985">
              <w:rPr>
                <w:rFonts w:ascii="Times New Roman" w:hAnsi="Times New Roman"/>
                <w:sz w:val="22"/>
                <w:szCs w:val="22"/>
              </w:rPr>
              <w:t>»</w:t>
            </w:r>
            <w:r w:rsidR="00AC06F1" w:rsidRPr="00F44985">
              <w:rPr>
                <w:rFonts w:ascii="Times New Roman" w:hAnsi="Times New Roman"/>
                <w:sz w:val="22"/>
                <w:szCs w:val="22"/>
              </w:rPr>
              <w:t xml:space="preserve"> </w:t>
            </w:r>
            <w:r w:rsidR="00EF7D72">
              <w:rPr>
                <w:rFonts w:ascii="Times New Roman" w:hAnsi="Times New Roman"/>
                <w:sz w:val="22"/>
                <w:szCs w:val="22"/>
              </w:rPr>
              <w:t>декабря</w:t>
            </w:r>
            <w:r w:rsidR="00AE5379" w:rsidRPr="00F44985">
              <w:rPr>
                <w:rFonts w:ascii="Times New Roman" w:hAnsi="Times New Roman"/>
                <w:sz w:val="22"/>
                <w:szCs w:val="22"/>
              </w:rPr>
              <w:t xml:space="preserve">  </w:t>
            </w:r>
            <w:r w:rsidR="0045419C"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0045419C" w:rsidRPr="00F44985">
              <w:rPr>
                <w:rFonts w:ascii="Times New Roman" w:hAnsi="Times New Roman"/>
                <w:sz w:val="22"/>
                <w:szCs w:val="22"/>
              </w:rPr>
              <w:t xml:space="preserve"> года</w:t>
            </w:r>
          </w:p>
        </w:tc>
      </w:tr>
      <w:tr w:rsidR="0045419C" w:rsidRPr="00F44985" w:rsidTr="00161ABA">
        <w:trPr>
          <w:trHeight w:val="606"/>
          <w:jc w:val="center"/>
        </w:trPr>
        <w:tc>
          <w:tcPr>
            <w:tcW w:w="767" w:type="dxa"/>
            <w:tcBorders>
              <w:top w:val="single" w:sz="4" w:space="0" w:color="000000"/>
              <w:left w:val="single" w:sz="4" w:space="0" w:color="000000"/>
              <w:bottom w:val="single" w:sz="4" w:space="0" w:color="auto"/>
            </w:tcBorders>
            <w:vAlign w:val="center"/>
          </w:tcPr>
          <w:p w:rsidR="0045419C" w:rsidRPr="00F44985" w:rsidRDefault="0045419C" w:rsidP="008C245E">
            <w:pPr>
              <w:keepNext/>
              <w:keepLines/>
              <w:suppressLineNumbers/>
              <w:spacing w:after="0" w:line="240" w:lineRule="auto"/>
              <w:jc w:val="center"/>
              <w:rPr>
                <w:rFonts w:ascii="Times New Roman" w:hAnsi="Times New Roman"/>
              </w:rPr>
            </w:pPr>
            <w:r w:rsidRPr="00F44985">
              <w:rPr>
                <w:rFonts w:ascii="Times New Roman" w:hAnsi="Times New Roman"/>
              </w:rPr>
              <w:t>1</w:t>
            </w:r>
            <w:r w:rsidR="008C245E" w:rsidRPr="00F44985">
              <w:rPr>
                <w:rFonts w:ascii="Times New Roman" w:hAnsi="Times New Roman"/>
              </w:rPr>
              <w:t>8</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F44985" w:rsidRDefault="0045419C" w:rsidP="002F7F44">
            <w:pPr>
              <w:pStyle w:val="a7"/>
              <w:rPr>
                <w:rFonts w:ascii="Times New Roman" w:hAnsi="Times New Roman"/>
                <w:sz w:val="22"/>
                <w:szCs w:val="22"/>
              </w:rPr>
            </w:pPr>
            <w:r w:rsidRPr="00F44985">
              <w:rPr>
                <w:rFonts w:ascii="Times New Roman" w:hAnsi="Times New Roman"/>
                <w:b/>
                <w:sz w:val="22"/>
                <w:szCs w:val="22"/>
              </w:rPr>
              <w:t>Дата и время рассмотрения заявок и подведения итогов:</w:t>
            </w:r>
            <w:r w:rsidRPr="00F44985">
              <w:rPr>
                <w:rFonts w:ascii="Times New Roman" w:hAnsi="Times New Roman"/>
                <w:sz w:val="22"/>
                <w:szCs w:val="22"/>
              </w:rPr>
              <w:t xml:space="preserve"> 1</w:t>
            </w:r>
            <w:r w:rsidR="001E1B8F" w:rsidRPr="00F44985">
              <w:rPr>
                <w:rFonts w:ascii="Times New Roman" w:hAnsi="Times New Roman"/>
                <w:sz w:val="22"/>
                <w:szCs w:val="22"/>
              </w:rPr>
              <w:t>3</w:t>
            </w:r>
            <w:r w:rsidRPr="00F44985">
              <w:rPr>
                <w:rFonts w:ascii="Times New Roman" w:hAnsi="Times New Roman"/>
                <w:sz w:val="22"/>
                <w:szCs w:val="22"/>
              </w:rPr>
              <w:t xml:space="preserve">-00 (время </w:t>
            </w:r>
            <w:r w:rsidR="001E1B8F" w:rsidRPr="00F44985">
              <w:rPr>
                <w:rFonts w:ascii="Times New Roman" w:hAnsi="Times New Roman"/>
                <w:sz w:val="22"/>
                <w:szCs w:val="22"/>
              </w:rPr>
              <w:t>местное</w:t>
            </w:r>
            <w:r w:rsidRPr="00F44985">
              <w:rPr>
                <w:rFonts w:ascii="Times New Roman" w:hAnsi="Times New Roman"/>
                <w:sz w:val="22"/>
                <w:szCs w:val="22"/>
              </w:rPr>
              <w:t xml:space="preserve">) </w:t>
            </w:r>
          </w:p>
          <w:p w:rsidR="0045419C" w:rsidRPr="00F44985" w:rsidRDefault="0045419C" w:rsidP="00E35A78">
            <w:pPr>
              <w:pStyle w:val="a7"/>
              <w:rPr>
                <w:rFonts w:ascii="Times New Roman" w:hAnsi="Times New Roman"/>
                <w:sz w:val="22"/>
                <w:szCs w:val="22"/>
              </w:rPr>
            </w:pPr>
            <w:r w:rsidRPr="00F44985">
              <w:rPr>
                <w:rFonts w:ascii="Times New Roman" w:hAnsi="Times New Roman"/>
                <w:sz w:val="22"/>
                <w:szCs w:val="22"/>
              </w:rPr>
              <w:t>«</w:t>
            </w:r>
            <w:r w:rsidR="00E35A78">
              <w:rPr>
                <w:rFonts w:ascii="Times New Roman" w:hAnsi="Times New Roman"/>
                <w:sz w:val="22"/>
                <w:szCs w:val="22"/>
                <w:lang w:val="en-US"/>
              </w:rPr>
              <w:t>30</w:t>
            </w:r>
            <w:r w:rsidRPr="00F44985">
              <w:rPr>
                <w:rFonts w:ascii="Times New Roman" w:hAnsi="Times New Roman"/>
                <w:sz w:val="22"/>
                <w:szCs w:val="22"/>
              </w:rPr>
              <w:t xml:space="preserve">» </w:t>
            </w:r>
            <w:r w:rsidR="001A2B5A" w:rsidRPr="00F44985">
              <w:rPr>
                <w:rFonts w:ascii="Times New Roman" w:hAnsi="Times New Roman"/>
                <w:sz w:val="22"/>
                <w:szCs w:val="22"/>
              </w:rPr>
              <w:t xml:space="preserve"> </w:t>
            </w:r>
            <w:r w:rsidR="00EF7D72">
              <w:rPr>
                <w:rFonts w:ascii="Times New Roman" w:hAnsi="Times New Roman"/>
                <w:sz w:val="22"/>
                <w:szCs w:val="22"/>
              </w:rPr>
              <w:t>декабря</w:t>
            </w:r>
            <w:r w:rsidR="008F4E90">
              <w:rPr>
                <w:rFonts w:ascii="Times New Roman" w:hAnsi="Times New Roman"/>
                <w:sz w:val="22"/>
                <w:szCs w:val="22"/>
              </w:rPr>
              <w:t xml:space="preserve"> </w:t>
            </w:r>
            <w:r w:rsidRPr="00F44985">
              <w:rPr>
                <w:rFonts w:ascii="Times New Roman" w:hAnsi="Times New Roman"/>
                <w:sz w:val="22"/>
                <w:szCs w:val="22"/>
              </w:rPr>
              <w:t>20</w:t>
            </w:r>
            <w:r w:rsidR="00D210D6" w:rsidRPr="00F44985">
              <w:rPr>
                <w:rFonts w:ascii="Times New Roman" w:hAnsi="Times New Roman"/>
                <w:sz w:val="22"/>
                <w:szCs w:val="22"/>
              </w:rPr>
              <w:t>1</w:t>
            </w:r>
            <w:r w:rsidR="002F7F44" w:rsidRPr="00F44985">
              <w:rPr>
                <w:rFonts w:ascii="Times New Roman" w:hAnsi="Times New Roman"/>
                <w:sz w:val="22"/>
                <w:szCs w:val="22"/>
              </w:rPr>
              <w:t>4</w:t>
            </w:r>
            <w:r w:rsidRPr="00F44985">
              <w:rPr>
                <w:rFonts w:ascii="Times New Roman" w:hAnsi="Times New Roman"/>
                <w:sz w:val="22"/>
                <w:szCs w:val="22"/>
              </w:rPr>
              <w:t xml:space="preserve"> года</w:t>
            </w:r>
          </w:p>
        </w:tc>
      </w:tr>
      <w:tr w:rsidR="0045419C" w:rsidRPr="00F44985" w:rsidTr="00E400FD">
        <w:trPr>
          <w:trHeight w:val="135"/>
          <w:jc w:val="center"/>
        </w:trPr>
        <w:tc>
          <w:tcPr>
            <w:tcW w:w="767" w:type="dxa"/>
            <w:tcBorders>
              <w:top w:val="single" w:sz="4" w:space="0" w:color="auto"/>
              <w:left w:val="single" w:sz="4" w:space="0" w:color="000000"/>
              <w:bottom w:val="single" w:sz="4" w:space="0" w:color="auto"/>
            </w:tcBorders>
          </w:tcPr>
          <w:p w:rsidR="0045419C" w:rsidRPr="00F44985" w:rsidRDefault="008C245E" w:rsidP="00E400FD">
            <w:pPr>
              <w:keepNext/>
              <w:keepLines/>
              <w:suppressLineNumbers/>
              <w:spacing w:after="0" w:line="240" w:lineRule="auto"/>
              <w:ind w:hanging="20"/>
              <w:jc w:val="center"/>
              <w:rPr>
                <w:rFonts w:ascii="Times New Roman" w:hAnsi="Times New Roman"/>
              </w:rPr>
            </w:pPr>
            <w:r w:rsidRPr="00F44985">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F44985" w:rsidRDefault="0045419C" w:rsidP="00E400FD">
            <w:pPr>
              <w:keepNext/>
              <w:keepLines/>
              <w:suppressLineNumbers/>
              <w:spacing w:after="0" w:line="240" w:lineRule="auto"/>
              <w:rPr>
                <w:rFonts w:ascii="Times New Roman" w:hAnsi="Times New Roman"/>
              </w:rPr>
            </w:pPr>
            <w:r w:rsidRPr="00F44985">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F44985">
              <w:rPr>
                <w:rFonts w:ascii="Times New Roman" w:hAnsi="Times New Roman"/>
              </w:rPr>
              <w:t>Российский рубль.</w:t>
            </w:r>
          </w:p>
        </w:tc>
      </w:tr>
      <w:tr w:rsidR="0045419C" w:rsidRPr="00F44985" w:rsidTr="00E400FD">
        <w:trPr>
          <w:trHeight w:val="225"/>
          <w:jc w:val="center"/>
        </w:trPr>
        <w:tc>
          <w:tcPr>
            <w:tcW w:w="767" w:type="dxa"/>
            <w:tcBorders>
              <w:top w:val="single" w:sz="4" w:space="0" w:color="auto"/>
              <w:left w:val="single" w:sz="4" w:space="0" w:color="000000"/>
              <w:bottom w:val="single" w:sz="4" w:space="0" w:color="000000"/>
            </w:tcBorders>
          </w:tcPr>
          <w:p w:rsidR="0045419C" w:rsidRPr="00F44985" w:rsidRDefault="0045419C" w:rsidP="008C245E">
            <w:pPr>
              <w:keepNext/>
              <w:keepLines/>
              <w:suppressLineNumbers/>
              <w:spacing w:after="0" w:line="240" w:lineRule="auto"/>
              <w:ind w:hanging="20"/>
              <w:jc w:val="center"/>
              <w:rPr>
                <w:rFonts w:ascii="Times New Roman" w:hAnsi="Times New Roman"/>
              </w:rPr>
            </w:pPr>
            <w:r w:rsidRPr="00F44985">
              <w:rPr>
                <w:rFonts w:ascii="Times New Roman" w:hAnsi="Times New Roman"/>
              </w:rPr>
              <w:t>2</w:t>
            </w:r>
            <w:r w:rsidR="008C245E" w:rsidRPr="00F44985">
              <w:rPr>
                <w:rFonts w:ascii="Times New Roman" w:hAnsi="Times New Roman"/>
              </w:rPr>
              <w:t>0</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F44985" w:rsidRDefault="004D69BD" w:rsidP="00161ABA">
            <w:pPr>
              <w:autoSpaceDE w:val="0"/>
              <w:spacing w:after="0" w:line="240" w:lineRule="auto"/>
              <w:jc w:val="both"/>
              <w:rPr>
                <w:rFonts w:ascii="Times New Roman" w:hAnsi="Times New Roman"/>
              </w:rPr>
            </w:pPr>
            <w:r w:rsidRPr="00F44985">
              <w:rPr>
                <w:rFonts w:ascii="Times New Roman" w:hAnsi="Times New Roman"/>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F44985">
              <w:rPr>
                <w:rFonts w:ascii="Times New Roman" w:hAnsi="Times New Roman"/>
              </w:rPr>
              <w:t>вне</w:t>
            </w:r>
            <w:proofErr w:type="gramEnd"/>
            <w:r w:rsidRPr="00F44985">
              <w:rPr>
                <w:rFonts w:ascii="Times New Roman" w:hAnsi="Times New Roman"/>
              </w:rPr>
              <w:t xml:space="preserve"> </w:t>
            </w:r>
            <w:proofErr w:type="gramStart"/>
            <w:r w:rsidRPr="00F44985">
              <w:rPr>
                <w:rFonts w:ascii="Times New Roman" w:hAnsi="Times New Roman"/>
              </w:rPr>
              <w:t>АС</w:t>
            </w:r>
            <w:proofErr w:type="gramEnd"/>
            <w:r w:rsidRPr="00F44985">
              <w:rPr>
                <w:rFonts w:ascii="Times New Roman" w:hAnsi="Times New Roman"/>
              </w:rPr>
              <w:t xml:space="preserve"> Оператора Электронной площадки в порядке и сроки, установленные извещением о запросе котировок.</w:t>
            </w:r>
          </w:p>
        </w:tc>
      </w:tr>
    </w:tbl>
    <w:p w:rsidR="006068DB" w:rsidRPr="005D1E9B" w:rsidRDefault="006068DB" w:rsidP="008117B1">
      <w:pPr>
        <w:spacing w:after="0" w:line="240" w:lineRule="auto"/>
        <w:rPr>
          <w:rFonts w:ascii="Times New Roman" w:hAnsi="Times New Roman"/>
          <w:b/>
          <w:i/>
          <w:sz w:val="20"/>
          <w:szCs w:val="20"/>
        </w:rPr>
      </w:pPr>
    </w:p>
    <w:p w:rsidR="006068DB" w:rsidRPr="005D1E9B" w:rsidRDefault="006068DB" w:rsidP="0040378E">
      <w:pPr>
        <w:spacing w:after="0" w:line="240" w:lineRule="auto"/>
        <w:jc w:val="right"/>
        <w:rPr>
          <w:rFonts w:ascii="Times New Roman" w:hAnsi="Times New Roman"/>
          <w:b/>
          <w:i/>
          <w:sz w:val="20"/>
          <w:szCs w:val="20"/>
        </w:rPr>
      </w:pPr>
    </w:p>
    <w:p w:rsidR="003964A4" w:rsidRPr="005D1E9B" w:rsidRDefault="003964A4">
      <w:pPr>
        <w:rPr>
          <w:rFonts w:ascii="Times New Roman" w:hAnsi="Times New Roman"/>
          <w:b/>
          <w:i/>
          <w:sz w:val="20"/>
          <w:szCs w:val="20"/>
          <w:lang w:eastAsia="ru-RU"/>
        </w:rPr>
      </w:pPr>
      <w:r w:rsidRPr="005D1E9B">
        <w:rPr>
          <w:rFonts w:ascii="Times New Roman" w:hAnsi="Times New Roman"/>
          <w:b/>
          <w:i/>
          <w:sz w:val="20"/>
          <w:szCs w:val="20"/>
        </w:rPr>
        <w:br w:type="page"/>
      </w:r>
    </w:p>
    <w:p w:rsidR="0045419C" w:rsidRPr="003964A4" w:rsidRDefault="0045419C" w:rsidP="003964A4">
      <w:pPr>
        <w:pStyle w:val="a7"/>
        <w:jc w:val="right"/>
        <w:rPr>
          <w:rFonts w:ascii="Times New Roman" w:hAnsi="Times New Roman"/>
          <w:b/>
          <w:i/>
        </w:rPr>
      </w:pPr>
      <w:r w:rsidRPr="003964A4">
        <w:rPr>
          <w:rFonts w:ascii="Times New Roman" w:hAnsi="Times New Roman"/>
          <w:b/>
          <w:i/>
        </w:rPr>
        <w:lastRenderedPageBreak/>
        <w:t>Приложение №1</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 xml:space="preserve">В Единую комиссию по размещению заказа </w:t>
      </w:r>
    </w:p>
    <w:p w:rsidR="0045419C" w:rsidRPr="003964A4" w:rsidRDefault="0045419C" w:rsidP="003964A4">
      <w:pPr>
        <w:widowControl w:val="0"/>
        <w:spacing w:after="0" w:line="240" w:lineRule="auto"/>
        <w:ind w:firstLine="567"/>
        <w:jc w:val="right"/>
        <w:rPr>
          <w:rFonts w:ascii="Times New Roman" w:hAnsi="Times New Roman"/>
          <w:b/>
          <w:bCs/>
          <w:sz w:val="24"/>
          <w:szCs w:val="24"/>
        </w:rPr>
      </w:pPr>
      <w:r w:rsidRPr="003964A4">
        <w:rPr>
          <w:rFonts w:ascii="Times New Roman" w:hAnsi="Times New Roman"/>
          <w:b/>
          <w:bCs/>
          <w:sz w:val="24"/>
          <w:szCs w:val="24"/>
        </w:rPr>
        <w:t>ОАО «НПО НИИИП-НЗиК»</w:t>
      </w:r>
    </w:p>
    <w:p w:rsidR="0045419C" w:rsidRPr="003964A4" w:rsidRDefault="0045419C" w:rsidP="003964A4">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45419C" w:rsidRPr="003964A4" w:rsidRDefault="0045419C" w:rsidP="003964A4">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45419C" w:rsidRPr="003964A4" w:rsidRDefault="0045419C" w:rsidP="003964A4">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45419C" w:rsidRPr="003964A4" w:rsidRDefault="0045419C" w:rsidP="003964A4">
      <w:pPr>
        <w:pStyle w:val="ConsNonformat"/>
        <w:ind w:right="0" w:firstLine="567"/>
        <w:jc w:val="both"/>
        <w:rPr>
          <w:rFonts w:ascii="Times New Roman" w:hAnsi="Times New Roman" w:cs="Times New Roman"/>
          <w:i/>
          <w:iCs/>
          <w:sz w:val="24"/>
          <w:szCs w:val="24"/>
        </w:rPr>
      </w:pPr>
    </w:p>
    <w:p w:rsidR="0045419C" w:rsidRPr="003964A4" w:rsidRDefault="0045419C" w:rsidP="003964A4">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 xml:space="preserve">на право заключения </w:t>
      </w:r>
      <w:r w:rsidRPr="003964A4">
        <w:rPr>
          <w:rFonts w:ascii="Times New Roman" w:hAnsi="Times New Roman"/>
          <w:i/>
          <w:iCs/>
          <w:sz w:val="24"/>
          <w:szCs w:val="24"/>
        </w:rPr>
        <w:t>Договора</w:t>
      </w:r>
      <w:r w:rsidRPr="003964A4">
        <w:rPr>
          <w:rFonts w:ascii="Times New Roman" w:hAnsi="Times New Roman"/>
          <w:sz w:val="24"/>
          <w:szCs w:val="24"/>
        </w:rPr>
        <w:t xml:space="preserve"> </w:t>
      </w:r>
      <w:proofErr w:type="gramStart"/>
      <w:r w:rsidRPr="003964A4">
        <w:rPr>
          <w:rFonts w:ascii="Times New Roman" w:hAnsi="Times New Roman"/>
          <w:sz w:val="24"/>
          <w:szCs w:val="24"/>
        </w:rPr>
        <w:t>на</w:t>
      </w:r>
      <w:proofErr w:type="gramEnd"/>
      <w:r w:rsidRPr="003964A4">
        <w:rPr>
          <w:rFonts w:ascii="Times New Roman" w:hAnsi="Times New Roman"/>
          <w:sz w:val="24"/>
          <w:szCs w:val="24"/>
        </w:rPr>
        <w:t xml:space="preserve"> ____________________</w:t>
      </w:r>
    </w:p>
    <w:p w:rsidR="0045419C" w:rsidRPr="003964A4" w:rsidRDefault="0045419C" w:rsidP="003964A4">
      <w:pPr>
        <w:pStyle w:val="32"/>
        <w:widowControl w:val="0"/>
        <w:snapToGrid w:val="0"/>
        <w:spacing w:after="0"/>
        <w:ind w:firstLine="567"/>
        <w:rPr>
          <w:rFonts w:ascii="Times New Roman" w:hAnsi="Times New Roman"/>
          <w:i/>
          <w:iCs/>
          <w:sz w:val="24"/>
          <w:szCs w:val="24"/>
        </w:rPr>
      </w:pPr>
      <w:r w:rsidRPr="003964A4">
        <w:rPr>
          <w:rFonts w:ascii="Times New Roman" w:hAnsi="Times New Roman"/>
          <w:sz w:val="24"/>
          <w:szCs w:val="24"/>
        </w:rPr>
        <w:t>для ОАО «НПО НИИИП-НЗиК»</w:t>
      </w:r>
    </w:p>
    <w:p w:rsidR="0045419C" w:rsidRPr="003964A4" w:rsidRDefault="0045419C" w:rsidP="003964A4">
      <w:pPr>
        <w:widowControl w:val="0"/>
        <w:pBdr>
          <w:bottom w:val="single" w:sz="12" w:space="1" w:color="auto"/>
        </w:pBdr>
        <w:spacing w:after="0" w:line="240" w:lineRule="auto"/>
        <w:ind w:firstLine="567"/>
        <w:jc w:val="both"/>
        <w:rPr>
          <w:rFonts w:ascii="Times New Roman" w:hAnsi="Times New Roman"/>
          <w:sz w:val="24"/>
          <w:szCs w:val="24"/>
        </w:rPr>
      </w:pPr>
    </w:p>
    <w:p w:rsidR="0045419C" w:rsidRPr="003964A4" w:rsidRDefault="0045419C" w:rsidP="003964A4">
      <w:pPr>
        <w:widowControl w:val="0"/>
        <w:spacing w:after="0" w:line="240" w:lineRule="auto"/>
        <w:ind w:firstLine="567"/>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3964A4" w:rsidRDefault="0045419C" w:rsidP="003964A4">
      <w:pPr>
        <w:widowControl w:val="0"/>
        <w:spacing w:after="0" w:line="240" w:lineRule="auto"/>
        <w:ind w:firstLine="567"/>
        <w:jc w:val="both"/>
        <w:rPr>
          <w:rFonts w:ascii="Times New Roman" w:hAnsi="Times New Roman"/>
          <w:sz w:val="24"/>
          <w:szCs w:val="24"/>
          <w:vertAlign w:val="superscript"/>
        </w:rPr>
      </w:pPr>
    </w:p>
    <w:p w:rsidR="0045419C" w:rsidRDefault="0045419C" w:rsidP="003964A4">
      <w:pPr>
        <w:widowControl w:val="0"/>
        <w:spacing w:after="0" w:line="240" w:lineRule="auto"/>
        <w:ind w:firstLine="567"/>
        <w:jc w:val="both"/>
        <w:rPr>
          <w:rFonts w:ascii="Times New Roman" w:hAnsi="Times New Roman"/>
          <w:sz w:val="24"/>
          <w:szCs w:val="24"/>
        </w:rPr>
      </w:pPr>
      <w:r w:rsidRPr="003964A4">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3964A4">
        <w:rPr>
          <w:rFonts w:ascii="Times New Roman" w:hAnsi="Times New Roman"/>
          <w:bCs/>
          <w:sz w:val="24"/>
          <w:szCs w:val="24"/>
          <w:lang w:eastAsia="ar-SA"/>
        </w:rPr>
        <w:t>на</w:t>
      </w:r>
      <w:proofErr w:type="gramEnd"/>
      <w:r w:rsidRPr="003964A4">
        <w:rPr>
          <w:rFonts w:ascii="Times New Roman" w:hAnsi="Times New Roman"/>
          <w:bCs/>
          <w:sz w:val="24"/>
          <w:szCs w:val="24"/>
          <w:lang w:eastAsia="ar-SA"/>
        </w:rPr>
        <w:t xml:space="preserve"> ________________________ </w:t>
      </w:r>
      <w:r w:rsidRPr="003964A4">
        <w:rPr>
          <w:rFonts w:ascii="Times New Roman" w:hAnsi="Times New Roman"/>
          <w:bCs/>
          <w:sz w:val="24"/>
          <w:szCs w:val="24"/>
        </w:rPr>
        <w:t>(далее – продукция)</w:t>
      </w:r>
      <w:r w:rsidRPr="003964A4">
        <w:rPr>
          <w:rFonts w:ascii="Times New Roman" w:hAnsi="Times New Roman"/>
          <w:sz w:val="24"/>
          <w:szCs w:val="24"/>
        </w:rPr>
        <w:t>.</w:t>
      </w:r>
    </w:p>
    <w:p w:rsidR="003964A4" w:rsidRPr="003964A4" w:rsidRDefault="003964A4" w:rsidP="003964A4">
      <w:pPr>
        <w:widowControl w:val="0"/>
        <w:spacing w:after="0" w:line="240" w:lineRule="auto"/>
        <w:ind w:firstLine="567"/>
        <w:jc w:val="both"/>
        <w:rPr>
          <w:rFonts w:ascii="Times New Roman" w:hAnsi="Times New Roman"/>
          <w:bCs/>
          <w:sz w:val="24"/>
          <w:szCs w:val="24"/>
        </w:rPr>
      </w:pPr>
    </w:p>
    <w:p w:rsidR="0045419C" w:rsidRPr="003964A4" w:rsidRDefault="0045419C" w:rsidP="003964A4">
      <w:pPr>
        <w:widowControl w:val="0"/>
        <w:spacing w:after="0" w:line="240" w:lineRule="auto"/>
        <w:ind w:firstLine="567"/>
        <w:rPr>
          <w:rFonts w:ascii="Times New Roman" w:hAnsi="Times New Roman"/>
          <w:sz w:val="24"/>
          <w:szCs w:val="24"/>
        </w:rPr>
      </w:pPr>
      <w:r w:rsidRPr="003964A4">
        <w:rPr>
          <w:rFonts w:ascii="Times New Roman" w:hAnsi="Times New Roman"/>
          <w:sz w:val="24"/>
          <w:szCs w:val="24"/>
        </w:rPr>
        <w:t>1. Место нахождения (</w:t>
      </w:r>
      <w:r w:rsidRPr="003964A4">
        <w:rPr>
          <w:rFonts w:ascii="Times New Roman" w:hAnsi="Times New Roman"/>
          <w:i/>
          <w:iCs/>
          <w:sz w:val="24"/>
          <w:szCs w:val="24"/>
        </w:rPr>
        <w:t>для юридического лица</w:t>
      </w:r>
      <w:r w:rsidRPr="003964A4">
        <w:rPr>
          <w:rFonts w:ascii="Times New Roman" w:hAnsi="Times New Roman"/>
          <w:sz w:val="24"/>
          <w:szCs w:val="24"/>
        </w:rPr>
        <w:t>) 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Место жительства (</w:t>
      </w:r>
      <w:r w:rsidRPr="003964A4">
        <w:rPr>
          <w:rFonts w:ascii="Times New Roman" w:hAnsi="Times New Roman"/>
          <w:i/>
          <w:iCs/>
          <w:sz w:val="24"/>
          <w:szCs w:val="24"/>
        </w:rPr>
        <w:t>для физического лица</w:t>
      </w:r>
      <w:r w:rsidRPr="003964A4">
        <w:rPr>
          <w:rFonts w:ascii="Times New Roman" w:hAnsi="Times New Roman"/>
          <w:sz w:val="24"/>
          <w:szCs w:val="24"/>
        </w:rPr>
        <w:t>) _________________________________</w:t>
      </w:r>
    </w:p>
    <w:p w:rsidR="0045419C" w:rsidRPr="003964A4" w:rsidRDefault="0045419C" w:rsidP="003964A4">
      <w:pPr>
        <w:widowControl w:val="0"/>
        <w:spacing w:after="0" w:line="240" w:lineRule="auto"/>
        <w:ind w:left="5664"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(почтовый индекс, адрес)</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Телефон ________________________  факс 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Банковские реквизиты:</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Расчетный счет _____________________ </w:t>
      </w:r>
      <w:proofErr w:type="gramStart"/>
      <w:r w:rsidRPr="003964A4">
        <w:rPr>
          <w:rFonts w:ascii="Times New Roman" w:hAnsi="Times New Roman"/>
          <w:sz w:val="24"/>
          <w:szCs w:val="24"/>
        </w:rPr>
        <w:t>в</w:t>
      </w:r>
      <w:proofErr w:type="gramEnd"/>
      <w:r w:rsidRPr="003964A4">
        <w:rPr>
          <w:rFonts w:ascii="Times New Roman" w:hAnsi="Times New Roman"/>
          <w:sz w:val="24"/>
          <w:szCs w:val="24"/>
        </w:rPr>
        <w:t xml:space="preserve"> _________________________</w:t>
      </w:r>
    </w:p>
    <w:p w:rsidR="0045419C" w:rsidRPr="003964A4" w:rsidRDefault="0045419C" w:rsidP="003964A4">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3964A4">
        <w:rPr>
          <w:rFonts w:ascii="Times New Roman" w:hAnsi="Times New Roman"/>
          <w:i/>
          <w:iCs/>
          <w:sz w:val="24"/>
          <w:szCs w:val="24"/>
          <w:vertAlign w:val="superscript"/>
        </w:rPr>
        <w:t>(наименование банковского учреждения)</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БИК ___________________ </w:t>
      </w:r>
      <w:proofErr w:type="spellStart"/>
      <w:r w:rsidRPr="003964A4">
        <w:rPr>
          <w:rFonts w:ascii="Times New Roman" w:hAnsi="Times New Roman"/>
          <w:sz w:val="24"/>
          <w:szCs w:val="24"/>
        </w:rPr>
        <w:t>Кор</w:t>
      </w:r>
      <w:proofErr w:type="gramStart"/>
      <w:r w:rsidRPr="003964A4">
        <w:rPr>
          <w:rFonts w:ascii="Times New Roman" w:hAnsi="Times New Roman"/>
          <w:sz w:val="24"/>
          <w:szCs w:val="24"/>
        </w:rPr>
        <w:t>.с</w:t>
      </w:r>
      <w:proofErr w:type="gramEnd"/>
      <w:r w:rsidRPr="003964A4">
        <w:rPr>
          <w:rFonts w:ascii="Times New Roman" w:hAnsi="Times New Roman"/>
          <w:sz w:val="24"/>
          <w:szCs w:val="24"/>
        </w:rPr>
        <w:t>чет</w:t>
      </w:r>
      <w:proofErr w:type="spellEnd"/>
      <w:r w:rsidRPr="003964A4">
        <w:rPr>
          <w:rFonts w:ascii="Times New Roman" w:hAnsi="Times New Roman"/>
          <w:sz w:val="24"/>
          <w:szCs w:val="24"/>
        </w:rPr>
        <w:t xml:space="preserve"> _______________________</w:t>
      </w:r>
    </w:p>
    <w:p w:rsidR="0045419C" w:rsidRPr="003964A4" w:rsidRDefault="0045419C" w:rsidP="003964A4">
      <w:pPr>
        <w:widowControl w:val="0"/>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ИНН __________________ КПП________________ОГРН_________________</w:t>
      </w:r>
    </w:p>
    <w:p w:rsidR="0045419C" w:rsidRPr="003964A4" w:rsidRDefault="0045419C" w:rsidP="003964A4">
      <w:pPr>
        <w:widowControl w:val="0"/>
        <w:shd w:val="clear" w:color="auto" w:fill="FFFFFF"/>
        <w:spacing w:after="0" w:line="240" w:lineRule="auto"/>
        <w:ind w:firstLine="567"/>
        <w:rPr>
          <w:rFonts w:ascii="Times New Roman" w:hAnsi="Times New Roman"/>
          <w:sz w:val="24"/>
          <w:szCs w:val="24"/>
        </w:rPr>
      </w:pP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sz w:val="24"/>
          <w:szCs w:val="24"/>
        </w:rPr>
        <w:t>2. Цена продукции составляет</w:t>
      </w:r>
      <w:proofErr w:type="gramStart"/>
      <w:r w:rsidRPr="003964A4">
        <w:rPr>
          <w:rFonts w:ascii="Times New Roman" w:hAnsi="Times New Roman"/>
          <w:sz w:val="24"/>
          <w:szCs w:val="24"/>
        </w:rPr>
        <w:t xml:space="preserve"> </w:t>
      </w:r>
      <w:r w:rsidRPr="003964A4">
        <w:rPr>
          <w:rFonts w:ascii="Times New Roman" w:hAnsi="Times New Roman"/>
          <w:color w:val="000000"/>
          <w:spacing w:val="1"/>
          <w:sz w:val="24"/>
          <w:szCs w:val="24"/>
        </w:rPr>
        <w:t xml:space="preserve"> _________ (_________) </w:t>
      </w:r>
      <w:proofErr w:type="gramEnd"/>
      <w:r w:rsidRPr="003964A4">
        <w:rPr>
          <w:rFonts w:ascii="Times New Roman" w:hAnsi="Times New Roman"/>
          <w:color w:val="000000"/>
          <w:spacing w:val="1"/>
          <w:sz w:val="24"/>
          <w:szCs w:val="24"/>
        </w:rPr>
        <w:t xml:space="preserve">рублей ______ копеек, </w:t>
      </w:r>
    </w:p>
    <w:p w:rsidR="0045419C" w:rsidRPr="003964A4" w:rsidRDefault="0045419C" w:rsidP="003964A4">
      <w:pPr>
        <w:widowControl w:val="0"/>
        <w:shd w:val="clear" w:color="auto" w:fill="FFFFFF"/>
        <w:spacing w:line="240" w:lineRule="auto"/>
        <w:ind w:firstLine="567"/>
        <w:rPr>
          <w:rFonts w:ascii="Times New Roman" w:hAnsi="Times New Roman"/>
          <w:color w:val="000000"/>
          <w:spacing w:val="-1"/>
          <w:sz w:val="24"/>
          <w:szCs w:val="24"/>
        </w:rPr>
      </w:pPr>
      <w:r w:rsidRPr="003964A4">
        <w:rPr>
          <w:rFonts w:ascii="Times New Roman" w:hAnsi="Times New Roman"/>
          <w:color w:val="000000"/>
          <w:spacing w:val="1"/>
          <w:sz w:val="24"/>
          <w:szCs w:val="24"/>
        </w:rPr>
        <w:t xml:space="preserve">кроме того НДС </w:t>
      </w:r>
      <w:r w:rsidRPr="003964A4">
        <w:rPr>
          <w:rFonts w:ascii="Times New Roman" w:hAnsi="Times New Roman"/>
          <w:color w:val="000000"/>
          <w:spacing w:val="-1"/>
          <w:sz w:val="24"/>
          <w:szCs w:val="24"/>
        </w:rPr>
        <w:t xml:space="preserve">18 % - ________ (________) рублей ___ копеек, </w:t>
      </w:r>
    </w:p>
    <w:p w:rsidR="0045419C" w:rsidRPr="003964A4" w:rsidRDefault="0045419C" w:rsidP="003964A4">
      <w:pPr>
        <w:widowControl w:val="0"/>
        <w:shd w:val="clear" w:color="auto" w:fill="FFFFFF"/>
        <w:spacing w:line="240" w:lineRule="auto"/>
        <w:ind w:firstLine="567"/>
        <w:rPr>
          <w:rFonts w:ascii="Times New Roman" w:hAnsi="Times New Roman"/>
          <w:sz w:val="24"/>
          <w:szCs w:val="24"/>
        </w:rPr>
      </w:pPr>
      <w:r w:rsidRPr="003964A4">
        <w:rPr>
          <w:rFonts w:ascii="Times New Roman" w:hAnsi="Times New Roman"/>
          <w:color w:val="000000"/>
          <w:spacing w:val="1"/>
          <w:sz w:val="24"/>
          <w:szCs w:val="24"/>
        </w:rPr>
        <w:t>Общая цена продукции</w:t>
      </w:r>
      <w:proofErr w:type="gramStart"/>
      <w:r w:rsidRPr="003964A4">
        <w:rPr>
          <w:rFonts w:ascii="Times New Roman" w:hAnsi="Times New Roman"/>
          <w:color w:val="000000"/>
          <w:spacing w:val="1"/>
          <w:sz w:val="24"/>
          <w:szCs w:val="24"/>
        </w:rPr>
        <w:t xml:space="preserve"> _______ (__________</w:t>
      </w:r>
      <w:r w:rsidRPr="003964A4">
        <w:rPr>
          <w:rFonts w:ascii="Times New Roman" w:hAnsi="Times New Roman"/>
          <w:color w:val="000000"/>
          <w:spacing w:val="-1"/>
          <w:sz w:val="24"/>
          <w:szCs w:val="24"/>
        </w:rPr>
        <w:t xml:space="preserve">) </w:t>
      </w:r>
      <w:proofErr w:type="gramEnd"/>
      <w:r w:rsidRPr="003964A4">
        <w:rPr>
          <w:rFonts w:ascii="Times New Roman" w:hAnsi="Times New Roman"/>
          <w:color w:val="000000"/>
          <w:spacing w:val="-1"/>
          <w:sz w:val="24"/>
          <w:szCs w:val="24"/>
        </w:rPr>
        <w:t>рублей ____ копеек.</w:t>
      </w:r>
    </w:p>
    <w:p w:rsidR="0045419C" w:rsidRDefault="0045419C" w:rsidP="003964A4">
      <w:pPr>
        <w:widowControl w:val="0"/>
        <w:tabs>
          <w:tab w:val="left" w:pos="540"/>
        </w:tabs>
        <w:spacing w:line="240" w:lineRule="auto"/>
        <w:ind w:firstLine="567"/>
        <w:rPr>
          <w:rFonts w:ascii="Times New Roman" w:hAnsi="Times New Roman"/>
          <w:sz w:val="24"/>
          <w:szCs w:val="24"/>
        </w:rPr>
      </w:pPr>
      <w:r w:rsidRPr="003964A4">
        <w:rPr>
          <w:rFonts w:ascii="Times New Roman" w:hAnsi="Times New Roman"/>
          <w:sz w:val="24"/>
          <w:szCs w:val="24"/>
        </w:rPr>
        <w:t>Цена продукции включает в себя ___________________________________.</w:t>
      </w:r>
    </w:p>
    <w:p w:rsidR="003964A4" w:rsidRPr="003964A4" w:rsidRDefault="003964A4" w:rsidP="003964A4">
      <w:pPr>
        <w:widowControl w:val="0"/>
        <w:tabs>
          <w:tab w:val="left" w:pos="540"/>
        </w:tabs>
        <w:spacing w:after="0" w:line="240" w:lineRule="auto"/>
        <w:ind w:firstLine="567"/>
        <w:rPr>
          <w:rFonts w:ascii="Times New Roman" w:hAnsi="Times New Roman"/>
          <w:sz w:val="24"/>
          <w:szCs w:val="24"/>
        </w:rPr>
      </w:pPr>
    </w:p>
    <w:p w:rsidR="0045419C" w:rsidRDefault="0045419C" w:rsidP="003964A4">
      <w:pPr>
        <w:widowControl w:val="0"/>
        <w:autoSpaceDE w:val="0"/>
        <w:autoSpaceDN w:val="0"/>
        <w:adjustRightInd w:val="0"/>
        <w:spacing w:after="0" w:line="240" w:lineRule="auto"/>
        <w:ind w:firstLine="567"/>
        <w:jc w:val="both"/>
        <w:rPr>
          <w:rFonts w:ascii="Times New Roman" w:hAnsi="Times New Roman"/>
          <w:sz w:val="24"/>
          <w:szCs w:val="24"/>
        </w:rPr>
      </w:pPr>
      <w:r w:rsidRPr="003964A4">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4. Настоящим также подтверждаем, что нами получено согласие сотрудников на обработку персональных данных.</w:t>
      </w:r>
    </w:p>
    <w:p w:rsidR="003964A4" w:rsidRPr="003964A4" w:rsidRDefault="003964A4" w:rsidP="003964A4">
      <w:pPr>
        <w:autoSpaceDE w:val="0"/>
        <w:autoSpaceDN w:val="0"/>
        <w:spacing w:after="0" w:line="240" w:lineRule="auto"/>
        <w:ind w:firstLine="567"/>
        <w:rPr>
          <w:rFonts w:ascii="Times New Roman" w:hAnsi="Times New Roman"/>
          <w:sz w:val="24"/>
          <w:szCs w:val="24"/>
        </w:rPr>
      </w:pPr>
    </w:p>
    <w:p w:rsidR="003964A4" w:rsidRPr="003964A4" w:rsidRDefault="003964A4" w:rsidP="003964A4">
      <w:pPr>
        <w:autoSpaceDE w:val="0"/>
        <w:autoSpaceDN w:val="0"/>
        <w:spacing w:after="0" w:line="240" w:lineRule="auto"/>
        <w:ind w:firstLine="567"/>
        <w:rPr>
          <w:rFonts w:ascii="Times New Roman" w:hAnsi="Times New Roman"/>
          <w:sz w:val="24"/>
          <w:szCs w:val="24"/>
        </w:rPr>
      </w:pPr>
      <w:r w:rsidRPr="003964A4">
        <w:rPr>
          <w:rFonts w:ascii="Times New Roman" w:hAnsi="Times New Roman"/>
          <w:sz w:val="24"/>
          <w:szCs w:val="24"/>
        </w:rPr>
        <w:t xml:space="preserve">5. Настоящим подтверждаем, что ________________________________ </w:t>
      </w:r>
      <w:proofErr w:type="gramStart"/>
      <w:r w:rsidRPr="003964A4">
        <w:rPr>
          <w:rFonts w:ascii="Times New Roman" w:hAnsi="Times New Roman"/>
          <w:sz w:val="24"/>
          <w:szCs w:val="24"/>
        </w:rPr>
        <w:t>является</w:t>
      </w:r>
      <w:proofErr w:type="gramEnd"/>
      <w:r w:rsidRPr="003964A4">
        <w:rPr>
          <w:rFonts w:ascii="Times New Roman" w:hAnsi="Times New Roman"/>
          <w:sz w:val="24"/>
          <w:szCs w:val="24"/>
        </w:rPr>
        <w:t xml:space="preserve">/не является </w:t>
      </w:r>
    </w:p>
    <w:p w:rsidR="003964A4" w:rsidRPr="003964A4" w:rsidRDefault="003964A4" w:rsidP="003964A4">
      <w:pPr>
        <w:autoSpaceDE w:val="0"/>
        <w:autoSpaceDN w:val="0"/>
        <w:spacing w:after="0" w:line="240" w:lineRule="auto"/>
        <w:ind w:firstLine="567"/>
        <w:rPr>
          <w:rFonts w:ascii="Times New Roman" w:hAnsi="Times New Roman"/>
          <w:sz w:val="24"/>
          <w:szCs w:val="24"/>
          <w:vertAlign w:val="superscript"/>
        </w:rPr>
      </w:pPr>
      <w:r w:rsidRPr="003964A4">
        <w:rPr>
          <w:rFonts w:ascii="Times New Roman" w:hAnsi="Times New Roman"/>
          <w:sz w:val="24"/>
          <w:szCs w:val="24"/>
        </w:rPr>
        <w:t xml:space="preserve">                                                                       </w:t>
      </w:r>
      <w:r w:rsidRPr="003964A4">
        <w:rPr>
          <w:rFonts w:ascii="Times New Roman" w:hAnsi="Times New Roman"/>
          <w:sz w:val="24"/>
          <w:szCs w:val="24"/>
          <w:vertAlign w:val="superscript"/>
        </w:rPr>
        <w:t>(наименование организации)</w:t>
      </w:r>
    </w:p>
    <w:p w:rsidR="003964A4" w:rsidRPr="003964A4" w:rsidRDefault="003964A4" w:rsidP="003964A4">
      <w:pPr>
        <w:autoSpaceDE w:val="0"/>
        <w:autoSpaceDN w:val="0"/>
        <w:adjustRightInd w:val="0"/>
        <w:spacing w:after="0" w:line="240" w:lineRule="auto"/>
        <w:ind w:firstLine="567"/>
        <w:rPr>
          <w:rFonts w:ascii="Times New Roman" w:hAnsi="Times New Roman"/>
          <w:sz w:val="24"/>
          <w:szCs w:val="24"/>
        </w:rPr>
      </w:pPr>
      <w:r w:rsidRPr="003964A4">
        <w:rPr>
          <w:rFonts w:ascii="Times New Roman" w:hAnsi="Times New Roman"/>
          <w:sz w:val="24"/>
          <w:szCs w:val="24"/>
        </w:rPr>
        <w:t>субъектом малого/среднего предпринимательства.</w:t>
      </w:r>
    </w:p>
    <w:p w:rsidR="003964A4" w:rsidRPr="003964A4" w:rsidRDefault="003964A4" w:rsidP="003964A4">
      <w:pPr>
        <w:widowControl w:val="0"/>
        <w:autoSpaceDE w:val="0"/>
        <w:autoSpaceDN w:val="0"/>
        <w:adjustRightInd w:val="0"/>
        <w:spacing w:after="0" w:line="240" w:lineRule="auto"/>
        <w:ind w:firstLine="567"/>
        <w:jc w:val="both"/>
        <w:rPr>
          <w:rFonts w:ascii="Times New Roman" w:hAnsi="Times New Roman"/>
          <w:sz w:val="24"/>
          <w:szCs w:val="24"/>
        </w:rPr>
      </w:pPr>
    </w:p>
    <w:p w:rsidR="0045419C" w:rsidRPr="003964A4" w:rsidRDefault="0045419C" w:rsidP="003964A4">
      <w:pPr>
        <w:widowControl w:val="0"/>
        <w:tabs>
          <w:tab w:val="left" w:pos="426"/>
        </w:tabs>
        <w:spacing w:after="0" w:line="240" w:lineRule="auto"/>
        <w:ind w:firstLine="567"/>
        <w:rPr>
          <w:rFonts w:ascii="Times New Roman" w:hAnsi="Times New Roman"/>
          <w:snapToGrid w:val="0"/>
          <w:sz w:val="24"/>
          <w:szCs w:val="24"/>
        </w:rPr>
      </w:pPr>
      <w:r w:rsidRPr="003964A4">
        <w:rPr>
          <w:rFonts w:ascii="Times New Roman" w:hAnsi="Times New Roman"/>
          <w:snapToGrid w:val="0"/>
          <w:sz w:val="24"/>
          <w:szCs w:val="24"/>
        </w:rPr>
        <w:t xml:space="preserve">______________________          ____________________ </w:t>
      </w:r>
    </w:p>
    <w:p w:rsidR="002F7F44" w:rsidRPr="00BA3206" w:rsidRDefault="0045419C" w:rsidP="00BA3206">
      <w:pPr>
        <w:widowControl w:val="0"/>
        <w:tabs>
          <w:tab w:val="left" w:pos="426"/>
        </w:tabs>
        <w:spacing w:after="0" w:line="240" w:lineRule="auto"/>
        <w:ind w:firstLine="567"/>
        <w:rPr>
          <w:rFonts w:ascii="Times New Roman" w:hAnsi="Times New Roman"/>
          <w:snapToGrid w:val="0"/>
          <w:sz w:val="24"/>
          <w:szCs w:val="24"/>
          <w:vertAlign w:val="superscript"/>
        </w:rPr>
      </w:pPr>
      <w:r w:rsidRPr="003964A4">
        <w:rPr>
          <w:rFonts w:ascii="Times New Roman" w:hAnsi="Times New Roman"/>
          <w:snapToGrid w:val="0"/>
          <w:sz w:val="24"/>
          <w:szCs w:val="24"/>
          <w:vertAlign w:val="superscript"/>
        </w:rPr>
        <w:t xml:space="preserve">   (должность, Ф.И.О.)</w:t>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r>
      <w:r w:rsidRPr="003964A4">
        <w:rPr>
          <w:rFonts w:ascii="Times New Roman" w:hAnsi="Times New Roman"/>
          <w:snapToGrid w:val="0"/>
          <w:sz w:val="24"/>
          <w:szCs w:val="24"/>
          <w:vertAlign w:val="superscript"/>
        </w:rPr>
        <w:tab/>
        <w:t xml:space="preserve">(подпись, печать)                        </w:t>
      </w:r>
    </w:p>
    <w:p w:rsidR="00822BAB" w:rsidRDefault="00822BAB" w:rsidP="00810DD1">
      <w:pPr>
        <w:pStyle w:val="a7"/>
        <w:ind w:firstLine="708"/>
        <w:jc w:val="right"/>
        <w:rPr>
          <w:rFonts w:ascii="Times New Roman" w:hAnsi="Times New Roman"/>
          <w:b/>
          <w:i/>
          <w:sz w:val="22"/>
          <w:szCs w:val="22"/>
        </w:rPr>
      </w:pPr>
    </w:p>
    <w:p w:rsidR="00BA3206" w:rsidRDefault="00BA3206">
      <w:pPr>
        <w:rPr>
          <w:rFonts w:ascii="Times New Roman" w:hAnsi="Times New Roman"/>
          <w:b/>
          <w:i/>
          <w:lang w:eastAsia="ru-RU"/>
        </w:rPr>
      </w:pPr>
      <w:r>
        <w:rPr>
          <w:rFonts w:ascii="Times New Roman" w:hAnsi="Times New Roman"/>
          <w:b/>
          <w:i/>
        </w:rPr>
        <w:br w:type="page"/>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5C44FA">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w:t>
      </w:r>
      <w:r w:rsidR="00EF7D72">
        <w:rPr>
          <w:rFonts w:ascii="Times New Roman" w:hAnsi="Times New Roman"/>
          <w:sz w:val="24"/>
          <w:szCs w:val="24"/>
        </w:rPr>
        <w:t>Заместителя г</w:t>
      </w:r>
      <w:r w:rsidR="005D1E9B">
        <w:rPr>
          <w:rFonts w:ascii="Times New Roman" w:hAnsi="Times New Roman"/>
          <w:sz w:val="24"/>
          <w:szCs w:val="24"/>
        </w:rPr>
        <w:t>енерального директора</w:t>
      </w:r>
      <w:r w:rsidR="00EF7D72">
        <w:rPr>
          <w:rFonts w:ascii="Times New Roman" w:hAnsi="Times New Roman"/>
          <w:sz w:val="24"/>
          <w:szCs w:val="24"/>
        </w:rPr>
        <w:t xml:space="preserve"> по экономике и финансам Щербакова Виктора Николаевич</w:t>
      </w:r>
      <w:r w:rsidRPr="00DD61F5">
        <w:rPr>
          <w:rFonts w:ascii="Times New Roman" w:hAnsi="Times New Roman"/>
          <w:sz w:val="24"/>
          <w:szCs w:val="24"/>
        </w:rPr>
        <w:t xml:space="preserve">, действующего на основании </w:t>
      </w:r>
      <w:r w:rsidR="00EF7D72">
        <w:rPr>
          <w:rFonts w:ascii="Times New Roman" w:hAnsi="Times New Roman"/>
          <w:sz w:val="24"/>
          <w:szCs w:val="24"/>
        </w:rPr>
        <w:t>Доверенности №123/14 от 08.12.2014г.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 подведения</w:t>
      </w:r>
      <w:proofErr w:type="gramEnd"/>
      <w:r w:rsidR="00DD61F5" w:rsidRPr="00DD61F5">
        <w:rPr>
          <w:rFonts w:ascii="Times New Roman" w:hAnsi="Times New Roman"/>
          <w:sz w:val="24"/>
          <w:szCs w:val="24"/>
        </w:rPr>
        <w:t xml:space="preserve">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D61F5" w:rsidRPr="00DD61F5" w:rsidRDefault="00DD61F5" w:rsidP="00CB4775">
      <w:pPr>
        <w:spacing w:after="0" w:line="240" w:lineRule="auto"/>
        <w:contextualSpacing/>
        <w:rPr>
          <w:rFonts w:ascii="Times New Roman" w:eastAsiaTheme="minorHAnsi" w:hAnsi="Times New Roman"/>
          <w:sz w:val="24"/>
          <w:szCs w:val="24"/>
        </w:rPr>
      </w:pPr>
    </w:p>
    <w:p w:rsidR="00840A09" w:rsidRDefault="00840A09" w:rsidP="00840A09">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840A09" w:rsidRPr="0055500A" w:rsidRDefault="00840A09" w:rsidP="006B1685">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 xml:space="preserve">1.1. Заказчик поручает, а Подрядчик принимает на себя обязательство в установленный договором срок </w:t>
      </w:r>
      <w:r w:rsidR="006B1685">
        <w:rPr>
          <w:rFonts w:ascii="Times New Roman" w:eastAsiaTheme="minorHAnsi" w:hAnsi="Times New Roman"/>
          <w:sz w:val="24"/>
          <w:szCs w:val="24"/>
        </w:rPr>
        <w:t xml:space="preserve">осуществить </w:t>
      </w:r>
      <w:r w:rsidR="00EF7D72">
        <w:rPr>
          <w:rFonts w:ascii="Times New Roman" w:hAnsi="Times New Roman"/>
          <w:b/>
        </w:rPr>
        <w:t>Ремонт помещений в  корпусе №1 на площадке №3</w:t>
      </w:r>
      <w:r w:rsidR="00BA3206">
        <w:rPr>
          <w:rFonts w:ascii="Times New Roman" w:hAnsi="Times New Roman"/>
          <w:b/>
        </w:rPr>
        <w:t xml:space="preserve"> </w:t>
      </w:r>
      <w:r>
        <w:rPr>
          <w:rFonts w:ascii="Times New Roman" w:hAnsi="Times New Roman"/>
          <w:b/>
          <w:sz w:val="24"/>
          <w:szCs w:val="24"/>
        </w:rPr>
        <w:t xml:space="preserve">по адресу: </w:t>
      </w:r>
      <w:proofErr w:type="gramStart"/>
      <w:r w:rsidR="001E1B8F">
        <w:rPr>
          <w:rFonts w:ascii="Times New Roman" w:hAnsi="Times New Roman"/>
          <w:b/>
          <w:sz w:val="24"/>
          <w:szCs w:val="24"/>
        </w:rPr>
        <w:t>г</w:t>
      </w:r>
      <w:proofErr w:type="gramEnd"/>
      <w:r w:rsidR="001E1B8F">
        <w:rPr>
          <w:rFonts w:ascii="Times New Roman" w:hAnsi="Times New Roman"/>
          <w:b/>
          <w:sz w:val="24"/>
          <w:szCs w:val="24"/>
        </w:rPr>
        <w:t xml:space="preserve">. Новосибирск, ул. </w:t>
      </w:r>
      <w:r w:rsidR="00EF7D72">
        <w:rPr>
          <w:rFonts w:ascii="Times New Roman" w:hAnsi="Times New Roman"/>
          <w:b/>
          <w:sz w:val="24"/>
          <w:szCs w:val="24"/>
        </w:rPr>
        <w:t>М. Горького</w:t>
      </w:r>
      <w:r w:rsidR="001E1B8F">
        <w:rPr>
          <w:rFonts w:ascii="Times New Roman" w:hAnsi="Times New Roman"/>
          <w:b/>
          <w:sz w:val="24"/>
          <w:szCs w:val="24"/>
        </w:rPr>
        <w:t xml:space="preserve">, </w:t>
      </w:r>
      <w:r w:rsidR="00EF7D72">
        <w:rPr>
          <w:rFonts w:ascii="Times New Roman" w:hAnsi="Times New Roman"/>
          <w:b/>
          <w:sz w:val="24"/>
          <w:szCs w:val="24"/>
        </w:rPr>
        <w:t>78</w:t>
      </w:r>
      <w:r w:rsidR="001E1B8F">
        <w:rPr>
          <w:rFonts w:ascii="Times New Roman" w:hAnsi="Times New Roman"/>
          <w:b/>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840A09" w:rsidRDefault="00840A09" w:rsidP="00840A09">
      <w:pPr>
        <w:spacing w:after="0" w:line="240" w:lineRule="auto"/>
        <w:ind w:firstLine="708"/>
        <w:contextualSpacing/>
        <w:jc w:val="both"/>
        <w:rPr>
          <w:rFonts w:ascii="Times New Roman" w:eastAsiaTheme="minorHAnsi" w:hAnsi="Times New Roman"/>
          <w:sz w:val="24"/>
          <w:szCs w:val="24"/>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840A09" w:rsidRPr="003C29FB" w:rsidRDefault="00840A09" w:rsidP="00840A09">
      <w:pPr>
        <w:pStyle w:val="a7"/>
        <w:ind w:firstLine="709"/>
        <w:rPr>
          <w:rFonts w:ascii="Times New Roman" w:hAnsi="Times New Roman"/>
        </w:rPr>
      </w:pPr>
      <w:r w:rsidRPr="003C29FB">
        <w:rPr>
          <w:rFonts w:ascii="Times New Roman" w:eastAsiaTheme="minorHAnsi" w:hAnsi="Times New Roman"/>
          <w:color w:val="000000"/>
        </w:rPr>
        <w:t xml:space="preserve">2.2. Заказчик производит Подрядчику на расчетный счет </w:t>
      </w:r>
      <w:r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40A09" w:rsidRPr="003C29FB" w:rsidRDefault="00840A09" w:rsidP="00840A09">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 xml:space="preserve">2.3. </w:t>
      </w:r>
      <w:r w:rsidRPr="003C29FB">
        <w:rPr>
          <w:rFonts w:ascii="Times New Roman" w:eastAsiaTheme="minorHAnsi" w:hAnsi="Times New Roman"/>
          <w:sz w:val="24"/>
          <w:szCs w:val="24"/>
        </w:rPr>
        <w:t xml:space="preserve">Подрядчик обязуется выставлять Заказчику </w:t>
      </w:r>
      <w:proofErr w:type="spellStart"/>
      <w:proofErr w:type="gramStart"/>
      <w:r w:rsidRPr="003C29FB">
        <w:rPr>
          <w:rFonts w:ascii="Times New Roman" w:eastAsiaTheme="minorHAnsi" w:hAnsi="Times New Roman"/>
          <w:sz w:val="24"/>
          <w:szCs w:val="24"/>
        </w:rPr>
        <w:t>счет-фактуры</w:t>
      </w:r>
      <w:proofErr w:type="spellEnd"/>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3.1. Начало выполнения работ  - «</w:t>
      </w:r>
      <w:r w:rsidR="00E35A78">
        <w:rPr>
          <w:rFonts w:ascii="Times New Roman" w:eastAsiaTheme="minorHAnsi" w:hAnsi="Times New Roman"/>
          <w:color w:val="000000"/>
          <w:sz w:val="24"/>
          <w:szCs w:val="24"/>
          <w:lang w:val="en-US"/>
        </w:rPr>
        <w:t>15</w:t>
      </w:r>
      <w:r w:rsidRPr="003C29FB">
        <w:rPr>
          <w:rFonts w:ascii="Times New Roman" w:eastAsiaTheme="minorHAnsi" w:hAnsi="Times New Roman"/>
          <w:color w:val="000000"/>
          <w:sz w:val="24"/>
          <w:szCs w:val="24"/>
        </w:rPr>
        <w:t xml:space="preserve">» </w:t>
      </w:r>
      <w:r w:rsidR="00EF7D72">
        <w:rPr>
          <w:rFonts w:ascii="Times New Roman" w:eastAsiaTheme="minorHAnsi" w:hAnsi="Times New Roman"/>
          <w:color w:val="000000"/>
          <w:sz w:val="24"/>
          <w:szCs w:val="24"/>
        </w:rPr>
        <w:t>января</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 </w:t>
      </w:r>
    </w:p>
    <w:p w:rsidR="00840A09" w:rsidRPr="003C29FB" w:rsidRDefault="00840A09" w:rsidP="00840A09">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3.2. Окончание выполнения работ – «</w:t>
      </w:r>
      <w:r w:rsidR="00EF7D72">
        <w:rPr>
          <w:rFonts w:ascii="Times New Roman" w:eastAsiaTheme="minorHAnsi" w:hAnsi="Times New Roman"/>
          <w:color w:val="000000"/>
          <w:sz w:val="24"/>
          <w:szCs w:val="24"/>
        </w:rPr>
        <w:t>28</w:t>
      </w:r>
      <w:r w:rsidRPr="003C29FB">
        <w:rPr>
          <w:rFonts w:ascii="Times New Roman" w:eastAsiaTheme="minorHAnsi" w:hAnsi="Times New Roman"/>
          <w:color w:val="000000"/>
          <w:sz w:val="24"/>
          <w:szCs w:val="24"/>
        </w:rPr>
        <w:t xml:space="preserve">» </w:t>
      </w:r>
      <w:r w:rsidR="00EF7D72">
        <w:rPr>
          <w:rFonts w:ascii="Times New Roman" w:eastAsiaTheme="minorHAnsi" w:hAnsi="Times New Roman"/>
          <w:color w:val="000000"/>
          <w:sz w:val="24"/>
          <w:szCs w:val="24"/>
        </w:rPr>
        <w:t>февраля</w:t>
      </w:r>
      <w:r w:rsidRPr="003C29FB">
        <w:rPr>
          <w:rFonts w:ascii="Times New Roman" w:eastAsiaTheme="minorHAnsi" w:hAnsi="Times New Roman"/>
          <w:color w:val="000000"/>
          <w:sz w:val="24"/>
          <w:szCs w:val="24"/>
        </w:rPr>
        <w:t xml:space="preserve"> 201</w:t>
      </w:r>
      <w:r w:rsidR="00EF7D72">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xml:space="preserve"> года</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840A09" w:rsidRPr="003C29FB" w:rsidRDefault="00840A09" w:rsidP="00840A0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40A09" w:rsidRDefault="00840A09" w:rsidP="00840A09">
      <w:pPr>
        <w:spacing w:after="0" w:line="240" w:lineRule="auto"/>
        <w:ind w:firstLine="708"/>
        <w:contextualSpacing/>
        <w:jc w:val="both"/>
        <w:rPr>
          <w:rFonts w:ascii="Times New Roman" w:eastAsiaTheme="minorHAnsi" w:hAnsi="Times New Roman"/>
          <w:color w:val="000000"/>
          <w:sz w:val="24"/>
          <w:szCs w:val="24"/>
        </w:rPr>
      </w:pPr>
    </w:p>
    <w:p w:rsidR="00813740" w:rsidRPr="003C29FB" w:rsidRDefault="00813740" w:rsidP="00840A09">
      <w:pPr>
        <w:spacing w:after="0" w:line="240" w:lineRule="auto"/>
        <w:ind w:firstLine="708"/>
        <w:contextualSpacing/>
        <w:jc w:val="both"/>
        <w:rPr>
          <w:rFonts w:ascii="Times New Roman" w:eastAsiaTheme="minorHAnsi" w:hAnsi="Times New Roman"/>
          <w:color w:val="000000"/>
          <w:sz w:val="24"/>
          <w:szCs w:val="24"/>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 ПРАВА И ОБЯЗАННОСТИ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 Подрядчик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 Выполнить работы, указанные в настоящем договоре в срок указанный в п. 3.2.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4.1.2. Выполнить работу собственными </w:t>
      </w:r>
      <w:r w:rsidRPr="000162D2">
        <w:rPr>
          <w:rFonts w:ascii="Times New Roman" w:eastAsiaTheme="minorHAnsi" w:hAnsi="Times New Roman"/>
          <w:sz w:val="23"/>
          <w:szCs w:val="23"/>
        </w:rPr>
        <w:t>и/или привлеченными</w:t>
      </w:r>
      <w:r w:rsidRPr="000162D2">
        <w:rPr>
          <w:rFonts w:ascii="Times New Roman" w:eastAsiaTheme="minorHAnsi" w:hAnsi="Times New Roman"/>
          <w:color w:val="000000"/>
          <w:sz w:val="23"/>
          <w:szCs w:val="23"/>
        </w:rPr>
        <w:t xml:space="preserve"> силами;</w:t>
      </w:r>
    </w:p>
    <w:p w:rsidR="00F44985" w:rsidRPr="000162D2" w:rsidRDefault="00F44985" w:rsidP="00F44985">
      <w:pPr>
        <w:spacing w:after="0" w:line="240" w:lineRule="auto"/>
        <w:ind w:firstLine="709"/>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4.1.3. Подрядчик вправе привлечь после предварительного согласия Заказчика к исполнению своих обязатель</w:t>
      </w:r>
      <w:proofErr w:type="gramStart"/>
      <w:r w:rsidRPr="000162D2">
        <w:rPr>
          <w:rFonts w:ascii="Times New Roman" w:eastAsiaTheme="minorHAnsi" w:hAnsi="Times New Roman"/>
          <w:color w:val="000000"/>
          <w:sz w:val="23"/>
          <w:szCs w:val="23"/>
        </w:rPr>
        <w:t>ств тр</w:t>
      </w:r>
      <w:proofErr w:type="gramEnd"/>
      <w:r w:rsidRPr="000162D2">
        <w:rPr>
          <w:rFonts w:ascii="Times New Roman" w:eastAsiaTheme="minorHAnsi" w:hAnsi="Times New Roman"/>
          <w:color w:val="000000"/>
          <w:sz w:val="23"/>
          <w:szCs w:val="23"/>
        </w:rPr>
        <w:t xml:space="preserve">етьих лиц. </w:t>
      </w:r>
    </w:p>
    <w:p w:rsidR="00F44985" w:rsidRPr="000162D2" w:rsidRDefault="00F44985" w:rsidP="00F44985">
      <w:pPr>
        <w:spacing w:after="0" w:line="240" w:lineRule="auto"/>
        <w:ind w:firstLine="709"/>
        <w:contextualSpacing/>
        <w:jc w:val="both"/>
        <w:rPr>
          <w:rFonts w:ascii="Times New Roman" w:hAnsi="Times New Roman"/>
          <w:sz w:val="23"/>
          <w:szCs w:val="23"/>
        </w:rPr>
      </w:pPr>
      <w:r w:rsidRPr="000162D2">
        <w:rPr>
          <w:rFonts w:ascii="Times New Roman" w:eastAsiaTheme="minorHAnsi" w:hAnsi="Times New Roman"/>
          <w:color w:val="000000"/>
          <w:sz w:val="23"/>
          <w:szCs w:val="23"/>
        </w:rPr>
        <w:t xml:space="preserve">4.1.4. </w:t>
      </w:r>
      <w:r w:rsidRPr="000162D2">
        <w:rPr>
          <w:rFonts w:ascii="Times New Roman" w:hAnsi="Times New Roman"/>
          <w:sz w:val="23"/>
          <w:szCs w:val="23"/>
        </w:rPr>
        <w:t xml:space="preserve">В случае привлечения третьих лиц Подрядчик обязан </w:t>
      </w:r>
      <w:proofErr w:type="gramStart"/>
      <w:r w:rsidRPr="000162D2">
        <w:rPr>
          <w:rFonts w:ascii="Times New Roman" w:hAnsi="Times New Roman"/>
          <w:sz w:val="23"/>
          <w:szCs w:val="23"/>
        </w:rPr>
        <w:t>предоставить Заказчику документы</w:t>
      </w:r>
      <w:proofErr w:type="gramEnd"/>
      <w:r w:rsidRPr="000162D2">
        <w:rPr>
          <w:rFonts w:ascii="Times New Roman" w:hAnsi="Times New Roman"/>
          <w:sz w:val="23"/>
          <w:szCs w:val="23"/>
        </w:rPr>
        <w:t>, подтверждающие их соответствие установленным требованиям.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hAnsi="Times New Roman"/>
          <w:sz w:val="23"/>
          <w:szCs w:val="23"/>
        </w:rPr>
        <w:t xml:space="preserve">4.1.5. В течение 3 (трех) дней с момента заключения Договора </w:t>
      </w:r>
      <w:proofErr w:type="gramStart"/>
      <w:r w:rsidRPr="000162D2">
        <w:rPr>
          <w:rFonts w:ascii="Times New Roman" w:hAnsi="Times New Roman"/>
          <w:sz w:val="23"/>
          <w:szCs w:val="23"/>
        </w:rPr>
        <w:t>предоставить Заказчику необходимые документы</w:t>
      </w:r>
      <w:proofErr w:type="gramEnd"/>
      <w:r w:rsidRPr="000162D2">
        <w:rPr>
          <w:rFonts w:ascii="Times New Roman" w:hAnsi="Times New Roman"/>
          <w:sz w:val="23"/>
          <w:szCs w:val="23"/>
        </w:rPr>
        <w:t xml:space="preserve"> сотрудников, которые будут задействованы в выполнении работ,</w:t>
      </w:r>
      <w:r w:rsidRPr="000162D2">
        <w:rPr>
          <w:rFonts w:ascii="Times New Roman" w:hAnsi="Times New Roman"/>
          <w:sz w:val="23"/>
          <w:szCs w:val="23"/>
          <w:shd w:val="clear" w:color="auto" w:fill="FFFFFF"/>
        </w:rPr>
        <w:t xml:space="preserve"> для прохождения проверки в отделе МВД</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и</w:t>
      </w:r>
      <w:r w:rsidRPr="000162D2">
        <w:rPr>
          <w:rFonts w:ascii="Times New Roman" w:hAnsi="Times New Roman"/>
          <w:i/>
          <w:sz w:val="23"/>
          <w:szCs w:val="23"/>
          <w:shd w:val="clear" w:color="auto" w:fill="FFFFFF"/>
        </w:rPr>
        <w:t xml:space="preserve"> </w:t>
      </w:r>
      <w:r w:rsidRPr="000162D2">
        <w:rPr>
          <w:rStyle w:val="afd"/>
          <w:rFonts w:ascii="Times New Roman" w:hAnsi="Times New Roman"/>
          <w:bCs/>
          <w:sz w:val="23"/>
          <w:szCs w:val="23"/>
          <w:shd w:val="clear" w:color="auto" w:fill="FFFFFF"/>
        </w:rPr>
        <w:t>получения допуска</w:t>
      </w:r>
      <w:r w:rsidRPr="000162D2">
        <w:rPr>
          <w:rFonts w:ascii="Times New Roman" w:hAnsi="Times New Roman"/>
          <w:i/>
          <w:sz w:val="23"/>
          <w:szCs w:val="23"/>
          <w:shd w:val="clear" w:color="auto" w:fill="FFFFFF"/>
        </w:rPr>
        <w:t xml:space="preserve"> </w:t>
      </w:r>
      <w:r w:rsidRPr="000162D2">
        <w:rPr>
          <w:rFonts w:ascii="Times New Roman" w:hAnsi="Times New Roman"/>
          <w:sz w:val="23"/>
          <w:szCs w:val="23"/>
          <w:shd w:val="clear" w:color="auto" w:fill="FFFFFF"/>
        </w:rPr>
        <w:t>сотрудников на</w:t>
      </w:r>
      <w:r w:rsidRPr="000162D2">
        <w:rPr>
          <w:rStyle w:val="apple-converted-space"/>
          <w:i/>
          <w:sz w:val="23"/>
          <w:szCs w:val="23"/>
          <w:shd w:val="clear" w:color="auto" w:fill="FFFFFF"/>
        </w:rPr>
        <w:t> </w:t>
      </w:r>
      <w:r w:rsidRPr="000162D2">
        <w:rPr>
          <w:rStyle w:val="afd"/>
          <w:rFonts w:ascii="Times New Roman" w:hAnsi="Times New Roman"/>
          <w:bCs/>
          <w:sz w:val="23"/>
          <w:szCs w:val="23"/>
          <w:shd w:val="clear" w:color="auto" w:fill="FFFFFF"/>
        </w:rPr>
        <w:t>территорию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4.1.8. Согласовывать еженедельно график работ с представителем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4.1.9. Хранить материалы  и оборудование непосредственно в границах производства работ в объеме, не превышающем недельной потребности.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4.1.10.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4.1.11. Своевременно устранять недостатки и дефекты, выявленные в ходе работ, при приемке работ и течении гарантийного срока.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4.1.12.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4.1.13.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4.1.14.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4.1.15. Обеспечить соблюдение правил пожарной безопасности, охраны труда и техники безопасности при проведении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 Подрядчик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F44985"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F7D72" w:rsidRPr="000162D2" w:rsidRDefault="00EF7D72" w:rsidP="00F44985">
      <w:pPr>
        <w:spacing w:after="0" w:line="240" w:lineRule="auto"/>
        <w:ind w:firstLine="708"/>
        <w:contextualSpacing/>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4.2.4. В случае обоснованной технологической необходимости и после предварительного письменного согласия Заказчика, без потери качества, </w:t>
      </w:r>
      <w:proofErr w:type="gramStart"/>
      <w:r>
        <w:rPr>
          <w:rFonts w:ascii="Times New Roman" w:eastAsiaTheme="minorHAnsi" w:hAnsi="Times New Roman"/>
          <w:color w:val="000000"/>
          <w:sz w:val="23"/>
          <w:szCs w:val="23"/>
        </w:rPr>
        <w:t>возможно</w:t>
      </w:r>
      <w:proofErr w:type="gramEnd"/>
      <w:r>
        <w:rPr>
          <w:rFonts w:ascii="Times New Roman" w:eastAsiaTheme="minorHAnsi" w:hAnsi="Times New Roman"/>
          <w:color w:val="000000"/>
          <w:sz w:val="23"/>
          <w:szCs w:val="23"/>
        </w:rPr>
        <w:t xml:space="preserve"> изменять технологию строительных работ, материалов.</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 ПРАВА И ОБЯЗАННОСТИ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 Заказчик обязан: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5.1.1. Передать по акту Подрядчику подготовленный для выполнения работ Объект, </w:t>
      </w:r>
      <w:proofErr w:type="gramStart"/>
      <w:r w:rsidRPr="000162D2">
        <w:rPr>
          <w:rFonts w:ascii="Times New Roman" w:eastAsiaTheme="minorHAnsi" w:hAnsi="Times New Roman"/>
          <w:color w:val="000000"/>
          <w:sz w:val="23"/>
          <w:szCs w:val="23"/>
        </w:rPr>
        <w:t>согласно</w:t>
      </w:r>
      <w:proofErr w:type="gramEnd"/>
      <w:r w:rsidRPr="000162D2">
        <w:rPr>
          <w:rFonts w:ascii="Times New Roman" w:eastAsiaTheme="minorHAnsi" w:hAnsi="Times New Roman"/>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5.1.2. Своевременно осуществлять оплату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 Заказчик имеет право:</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 ГАРАНТИИ</w:t>
      </w:r>
    </w:p>
    <w:p w:rsidR="00F44985" w:rsidRPr="000162D2" w:rsidRDefault="00F44985" w:rsidP="00F44985">
      <w:pPr>
        <w:spacing w:after="0" w:line="240" w:lineRule="auto"/>
        <w:ind w:firstLine="708"/>
        <w:contextualSpacing/>
        <w:jc w:val="both"/>
        <w:rPr>
          <w:rFonts w:ascii="Times New Roman" w:eastAsiaTheme="minorHAnsi" w:hAnsi="Times New Roman"/>
          <w:color w:val="FF0000"/>
          <w:sz w:val="23"/>
          <w:szCs w:val="23"/>
        </w:rPr>
      </w:pPr>
      <w:r w:rsidRPr="000162D2">
        <w:rPr>
          <w:rFonts w:ascii="Times New Roman" w:eastAsiaTheme="minorHAnsi" w:hAnsi="Times New Roman"/>
          <w:color w:val="000000"/>
          <w:sz w:val="23"/>
          <w:szCs w:val="23"/>
        </w:rPr>
        <w:t xml:space="preserve">6.1. </w:t>
      </w:r>
      <w:r w:rsidRPr="000162D2">
        <w:rPr>
          <w:rFonts w:ascii="Times New Roman" w:eastAsiaTheme="minorHAnsi" w:hAnsi="Times New Roman"/>
          <w:sz w:val="23"/>
          <w:szCs w:val="23"/>
        </w:rPr>
        <w:t>Гарантийный срок на выполненные работы составляет 3 (три) года с момента приемки выполненных работ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 УРЕГУЛИРОВАНИЕ СПОРОВ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7.1. Все споры и разногласия между Подрядчиком и Заказчиком, включая </w:t>
      </w:r>
      <w:proofErr w:type="gramStart"/>
      <w:r w:rsidRPr="000162D2">
        <w:rPr>
          <w:rFonts w:ascii="Times New Roman" w:eastAsiaTheme="minorHAnsi" w:hAnsi="Times New Roman"/>
          <w:color w:val="000000"/>
          <w:sz w:val="23"/>
          <w:szCs w:val="23"/>
        </w:rPr>
        <w:t>споры</w:t>
      </w:r>
      <w:proofErr w:type="gramEnd"/>
      <w:r w:rsidRPr="000162D2">
        <w:rPr>
          <w:rFonts w:ascii="Times New Roman" w:eastAsiaTheme="minorHAnsi" w:hAnsi="Times New Roman"/>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8. ОТВЕТСТВЕННОСТЬ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8.2. </w:t>
      </w:r>
      <w:proofErr w:type="gramStart"/>
      <w:r w:rsidRPr="000162D2">
        <w:rPr>
          <w:rFonts w:ascii="Times New Roman" w:eastAsiaTheme="minorHAnsi" w:hAnsi="Times New Roman"/>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0162D2">
        <w:rPr>
          <w:rFonts w:ascii="Times New Roman" w:eastAsiaTheme="minorHAnsi" w:hAnsi="Times New Roman"/>
          <w:color w:val="000000"/>
          <w:sz w:val="23"/>
          <w:szCs w:val="23"/>
        </w:rPr>
        <w:t xml:space="preserve"> </w:t>
      </w:r>
      <w:proofErr w:type="gramStart"/>
      <w:r w:rsidRPr="000162D2">
        <w:rPr>
          <w:rFonts w:ascii="Times New Roman" w:eastAsiaTheme="minorHAnsi" w:hAnsi="Times New Roman"/>
          <w:color w:val="000000"/>
          <w:sz w:val="23"/>
          <w:szCs w:val="23"/>
        </w:rPr>
        <w:t>условиях</w:t>
      </w:r>
      <w:proofErr w:type="gramEnd"/>
      <w:r w:rsidRPr="000162D2">
        <w:rPr>
          <w:rFonts w:ascii="Times New Roman" w:eastAsiaTheme="minorHAnsi" w:hAnsi="Times New Roman"/>
          <w:color w:val="000000"/>
          <w:sz w:val="23"/>
          <w:szCs w:val="23"/>
        </w:rPr>
        <w:t xml:space="preserve"> делового оборота, если бы ее права и интересы не были нарушены (упущенная выгода).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8.4. </w:t>
      </w:r>
      <w:proofErr w:type="gramStart"/>
      <w:r w:rsidRPr="000162D2">
        <w:rPr>
          <w:rFonts w:ascii="Times New Roman" w:eastAsiaTheme="minorHAnsi" w:hAnsi="Times New Roman"/>
          <w:color w:val="000000"/>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8.9. Указанные штрафы взимаются за каждое нарушение в отдельности.</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 РАСТОРЖЕНИЕ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 Заказчик вправе расторгнуть настоящий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9.1.1. Задержка Подрядчиком начала выполнения работ более чем на 3 дня по причинам, не зависящим от Заказчика;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9.1.2. В случае невыполнения Подрядчиком п. 4.1.5. настоящего Договора;</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9.1.3. Нарушение Подрядчиком условий договора, ведущее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 Подрядчик вправе расторгнуть договор в следующих случаях:</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9.2.1. При неоднократной задержке расчетов за выполненные работы Заказчиком.</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lastRenderedPageBreak/>
        <w:t>10. ПРОЧИЕ УСЛОВИЯ</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10.1. Настоящий договор вступает в силу с момента его подписания сторонами и действует до полного исполнения сторонами своих обязательств.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10.2. Настоящий договор составлен в двух экземплярах, имеющих одинаковую юридическую силу, по одному для каждой из сторон.</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10.3. Ввоз материалов на территорию Заказчика необходимых для производства работ осуществляется ежедневно с 9:00 часов до 10:00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10.4.Вывоз строительного мусора осуществляется ежедневно с 16:00 часов до 17:00 часов.</w:t>
      </w:r>
    </w:p>
    <w:p w:rsidR="00F44985" w:rsidRPr="000162D2" w:rsidRDefault="00F44985" w:rsidP="00F44985">
      <w:pPr>
        <w:spacing w:after="0" w:line="240" w:lineRule="auto"/>
        <w:ind w:firstLine="708"/>
        <w:contextualSpacing/>
        <w:jc w:val="both"/>
        <w:rPr>
          <w:rFonts w:ascii="Times New Roman" w:eastAsiaTheme="minorHAnsi" w:hAnsi="Times New Roman"/>
          <w:color w:val="000000"/>
          <w:sz w:val="23"/>
          <w:szCs w:val="23"/>
        </w:rPr>
      </w:pPr>
      <w:r w:rsidRPr="000162D2">
        <w:rPr>
          <w:rFonts w:ascii="Times New Roman" w:eastAsiaTheme="minorHAnsi" w:hAnsi="Times New Roman"/>
          <w:color w:val="000000"/>
          <w:sz w:val="23"/>
          <w:szCs w:val="23"/>
        </w:rPr>
        <w:t>10.5. Во всем, остальном, что не предусмотрено настоящим договором стороны руководствуются действующим законодательством РФ.</w:t>
      </w:r>
    </w:p>
    <w:p w:rsidR="00F44985" w:rsidRPr="000162D2" w:rsidRDefault="00F44985" w:rsidP="00F44985">
      <w:pPr>
        <w:spacing w:after="0" w:line="240" w:lineRule="auto"/>
        <w:contextualSpacing/>
        <w:jc w:val="both"/>
        <w:rPr>
          <w:rFonts w:ascii="Times New Roman" w:eastAsiaTheme="minorHAnsi" w:hAnsi="Times New Roman"/>
          <w:color w:val="000000"/>
          <w:sz w:val="23"/>
          <w:szCs w:val="23"/>
        </w:rPr>
      </w:pP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840A09" w:rsidRPr="003C29FB" w:rsidRDefault="00840A09" w:rsidP="00840A09">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84"/>
        <w:gridCol w:w="4542"/>
      </w:tblGrid>
      <w:tr w:rsidR="00EF7D72" w:rsidRPr="00EF7D72" w:rsidTr="00832E05">
        <w:trPr>
          <w:trHeight w:val="9783"/>
        </w:trPr>
        <w:tc>
          <w:tcPr>
            <w:tcW w:w="4684"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ЗАКАЗЧИК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ОАО «НПО НИИИП-НЗиК»</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 xml:space="preserve">630015, г. Новосибирск, ул. </w:t>
            </w:r>
            <w:proofErr w:type="gramStart"/>
            <w:r w:rsidRPr="00EF7D72">
              <w:rPr>
                <w:rFonts w:ascii="Times New Roman" w:hAnsi="Times New Roman"/>
                <w:color w:val="000000"/>
              </w:rPr>
              <w:t>Планетная</w:t>
            </w:r>
            <w:proofErr w:type="gramEnd"/>
            <w:r w:rsidRPr="00EF7D72">
              <w:rPr>
                <w:rFonts w:ascii="Times New Roman" w:hAnsi="Times New Roman"/>
                <w:color w:val="000000"/>
              </w:rPr>
              <w:t>, 32</w:t>
            </w:r>
          </w:p>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ИНН 5401199015 КПП 546050001</w:t>
            </w:r>
          </w:p>
          <w:p w:rsidR="00EF7D72" w:rsidRPr="00EF7D72" w:rsidRDefault="00EF7D72" w:rsidP="00EF7D72">
            <w:pPr>
              <w:pStyle w:val="afa"/>
              <w:spacing w:before="0" w:beforeAutospacing="0" w:after="0" w:afterAutospacing="0"/>
              <w:jc w:val="both"/>
              <w:rPr>
                <w:sz w:val="22"/>
                <w:szCs w:val="22"/>
                <w:lang w:eastAsia="en-US"/>
              </w:rPr>
            </w:pPr>
            <w:proofErr w:type="spellStart"/>
            <w:proofErr w:type="gramStart"/>
            <w:r w:rsidRPr="00EF7D72">
              <w:rPr>
                <w:sz w:val="22"/>
                <w:szCs w:val="22"/>
                <w:lang w:eastAsia="en-US"/>
              </w:rPr>
              <w:t>р</w:t>
            </w:r>
            <w:proofErr w:type="spellEnd"/>
            <w:proofErr w:type="gramEnd"/>
            <w:r w:rsidRPr="00EF7D72">
              <w:rPr>
                <w:sz w:val="22"/>
                <w:szCs w:val="22"/>
                <w:lang w:eastAsia="en-US"/>
              </w:rPr>
              <w:t>/с 40702810244020003415</w:t>
            </w:r>
          </w:p>
          <w:p w:rsidR="00EF7D72" w:rsidRPr="00EF7D72" w:rsidRDefault="00EF7D72" w:rsidP="00EF7D72">
            <w:pPr>
              <w:pStyle w:val="afa"/>
              <w:spacing w:before="0" w:beforeAutospacing="0" w:after="0" w:afterAutospacing="0"/>
              <w:jc w:val="both"/>
              <w:rPr>
                <w:sz w:val="22"/>
                <w:szCs w:val="22"/>
                <w:lang w:eastAsia="en-US"/>
              </w:rPr>
            </w:pPr>
            <w:r w:rsidRPr="00EF7D72">
              <w:rPr>
                <w:color w:val="000000"/>
                <w:sz w:val="22"/>
                <w:szCs w:val="22"/>
                <w:lang w:eastAsia="ar-SA"/>
              </w:rPr>
              <w:t xml:space="preserve">в Сибирском банке Сбербанка России </w:t>
            </w:r>
          </w:p>
          <w:p w:rsidR="00EF7D72" w:rsidRPr="00EF7D72" w:rsidRDefault="00EF7D72" w:rsidP="00EF7D72">
            <w:pPr>
              <w:pStyle w:val="afa"/>
              <w:spacing w:before="0" w:beforeAutospacing="0" w:after="0" w:afterAutospacing="0"/>
              <w:jc w:val="both"/>
              <w:rPr>
                <w:sz w:val="22"/>
                <w:szCs w:val="22"/>
                <w:lang w:eastAsia="en-US"/>
              </w:rPr>
            </w:pPr>
            <w:r w:rsidRPr="00EF7D72">
              <w:rPr>
                <w:sz w:val="22"/>
                <w:szCs w:val="22"/>
                <w:lang w:eastAsia="en-US"/>
              </w:rPr>
              <w:t>к/с 30101810500000000641</w:t>
            </w:r>
          </w:p>
          <w:p w:rsidR="00EF7D72" w:rsidRPr="00EF7D72" w:rsidRDefault="00EF7D72" w:rsidP="00EF7D72">
            <w:pPr>
              <w:pStyle w:val="Style2"/>
              <w:widowControl/>
              <w:tabs>
                <w:tab w:val="left" w:pos="5002"/>
              </w:tabs>
              <w:rPr>
                <w:sz w:val="22"/>
                <w:szCs w:val="22"/>
                <w:lang w:eastAsia="en-US"/>
              </w:rPr>
            </w:pPr>
            <w:r w:rsidRPr="00EF7D72">
              <w:rPr>
                <w:sz w:val="22"/>
                <w:szCs w:val="22"/>
                <w:lang w:eastAsia="en-US"/>
              </w:rPr>
              <w:t>БИК 045004641</w:t>
            </w:r>
          </w:p>
          <w:p w:rsidR="00EF7D72" w:rsidRPr="00EF7D72" w:rsidRDefault="00EF7D72" w:rsidP="00EF7D72">
            <w:pPr>
              <w:spacing w:after="0" w:line="240" w:lineRule="auto"/>
              <w:rPr>
                <w:rFonts w:ascii="Times New Roman" w:hAnsi="Times New Roman"/>
                <w:color w:val="000000"/>
              </w:rPr>
            </w:pP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Заместитель генерального директора</w:t>
            </w:r>
          </w:p>
          <w:p w:rsidR="00EF7D72" w:rsidRPr="00EF7D72" w:rsidRDefault="00EF7D72" w:rsidP="00EF7D72">
            <w:pPr>
              <w:spacing w:after="0" w:line="240" w:lineRule="auto"/>
              <w:rPr>
                <w:rStyle w:val="FontStyle19"/>
                <w:rFonts w:ascii="Times New Roman" w:hAnsi="Times New Roman" w:cs="Times New Roman"/>
                <w:b w:val="0"/>
                <w:sz w:val="22"/>
                <w:szCs w:val="22"/>
              </w:rPr>
            </w:pPr>
            <w:r w:rsidRPr="00EF7D72">
              <w:rPr>
                <w:rStyle w:val="FontStyle19"/>
                <w:rFonts w:ascii="Times New Roman" w:hAnsi="Times New Roman" w:cs="Times New Roman"/>
                <w:b w:val="0"/>
                <w:sz w:val="22"/>
                <w:szCs w:val="22"/>
              </w:rPr>
              <w:t>По экономике и финансам</w:t>
            </w:r>
          </w:p>
          <w:p w:rsidR="00EF7D72" w:rsidRPr="00EF7D72" w:rsidRDefault="00EF7D72" w:rsidP="00EF7D72">
            <w:pPr>
              <w:spacing w:after="0" w:line="240" w:lineRule="auto"/>
              <w:rPr>
                <w:rFonts w:ascii="Times New Roman" w:hAnsi="Times New Roman"/>
                <w:b/>
                <w:color w:val="000000"/>
              </w:rPr>
            </w:pPr>
            <w:r w:rsidRPr="00EF7D72">
              <w:rPr>
                <w:rStyle w:val="FontStyle19"/>
                <w:rFonts w:ascii="Times New Roman" w:hAnsi="Times New Roman" w:cs="Times New Roman"/>
                <w:b w:val="0"/>
                <w:sz w:val="22"/>
                <w:szCs w:val="22"/>
              </w:rPr>
              <w:t>__________________/В.Н. Щербаков/</w:t>
            </w:r>
          </w:p>
          <w:p w:rsidR="00EF7D72" w:rsidRPr="00EF7D72" w:rsidRDefault="00EF7D72" w:rsidP="00EF7D72">
            <w:pPr>
              <w:spacing w:after="0" w:line="240" w:lineRule="auto"/>
              <w:rPr>
                <w:rFonts w:ascii="Times New Roman" w:hAnsi="Times New Roman"/>
                <w:color w:val="000000"/>
              </w:rPr>
            </w:pPr>
          </w:p>
        </w:tc>
        <w:tc>
          <w:tcPr>
            <w:tcW w:w="4542" w:type="dxa"/>
          </w:tcPr>
          <w:p w:rsidR="00EF7D72" w:rsidRPr="00EF7D72" w:rsidRDefault="00EF7D72" w:rsidP="00EF7D72">
            <w:pPr>
              <w:spacing w:after="0" w:line="240" w:lineRule="auto"/>
              <w:rPr>
                <w:rFonts w:ascii="Times New Roman" w:hAnsi="Times New Roman"/>
                <w:color w:val="000000"/>
              </w:rPr>
            </w:pPr>
            <w:r w:rsidRPr="00EF7D72">
              <w:rPr>
                <w:rFonts w:ascii="Times New Roman" w:hAnsi="Times New Roman"/>
                <w:color w:val="000000"/>
              </w:rPr>
              <w:t>ПОДРЯДЧИК</w:t>
            </w:r>
          </w:p>
        </w:tc>
      </w:tr>
      <w:tr w:rsidR="00840A09" w:rsidRPr="00EF7D72" w:rsidTr="00832E05">
        <w:trPr>
          <w:trHeight w:val="224"/>
        </w:trPr>
        <w:tc>
          <w:tcPr>
            <w:tcW w:w="4684" w:type="dxa"/>
          </w:tcPr>
          <w:p w:rsidR="00840A09" w:rsidRPr="00EF7D72" w:rsidRDefault="00840A09" w:rsidP="00EF7D72">
            <w:pPr>
              <w:suppressAutoHyphens/>
              <w:snapToGrid w:val="0"/>
              <w:spacing w:after="0" w:line="240" w:lineRule="auto"/>
              <w:jc w:val="both"/>
              <w:rPr>
                <w:rFonts w:ascii="Times New Roman" w:eastAsia="Times New Roman" w:hAnsi="Times New Roman"/>
                <w:color w:val="000000"/>
                <w:lang w:eastAsia="ar-SA"/>
              </w:rPr>
            </w:pPr>
          </w:p>
        </w:tc>
        <w:tc>
          <w:tcPr>
            <w:tcW w:w="4542" w:type="dxa"/>
          </w:tcPr>
          <w:p w:rsidR="00840A09" w:rsidRPr="00EF7D72" w:rsidRDefault="00840A09" w:rsidP="00EF7D72">
            <w:pPr>
              <w:widowControl w:val="0"/>
              <w:suppressAutoHyphens/>
              <w:snapToGrid w:val="0"/>
              <w:spacing w:after="0" w:line="240" w:lineRule="auto"/>
              <w:ind w:firstLine="720"/>
              <w:jc w:val="both"/>
              <w:rPr>
                <w:rFonts w:ascii="Times New Roman" w:eastAsia="Times New Roman" w:hAnsi="Times New Roman"/>
                <w:color w:val="000000"/>
                <w:lang w:eastAsia="ar-SA"/>
              </w:rPr>
            </w:pPr>
          </w:p>
        </w:tc>
      </w:tr>
    </w:tbl>
    <w:p w:rsidR="002F7F44" w:rsidRDefault="002F7F44" w:rsidP="0050062C">
      <w:pPr>
        <w:pStyle w:val="a7"/>
        <w:jc w:val="right"/>
        <w:rPr>
          <w:rFonts w:ascii="Times New Roman" w:hAnsi="Times New Roman"/>
          <w:b/>
          <w:i/>
          <w:sz w:val="22"/>
          <w:szCs w:val="22"/>
        </w:rPr>
      </w:pPr>
    </w:p>
    <w:p w:rsidR="002F7F44" w:rsidRDefault="00F80B25" w:rsidP="00F80B25">
      <w:pPr>
        <w:rPr>
          <w:rFonts w:ascii="Times New Roman" w:hAnsi="Times New Roman"/>
          <w:b/>
          <w:i/>
        </w:rPr>
      </w:pPr>
      <w:r>
        <w:rPr>
          <w:rFonts w:ascii="Times New Roman" w:hAnsi="Times New Roman"/>
          <w:b/>
          <w:i/>
        </w:rPr>
        <w:br w:type="page"/>
      </w:r>
    </w:p>
    <w:p w:rsidR="00980466" w:rsidRDefault="00980466" w:rsidP="00980466">
      <w:pPr>
        <w:jc w:val="right"/>
        <w:rPr>
          <w:b/>
          <w:i/>
        </w:rPr>
      </w:pPr>
      <w:r w:rsidRPr="00A835EE">
        <w:rPr>
          <w:b/>
          <w:i/>
        </w:rPr>
        <w:lastRenderedPageBreak/>
        <w:t>Приложение  №</w:t>
      </w:r>
      <w:r>
        <w:rPr>
          <w:b/>
          <w:i/>
        </w:rPr>
        <w:t>3</w:t>
      </w:r>
    </w:p>
    <w:p w:rsidR="00980466" w:rsidRPr="006A010D" w:rsidRDefault="00980466" w:rsidP="00980466">
      <w:pPr>
        <w:keepNext/>
        <w:jc w:val="center"/>
        <w:outlineLvl w:val="1"/>
        <w:rPr>
          <w:rFonts w:ascii="Times New Roman" w:hAnsi="Times New Roman"/>
          <w:bCs/>
          <w:iCs/>
        </w:rPr>
      </w:pPr>
      <w:bookmarkStart w:id="18" w:name="_Toc322001405"/>
      <w:r w:rsidRPr="006A010D">
        <w:rPr>
          <w:rFonts w:ascii="Times New Roman" w:hAnsi="Times New Roman"/>
          <w:bCs/>
          <w:iCs/>
        </w:rPr>
        <w:t xml:space="preserve">СПРАВКА ОБ ОПЫТЕ ВЫПОЛНЕНИЯ ДОГОВОРОВ </w:t>
      </w:r>
      <w:bookmarkEnd w:id="18"/>
    </w:p>
    <w:p w:rsidR="00980466" w:rsidRPr="006A010D" w:rsidRDefault="00980466" w:rsidP="00980466">
      <w:pPr>
        <w:overflowPunct w:val="0"/>
        <w:autoSpaceDE w:val="0"/>
        <w:autoSpaceDN w:val="0"/>
        <w:adjustRightInd w:val="0"/>
        <w:rPr>
          <w:rFonts w:ascii="Times New Roman" w:hAnsi="Times New Roman"/>
          <w:bCs/>
        </w:rPr>
      </w:pPr>
      <w:r w:rsidRPr="006A010D">
        <w:rPr>
          <w:rFonts w:ascii="Times New Roman" w:hAnsi="Times New Roman"/>
          <w:bCs/>
        </w:rPr>
        <w:t>Участник запроса котировок: ________________________________</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410"/>
        <w:gridCol w:w="1984"/>
        <w:gridCol w:w="2268"/>
        <w:gridCol w:w="1134"/>
        <w:gridCol w:w="1560"/>
        <w:gridCol w:w="992"/>
      </w:tblGrid>
      <w:tr w:rsidR="00980466" w:rsidRPr="006A010D" w:rsidTr="00F46D1B">
        <w:trPr>
          <w:cantSplit/>
          <w:trHeight w:val="1699"/>
          <w:tblHeader/>
        </w:trPr>
        <w:tc>
          <w:tcPr>
            <w:tcW w:w="426" w:type="dxa"/>
            <w:vAlign w:val="center"/>
          </w:tcPr>
          <w:p w:rsidR="00980466" w:rsidRPr="006A010D" w:rsidRDefault="00980466" w:rsidP="00F46D1B">
            <w:pPr>
              <w:keepNext/>
              <w:spacing w:before="40" w:after="40"/>
              <w:ind w:left="57" w:right="57"/>
              <w:jc w:val="center"/>
              <w:rPr>
                <w:rFonts w:ascii="Times New Roman" w:hAnsi="Times New Roman"/>
                <w:snapToGrid w:val="0"/>
              </w:rPr>
            </w:pPr>
            <w:r w:rsidRPr="006A010D">
              <w:rPr>
                <w:rFonts w:ascii="Times New Roman" w:hAnsi="Times New Roman"/>
                <w:snapToGrid w:val="0"/>
              </w:rPr>
              <w:t>№</w:t>
            </w:r>
          </w:p>
          <w:p w:rsidR="00980466" w:rsidRPr="006A010D" w:rsidRDefault="00980466" w:rsidP="00F46D1B">
            <w:pPr>
              <w:keepNext/>
              <w:spacing w:before="40" w:after="40"/>
              <w:ind w:left="57" w:right="57"/>
              <w:jc w:val="center"/>
              <w:rPr>
                <w:rFonts w:ascii="Times New Roman" w:hAnsi="Times New Roman"/>
                <w:snapToGrid w:val="0"/>
              </w:rPr>
            </w:pPr>
            <w:proofErr w:type="spellStart"/>
            <w:proofErr w:type="gramStart"/>
            <w:r w:rsidRPr="006A010D">
              <w:rPr>
                <w:rFonts w:ascii="Times New Roman" w:hAnsi="Times New Roman"/>
                <w:snapToGrid w:val="0"/>
              </w:rPr>
              <w:t>п</w:t>
            </w:r>
            <w:proofErr w:type="spellEnd"/>
            <w:proofErr w:type="gramEnd"/>
            <w:r w:rsidRPr="006A010D">
              <w:rPr>
                <w:rFonts w:ascii="Times New Roman" w:hAnsi="Times New Roman"/>
                <w:snapToGrid w:val="0"/>
              </w:rPr>
              <w:t>/</w:t>
            </w:r>
            <w:proofErr w:type="spellStart"/>
            <w:r w:rsidRPr="006A010D">
              <w:rPr>
                <w:rFonts w:ascii="Times New Roman" w:hAnsi="Times New Roman"/>
                <w:snapToGrid w:val="0"/>
              </w:rPr>
              <w:t>п</w:t>
            </w:r>
            <w:proofErr w:type="spellEnd"/>
          </w:p>
        </w:tc>
        <w:tc>
          <w:tcPr>
            <w:tcW w:w="2410" w:type="dxa"/>
            <w:vAlign w:val="center"/>
          </w:tcPr>
          <w:p w:rsidR="00980466" w:rsidRPr="006A010D" w:rsidRDefault="00980466" w:rsidP="00F46D1B">
            <w:pPr>
              <w:keepNext/>
              <w:spacing w:before="40" w:after="40"/>
              <w:ind w:right="-57"/>
              <w:rPr>
                <w:rFonts w:ascii="Times New Roman" w:hAnsi="Times New Roman"/>
                <w:snapToGrid w:val="0"/>
              </w:rPr>
            </w:pPr>
            <w:r w:rsidRPr="006A010D">
              <w:rPr>
                <w:rFonts w:ascii="Times New Roman" w:hAnsi="Times New Roman"/>
                <w:snapToGrid w:val="0"/>
              </w:rPr>
              <w:t>Заказчик (наименование, адрес, контактное лицо с указанием должности, контактные телефоны)</w:t>
            </w:r>
          </w:p>
        </w:tc>
        <w:tc>
          <w:tcPr>
            <w:tcW w:w="1984" w:type="dxa"/>
            <w:vAlign w:val="center"/>
          </w:tcPr>
          <w:p w:rsidR="00980466" w:rsidRPr="006A010D" w:rsidRDefault="00980466" w:rsidP="00F46D1B">
            <w:pPr>
              <w:keepNext/>
              <w:spacing w:before="40" w:after="40"/>
              <w:ind w:left="-57" w:right="-57"/>
              <w:rPr>
                <w:rFonts w:ascii="Times New Roman" w:hAnsi="Times New Roman"/>
                <w:snapToGrid w:val="0"/>
              </w:rPr>
            </w:pPr>
            <w:r w:rsidRPr="006A010D">
              <w:rPr>
                <w:rFonts w:ascii="Times New Roman" w:hAnsi="Times New Roman"/>
                <w:snapToGrid w:val="0"/>
              </w:rPr>
              <w:t>Сроки выполнения (год и месяц начала выполнения - год и месяц фактического или планируемого окончания выполнения)</w:t>
            </w:r>
          </w:p>
        </w:tc>
        <w:tc>
          <w:tcPr>
            <w:tcW w:w="2268" w:type="dxa"/>
            <w:vAlign w:val="center"/>
          </w:tcPr>
          <w:p w:rsidR="00980466" w:rsidRPr="006A010D" w:rsidRDefault="00980466" w:rsidP="00F46D1B">
            <w:pPr>
              <w:keepNext/>
              <w:spacing w:before="40" w:after="40"/>
              <w:ind w:right="-57"/>
              <w:rPr>
                <w:rFonts w:ascii="Times New Roman" w:hAnsi="Times New Roman"/>
                <w:snapToGrid w:val="0"/>
              </w:rPr>
            </w:pPr>
            <w:r w:rsidRPr="006A010D">
              <w:rPr>
                <w:rFonts w:ascii="Times New Roman" w:hAnsi="Times New Roman"/>
                <w:snapToGrid w:val="0"/>
              </w:rPr>
              <w:t>Описание договора (объем и состав работ (услуг), описание основных условий договора)</w:t>
            </w:r>
          </w:p>
        </w:tc>
        <w:tc>
          <w:tcPr>
            <w:tcW w:w="1134" w:type="dxa"/>
            <w:vAlign w:val="center"/>
          </w:tcPr>
          <w:p w:rsidR="00980466" w:rsidRPr="006A010D" w:rsidRDefault="00980466" w:rsidP="00F46D1B">
            <w:pPr>
              <w:keepNext/>
              <w:spacing w:before="40" w:after="40"/>
              <w:ind w:left="57" w:right="57"/>
              <w:rPr>
                <w:rFonts w:ascii="Times New Roman" w:hAnsi="Times New Roman"/>
                <w:snapToGrid w:val="0"/>
              </w:rPr>
            </w:pPr>
            <w:r w:rsidRPr="006A010D">
              <w:rPr>
                <w:rFonts w:ascii="Times New Roman" w:hAnsi="Times New Roman"/>
                <w:snapToGrid w:val="0"/>
              </w:rPr>
              <w:t>Сумма договора, рублей</w:t>
            </w:r>
          </w:p>
        </w:tc>
        <w:tc>
          <w:tcPr>
            <w:tcW w:w="1560" w:type="dxa"/>
            <w:vAlign w:val="center"/>
          </w:tcPr>
          <w:p w:rsidR="00980466" w:rsidRPr="006A010D" w:rsidRDefault="00980466" w:rsidP="00F46D1B">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Сведения о рекламациях по перечисленным договорам</w:t>
            </w:r>
          </w:p>
        </w:tc>
        <w:tc>
          <w:tcPr>
            <w:tcW w:w="992" w:type="dxa"/>
          </w:tcPr>
          <w:p w:rsidR="00980466" w:rsidRPr="006A010D" w:rsidRDefault="00980466" w:rsidP="00F46D1B">
            <w:pPr>
              <w:keepNext/>
              <w:tabs>
                <w:tab w:val="left" w:pos="1332"/>
              </w:tabs>
              <w:spacing w:before="40" w:after="40"/>
              <w:ind w:left="-57" w:right="-57"/>
              <w:jc w:val="center"/>
              <w:rPr>
                <w:rFonts w:ascii="Times New Roman" w:hAnsi="Times New Roman"/>
                <w:snapToGrid w:val="0"/>
              </w:rPr>
            </w:pPr>
          </w:p>
          <w:p w:rsidR="00980466" w:rsidRPr="006A010D" w:rsidRDefault="00980466" w:rsidP="00F46D1B">
            <w:pPr>
              <w:keepNext/>
              <w:tabs>
                <w:tab w:val="left" w:pos="1332"/>
              </w:tabs>
              <w:spacing w:before="40" w:after="40"/>
              <w:ind w:left="-57" w:right="-57"/>
              <w:jc w:val="center"/>
              <w:rPr>
                <w:rFonts w:ascii="Times New Roman" w:hAnsi="Times New Roman"/>
                <w:snapToGrid w:val="0"/>
              </w:rPr>
            </w:pPr>
          </w:p>
          <w:p w:rsidR="00980466" w:rsidRPr="006A010D" w:rsidRDefault="00980466" w:rsidP="00F46D1B">
            <w:pPr>
              <w:keepNext/>
              <w:tabs>
                <w:tab w:val="left" w:pos="1332"/>
              </w:tabs>
              <w:spacing w:before="40" w:after="40"/>
              <w:ind w:left="-57" w:right="-57"/>
              <w:rPr>
                <w:rFonts w:ascii="Times New Roman" w:hAnsi="Times New Roman"/>
                <w:snapToGrid w:val="0"/>
              </w:rPr>
            </w:pPr>
            <w:r w:rsidRPr="006A010D">
              <w:rPr>
                <w:rFonts w:ascii="Times New Roman" w:hAnsi="Times New Roman"/>
                <w:snapToGrid w:val="0"/>
              </w:rPr>
              <w:t>Примечание</w:t>
            </w:r>
          </w:p>
        </w:tc>
      </w:tr>
      <w:tr w:rsidR="00980466" w:rsidRPr="006A010D" w:rsidTr="00F46D1B">
        <w:trPr>
          <w:cantSplit/>
          <w:trHeight w:val="227"/>
        </w:trPr>
        <w:tc>
          <w:tcPr>
            <w:tcW w:w="426" w:type="dxa"/>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1.</w:t>
            </w:r>
          </w:p>
        </w:tc>
        <w:tc>
          <w:tcPr>
            <w:tcW w:w="6662" w:type="dxa"/>
            <w:gridSpan w:val="3"/>
          </w:tcPr>
          <w:p w:rsidR="00980466" w:rsidRPr="006A010D" w:rsidRDefault="00980466" w:rsidP="00F46D1B">
            <w:pPr>
              <w:ind w:left="57" w:right="57"/>
              <w:rPr>
                <w:rFonts w:ascii="Times New Roman" w:hAnsi="Times New Roman"/>
                <w:snapToGrid w:val="0"/>
              </w:rPr>
            </w:pPr>
            <w:r w:rsidRPr="006A010D">
              <w:rPr>
                <w:rFonts w:ascii="Times New Roman" w:hAnsi="Times New Roman"/>
                <w:snapToGrid w:val="0"/>
              </w:rPr>
              <w:t>Договор 1</w:t>
            </w: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980466" w:rsidRPr="006A010D" w:rsidRDefault="00980466" w:rsidP="00F46D1B">
            <w:pPr>
              <w:ind w:left="57" w:right="57"/>
              <w:rPr>
                <w:rFonts w:ascii="Times New Roman" w:hAnsi="Times New Roman"/>
                <w:snapToGrid w:val="0"/>
              </w:rPr>
            </w:pPr>
            <w:r w:rsidRPr="006A010D">
              <w:rPr>
                <w:rFonts w:ascii="Times New Roman" w:hAnsi="Times New Roman"/>
                <w:snapToGrid w:val="0"/>
              </w:rPr>
              <w:t>…</w:t>
            </w: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b/>
                <w:i/>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snapToGrid w:val="0"/>
              </w:rPr>
              <w:t>….</w:t>
            </w:r>
          </w:p>
        </w:tc>
        <w:tc>
          <w:tcPr>
            <w:tcW w:w="2410" w:type="dxa"/>
          </w:tcPr>
          <w:p w:rsidR="00980466" w:rsidRPr="006A010D" w:rsidRDefault="00980466" w:rsidP="00F46D1B">
            <w:pPr>
              <w:ind w:left="57" w:right="57"/>
              <w:rPr>
                <w:rFonts w:ascii="Times New Roman" w:hAnsi="Times New Roman"/>
                <w:snapToGrid w:val="0"/>
              </w:rPr>
            </w:pP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b/>
                <w:i/>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7088" w:type="dxa"/>
            <w:gridSpan w:val="4"/>
          </w:tcPr>
          <w:p w:rsidR="00980466" w:rsidRPr="006A010D" w:rsidRDefault="00980466" w:rsidP="00F46D1B">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r w:rsidRPr="006A010D">
              <w:rPr>
                <w:rFonts w:ascii="Times New Roman" w:hAnsi="Times New Roman"/>
                <w:snapToGrid w:val="0"/>
              </w:rPr>
              <w:t>Х</w:t>
            </w: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980466" w:rsidRPr="006A010D" w:rsidRDefault="00980466" w:rsidP="00F46D1B">
            <w:pPr>
              <w:ind w:left="57" w:right="57"/>
              <w:rPr>
                <w:rFonts w:ascii="Times New Roman" w:hAnsi="Times New Roman"/>
                <w:snapToGrid w:val="0"/>
              </w:rPr>
            </w:pP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980466" w:rsidRPr="006A010D" w:rsidRDefault="00980466" w:rsidP="00F46D1B">
            <w:pPr>
              <w:ind w:left="57" w:right="57"/>
              <w:rPr>
                <w:rFonts w:ascii="Times New Roman" w:hAnsi="Times New Roman"/>
                <w:snapToGrid w:val="0"/>
              </w:rPr>
            </w:pP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980466" w:rsidRPr="006A010D" w:rsidRDefault="00980466" w:rsidP="00F46D1B">
            <w:pPr>
              <w:ind w:left="57" w:right="57"/>
              <w:rPr>
                <w:rFonts w:ascii="Times New Roman" w:hAnsi="Times New Roman"/>
                <w:snapToGrid w:val="0"/>
              </w:rPr>
            </w:pP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7088" w:type="dxa"/>
            <w:gridSpan w:val="4"/>
          </w:tcPr>
          <w:p w:rsidR="00980466" w:rsidRPr="006A010D" w:rsidRDefault="00980466" w:rsidP="00F46D1B">
            <w:pPr>
              <w:ind w:left="57" w:right="57"/>
              <w:rPr>
                <w:rFonts w:ascii="Times New Roman" w:hAnsi="Times New Roman"/>
                <w:snapToGrid w:val="0"/>
              </w:rPr>
            </w:pPr>
            <w:r w:rsidRPr="006A010D">
              <w:rPr>
                <w:rFonts w:ascii="Times New Roman" w:hAnsi="Times New Roman"/>
                <w:snapToGrid w:val="0"/>
              </w:rPr>
              <w:t xml:space="preserve">ИТОГО </w:t>
            </w:r>
            <w:proofErr w:type="gramStart"/>
            <w:r w:rsidRPr="006A010D">
              <w:rPr>
                <w:rFonts w:ascii="Times New Roman" w:hAnsi="Times New Roman"/>
                <w:snapToGrid w:val="0"/>
              </w:rPr>
              <w:t>за полный год</w:t>
            </w:r>
            <w:proofErr w:type="gramEnd"/>
            <w:r w:rsidRPr="006A010D">
              <w:rPr>
                <w:rFonts w:ascii="Times New Roman" w:hAnsi="Times New Roman"/>
                <w:snapToGrid w:val="0"/>
              </w:rPr>
              <w:t xml:space="preserve"> </w:t>
            </w: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r w:rsidRPr="006A010D">
              <w:rPr>
                <w:rFonts w:ascii="Times New Roman" w:hAnsi="Times New Roman"/>
                <w:snapToGrid w:val="0"/>
              </w:rPr>
              <w:t>Х</w:t>
            </w: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vAlign w:val="center"/>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1.</w:t>
            </w:r>
          </w:p>
        </w:tc>
        <w:tc>
          <w:tcPr>
            <w:tcW w:w="2410" w:type="dxa"/>
          </w:tcPr>
          <w:p w:rsidR="00980466" w:rsidRPr="006A010D" w:rsidRDefault="00980466" w:rsidP="00F46D1B">
            <w:pPr>
              <w:ind w:left="57" w:right="57"/>
              <w:rPr>
                <w:rFonts w:ascii="Times New Roman" w:hAnsi="Times New Roman"/>
                <w:snapToGrid w:val="0"/>
              </w:rPr>
            </w:pP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vAlign w:val="center"/>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2.</w:t>
            </w:r>
          </w:p>
        </w:tc>
        <w:tc>
          <w:tcPr>
            <w:tcW w:w="2410" w:type="dxa"/>
          </w:tcPr>
          <w:p w:rsidR="00980466" w:rsidRPr="006A010D" w:rsidRDefault="00980466" w:rsidP="00F46D1B">
            <w:pPr>
              <w:ind w:left="57" w:right="57"/>
              <w:rPr>
                <w:rFonts w:ascii="Times New Roman" w:hAnsi="Times New Roman"/>
                <w:snapToGrid w:val="0"/>
              </w:rPr>
            </w:pP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426" w:type="dxa"/>
            <w:vAlign w:val="center"/>
          </w:tcPr>
          <w:p w:rsidR="00980466" w:rsidRPr="006A010D" w:rsidRDefault="00980466" w:rsidP="00F46D1B">
            <w:pPr>
              <w:tabs>
                <w:tab w:val="num" w:pos="792"/>
              </w:tabs>
              <w:ind w:left="-288" w:firstLine="108"/>
              <w:jc w:val="center"/>
              <w:rPr>
                <w:rFonts w:ascii="Times New Roman" w:hAnsi="Times New Roman"/>
              </w:rPr>
            </w:pPr>
            <w:r w:rsidRPr="006A010D">
              <w:rPr>
                <w:rFonts w:ascii="Times New Roman" w:hAnsi="Times New Roman"/>
              </w:rPr>
              <w:t>…</w:t>
            </w:r>
          </w:p>
        </w:tc>
        <w:tc>
          <w:tcPr>
            <w:tcW w:w="2410" w:type="dxa"/>
          </w:tcPr>
          <w:p w:rsidR="00980466" w:rsidRPr="006A010D" w:rsidRDefault="00980466" w:rsidP="00F46D1B">
            <w:pPr>
              <w:ind w:left="57" w:right="57"/>
              <w:rPr>
                <w:rFonts w:ascii="Times New Roman" w:hAnsi="Times New Roman"/>
                <w:snapToGrid w:val="0"/>
              </w:rPr>
            </w:pPr>
          </w:p>
        </w:tc>
        <w:tc>
          <w:tcPr>
            <w:tcW w:w="1984" w:type="dxa"/>
          </w:tcPr>
          <w:p w:rsidR="00980466" w:rsidRPr="006A010D" w:rsidRDefault="00980466" w:rsidP="00F46D1B">
            <w:pPr>
              <w:ind w:left="57" w:right="57"/>
              <w:rPr>
                <w:rFonts w:ascii="Times New Roman" w:hAnsi="Times New Roman"/>
                <w:snapToGrid w:val="0"/>
              </w:rPr>
            </w:pPr>
          </w:p>
        </w:tc>
        <w:tc>
          <w:tcPr>
            <w:tcW w:w="2268" w:type="dxa"/>
          </w:tcPr>
          <w:p w:rsidR="00980466" w:rsidRPr="006A010D" w:rsidRDefault="00980466" w:rsidP="00F46D1B">
            <w:pPr>
              <w:ind w:left="57" w:right="57"/>
              <w:rPr>
                <w:rFonts w:ascii="Times New Roman" w:hAnsi="Times New Roman"/>
                <w:snapToGrid w:val="0"/>
              </w:rPr>
            </w:pP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p>
        </w:tc>
        <w:tc>
          <w:tcPr>
            <w:tcW w:w="992" w:type="dxa"/>
          </w:tcPr>
          <w:p w:rsidR="00980466" w:rsidRPr="006A010D" w:rsidRDefault="00980466" w:rsidP="00F46D1B">
            <w:pPr>
              <w:ind w:left="57" w:right="57"/>
              <w:rPr>
                <w:rFonts w:ascii="Times New Roman" w:hAnsi="Times New Roman"/>
                <w:snapToGrid w:val="0"/>
              </w:rPr>
            </w:pPr>
          </w:p>
        </w:tc>
      </w:tr>
      <w:tr w:rsidR="00980466" w:rsidRPr="006A010D" w:rsidTr="00F46D1B">
        <w:trPr>
          <w:cantSplit/>
          <w:trHeight w:val="227"/>
        </w:trPr>
        <w:tc>
          <w:tcPr>
            <w:tcW w:w="7088" w:type="dxa"/>
            <w:gridSpan w:val="4"/>
            <w:vAlign w:val="center"/>
          </w:tcPr>
          <w:p w:rsidR="00980466" w:rsidRPr="006A010D" w:rsidRDefault="00980466" w:rsidP="00F46D1B">
            <w:pPr>
              <w:ind w:right="57"/>
              <w:rPr>
                <w:rFonts w:ascii="Times New Roman" w:hAnsi="Times New Roman"/>
                <w:snapToGrid w:val="0"/>
              </w:rPr>
            </w:pPr>
            <w:r w:rsidRPr="006A010D">
              <w:rPr>
                <w:rFonts w:ascii="Times New Roman" w:hAnsi="Times New Roman"/>
                <w:snapToGrid w:val="0"/>
              </w:rPr>
              <w:t xml:space="preserve">ИТОГО </w:t>
            </w:r>
          </w:p>
        </w:tc>
        <w:tc>
          <w:tcPr>
            <w:tcW w:w="1134" w:type="dxa"/>
          </w:tcPr>
          <w:p w:rsidR="00980466" w:rsidRPr="006A010D" w:rsidRDefault="00980466" w:rsidP="00F46D1B">
            <w:pPr>
              <w:ind w:left="57" w:right="57"/>
              <w:rPr>
                <w:rFonts w:ascii="Times New Roman" w:hAnsi="Times New Roman"/>
                <w:snapToGrid w:val="0"/>
              </w:rPr>
            </w:pPr>
          </w:p>
        </w:tc>
        <w:tc>
          <w:tcPr>
            <w:tcW w:w="1560" w:type="dxa"/>
          </w:tcPr>
          <w:p w:rsidR="00980466" w:rsidRPr="006A010D" w:rsidRDefault="00980466" w:rsidP="00F46D1B">
            <w:pPr>
              <w:ind w:left="57" w:right="57"/>
              <w:rPr>
                <w:rFonts w:ascii="Times New Roman" w:hAnsi="Times New Roman"/>
                <w:snapToGrid w:val="0"/>
              </w:rPr>
            </w:pPr>
            <w:r w:rsidRPr="006A010D">
              <w:rPr>
                <w:rFonts w:ascii="Times New Roman" w:hAnsi="Times New Roman"/>
                <w:snapToGrid w:val="0"/>
              </w:rPr>
              <w:t>Х</w:t>
            </w:r>
          </w:p>
        </w:tc>
        <w:tc>
          <w:tcPr>
            <w:tcW w:w="992" w:type="dxa"/>
          </w:tcPr>
          <w:p w:rsidR="00980466" w:rsidRPr="006A010D" w:rsidRDefault="00980466" w:rsidP="00F46D1B">
            <w:pPr>
              <w:ind w:left="57" w:right="57"/>
              <w:rPr>
                <w:rFonts w:ascii="Times New Roman" w:hAnsi="Times New Roman"/>
                <w:snapToGrid w:val="0"/>
              </w:rPr>
            </w:pPr>
          </w:p>
        </w:tc>
      </w:tr>
    </w:tbl>
    <w:p w:rsidR="00980466" w:rsidRPr="006A010D" w:rsidRDefault="00980466" w:rsidP="00980466">
      <w:pPr>
        <w:autoSpaceDE w:val="0"/>
        <w:autoSpaceDN w:val="0"/>
        <w:rPr>
          <w:rFonts w:ascii="Times New Roman" w:hAnsi="Times New Roman"/>
          <w:bCs/>
          <w:snapToGrid w:val="0"/>
        </w:rPr>
      </w:pPr>
    </w:p>
    <w:p w:rsidR="00980466" w:rsidRPr="006A010D" w:rsidRDefault="00980466" w:rsidP="00980466">
      <w:pPr>
        <w:autoSpaceDE w:val="0"/>
        <w:autoSpaceDN w:val="0"/>
        <w:rPr>
          <w:rFonts w:ascii="Times New Roman" w:hAnsi="Times New Roman"/>
          <w:bCs/>
          <w:snapToGrid w:val="0"/>
        </w:rPr>
      </w:pPr>
      <w:r w:rsidRPr="006A010D">
        <w:rPr>
          <w:rFonts w:ascii="Times New Roman" w:hAnsi="Times New Roman"/>
          <w:bCs/>
          <w:snapToGrid w:val="0"/>
        </w:rPr>
        <w:t>_________________________________</w:t>
      </w:r>
      <w:r w:rsidRPr="006A010D">
        <w:rPr>
          <w:rFonts w:ascii="Times New Roman" w:hAnsi="Times New Roman"/>
          <w:bCs/>
          <w:snapToGrid w:val="0"/>
        </w:rPr>
        <w:tab/>
        <w:t>______________________________</w:t>
      </w:r>
    </w:p>
    <w:p w:rsidR="00980466" w:rsidRPr="006A010D" w:rsidRDefault="00980466" w:rsidP="00980466">
      <w:pPr>
        <w:overflowPunct w:val="0"/>
        <w:autoSpaceDE w:val="0"/>
        <w:autoSpaceDN w:val="0"/>
        <w:adjustRightInd w:val="0"/>
        <w:rPr>
          <w:rFonts w:ascii="Times New Roman" w:hAnsi="Times New Roman"/>
          <w:b/>
          <w:i/>
          <w:vertAlign w:val="superscript"/>
        </w:rPr>
      </w:pPr>
      <w:r w:rsidRPr="006A010D">
        <w:rPr>
          <w:rFonts w:ascii="Times New Roman" w:hAnsi="Times New Roman"/>
          <w:b/>
          <w:i/>
          <w:vertAlign w:val="superscript"/>
        </w:rPr>
        <w:t>(Подпись уполномоченного представителя)</w:t>
      </w:r>
      <w:r w:rsidRPr="006A010D">
        <w:rPr>
          <w:rFonts w:ascii="Times New Roman" w:hAnsi="Times New Roman"/>
          <w:bCs/>
          <w:snapToGrid w:val="0"/>
        </w:rPr>
        <w:tab/>
      </w:r>
      <w:r w:rsidRPr="006A010D">
        <w:rPr>
          <w:rFonts w:ascii="Times New Roman" w:hAnsi="Times New Roman"/>
          <w:bCs/>
          <w:snapToGrid w:val="0"/>
        </w:rPr>
        <w:tab/>
      </w:r>
      <w:r w:rsidRPr="006A010D">
        <w:rPr>
          <w:rFonts w:ascii="Times New Roman" w:hAnsi="Times New Roman"/>
          <w:b/>
          <w:i/>
          <w:vertAlign w:val="superscript"/>
        </w:rPr>
        <w:t>(ФИО и должность подписавшего)</w:t>
      </w:r>
    </w:p>
    <w:p w:rsidR="00980466" w:rsidRPr="006A010D" w:rsidRDefault="00980466" w:rsidP="00980466">
      <w:pPr>
        <w:overflowPunct w:val="0"/>
        <w:autoSpaceDE w:val="0"/>
        <w:autoSpaceDN w:val="0"/>
        <w:adjustRightInd w:val="0"/>
        <w:ind w:firstLine="709"/>
        <w:rPr>
          <w:rFonts w:ascii="Times New Roman" w:hAnsi="Times New Roman"/>
        </w:rPr>
      </w:pPr>
      <w:r w:rsidRPr="006A010D">
        <w:rPr>
          <w:rFonts w:ascii="Times New Roman" w:hAnsi="Times New Roman"/>
        </w:rPr>
        <w:t>М.П.</w:t>
      </w:r>
    </w:p>
    <w:p w:rsidR="00980466" w:rsidRPr="006A010D" w:rsidRDefault="00980466" w:rsidP="00980466">
      <w:pPr>
        <w:tabs>
          <w:tab w:val="left" w:pos="709"/>
          <w:tab w:val="left" w:pos="1134"/>
        </w:tabs>
        <w:overflowPunct w:val="0"/>
        <w:autoSpaceDE w:val="0"/>
        <w:autoSpaceDN w:val="0"/>
        <w:adjustRightInd w:val="0"/>
        <w:ind w:firstLine="709"/>
        <w:rPr>
          <w:rFonts w:ascii="Times New Roman" w:hAnsi="Times New Roman"/>
        </w:rPr>
      </w:pPr>
      <w:r w:rsidRPr="006A010D">
        <w:rPr>
          <w:rFonts w:ascii="Times New Roman" w:hAnsi="Times New Roman"/>
        </w:rPr>
        <w:t>ИНСТРУКЦИИ ПО ЗАПОЛНЕНИЮ</w:t>
      </w:r>
    </w:p>
    <w:p w:rsidR="00980466" w:rsidRPr="006A010D" w:rsidRDefault="00980466" w:rsidP="00980466">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980466" w:rsidRPr="006A010D" w:rsidRDefault="00980466" w:rsidP="00980466">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Участник указывает свое фирменное наименование (в т.ч. организационно-правовую форму).</w:t>
      </w:r>
    </w:p>
    <w:p w:rsidR="00980466" w:rsidRPr="006A010D" w:rsidRDefault="00980466" w:rsidP="00980466">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w:t>
      </w:r>
      <w:r w:rsidRPr="006A010D">
        <w:rPr>
          <w:rFonts w:ascii="Times New Roman" w:hAnsi="Times New Roman"/>
          <w:bCs/>
          <w:color w:val="000000"/>
          <w:lang w:eastAsia="ru-RU"/>
        </w:rPr>
        <w:t xml:space="preserve">ремонт лестничной клетки </w:t>
      </w:r>
      <w:r w:rsidRPr="006A010D">
        <w:rPr>
          <w:rFonts w:ascii="Times New Roman" w:hAnsi="Times New Roman"/>
          <w:bCs/>
        </w:rPr>
        <w:t>(запроса котировок).</w:t>
      </w:r>
    </w:p>
    <w:p w:rsidR="00980466" w:rsidRPr="006A010D" w:rsidRDefault="00980466" w:rsidP="00980466">
      <w:pPr>
        <w:numPr>
          <w:ilvl w:val="0"/>
          <w:numId w:val="35"/>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6A010D">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813F97" w:rsidRDefault="002B426C" w:rsidP="00583297">
      <w:pPr>
        <w:pStyle w:val="a7"/>
        <w:jc w:val="right"/>
        <w:rPr>
          <w:rFonts w:ascii="Times New Roman" w:hAnsi="Times New Roman"/>
          <w:b/>
          <w:i/>
          <w:sz w:val="22"/>
          <w:szCs w:val="22"/>
        </w:rPr>
      </w:pPr>
      <w:r w:rsidRPr="002B426C">
        <w:rPr>
          <w:rFonts w:ascii="Times New Roman" w:hAnsi="Times New Roman"/>
          <w:b/>
          <w:i/>
          <w:sz w:val="22"/>
          <w:szCs w:val="22"/>
        </w:rPr>
        <w:lastRenderedPageBreak/>
        <w:t xml:space="preserve">Приложение № </w:t>
      </w:r>
      <w:r w:rsidR="00980466">
        <w:rPr>
          <w:rFonts w:ascii="Times New Roman" w:hAnsi="Times New Roman"/>
          <w:b/>
          <w:i/>
          <w:sz w:val="22"/>
          <w:szCs w:val="22"/>
        </w:rPr>
        <w:t>4</w:t>
      </w:r>
      <w:bookmarkStart w:id="19" w:name="_GoBack"/>
      <w:bookmarkEnd w:id="19"/>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583297">
      <w:pPr>
        <w:pStyle w:val="a7"/>
        <w:jc w:val="right"/>
        <w:rPr>
          <w:rFonts w:ascii="Times New Roman" w:hAnsi="Times New Roman"/>
          <w:b/>
          <w:i/>
          <w:sz w:val="22"/>
          <w:szCs w:val="22"/>
        </w:rPr>
      </w:pPr>
    </w:p>
    <w:p w:rsidR="002B426C" w:rsidRDefault="002B426C" w:rsidP="002B426C">
      <w:pPr>
        <w:pStyle w:val="a7"/>
        <w:jc w:val="center"/>
        <w:rPr>
          <w:rFonts w:ascii="Times New Roman" w:hAnsi="Times New Roman"/>
          <w:sz w:val="22"/>
          <w:szCs w:val="22"/>
        </w:rPr>
      </w:pPr>
      <w:r w:rsidRPr="002B426C">
        <w:rPr>
          <w:rFonts w:ascii="Times New Roman" w:hAnsi="Times New Roman"/>
          <w:sz w:val="22"/>
          <w:szCs w:val="22"/>
        </w:rPr>
        <w:t>Техническое задание</w:t>
      </w:r>
    </w:p>
    <w:p w:rsidR="002B426C" w:rsidRDefault="002B426C" w:rsidP="002B426C">
      <w:pPr>
        <w:pStyle w:val="a7"/>
        <w:jc w:val="center"/>
        <w:rPr>
          <w:rFonts w:ascii="Times New Roman" w:hAnsi="Times New Roman"/>
          <w:sz w:val="22"/>
          <w:szCs w:val="22"/>
        </w:rPr>
      </w:pPr>
    </w:p>
    <w:tbl>
      <w:tblPr>
        <w:tblW w:w="0" w:type="auto"/>
        <w:tblInd w:w="78" w:type="dxa"/>
        <w:tblLayout w:type="fixed"/>
        <w:tblLook w:val="0000"/>
      </w:tblPr>
      <w:tblGrid>
        <w:gridCol w:w="758"/>
        <w:gridCol w:w="7752"/>
        <w:gridCol w:w="1241"/>
      </w:tblGrid>
      <w:tr w:rsidR="00687528" w:rsidRPr="00687528" w:rsidTr="00687528">
        <w:trPr>
          <w:trHeight w:val="290"/>
        </w:trPr>
        <w:tc>
          <w:tcPr>
            <w:tcW w:w="758" w:type="dxa"/>
            <w:gridSpan w:val="2"/>
            <w:tcBorders>
              <w:top w:val="nil"/>
              <w:left w:val="nil"/>
              <w:bottom w:val="nil"/>
              <w:right w:val="nil"/>
            </w:tcBorders>
          </w:tcPr>
          <w:p w:rsidR="00687528" w:rsidRPr="00687528" w:rsidRDefault="00687528" w:rsidP="00687528">
            <w:pPr>
              <w:autoSpaceDE w:val="0"/>
              <w:autoSpaceDN w:val="0"/>
              <w:adjustRightInd w:val="0"/>
              <w:spacing w:after="0" w:line="240" w:lineRule="auto"/>
              <w:rPr>
                <w:rFonts w:eastAsiaTheme="minorHAnsi" w:cs="Calibri"/>
                <w:b/>
                <w:bCs/>
                <w:color w:val="000000"/>
              </w:rPr>
            </w:pPr>
            <w:r w:rsidRPr="00687528">
              <w:rPr>
                <w:rFonts w:eastAsiaTheme="minorHAnsi" w:cs="Calibri"/>
                <w:color w:val="000000"/>
              </w:rPr>
              <w:t xml:space="preserve">Виды работ: </w:t>
            </w:r>
            <w:r w:rsidRPr="00687528">
              <w:rPr>
                <w:rFonts w:eastAsiaTheme="minorHAnsi" w:cs="Calibri"/>
                <w:b/>
                <w:bCs/>
                <w:color w:val="000000"/>
              </w:rPr>
              <w:t>Ремонт помещений в корпусе №1 на площадке №3</w:t>
            </w:r>
          </w:p>
        </w:tc>
        <w:tc>
          <w:tcPr>
            <w:tcW w:w="1241" w:type="dxa"/>
            <w:tcBorders>
              <w:top w:val="nil"/>
              <w:left w:val="nil"/>
              <w:bottom w:val="nil"/>
              <w:right w:val="nil"/>
            </w:tcBorders>
          </w:tcPr>
          <w:p w:rsidR="00687528" w:rsidRPr="00687528" w:rsidRDefault="00687528" w:rsidP="00687528">
            <w:pPr>
              <w:autoSpaceDE w:val="0"/>
              <w:autoSpaceDN w:val="0"/>
              <w:adjustRightInd w:val="0"/>
              <w:spacing w:after="0" w:line="240" w:lineRule="auto"/>
              <w:rPr>
                <w:rFonts w:eastAsiaTheme="minorHAnsi" w:cs="Calibri"/>
                <w:color w:val="000000"/>
              </w:rPr>
            </w:pPr>
          </w:p>
        </w:tc>
      </w:tr>
      <w:tr w:rsidR="00687528" w:rsidRPr="00687528" w:rsidTr="00687528">
        <w:trPr>
          <w:trHeight w:val="290"/>
        </w:trPr>
        <w:tc>
          <w:tcPr>
            <w:tcW w:w="758" w:type="dxa"/>
            <w:gridSpan w:val="2"/>
            <w:tcBorders>
              <w:top w:val="nil"/>
              <w:left w:val="nil"/>
              <w:bottom w:val="nil"/>
              <w:right w:val="nil"/>
            </w:tcBorders>
          </w:tcPr>
          <w:p w:rsidR="00687528" w:rsidRPr="00687528" w:rsidRDefault="00687528" w:rsidP="00687528">
            <w:pPr>
              <w:autoSpaceDE w:val="0"/>
              <w:autoSpaceDN w:val="0"/>
              <w:adjustRightInd w:val="0"/>
              <w:spacing w:after="0" w:line="240" w:lineRule="auto"/>
              <w:rPr>
                <w:rFonts w:eastAsiaTheme="minorHAnsi" w:cs="Calibri"/>
                <w:b/>
                <w:bCs/>
                <w:color w:val="000000"/>
              </w:rPr>
            </w:pPr>
            <w:r w:rsidRPr="00687528">
              <w:rPr>
                <w:rFonts w:eastAsiaTheme="minorHAnsi" w:cs="Calibri"/>
                <w:color w:val="000000"/>
              </w:rPr>
              <w:t xml:space="preserve">По адресу: </w:t>
            </w:r>
            <w:r w:rsidRPr="00687528">
              <w:rPr>
                <w:rFonts w:eastAsiaTheme="minorHAnsi" w:cs="Calibri"/>
                <w:b/>
                <w:bCs/>
                <w:color w:val="000000"/>
              </w:rPr>
              <w:t>г</w:t>
            </w:r>
            <w:proofErr w:type="gramStart"/>
            <w:r w:rsidRPr="00687528">
              <w:rPr>
                <w:rFonts w:eastAsiaTheme="minorHAnsi" w:cs="Calibri"/>
                <w:b/>
                <w:bCs/>
                <w:color w:val="000000"/>
              </w:rPr>
              <w:t>.Н</w:t>
            </w:r>
            <w:proofErr w:type="gramEnd"/>
            <w:r w:rsidRPr="00687528">
              <w:rPr>
                <w:rFonts w:eastAsiaTheme="minorHAnsi" w:cs="Calibri"/>
                <w:b/>
                <w:bCs/>
                <w:color w:val="000000"/>
              </w:rPr>
              <w:t>овосибирск, ул. М.Горького, 78</w:t>
            </w:r>
          </w:p>
        </w:tc>
        <w:tc>
          <w:tcPr>
            <w:tcW w:w="1241" w:type="dxa"/>
            <w:tcBorders>
              <w:top w:val="nil"/>
              <w:left w:val="nil"/>
              <w:bottom w:val="nil"/>
              <w:right w:val="nil"/>
            </w:tcBorders>
          </w:tcPr>
          <w:p w:rsidR="00687528" w:rsidRPr="00687528" w:rsidRDefault="00687528" w:rsidP="00687528">
            <w:pPr>
              <w:autoSpaceDE w:val="0"/>
              <w:autoSpaceDN w:val="0"/>
              <w:adjustRightInd w:val="0"/>
              <w:spacing w:after="0" w:line="240" w:lineRule="auto"/>
              <w:rPr>
                <w:rFonts w:eastAsiaTheme="minorHAnsi" w:cs="Calibri"/>
                <w:color w:val="000000"/>
              </w:rPr>
            </w:pPr>
          </w:p>
        </w:tc>
      </w:tr>
      <w:tr w:rsidR="00687528" w:rsidRPr="00687528" w:rsidTr="00687528">
        <w:trPr>
          <w:trHeight w:val="290"/>
        </w:trPr>
        <w:tc>
          <w:tcPr>
            <w:tcW w:w="758" w:type="dxa"/>
            <w:tcBorders>
              <w:top w:val="nil"/>
              <w:left w:val="nil"/>
              <w:bottom w:val="nil"/>
              <w:right w:val="nil"/>
            </w:tcBorders>
          </w:tcPr>
          <w:p w:rsidR="00687528" w:rsidRPr="00687528" w:rsidRDefault="00687528" w:rsidP="00687528">
            <w:pPr>
              <w:autoSpaceDE w:val="0"/>
              <w:autoSpaceDN w:val="0"/>
              <w:adjustRightInd w:val="0"/>
              <w:spacing w:after="0" w:line="240" w:lineRule="auto"/>
              <w:rPr>
                <w:rFonts w:eastAsiaTheme="minorHAnsi" w:cs="Calibri"/>
                <w:color w:val="000000"/>
              </w:rPr>
            </w:pPr>
          </w:p>
        </w:tc>
        <w:tc>
          <w:tcPr>
            <w:tcW w:w="7752" w:type="dxa"/>
            <w:tcBorders>
              <w:top w:val="nil"/>
              <w:left w:val="nil"/>
              <w:bottom w:val="nil"/>
              <w:right w:val="nil"/>
            </w:tcBorders>
          </w:tcPr>
          <w:p w:rsidR="00687528" w:rsidRPr="00687528" w:rsidRDefault="00687528" w:rsidP="00687528">
            <w:pPr>
              <w:autoSpaceDE w:val="0"/>
              <w:autoSpaceDN w:val="0"/>
              <w:adjustRightInd w:val="0"/>
              <w:spacing w:after="0" w:line="240" w:lineRule="auto"/>
              <w:rPr>
                <w:rFonts w:eastAsiaTheme="minorHAnsi" w:cs="Calibri"/>
                <w:color w:val="000000"/>
              </w:rPr>
            </w:pPr>
          </w:p>
        </w:tc>
        <w:tc>
          <w:tcPr>
            <w:tcW w:w="1241" w:type="dxa"/>
            <w:tcBorders>
              <w:top w:val="nil"/>
              <w:left w:val="nil"/>
              <w:bottom w:val="nil"/>
              <w:right w:val="nil"/>
            </w:tcBorders>
          </w:tcPr>
          <w:p w:rsidR="00687528" w:rsidRPr="00687528" w:rsidRDefault="00687528" w:rsidP="00687528">
            <w:pPr>
              <w:autoSpaceDE w:val="0"/>
              <w:autoSpaceDN w:val="0"/>
              <w:adjustRightInd w:val="0"/>
              <w:spacing w:after="0" w:line="240" w:lineRule="auto"/>
              <w:rPr>
                <w:rFonts w:eastAsiaTheme="minorHAnsi" w:cs="Calibri"/>
                <w:color w:val="000000"/>
              </w:rPr>
            </w:pP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eastAsiaTheme="minorHAnsi" w:cs="Calibri"/>
                <w:b/>
                <w:bCs/>
                <w:color w:val="000000"/>
              </w:rPr>
            </w:pPr>
            <w:r w:rsidRPr="00687528">
              <w:rPr>
                <w:rFonts w:eastAsiaTheme="minorHAnsi" w:cs="Calibri"/>
                <w:b/>
                <w:bCs/>
                <w:color w:val="000000"/>
              </w:rPr>
              <w:t>№</w:t>
            </w:r>
            <w:proofErr w:type="spellStart"/>
            <w:proofErr w:type="gramStart"/>
            <w:r w:rsidRPr="00687528">
              <w:rPr>
                <w:rFonts w:eastAsiaTheme="minorHAnsi" w:cs="Calibri"/>
                <w:b/>
                <w:bCs/>
                <w:color w:val="000000"/>
              </w:rPr>
              <w:t>п</w:t>
            </w:r>
            <w:proofErr w:type="spellEnd"/>
            <w:proofErr w:type="gramEnd"/>
            <w:r w:rsidRPr="00687528">
              <w:rPr>
                <w:rFonts w:eastAsiaTheme="minorHAnsi" w:cs="Calibri"/>
                <w:b/>
                <w:bCs/>
                <w:color w:val="000000"/>
              </w:rPr>
              <w:t>/</w:t>
            </w:r>
            <w:proofErr w:type="spellStart"/>
            <w:r w:rsidRPr="00687528">
              <w:rPr>
                <w:rFonts w:eastAsiaTheme="minorHAnsi" w:cs="Calibri"/>
                <w:b/>
                <w:bCs/>
                <w:color w:val="000000"/>
              </w:rPr>
              <w:t>п</w:t>
            </w:r>
            <w:proofErr w:type="spellEnd"/>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eastAsiaTheme="minorHAnsi" w:cs="Calibri"/>
                <w:b/>
                <w:bCs/>
                <w:color w:val="000000"/>
              </w:rPr>
            </w:pPr>
            <w:r w:rsidRPr="00687528">
              <w:rPr>
                <w:rFonts w:eastAsiaTheme="minorHAnsi" w:cs="Calibri"/>
                <w:b/>
                <w:bCs/>
                <w:color w:val="000000"/>
              </w:rPr>
              <w:t>Наименование работ, единицы измерения</w:t>
            </w: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eastAsiaTheme="minorHAnsi" w:cs="Calibri"/>
                <w:b/>
                <w:bCs/>
                <w:color w:val="000000"/>
              </w:rPr>
            </w:pPr>
            <w:r w:rsidRPr="00687528">
              <w:rPr>
                <w:rFonts w:eastAsiaTheme="minorHAnsi" w:cs="Calibri"/>
                <w:b/>
                <w:bCs/>
                <w:color w:val="000000"/>
              </w:rPr>
              <w:t>Кол-во</w:t>
            </w: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eastAsiaTheme="minorHAnsi" w:cs="Calibri"/>
                <w:b/>
                <w:bCs/>
                <w:color w:val="000000"/>
              </w:rPr>
            </w:pP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i/>
                <w:iCs/>
                <w:color w:val="000000"/>
                <w:sz w:val="18"/>
                <w:szCs w:val="18"/>
              </w:rPr>
            </w:pPr>
            <w:r w:rsidRPr="00687528">
              <w:rPr>
                <w:rFonts w:ascii="Arial" w:eastAsiaTheme="minorHAnsi" w:hAnsi="Arial" w:cs="Arial"/>
                <w:i/>
                <w:iCs/>
                <w:color w:val="000000"/>
                <w:sz w:val="18"/>
                <w:szCs w:val="18"/>
              </w:rPr>
              <w:t>Фундамент для стеклянного витража</w:t>
            </w: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eastAsiaTheme="minorHAnsi" w:cs="Calibri"/>
                <w:b/>
                <w:bCs/>
                <w:color w:val="000000"/>
              </w:rPr>
            </w:pPr>
          </w:p>
        </w:tc>
      </w:tr>
      <w:tr w:rsidR="00687528" w:rsidRPr="00687528" w:rsidTr="00687528">
        <w:trPr>
          <w:trHeight w:val="463"/>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Резка асфальтобетона фрезой; 100 м борозд</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0,21</w:t>
            </w:r>
          </w:p>
        </w:tc>
      </w:tr>
      <w:tr w:rsidR="00687528" w:rsidRPr="00687528" w:rsidTr="00687528">
        <w:trPr>
          <w:trHeight w:val="492"/>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Разборка покрытий и оснований асфальтобетонных; 100 м3 конструкций</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0,0042</w:t>
            </w:r>
          </w:p>
        </w:tc>
      </w:tr>
      <w:tr w:rsidR="00687528" w:rsidRPr="00687528" w:rsidTr="00687528">
        <w:trPr>
          <w:trHeight w:val="449"/>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3</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Разработка грунта с погрузкой на автомобили-самосвалы экскаваторами с ковшом вместимостью 0,5 (0,5-0,63) м3, группа грунтов 3; 1000 м3 грунта</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0,00063</w:t>
            </w:r>
          </w:p>
        </w:tc>
      </w:tr>
      <w:tr w:rsidR="00687528" w:rsidRPr="00687528" w:rsidTr="00687528">
        <w:trPr>
          <w:trHeight w:val="463"/>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4</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Устройство бетонной подготовки; 100 м3 бетона, бутобетона и железобетона в деле</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0,0033</w:t>
            </w:r>
          </w:p>
        </w:tc>
      </w:tr>
      <w:tr w:rsidR="00687528" w:rsidRPr="00687528" w:rsidTr="00687528">
        <w:trPr>
          <w:trHeight w:val="552"/>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5</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Устройство фундаментных плит железобетонных плоских; 100 м3 бетона, бутобетона и железобетона в деле</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0,0078</w:t>
            </w:r>
          </w:p>
        </w:tc>
      </w:tr>
      <w:tr w:rsidR="00687528" w:rsidRPr="00687528" w:rsidTr="00687528">
        <w:trPr>
          <w:trHeight w:val="348"/>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6</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Демонтаж опалубки; 10 м</w:t>
            </w:r>
            <w:proofErr w:type="gramStart"/>
            <w:r w:rsidRPr="00687528">
              <w:rPr>
                <w:rFonts w:ascii="Arial" w:eastAsiaTheme="minorHAnsi" w:hAnsi="Arial" w:cs="Arial"/>
                <w:color w:val="000000"/>
                <w:sz w:val="18"/>
                <w:szCs w:val="18"/>
              </w:rPr>
              <w:t>2</w:t>
            </w:r>
            <w:proofErr w:type="gramEnd"/>
            <w:r w:rsidRPr="00687528">
              <w:rPr>
                <w:rFonts w:ascii="Arial" w:eastAsiaTheme="minorHAnsi" w:hAnsi="Arial" w:cs="Arial"/>
                <w:color w:val="000000"/>
                <w:sz w:val="18"/>
                <w:szCs w:val="18"/>
              </w:rPr>
              <w:t xml:space="preserve"> конструкций</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1,05</w:t>
            </w:r>
          </w:p>
        </w:tc>
      </w:tr>
      <w:tr w:rsidR="00687528" w:rsidRPr="00687528" w:rsidTr="00687528">
        <w:trPr>
          <w:trHeight w:val="581"/>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7</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Погрузочные работы при автомобильных перевозках: мусора строительного с погрузкой вручную; 1 т груза</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2,1</w:t>
            </w:r>
          </w:p>
        </w:tc>
      </w:tr>
      <w:tr w:rsidR="00687528" w:rsidRPr="00687528" w:rsidTr="00687528">
        <w:trPr>
          <w:trHeight w:val="535"/>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8</w:t>
            </w:r>
          </w:p>
        </w:tc>
        <w:tc>
          <w:tcPr>
            <w:tcW w:w="7752" w:type="dxa"/>
            <w:tcBorders>
              <w:top w:val="single" w:sz="6" w:space="0" w:color="auto"/>
              <w:left w:val="single" w:sz="6" w:space="0" w:color="auto"/>
              <w:bottom w:val="nil"/>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Перевозка грузов автомобилями-самосвалами грузоподъемностью 10 т, работающих вне карьера, на расстояние: до 15 км I класс груза; 1 т груза</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nil"/>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2,1</w:t>
            </w:r>
          </w:p>
        </w:tc>
      </w:tr>
      <w:tr w:rsidR="00687528" w:rsidRPr="00687528" w:rsidTr="00687528">
        <w:trPr>
          <w:trHeight w:val="362"/>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i/>
                <w:iCs/>
                <w:color w:val="000000"/>
                <w:sz w:val="18"/>
                <w:szCs w:val="18"/>
              </w:rPr>
            </w:pPr>
            <w:r w:rsidRPr="00687528">
              <w:rPr>
                <w:rFonts w:ascii="Arial" w:eastAsiaTheme="minorHAnsi" w:hAnsi="Arial" w:cs="Arial"/>
                <w:i/>
                <w:iCs/>
                <w:color w:val="000000"/>
                <w:sz w:val="18"/>
                <w:szCs w:val="18"/>
              </w:rPr>
              <w:t>Стеклянный витраж</w:t>
            </w: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r>
      <w:tr w:rsidR="00687528" w:rsidRPr="00687528" w:rsidTr="00687528">
        <w:trPr>
          <w:trHeight w:val="552"/>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9</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Монтаж тамбура из многокамерных профилей с герметичными стеклопакетами; 100 м</w:t>
            </w:r>
            <w:proofErr w:type="gramStart"/>
            <w:r w:rsidRPr="00687528">
              <w:rPr>
                <w:rFonts w:ascii="Arial" w:eastAsiaTheme="minorHAnsi" w:hAnsi="Arial" w:cs="Arial"/>
                <w:color w:val="000000"/>
                <w:sz w:val="18"/>
                <w:szCs w:val="18"/>
              </w:rPr>
              <w:t>2</w:t>
            </w:r>
            <w:proofErr w:type="gramEnd"/>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0,261</w:t>
            </w: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10</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Тамбур из дверного профиля (КП45) с дверью; </w:t>
            </w:r>
            <w:proofErr w:type="spellStart"/>
            <w:proofErr w:type="gramStart"/>
            <w:r w:rsidRPr="00687528">
              <w:rPr>
                <w:rFonts w:ascii="Arial" w:eastAsiaTheme="minorHAnsi" w:hAnsi="Arial" w:cs="Arial"/>
                <w:color w:val="000000"/>
                <w:sz w:val="18"/>
                <w:szCs w:val="18"/>
              </w:rPr>
              <w:t>шт</w:t>
            </w:r>
            <w:proofErr w:type="spellEnd"/>
            <w:proofErr w:type="gramEnd"/>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w:t>
            </w:r>
          </w:p>
        </w:tc>
      </w:tr>
      <w:tr w:rsidR="00687528" w:rsidRPr="00687528" w:rsidTr="00687528">
        <w:trPr>
          <w:trHeight w:val="521"/>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11</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Установка блоков в наружных и внутренних дверных проемах в каменных стенах площадью проема более 3 м</w:t>
            </w:r>
            <w:proofErr w:type="gramStart"/>
            <w:r w:rsidRPr="00687528">
              <w:rPr>
                <w:rFonts w:ascii="Arial" w:eastAsiaTheme="minorHAnsi" w:hAnsi="Arial" w:cs="Arial"/>
                <w:color w:val="000000"/>
                <w:sz w:val="18"/>
                <w:szCs w:val="18"/>
              </w:rPr>
              <w:t>2</w:t>
            </w:r>
            <w:proofErr w:type="gramEnd"/>
            <w:r w:rsidRPr="00687528">
              <w:rPr>
                <w:rFonts w:ascii="Arial" w:eastAsiaTheme="minorHAnsi" w:hAnsi="Arial" w:cs="Arial"/>
                <w:color w:val="000000"/>
                <w:sz w:val="18"/>
                <w:szCs w:val="18"/>
              </w:rPr>
              <w:t>; 100 м2 проемов</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0,0391</w:t>
            </w:r>
          </w:p>
        </w:tc>
      </w:tr>
      <w:tr w:rsidR="00687528" w:rsidRPr="00687528" w:rsidTr="00687528">
        <w:trPr>
          <w:trHeight w:val="348"/>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12</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Дверь холодная 2-х створчатая с ухом; </w:t>
            </w:r>
            <w:proofErr w:type="spellStart"/>
            <w:proofErr w:type="gramStart"/>
            <w:r w:rsidRPr="00687528">
              <w:rPr>
                <w:rFonts w:ascii="Arial" w:eastAsiaTheme="minorHAnsi" w:hAnsi="Arial" w:cs="Arial"/>
                <w:color w:val="000000"/>
                <w:sz w:val="18"/>
                <w:szCs w:val="18"/>
              </w:rPr>
              <w:t>шт</w:t>
            </w:r>
            <w:proofErr w:type="spellEnd"/>
            <w:proofErr w:type="gramEnd"/>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w:t>
            </w:r>
          </w:p>
        </w:tc>
      </w:tr>
      <w:tr w:rsidR="00687528" w:rsidRPr="00687528" w:rsidTr="00687528">
        <w:trPr>
          <w:trHeight w:val="377"/>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13</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Монтаж стальных плинтусов из гнутого профиля; 100 м плинтуса</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0,602</w:t>
            </w: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14</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Уголок алюминиевый 40х40; м</w:t>
            </w: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60,2</w:t>
            </w:r>
          </w:p>
        </w:tc>
      </w:tr>
      <w:tr w:rsidR="00687528" w:rsidRPr="00687528" w:rsidTr="00687528">
        <w:trPr>
          <w:trHeight w:val="929"/>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15</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Герметизации горизонтальных и вертикальных стыков стеновых панелей монтажной пеной типа «</w:t>
            </w:r>
            <w:proofErr w:type="spellStart"/>
            <w:r w:rsidRPr="00687528">
              <w:rPr>
                <w:rFonts w:ascii="Arial" w:eastAsiaTheme="minorHAnsi" w:hAnsi="Arial" w:cs="Arial"/>
                <w:color w:val="000000"/>
                <w:sz w:val="18"/>
                <w:szCs w:val="18"/>
              </w:rPr>
              <w:t>Makroflex</w:t>
            </w:r>
            <w:proofErr w:type="spellEnd"/>
            <w:r w:rsidRPr="00687528">
              <w:rPr>
                <w:rFonts w:ascii="Arial" w:eastAsiaTheme="minorHAnsi" w:hAnsi="Arial" w:cs="Arial"/>
                <w:color w:val="000000"/>
                <w:sz w:val="18"/>
                <w:szCs w:val="18"/>
              </w:rPr>
              <w:t>», «</w:t>
            </w:r>
            <w:proofErr w:type="spellStart"/>
            <w:r w:rsidRPr="00687528">
              <w:rPr>
                <w:rFonts w:ascii="Arial" w:eastAsiaTheme="minorHAnsi" w:hAnsi="Arial" w:cs="Arial"/>
                <w:color w:val="000000"/>
                <w:sz w:val="18"/>
                <w:szCs w:val="18"/>
              </w:rPr>
              <w:t>Soudal</w:t>
            </w:r>
            <w:proofErr w:type="spellEnd"/>
            <w:r w:rsidRPr="00687528">
              <w:rPr>
                <w:rFonts w:ascii="Arial" w:eastAsiaTheme="minorHAnsi" w:hAnsi="Arial" w:cs="Arial"/>
                <w:color w:val="000000"/>
                <w:sz w:val="18"/>
                <w:szCs w:val="18"/>
              </w:rPr>
              <w:t>», «</w:t>
            </w:r>
            <w:proofErr w:type="spellStart"/>
            <w:r w:rsidRPr="00687528">
              <w:rPr>
                <w:rFonts w:ascii="Arial" w:eastAsiaTheme="minorHAnsi" w:hAnsi="Arial" w:cs="Arial"/>
                <w:color w:val="000000"/>
                <w:sz w:val="18"/>
                <w:szCs w:val="18"/>
              </w:rPr>
              <w:t>Neo</w:t>
            </w:r>
            <w:proofErr w:type="spellEnd"/>
            <w:r w:rsidRPr="00687528">
              <w:rPr>
                <w:rFonts w:ascii="Arial" w:eastAsiaTheme="minorHAnsi" w:hAnsi="Arial" w:cs="Arial"/>
                <w:color w:val="000000"/>
                <w:sz w:val="18"/>
                <w:szCs w:val="18"/>
              </w:rPr>
              <w:t xml:space="preserve"> </w:t>
            </w:r>
            <w:proofErr w:type="spellStart"/>
            <w:r w:rsidRPr="00687528">
              <w:rPr>
                <w:rFonts w:ascii="Arial" w:eastAsiaTheme="minorHAnsi" w:hAnsi="Arial" w:cs="Arial"/>
                <w:color w:val="000000"/>
                <w:sz w:val="18"/>
                <w:szCs w:val="18"/>
              </w:rPr>
              <w:t>Flex</w:t>
            </w:r>
            <w:proofErr w:type="spellEnd"/>
            <w:r w:rsidRPr="00687528">
              <w:rPr>
                <w:rFonts w:ascii="Arial" w:eastAsiaTheme="minorHAnsi" w:hAnsi="Arial" w:cs="Arial"/>
                <w:color w:val="000000"/>
                <w:sz w:val="18"/>
                <w:szCs w:val="18"/>
              </w:rPr>
              <w:t>», «</w:t>
            </w:r>
            <w:proofErr w:type="spellStart"/>
            <w:r w:rsidRPr="00687528">
              <w:rPr>
                <w:rFonts w:ascii="Arial" w:eastAsiaTheme="minorHAnsi" w:hAnsi="Arial" w:cs="Arial"/>
                <w:color w:val="000000"/>
                <w:sz w:val="18"/>
                <w:szCs w:val="18"/>
              </w:rPr>
              <w:t>Chemlux</w:t>
            </w:r>
            <w:proofErr w:type="spellEnd"/>
            <w:r w:rsidRPr="00687528">
              <w:rPr>
                <w:rFonts w:ascii="Arial" w:eastAsiaTheme="minorHAnsi" w:hAnsi="Arial" w:cs="Arial"/>
                <w:color w:val="000000"/>
                <w:sz w:val="18"/>
                <w:szCs w:val="18"/>
              </w:rPr>
              <w:t>», «</w:t>
            </w:r>
            <w:proofErr w:type="spellStart"/>
            <w:r w:rsidRPr="00687528">
              <w:rPr>
                <w:rFonts w:ascii="Arial" w:eastAsiaTheme="minorHAnsi" w:hAnsi="Arial" w:cs="Arial"/>
                <w:color w:val="000000"/>
                <w:sz w:val="18"/>
                <w:szCs w:val="18"/>
              </w:rPr>
              <w:t>Paso</w:t>
            </w:r>
            <w:proofErr w:type="spellEnd"/>
            <w:r w:rsidRPr="00687528">
              <w:rPr>
                <w:rFonts w:ascii="Arial" w:eastAsiaTheme="minorHAnsi" w:hAnsi="Arial" w:cs="Arial"/>
                <w:color w:val="000000"/>
                <w:sz w:val="18"/>
                <w:szCs w:val="18"/>
              </w:rPr>
              <w:t>» и т.п.; 100 м восстановленной герметизации стыков</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0,11</w:t>
            </w: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16</w:t>
            </w:r>
          </w:p>
        </w:tc>
        <w:tc>
          <w:tcPr>
            <w:tcW w:w="7752" w:type="dxa"/>
            <w:tcBorders>
              <w:top w:val="single" w:sz="6" w:space="0" w:color="auto"/>
              <w:left w:val="single" w:sz="6" w:space="0" w:color="auto"/>
              <w:bottom w:val="nil"/>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Пена монтажная для герметизации стыков в баллончике емкостью 0,85 л; шт.</w:t>
            </w:r>
          </w:p>
        </w:tc>
        <w:tc>
          <w:tcPr>
            <w:tcW w:w="1241" w:type="dxa"/>
            <w:tcBorders>
              <w:top w:val="single" w:sz="6" w:space="0" w:color="auto"/>
              <w:left w:val="single" w:sz="6" w:space="0" w:color="auto"/>
              <w:bottom w:val="nil"/>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3</w:t>
            </w: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i/>
                <w:iCs/>
                <w:color w:val="000000"/>
                <w:sz w:val="18"/>
                <w:szCs w:val="18"/>
              </w:rPr>
            </w:pPr>
            <w:r w:rsidRPr="00687528">
              <w:rPr>
                <w:rFonts w:ascii="Arial" w:eastAsiaTheme="minorHAnsi" w:hAnsi="Arial" w:cs="Arial"/>
                <w:i/>
                <w:iCs/>
                <w:color w:val="000000"/>
                <w:sz w:val="18"/>
                <w:szCs w:val="18"/>
              </w:rPr>
              <w:t>Установка насосной канализационной станции</w:t>
            </w: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r>
      <w:tr w:rsidR="00687528" w:rsidRPr="00687528" w:rsidTr="00687528">
        <w:trPr>
          <w:trHeight w:val="348"/>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17</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Установка моек на одно отделение; 10 </w:t>
            </w:r>
            <w:proofErr w:type="spellStart"/>
            <w:r w:rsidRPr="00687528">
              <w:rPr>
                <w:rFonts w:ascii="Arial" w:eastAsiaTheme="minorHAnsi" w:hAnsi="Arial" w:cs="Arial"/>
                <w:color w:val="000000"/>
                <w:sz w:val="18"/>
                <w:szCs w:val="18"/>
              </w:rPr>
              <w:t>компл</w:t>
            </w:r>
            <w:proofErr w:type="spellEnd"/>
            <w:r w:rsidRPr="00687528">
              <w:rPr>
                <w:rFonts w:ascii="Arial" w:eastAsiaTheme="minorHAnsi" w:hAnsi="Arial" w:cs="Arial"/>
                <w:color w:val="000000"/>
                <w:sz w:val="18"/>
                <w:szCs w:val="18"/>
              </w:rPr>
              <w:t>.</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0,1</w:t>
            </w:r>
          </w:p>
        </w:tc>
      </w:tr>
      <w:tr w:rsidR="00687528" w:rsidRPr="00687528" w:rsidTr="00687528">
        <w:trPr>
          <w:trHeight w:val="334"/>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18</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Установка насосной канализационной станции; 10 </w:t>
            </w:r>
            <w:proofErr w:type="spellStart"/>
            <w:r w:rsidRPr="00687528">
              <w:rPr>
                <w:rFonts w:ascii="Arial" w:eastAsiaTheme="minorHAnsi" w:hAnsi="Arial" w:cs="Arial"/>
                <w:color w:val="000000"/>
                <w:sz w:val="18"/>
                <w:szCs w:val="18"/>
              </w:rPr>
              <w:t>компл</w:t>
            </w:r>
            <w:proofErr w:type="spellEnd"/>
            <w:r w:rsidRPr="00687528">
              <w:rPr>
                <w:rFonts w:ascii="Arial" w:eastAsiaTheme="minorHAnsi" w:hAnsi="Arial" w:cs="Arial"/>
                <w:color w:val="000000"/>
                <w:sz w:val="18"/>
                <w:szCs w:val="18"/>
              </w:rPr>
              <w:t>.</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0,1</w:t>
            </w:r>
          </w:p>
        </w:tc>
      </w:tr>
      <w:tr w:rsidR="00687528" w:rsidRPr="00687528" w:rsidTr="00687528">
        <w:trPr>
          <w:trHeight w:val="552"/>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19</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Прокладка трубопроводов канализации из полиэтиленовых труб высокой плотности диаметром 50 мм; 100 м трубопровода</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0,16</w:t>
            </w:r>
          </w:p>
        </w:tc>
      </w:tr>
      <w:tr w:rsidR="00687528" w:rsidRPr="00687528" w:rsidTr="00687528">
        <w:trPr>
          <w:trHeight w:val="581"/>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20</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Прокладка трубопроводов водоснабжения из напорных полиэтиленовых труб низкого давления среднего типа наружным диаметром 20 мм; 100 м трубопровода</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0,5</w:t>
            </w:r>
          </w:p>
        </w:tc>
      </w:tr>
      <w:tr w:rsidR="00687528" w:rsidRPr="00687528" w:rsidTr="00687528">
        <w:trPr>
          <w:trHeight w:val="348"/>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lastRenderedPageBreak/>
              <w:t>21</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Установка смесителей; 10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w:t>
            </w:r>
          </w:p>
        </w:tc>
      </w:tr>
      <w:tr w:rsidR="00687528" w:rsidRPr="00687528" w:rsidTr="00687528">
        <w:trPr>
          <w:trHeight w:val="521"/>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22</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Установка клапанов обратных на трубопроводах из  труб диаметром до 50 мм; 1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3</w:t>
            </w:r>
          </w:p>
        </w:tc>
      </w:tr>
      <w:tr w:rsidR="00687528" w:rsidRPr="00687528" w:rsidTr="00687528">
        <w:trPr>
          <w:trHeight w:val="566"/>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23</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Врезка в действующие внутренние сети трубопроводов канализации диаметром 50 мм; 1 врезка</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w:t>
            </w:r>
          </w:p>
        </w:tc>
      </w:tr>
      <w:tr w:rsidR="00687528" w:rsidRPr="00687528" w:rsidTr="00687528">
        <w:trPr>
          <w:trHeight w:val="334"/>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24</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Установка фильтров диаметром 3/4"; 10 фильтров</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0,1</w:t>
            </w: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i/>
                <w:iCs/>
                <w:color w:val="000000"/>
                <w:sz w:val="18"/>
                <w:szCs w:val="18"/>
              </w:rPr>
            </w:pPr>
            <w:r w:rsidRPr="00687528">
              <w:rPr>
                <w:rFonts w:ascii="Arial" w:eastAsiaTheme="minorHAnsi" w:hAnsi="Arial" w:cs="Arial"/>
                <w:i/>
                <w:iCs/>
                <w:color w:val="000000"/>
                <w:sz w:val="18"/>
                <w:szCs w:val="18"/>
              </w:rPr>
              <w:t>Тепловая завеса</w:t>
            </w: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r>
      <w:tr w:rsidR="00687528" w:rsidRPr="00687528" w:rsidTr="00687528">
        <w:trPr>
          <w:trHeight w:val="768"/>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25</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687528">
              <w:rPr>
                <w:rFonts w:ascii="Arial" w:eastAsiaTheme="minorHAnsi" w:hAnsi="Arial" w:cs="Arial"/>
                <w:color w:val="000000"/>
                <w:sz w:val="18"/>
                <w:szCs w:val="18"/>
              </w:rPr>
              <w:t>2</w:t>
            </w:r>
            <w:proofErr w:type="gramEnd"/>
            <w:r w:rsidRPr="00687528">
              <w:rPr>
                <w:rFonts w:ascii="Arial" w:eastAsiaTheme="minorHAnsi" w:hAnsi="Arial" w:cs="Arial"/>
                <w:color w:val="000000"/>
                <w:sz w:val="18"/>
                <w:szCs w:val="18"/>
              </w:rPr>
              <w:t>; 100 м</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0,31</w:t>
            </w:r>
          </w:p>
        </w:tc>
      </w:tr>
      <w:tr w:rsidR="00687528" w:rsidRPr="00687528" w:rsidTr="00687528">
        <w:trPr>
          <w:trHeight w:val="535"/>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26</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Пробивка в кирпичных стенах гнезд размером до 130х130 </w:t>
            </w:r>
            <w:proofErr w:type="spellStart"/>
            <w:r w:rsidRPr="00687528">
              <w:rPr>
                <w:rFonts w:ascii="Arial" w:eastAsiaTheme="minorHAnsi" w:hAnsi="Arial" w:cs="Arial"/>
                <w:color w:val="000000"/>
                <w:sz w:val="18"/>
                <w:szCs w:val="18"/>
              </w:rPr>
              <w:t>ммдля</w:t>
            </w:r>
            <w:proofErr w:type="spellEnd"/>
            <w:r w:rsidRPr="00687528">
              <w:rPr>
                <w:rFonts w:ascii="Arial" w:eastAsiaTheme="minorHAnsi" w:hAnsi="Arial" w:cs="Arial"/>
                <w:color w:val="000000"/>
                <w:sz w:val="18"/>
                <w:szCs w:val="18"/>
              </w:rPr>
              <w:t xml:space="preserve"> установочных коробок в стенах; 100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0,04</w:t>
            </w:r>
          </w:p>
        </w:tc>
      </w:tr>
      <w:tr w:rsidR="00687528" w:rsidRPr="00687528" w:rsidTr="00687528">
        <w:trPr>
          <w:trHeight w:val="449"/>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27</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Монтаж гофры-трубы диаметром до 48 мм; 100 м</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0,75</w:t>
            </w:r>
          </w:p>
        </w:tc>
      </w:tr>
      <w:tr w:rsidR="00687528" w:rsidRPr="00687528" w:rsidTr="00687528">
        <w:trPr>
          <w:trHeight w:val="782"/>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28</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Затягивание кабеля в проложенные трубы и металлические рукава первого одножильного или многожильного в общей оплетке, суммарное сечение до 16 мм</w:t>
            </w:r>
            <w:proofErr w:type="gramStart"/>
            <w:r w:rsidRPr="00687528">
              <w:rPr>
                <w:rFonts w:ascii="Arial" w:eastAsiaTheme="minorHAnsi" w:hAnsi="Arial" w:cs="Arial"/>
                <w:color w:val="000000"/>
                <w:sz w:val="18"/>
                <w:szCs w:val="18"/>
              </w:rPr>
              <w:t>2</w:t>
            </w:r>
            <w:proofErr w:type="gramEnd"/>
            <w:r w:rsidRPr="00687528">
              <w:rPr>
                <w:rFonts w:ascii="Arial" w:eastAsiaTheme="minorHAnsi" w:hAnsi="Arial" w:cs="Arial"/>
                <w:color w:val="000000"/>
                <w:sz w:val="18"/>
                <w:szCs w:val="18"/>
              </w:rPr>
              <w:t>; 100 м</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0,5</w:t>
            </w:r>
          </w:p>
        </w:tc>
      </w:tr>
      <w:tr w:rsidR="00687528" w:rsidRPr="00687528" w:rsidTr="00687528">
        <w:trPr>
          <w:trHeight w:val="552"/>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29</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Блок управления шкафного исполнения или распределительный пункт (шкаф), устанавливаемый на стене, высота и ширина до 600х600 мм; 1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w:t>
            </w:r>
          </w:p>
        </w:tc>
      </w:tr>
      <w:tr w:rsidR="00687528" w:rsidRPr="00687528" w:rsidTr="00687528">
        <w:trPr>
          <w:trHeight w:val="581"/>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30</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Автомат одно-, двух-, </w:t>
            </w:r>
            <w:proofErr w:type="spellStart"/>
            <w:r w:rsidRPr="00687528">
              <w:rPr>
                <w:rFonts w:ascii="Arial" w:eastAsiaTheme="minorHAnsi" w:hAnsi="Arial" w:cs="Arial"/>
                <w:color w:val="000000"/>
                <w:sz w:val="18"/>
                <w:szCs w:val="18"/>
              </w:rPr>
              <w:t>трехполюсный</w:t>
            </w:r>
            <w:proofErr w:type="spellEnd"/>
            <w:r w:rsidRPr="00687528">
              <w:rPr>
                <w:rFonts w:ascii="Arial" w:eastAsiaTheme="minorHAnsi" w:hAnsi="Arial" w:cs="Arial"/>
                <w:color w:val="000000"/>
                <w:sz w:val="18"/>
                <w:szCs w:val="18"/>
              </w:rPr>
              <w:t>, устанавливаемый на конструкции на стене или колонне, на ток до 25</w:t>
            </w:r>
            <w:proofErr w:type="gramStart"/>
            <w:r w:rsidRPr="00687528">
              <w:rPr>
                <w:rFonts w:ascii="Arial" w:eastAsiaTheme="minorHAnsi" w:hAnsi="Arial" w:cs="Arial"/>
                <w:color w:val="000000"/>
                <w:sz w:val="18"/>
                <w:szCs w:val="18"/>
              </w:rPr>
              <w:t xml:space="preserve"> А</w:t>
            </w:r>
            <w:proofErr w:type="gramEnd"/>
            <w:r w:rsidRPr="00687528">
              <w:rPr>
                <w:rFonts w:ascii="Arial" w:eastAsiaTheme="minorHAnsi" w:hAnsi="Arial" w:cs="Arial"/>
                <w:color w:val="000000"/>
                <w:sz w:val="18"/>
                <w:szCs w:val="18"/>
              </w:rPr>
              <w:t>; 1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w:t>
            </w:r>
          </w:p>
        </w:tc>
      </w:tr>
      <w:tr w:rsidR="00687528" w:rsidRPr="00687528" w:rsidTr="00687528">
        <w:trPr>
          <w:trHeight w:val="535"/>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31</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Автомат одно-, двух-, </w:t>
            </w:r>
            <w:proofErr w:type="spellStart"/>
            <w:r w:rsidRPr="00687528">
              <w:rPr>
                <w:rFonts w:ascii="Arial" w:eastAsiaTheme="minorHAnsi" w:hAnsi="Arial" w:cs="Arial"/>
                <w:color w:val="000000"/>
                <w:sz w:val="18"/>
                <w:szCs w:val="18"/>
              </w:rPr>
              <w:t>трехполюсный</w:t>
            </w:r>
            <w:proofErr w:type="spellEnd"/>
            <w:r w:rsidRPr="00687528">
              <w:rPr>
                <w:rFonts w:ascii="Arial" w:eastAsiaTheme="minorHAnsi" w:hAnsi="Arial" w:cs="Arial"/>
                <w:color w:val="000000"/>
                <w:sz w:val="18"/>
                <w:szCs w:val="18"/>
              </w:rPr>
              <w:t>, устанавливаемый на конструкции на стене или колонне, на ток до 100</w:t>
            </w:r>
            <w:proofErr w:type="gramStart"/>
            <w:r w:rsidRPr="00687528">
              <w:rPr>
                <w:rFonts w:ascii="Arial" w:eastAsiaTheme="minorHAnsi" w:hAnsi="Arial" w:cs="Arial"/>
                <w:color w:val="000000"/>
                <w:sz w:val="18"/>
                <w:szCs w:val="18"/>
              </w:rPr>
              <w:t xml:space="preserve"> А</w:t>
            </w:r>
            <w:proofErr w:type="gramEnd"/>
            <w:r w:rsidRPr="00687528">
              <w:rPr>
                <w:rFonts w:ascii="Arial" w:eastAsiaTheme="minorHAnsi" w:hAnsi="Arial" w:cs="Arial"/>
                <w:color w:val="000000"/>
                <w:sz w:val="18"/>
                <w:szCs w:val="18"/>
              </w:rPr>
              <w:t>; 1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2</w:t>
            </w:r>
          </w:p>
        </w:tc>
      </w:tr>
      <w:tr w:rsidR="00687528" w:rsidRPr="00687528" w:rsidTr="00687528">
        <w:trPr>
          <w:trHeight w:val="348"/>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32</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Монтаж тепловентилятора; 1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1</w:t>
            </w:r>
          </w:p>
        </w:tc>
      </w:tr>
      <w:tr w:rsidR="00687528" w:rsidRPr="00687528" w:rsidTr="00687528">
        <w:trPr>
          <w:trHeight w:val="463"/>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33</w:t>
            </w: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r w:rsidRPr="00687528">
              <w:rPr>
                <w:rFonts w:ascii="Arial" w:eastAsiaTheme="minorHAnsi" w:hAnsi="Arial" w:cs="Arial"/>
                <w:color w:val="000000"/>
                <w:sz w:val="18"/>
                <w:szCs w:val="18"/>
              </w:rPr>
              <w:t xml:space="preserve">Розетка штепсельная </w:t>
            </w:r>
            <w:proofErr w:type="spellStart"/>
            <w:r w:rsidRPr="00687528">
              <w:rPr>
                <w:rFonts w:ascii="Arial" w:eastAsiaTheme="minorHAnsi" w:hAnsi="Arial" w:cs="Arial"/>
                <w:color w:val="000000"/>
                <w:sz w:val="18"/>
                <w:szCs w:val="18"/>
              </w:rPr>
              <w:t>неутопленного</w:t>
            </w:r>
            <w:proofErr w:type="spellEnd"/>
            <w:r w:rsidRPr="00687528">
              <w:rPr>
                <w:rFonts w:ascii="Arial" w:eastAsiaTheme="minorHAnsi" w:hAnsi="Arial" w:cs="Arial"/>
                <w:color w:val="000000"/>
                <w:sz w:val="18"/>
                <w:szCs w:val="18"/>
              </w:rPr>
              <w:t xml:space="preserve"> типа при открытой проводке; 100 шт.</w:t>
            </w:r>
          </w:p>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r w:rsidRPr="00687528">
              <w:rPr>
                <w:rFonts w:ascii="Arial" w:eastAsiaTheme="minorHAnsi" w:hAnsi="Arial" w:cs="Arial"/>
                <w:color w:val="000000"/>
                <w:sz w:val="18"/>
                <w:szCs w:val="18"/>
              </w:rPr>
              <w:t>0,03</w:t>
            </w:r>
          </w:p>
        </w:tc>
      </w:tr>
      <w:tr w:rsidR="00687528" w:rsidRPr="00687528" w:rsidTr="00687528">
        <w:trPr>
          <w:trHeight w:val="290"/>
        </w:trPr>
        <w:tc>
          <w:tcPr>
            <w:tcW w:w="758"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c>
          <w:tcPr>
            <w:tcW w:w="7752"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rPr>
                <w:rFonts w:ascii="Arial" w:eastAsiaTheme="minorHAnsi" w:hAnsi="Arial" w:cs="Arial"/>
                <w:color w:val="000000"/>
                <w:sz w:val="18"/>
                <w:szCs w:val="18"/>
              </w:rPr>
            </w:pPr>
          </w:p>
        </w:tc>
        <w:tc>
          <w:tcPr>
            <w:tcW w:w="1241" w:type="dxa"/>
            <w:tcBorders>
              <w:top w:val="single" w:sz="6" w:space="0" w:color="auto"/>
              <w:left w:val="single" w:sz="6" w:space="0" w:color="auto"/>
              <w:bottom w:val="single" w:sz="6" w:space="0" w:color="auto"/>
              <w:right w:val="single" w:sz="6" w:space="0" w:color="auto"/>
            </w:tcBorders>
          </w:tcPr>
          <w:p w:rsidR="00687528" w:rsidRPr="00687528" w:rsidRDefault="00687528" w:rsidP="00687528">
            <w:pPr>
              <w:autoSpaceDE w:val="0"/>
              <w:autoSpaceDN w:val="0"/>
              <w:adjustRightInd w:val="0"/>
              <w:spacing w:after="0" w:line="240" w:lineRule="auto"/>
              <w:jc w:val="center"/>
              <w:rPr>
                <w:rFonts w:ascii="Arial" w:eastAsiaTheme="minorHAnsi" w:hAnsi="Arial" w:cs="Arial"/>
                <w:color w:val="000000"/>
                <w:sz w:val="18"/>
                <w:szCs w:val="18"/>
              </w:rPr>
            </w:pPr>
          </w:p>
        </w:tc>
      </w:tr>
    </w:tbl>
    <w:p w:rsidR="002B426C" w:rsidRPr="002B426C" w:rsidRDefault="002B426C" w:rsidP="002B426C">
      <w:pPr>
        <w:pStyle w:val="a7"/>
        <w:jc w:val="center"/>
        <w:rPr>
          <w:rFonts w:ascii="Times New Roman" w:hAnsi="Times New Roman"/>
          <w:sz w:val="22"/>
          <w:szCs w:val="22"/>
        </w:rPr>
      </w:pPr>
    </w:p>
    <w:p w:rsidR="002B426C" w:rsidRDefault="002B426C" w:rsidP="00813F97">
      <w:pPr>
        <w:tabs>
          <w:tab w:val="left" w:pos="5565"/>
        </w:tabs>
        <w:rPr>
          <w:rFonts w:ascii="Times New Roman" w:hAnsi="Times New Roman"/>
          <w:lang w:eastAsia="ru-RU"/>
        </w:rPr>
      </w:pPr>
    </w:p>
    <w:p w:rsidR="002B426C" w:rsidRPr="002B426C" w:rsidRDefault="002B426C" w:rsidP="002B426C">
      <w:pPr>
        <w:rPr>
          <w:rFonts w:ascii="Times New Roman" w:hAnsi="Times New Roman"/>
          <w:lang w:eastAsia="ru-RU"/>
        </w:rPr>
      </w:pPr>
    </w:p>
    <w:p w:rsidR="002B426C" w:rsidRDefault="002B426C" w:rsidP="002B426C">
      <w:pPr>
        <w:rPr>
          <w:rFonts w:ascii="Times New Roman" w:hAnsi="Times New Roman"/>
          <w:lang w:eastAsia="ru-RU"/>
        </w:rPr>
      </w:pPr>
    </w:p>
    <w:p w:rsidR="00270C0D" w:rsidRPr="002B426C" w:rsidRDefault="002B426C" w:rsidP="002B426C">
      <w:pPr>
        <w:tabs>
          <w:tab w:val="left" w:pos="7155"/>
        </w:tabs>
        <w:rPr>
          <w:rFonts w:ascii="Times New Roman" w:hAnsi="Times New Roman"/>
          <w:lang w:eastAsia="ru-RU"/>
        </w:rPr>
      </w:pPr>
      <w:r>
        <w:rPr>
          <w:rFonts w:ascii="Times New Roman" w:hAnsi="Times New Roman"/>
          <w:lang w:eastAsia="ru-RU"/>
        </w:rPr>
        <w:tab/>
      </w:r>
    </w:p>
    <w:sectPr w:rsidR="00270C0D" w:rsidRPr="002B426C" w:rsidSect="003844F3">
      <w:pgSz w:w="11907" w:h="16839" w:code="9"/>
      <w:pgMar w:top="1440"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E0" w:rsidRDefault="009847E0" w:rsidP="00E6420D">
      <w:pPr>
        <w:spacing w:after="0" w:line="240" w:lineRule="auto"/>
      </w:pPr>
      <w:r>
        <w:separator/>
      </w:r>
    </w:p>
  </w:endnote>
  <w:endnote w:type="continuationSeparator" w:id="0">
    <w:p w:rsidR="009847E0" w:rsidRDefault="009847E0"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E0" w:rsidRDefault="009847E0" w:rsidP="00E6420D">
      <w:pPr>
        <w:spacing w:after="0" w:line="240" w:lineRule="auto"/>
      </w:pPr>
      <w:r>
        <w:separator/>
      </w:r>
    </w:p>
  </w:footnote>
  <w:footnote w:type="continuationSeparator" w:id="0">
    <w:p w:rsidR="009847E0" w:rsidRDefault="009847E0"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3"/>
  </w:num>
  <w:num w:numId="11">
    <w:abstractNumId w:val="7"/>
  </w:num>
  <w:num w:numId="12">
    <w:abstractNumId w:val="21"/>
  </w:num>
  <w:num w:numId="13">
    <w:abstractNumId w:val="31"/>
  </w:num>
  <w:num w:numId="14">
    <w:abstractNumId w:val="34"/>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525DF"/>
    <w:rsid w:val="000663B2"/>
    <w:rsid w:val="00072F18"/>
    <w:rsid w:val="000738AD"/>
    <w:rsid w:val="0007618C"/>
    <w:rsid w:val="00083582"/>
    <w:rsid w:val="00094DB4"/>
    <w:rsid w:val="000966D7"/>
    <w:rsid w:val="000A3AE9"/>
    <w:rsid w:val="000B6702"/>
    <w:rsid w:val="000B6A9B"/>
    <w:rsid w:val="000B782F"/>
    <w:rsid w:val="000F0384"/>
    <w:rsid w:val="000F2D4B"/>
    <w:rsid w:val="000F6E84"/>
    <w:rsid w:val="000F7937"/>
    <w:rsid w:val="0011105E"/>
    <w:rsid w:val="0011196A"/>
    <w:rsid w:val="001149CF"/>
    <w:rsid w:val="001151FC"/>
    <w:rsid w:val="00115BA0"/>
    <w:rsid w:val="00121115"/>
    <w:rsid w:val="00123891"/>
    <w:rsid w:val="00132536"/>
    <w:rsid w:val="00134159"/>
    <w:rsid w:val="00134CC7"/>
    <w:rsid w:val="0013525B"/>
    <w:rsid w:val="00136735"/>
    <w:rsid w:val="00136D85"/>
    <w:rsid w:val="00142F4E"/>
    <w:rsid w:val="001505ED"/>
    <w:rsid w:val="00151705"/>
    <w:rsid w:val="00156461"/>
    <w:rsid w:val="00157BC6"/>
    <w:rsid w:val="00160ABE"/>
    <w:rsid w:val="00161ABA"/>
    <w:rsid w:val="001743F1"/>
    <w:rsid w:val="00181BAB"/>
    <w:rsid w:val="001932F2"/>
    <w:rsid w:val="00196E0E"/>
    <w:rsid w:val="001A2B5A"/>
    <w:rsid w:val="001A39DD"/>
    <w:rsid w:val="001A60F1"/>
    <w:rsid w:val="001B78F1"/>
    <w:rsid w:val="001D6E4A"/>
    <w:rsid w:val="001E1B8F"/>
    <w:rsid w:val="00207D68"/>
    <w:rsid w:val="002130C2"/>
    <w:rsid w:val="00213E13"/>
    <w:rsid w:val="002146C8"/>
    <w:rsid w:val="00231F15"/>
    <w:rsid w:val="002324D3"/>
    <w:rsid w:val="0023264F"/>
    <w:rsid w:val="00232926"/>
    <w:rsid w:val="00234957"/>
    <w:rsid w:val="0024527F"/>
    <w:rsid w:val="00252B48"/>
    <w:rsid w:val="002544CC"/>
    <w:rsid w:val="0025592B"/>
    <w:rsid w:val="00256968"/>
    <w:rsid w:val="0026783D"/>
    <w:rsid w:val="00270AAA"/>
    <w:rsid w:val="00270C0D"/>
    <w:rsid w:val="00277C1F"/>
    <w:rsid w:val="00283DC1"/>
    <w:rsid w:val="00287BCF"/>
    <w:rsid w:val="00293CB9"/>
    <w:rsid w:val="00295457"/>
    <w:rsid w:val="002A0928"/>
    <w:rsid w:val="002A5B0F"/>
    <w:rsid w:val="002A5B39"/>
    <w:rsid w:val="002B0E29"/>
    <w:rsid w:val="002B426C"/>
    <w:rsid w:val="002B7BA2"/>
    <w:rsid w:val="002C533F"/>
    <w:rsid w:val="002D37E3"/>
    <w:rsid w:val="002E1F2A"/>
    <w:rsid w:val="002E2799"/>
    <w:rsid w:val="002E6C31"/>
    <w:rsid w:val="002F19EA"/>
    <w:rsid w:val="002F2A8E"/>
    <w:rsid w:val="002F59C3"/>
    <w:rsid w:val="002F7F44"/>
    <w:rsid w:val="003046DB"/>
    <w:rsid w:val="003071C8"/>
    <w:rsid w:val="003074EB"/>
    <w:rsid w:val="003116B5"/>
    <w:rsid w:val="0032254C"/>
    <w:rsid w:val="00323E53"/>
    <w:rsid w:val="00324912"/>
    <w:rsid w:val="003250A3"/>
    <w:rsid w:val="0033498B"/>
    <w:rsid w:val="0035501A"/>
    <w:rsid w:val="003573D7"/>
    <w:rsid w:val="0035759D"/>
    <w:rsid w:val="0036665E"/>
    <w:rsid w:val="003844F3"/>
    <w:rsid w:val="003908E8"/>
    <w:rsid w:val="00395C92"/>
    <w:rsid w:val="003964A4"/>
    <w:rsid w:val="0039654B"/>
    <w:rsid w:val="003976FC"/>
    <w:rsid w:val="003A4324"/>
    <w:rsid w:val="003A48B6"/>
    <w:rsid w:val="003B061A"/>
    <w:rsid w:val="003B0908"/>
    <w:rsid w:val="003B3CCE"/>
    <w:rsid w:val="003C1A96"/>
    <w:rsid w:val="003C46CB"/>
    <w:rsid w:val="003C6C79"/>
    <w:rsid w:val="003C6D66"/>
    <w:rsid w:val="003D6D00"/>
    <w:rsid w:val="003E0AE8"/>
    <w:rsid w:val="003E431A"/>
    <w:rsid w:val="003E5529"/>
    <w:rsid w:val="003E558E"/>
    <w:rsid w:val="003E6739"/>
    <w:rsid w:val="003F394E"/>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C0BA9"/>
    <w:rsid w:val="004D69BD"/>
    <w:rsid w:val="004E1B48"/>
    <w:rsid w:val="004E2A9D"/>
    <w:rsid w:val="0050062C"/>
    <w:rsid w:val="00503005"/>
    <w:rsid w:val="00505710"/>
    <w:rsid w:val="005065ED"/>
    <w:rsid w:val="0051656D"/>
    <w:rsid w:val="0051791D"/>
    <w:rsid w:val="0053387E"/>
    <w:rsid w:val="00546B1D"/>
    <w:rsid w:val="00546B4D"/>
    <w:rsid w:val="00561BE9"/>
    <w:rsid w:val="0056623F"/>
    <w:rsid w:val="005758DF"/>
    <w:rsid w:val="005778DE"/>
    <w:rsid w:val="00583297"/>
    <w:rsid w:val="00584361"/>
    <w:rsid w:val="005B063B"/>
    <w:rsid w:val="005B2012"/>
    <w:rsid w:val="005B25B3"/>
    <w:rsid w:val="005B4EC7"/>
    <w:rsid w:val="005C367D"/>
    <w:rsid w:val="005C44FA"/>
    <w:rsid w:val="005D1E9B"/>
    <w:rsid w:val="005D5DCA"/>
    <w:rsid w:val="005D6744"/>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1A3E"/>
    <w:rsid w:val="00634323"/>
    <w:rsid w:val="00636CDD"/>
    <w:rsid w:val="00636E02"/>
    <w:rsid w:val="00636ECC"/>
    <w:rsid w:val="00644078"/>
    <w:rsid w:val="00657227"/>
    <w:rsid w:val="00661DCE"/>
    <w:rsid w:val="00671FB9"/>
    <w:rsid w:val="00673BB7"/>
    <w:rsid w:val="006774EF"/>
    <w:rsid w:val="0068164A"/>
    <w:rsid w:val="00682739"/>
    <w:rsid w:val="0068658E"/>
    <w:rsid w:val="00687528"/>
    <w:rsid w:val="00693EC5"/>
    <w:rsid w:val="006A018C"/>
    <w:rsid w:val="006A0965"/>
    <w:rsid w:val="006A0F06"/>
    <w:rsid w:val="006A211A"/>
    <w:rsid w:val="006A267C"/>
    <w:rsid w:val="006A566B"/>
    <w:rsid w:val="006A5BBA"/>
    <w:rsid w:val="006A5EA2"/>
    <w:rsid w:val="006B0FF6"/>
    <w:rsid w:val="006B1685"/>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E5A23"/>
    <w:rsid w:val="006F0A23"/>
    <w:rsid w:val="006F388C"/>
    <w:rsid w:val="006F3E48"/>
    <w:rsid w:val="006F48DD"/>
    <w:rsid w:val="006F606B"/>
    <w:rsid w:val="00700104"/>
    <w:rsid w:val="00704680"/>
    <w:rsid w:val="00705247"/>
    <w:rsid w:val="00710F93"/>
    <w:rsid w:val="00711BF1"/>
    <w:rsid w:val="00713303"/>
    <w:rsid w:val="007133AC"/>
    <w:rsid w:val="0071602D"/>
    <w:rsid w:val="00720312"/>
    <w:rsid w:val="0072246C"/>
    <w:rsid w:val="00724AD8"/>
    <w:rsid w:val="007346DB"/>
    <w:rsid w:val="007356AA"/>
    <w:rsid w:val="00742223"/>
    <w:rsid w:val="00746A06"/>
    <w:rsid w:val="00747789"/>
    <w:rsid w:val="0075373C"/>
    <w:rsid w:val="007626B1"/>
    <w:rsid w:val="007636FD"/>
    <w:rsid w:val="00784EDC"/>
    <w:rsid w:val="0078508F"/>
    <w:rsid w:val="00787864"/>
    <w:rsid w:val="007919B5"/>
    <w:rsid w:val="007930F4"/>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740"/>
    <w:rsid w:val="00813F97"/>
    <w:rsid w:val="008222A0"/>
    <w:rsid w:val="00822BAB"/>
    <w:rsid w:val="00832E05"/>
    <w:rsid w:val="008355C8"/>
    <w:rsid w:val="0083782D"/>
    <w:rsid w:val="00837BBF"/>
    <w:rsid w:val="00837D35"/>
    <w:rsid w:val="0084028F"/>
    <w:rsid w:val="00840A09"/>
    <w:rsid w:val="0084244E"/>
    <w:rsid w:val="0085159B"/>
    <w:rsid w:val="0085405F"/>
    <w:rsid w:val="008620DB"/>
    <w:rsid w:val="008644FB"/>
    <w:rsid w:val="00880423"/>
    <w:rsid w:val="008930F3"/>
    <w:rsid w:val="00894DC9"/>
    <w:rsid w:val="00897208"/>
    <w:rsid w:val="008A1D43"/>
    <w:rsid w:val="008B46C0"/>
    <w:rsid w:val="008C245E"/>
    <w:rsid w:val="008C2F51"/>
    <w:rsid w:val="008C3143"/>
    <w:rsid w:val="008D240E"/>
    <w:rsid w:val="008E15BE"/>
    <w:rsid w:val="008E4058"/>
    <w:rsid w:val="008E43B6"/>
    <w:rsid w:val="008E7285"/>
    <w:rsid w:val="008E72B4"/>
    <w:rsid w:val="008F1AC2"/>
    <w:rsid w:val="008F3A87"/>
    <w:rsid w:val="008F3A9C"/>
    <w:rsid w:val="008F4E90"/>
    <w:rsid w:val="008F7615"/>
    <w:rsid w:val="00901491"/>
    <w:rsid w:val="00905EE6"/>
    <w:rsid w:val="00913F0B"/>
    <w:rsid w:val="00922206"/>
    <w:rsid w:val="0093172A"/>
    <w:rsid w:val="009326BC"/>
    <w:rsid w:val="00937DF2"/>
    <w:rsid w:val="0094337B"/>
    <w:rsid w:val="00943655"/>
    <w:rsid w:val="009632FD"/>
    <w:rsid w:val="00967BC6"/>
    <w:rsid w:val="00975C39"/>
    <w:rsid w:val="00980466"/>
    <w:rsid w:val="009847E0"/>
    <w:rsid w:val="00991719"/>
    <w:rsid w:val="00994FBD"/>
    <w:rsid w:val="0099679E"/>
    <w:rsid w:val="009B5730"/>
    <w:rsid w:val="009C4943"/>
    <w:rsid w:val="009D554D"/>
    <w:rsid w:val="009D7202"/>
    <w:rsid w:val="009E51FA"/>
    <w:rsid w:val="009E55C9"/>
    <w:rsid w:val="009E63EB"/>
    <w:rsid w:val="009E72F8"/>
    <w:rsid w:val="009F5ADD"/>
    <w:rsid w:val="00A03245"/>
    <w:rsid w:val="00A058F8"/>
    <w:rsid w:val="00A142F8"/>
    <w:rsid w:val="00A154AD"/>
    <w:rsid w:val="00A20CE8"/>
    <w:rsid w:val="00A3790F"/>
    <w:rsid w:val="00A47977"/>
    <w:rsid w:val="00A47A11"/>
    <w:rsid w:val="00A53D52"/>
    <w:rsid w:val="00A57B39"/>
    <w:rsid w:val="00A61E31"/>
    <w:rsid w:val="00A65303"/>
    <w:rsid w:val="00A67A08"/>
    <w:rsid w:val="00A73E3E"/>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BFC"/>
    <w:rsid w:val="00AF7E63"/>
    <w:rsid w:val="00B017F8"/>
    <w:rsid w:val="00B045CC"/>
    <w:rsid w:val="00B05DF3"/>
    <w:rsid w:val="00B21830"/>
    <w:rsid w:val="00B21EE6"/>
    <w:rsid w:val="00B272B8"/>
    <w:rsid w:val="00B305D1"/>
    <w:rsid w:val="00B310CE"/>
    <w:rsid w:val="00B31324"/>
    <w:rsid w:val="00B316EA"/>
    <w:rsid w:val="00B32EFE"/>
    <w:rsid w:val="00B33AF2"/>
    <w:rsid w:val="00B5410B"/>
    <w:rsid w:val="00B5569A"/>
    <w:rsid w:val="00B60EBB"/>
    <w:rsid w:val="00B62528"/>
    <w:rsid w:val="00B665F1"/>
    <w:rsid w:val="00B7500A"/>
    <w:rsid w:val="00B77D0F"/>
    <w:rsid w:val="00B868F7"/>
    <w:rsid w:val="00B86EDC"/>
    <w:rsid w:val="00B94EFC"/>
    <w:rsid w:val="00B95B3D"/>
    <w:rsid w:val="00B97C53"/>
    <w:rsid w:val="00BA3206"/>
    <w:rsid w:val="00BC113B"/>
    <w:rsid w:val="00BC1A96"/>
    <w:rsid w:val="00BC310A"/>
    <w:rsid w:val="00BD72C7"/>
    <w:rsid w:val="00BE14E1"/>
    <w:rsid w:val="00BE3104"/>
    <w:rsid w:val="00BE4A0A"/>
    <w:rsid w:val="00BE51BA"/>
    <w:rsid w:val="00BF0178"/>
    <w:rsid w:val="00BF7E0D"/>
    <w:rsid w:val="00C06A42"/>
    <w:rsid w:val="00C07CE1"/>
    <w:rsid w:val="00C1596A"/>
    <w:rsid w:val="00C2267F"/>
    <w:rsid w:val="00C31E24"/>
    <w:rsid w:val="00C34555"/>
    <w:rsid w:val="00C40E1C"/>
    <w:rsid w:val="00C459E4"/>
    <w:rsid w:val="00C473C0"/>
    <w:rsid w:val="00C515C3"/>
    <w:rsid w:val="00C54C4D"/>
    <w:rsid w:val="00C563BF"/>
    <w:rsid w:val="00C57465"/>
    <w:rsid w:val="00C65033"/>
    <w:rsid w:val="00C66A61"/>
    <w:rsid w:val="00C71075"/>
    <w:rsid w:val="00C73F18"/>
    <w:rsid w:val="00C823DA"/>
    <w:rsid w:val="00C8280D"/>
    <w:rsid w:val="00C907FA"/>
    <w:rsid w:val="00C96CA9"/>
    <w:rsid w:val="00CA1D33"/>
    <w:rsid w:val="00CB471F"/>
    <w:rsid w:val="00CB4775"/>
    <w:rsid w:val="00CC11FF"/>
    <w:rsid w:val="00CC1E69"/>
    <w:rsid w:val="00CD5531"/>
    <w:rsid w:val="00CD5E97"/>
    <w:rsid w:val="00CE2062"/>
    <w:rsid w:val="00CE2951"/>
    <w:rsid w:val="00CE2BF1"/>
    <w:rsid w:val="00CE3501"/>
    <w:rsid w:val="00CE6B98"/>
    <w:rsid w:val="00CE77E6"/>
    <w:rsid w:val="00CF0136"/>
    <w:rsid w:val="00CF20DC"/>
    <w:rsid w:val="00D02DBF"/>
    <w:rsid w:val="00D03C04"/>
    <w:rsid w:val="00D140D8"/>
    <w:rsid w:val="00D14D9F"/>
    <w:rsid w:val="00D2072A"/>
    <w:rsid w:val="00D210D6"/>
    <w:rsid w:val="00D3111A"/>
    <w:rsid w:val="00D3562D"/>
    <w:rsid w:val="00D45EA0"/>
    <w:rsid w:val="00D46228"/>
    <w:rsid w:val="00D464A3"/>
    <w:rsid w:val="00D51383"/>
    <w:rsid w:val="00D52FF0"/>
    <w:rsid w:val="00D64618"/>
    <w:rsid w:val="00D66AE3"/>
    <w:rsid w:val="00D83C3B"/>
    <w:rsid w:val="00D872B9"/>
    <w:rsid w:val="00D91637"/>
    <w:rsid w:val="00D93E60"/>
    <w:rsid w:val="00DA00DF"/>
    <w:rsid w:val="00DA04C3"/>
    <w:rsid w:val="00DB6D4B"/>
    <w:rsid w:val="00DC3376"/>
    <w:rsid w:val="00DC34C3"/>
    <w:rsid w:val="00DC5E9F"/>
    <w:rsid w:val="00DD61F5"/>
    <w:rsid w:val="00DE7204"/>
    <w:rsid w:val="00DF2184"/>
    <w:rsid w:val="00DF4A78"/>
    <w:rsid w:val="00DF4C46"/>
    <w:rsid w:val="00E01B7D"/>
    <w:rsid w:val="00E0365A"/>
    <w:rsid w:val="00E0489D"/>
    <w:rsid w:val="00E11C39"/>
    <w:rsid w:val="00E13C23"/>
    <w:rsid w:val="00E16704"/>
    <w:rsid w:val="00E25610"/>
    <w:rsid w:val="00E27718"/>
    <w:rsid w:val="00E27739"/>
    <w:rsid w:val="00E332C8"/>
    <w:rsid w:val="00E35A78"/>
    <w:rsid w:val="00E36722"/>
    <w:rsid w:val="00E36E1D"/>
    <w:rsid w:val="00E400FD"/>
    <w:rsid w:val="00E40CD5"/>
    <w:rsid w:val="00E44923"/>
    <w:rsid w:val="00E636A1"/>
    <w:rsid w:val="00E6420D"/>
    <w:rsid w:val="00E64FB6"/>
    <w:rsid w:val="00E7064A"/>
    <w:rsid w:val="00E718C7"/>
    <w:rsid w:val="00E72289"/>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167"/>
    <w:rsid w:val="00ED3A18"/>
    <w:rsid w:val="00EF0DCD"/>
    <w:rsid w:val="00EF2D54"/>
    <w:rsid w:val="00EF4329"/>
    <w:rsid w:val="00EF7D72"/>
    <w:rsid w:val="00F010CC"/>
    <w:rsid w:val="00F0551C"/>
    <w:rsid w:val="00F06F85"/>
    <w:rsid w:val="00F24508"/>
    <w:rsid w:val="00F27FC7"/>
    <w:rsid w:val="00F322C9"/>
    <w:rsid w:val="00F36D79"/>
    <w:rsid w:val="00F44873"/>
    <w:rsid w:val="00F44985"/>
    <w:rsid w:val="00F5435D"/>
    <w:rsid w:val="00F6429D"/>
    <w:rsid w:val="00F67101"/>
    <w:rsid w:val="00F707E4"/>
    <w:rsid w:val="00F731B1"/>
    <w:rsid w:val="00F803B3"/>
    <w:rsid w:val="00F80B25"/>
    <w:rsid w:val="00F96428"/>
    <w:rsid w:val="00F96910"/>
    <w:rsid w:val="00FA06E3"/>
    <w:rsid w:val="00FA0BCA"/>
    <w:rsid w:val="00FA1E68"/>
    <w:rsid w:val="00FA2BC3"/>
    <w:rsid w:val="00FB3973"/>
    <w:rsid w:val="00FB3D2D"/>
    <w:rsid w:val="00FC3F7F"/>
    <w:rsid w:val="00FC48AA"/>
    <w:rsid w:val="00FC58BE"/>
    <w:rsid w:val="00FD2A65"/>
    <w:rsid w:val="00FD37E6"/>
    <w:rsid w:val="00FD5ADD"/>
    <w:rsid w:val="00FE31FF"/>
    <w:rsid w:val="00FE6930"/>
    <w:rsid w:val="00FF272E"/>
    <w:rsid w:val="00FF2CAA"/>
    <w:rsid w:val="00FF376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892077971">
      <w:bodyDiv w:val="1"/>
      <w:marLeft w:val="0"/>
      <w:marRight w:val="0"/>
      <w:marTop w:val="0"/>
      <w:marBottom w:val="0"/>
      <w:divBdr>
        <w:top w:val="none" w:sz="0" w:space="0" w:color="auto"/>
        <w:left w:val="none" w:sz="0" w:space="0" w:color="auto"/>
        <w:bottom w:val="none" w:sz="0" w:space="0" w:color="auto"/>
        <w:right w:val="none" w:sz="0" w:space="0" w:color="auto"/>
      </w:divBdr>
    </w:div>
    <w:div w:id="934482971">
      <w:bodyDiv w:val="1"/>
      <w:marLeft w:val="0"/>
      <w:marRight w:val="0"/>
      <w:marTop w:val="0"/>
      <w:marBottom w:val="0"/>
      <w:divBdr>
        <w:top w:val="none" w:sz="0" w:space="0" w:color="auto"/>
        <w:left w:val="none" w:sz="0" w:space="0" w:color="auto"/>
        <w:bottom w:val="none" w:sz="0" w:space="0" w:color="auto"/>
        <w:right w:val="none" w:sz="0" w:space="0" w:color="auto"/>
      </w:divBdr>
    </w:div>
    <w:div w:id="1032072734">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A10B-3085-4D1F-A86B-C1028892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7147</Words>
  <Characters>40739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2014-12-16T08:07:00Z</cp:lastPrinted>
  <dcterms:created xsi:type="dcterms:W3CDTF">2014-12-14T07:17:00Z</dcterms:created>
  <dcterms:modified xsi:type="dcterms:W3CDTF">2014-12-17T04:46:00Z</dcterms:modified>
</cp:coreProperties>
</file>