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FC" w:rsidRPr="00AF238B" w:rsidRDefault="003F4CFC" w:rsidP="003F4CFC">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ПРОТОКОЛ</w:t>
      </w:r>
    </w:p>
    <w:p w:rsidR="003F4CFC" w:rsidRPr="00AF238B" w:rsidRDefault="003F4CFC" w:rsidP="003F4CFC">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3F4CFC" w:rsidRPr="00AF238B" w:rsidRDefault="003F4CFC" w:rsidP="003F4CFC">
      <w:pPr>
        <w:widowControl w:val="0"/>
        <w:spacing w:line="25" w:lineRule="atLeast"/>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в электронной форме </w:t>
      </w:r>
    </w:p>
    <w:p w:rsidR="003F4CFC" w:rsidRPr="00AF238B"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p w:rsidR="003F4CFC" w:rsidRPr="00AF238B"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г. Новосибирск</w:t>
      </w:r>
      <w:r w:rsidRPr="00AF238B">
        <w:rPr>
          <w:rFonts w:ascii="Times New Roman" w:hAnsi="Times New Roman" w:cs="Times New Roman"/>
          <w:color w:val="000000"/>
          <w:sz w:val="24"/>
          <w:szCs w:val="24"/>
          <w:lang w:val="ru-RU" w:eastAsia="ru-RU"/>
        </w:rPr>
        <w:tab/>
      </w:r>
      <w:r w:rsidRPr="00AF238B">
        <w:rPr>
          <w:rFonts w:ascii="Times New Roman" w:hAnsi="Times New Roman" w:cs="Times New Roman"/>
          <w:color w:val="000000"/>
          <w:sz w:val="24"/>
          <w:szCs w:val="24"/>
          <w:lang w:val="ru-RU" w:eastAsia="ru-RU"/>
        </w:rPr>
        <w:tab/>
      </w:r>
      <w:r w:rsidRPr="00AF238B">
        <w:rPr>
          <w:rFonts w:ascii="Times New Roman" w:hAnsi="Times New Roman" w:cs="Times New Roman"/>
          <w:color w:val="000000"/>
          <w:sz w:val="24"/>
          <w:szCs w:val="24"/>
          <w:lang w:val="ru-RU" w:eastAsia="ru-RU"/>
        </w:rPr>
        <w:tab/>
      </w:r>
      <w:r w:rsidRPr="00AF238B">
        <w:rPr>
          <w:rFonts w:ascii="Times New Roman" w:hAnsi="Times New Roman" w:cs="Times New Roman"/>
          <w:color w:val="000000"/>
          <w:sz w:val="24"/>
          <w:szCs w:val="24"/>
          <w:lang w:val="ru-RU" w:eastAsia="ru-RU"/>
        </w:rPr>
        <w:tab/>
      </w:r>
      <w:r w:rsidRPr="00AF238B">
        <w:rPr>
          <w:rFonts w:ascii="Times New Roman" w:hAnsi="Times New Roman" w:cs="Times New Roman"/>
          <w:color w:val="000000"/>
          <w:sz w:val="24"/>
          <w:szCs w:val="24"/>
          <w:lang w:val="ru-RU" w:eastAsia="ru-RU"/>
        </w:rPr>
        <w:tab/>
      </w:r>
      <w:r w:rsidRPr="00AF238B">
        <w:rPr>
          <w:rFonts w:ascii="Times New Roman" w:hAnsi="Times New Roman" w:cs="Times New Roman"/>
          <w:color w:val="000000"/>
          <w:sz w:val="24"/>
          <w:szCs w:val="24"/>
          <w:lang w:val="ru-RU" w:eastAsia="ru-RU"/>
        </w:rPr>
        <w:tab/>
      </w:r>
      <w:r>
        <w:rPr>
          <w:rFonts w:ascii="Times New Roman" w:hAnsi="Times New Roman" w:cs="Times New Roman"/>
          <w:color w:val="000000"/>
          <w:sz w:val="24"/>
          <w:szCs w:val="24"/>
          <w:lang w:val="ru-RU" w:eastAsia="ru-RU"/>
        </w:rPr>
        <w:t xml:space="preserve">                   </w:t>
      </w:r>
      <w:r w:rsidRPr="00AF238B">
        <w:rPr>
          <w:rFonts w:ascii="Times New Roman" w:hAnsi="Times New Roman" w:cs="Times New Roman"/>
          <w:color w:val="000000"/>
          <w:sz w:val="24"/>
          <w:szCs w:val="24"/>
          <w:lang w:val="ru-RU" w:eastAsia="ru-RU"/>
        </w:rPr>
        <w:t>"</w:t>
      </w:r>
      <w:r>
        <w:rPr>
          <w:rFonts w:ascii="Times New Roman" w:hAnsi="Times New Roman" w:cs="Times New Roman"/>
          <w:color w:val="000000"/>
          <w:sz w:val="24"/>
          <w:szCs w:val="24"/>
          <w:lang w:val="ru-RU" w:eastAsia="ru-RU"/>
        </w:rPr>
        <w:t>01</w:t>
      </w:r>
      <w:r w:rsidRPr="00AF238B">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ru-RU" w:eastAsia="ru-RU"/>
        </w:rPr>
        <w:t>дека</w:t>
      </w:r>
      <w:r w:rsidRPr="00AF238B">
        <w:rPr>
          <w:rFonts w:ascii="Times New Roman" w:hAnsi="Times New Roman" w:cs="Times New Roman"/>
          <w:color w:val="000000"/>
          <w:sz w:val="24"/>
          <w:szCs w:val="24"/>
          <w:lang w:val="ru-RU" w:eastAsia="ru-RU"/>
        </w:rPr>
        <w:t>бря 2014 г.</w:t>
      </w:r>
    </w:p>
    <w:p w:rsidR="003F4CFC" w:rsidRPr="00AF238B"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AF238B" w:rsidRDefault="003F4CFC" w:rsidP="003F4CFC">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Заказчик: </w:t>
      </w:r>
      <w:r w:rsidRPr="00AF238B">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AF238B">
        <w:rPr>
          <w:rFonts w:ascii="Times New Roman" w:hAnsi="Times New Roman" w:cs="Times New Roman"/>
          <w:color w:val="000000"/>
          <w:sz w:val="24"/>
          <w:szCs w:val="24"/>
          <w:lang w:val="ru-RU" w:eastAsia="ru-RU"/>
        </w:rPr>
        <w:t>приборов-Новосибирский</w:t>
      </w:r>
      <w:proofErr w:type="spellEnd"/>
      <w:proofErr w:type="gramEnd"/>
      <w:r w:rsidRPr="00AF238B">
        <w:rPr>
          <w:rFonts w:ascii="Times New Roman" w:hAnsi="Times New Roman" w:cs="Times New Roman"/>
          <w:color w:val="000000"/>
          <w:sz w:val="24"/>
          <w:szCs w:val="24"/>
          <w:lang w:val="ru-RU" w:eastAsia="ru-RU"/>
        </w:rPr>
        <w:t xml:space="preserve"> завод имени Коминтерна»</w:t>
      </w:r>
    </w:p>
    <w:p w:rsidR="003F4CFC" w:rsidRPr="00AF238B" w:rsidRDefault="003F4CFC" w:rsidP="003F4CFC">
      <w:pPr>
        <w:jc w:val="both"/>
        <w:rPr>
          <w:rFonts w:ascii="Times New Roman" w:hAnsi="Times New Roman" w:cs="Times New Roman"/>
          <w:sz w:val="24"/>
          <w:szCs w:val="24"/>
          <w:lang w:val="ru-RU"/>
        </w:rPr>
      </w:pPr>
      <w:r w:rsidRPr="00AF238B">
        <w:rPr>
          <w:rFonts w:ascii="Times New Roman" w:hAnsi="Times New Roman" w:cs="Times New Roman"/>
          <w:b/>
          <w:bCs/>
          <w:color w:val="000000"/>
          <w:sz w:val="24"/>
          <w:szCs w:val="24"/>
          <w:lang w:val="ru-RU" w:eastAsia="ru-RU"/>
        </w:rPr>
        <w:t xml:space="preserve">         Предмет Договора: </w:t>
      </w:r>
      <w:r w:rsidRPr="00AF238B">
        <w:rPr>
          <w:rFonts w:ascii="Times New Roman" w:hAnsi="Times New Roman" w:cs="Times New Roman"/>
          <w:sz w:val="24"/>
          <w:szCs w:val="24"/>
          <w:lang w:val="ru-RU"/>
        </w:rPr>
        <w:t xml:space="preserve">Поставка </w:t>
      </w:r>
      <w:proofErr w:type="gramStart"/>
      <w:r>
        <w:rPr>
          <w:rFonts w:ascii="Times New Roman" w:hAnsi="Times New Roman" w:cs="Times New Roman"/>
          <w:spacing w:val="-7"/>
          <w:sz w:val="24"/>
          <w:szCs w:val="24"/>
          <w:lang w:val="ru-RU"/>
        </w:rPr>
        <w:t>комплектующих</w:t>
      </w:r>
      <w:proofErr w:type="gramEnd"/>
      <w:r>
        <w:rPr>
          <w:rFonts w:ascii="Times New Roman" w:hAnsi="Times New Roman" w:cs="Times New Roman"/>
          <w:spacing w:val="-7"/>
          <w:sz w:val="24"/>
          <w:szCs w:val="24"/>
          <w:lang w:val="ru-RU"/>
        </w:rPr>
        <w:t xml:space="preserve"> для копировально-множительной техники</w:t>
      </w:r>
      <w:r w:rsidRPr="00AF238B">
        <w:rPr>
          <w:rFonts w:ascii="Times New Roman" w:hAnsi="Times New Roman" w:cs="Times New Roman"/>
          <w:sz w:val="24"/>
          <w:szCs w:val="24"/>
          <w:lang w:val="ru-RU"/>
        </w:rPr>
        <w:t>.</w:t>
      </w:r>
    </w:p>
    <w:p w:rsidR="003F4CFC" w:rsidRPr="00AF238B" w:rsidRDefault="003F4CFC" w:rsidP="003F4CFC">
      <w:pPr>
        <w:jc w:val="both"/>
        <w:rPr>
          <w:rFonts w:ascii="Times New Roman" w:hAnsi="Times New Roman" w:cs="Times New Roman"/>
          <w:sz w:val="24"/>
          <w:szCs w:val="24"/>
          <w:lang w:val="ru-RU"/>
        </w:rPr>
      </w:pPr>
      <w:r w:rsidRPr="00AF238B">
        <w:rPr>
          <w:rFonts w:ascii="Times New Roman" w:hAnsi="Times New Roman" w:cs="Times New Roman"/>
          <w:b/>
          <w:color w:val="000000"/>
          <w:sz w:val="24"/>
          <w:szCs w:val="24"/>
          <w:lang w:val="ru-RU"/>
        </w:rPr>
        <w:t>Начальная (максимальная) цена Договора</w:t>
      </w:r>
      <w:r w:rsidRPr="00AF238B">
        <w:rPr>
          <w:rFonts w:ascii="Times New Roman" w:hAnsi="Times New Roman" w:cs="Times New Roman"/>
          <w:color w:val="000000"/>
          <w:sz w:val="24"/>
          <w:szCs w:val="24"/>
          <w:lang w:val="ru-RU"/>
        </w:rPr>
        <w:t xml:space="preserve">: </w:t>
      </w:r>
      <w:r w:rsidRPr="003F4CFC">
        <w:rPr>
          <w:rFonts w:ascii="Times New Roman" w:hAnsi="Times New Roman"/>
          <w:b/>
          <w:color w:val="000000"/>
          <w:sz w:val="24"/>
          <w:szCs w:val="24"/>
          <w:lang w:val="ru-RU"/>
        </w:rPr>
        <w:t>221 458</w:t>
      </w:r>
      <w:r w:rsidRPr="003F4CFC">
        <w:rPr>
          <w:rFonts w:ascii="Times New Roman" w:hAnsi="Times New Roman"/>
          <w:b/>
          <w:sz w:val="24"/>
          <w:szCs w:val="24"/>
          <w:lang w:val="ru-RU"/>
        </w:rPr>
        <w:t xml:space="preserve"> (Двести двадцать одна тысяча четыреста пятьдесят восемь) рублей 08 коп</w:t>
      </w:r>
      <w:proofErr w:type="gramStart"/>
      <w:r w:rsidRPr="003F4CFC">
        <w:rPr>
          <w:rFonts w:ascii="Times New Roman" w:hAnsi="Times New Roman"/>
          <w:b/>
          <w:sz w:val="24"/>
          <w:szCs w:val="24"/>
          <w:lang w:val="ru-RU"/>
        </w:rPr>
        <w:t xml:space="preserve">., </w:t>
      </w:r>
      <w:proofErr w:type="gramEnd"/>
      <w:r w:rsidRPr="003F4CFC">
        <w:rPr>
          <w:rFonts w:ascii="Times New Roman" w:hAnsi="Times New Roman"/>
          <w:b/>
          <w:sz w:val="24"/>
          <w:szCs w:val="24"/>
          <w:lang w:val="ru-RU"/>
        </w:rPr>
        <w:t xml:space="preserve">кроме того НДС (18%) </w:t>
      </w:r>
      <w:r w:rsidRPr="003F4CFC">
        <w:rPr>
          <w:rFonts w:ascii="Times New Roman" w:hAnsi="Times New Roman"/>
          <w:b/>
          <w:color w:val="000000"/>
          <w:sz w:val="24"/>
          <w:szCs w:val="24"/>
          <w:lang w:val="ru-RU"/>
        </w:rPr>
        <w:t>39</w:t>
      </w:r>
      <w:r w:rsidRPr="003F4CFC">
        <w:rPr>
          <w:rFonts w:ascii="Times New Roman" w:hAnsi="Times New Roman"/>
          <w:b/>
          <w:color w:val="000000"/>
          <w:sz w:val="24"/>
          <w:szCs w:val="24"/>
        </w:rPr>
        <w:t> </w:t>
      </w:r>
      <w:r w:rsidRPr="003F4CFC">
        <w:rPr>
          <w:rFonts w:ascii="Times New Roman" w:hAnsi="Times New Roman"/>
          <w:b/>
          <w:color w:val="000000"/>
          <w:sz w:val="24"/>
          <w:szCs w:val="24"/>
          <w:lang w:val="ru-RU"/>
        </w:rPr>
        <w:t>862,46</w:t>
      </w:r>
      <w:r w:rsidRPr="003F4CFC">
        <w:rPr>
          <w:b/>
          <w:color w:val="000000"/>
          <w:sz w:val="24"/>
          <w:szCs w:val="24"/>
          <w:lang w:val="ru-RU"/>
        </w:rPr>
        <w:t xml:space="preserve"> </w:t>
      </w:r>
      <w:r w:rsidRPr="003F4CFC">
        <w:rPr>
          <w:rFonts w:ascii="Times New Roman" w:hAnsi="Times New Roman"/>
          <w:b/>
          <w:sz w:val="24"/>
          <w:szCs w:val="24"/>
          <w:lang w:val="ru-RU"/>
        </w:rPr>
        <w:t>рублей.</w:t>
      </w:r>
      <w:r w:rsidRPr="003F4CFC">
        <w:rPr>
          <w:rFonts w:ascii="Times New Roman" w:hAnsi="Times New Roman"/>
          <w:sz w:val="24"/>
          <w:szCs w:val="24"/>
          <w:lang w:val="ru-RU"/>
        </w:rPr>
        <w:t xml:space="preserve"> </w:t>
      </w:r>
      <w:r w:rsidRPr="00AF238B">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F4CFC" w:rsidRPr="00AF238B" w:rsidRDefault="003F4CFC" w:rsidP="003F4CFC">
      <w:pPr>
        <w:jc w:val="both"/>
        <w:rPr>
          <w:rFonts w:ascii="Times New Roman" w:hAnsi="Times New Roman" w:cs="Times New Roman"/>
          <w:color w:val="000000"/>
          <w:sz w:val="24"/>
          <w:szCs w:val="24"/>
          <w:lang w:val="ru-RU"/>
        </w:rPr>
      </w:pPr>
      <w:r w:rsidRPr="00AF238B">
        <w:rPr>
          <w:rFonts w:ascii="Times New Roman" w:hAnsi="Times New Roman" w:cs="Times New Roman"/>
          <w:color w:val="000000"/>
          <w:sz w:val="24"/>
          <w:szCs w:val="24"/>
          <w:lang w:val="ru-RU" w:eastAsia="ru-RU"/>
        </w:rPr>
        <w:t>Извещение и документация об аукционе в электронной форме были размещены «</w:t>
      </w:r>
      <w:r>
        <w:rPr>
          <w:rFonts w:ascii="Times New Roman" w:hAnsi="Times New Roman" w:cs="Times New Roman"/>
          <w:color w:val="000000"/>
          <w:sz w:val="24"/>
          <w:szCs w:val="24"/>
          <w:lang w:val="ru-RU" w:eastAsia="ru-RU"/>
        </w:rPr>
        <w:t>07</w:t>
      </w:r>
      <w:r w:rsidRPr="00AF238B">
        <w:rPr>
          <w:rFonts w:ascii="Times New Roman" w:hAnsi="Times New Roman" w:cs="Times New Roman"/>
          <w:color w:val="000000"/>
          <w:sz w:val="24"/>
          <w:szCs w:val="24"/>
          <w:lang w:val="ru-RU" w:eastAsia="ru-RU"/>
        </w:rPr>
        <w:t xml:space="preserve">» </w:t>
      </w:r>
      <w:r w:rsidRPr="00AF238B">
        <w:rPr>
          <w:rFonts w:ascii="Times New Roman" w:hAnsi="Times New Roman" w:cs="Times New Roman"/>
          <w:color w:val="000000"/>
          <w:sz w:val="24"/>
          <w:szCs w:val="24"/>
          <w:u w:val="single"/>
          <w:lang w:val="ru-RU" w:eastAsia="ru-RU"/>
        </w:rPr>
        <w:t xml:space="preserve"> </w:t>
      </w:r>
      <w:r>
        <w:rPr>
          <w:rFonts w:ascii="Times New Roman" w:hAnsi="Times New Roman" w:cs="Times New Roman"/>
          <w:color w:val="000000"/>
          <w:sz w:val="24"/>
          <w:szCs w:val="24"/>
          <w:u w:val="single"/>
          <w:lang w:val="ru-RU" w:eastAsia="ru-RU"/>
        </w:rPr>
        <w:t>ноя</w:t>
      </w:r>
      <w:r w:rsidRPr="00AF238B">
        <w:rPr>
          <w:rFonts w:ascii="Times New Roman" w:hAnsi="Times New Roman" w:cs="Times New Roman"/>
          <w:color w:val="000000"/>
          <w:sz w:val="24"/>
          <w:szCs w:val="24"/>
          <w:u w:val="single"/>
          <w:lang w:val="ru-RU" w:eastAsia="ru-RU"/>
        </w:rPr>
        <w:t xml:space="preserve">бря </w:t>
      </w:r>
      <w:r w:rsidRPr="00AF238B">
        <w:rPr>
          <w:rFonts w:ascii="Times New Roman" w:hAnsi="Times New Roman" w:cs="Times New Roman"/>
          <w:color w:val="000000"/>
          <w:sz w:val="24"/>
          <w:szCs w:val="24"/>
          <w:lang w:val="ru-RU" w:eastAsia="ru-RU"/>
        </w:rPr>
        <w:t>2014 г. в ЕИС</w:t>
      </w:r>
      <w:r w:rsidRPr="00AF238B">
        <w:rPr>
          <w:rFonts w:ascii="Times New Roman" w:hAnsi="Times New Roman" w:cs="Times New Roman"/>
          <w:sz w:val="24"/>
          <w:szCs w:val="24"/>
          <w:lang w:val="ru-RU"/>
        </w:rPr>
        <w:t xml:space="preserve"> - </w:t>
      </w:r>
      <w:hyperlink r:id="rId4" w:history="1">
        <w:r w:rsidRPr="00AF238B">
          <w:rPr>
            <w:rStyle w:val="a3"/>
            <w:rFonts w:ascii="Times New Roman" w:hAnsi="Times New Roman" w:cs="Times New Roman"/>
            <w:sz w:val="24"/>
            <w:szCs w:val="24"/>
          </w:rPr>
          <w:t>www</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zakupki</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gov</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ru</w:t>
        </w:r>
      </w:hyperlink>
      <w:r w:rsidRPr="00AF238B">
        <w:rPr>
          <w:rFonts w:ascii="Times New Roman" w:hAnsi="Times New Roman" w:cs="Times New Roman"/>
          <w:color w:val="000000"/>
          <w:sz w:val="24"/>
          <w:szCs w:val="24"/>
          <w:lang w:val="ru-RU"/>
        </w:rPr>
        <w:t xml:space="preserve">, на сайте Заказчика ОАО «НПО </w:t>
      </w:r>
      <w:proofErr w:type="spellStart"/>
      <w:r w:rsidRPr="00AF238B">
        <w:rPr>
          <w:rFonts w:ascii="Times New Roman" w:hAnsi="Times New Roman" w:cs="Times New Roman"/>
          <w:color w:val="000000"/>
          <w:sz w:val="24"/>
          <w:szCs w:val="24"/>
          <w:lang w:val="ru-RU"/>
        </w:rPr>
        <w:t>НИИИП-НЗиК</w:t>
      </w:r>
      <w:proofErr w:type="spellEnd"/>
      <w:r w:rsidRPr="00AF238B">
        <w:rPr>
          <w:rFonts w:ascii="Times New Roman" w:hAnsi="Times New Roman" w:cs="Times New Roman"/>
          <w:color w:val="000000"/>
          <w:sz w:val="24"/>
          <w:szCs w:val="24"/>
          <w:lang w:val="ru-RU"/>
        </w:rPr>
        <w:t>»</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5" w:history="1">
        <w:r w:rsidRPr="00AF238B">
          <w:rPr>
            <w:rStyle w:val="a3"/>
            <w:rFonts w:ascii="Times New Roman" w:hAnsi="Times New Roman" w:cs="Times New Roman"/>
            <w:sz w:val="24"/>
            <w:szCs w:val="24"/>
          </w:rPr>
          <w:t>http</w:t>
        </w:r>
        <w:r w:rsidRPr="00AF238B">
          <w:rPr>
            <w:rStyle w:val="a3"/>
            <w:rFonts w:ascii="Times New Roman" w:hAnsi="Times New Roman" w:cs="Times New Roman"/>
            <w:sz w:val="24"/>
            <w:szCs w:val="24"/>
            <w:lang w:val="ru-RU"/>
          </w:rPr>
          <w:t>://</w:t>
        </w:r>
        <w:r w:rsidRPr="00AF238B">
          <w:rPr>
            <w:rStyle w:val="a3"/>
            <w:rFonts w:ascii="Times New Roman" w:hAnsi="Times New Roman" w:cs="Times New Roman"/>
            <w:sz w:val="24"/>
            <w:szCs w:val="24"/>
          </w:rPr>
          <w:t>www</w:t>
        </w:r>
        <w:r w:rsidRPr="00AF238B">
          <w:rPr>
            <w:rStyle w:val="a3"/>
            <w:rFonts w:ascii="Times New Roman" w:hAnsi="Times New Roman" w:cs="Times New Roman"/>
            <w:sz w:val="24"/>
            <w:szCs w:val="24"/>
            <w:lang w:val="ru-RU"/>
          </w:rPr>
          <w:t>.нииип-нзик.рф/</w:t>
        </w:r>
      </w:hyperlink>
      <w:r w:rsidRPr="00AF238B">
        <w:rPr>
          <w:rFonts w:ascii="Times New Roman" w:hAnsi="Times New Roman" w:cs="Times New Roman"/>
          <w:color w:val="000000"/>
          <w:sz w:val="24"/>
          <w:szCs w:val="24"/>
          <w:lang w:val="ru-RU"/>
        </w:rPr>
        <w:t xml:space="preserve">, на сайте электронной торговой площадки </w:t>
      </w:r>
      <w:r w:rsidRPr="00AF238B">
        <w:rPr>
          <w:rFonts w:ascii="Times New Roman" w:hAnsi="Times New Roman" w:cs="Times New Roman"/>
          <w:b/>
          <w:color w:val="000000"/>
          <w:sz w:val="24"/>
          <w:szCs w:val="24"/>
          <w:lang w:val="ru-RU"/>
        </w:rPr>
        <w:t xml:space="preserve"> -</w:t>
      </w:r>
      <w:r w:rsidRPr="00AF238B">
        <w:rPr>
          <w:rFonts w:ascii="Times New Roman" w:hAnsi="Times New Roman" w:cs="Times New Roman"/>
          <w:color w:val="000000"/>
          <w:sz w:val="24"/>
          <w:szCs w:val="24"/>
          <w:lang w:val="ru-RU"/>
        </w:rPr>
        <w:t xml:space="preserve"> </w:t>
      </w:r>
      <w:hyperlink r:id="rId6" w:history="1">
        <w:r w:rsidRPr="00AF238B">
          <w:rPr>
            <w:rStyle w:val="a3"/>
            <w:rFonts w:ascii="Times New Roman" w:hAnsi="Times New Roman" w:cs="Times New Roman"/>
            <w:sz w:val="24"/>
            <w:szCs w:val="24"/>
            <w:lang w:val="ru-RU"/>
          </w:rPr>
          <w:t>https://com.roseltorg.ru/</w:t>
        </w:r>
      </w:hyperlink>
      <w:r w:rsidRPr="00AF238B">
        <w:rPr>
          <w:rFonts w:ascii="Times New Roman" w:hAnsi="Times New Roman" w:cs="Times New Roman"/>
          <w:color w:val="000000"/>
          <w:sz w:val="24"/>
          <w:szCs w:val="24"/>
          <w:lang w:val="ru-RU"/>
        </w:rPr>
        <w:t>.</w:t>
      </w:r>
    </w:p>
    <w:p w:rsidR="003F4CFC" w:rsidRPr="00AF238B"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Pr>
          <w:rFonts w:ascii="Times New Roman" w:hAnsi="Times New Roman" w:cs="Times New Roman"/>
          <w:color w:val="000000"/>
          <w:sz w:val="24"/>
          <w:szCs w:val="24"/>
          <w:lang w:val="ru-RU" w:eastAsia="ru-RU"/>
        </w:rPr>
        <w:t>28</w:t>
      </w:r>
      <w:r w:rsidRPr="00AF238B">
        <w:rPr>
          <w:rFonts w:ascii="Times New Roman" w:hAnsi="Times New Roman" w:cs="Times New Roman"/>
          <w:color w:val="000000"/>
          <w:sz w:val="24"/>
          <w:szCs w:val="24"/>
          <w:lang w:val="ru-RU" w:eastAsia="ru-RU"/>
        </w:rPr>
        <w:t>» ноября 2014 г. 11 часов 00 минут (время местное).</w:t>
      </w:r>
    </w:p>
    <w:p w:rsidR="003F4CFC" w:rsidRPr="00AF238B"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Pr>
          <w:rFonts w:ascii="Times New Roman" w:hAnsi="Times New Roman" w:cs="Times New Roman"/>
          <w:color w:val="000000"/>
          <w:sz w:val="24"/>
          <w:szCs w:val="24"/>
          <w:lang w:val="ru-RU" w:eastAsia="ru-RU"/>
        </w:rPr>
        <w:t>01</w:t>
      </w:r>
      <w:r w:rsidRPr="00AF238B">
        <w:rPr>
          <w:rFonts w:ascii="Times New Roman" w:hAnsi="Times New Roman" w:cs="Times New Roman"/>
          <w:color w:val="000000"/>
          <w:sz w:val="24"/>
          <w:szCs w:val="24"/>
          <w:lang w:val="ru-RU" w:eastAsia="ru-RU"/>
        </w:rPr>
        <w:t xml:space="preserve">» </w:t>
      </w:r>
      <w:r>
        <w:rPr>
          <w:rFonts w:ascii="Times New Roman" w:hAnsi="Times New Roman" w:cs="Times New Roman"/>
          <w:color w:val="000000"/>
          <w:sz w:val="24"/>
          <w:szCs w:val="24"/>
          <w:lang w:val="ru-RU" w:eastAsia="ru-RU"/>
        </w:rPr>
        <w:t>дека</w:t>
      </w:r>
      <w:r w:rsidRPr="00AF238B">
        <w:rPr>
          <w:rFonts w:ascii="Times New Roman" w:hAnsi="Times New Roman" w:cs="Times New Roman"/>
          <w:color w:val="000000"/>
          <w:sz w:val="24"/>
          <w:szCs w:val="24"/>
          <w:lang w:val="ru-RU" w:eastAsia="ru-RU"/>
        </w:rPr>
        <w:t xml:space="preserve">бря 2014 г. в 15 часов </w:t>
      </w:r>
      <w:r>
        <w:rPr>
          <w:rFonts w:ascii="Times New Roman" w:hAnsi="Times New Roman" w:cs="Times New Roman"/>
          <w:color w:val="000000"/>
          <w:sz w:val="24"/>
          <w:szCs w:val="24"/>
          <w:lang w:val="ru-RU" w:eastAsia="ru-RU"/>
        </w:rPr>
        <w:t>00</w:t>
      </w:r>
      <w:r w:rsidRPr="00AF238B">
        <w:rPr>
          <w:rFonts w:ascii="Times New Roman" w:hAnsi="Times New Roman" w:cs="Times New Roman"/>
          <w:color w:val="000000"/>
          <w:sz w:val="24"/>
          <w:szCs w:val="24"/>
          <w:lang w:val="ru-RU" w:eastAsia="ru-RU"/>
        </w:rPr>
        <w:t xml:space="preserve"> минут (время местное) по адресу: г. Новосибирск, ул. </w:t>
      </w:r>
      <w:proofErr w:type="gramStart"/>
      <w:r w:rsidRPr="00AF238B">
        <w:rPr>
          <w:rFonts w:ascii="Times New Roman" w:hAnsi="Times New Roman" w:cs="Times New Roman"/>
          <w:color w:val="000000"/>
          <w:sz w:val="24"/>
          <w:szCs w:val="24"/>
          <w:lang w:val="ru-RU" w:eastAsia="ru-RU"/>
        </w:rPr>
        <w:t>Планетная</w:t>
      </w:r>
      <w:proofErr w:type="gramEnd"/>
      <w:r w:rsidRPr="00AF238B">
        <w:rPr>
          <w:rFonts w:ascii="Times New Roman" w:hAnsi="Times New Roman" w:cs="Times New Roman"/>
          <w:color w:val="000000"/>
          <w:sz w:val="24"/>
          <w:szCs w:val="24"/>
          <w:lang w:val="ru-RU" w:eastAsia="ru-RU"/>
        </w:rPr>
        <w:t>,32.</w:t>
      </w:r>
    </w:p>
    <w:p w:rsidR="003F4CFC" w:rsidRPr="00AF238B" w:rsidRDefault="00EA4A1C" w:rsidP="003F4CFC">
      <w:pPr>
        <w:widowControl w:val="0"/>
        <w:spacing w:line="25" w:lineRule="atLeast"/>
        <w:ind w:firstLine="567"/>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Отсутствует 1</w:t>
      </w:r>
      <w:r w:rsidR="003F4CFC" w:rsidRPr="00AF238B">
        <w:rPr>
          <w:rFonts w:ascii="Times New Roman" w:hAnsi="Times New Roman" w:cs="Times New Roman"/>
          <w:color w:val="000000"/>
          <w:sz w:val="24"/>
          <w:szCs w:val="24"/>
          <w:lang w:val="ru-RU" w:eastAsia="ru-RU"/>
        </w:rPr>
        <w:t>член Единой комиссии. Кворум имеется.</w:t>
      </w:r>
    </w:p>
    <w:p w:rsidR="003F4CFC" w:rsidRPr="00AF238B"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AF238B"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3F4CFC" w:rsidRPr="00EA4A1C" w:rsidTr="0073434B">
        <w:tc>
          <w:tcPr>
            <w:tcW w:w="817" w:type="dxa"/>
          </w:tcPr>
          <w:p w:rsidR="003F4CFC" w:rsidRPr="00AF238B" w:rsidRDefault="003F4CFC" w:rsidP="0073434B">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 xml:space="preserve">№ </w:t>
            </w:r>
            <w:proofErr w:type="spellStart"/>
            <w:proofErr w:type="gramStart"/>
            <w:r w:rsidRPr="00AF238B">
              <w:rPr>
                <w:rFonts w:ascii="Times New Roman" w:hAnsi="Times New Roman" w:cs="Times New Roman"/>
                <w:sz w:val="24"/>
                <w:szCs w:val="24"/>
                <w:lang w:val="ru-RU" w:eastAsia="ru-RU"/>
              </w:rPr>
              <w:t>п</w:t>
            </w:r>
            <w:proofErr w:type="spellEnd"/>
            <w:proofErr w:type="gramEnd"/>
            <w:r w:rsidRPr="00AF238B">
              <w:rPr>
                <w:rFonts w:ascii="Times New Roman" w:hAnsi="Times New Roman" w:cs="Times New Roman"/>
                <w:sz w:val="24"/>
                <w:szCs w:val="24"/>
                <w:lang w:val="ru-RU" w:eastAsia="ru-RU"/>
              </w:rPr>
              <w:t>/</w:t>
            </w:r>
            <w:proofErr w:type="spellStart"/>
            <w:r w:rsidRPr="00AF238B">
              <w:rPr>
                <w:rFonts w:ascii="Times New Roman" w:hAnsi="Times New Roman" w:cs="Times New Roman"/>
                <w:sz w:val="24"/>
                <w:szCs w:val="24"/>
                <w:lang w:val="ru-RU" w:eastAsia="ru-RU"/>
              </w:rPr>
              <w:t>п</w:t>
            </w:r>
            <w:proofErr w:type="spellEnd"/>
          </w:p>
        </w:tc>
        <w:tc>
          <w:tcPr>
            <w:tcW w:w="4135" w:type="dxa"/>
          </w:tcPr>
          <w:p w:rsidR="003F4CFC" w:rsidRPr="00AF238B" w:rsidRDefault="003F4CFC" w:rsidP="0073434B">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Наименование организации</w:t>
            </w:r>
          </w:p>
        </w:tc>
        <w:tc>
          <w:tcPr>
            <w:tcW w:w="2476" w:type="dxa"/>
          </w:tcPr>
          <w:p w:rsidR="003F4CFC" w:rsidRPr="00AF238B" w:rsidRDefault="003F4CFC" w:rsidP="0073434B">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Место нахождения</w:t>
            </w:r>
          </w:p>
        </w:tc>
        <w:tc>
          <w:tcPr>
            <w:tcW w:w="2477" w:type="dxa"/>
          </w:tcPr>
          <w:p w:rsidR="003F4CFC" w:rsidRPr="00AF238B" w:rsidRDefault="003F4CFC" w:rsidP="0073434B">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Дата и время поступления заявки</w:t>
            </w:r>
          </w:p>
        </w:tc>
      </w:tr>
      <w:tr w:rsidR="003F4CFC" w:rsidRPr="00AF238B" w:rsidTr="0073434B">
        <w:trPr>
          <w:trHeight w:val="855"/>
        </w:trPr>
        <w:tc>
          <w:tcPr>
            <w:tcW w:w="817" w:type="dxa"/>
            <w:tcBorders>
              <w:bottom w:val="single" w:sz="4" w:space="0" w:color="auto"/>
            </w:tcBorders>
          </w:tcPr>
          <w:p w:rsidR="003F4CFC" w:rsidRPr="00AF238B" w:rsidRDefault="003F4CFC" w:rsidP="0073434B">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1</w:t>
            </w:r>
          </w:p>
        </w:tc>
        <w:tc>
          <w:tcPr>
            <w:tcW w:w="4135" w:type="dxa"/>
            <w:tcBorders>
              <w:bottom w:val="single" w:sz="4" w:space="0" w:color="auto"/>
            </w:tcBorders>
          </w:tcPr>
          <w:p w:rsidR="003F4CFC" w:rsidRPr="00AF238B" w:rsidRDefault="003F4CFC" w:rsidP="0073434B">
            <w:pPr>
              <w:widowControl w:val="0"/>
              <w:spacing w:line="25" w:lineRule="atLeast"/>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rPr>
              <w:t>Общество с ограниченной ответственн</w:t>
            </w:r>
            <w:r>
              <w:rPr>
                <w:rFonts w:ascii="Times New Roman" w:hAnsi="Times New Roman" w:cs="Times New Roman"/>
                <w:sz w:val="24"/>
                <w:szCs w:val="24"/>
                <w:lang w:val="ru-RU"/>
              </w:rPr>
              <w:t>остью «</w:t>
            </w:r>
            <w:proofErr w:type="spellStart"/>
            <w:r>
              <w:rPr>
                <w:rFonts w:ascii="Times New Roman" w:hAnsi="Times New Roman" w:cs="Times New Roman"/>
                <w:sz w:val="24"/>
                <w:szCs w:val="24"/>
                <w:lang w:val="ru-RU"/>
              </w:rPr>
              <w:t>Дилайт</w:t>
            </w:r>
            <w:proofErr w:type="spellEnd"/>
            <w:r w:rsidRPr="00AF238B">
              <w:rPr>
                <w:rFonts w:ascii="Times New Roman" w:hAnsi="Times New Roman" w:cs="Times New Roman"/>
                <w:sz w:val="24"/>
                <w:szCs w:val="24"/>
                <w:lang w:val="ru-RU"/>
              </w:rPr>
              <w:t>»</w:t>
            </w:r>
          </w:p>
        </w:tc>
        <w:tc>
          <w:tcPr>
            <w:tcW w:w="2476" w:type="dxa"/>
            <w:tcBorders>
              <w:bottom w:val="single" w:sz="4" w:space="0" w:color="auto"/>
            </w:tcBorders>
          </w:tcPr>
          <w:p w:rsidR="003F4CFC" w:rsidRPr="00AF238B" w:rsidRDefault="003F4CFC" w:rsidP="003F4CFC">
            <w:pPr>
              <w:widowControl w:val="0"/>
              <w:spacing w:line="25" w:lineRule="atLeast"/>
              <w:jc w:val="left"/>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 xml:space="preserve">630128, г. Новосибирск, ул. </w:t>
            </w:r>
            <w:proofErr w:type="gramStart"/>
            <w:r>
              <w:rPr>
                <w:rFonts w:ascii="Times New Roman" w:hAnsi="Times New Roman" w:cs="Times New Roman"/>
                <w:sz w:val="24"/>
                <w:szCs w:val="24"/>
                <w:lang w:val="ru-RU" w:eastAsia="ru-RU"/>
              </w:rPr>
              <w:t>Советская</w:t>
            </w:r>
            <w:proofErr w:type="gramEnd"/>
            <w:r w:rsidRPr="00AF238B">
              <w:rPr>
                <w:rFonts w:ascii="Times New Roman" w:hAnsi="Times New Roman" w:cs="Times New Roman"/>
                <w:sz w:val="24"/>
                <w:szCs w:val="24"/>
                <w:lang w:val="ru-RU" w:eastAsia="ru-RU"/>
              </w:rPr>
              <w:t xml:space="preserve">, д. </w:t>
            </w:r>
            <w:r>
              <w:rPr>
                <w:rFonts w:ascii="Times New Roman" w:hAnsi="Times New Roman" w:cs="Times New Roman"/>
                <w:sz w:val="24"/>
                <w:szCs w:val="24"/>
                <w:lang w:val="ru-RU" w:eastAsia="ru-RU"/>
              </w:rPr>
              <w:t>52</w:t>
            </w:r>
          </w:p>
        </w:tc>
        <w:tc>
          <w:tcPr>
            <w:tcW w:w="2477" w:type="dxa"/>
            <w:tcBorders>
              <w:bottom w:val="single" w:sz="4" w:space="0" w:color="auto"/>
            </w:tcBorders>
          </w:tcPr>
          <w:p w:rsidR="003F4CFC" w:rsidRPr="00AF238B" w:rsidRDefault="003F4CFC" w:rsidP="0073434B">
            <w:pPr>
              <w:widowControl w:val="0"/>
              <w:spacing w:line="25" w:lineRule="atLeast"/>
              <w:jc w:val="both"/>
              <w:rPr>
                <w:rFonts w:ascii="Times New Roman" w:hAnsi="Times New Roman" w:cs="Times New Roman"/>
                <w:sz w:val="24"/>
                <w:szCs w:val="24"/>
                <w:lang w:val="ru-RU" w:eastAsia="ru-RU"/>
              </w:rPr>
            </w:pPr>
            <w:r w:rsidRPr="003F4CFC">
              <w:rPr>
                <w:rFonts w:ascii="Times New Roman" w:hAnsi="Times New Roman" w:cs="Times New Roman"/>
                <w:sz w:val="24"/>
              </w:rPr>
              <w:t>25.11.2014 11:06</w:t>
            </w:r>
            <w:r w:rsidRPr="003F4CFC">
              <w:rPr>
                <w:sz w:val="24"/>
                <w:lang w:val="ru-RU"/>
              </w:rPr>
              <w:t xml:space="preserve"> </w:t>
            </w:r>
            <w:r w:rsidRPr="00AF238B">
              <w:rPr>
                <w:rFonts w:ascii="Times New Roman" w:hAnsi="Times New Roman" w:cs="Times New Roman"/>
                <w:sz w:val="24"/>
                <w:szCs w:val="24"/>
                <w:lang w:val="ru-RU"/>
              </w:rPr>
              <w:t>мин.</w:t>
            </w:r>
          </w:p>
        </w:tc>
      </w:tr>
    </w:tbl>
    <w:p w:rsidR="003F4CFC" w:rsidRPr="00AF238B" w:rsidRDefault="003F4CFC" w:rsidP="003F4CFC">
      <w:pPr>
        <w:widowControl w:val="0"/>
        <w:spacing w:line="25" w:lineRule="atLeast"/>
        <w:jc w:val="both"/>
        <w:rPr>
          <w:rFonts w:ascii="Times New Roman" w:hAnsi="Times New Roman" w:cs="Times New Roman"/>
          <w:sz w:val="24"/>
          <w:szCs w:val="24"/>
          <w:lang w:val="ru-RU" w:eastAsia="ru-RU"/>
        </w:rPr>
      </w:pPr>
    </w:p>
    <w:p w:rsidR="003F4CFC" w:rsidRPr="00AF238B"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 xml:space="preserve">Единая </w:t>
      </w:r>
      <w:proofErr w:type="gramStart"/>
      <w:r w:rsidRPr="00AF238B">
        <w:rPr>
          <w:rFonts w:ascii="Times New Roman" w:hAnsi="Times New Roman" w:cs="Times New Roman"/>
          <w:color w:val="000000"/>
          <w:sz w:val="24"/>
          <w:szCs w:val="24"/>
          <w:lang w:val="ru-RU" w:eastAsia="ru-RU"/>
        </w:rPr>
        <w:t>комиссия</w:t>
      </w:r>
      <w:proofErr w:type="gramEnd"/>
      <w:r w:rsidRPr="00AF238B">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3F4CFC" w:rsidRPr="00AF238B" w:rsidTr="0073434B">
        <w:tc>
          <w:tcPr>
            <w:tcW w:w="1545" w:type="dxa"/>
            <w:vAlign w:val="center"/>
          </w:tcPr>
          <w:p w:rsidR="003F4CFC" w:rsidRPr="00AF238B" w:rsidRDefault="003F4CFC" w:rsidP="0073434B">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Порядковый номер заявки</w:t>
            </w:r>
          </w:p>
        </w:tc>
        <w:tc>
          <w:tcPr>
            <w:tcW w:w="2034" w:type="dxa"/>
            <w:vAlign w:val="center"/>
          </w:tcPr>
          <w:p w:rsidR="003F4CFC" w:rsidRPr="00AF238B" w:rsidRDefault="003F4CFC" w:rsidP="0073434B">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Статус допуска</w:t>
            </w:r>
          </w:p>
        </w:tc>
        <w:tc>
          <w:tcPr>
            <w:tcW w:w="3349" w:type="dxa"/>
            <w:vAlign w:val="center"/>
          </w:tcPr>
          <w:p w:rsidR="003F4CFC" w:rsidRPr="00AF238B" w:rsidRDefault="003F4CFC" w:rsidP="0073434B">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Решения комиссии</w:t>
            </w:r>
          </w:p>
        </w:tc>
        <w:tc>
          <w:tcPr>
            <w:tcW w:w="2869" w:type="dxa"/>
          </w:tcPr>
          <w:p w:rsidR="003F4CFC" w:rsidRPr="00AF238B" w:rsidRDefault="003F4CFC" w:rsidP="0073434B">
            <w:pPr>
              <w:widowControl w:val="0"/>
              <w:spacing w:line="25" w:lineRule="atLeast"/>
              <w:rPr>
                <w:rFonts w:ascii="Times New Roman" w:hAnsi="Times New Roman" w:cs="Times New Roman"/>
                <w:color w:val="000000"/>
                <w:sz w:val="24"/>
                <w:szCs w:val="24"/>
                <w:lang w:val="ru-RU" w:eastAsia="ru-RU"/>
              </w:rPr>
            </w:pPr>
          </w:p>
          <w:p w:rsidR="003F4CFC" w:rsidRPr="00AF238B" w:rsidRDefault="003F4CFC" w:rsidP="0073434B">
            <w:pPr>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Обоснование решения</w:t>
            </w:r>
          </w:p>
        </w:tc>
      </w:tr>
      <w:tr w:rsidR="003F4CFC" w:rsidRPr="00AF238B" w:rsidTr="0073434B">
        <w:tc>
          <w:tcPr>
            <w:tcW w:w="1545" w:type="dxa"/>
            <w:vAlign w:val="center"/>
          </w:tcPr>
          <w:p w:rsidR="003F4CFC" w:rsidRPr="00AF238B" w:rsidRDefault="003F4CFC" w:rsidP="0073434B">
            <w:pPr>
              <w:widowControl w:val="0"/>
              <w:spacing w:line="25" w:lineRule="atLeas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1</w:t>
            </w:r>
          </w:p>
        </w:tc>
        <w:tc>
          <w:tcPr>
            <w:tcW w:w="2034" w:type="dxa"/>
          </w:tcPr>
          <w:p w:rsidR="003F4CFC" w:rsidRPr="00AF238B" w:rsidRDefault="003F4CFC" w:rsidP="0073434B">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Допустить к участию в аукционе в электронной форме</w:t>
            </w:r>
          </w:p>
          <w:p w:rsidR="003F4CFC" w:rsidRPr="00AF238B"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3F4CFC" w:rsidRPr="00AF238B" w:rsidRDefault="003F4CFC" w:rsidP="0073434B">
            <w:pPr>
              <w:spacing w:after="200" w:line="276" w:lineRule="auto"/>
              <w:jc w:val="left"/>
              <w:rPr>
                <w:rFonts w:ascii="Times New Roman" w:hAnsi="Times New Roman" w:cs="Times New Roman"/>
                <w:color w:val="000000"/>
                <w:sz w:val="24"/>
                <w:szCs w:val="24"/>
                <w:lang w:val="ru-RU" w:eastAsia="ru-RU"/>
              </w:rPr>
            </w:pPr>
            <w:r w:rsidRPr="00AF238B">
              <w:rPr>
                <w:rFonts w:ascii="Times New Roman" w:hAnsi="Times New Roman" w:cs="Times New Roman"/>
                <w:color w:val="000000"/>
                <w:sz w:val="24"/>
                <w:szCs w:val="24"/>
                <w:lang w:val="ru-RU" w:eastAsia="ru-RU"/>
              </w:rPr>
              <w:t>Документы  соответствуют предъявленным требованиям.</w:t>
            </w:r>
          </w:p>
          <w:p w:rsidR="003F4CFC" w:rsidRPr="00AF238B"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3F4CFC" w:rsidRPr="00AF238B" w:rsidRDefault="003F4CFC" w:rsidP="0073434B">
            <w:pPr>
              <w:jc w:val="left"/>
              <w:rPr>
                <w:rFonts w:ascii="Times New Roman" w:hAnsi="Times New Roman" w:cs="Times New Roman"/>
                <w:color w:val="000000"/>
                <w:sz w:val="24"/>
                <w:szCs w:val="24"/>
                <w:lang w:val="ru-RU" w:eastAsia="ru-RU"/>
              </w:rPr>
            </w:pPr>
          </w:p>
        </w:tc>
      </w:tr>
    </w:tbl>
    <w:p w:rsidR="003F4CFC" w:rsidRPr="00AF238B" w:rsidRDefault="003F4CFC" w:rsidP="003F4CFC">
      <w:pPr>
        <w:jc w:val="both"/>
        <w:rPr>
          <w:rFonts w:ascii="Times New Roman" w:hAnsi="Times New Roman" w:cs="Times New Roman"/>
          <w:color w:val="000000"/>
          <w:sz w:val="24"/>
          <w:szCs w:val="24"/>
          <w:lang w:val="ru-RU" w:eastAsia="ru-RU"/>
        </w:rPr>
      </w:pPr>
    </w:p>
    <w:p w:rsidR="003F4CFC" w:rsidRPr="00AF238B" w:rsidRDefault="003F4CFC" w:rsidP="003F4CFC">
      <w:pPr>
        <w:ind w:firstLine="567"/>
        <w:jc w:val="both"/>
        <w:rPr>
          <w:rFonts w:ascii="Times New Roman" w:hAnsi="Times New Roman" w:cs="Times New Roman"/>
          <w:sz w:val="24"/>
          <w:szCs w:val="24"/>
          <w:lang w:val="ru-RU"/>
        </w:rPr>
      </w:pPr>
      <w:proofErr w:type="gramStart"/>
      <w:r w:rsidRPr="00AF238B">
        <w:rPr>
          <w:rFonts w:ascii="Times New Roman" w:hAnsi="Times New Roman" w:cs="Times New Roman"/>
          <w:color w:val="000000"/>
          <w:sz w:val="24"/>
          <w:szCs w:val="24"/>
          <w:lang w:val="ru-RU" w:eastAsia="ru-RU"/>
        </w:rPr>
        <w:lastRenderedPageBreak/>
        <w:t xml:space="preserve">Председателем Единой комиссии вынесено предложение признать аукцион в электронной форме несостоявшимся, т.к. была подана единственная заявка,  и заключить с </w:t>
      </w:r>
      <w:r w:rsidRPr="00AF238B">
        <w:rPr>
          <w:rFonts w:ascii="Times New Roman" w:hAnsi="Times New Roman" w:cs="Times New Roman"/>
          <w:sz w:val="24"/>
          <w:szCs w:val="24"/>
          <w:lang w:val="ru-RU"/>
        </w:rPr>
        <w:t>Обществом с ограниченной ответственностью «</w:t>
      </w:r>
      <w:proofErr w:type="spellStart"/>
      <w:r>
        <w:rPr>
          <w:rFonts w:ascii="Times New Roman" w:hAnsi="Times New Roman" w:cs="Times New Roman"/>
          <w:sz w:val="24"/>
          <w:szCs w:val="24"/>
          <w:lang w:val="ru-RU"/>
        </w:rPr>
        <w:t>Дилайт</w:t>
      </w:r>
      <w:proofErr w:type="spellEnd"/>
      <w:r w:rsidRPr="00AF238B">
        <w:rPr>
          <w:rFonts w:ascii="Times New Roman" w:hAnsi="Times New Roman" w:cs="Times New Roman"/>
          <w:sz w:val="24"/>
          <w:szCs w:val="24"/>
          <w:lang w:val="ru-RU"/>
        </w:rPr>
        <w:t xml:space="preserve">» </w:t>
      </w:r>
      <w:r w:rsidRPr="00AF238B">
        <w:rPr>
          <w:rFonts w:ascii="Times New Roman" w:hAnsi="Times New Roman" w:cs="Times New Roman"/>
          <w:color w:val="000000"/>
          <w:sz w:val="24"/>
          <w:szCs w:val="24"/>
          <w:lang w:val="ru-RU" w:eastAsia="ru-RU"/>
        </w:rPr>
        <w:t xml:space="preserve">Договор на </w:t>
      </w:r>
      <w:r>
        <w:rPr>
          <w:rFonts w:ascii="Times New Roman" w:hAnsi="Times New Roman" w:cs="Times New Roman"/>
          <w:color w:val="000000"/>
          <w:sz w:val="24"/>
          <w:szCs w:val="24"/>
          <w:lang w:val="ru-RU" w:eastAsia="ru-RU"/>
        </w:rPr>
        <w:t xml:space="preserve">поставку </w:t>
      </w:r>
      <w:r>
        <w:rPr>
          <w:rFonts w:ascii="Times New Roman" w:hAnsi="Times New Roman" w:cs="Times New Roman"/>
          <w:spacing w:val="-7"/>
          <w:sz w:val="24"/>
          <w:szCs w:val="24"/>
          <w:lang w:val="ru-RU"/>
        </w:rPr>
        <w:t>комплектующих для копировально-множительной техники</w:t>
      </w:r>
      <w:r w:rsidRPr="00AF238B">
        <w:rPr>
          <w:rFonts w:ascii="Times New Roman" w:hAnsi="Times New Roman" w:cs="Times New Roman"/>
          <w:sz w:val="24"/>
          <w:szCs w:val="24"/>
          <w:lang w:val="ru-RU"/>
        </w:rPr>
        <w:t xml:space="preserve"> по начальной (максимальной цене), указанной в извещении об аукционе в электронной форме </w:t>
      </w:r>
      <w:r w:rsidRPr="00AF238B">
        <w:rPr>
          <w:rFonts w:ascii="Times New Roman" w:hAnsi="Times New Roman" w:cs="Times New Roman"/>
          <w:color w:val="000000"/>
          <w:sz w:val="24"/>
          <w:szCs w:val="24"/>
          <w:lang w:val="ru-RU" w:eastAsia="ru-RU"/>
        </w:rPr>
        <w:t xml:space="preserve">на сумму </w:t>
      </w:r>
      <w:r w:rsidRPr="003F4CFC">
        <w:rPr>
          <w:rFonts w:ascii="Times New Roman" w:hAnsi="Times New Roman"/>
          <w:color w:val="000000"/>
          <w:sz w:val="24"/>
          <w:szCs w:val="24"/>
          <w:lang w:val="ru-RU"/>
        </w:rPr>
        <w:t>221 458</w:t>
      </w:r>
      <w:r w:rsidRPr="003F4CFC">
        <w:rPr>
          <w:rFonts w:ascii="Times New Roman" w:hAnsi="Times New Roman"/>
          <w:sz w:val="24"/>
          <w:szCs w:val="24"/>
          <w:lang w:val="ru-RU"/>
        </w:rPr>
        <w:t xml:space="preserve"> (Двести двадцать одна тысяча четыреста пятьдесят восемь) рублей 08 коп., кроме того</w:t>
      </w:r>
      <w:proofErr w:type="gramEnd"/>
      <w:r w:rsidRPr="003F4CFC">
        <w:rPr>
          <w:rFonts w:ascii="Times New Roman" w:hAnsi="Times New Roman"/>
          <w:sz w:val="24"/>
          <w:szCs w:val="24"/>
          <w:lang w:val="ru-RU"/>
        </w:rPr>
        <w:t xml:space="preserve"> НДС (18%) </w:t>
      </w:r>
      <w:r w:rsidRPr="003F4CFC">
        <w:rPr>
          <w:rFonts w:ascii="Times New Roman" w:hAnsi="Times New Roman"/>
          <w:color w:val="000000"/>
          <w:sz w:val="24"/>
          <w:szCs w:val="24"/>
          <w:lang w:val="ru-RU"/>
        </w:rPr>
        <w:t>39</w:t>
      </w:r>
      <w:r w:rsidRPr="003F4CFC">
        <w:rPr>
          <w:rFonts w:ascii="Times New Roman" w:hAnsi="Times New Roman"/>
          <w:color w:val="000000"/>
          <w:sz w:val="24"/>
          <w:szCs w:val="24"/>
        </w:rPr>
        <w:t> </w:t>
      </w:r>
      <w:r w:rsidRPr="003F4CFC">
        <w:rPr>
          <w:rFonts w:ascii="Times New Roman" w:hAnsi="Times New Roman"/>
          <w:color w:val="000000"/>
          <w:sz w:val="24"/>
          <w:szCs w:val="24"/>
          <w:lang w:val="ru-RU"/>
        </w:rPr>
        <w:t>862,46</w:t>
      </w:r>
      <w:r w:rsidRPr="003F4CFC">
        <w:rPr>
          <w:color w:val="000000"/>
          <w:sz w:val="24"/>
          <w:szCs w:val="24"/>
          <w:lang w:val="ru-RU"/>
        </w:rPr>
        <w:t xml:space="preserve"> </w:t>
      </w:r>
      <w:r w:rsidRPr="003F4CFC">
        <w:rPr>
          <w:rFonts w:ascii="Times New Roman" w:hAnsi="Times New Roman"/>
          <w:sz w:val="24"/>
          <w:szCs w:val="24"/>
          <w:lang w:val="ru-RU"/>
        </w:rPr>
        <w:t>рублей</w:t>
      </w:r>
      <w:r w:rsidRPr="003F4CFC">
        <w:rPr>
          <w:rFonts w:ascii="Times New Roman" w:hAnsi="Times New Roman"/>
          <w:b/>
          <w:sz w:val="24"/>
          <w:szCs w:val="24"/>
          <w:lang w:val="ru-RU"/>
        </w:rPr>
        <w:t>.</w:t>
      </w:r>
    </w:p>
    <w:p w:rsidR="003F4CFC" w:rsidRPr="00AF238B" w:rsidRDefault="003F4CFC" w:rsidP="003F4CFC">
      <w:pPr>
        <w:ind w:firstLine="567"/>
        <w:jc w:val="both"/>
        <w:rPr>
          <w:rFonts w:ascii="Times New Roman" w:hAnsi="Times New Roman" w:cs="Times New Roman"/>
          <w:sz w:val="24"/>
          <w:szCs w:val="24"/>
          <w:lang w:val="ru-RU"/>
        </w:rPr>
      </w:pPr>
      <w:r w:rsidRPr="00AF238B">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3F4CFC" w:rsidRPr="00AF238B"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3F4CFC" w:rsidRPr="00AF238B"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r w:rsidRPr="00AF238B">
        <w:rPr>
          <w:rFonts w:ascii="Times New Roman" w:hAnsi="Times New Roman" w:cs="Times New Roman"/>
          <w:b/>
          <w:bCs/>
          <w:color w:val="000000"/>
          <w:sz w:val="24"/>
          <w:szCs w:val="24"/>
          <w:lang w:val="ru-RU" w:eastAsia="ru-RU"/>
        </w:rPr>
        <w:t xml:space="preserve">Голосовали:   ЗА  - единогласно. </w:t>
      </w:r>
    </w:p>
    <w:p w:rsidR="003F4CFC" w:rsidRPr="00AF238B"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p>
    <w:p w:rsidR="003F4CFC" w:rsidRPr="00AF238B"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3F4CFC" w:rsidRPr="00AF238B"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3F4CFC" w:rsidRPr="00AF238B" w:rsidTr="0073434B">
        <w:tc>
          <w:tcPr>
            <w:tcW w:w="4503" w:type="dxa"/>
          </w:tcPr>
          <w:p w:rsidR="003F4CFC" w:rsidRPr="00AF238B" w:rsidRDefault="003F4CFC" w:rsidP="0073434B">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Председатель Единой комиссии:</w:t>
            </w: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Щербаков Виктор Николаевич</w:t>
            </w:r>
          </w:p>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F238B" w:rsidTr="0073434B">
        <w:trPr>
          <w:trHeight w:val="285"/>
        </w:trPr>
        <w:tc>
          <w:tcPr>
            <w:tcW w:w="4503" w:type="dxa"/>
          </w:tcPr>
          <w:p w:rsidR="003F4CFC" w:rsidRPr="00AF238B" w:rsidRDefault="003F4CFC" w:rsidP="0073434B">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Монахов Владимир Александрович</w:t>
            </w:r>
          </w:p>
        </w:tc>
        <w:tc>
          <w:tcPr>
            <w:tcW w:w="1927" w:type="dxa"/>
          </w:tcPr>
          <w:p w:rsidR="003F4CFC" w:rsidRPr="00AF238B" w:rsidRDefault="00EA4A1C" w:rsidP="0073434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отсутствует</w:t>
            </w:r>
          </w:p>
        </w:tc>
      </w:tr>
      <w:tr w:rsidR="003F4CFC" w:rsidRPr="00AF238B" w:rsidTr="0073434B">
        <w:trPr>
          <w:trHeight w:val="465"/>
        </w:trPr>
        <w:tc>
          <w:tcPr>
            <w:tcW w:w="4503" w:type="dxa"/>
          </w:tcPr>
          <w:p w:rsidR="003F4CFC" w:rsidRPr="00AF238B" w:rsidRDefault="003F4CFC" w:rsidP="0073434B">
            <w:pPr>
              <w:widowControl w:val="0"/>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Члены Единой комиссии:</w:t>
            </w: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Папшева</w:t>
            </w:r>
            <w:proofErr w:type="spellEnd"/>
            <w:r w:rsidRPr="00AF238B">
              <w:rPr>
                <w:rFonts w:ascii="Times New Roman" w:hAnsi="Times New Roman" w:cs="Times New Roman"/>
                <w:sz w:val="24"/>
                <w:szCs w:val="24"/>
                <w:lang w:val="ru-RU" w:eastAsia="ru-RU"/>
              </w:rPr>
              <w:t xml:space="preserve"> Нина Васильевна</w:t>
            </w:r>
          </w:p>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F238B" w:rsidTr="0073434B">
        <w:tc>
          <w:tcPr>
            <w:tcW w:w="4503" w:type="dxa"/>
          </w:tcPr>
          <w:p w:rsidR="003F4CFC" w:rsidRPr="00AF238B"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Поползухина</w:t>
            </w:r>
            <w:proofErr w:type="spellEnd"/>
            <w:r w:rsidRPr="00AF238B">
              <w:rPr>
                <w:rFonts w:ascii="Times New Roman" w:hAnsi="Times New Roman" w:cs="Times New Roman"/>
                <w:sz w:val="24"/>
                <w:szCs w:val="24"/>
                <w:lang w:val="ru-RU" w:eastAsia="ru-RU"/>
              </w:rPr>
              <w:t xml:space="preserve"> Наталия Васильевна</w:t>
            </w:r>
          </w:p>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F238B" w:rsidTr="0073434B">
        <w:tc>
          <w:tcPr>
            <w:tcW w:w="4503" w:type="dxa"/>
          </w:tcPr>
          <w:p w:rsidR="003F4CFC" w:rsidRPr="00AF238B"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AF238B">
              <w:rPr>
                <w:rFonts w:ascii="Times New Roman" w:hAnsi="Times New Roman" w:cs="Times New Roman"/>
                <w:sz w:val="24"/>
                <w:szCs w:val="24"/>
                <w:lang w:val="ru-RU" w:eastAsia="ru-RU"/>
              </w:rPr>
              <w:t>Бареева</w:t>
            </w:r>
            <w:proofErr w:type="spellEnd"/>
            <w:r w:rsidRPr="00AF238B">
              <w:rPr>
                <w:rFonts w:ascii="Times New Roman" w:hAnsi="Times New Roman" w:cs="Times New Roman"/>
                <w:sz w:val="24"/>
                <w:szCs w:val="24"/>
                <w:lang w:val="ru-RU" w:eastAsia="ru-RU"/>
              </w:rPr>
              <w:t xml:space="preserve"> Елена Владимировна</w:t>
            </w:r>
          </w:p>
        </w:tc>
        <w:tc>
          <w:tcPr>
            <w:tcW w:w="1927"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F238B" w:rsidTr="0073434B">
        <w:tc>
          <w:tcPr>
            <w:tcW w:w="4503" w:type="dxa"/>
          </w:tcPr>
          <w:p w:rsidR="003F4CFC" w:rsidRPr="00AF238B"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Беляков Виктор Валерьевич</w:t>
            </w:r>
          </w:p>
        </w:tc>
        <w:tc>
          <w:tcPr>
            <w:tcW w:w="1927"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F238B" w:rsidTr="0073434B">
        <w:tc>
          <w:tcPr>
            <w:tcW w:w="4503" w:type="dxa"/>
          </w:tcPr>
          <w:p w:rsidR="003F4CFC" w:rsidRPr="00AF238B"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Ким Татьяна Викторовна</w:t>
            </w:r>
          </w:p>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AF238B" w:rsidTr="0073434B">
        <w:tc>
          <w:tcPr>
            <w:tcW w:w="4503" w:type="dxa"/>
          </w:tcPr>
          <w:p w:rsidR="003F4CFC" w:rsidRPr="00AF238B" w:rsidRDefault="003F4CFC" w:rsidP="0073434B">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AF238B">
              <w:rPr>
                <w:rFonts w:ascii="Times New Roman" w:hAnsi="Times New Roman" w:cs="Times New Roman"/>
                <w:b/>
                <w:bCs/>
                <w:sz w:val="24"/>
                <w:szCs w:val="24"/>
                <w:lang w:val="ru-RU" w:eastAsia="ru-RU"/>
              </w:rPr>
              <w:t>Секретарь Единой комиссии</w:t>
            </w:r>
          </w:p>
        </w:tc>
        <w:tc>
          <w:tcPr>
            <w:tcW w:w="4110"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r w:rsidRPr="00AF238B">
              <w:rPr>
                <w:rFonts w:ascii="Times New Roman" w:hAnsi="Times New Roman" w:cs="Times New Roman"/>
                <w:sz w:val="24"/>
                <w:szCs w:val="24"/>
                <w:lang w:val="ru-RU" w:eastAsia="ru-RU"/>
              </w:rPr>
              <w:t>Лестева Елена Валерьевна</w:t>
            </w:r>
          </w:p>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AF238B" w:rsidRDefault="003F4CFC" w:rsidP="0073434B">
            <w:pPr>
              <w:widowControl w:val="0"/>
              <w:spacing w:line="25" w:lineRule="atLeast"/>
              <w:ind w:firstLine="34"/>
              <w:rPr>
                <w:rFonts w:ascii="Times New Roman" w:hAnsi="Times New Roman" w:cs="Times New Roman"/>
                <w:sz w:val="24"/>
                <w:szCs w:val="24"/>
                <w:lang w:val="ru-RU" w:eastAsia="ru-RU"/>
              </w:rPr>
            </w:pPr>
          </w:p>
        </w:tc>
      </w:tr>
    </w:tbl>
    <w:p w:rsidR="003F4CFC" w:rsidRPr="00AF238B" w:rsidRDefault="003F4CFC" w:rsidP="003F4CFC">
      <w:pPr>
        <w:widowControl w:val="0"/>
        <w:spacing w:line="25" w:lineRule="atLeast"/>
        <w:ind w:firstLine="567"/>
        <w:jc w:val="both"/>
        <w:rPr>
          <w:rFonts w:ascii="Times New Roman" w:hAnsi="Times New Roman" w:cs="Times New Roman"/>
          <w:b/>
          <w:bCs/>
          <w:sz w:val="24"/>
          <w:szCs w:val="24"/>
          <w:lang w:val="ru-RU" w:eastAsia="ru-RU"/>
        </w:rPr>
      </w:pPr>
    </w:p>
    <w:p w:rsidR="003F4CFC" w:rsidRPr="00AF238B" w:rsidRDefault="003F4CFC" w:rsidP="003F4CFC">
      <w:pPr>
        <w:widowControl w:val="0"/>
        <w:tabs>
          <w:tab w:val="left" w:pos="975"/>
          <w:tab w:val="left" w:pos="3585"/>
          <w:tab w:val="center" w:pos="4844"/>
        </w:tabs>
        <w:jc w:val="left"/>
        <w:rPr>
          <w:rFonts w:ascii="Times New Roman" w:hAnsi="Times New Roman" w:cs="Times New Roman"/>
          <w:sz w:val="24"/>
          <w:szCs w:val="24"/>
          <w:lang w:val="ru-RU"/>
        </w:rPr>
      </w:pPr>
      <w:r w:rsidRPr="00AF238B">
        <w:rPr>
          <w:rFonts w:ascii="Times New Roman" w:hAnsi="Times New Roman" w:cs="Times New Roman"/>
          <w:sz w:val="24"/>
          <w:szCs w:val="24"/>
          <w:lang w:val="ru-RU"/>
        </w:rPr>
        <w:tab/>
      </w:r>
    </w:p>
    <w:p w:rsidR="003F4CFC" w:rsidRPr="00AF238B"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Pr="002410C7" w:rsidRDefault="003F4CFC" w:rsidP="003F4CFC">
      <w:pPr>
        <w:rPr>
          <w:lang w:val="ru-RU"/>
        </w:rPr>
      </w:pPr>
    </w:p>
    <w:p w:rsidR="003112F7" w:rsidRDefault="003112F7"/>
    <w:sectPr w:rsidR="003112F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CFC"/>
    <w:rsid w:val="001352A4"/>
    <w:rsid w:val="002211F4"/>
    <w:rsid w:val="003112F7"/>
    <w:rsid w:val="00364C87"/>
    <w:rsid w:val="003F4CFC"/>
    <w:rsid w:val="00470A64"/>
    <w:rsid w:val="00AF5081"/>
    <w:rsid w:val="00BA5B57"/>
    <w:rsid w:val="00BE428A"/>
    <w:rsid w:val="00DD2B8C"/>
    <w:rsid w:val="00E04552"/>
    <w:rsid w:val="00EA4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2014-12-01T10:19:00Z</dcterms:created>
  <dcterms:modified xsi:type="dcterms:W3CDTF">2014-12-02T02:52:00Z</dcterms:modified>
</cp:coreProperties>
</file>