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9335E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</w:p>
    <w:p w:rsidR="00D812AF" w:rsidRDefault="00D812AF" w:rsidP="00D812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D812AF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F011B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» </w:t>
      </w:r>
      <w:r w:rsidR="003F011B">
        <w:rPr>
          <w:rFonts w:ascii="Times New Roman" w:hAnsi="Times New Roman"/>
          <w:u w:val="single"/>
        </w:rPr>
        <w:t xml:space="preserve">ноября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131B9E">
        <w:rPr>
          <w:rFonts w:ascii="Times New Roman" w:hAnsi="Times New Roman"/>
          <w:color w:val="000000"/>
          <w:shd w:val="clear" w:color="auto" w:fill="FFFFFF"/>
        </w:rPr>
        <w:t>15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450FE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450FE">
        <w:rPr>
          <w:rFonts w:ascii="Times New Roman" w:hAnsi="Times New Roman"/>
          <w:sz w:val="23"/>
          <w:szCs w:val="23"/>
        </w:rPr>
        <w:t>99-97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D812AF" w:rsidRDefault="00770225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131B9E">
        <w:rPr>
          <w:rFonts w:ascii="Times New Roman" w:hAnsi="Times New Roman"/>
          <w:sz w:val="23"/>
          <w:szCs w:val="23"/>
        </w:rPr>
        <w:t>Новосибирск-</w:t>
      </w:r>
      <w:r w:rsidR="009335E3">
        <w:rPr>
          <w:rFonts w:ascii="Times New Roman" w:hAnsi="Times New Roman"/>
          <w:sz w:val="23"/>
          <w:szCs w:val="23"/>
        </w:rPr>
        <w:t>Москва</w:t>
      </w:r>
      <w:bookmarkStart w:id="0" w:name="_GoBack"/>
      <w:bookmarkEnd w:id="0"/>
      <w:r w:rsidR="001450FE">
        <w:rPr>
          <w:rFonts w:ascii="Times New Roman" w:hAnsi="Times New Roman"/>
          <w:sz w:val="23"/>
          <w:szCs w:val="23"/>
        </w:rPr>
        <w:t>-Анапа</w:t>
      </w:r>
    </w:p>
    <w:p w:rsidR="001450FE" w:rsidRDefault="001450FE" w:rsidP="001450FE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812AF">
        <w:rPr>
          <w:rFonts w:ascii="Times New Roman" w:hAnsi="Times New Roman"/>
          <w:sz w:val="23"/>
          <w:szCs w:val="23"/>
        </w:rPr>
        <w:t>01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</w:t>
      </w:r>
      <w:r w:rsidR="00D812AF">
        <w:rPr>
          <w:rFonts w:ascii="Times New Roman" w:hAnsi="Times New Roman"/>
          <w:sz w:val="23"/>
          <w:szCs w:val="23"/>
        </w:rPr>
        <w:t>10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1450FE">
        <w:rPr>
          <w:rFonts w:ascii="Times New Roman" w:hAnsi="Times New Roman"/>
          <w:sz w:val="23"/>
          <w:szCs w:val="23"/>
        </w:rPr>
        <w:t>116 835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D812AF">
        <w:rPr>
          <w:rFonts w:ascii="Times New Roman" w:hAnsi="Times New Roman"/>
          <w:sz w:val="23"/>
          <w:szCs w:val="23"/>
        </w:rPr>
        <w:t>Сто шестьдесят тысяч</w:t>
      </w:r>
      <w:r w:rsidR="001450FE">
        <w:rPr>
          <w:rFonts w:ascii="Times New Roman" w:hAnsi="Times New Roman"/>
          <w:sz w:val="23"/>
          <w:szCs w:val="23"/>
        </w:rPr>
        <w:t xml:space="preserve"> восемьсот тридцать пять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E04100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BC" w:rsidRDefault="000D77BC" w:rsidP="008E162E">
      <w:pPr>
        <w:spacing w:line="240" w:lineRule="auto"/>
      </w:pPr>
      <w:r>
        <w:separator/>
      </w:r>
    </w:p>
  </w:endnote>
  <w:endnote w:type="continuationSeparator" w:id="0">
    <w:p w:rsidR="000D77BC" w:rsidRDefault="000D77BC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BC" w:rsidRDefault="000D77BC" w:rsidP="008E162E">
      <w:pPr>
        <w:spacing w:line="240" w:lineRule="auto"/>
      </w:pPr>
      <w:r>
        <w:separator/>
      </w:r>
    </w:p>
  </w:footnote>
  <w:footnote w:type="continuationSeparator" w:id="0">
    <w:p w:rsidR="000D77BC" w:rsidRDefault="000D77BC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A761B"/>
    <w:rsid w:val="000B22E9"/>
    <w:rsid w:val="000C267C"/>
    <w:rsid w:val="000C4455"/>
    <w:rsid w:val="000D3A80"/>
    <w:rsid w:val="000D77BC"/>
    <w:rsid w:val="000E4EF3"/>
    <w:rsid w:val="000F5C0F"/>
    <w:rsid w:val="00115C9D"/>
    <w:rsid w:val="00131B9E"/>
    <w:rsid w:val="001450FE"/>
    <w:rsid w:val="00146DE0"/>
    <w:rsid w:val="00150286"/>
    <w:rsid w:val="001E4C38"/>
    <w:rsid w:val="0022642B"/>
    <w:rsid w:val="00234BBB"/>
    <w:rsid w:val="00243BDA"/>
    <w:rsid w:val="00262F09"/>
    <w:rsid w:val="002F27F7"/>
    <w:rsid w:val="00311585"/>
    <w:rsid w:val="003156EC"/>
    <w:rsid w:val="00333830"/>
    <w:rsid w:val="003B4D44"/>
    <w:rsid w:val="003D2539"/>
    <w:rsid w:val="003D55C9"/>
    <w:rsid w:val="003D78DA"/>
    <w:rsid w:val="003F011B"/>
    <w:rsid w:val="003F6112"/>
    <w:rsid w:val="00403518"/>
    <w:rsid w:val="00437194"/>
    <w:rsid w:val="00460FE6"/>
    <w:rsid w:val="00474145"/>
    <w:rsid w:val="00477052"/>
    <w:rsid w:val="004A3462"/>
    <w:rsid w:val="004A4BA8"/>
    <w:rsid w:val="004F28FC"/>
    <w:rsid w:val="00505532"/>
    <w:rsid w:val="005077E1"/>
    <w:rsid w:val="0054620B"/>
    <w:rsid w:val="00557C35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E43FB"/>
    <w:rsid w:val="008041FB"/>
    <w:rsid w:val="00833948"/>
    <w:rsid w:val="00870D71"/>
    <w:rsid w:val="00886DD5"/>
    <w:rsid w:val="00896A31"/>
    <w:rsid w:val="008E162E"/>
    <w:rsid w:val="009335E3"/>
    <w:rsid w:val="00937536"/>
    <w:rsid w:val="00942F07"/>
    <w:rsid w:val="009946E2"/>
    <w:rsid w:val="009A03E7"/>
    <w:rsid w:val="009B56BB"/>
    <w:rsid w:val="009C3192"/>
    <w:rsid w:val="009D7036"/>
    <w:rsid w:val="00A00C70"/>
    <w:rsid w:val="00A45537"/>
    <w:rsid w:val="00A57919"/>
    <w:rsid w:val="00A64912"/>
    <w:rsid w:val="00AC6658"/>
    <w:rsid w:val="00AE1045"/>
    <w:rsid w:val="00B01AF9"/>
    <w:rsid w:val="00B82F89"/>
    <w:rsid w:val="00B874F3"/>
    <w:rsid w:val="00BE1341"/>
    <w:rsid w:val="00C0494B"/>
    <w:rsid w:val="00C5516A"/>
    <w:rsid w:val="00C61554"/>
    <w:rsid w:val="00C619D8"/>
    <w:rsid w:val="00C62063"/>
    <w:rsid w:val="00C642A6"/>
    <w:rsid w:val="00CB3A72"/>
    <w:rsid w:val="00D054EC"/>
    <w:rsid w:val="00D60F4E"/>
    <w:rsid w:val="00D7681E"/>
    <w:rsid w:val="00D812AF"/>
    <w:rsid w:val="00DC14F5"/>
    <w:rsid w:val="00E00F70"/>
    <w:rsid w:val="00E0244F"/>
    <w:rsid w:val="00E04100"/>
    <w:rsid w:val="00E302B9"/>
    <w:rsid w:val="00E521E5"/>
    <w:rsid w:val="00E535FE"/>
    <w:rsid w:val="00E732CD"/>
    <w:rsid w:val="00E764DE"/>
    <w:rsid w:val="00E8661B"/>
    <w:rsid w:val="00EA74F6"/>
    <w:rsid w:val="00EC45D6"/>
    <w:rsid w:val="00F04309"/>
    <w:rsid w:val="00F21EE3"/>
    <w:rsid w:val="00F56A9F"/>
    <w:rsid w:val="00F62030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5F966-98C8-445A-8517-94AFF8DD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11</cp:revision>
  <cp:lastPrinted>2014-11-14T07:35:00Z</cp:lastPrinted>
  <dcterms:created xsi:type="dcterms:W3CDTF">2014-10-15T14:33:00Z</dcterms:created>
  <dcterms:modified xsi:type="dcterms:W3CDTF">2014-11-17T08:58:00Z</dcterms:modified>
</cp:coreProperties>
</file>