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536C5E">
        <w:rPr>
          <w:rFonts w:ascii="Times New Roman" w:hAnsi="Times New Roman"/>
          <w:b/>
          <w:sz w:val="24"/>
          <w:szCs w:val="24"/>
        </w:rPr>
        <w:t>Заместитель</w:t>
      </w:r>
      <w:r w:rsidR="00EF74A0">
        <w:rPr>
          <w:rFonts w:ascii="Times New Roman" w:hAnsi="Times New Roman"/>
          <w:b/>
          <w:sz w:val="24"/>
          <w:szCs w:val="24"/>
        </w:rPr>
        <w:t xml:space="preserve"> г</w:t>
      </w:r>
      <w:r w:rsidR="00BB43E5">
        <w:rPr>
          <w:rFonts w:ascii="Times New Roman" w:hAnsi="Times New Roman"/>
          <w:b/>
          <w:sz w:val="24"/>
          <w:szCs w:val="24"/>
        </w:rPr>
        <w:t>енеральн</w:t>
      </w:r>
      <w:r w:rsidR="00EF74A0">
        <w:rPr>
          <w:rFonts w:ascii="Times New Roman" w:hAnsi="Times New Roman"/>
          <w:b/>
          <w:sz w:val="24"/>
          <w:szCs w:val="24"/>
        </w:rPr>
        <w:t xml:space="preserve">ого </w:t>
      </w:r>
      <w:r w:rsidR="00BB43E5">
        <w:rPr>
          <w:rFonts w:ascii="Times New Roman" w:hAnsi="Times New Roman"/>
          <w:b/>
          <w:sz w:val="24"/>
          <w:szCs w:val="24"/>
        </w:rPr>
        <w:t>директор</w:t>
      </w:r>
      <w:r w:rsidR="00EF74A0">
        <w:rPr>
          <w:rFonts w:ascii="Times New Roman" w:hAnsi="Times New Roman"/>
          <w:b/>
          <w:sz w:val="24"/>
          <w:szCs w:val="24"/>
        </w:rPr>
        <w:t>а</w:t>
      </w:r>
    </w:p>
    <w:p w:rsidR="00536C5E" w:rsidRPr="000E6A3A" w:rsidRDefault="00536C5E" w:rsidP="00F225B8">
      <w:pPr>
        <w:spacing w:line="240" w:lineRule="auto"/>
        <w:ind w:left="5670"/>
        <w:jc w:val="right"/>
        <w:rPr>
          <w:rFonts w:ascii="Times New Roman" w:hAnsi="Times New Roman"/>
          <w:b/>
          <w:sz w:val="24"/>
          <w:szCs w:val="24"/>
        </w:rPr>
      </w:pPr>
      <w:r>
        <w:rPr>
          <w:rFonts w:ascii="Times New Roman" w:hAnsi="Times New Roman"/>
          <w:b/>
          <w:sz w:val="24"/>
          <w:szCs w:val="24"/>
        </w:rPr>
        <w:t>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536C5E">
        <w:rPr>
          <w:rFonts w:ascii="Times New Roman" w:hAnsi="Times New Roman"/>
          <w:b/>
          <w:sz w:val="24"/>
          <w:szCs w:val="24"/>
        </w:rPr>
        <w:t>В.Н. Щербако</w:t>
      </w:r>
      <w:r w:rsidR="00EF74A0">
        <w:rPr>
          <w:rFonts w:ascii="Times New Roman" w:hAnsi="Times New Roman"/>
          <w:b/>
          <w:sz w:val="24"/>
          <w:szCs w:val="24"/>
        </w:rPr>
        <w:t>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6D0434">
        <w:rPr>
          <w:rFonts w:ascii="Times New Roman" w:hAnsi="Times New Roman"/>
          <w:b/>
          <w:sz w:val="24"/>
          <w:szCs w:val="24"/>
        </w:rPr>
        <w:t>___</w:t>
      </w:r>
      <w:r w:rsidRPr="00D06968">
        <w:rPr>
          <w:rFonts w:ascii="Times New Roman" w:hAnsi="Times New Roman"/>
          <w:b/>
          <w:sz w:val="24"/>
          <w:szCs w:val="24"/>
        </w:rPr>
        <w:t xml:space="preserve">» </w:t>
      </w:r>
      <w:r w:rsidR="006D0434">
        <w:rPr>
          <w:rFonts w:ascii="Times New Roman" w:hAnsi="Times New Roman"/>
          <w:b/>
          <w:sz w:val="24"/>
          <w:szCs w:val="24"/>
        </w:rPr>
        <w:t>_________</w:t>
      </w:r>
      <w:r w:rsidR="00C13DD2">
        <w:rPr>
          <w:rFonts w:ascii="Times New Roman" w:hAnsi="Times New Roman"/>
          <w:b/>
          <w:sz w:val="24"/>
          <w:szCs w:val="24"/>
        </w:rPr>
        <w:t xml:space="preserve">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7339F4" w:rsidRPr="00BB43E5" w:rsidRDefault="007339F4" w:rsidP="00503962">
      <w:pPr>
        <w:spacing w:line="240" w:lineRule="auto"/>
        <w:ind w:firstLine="360"/>
        <w:jc w:val="center"/>
        <w:rPr>
          <w:rFonts w:ascii="Times New Roman" w:hAnsi="Times New Roman"/>
          <w:b/>
          <w:sz w:val="26"/>
          <w:szCs w:val="26"/>
        </w:rPr>
      </w:pPr>
      <w:r w:rsidRPr="00BB43E5">
        <w:rPr>
          <w:rFonts w:ascii="Times New Roman" w:hAnsi="Times New Roman"/>
          <w:b/>
          <w:sz w:val="26"/>
          <w:szCs w:val="26"/>
        </w:rPr>
        <w:t xml:space="preserve">на </w:t>
      </w:r>
      <w:r w:rsidRPr="00BB43E5">
        <w:rPr>
          <w:rFonts w:ascii="Times New Roman" w:hAnsi="Times New Roman"/>
          <w:b/>
          <w:bCs/>
          <w:iCs/>
          <w:sz w:val="26"/>
          <w:szCs w:val="26"/>
        </w:rPr>
        <w:t>право заключ</w:t>
      </w:r>
      <w:r w:rsidR="009B718F" w:rsidRPr="00BB43E5">
        <w:rPr>
          <w:rFonts w:ascii="Times New Roman" w:hAnsi="Times New Roman"/>
          <w:b/>
          <w:bCs/>
          <w:iCs/>
          <w:sz w:val="26"/>
          <w:szCs w:val="26"/>
        </w:rPr>
        <w:t>ения</w:t>
      </w:r>
      <w:r w:rsidRPr="00BB43E5">
        <w:rPr>
          <w:rFonts w:ascii="Times New Roman" w:hAnsi="Times New Roman"/>
          <w:b/>
          <w:bCs/>
          <w:iCs/>
          <w:sz w:val="26"/>
          <w:szCs w:val="26"/>
        </w:rPr>
        <w:t xml:space="preserve"> договор</w:t>
      </w:r>
      <w:r w:rsidR="009B718F" w:rsidRPr="00BB43E5">
        <w:rPr>
          <w:rFonts w:ascii="Times New Roman" w:hAnsi="Times New Roman"/>
          <w:b/>
          <w:bCs/>
          <w:iCs/>
          <w:sz w:val="26"/>
          <w:szCs w:val="26"/>
        </w:rPr>
        <w:t>а,</w:t>
      </w:r>
      <w:r w:rsidRPr="00BB43E5">
        <w:rPr>
          <w:rFonts w:ascii="Times New Roman" w:hAnsi="Times New Roman"/>
          <w:b/>
          <w:bCs/>
          <w:iCs/>
          <w:sz w:val="26"/>
          <w:szCs w:val="26"/>
        </w:rPr>
        <w:t xml:space="preserve"> на </w:t>
      </w:r>
      <w:r w:rsidR="00BB43E5" w:rsidRPr="00BB43E5">
        <w:rPr>
          <w:rFonts w:ascii="Times New Roman" w:hAnsi="Times New Roman"/>
          <w:b/>
          <w:bCs/>
          <w:iCs/>
          <w:sz w:val="26"/>
          <w:szCs w:val="26"/>
        </w:rPr>
        <w:t xml:space="preserve"> выполнение </w:t>
      </w:r>
      <w:r w:rsidR="00BB43E5" w:rsidRPr="00BB43E5">
        <w:rPr>
          <w:rFonts w:ascii="Times New Roman" w:hAnsi="Times New Roman"/>
          <w:b/>
          <w:sz w:val="26"/>
          <w:szCs w:val="26"/>
        </w:rPr>
        <w:t xml:space="preserve">ремонта </w:t>
      </w:r>
      <w:r w:rsidR="006D0434">
        <w:rPr>
          <w:rFonts w:ascii="Times New Roman" w:hAnsi="Times New Roman"/>
          <w:b/>
          <w:sz w:val="26"/>
          <w:szCs w:val="26"/>
        </w:rPr>
        <w:t>колодцев в количестве 7 шт. на территории основной площадки Общества</w:t>
      </w:r>
      <w:r w:rsidR="00BB43E5" w:rsidRPr="00BB43E5">
        <w:rPr>
          <w:rFonts w:ascii="Times New Roman" w:hAnsi="Times New Roman"/>
          <w:b/>
          <w:sz w:val="26"/>
          <w:szCs w:val="26"/>
        </w:rPr>
        <w:t xml:space="preserve"> </w:t>
      </w:r>
      <w:r w:rsidRPr="00BB43E5">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6D0434" w:rsidRDefault="006D043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6D0434" w:rsidRDefault="006D043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6D0434" w:rsidRDefault="006D043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6D0434" w:rsidRPr="007339F4" w:rsidRDefault="006D043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536C5E">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EF74A0" w:rsidRPr="00FB66C5" w:rsidRDefault="002F1203" w:rsidP="00EF74A0">
      <w:pPr>
        <w:spacing w:after="0" w:line="240" w:lineRule="auto"/>
        <w:rPr>
          <w:rFonts w:ascii="Times New Roman" w:hAnsi="Times New Roman"/>
          <w:color w:val="000000"/>
          <w:sz w:val="26"/>
          <w:szCs w:val="26"/>
        </w:rPr>
      </w:pPr>
      <w:r>
        <w:rPr>
          <w:rFonts w:ascii="Times New Roman" w:hAnsi="Times New Roman"/>
          <w:sz w:val="23"/>
          <w:szCs w:val="23"/>
        </w:rPr>
        <w:br w:type="page"/>
      </w:r>
      <w:r w:rsidR="00EF74A0" w:rsidRPr="00FB66C5">
        <w:rPr>
          <w:rFonts w:ascii="Times New Roman" w:hAnsi="Times New Roman"/>
          <w:b/>
          <w:bCs/>
          <w:color w:val="000000"/>
        </w:rPr>
        <w:lastRenderedPageBreak/>
        <w:t>1.</w:t>
      </w:r>
      <w:r w:rsidR="00EF74A0" w:rsidRPr="00FB66C5">
        <w:rPr>
          <w:rFonts w:ascii="Times New Roman" w:hAnsi="Times New Roman"/>
          <w:b/>
          <w:bCs/>
          <w:color w:val="000000"/>
          <w:lang w:val="en-US"/>
        </w:rPr>
        <w:t> </w:t>
      </w:r>
      <w:r w:rsidR="00EF74A0" w:rsidRPr="00FB66C5">
        <w:rPr>
          <w:rFonts w:ascii="Times New Roman" w:hAnsi="Times New Roman"/>
          <w:b/>
          <w:bCs/>
          <w:color w:val="000000"/>
        </w:rPr>
        <w:t xml:space="preserve">Законодательное регулирование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Pr>
          <w:rFonts w:ascii="Times New Roman" w:hAnsi="Times New Roman"/>
        </w:rPr>
        <w:t>в Единой информационной системе (далее –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EF74A0" w:rsidRPr="007339F4"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EF74A0" w:rsidRPr="00FB66C5"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EF74A0" w:rsidRPr="007339F4" w:rsidRDefault="00EF74A0" w:rsidP="00EF74A0">
      <w:pPr>
        <w:pStyle w:val="a"/>
        <w:numPr>
          <w:ilvl w:val="0"/>
          <w:numId w:val="0"/>
        </w:numPr>
        <w:tabs>
          <w:tab w:val="num" w:pos="567"/>
        </w:tabs>
        <w:spacing w:after="0"/>
        <w:rPr>
          <w:rFonts w:eastAsia="Calibri"/>
          <w:sz w:val="22"/>
          <w:szCs w:val="22"/>
        </w:rPr>
      </w:pPr>
    </w:p>
    <w:p w:rsidR="00EF74A0" w:rsidRPr="00FB66C5"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3.</w:t>
      </w:r>
      <w:r>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EF74A0" w:rsidRDefault="00EF74A0" w:rsidP="00EF74A0">
      <w:pPr>
        <w:spacing w:after="0" w:line="240" w:lineRule="auto"/>
        <w:jc w:val="both"/>
        <w:rPr>
          <w:rFonts w:ascii="Times New Roman" w:hAnsi="Times New Roman"/>
        </w:rPr>
      </w:pPr>
      <w:bookmarkStart w:id="2" w:name="_Toc296936694"/>
    </w:p>
    <w:p w:rsidR="00EF74A0" w:rsidRPr="007339F4" w:rsidRDefault="00EF74A0" w:rsidP="00EF74A0">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Pr>
          <w:rFonts w:ascii="Times New Roman" w:hAnsi="Times New Roman"/>
        </w:rPr>
        <w:t>в ЕИС</w:t>
      </w:r>
      <w:r w:rsidRPr="007339F4">
        <w:rPr>
          <w:rFonts w:ascii="Times New Roman" w:hAnsi="Times New Roman"/>
        </w:rPr>
        <w:t>,</w:t>
      </w:r>
      <w:r>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F74A0" w:rsidRDefault="00EF74A0" w:rsidP="00EF74A0">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EF74A0" w:rsidRPr="00212B6D" w:rsidRDefault="00EF74A0" w:rsidP="00EF74A0">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4.4.</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EF74A0" w:rsidRDefault="00EF74A0" w:rsidP="00EF74A0">
      <w:pPr>
        <w:spacing w:after="0" w:line="240" w:lineRule="auto"/>
        <w:jc w:val="both"/>
        <w:rPr>
          <w:rFonts w:ascii="Times New Roman" w:hAnsi="Times New Roman"/>
          <w:b/>
        </w:rPr>
      </w:pPr>
      <w:bookmarkStart w:id="3" w:name="_Toc296936695"/>
      <w:bookmarkStart w:id="4" w:name="_Toc336882969"/>
    </w:p>
    <w:p w:rsidR="00EF74A0" w:rsidRPr="007339F4" w:rsidRDefault="00EF74A0" w:rsidP="00EF74A0">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EF74A0" w:rsidRPr="007339F4" w:rsidRDefault="00EF74A0" w:rsidP="00EF74A0">
      <w:pPr>
        <w:spacing w:after="0" w:line="240" w:lineRule="auto"/>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EF74A0" w:rsidRPr="00BA5A44" w:rsidRDefault="00EF74A0" w:rsidP="00EF74A0">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4A0" w:rsidRPr="007339F4" w:rsidRDefault="00EF74A0" w:rsidP="00EF74A0">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EF74A0" w:rsidRPr="007339F4" w:rsidRDefault="00EF74A0" w:rsidP="00EF74A0">
      <w:pPr>
        <w:spacing w:after="0" w:line="240" w:lineRule="auto"/>
        <w:ind w:firstLine="708"/>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Pr>
          <w:rFonts w:ascii="Times New Roman" w:hAnsi="Times New Roman"/>
        </w:rPr>
        <w:t xml:space="preserve">и время срока подачи заявок на участие в конкурсе, указанные в извещении о проведении конкурса.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EF74A0" w:rsidRPr="007339F4" w:rsidRDefault="00EF74A0" w:rsidP="00EF74A0">
      <w:pPr>
        <w:spacing w:after="0" w:line="240" w:lineRule="auto"/>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EF74A0" w:rsidRPr="007339F4" w:rsidRDefault="00EF74A0" w:rsidP="00EF74A0">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EF74A0" w:rsidRPr="002A03AF" w:rsidRDefault="00EF74A0" w:rsidP="00EF74A0">
      <w:pPr>
        <w:keepNext/>
        <w:autoSpaceDE w:val="0"/>
        <w:spacing w:after="0" w:line="240" w:lineRule="auto"/>
        <w:ind w:firstLine="709"/>
        <w:rPr>
          <w:rFonts w:ascii="Times New Roman" w:hAnsi="Times New Roman"/>
        </w:rPr>
      </w:pPr>
      <w:r w:rsidRPr="002A03AF">
        <w:rPr>
          <w:rFonts w:ascii="Times New Roman" w:hAnsi="Times New Roman"/>
        </w:rPr>
        <w:lastRenderedPageBreak/>
        <w:t>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чем за 5 (пять) дней до дня окончания срока подачи заявок на участие в конкурсе.</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EF74A0" w:rsidRPr="007339F4" w:rsidRDefault="00EF74A0" w:rsidP="00EF74A0">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EF74A0" w:rsidRDefault="00EF74A0" w:rsidP="00EF74A0">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EF74A0" w:rsidRPr="007339F4" w:rsidRDefault="00EF74A0" w:rsidP="00EF74A0">
      <w:pPr>
        <w:pStyle w:val="a"/>
        <w:numPr>
          <w:ilvl w:val="0"/>
          <w:numId w:val="0"/>
        </w:numPr>
        <w:tabs>
          <w:tab w:val="num" w:pos="567"/>
        </w:tabs>
        <w:spacing w:after="0"/>
        <w:rPr>
          <w:sz w:val="22"/>
          <w:szCs w:val="22"/>
        </w:rPr>
      </w:pPr>
    </w:p>
    <w:p w:rsidR="00EF74A0" w:rsidRPr="007339F4" w:rsidRDefault="00EF74A0" w:rsidP="00EF74A0">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EF74A0" w:rsidRPr="007339F4" w:rsidRDefault="00EF74A0" w:rsidP="00EF74A0">
      <w:pPr>
        <w:spacing w:after="0" w:line="240" w:lineRule="auto"/>
        <w:jc w:val="both"/>
        <w:rPr>
          <w:rFonts w:ascii="Times New Roman" w:hAnsi="Times New Roman"/>
        </w:rPr>
      </w:pPr>
      <w:bookmarkStart w:id="8" w:name="_Toc296936700"/>
    </w:p>
    <w:p w:rsidR="00EF74A0" w:rsidRPr="007339F4" w:rsidRDefault="00EF74A0" w:rsidP="00EF74A0">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w:t>
      </w:r>
      <w:r w:rsidRPr="000F252F">
        <w:rPr>
          <w:rFonts w:ascii="Times New Roman" w:hAnsi="Times New Roman"/>
          <w:lang w:val="en-US"/>
        </w:rPr>
        <w:t> </w:t>
      </w:r>
      <w:r w:rsidRPr="000F252F">
        <w:rPr>
          <w:rFonts w:ascii="Times New Roman" w:hAnsi="Times New Roman"/>
        </w:rPr>
        <w:t>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требованиям установленным конкурсной документацией; </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EF74A0" w:rsidRPr="007339F4" w:rsidRDefault="00EF74A0" w:rsidP="00EF74A0">
      <w:pPr>
        <w:spacing w:after="0" w:line="240" w:lineRule="auto"/>
        <w:ind w:firstLine="708"/>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12.8.</w:t>
      </w:r>
      <w:r>
        <w:rPr>
          <w:rFonts w:ascii="Times New Roman" w:hAnsi="Times New Roman"/>
          <w:lang w:val="en-US"/>
        </w:rPr>
        <w:t> </w:t>
      </w:r>
      <w:r w:rsidRPr="007339F4">
        <w:rPr>
          <w:rFonts w:ascii="Times New Roman" w:hAnsi="Times New Roman"/>
        </w:rPr>
        <w:t xml:space="preserve">Любой участник конкурса </w:t>
      </w:r>
      <w:r>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Pr>
          <w:rFonts w:ascii="Times New Roman" w:hAnsi="Times New Roman"/>
        </w:rPr>
        <w:t>7 (</w:t>
      </w:r>
      <w:r w:rsidRPr="007339F4">
        <w:rPr>
          <w:rFonts w:ascii="Times New Roman" w:hAnsi="Times New Roman"/>
        </w:rPr>
        <w:t>семи</w:t>
      </w:r>
      <w:r>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Pr>
          <w:rFonts w:ascii="Times New Roman" w:hAnsi="Times New Roman"/>
        </w:rPr>
        <w:t>в ЕИС</w:t>
      </w:r>
      <w:r w:rsidRPr="007339F4">
        <w:rPr>
          <w:rFonts w:ascii="Times New Roman" w:hAnsi="Times New Roman"/>
        </w:rPr>
        <w:t xml:space="preserve"> не размещаются.</w:t>
      </w:r>
    </w:p>
    <w:p w:rsidR="00EF74A0" w:rsidRPr="007339F4" w:rsidRDefault="00EF74A0" w:rsidP="00EF74A0">
      <w:pPr>
        <w:spacing w:after="0" w:line="240" w:lineRule="auto"/>
        <w:jc w:val="both"/>
        <w:rPr>
          <w:rFonts w:ascii="Times New Roman" w:hAnsi="Times New Roman"/>
        </w:rPr>
      </w:pPr>
      <w:bookmarkStart w:id="10" w:name="_Toc296936702"/>
    </w:p>
    <w:p w:rsidR="00EF74A0" w:rsidRPr="007339F4" w:rsidRDefault="00EF74A0" w:rsidP="00EF74A0">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Pr>
          <w:rFonts w:ascii="Times New Roman" w:hAnsi="Times New Roman"/>
        </w:rPr>
        <w:t>10</w:t>
      </w:r>
      <w:r w:rsidRPr="000C1007">
        <w:rPr>
          <w:rFonts w:ascii="Times New Roman" w:hAnsi="Times New Roman"/>
        </w:rPr>
        <w:t xml:space="preserve"> (</w:t>
      </w:r>
      <w:r>
        <w:rPr>
          <w:rFonts w:ascii="Times New Roman" w:hAnsi="Times New Roman"/>
        </w:rPr>
        <w:t>десять</w:t>
      </w:r>
      <w:r w:rsidRPr="000C1007">
        <w:rPr>
          <w:rFonts w:ascii="Times New Roman" w:hAnsi="Times New Roman"/>
        </w:rPr>
        <w:t>)</w:t>
      </w:r>
      <w:r>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EF74A0" w:rsidRPr="00BC71FE" w:rsidRDefault="00EF74A0" w:rsidP="00EF74A0">
      <w:pPr>
        <w:spacing w:after="0" w:line="240" w:lineRule="auto"/>
        <w:ind w:firstLine="708"/>
        <w:jc w:val="both"/>
        <w:rPr>
          <w:rFonts w:ascii="Times New Roman" w:hAnsi="Times New Roman"/>
        </w:rPr>
      </w:pPr>
      <w:r w:rsidRPr="007339F4">
        <w:rPr>
          <w:rFonts w:ascii="Times New Roman" w:hAnsi="Times New Roman"/>
        </w:rPr>
        <w:t xml:space="preserve"> </w:t>
      </w:r>
    </w:p>
    <w:p w:rsidR="00EF74A0" w:rsidRPr="007339F4" w:rsidRDefault="00EF74A0" w:rsidP="00EF74A0">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EF74A0" w:rsidRPr="007339F4" w:rsidRDefault="00EF74A0" w:rsidP="00EF74A0">
      <w:pPr>
        <w:rPr>
          <w:rFonts w:ascii="Times New Roman" w:hAnsi="Times New Roman"/>
        </w:rPr>
      </w:pPr>
    </w:p>
    <w:p w:rsidR="00EF74A0" w:rsidRPr="00512F80" w:rsidRDefault="00EF74A0" w:rsidP="00EF74A0">
      <w:pPr>
        <w:ind w:firstLine="708"/>
        <w:jc w:val="both"/>
        <w:rPr>
          <w:sz w:val="26"/>
          <w:szCs w:val="26"/>
        </w:rPr>
      </w:pPr>
    </w:p>
    <w:p w:rsidR="00EF74A0" w:rsidRDefault="00EF74A0" w:rsidP="00EF74A0">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п/п</w:t>
            </w:r>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адрес: 630015 г. Новосибирск, ул. Планетная,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6D043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Мейбуллаева Лаля Александровна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D0434" w:rsidRPr="00AA3B09">
                <w:rPr>
                  <w:rStyle w:val="a6"/>
                  <w:rFonts w:ascii="Times New Roman" w:hAnsi="Times New Roman"/>
                  <w:sz w:val="21"/>
                  <w:szCs w:val="21"/>
                </w:rPr>
                <w:t>1612@</w:t>
              </w:r>
              <w:r w:rsidR="006D0434" w:rsidRPr="00AA3B09">
                <w:rPr>
                  <w:rStyle w:val="a6"/>
                  <w:rFonts w:ascii="Times New Roman" w:hAnsi="Times New Roman"/>
                  <w:sz w:val="21"/>
                  <w:szCs w:val="21"/>
                  <w:lang w:val="en-US"/>
                </w:rPr>
                <w:t>komintern</w:t>
              </w:r>
              <w:r w:rsidR="006D0434" w:rsidRPr="00AA3B09">
                <w:rPr>
                  <w:rStyle w:val="a6"/>
                  <w:rFonts w:ascii="Times New Roman" w:hAnsi="Times New Roman"/>
                  <w:sz w:val="21"/>
                  <w:szCs w:val="21"/>
                </w:rPr>
                <w:t>.</w:t>
              </w:r>
              <w:r w:rsidR="006D0434" w:rsidRPr="00AA3B09">
                <w:rPr>
                  <w:rStyle w:val="a6"/>
                  <w:rFonts w:ascii="Times New Roman" w:hAnsi="Times New Roman"/>
                  <w:sz w:val="21"/>
                  <w:szCs w:val="21"/>
                  <w:lang w:val="en-US"/>
                </w:rPr>
                <w:t>ru</w:t>
              </w:r>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BB43E5" w:rsidP="007339F4">
            <w:pPr>
              <w:pStyle w:val="a8"/>
              <w:rPr>
                <w:rFonts w:ascii="Times New Roman" w:hAnsi="Times New Roman"/>
                <w:sz w:val="21"/>
                <w:szCs w:val="21"/>
              </w:rPr>
            </w:pPr>
            <w:r>
              <w:rPr>
                <w:rFonts w:ascii="Times New Roman" w:hAnsi="Times New Roman"/>
                <w:sz w:val="21"/>
                <w:szCs w:val="21"/>
              </w:rPr>
              <w:t>Киселев Роман Михайлович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BB43E5">
              <w:rPr>
                <w:rFonts w:ascii="Times New Roman" w:hAnsi="Times New Roman"/>
                <w:sz w:val="21"/>
                <w:szCs w:val="21"/>
              </w:rPr>
              <w:t>278-97-88</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hyperlink>
            <w:r w:rsidRPr="00466E03">
              <w:rPr>
                <w:rStyle w:val="a6"/>
                <w:rFonts w:ascii="Times New Roman" w:hAnsi="Times New Roman"/>
                <w:sz w:val="21"/>
                <w:szCs w:val="21"/>
              </w:rPr>
              <w:t>нииип-нзик.рф</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w:t>
            </w:r>
            <w:r w:rsidR="00EF74A0">
              <w:rPr>
                <w:rFonts w:ascii="Times New Roman" w:hAnsi="Times New Roman"/>
                <w:sz w:val="21"/>
                <w:szCs w:val="21"/>
              </w:rPr>
              <w:t>ЕИС</w:t>
            </w:r>
            <w:r w:rsidRPr="00466E03">
              <w:rPr>
                <w:rFonts w:ascii="Times New Roman" w:hAnsi="Times New Roman"/>
                <w:sz w:val="21"/>
                <w:szCs w:val="21"/>
              </w:rPr>
              <w:t xml:space="preserve">: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zakupki</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gov</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ru</w:t>
              </w:r>
              <w:r w:rsidRPr="00466E03">
                <w:rPr>
                  <w:rStyle w:val="a6"/>
                  <w:rFonts w:ascii="Times New Roman" w:hAnsi="Times New Roman"/>
                  <w:bCs/>
                  <w:sz w:val="21"/>
                  <w:szCs w:val="21"/>
                </w:rPr>
                <w:t>/223/</w:t>
              </w:r>
            </w:hyperlink>
          </w:p>
          <w:p w:rsidR="007339F4" w:rsidRPr="00466E03" w:rsidRDefault="007339F4" w:rsidP="006D043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6D0434">
              <w:rPr>
                <w:rFonts w:ascii="Times New Roman" w:hAnsi="Times New Roman"/>
                <w:sz w:val="21"/>
                <w:szCs w:val="21"/>
              </w:rPr>
              <w:t xml:space="preserve"> </w:t>
            </w:r>
            <w:hyperlink r:id="rId11" w:history="1">
              <w:r w:rsidR="006D0434" w:rsidRPr="006D0434">
                <w:rPr>
                  <w:rStyle w:val="a6"/>
                  <w:rFonts w:ascii="Times New Roman" w:hAnsi="Times New Roman"/>
                </w:rPr>
                <w:t>http://www.roseltorg.ru/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AE7874" w:rsidRPr="00BB43E5" w:rsidRDefault="007339F4" w:rsidP="00140744">
            <w:pPr>
              <w:spacing w:after="0" w:line="240" w:lineRule="auto"/>
              <w:jc w:val="both"/>
              <w:rPr>
                <w:rFonts w:ascii="Times New Roman" w:hAnsi="Times New Roman"/>
                <w:sz w:val="24"/>
                <w:szCs w:val="24"/>
              </w:rPr>
            </w:pPr>
            <w:r w:rsidRPr="00BB43E5">
              <w:rPr>
                <w:rFonts w:ascii="Times New Roman" w:hAnsi="Times New Roman"/>
                <w:b/>
                <w:bCs/>
                <w:sz w:val="24"/>
                <w:szCs w:val="24"/>
              </w:rPr>
              <w:t>Предмет конкурса, с указанием объема выполняемых работ</w:t>
            </w:r>
            <w:r w:rsidRPr="00BB43E5">
              <w:rPr>
                <w:rFonts w:ascii="Times New Roman" w:hAnsi="Times New Roman"/>
                <w:sz w:val="24"/>
                <w:szCs w:val="24"/>
              </w:rPr>
              <w:t xml:space="preserve">: </w:t>
            </w:r>
            <w:r w:rsidR="00BB43E5" w:rsidRPr="00BB43E5">
              <w:rPr>
                <w:rFonts w:ascii="Times New Roman" w:hAnsi="Times New Roman"/>
                <w:b/>
                <w:sz w:val="24"/>
                <w:szCs w:val="24"/>
              </w:rPr>
              <w:t xml:space="preserve">Ремонт </w:t>
            </w:r>
            <w:r w:rsidR="00140744">
              <w:rPr>
                <w:rFonts w:ascii="Times New Roman" w:hAnsi="Times New Roman"/>
                <w:b/>
                <w:sz w:val="24"/>
                <w:szCs w:val="24"/>
              </w:rPr>
              <w:t>колодцев в количестве 7 шт. на территории основной площадки Общества</w:t>
            </w:r>
            <w:r w:rsidR="00BB43E5" w:rsidRPr="00BB43E5">
              <w:rPr>
                <w:rFonts w:ascii="Times New Roman" w:hAnsi="Times New Roman"/>
                <w:b/>
                <w:sz w:val="24"/>
                <w:szCs w:val="24"/>
              </w:rPr>
              <w:t xml:space="preserve"> </w:t>
            </w:r>
            <w:r w:rsidR="00421264" w:rsidRPr="00BB43E5">
              <w:rPr>
                <w:rFonts w:ascii="Times New Roman" w:hAnsi="Times New Roman"/>
                <w:sz w:val="24"/>
                <w:szCs w:val="24"/>
              </w:rPr>
              <w:t xml:space="preserve">в соответствии с техническим заданием конкурсной документации </w:t>
            </w:r>
            <w:r w:rsidR="00421264" w:rsidRPr="006A2744">
              <w:rPr>
                <w:rFonts w:ascii="Times New Roman" w:hAnsi="Times New Roman"/>
                <w:sz w:val="24"/>
                <w:szCs w:val="24"/>
              </w:rPr>
              <w:t>(Приложение №7)</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0E6A3A">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00BB43E5" w:rsidRPr="00C13DD2">
              <w:rPr>
                <w:rFonts w:ascii="Times New Roman" w:hAnsi="Times New Roman"/>
              </w:rPr>
              <w:t>г. Новосибирск, ул. Планетная,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C13DD2">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5B45E4" w:rsidRPr="005B45E4">
              <w:rPr>
                <w:rFonts w:ascii="Times New Roman" w:hAnsi="Times New Roman"/>
                <w:sz w:val="21"/>
                <w:szCs w:val="21"/>
              </w:rPr>
              <w:t>15</w:t>
            </w:r>
            <w:r w:rsidR="005B45E4">
              <w:rPr>
                <w:rFonts w:ascii="Times New Roman" w:hAnsi="Times New Roman"/>
                <w:sz w:val="21"/>
                <w:szCs w:val="21"/>
              </w:rPr>
              <w:t>»</w:t>
            </w:r>
            <w:r w:rsidR="005B45E4" w:rsidRPr="005B45E4">
              <w:rPr>
                <w:rFonts w:ascii="Times New Roman" w:hAnsi="Times New Roman"/>
                <w:sz w:val="21"/>
                <w:szCs w:val="21"/>
              </w:rPr>
              <w:t xml:space="preserve"> декабря </w:t>
            </w:r>
            <w:r w:rsidR="00B27FF0" w:rsidRPr="00466E03">
              <w:rPr>
                <w:rFonts w:ascii="Times New Roman" w:hAnsi="Times New Roman"/>
                <w:sz w:val="21"/>
                <w:szCs w:val="21"/>
              </w:rPr>
              <w:t xml:space="preserve">2014 </w:t>
            </w:r>
            <w:r w:rsidR="000B5569">
              <w:rPr>
                <w:rFonts w:ascii="Times New Roman" w:hAnsi="Times New Roman"/>
                <w:sz w:val="21"/>
                <w:szCs w:val="21"/>
              </w:rPr>
              <w:t xml:space="preserve">г. по «30» декабря </w:t>
            </w:r>
            <w:r w:rsidR="00B27FF0" w:rsidRPr="00466E03">
              <w:rPr>
                <w:rFonts w:ascii="Times New Roman" w:hAnsi="Times New Roman"/>
                <w:sz w:val="21"/>
                <w:szCs w:val="21"/>
              </w:rPr>
              <w:t>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36C5E">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w:t>
            </w:r>
            <w:r w:rsidR="006B7E7A" w:rsidRPr="006A2744">
              <w:rPr>
                <w:rFonts w:ascii="Times New Roman" w:hAnsi="Times New Roman"/>
                <w:sz w:val="21"/>
                <w:szCs w:val="21"/>
              </w:rPr>
              <w:t xml:space="preserve">(Приложение № </w:t>
            </w:r>
            <w:r w:rsidR="003A1EB1" w:rsidRPr="006A2744">
              <w:rPr>
                <w:rFonts w:ascii="Times New Roman" w:hAnsi="Times New Roman"/>
                <w:sz w:val="21"/>
                <w:szCs w:val="21"/>
              </w:rPr>
              <w:t>7</w:t>
            </w:r>
            <w:r w:rsidR="006B7E7A" w:rsidRPr="006A2744">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B43E5">
        <w:trPr>
          <w:trHeight w:val="2542"/>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BB43E5" w:rsidP="00142F80">
            <w:pPr>
              <w:spacing w:after="0" w:line="240" w:lineRule="auto"/>
              <w:jc w:val="both"/>
              <w:rPr>
                <w:rFonts w:ascii="Times New Roman" w:hAnsi="Times New Roman"/>
                <w:sz w:val="21"/>
                <w:szCs w:val="21"/>
              </w:rPr>
            </w:pPr>
            <w:r>
              <w:rPr>
                <w:rFonts w:ascii="Times New Roman" w:hAnsi="Times New Roman"/>
                <w:sz w:val="21"/>
                <w:szCs w:val="21"/>
              </w:rPr>
              <w:t>8</w:t>
            </w:r>
            <w:r w:rsidR="00142F80" w:rsidRPr="00466E03">
              <w:rPr>
                <w:rFonts w:ascii="Times New Roman" w:hAnsi="Times New Roman"/>
                <w:sz w:val="21"/>
                <w:szCs w:val="21"/>
              </w:rPr>
              <w:t xml:space="preserve">)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466E03" w:rsidRDefault="00BB43E5" w:rsidP="00142F80">
            <w:pPr>
              <w:spacing w:after="0" w:line="240" w:lineRule="auto"/>
              <w:jc w:val="both"/>
              <w:rPr>
                <w:rFonts w:ascii="Times New Roman" w:hAnsi="Times New Roman"/>
                <w:sz w:val="21"/>
                <w:szCs w:val="21"/>
              </w:rPr>
            </w:pPr>
            <w:r>
              <w:rPr>
                <w:rFonts w:ascii="Times New Roman" w:hAnsi="Times New Roman"/>
                <w:sz w:val="21"/>
                <w:szCs w:val="21"/>
              </w:rPr>
              <w:t>9</w:t>
            </w:r>
            <w:r w:rsidR="00142F80" w:rsidRPr="00466E03">
              <w:rPr>
                <w:rFonts w:ascii="Times New Roman" w:hAnsi="Times New Roman"/>
                <w:sz w:val="21"/>
                <w:szCs w:val="21"/>
              </w:rPr>
              <w:t>)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w:t>
            </w:r>
            <w:r w:rsidR="00BB43E5">
              <w:rPr>
                <w:rFonts w:ascii="Times New Roman" w:hAnsi="Times New Roman"/>
                <w:spacing w:val="-1"/>
                <w:sz w:val="21"/>
                <w:szCs w:val="21"/>
              </w:rPr>
              <w:t>0</w:t>
            </w:r>
            <w:r w:rsidRPr="00466E03">
              <w:rPr>
                <w:rFonts w:ascii="Times New Roman" w:hAnsi="Times New Roman"/>
                <w:spacing w:val="-1"/>
                <w:sz w:val="21"/>
                <w:szCs w:val="2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BB43E5">
              <w:rPr>
                <w:rFonts w:ascii="Times New Roman" w:hAnsi="Times New Roman"/>
                <w:sz w:val="21"/>
                <w:szCs w:val="21"/>
              </w:rPr>
              <w:t>1</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BB43E5">
              <w:rPr>
                <w:rFonts w:ascii="Times New Roman" w:hAnsi="Times New Roman"/>
                <w:sz w:val="21"/>
                <w:szCs w:val="21"/>
              </w:rPr>
              <w:t>2</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r w:rsidRPr="00466E03">
              <w:rPr>
                <w:rFonts w:ascii="Times New Roman" w:hAnsi="Times New Roman"/>
                <w:sz w:val="21"/>
                <w:szCs w:val="21"/>
              </w:rPr>
              <w:t>1</w:t>
            </w:r>
            <w:r w:rsidR="00BB43E5">
              <w:rPr>
                <w:rFonts w:ascii="Times New Roman" w:hAnsi="Times New Roman"/>
                <w:sz w:val="21"/>
                <w:szCs w:val="21"/>
              </w:rPr>
              <w:t>3</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BB43E5">
              <w:rPr>
                <w:rFonts w:ascii="Times New Roman" w:eastAsiaTheme="minorHAnsi" w:hAnsi="Times New Roman"/>
                <w:sz w:val="21"/>
                <w:szCs w:val="21"/>
              </w:rPr>
              <w:t>4</w:t>
            </w:r>
            <w:r w:rsidRPr="00466E03">
              <w:rPr>
                <w:rFonts w:ascii="Times New Roman" w:eastAsiaTheme="minorHAnsi" w:hAnsi="Times New Roman"/>
                <w:sz w:val="21"/>
                <w:szCs w:val="21"/>
              </w:rPr>
              <w:t>)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Pr="00923881" w:rsidRDefault="00ED13EE" w:rsidP="00842114">
            <w:pPr>
              <w:spacing w:after="0" w:line="240" w:lineRule="auto"/>
              <w:jc w:val="both"/>
              <w:rPr>
                <w:rFonts w:ascii="Times New Roman" w:eastAsiaTheme="minorHAnsi" w:hAnsi="Times New Roman"/>
                <w:sz w:val="21"/>
                <w:szCs w:val="21"/>
              </w:rPr>
            </w:pPr>
            <w:r w:rsidRPr="00923881">
              <w:rPr>
                <w:rFonts w:ascii="Times New Roman" w:eastAsiaTheme="minorHAnsi" w:hAnsi="Times New Roman"/>
                <w:sz w:val="21"/>
                <w:szCs w:val="21"/>
              </w:rPr>
              <w:t>17) копии</w:t>
            </w:r>
            <w:r w:rsidR="009A617C" w:rsidRPr="00923881">
              <w:rPr>
                <w:rFonts w:ascii="Times New Roman" w:eastAsiaTheme="minorHAnsi" w:hAnsi="Times New Roman"/>
                <w:sz w:val="21"/>
                <w:szCs w:val="21"/>
              </w:rPr>
              <w:t xml:space="preserve"> свидетельств</w:t>
            </w:r>
            <w:r w:rsidR="00923881">
              <w:rPr>
                <w:rFonts w:ascii="Times New Roman" w:eastAsiaTheme="minorHAnsi" w:hAnsi="Times New Roman"/>
                <w:sz w:val="21"/>
                <w:szCs w:val="21"/>
              </w:rPr>
              <w:t>, удостоверений</w:t>
            </w:r>
            <w:r w:rsidR="009A617C" w:rsidRPr="00923881">
              <w:rPr>
                <w:rFonts w:ascii="Times New Roman" w:eastAsiaTheme="minorHAnsi" w:hAnsi="Times New Roman"/>
                <w:sz w:val="21"/>
                <w:szCs w:val="21"/>
              </w:rPr>
              <w:t>,</w:t>
            </w:r>
            <w:r w:rsidRPr="00923881">
              <w:rPr>
                <w:rFonts w:ascii="Times New Roman" w:eastAsiaTheme="minorHAnsi" w:hAnsi="Times New Roman"/>
                <w:sz w:val="21"/>
                <w:szCs w:val="21"/>
              </w:rPr>
              <w:t xml:space="preserve"> </w:t>
            </w:r>
            <w:r w:rsidR="00923881" w:rsidRPr="00923881">
              <w:rPr>
                <w:rFonts w:ascii="Times New Roman" w:eastAsiaTheme="minorHAnsi" w:hAnsi="Times New Roman"/>
                <w:sz w:val="21"/>
                <w:szCs w:val="21"/>
              </w:rPr>
              <w:t>на проведение св</w:t>
            </w:r>
            <w:r w:rsidR="00923881">
              <w:rPr>
                <w:rFonts w:ascii="Times New Roman" w:eastAsiaTheme="minorHAnsi" w:hAnsi="Times New Roman"/>
                <w:sz w:val="21"/>
                <w:szCs w:val="21"/>
              </w:rPr>
              <w:t>а</w:t>
            </w:r>
            <w:r w:rsidR="00923881" w:rsidRPr="00923881">
              <w:rPr>
                <w:rFonts w:ascii="Times New Roman" w:eastAsiaTheme="minorHAnsi" w:hAnsi="Times New Roman"/>
                <w:sz w:val="21"/>
                <w:szCs w:val="21"/>
              </w:rPr>
              <w:t>рочных</w:t>
            </w:r>
            <w:r w:rsidR="0075229F" w:rsidRPr="00923881">
              <w:rPr>
                <w:rFonts w:ascii="Times New Roman" w:eastAsiaTheme="minorHAnsi" w:hAnsi="Times New Roman"/>
                <w:sz w:val="21"/>
                <w:szCs w:val="21"/>
              </w:rPr>
              <w:t xml:space="preserve"> работ</w:t>
            </w:r>
            <w:r w:rsidR="00D83568" w:rsidRPr="00923881">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штатное 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подтверждающих группу допуска по электробезопасности.</w:t>
            </w:r>
          </w:p>
          <w:p w:rsidR="00146296" w:rsidRDefault="00146296" w:rsidP="00146296">
            <w:pPr>
              <w:spacing w:after="0" w:line="240" w:lineRule="auto"/>
              <w:jc w:val="both"/>
              <w:rPr>
                <w:rFonts w:ascii="Times New Roman" w:hAnsi="Times New Roman"/>
                <w:sz w:val="24"/>
                <w:szCs w:val="24"/>
              </w:rPr>
            </w:pPr>
            <w:r>
              <w:rPr>
                <w:rFonts w:ascii="Times New Roman" w:hAnsi="Times New Roman"/>
                <w:szCs w:val="21"/>
              </w:rPr>
              <w:t>20)</w:t>
            </w:r>
            <w:r w:rsidRPr="009358D2">
              <w:rPr>
                <w:rFonts w:ascii="Times New Roman" w:hAnsi="Times New Roman"/>
                <w:sz w:val="24"/>
                <w:szCs w:val="24"/>
              </w:rPr>
              <w:t xml:space="preserve"> 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466E03" w:rsidRDefault="00D33120" w:rsidP="00923881">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BB43E5" w:rsidRPr="00BB43E5" w:rsidRDefault="007339F4" w:rsidP="00BB43E5">
            <w:pPr>
              <w:spacing w:after="0" w:line="240" w:lineRule="auto"/>
              <w:jc w:val="both"/>
              <w:rPr>
                <w:rFonts w:ascii="Times New Roman" w:hAnsi="Times New Roman"/>
                <w:b/>
                <w:bCs/>
              </w:rPr>
            </w:pPr>
            <w:r w:rsidRPr="00BB43E5">
              <w:rPr>
                <w:rFonts w:ascii="Times New Roman" w:hAnsi="Times New Roman"/>
                <w:b/>
                <w:bCs/>
              </w:rPr>
              <w:t xml:space="preserve">Начальная (максимальная) цена </w:t>
            </w:r>
            <w:r w:rsidR="00614091" w:rsidRPr="00BB43E5">
              <w:rPr>
                <w:rFonts w:ascii="Times New Roman" w:hAnsi="Times New Roman"/>
                <w:b/>
                <w:bCs/>
              </w:rPr>
              <w:t>договора</w:t>
            </w:r>
            <w:r w:rsidRPr="00BB43E5">
              <w:rPr>
                <w:rFonts w:ascii="Times New Roman" w:hAnsi="Times New Roman"/>
                <w:b/>
                <w:bCs/>
              </w:rPr>
              <w:t>:</w:t>
            </w:r>
            <w:r w:rsidR="0075229F" w:rsidRPr="00BB43E5">
              <w:rPr>
                <w:rFonts w:ascii="Times New Roman" w:hAnsi="Times New Roman"/>
                <w:b/>
                <w:bCs/>
                <w:lang w:val="en-US"/>
              </w:rPr>
              <w:t> </w:t>
            </w:r>
            <w:r w:rsidR="00140744" w:rsidRPr="00140744">
              <w:rPr>
                <w:rFonts w:ascii="Times New Roman" w:hAnsi="Times New Roman"/>
                <w:b/>
              </w:rPr>
              <w:t>344 346, 42</w:t>
            </w:r>
            <w:r w:rsidR="00140744" w:rsidRPr="00140744">
              <w:rPr>
                <w:rFonts w:ascii="Times New Roman" w:hAnsi="Times New Roman"/>
                <w:b/>
                <w:bCs/>
                <w:sz w:val="21"/>
                <w:szCs w:val="21"/>
              </w:rPr>
              <w:t xml:space="preserve"> (Триста сорок четыре тысячи триста сорок шесть) рублей 42 копейки</w:t>
            </w:r>
            <w:r w:rsidR="00BB43E5" w:rsidRPr="00140744">
              <w:rPr>
                <w:rFonts w:ascii="Times New Roman" w:hAnsi="Times New Roman"/>
                <w:bCs/>
              </w:rPr>
              <w:t>,</w:t>
            </w:r>
            <w:r w:rsidR="00BB43E5" w:rsidRPr="00BB43E5">
              <w:rPr>
                <w:rFonts w:ascii="Times New Roman" w:hAnsi="Times New Roman"/>
                <w:bCs/>
              </w:rPr>
              <w:t xml:space="preserve"> в том числе НДС.</w:t>
            </w:r>
          </w:p>
          <w:p w:rsidR="00BB43E5" w:rsidRPr="00BB43E5" w:rsidRDefault="00BB43E5" w:rsidP="00BB43E5">
            <w:pPr>
              <w:spacing w:after="0" w:line="240" w:lineRule="auto"/>
              <w:jc w:val="both"/>
              <w:rPr>
                <w:rFonts w:ascii="Times New Roman" w:hAnsi="Times New Roman"/>
              </w:rPr>
            </w:pPr>
            <w:r w:rsidRPr="00BB43E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BB43E5" w:rsidRPr="00BB43E5" w:rsidRDefault="00BB43E5" w:rsidP="00BB43E5">
            <w:pPr>
              <w:pStyle w:val="af5"/>
              <w:spacing w:before="0" w:beforeAutospacing="0" w:after="0" w:afterAutospacing="0"/>
              <w:jc w:val="both"/>
              <w:rPr>
                <w:sz w:val="22"/>
                <w:szCs w:val="22"/>
              </w:rPr>
            </w:pPr>
            <w:r w:rsidRPr="00BB43E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B43E5">
              <w:rPr>
                <w:i/>
                <w:sz w:val="22"/>
                <w:szCs w:val="22"/>
              </w:rPr>
              <w:t xml:space="preserve">. </w:t>
            </w:r>
            <w:r w:rsidRPr="00BB43E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466E03" w:rsidRDefault="007339F4" w:rsidP="007F35A1">
            <w:pPr>
              <w:pStyle w:val="af5"/>
              <w:spacing w:before="0" w:beforeAutospacing="0" w:after="0" w:afterAutospacing="0"/>
              <w:jc w:val="both"/>
              <w:rPr>
                <w:sz w:val="21"/>
                <w:szCs w:val="21"/>
              </w:rPr>
            </w:pP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6088599"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6088600"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6088601"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6088602"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lastRenderedPageBreak/>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w:t>
            </w:r>
            <w:r w:rsidRPr="00F76DF3">
              <w:rPr>
                <w:rFonts w:ascii="Times New Roman" w:hAnsi="Times New Roman"/>
                <w:i/>
              </w:rPr>
              <w:lastRenderedPageBreak/>
              <w:t>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BB43E5" w:rsidRDefault="007339F4" w:rsidP="00923881">
            <w:pPr>
              <w:autoSpaceDE w:val="0"/>
              <w:jc w:val="both"/>
            </w:pPr>
            <w:r w:rsidRPr="00F76DF3">
              <w:rPr>
                <w:rFonts w:ascii="Times New Roman" w:hAnsi="Times New Roman"/>
                <w:b/>
              </w:rPr>
              <w:t xml:space="preserve">Размер обеспечения заявок: </w:t>
            </w:r>
            <w:r w:rsidR="00140744" w:rsidRPr="00140744">
              <w:rPr>
                <w:rFonts w:ascii="Times New Roman" w:hAnsi="Times New Roman"/>
                <w:b/>
              </w:rPr>
              <w:t>34 434,64 рублей</w:t>
            </w:r>
            <w:r w:rsidR="00BB43E5" w:rsidRPr="00140744">
              <w:rPr>
                <w:rFonts w:ascii="Times New Roman" w:hAnsi="Times New Roman"/>
              </w:rPr>
              <w:t>,</w:t>
            </w:r>
            <w:r w:rsidR="00BB43E5" w:rsidRPr="00F76DF3">
              <w:t xml:space="preserve"> НДС не облагается.</w:t>
            </w:r>
          </w:p>
        </w:tc>
      </w:tr>
      <w:tr w:rsidR="007339F4" w:rsidRPr="00B27FF0" w:rsidTr="009B2B62">
        <w:trPr>
          <w:trHeight w:val="393"/>
          <w:jc w:val="center"/>
        </w:trPr>
        <w:tc>
          <w:tcPr>
            <w:tcW w:w="612" w:type="dxa"/>
            <w:vAlign w:val="center"/>
          </w:tcPr>
          <w:p w:rsidR="007339F4" w:rsidRPr="00B27FF0" w:rsidRDefault="007339F4" w:rsidP="00BB43E5">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6</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BB43E5">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7</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140744">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w:t>
            </w:r>
            <w:r w:rsidR="00140744">
              <w:rPr>
                <w:color w:val="auto"/>
                <w:sz w:val="22"/>
                <w:szCs w:val="22"/>
              </w:rPr>
              <w:t>проведении процедуры конкурса в единую электронную систему</w:t>
            </w:r>
            <w:r w:rsidRPr="00F76DF3">
              <w:rPr>
                <w:color w:val="auto"/>
                <w:sz w:val="22"/>
                <w:szCs w:val="22"/>
              </w:rPr>
              <w:t xml:space="preserve"> </w:t>
            </w:r>
            <w:hyperlink r:id="rId20" w:history="1">
              <w:r w:rsidR="00140744" w:rsidRPr="00A4332D">
                <w:rPr>
                  <w:rStyle w:val="a6"/>
                </w:rPr>
                <w:t>http://www.roseltorg.ru/</w:t>
              </w:r>
            </w:hyperlink>
            <w:r w:rsidR="00140744">
              <w:rPr>
                <w:sz w:val="22"/>
                <w:szCs w:val="22"/>
              </w:rPr>
              <w:t>.</w:t>
            </w:r>
          </w:p>
        </w:tc>
      </w:tr>
      <w:tr w:rsidR="007339F4" w:rsidRPr="00B27FF0" w:rsidTr="009B2B62">
        <w:trPr>
          <w:jc w:val="center"/>
        </w:trPr>
        <w:tc>
          <w:tcPr>
            <w:tcW w:w="612" w:type="dxa"/>
            <w:vAlign w:val="center"/>
          </w:tcPr>
          <w:p w:rsidR="007339F4" w:rsidRPr="00B27FF0" w:rsidRDefault="00BB43E5"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781" w:type="dxa"/>
          </w:tcPr>
          <w:p w:rsidR="007339F4" w:rsidRPr="00F76DF3" w:rsidRDefault="007339F4" w:rsidP="00C13DD2">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5B45E4">
              <w:rPr>
                <w:rFonts w:ascii="Times New Roman" w:hAnsi="Times New Roman"/>
              </w:rPr>
              <w:t>20</w:t>
            </w:r>
            <w:r w:rsidRPr="00F76DF3">
              <w:rPr>
                <w:rFonts w:ascii="Times New Roman" w:hAnsi="Times New Roman"/>
              </w:rPr>
              <w:t>»</w:t>
            </w:r>
            <w:r w:rsidR="00A37345">
              <w:rPr>
                <w:rFonts w:ascii="Times New Roman" w:hAnsi="Times New Roman"/>
              </w:rPr>
              <w:t xml:space="preserve"> </w:t>
            </w:r>
            <w:r w:rsidR="005B45E4">
              <w:rPr>
                <w:rFonts w:ascii="Times New Roman" w:hAnsi="Times New Roman"/>
              </w:rPr>
              <w:t xml:space="preserve">ноября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 xml:space="preserve">г. </w:t>
            </w:r>
            <w:r w:rsidR="00BB43E5">
              <w:rPr>
                <w:rFonts w:ascii="Times New Roman" w:hAnsi="Times New Roman"/>
              </w:rPr>
              <w:t xml:space="preserve">11 </w:t>
            </w:r>
            <w:r w:rsidRPr="00F76DF3">
              <w:rPr>
                <w:rFonts w:ascii="Times New Roman" w:hAnsi="Times New Roman"/>
              </w:rPr>
              <w:t>часов 00 минут (время ме</w:t>
            </w:r>
            <w:r w:rsidR="00BB43E5">
              <w:rPr>
                <w:rFonts w:ascii="Times New Roman" w:hAnsi="Times New Roman"/>
              </w:rPr>
              <w:t>стное</w:t>
            </w:r>
            <w:r w:rsidRPr="00F76DF3">
              <w:rPr>
                <w:rFonts w:ascii="Times New Roman" w:hAnsi="Times New Roman"/>
              </w:rPr>
              <w:t>)</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C13DD2">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5B45E4">
              <w:rPr>
                <w:rFonts w:ascii="Times New Roman" w:hAnsi="Times New Roman"/>
              </w:rPr>
              <w:t>24</w:t>
            </w:r>
            <w:r w:rsidRPr="00F76DF3">
              <w:rPr>
                <w:rFonts w:ascii="Times New Roman" w:hAnsi="Times New Roman"/>
              </w:rPr>
              <w:t>»</w:t>
            </w:r>
            <w:r w:rsidR="005B45E4">
              <w:rPr>
                <w:rFonts w:ascii="Times New Roman" w:hAnsi="Times New Roman"/>
              </w:rPr>
              <w:t xml:space="preserve"> ноября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 xml:space="preserve">г. </w:t>
            </w:r>
            <w:r w:rsidR="00BB43E5">
              <w:rPr>
                <w:rFonts w:ascii="Times New Roman" w:hAnsi="Times New Roman"/>
              </w:rPr>
              <w:t>11</w:t>
            </w:r>
            <w:r w:rsidRPr="00F76DF3">
              <w:rPr>
                <w:rFonts w:ascii="Times New Roman" w:hAnsi="Times New Roman"/>
              </w:rPr>
              <w:t xml:space="preserve"> час. 00 мин. (время ме</w:t>
            </w:r>
            <w:r w:rsidR="00BB43E5">
              <w:rPr>
                <w:rFonts w:ascii="Times New Roman" w:hAnsi="Times New Roman"/>
              </w:rPr>
              <w:t>стное</w:t>
            </w:r>
            <w:r w:rsidRPr="00F76DF3">
              <w:rPr>
                <w:rFonts w:ascii="Times New Roman" w:hAnsi="Times New Roman"/>
              </w:rPr>
              <w:t>)</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C13DD2">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5B45E4">
              <w:rPr>
                <w:rFonts w:ascii="Times New Roman" w:hAnsi="Times New Roman"/>
              </w:rPr>
              <w:t>26</w:t>
            </w:r>
            <w:r w:rsidRPr="00F76DF3">
              <w:rPr>
                <w:rFonts w:ascii="Times New Roman" w:hAnsi="Times New Roman"/>
              </w:rPr>
              <w:t>»</w:t>
            </w:r>
            <w:r w:rsidR="005B45E4">
              <w:rPr>
                <w:rFonts w:ascii="Times New Roman" w:hAnsi="Times New Roman"/>
              </w:rPr>
              <w:t xml:space="preserve"> ноября </w:t>
            </w:r>
            <w:r w:rsidRPr="00F76DF3">
              <w:rPr>
                <w:rFonts w:ascii="Times New Roman" w:hAnsi="Times New Roman"/>
              </w:rPr>
              <w:t>201</w:t>
            </w:r>
            <w:r w:rsidR="006E5D5B" w:rsidRPr="00F76DF3">
              <w:rPr>
                <w:rFonts w:ascii="Times New Roman" w:hAnsi="Times New Roman"/>
              </w:rPr>
              <w:t>4</w:t>
            </w:r>
            <w:r w:rsidR="00BB43E5">
              <w:rPr>
                <w:rFonts w:ascii="Times New Roman" w:hAnsi="Times New Roman"/>
              </w:rPr>
              <w:t xml:space="preserve"> </w:t>
            </w:r>
            <w:r w:rsidRPr="00F76DF3">
              <w:rPr>
                <w:rFonts w:ascii="Times New Roman" w:hAnsi="Times New Roman"/>
              </w:rPr>
              <w:t>г. 1</w:t>
            </w:r>
            <w:r w:rsidR="00BB43E5">
              <w:rPr>
                <w:rFonts w:ascii="Times New Roman" w:hAnsi="Times New Roman"/>
              </w:rPr>
              <w:t>4</w:t>
            </w:r>
            <w:r w:rsidRPr="00F76DF3">
              <w:rPr>
                <w:rFonts w:ascii="Times New Roman" w:hAnsi="Times New Roman"/>
              </w:rPr>
              <w:t xml:space="preserve"> час. 00 мин. (время м</w:t>
            </w:r>
            <w:r w:rsidR="00BB43E5">
              <w:rPr>
                <w:rFonts w:ascii="Times New Roman" w:hAnsi="Times New Roman"/>
              </w:rPr>
              <w:t>естное</w:t>
            </w:r>
            <w:r w:rsidRPr="00F76DF3">
              <w:rPr>
                <w:rFonts w:ascii="Times New Roman" w:hAnsi="Times New Roman"/>
              </w:rPr>
              <w:t>)</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EF74A0"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146296">
      <w:pPr>
        <w:spacing w:after="0" w:line="240" w:lineRule="auto"/>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0096774F">
        <w:rPr>
          <w:rFonts w:ascii="Times New Roman" w:eastAsiaTheme="minorHAnsi" w:hAnsi="Times New Roman"/>
          <w:sz w:val="24"/>
          <w:szCs w:val="24"/>
        </w:rPr>
        <w:t xml:space="preserve"> </w:t>
      </w:r>
      <w:r w:rsidR="0096774F">
        <w:rPr>
          <w:rFonts w:ascii="Times New Roman" w:hAnsi="Times New Roman"/>
          <w:b/>
          <w:sz w:val="24"/>
          <w:szCs w:val="24"/>
        </w:rPr>
        <w:t xml:space="preserve">ремонт колодцев в количестве 7 шт. на территории основной площадки Общества </w:t>
      </w:r>
      <w:r w:rsidR="00923881" w:rsidRPr="00143CE7">
        <w:rPr>
          <w:rFonts w:ascii="Times New Roman" w:hAnsi="Times New Roman"/>
          <w:b/>
          <w:sz w:val="24"/>
          <w:szCs w:val="24"/>
        </w:rPr>
        <w:t xml:space="preserve">по адресу: г. Новосибирск, ул. </w:t>
      </w:r>
      <w:r w:rsidR="00143CE7" w:rsidRPr="00143CE7">
        <w:rPr>
          <w:rFonts w:ascii="Times New Roman" w:hAnsi="Times New Roman"/>
          <w:b/>
          <w:sz w:val="24"/>
          <w:szCs w:val="24"/>
        </w:rPr>
        <w:t>Планетная</w:t>
      </w:r>
      <w:r w:rsidR="00923881" w:rsidRPr="00143CE7">
        <w:rPr>
          <w:rFonts w:ascii="Times New Roman" w:hAnsi="Times New Roman"/>
          <w:b/>
          <w:sz w:val="24"/>
          <w:szCs w:val="24"/>
        </w:rPr>
        <w:t xml:space="preserve">, </w:t>
      </w:r>
      <w:r w:rsidR="00143CE7" w:rsidRPr="00143CE7">
        <w:rPr>
          <w:rFonts w:ascii="Times New Roman" w:hAnsi="Times New Roman"/>
          <w:b/>
          <w:sz w:val="24"/>
          <w:szCs w:val="24"/>
        </w:rPr>
        <w:t>32</w:t>
      </w:r>
      <w:r w:rsidR="008E4FEA" w:rsidRPr="00146296">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5B45E4">
        <w:rPr>
          <w:rFonts w:ascii="Times New Roman" w:eastAsiaTheme="minorHAnsi" w:hAnsi="Times New Roman"/>
          <w:color w:val="000000"/>
          <w:sz w:val="24"/>
          <w:szCs w:val="24"/>
        </w:rPr>
        <w:t>15</w:t>
      </w:r>
      <w:r w:rsidR="00C6198C" w:rsidRPr="003C29FB">
        <w:rPr>
          <w:rFonts w:ascii="Times New Roman" w:eastAsiaTheme="minorHAnsi" w:hAnsi="Times New Roman"/>
          <w:color w:val="000000"/>
          <w:sz w:val="24"/>
          <w:szCs w:val="24"/>
        </w:rPr>
        <w:t xml:space="preserve">» </w:t>
      </w:r>
      <w:r w:rsidR="005B45E4">
        <w:rPr>
          <w:rFonts w:ascii="Times New Roman" w:eastAsiaTheme="minorHAnsi" w:hAnsi="Times New Roman"/>
          <w:color w:val="000000"/>
          <w:sz w:val="24"/>
          <w:szCs w:val="24"/>
        </w:rPr>
        <w:t xml:space="preserve">декабря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C13DD2" w:rsidRPr="005B45E4">
        <w:rPr>
          <w:rFonts w:ascii="Times New Roman" w:eastAsiaTheme="minorHAnsi" w:hAnsi="Times New Roman"/>
          <w:color w:val="000000"/>
          <w:sz w:val="24"/>
          <w:szCs w:val="24"/>
        </w:rPr>
        <w:t>30</w:t>
      </w:r>
      <w:r w:rsidR="00C6198C" w:rsidRPr="005B45E4">
        <w:rPr>
          <w:rFonts w:ascii="Times New Roman" w:eastAsiaTheme="minorHAnsi" w:hAnsi="Times New Roman"/>
          <w:color w:val="000000"/>
          <w:sz w:val="24"/>
          <w:szCs w:val="24"/>
        </w:rPr>
        <w:t>»</w:t>
      </w:r>
      <w:r w:rsidR="00C6198C" w:rsidRPr="003C29FB">
        <w:rPr>
          <w:rFonts w:ascii="Times New Roman" w:eastAsiaTheme="minorHAnsi" w:hAnsi="Times New Roman"/>
          <w:color w:val="000000"/>
          <w:sz w:val="24"/>
          <w:szCs w:val="24"/>
        </w:rPr>
        <w:t xml:space="preserve"> </w:t>
      </w:r>
      <w:r w:rsidR="00536C5E" w:rsidRPr="005B45E4">
        <w:rPr>
          <w:rFonts w:ascii="Times New Roman" w:eastAsiaTheme="minorHAnsi" w:hAnsi="Times New Roman"/>
          <w:color w:val="000000"/>
          <w:sz w:val="24"/>
          <w:szCs w:val="24"/>
        </w:rPr>
        <w:t>декабря</w:t>
      </w:r>
      <w:r w:rsidR="00536C5E">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сварочных работ</w:t>
      </w:r>
      <w:r w:rsidR="00376ACE">
        <w:rPr>
          <w:rFonts w:ascii="Times New Roman" w:hAnsi="Times New Roman"/>
          <w:sz w:val="24"/>
          <w:szCs w:val="24"/>
        </w:rPr>
        <w:t xml:space="preserve">, группу допуска по электробезопасности </w:t>
      </w:r>
      <w:r w:rsidRPr="003C29FB">
        <w:rPr>
          <w:rFonts w:ascii="Times New Roman" w:hAnsi="Times New Roman"/>
          <w:sz w:val="24"/>
          <w:szCs w:val="24"/>
        </w:rPr>
        <w:t>;</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36C5E" w:rsidP="00517A49">
      <w:pPr>
        <w:spacing w:after="0" w:line="240" w:lineRule="auto"/>
        <w:ind w:firstLine="709"/>
        <w:jc w:val="both"/>
        <w:rPr>
          <w:rFonts w:ascii="Times New Roman" w:hAnsi="Times New Roman"/>
          <w:bCs/>
          <w:sz w:val="24"/>
          <w:szCs w:val="24"/>
        </w:rPr>
      </w:pPr>
      <w:r>
        <w:rPr>
          <w:rFonts w:ascii="Times New Roman" w:hAnsi="Times New Roman"/>
          <w:bCs/>
          <w:sz w:val="24"/>
          <w:szCs w:val="24"/>
        </w:rPr>
        <w:t>4.1.8</w:t>
      </w:r>
      <w:r w:rsidR="00517A49"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517A49" w:rsidRPr="003C29FB" w:rsidRDefault="00536C5E" w:rsidP="00517A49">
      <w:pPr>
        <w:spacing w:after="120" w:line="240" w:lineRule="auto"/>
        <w:ind w:firstLine="709"/>
        <w:contextualSpacing/>
        <w:jc w:val="both"/>
        <w:rPr>
          <w:rFonts w:ascii="Times New Roman" w:eastAsiaTheme="minorHAnsi" w:hAnsi="Times New Roman"/>
          <w:color w:val="000000"/>
          <w:sz w:val="24"/>
          <w:szCs w:val="24"/>
        </w:rPr>
      </w:pPr>
      <w:r>
        <w:rPr>
          <w:rFonts w:ascii="Times New Roman" w:hAnsi="Times New Roman"/>
          <w:bCs/>
          <w:sz w:val="24"/>
          <w:szCs w:val="24"/>
        </w:rPr>
        <w:t>4.1.9</w:t>
      </w:r>
      <w:r w:rsidR="00517A49" w:rsidRPr="003C29FB">
        <w:rPr>
          <w:rFonts w:ascii="Times New Roman" w:hAnsi="Times New Roman"/>
          <w:bCs/>
          <w:sz w:val="24"/>
          <w:szCs w:val="24"/>
        </w:rPr>
        <w:t>. Подрядчик должен осуществлять вывоз строительного мусора ежедневно с 16.00 до 17.00.</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4.1.10</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4.1.11</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4.1.12</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4.1.13</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4.1.14</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36C5E"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4.1.15</w:t>
      </w:r>
      <w:r w:rsidR="00517A49" w:rsidRPr="003C29FB">
        <w:rPr>
          <w:rFonts w:ascii="Times New Roman" w:eastAsiaTheme="minorHAnsi" w:hAnsi="Times New Roman"/>
          <w:color w:val="000000"/>
          <w:sz w:val="24"/>
          <w:szCs w:val="24"/>
        </w:rPr>
        <w:t>.</w:t>
      </w:r>
      <w:r w:rsidR="00517A49" w:rsidRPr="003C29FB">
        <w:rPr>
          <w:rFonts w:ascii="Times New Roman" w:eastAsiaTheme="minorHAnsi" w:hAnsi="Times New Roman"/>
          <w:color w:val="000000"/>
          <w:sz w:val="24"/>
          <w:szCs w:val="24"/>
          <w:lang w:val="en-US"/>
        </w:rPr>
        <w:t> </w:t>
      </w:r>
      <w:r w:rsidR="00517A49"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7818D4" w:rsidRDefault="006A2744"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р/с 4070281040001</w:t>
            </w:r>
            <w:r w:rsidR="007818D4">
              <w:rPr>
                <w:rFonts w:ascii="Times New Roman" w:eastAsia="Times New Roman" w:hAnsi="Times New Roman"/>
                <w:color w:val="000000"/>
                <w:sz w:val="24"/>
                <w:szCs w:val="24"/>
                <w:lang w:eastAsia="ar-SA"/>
              </w:rPr>
              <w:t>0122606 в Новосибирском Филиале</w:t>
            </w:r>
            <w:r w:rsidR="007818D4" w:rsidRPr="007818D4">
              <w:rPr>
                <w:rFonts w:ascii="Times New Roman" w:eastAsia="Times New Roman" w:hAnsi="Times New Roman"/>
                <w:color w:val="000000"/>
                <w:sz w:val="24"/>
                <w:szCs w:val="24"/>
                <w:lang w:eastAsia="ar-SA"/>
              </w:rPr>
              <w:t xml:space="preserve"> Б</w:t>
            </w:r>
            <w:r>
              <w:rPr>
                <w:rFonts w:ascii="Times New Roman" w:eastAsia="Times New Roman" w:hAnsi="Times New Roman"/>
                <w:color w:val="000000"/>
                <w:sz w:val="24"/>
                <w:szCs w:val="24"/>
                <w:lang w:eastAsia="ar-SA"/>
              </w:rPr>
              <w:t>анка</w:t>
            </w:r>
            <w:r w:rsidR="007818D4">
              <w:rPr>
                <w:rFonts w:ascii="Times New Roman" w:eastAsia="Times New Roman" w:hAnsi="Times New Roman"/>
                <w:color w:val="000000"/>
                <w:sz w:val="24"/>
                <w:szCs w:val="24"/>
                <w:lang w:eastAsia="ar-SA"/>
              </w:rPr>
              <w:t xml:space="preserve"> (ОАО)</w:t>
            </w:r>
            <w:r>
              <w:rPr>
                <w:rFonts w:ascii="Times New Roman" w:eastAsia="Times New Roman" w:hAnsi="Times New Roman"/>
                <w:color w:val="000000"/>
                <w:sz w:val="24"/>
                <w:szCs w:val="24"/>
                <w:lang w:eastAsia="ar-SA"/>
              </w:rPr>
              <w:t xml:space="preserve"> «</w:t>
            </w:r>
            <w:r w:rsidR="007818D4">
              <w:rPr>
                <w:rFonts w:ascii="Times New Roman" w:eastAsia="Times New Roman" w:hAnsi="Times New Roman"/>
                <w:color w:val="000000"/>
                <w:sz w:val="24"/>
                <w:szCs w:val="24"/>
                <w:lang w:eastAsia="ar-SA"/>
              </w:rPr>
              <w:t xml:space="preserve">ФК </w:t>
            </w:r>
            <w:r>
              <w:rPr>
                <w:rFonts w:ascii="Times New Roman" w:eastAsia="Times New Roman" w:hAnsi="Times New Roman"/>
                <w:color w:val="000000"/>
                <w:sz w:val="24"/>
                <w:szCs w:val="24"/>
                <w:lang w:eastAsia="ar-SA"/>
              </w:rPr>
              <w:t xml:space="preserve">ОТКРЫТИЕ» </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tbl>
      <w:tblPr>
        <w:tblW w:w="9138" w:type="dxa"/>
        <w:tblInd w:w="93" w:type="dxa"/>
        <w:tblLook w:val="04A0"/>
      </w:tblPr>
      <w:tblGrid>
        <w:gridCol w:w="801"/>
        <w:gridCol w:w="7177"/>
        <w:gridCol w:w="1160"/>
      </w:tblGrid>
      <w:tr w:rsidR="007818D4" w:rsidRPr="003306BD" w:rsidTr="00536C5E">
        <w:trPr>
          <w:trHeight w:val="300"/>
        </w:trPr>
        <w:tc>
          <w:tcPr>
            <w:tcW w:w="9138" w:type="dxa"/>
            <w:gridSpan w:val="3"/>
            <w:tcBorders>
              <w:top w:val="nil"/>
              <w:left w:val="nil"/>
              <w:bottom w:val="nil"/>
              <w:right w:val="nil"/>
            </w:tcBorders>
            <w:shd w:val="clear" w:color="auto" w:fill="auto"/>
            <w:noWrap/>
            <w:vAlign w:val="center"/>
            <w:hideMark/>
          </w:tcPr>
          <w:p w:rsidR="007818D4" w:rsidRDefault="007818D4" w:rsidP="00536C5E">
            <w:pPr>
              <w:spacing w:after="0" w:line="240" w:lineRule="auto"/>
              <w:jc w:val="center"/>
              <w:rPr>
                <w:rFonts w:ascii="Times New Roman" w:eastAsia="Times New Roman" w:hAnsi="Times New Roman"/>
                <w:b/>
                <w:bCs/>
                <w:color w:val="000000"/>
                <w:sz w:val="24"/>
                <w:szCs w:val="24"/>
                <w:lang w:eastAsia="ru-RU"/>
              </w:rPr>
            </w:pPr>
          </w:p>
          <w:p w:rsidR="007818D4" w:rsidRDefault="007818D4" w:rsidP="007818D4">
            <w:pPr>
              <w:spacing w:after="0"/>
              <w:ind w:firstLine="708"/>
              <w:jc w:val="right"/>
              <w:rPr>
                <w:rFonts w:ascii="Times New Roman" w:hAnsi="Times New Roman"/>
                <w:b/>
                <w:sz w:val="24"/>
                <w:szCs w:val="24"/>
              </w:rPr>
            </w:pPr>
            <w:r w:rsidRPr="0045331E">
              <w:rPr>
                <w:rFonts w:ascii="Times New Roman" w:hAnsi="Times New Roman"/>
                <w:b/>
                <w:sz w:val="24"/>
                <w:szCs w:val="24"/>
              </w:rPr>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7818D4" w:rsidRDefault="007818D4" w:rsidP="00536C5E">
            <w:pPr>
              <w:spacing w:after="0" w:line="240" w:lineRule="auto"/>
              <w:jc w:val="center"/>
              <w:rPr>
                <w:rFonts w:ascii="Times New Roman" w:eastAsia="Times New Roman" w:hAnsi="Times New Roman"/>
                <w:b/>
                <w:bCs/>
                <w:color w:val="000000"/>
                <w:sz w:val="24"/>
                <w:szCs w:val="24"/>
                <w:lang w:eastAsia="ru-RU"/>
              </w:rPr>
            </w:pPr>
          </w:p>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Техническое задание</w:t>
            </w:r>
          </w:p>
        </w:tc>
      </w:tr>
      <w:tr w:rsidR="007818D4" w:rsidRPr="003306BD" w:rsidTr="00536C5E">
        <w:trPr>
          <w:trHeight w:val="300"/>
        </w:trPr>
        <w:tc>
          <w:tcPr>
            <w:tcW w:w="9138" w:type="dxa"/>
            <w:gridSpan w:val="3"/>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на выполнение ремонтно-строительных работ</w:t>
            </w:r>
          </w:p>
        </w:tc>
      </w:tr>
      <w:tr w:rsidR="007818D4" w:rsidRPr="003306BD" w:rsidTr="00536C5E">
        <w:trPr>
          <w:trHeight w:val="300"/>
        </w:trPr>
        <w:tc>
          <w:tcPr>
            <w:tcW w:w="801"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r>
      <w:tr w:rsidR="007818D4" w:rsidRPr="003306BD" w:rsidTr="00536C5E">
        <w:trPr>
          <w:trHeight w:val="300"/>
        </w:trPr>
        <w:tc>
          <w:tcPr>
            <w:tcW w:w="9138" w:type="dxa"/>
            <w:gridSpan w:val="3"/>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 xml:space="preserve">Наименование подразделения: </w:t>
            </w:r>
            <w:r w:rsidRPr="003306BD">
              <w:rPr>
                <w:rFonts w:ascii="Times New Roman" w:eastAsia="Times New Roman" w:hAnsi="Times New Roman"/>
                <w:b/>
                <w:bCs/>
                <w:color w:val="000000"/>
                <w:sz w:val="24"/>
                <w:szCs w:val="24"/>
                <w:lang w:eastAsia="ru-RU"/>
              </w:rPr>
              <w:t>О-108</w:t>
            </w:r>
          </w:p>
        </w:tc>
      </w:tr>
      <w:tr w:rsidR="007818D4" w:rsidRPr="003306BD" w:rsidTr="00536C5E">
        <w:trPr>
          <w:trHeight w:val="300"/>
        </w:trPr>
        <w:tc>
          <w:tcPr>
            <w:tcW w:w="9138" w:type="dxa"/>
            <w:gridSpan w:val="3"/>
            <w:tcBorders>
              <w:top w:val="nil"/>
              <w:left w:val="nil"/>
              <w:bottom w:val="nil"/>
              <w:right w:val="nil"/>
            </w:tcBorders>
            <w:shd w:val="clear" w:color="auto" w:fill="auto"/>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 xml:space="preserve">Виды работ: </w:t>
            </w:r>
            <w:r w:rsidRPr="003306BD">
              <w:rPr>
                <w:rFonts w:ascii="Times New Roman" w:eastAsia="Times New Roman" w:hAnsi="Times New Roman"/>
                <w:b/>
                <w:bCs/>
                <w:color w:val="000000"/>
                <w:sz w:val="24"/>
                <w:szCs w:val="24"/>
                <w:lang w:eastAsia="ru-RU"/>
              </w:rPr>
              <w:t xml:space="preserve">Ремонт  колодцев в количестве 7 шт. на территории основной площадки Общества </w:t>
            </w:r>
          </w:p>
        </w:tc>
      </w:tr>
      <w:tr w:rsidR="007818D4" w:rsidRPr="003306BD" w:rsidTr="00536C5E">
        <w:trPr>
          <w:trHeight w:val="300"/>
        </w:trPr>
        <w:tc>
          <w:tcPr>
            <w:tcW w:w="9138" w:type="dxa"/>
            <w:gridSpan w:val="3"/>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 xml:space="preserve">По адресу: </w:t>
            </w:r>
            <w:r w:rsidRPr="003306BD">
              <w:rPr>
                <w:rFonts w:ascii="Times New Roman" w:eastAsia="Times New Roman" w:hAnsi="Times New Roman"/>
                <w:b/>
                <w:bCs/>
                <w:color w:val="000000"/>
                <w:sz w:val="24"/>
                <w:szCs w:val="24"/>
                <w:lang w:eastAsia="ru-RU"/>
              </w:rPr>
              <w:t>г.Новосибирск, ул. Планетная, 32</w:t>
            </w:r>
          </w:p>
        </w:tc>
      </w:tr>
      <w:tr w:rsidR="007818D4" w:rsidRPr="003306BD" w:rsidTr="00536C5E">
        <w:trPr>
          <w:trHeight w:val="630"/>
        </w:trPr>
        <w:tc>
          <w:tcPr>
            <w:tcW w:w="801"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r>
      <w:tr w:rsidR="007818D4" w:rsidRPr="003306BD" w:rsidTr="00536C5E">
        <w:trPr>
          <w:trHeight w:val="300"/>
        </w:trPr>
        <w:tc>
          <w:tcPr>
            <w:tcW w:w="801"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r>
      <w:tr w:rsidR="007818D4" w:rsidRPr="003306BD" w:rsidTr="00536C5E">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№п/п</w:t>
            </w:r>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Кол-во</w:t>
            </w:r>
          </w:p>
        </w:tc>
      </w:tr>
      <w:tr w:rsidR="007818D4" w:rsidRPr="003306BD" w:rsidTr="00536C5E">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К-31, 106, 106а:</w:t>
            </w:r>
          </w:p>
        </w:tc>
        <w:tc>
          <w:tcPr>
            <w:tcW w:w="1160" w:type="dxa"/>
            <w:tcBorders>
              <w:top w:val="nil"/>
              <w:left w:val="nil"/>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b/>
                <w:bCs/>
                <w:color w:val="000000"/>
                <w:sz w:val="24"/>
                <w:szCs w:val="24"/>
                <w:lang w:eastAsia="ru-RU"/>
              </w:rPr>
            </w:pPr>
            <w:r w:rsidRPr="003306BD">
              <w:rPr>
                <w:rFonts w:ascii="Times New Roman" w:eastAsia="Times New Roman" w:hAnsi="Times New Roman"/>
                <w:b/>
                <w:bCs/>
                <w:color w:val="000000"/>
                <w:sz w:val="24"/>
                <w:szCs w:val="24"/>
                <w:lang w:eastAsia="ru-RU"/>
              </w:rPr>
              <w:t> </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чугунных люков; 1 люк</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3</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колец диаметром до 1000 мм; 100 м3</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0,0126</w:t>
            </w:r>
          </w:p>
        </w:tc>
      </w:tr>
      <w:tr w:rsidR="007818D4" w:rsidRPr="003306BD" w:rsidTr="00536C5E">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3</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Ремонт кирпичной кладки стен отдельными местами; 1 м3 кладки</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1,7</w:t>
            </w:r>
          </w:p>
        </w:tc>
      </w:tr>
      <w:tr w:rsidR="007818D4" w:rsidRPr="003306BD" w:rsidTr="00536C5E">
        <w:trPr>
          <w:trHeight w:val="43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4</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Разборка покрытий и оснований асфальтобетонных (Разборка разрушенных дорожных покрытий); 100 м3 конструкций</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0,105</w:t>
            </w:r>
          </w:p>
        </w:tc>
      </w:tr>
      <w:tr w:rsidR="007818D4" w:rsidRPr="003306BD" w:rsidTr="00536C5E">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5</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Устройство подстилающих и выравнивающих слоев оснований из песка; 100 м3 материала основания (в плотном теле)</w:t>
            </w:r>
            <w:r w:rsidRPr="003306BD">
              <w:rPr>
                <w:rFonts w:ascii="Times New Roman" w:eastAsia="Times New Roman" w:hAnsi="Times New Roman"/>
                <w:sz w:val="24"/>
                <w:szCs w:val="24"/>
                <w:lang w:eastAsia="ru-RU"/>
              </w:rPr>
              <w:br/>
              <w:t>_______________</w:t>
            </w:r>
            <w:r w:rsidRPr="003306BD">
              <w:rPr>
                <w:rFonts w:ascii="Times New Roman" w:eastAsia="Times New Roman" w:hAnsi="Times New Roman"/>
                <w:sz w:val="24"/>
                <w:szCs w:val="24"/>
                <w:lang w:eastAsia="ru-RU"/>
              </w:rPr>
              <w:br/>
              <w:t>НР 121%=142%*0.85 от ФОТ; (191 руб.)</w:t>
            </w:r>
            <w:r w:rsidRPr="003306BD">
              <w:rPr>
                <w:rFonts w:ascii="Times New Roman" w:eastAsia="Times New Roman" w:hAnsi="Times New Roman"/>
                <w:sz w:val="24"/>
                <w:szCs w:val="24"/>
                <w:lang w:eastAsia="ru-RU"/>
              </w:rPr>
              <w:br/>
              <w:t>СП 65%=95%*(0.85*0.8) от ФОТ; (103 руб.)</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0,03</w:t>
            </w:r>
          </w:p>
        </w:tc>
      </w:tr>
      <w:tr w:rsidR="007818D4" w:rsidRPr="003306BD" w:rsidTr="00536C5E">
        <w:trPr>
          <w:trHeight w:val="46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6</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Пропитка битумом песчаных оснований; 1 т</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0,247</w:t>
            </w:r>
          </w:p>
        </w:tc>
      </w:tr>
      <w:tr w:rsidR="007818D4" w:rsidRPr="003306BD" w:rsidTr="00536C5E">
        <w:trPr>
          <w:trHeight w:val="58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7</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Укладка и пропитка с применением битума щебеночных оснований толщиной 15 см; 1000 м2 покрытия и основания</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0,03</w:t>
            </w:r>
          </w:p>
        </w:tc>
      </w:tr>
      <w:tr w:rsidR="007818D4" w:rsidRPr="003306BD" w:rsidTr="00536C5E">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8</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Устройство оснований из асфальтобетонной смеси без применения укладчиков асфальтобетона; 100 т смеси</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0,0726</w:t>
            </w:r>
          </w:p>
        </w:tc>
      </w:tr>
      <w:tr w:rsidR="007818D4" w:rsidRPr="003306BD" w:rsidTr="00536C5E">
        <w:trPr>
          <w:trHeight w:val="58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9</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Проливка битумом оснований; 1 т</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0,009</w:t>
            </w:r>
          </w:p>
        </w:tc>
      </w:tr>
      <w:tr w:rsidR="007818D4" w:rsidRPr="003306BD" w:rsidTr="00536C5E">
        <w:trPr>
          <w:trHeight w:val="55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10</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Монтаж колец диаметром до 1000 мм; 100 м3</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0,0126</w:t>
            </w:r>
          </w:p>
        </w:tc>
      </w:tr>
      <w:tr w:rsidR="007818D4" w:rsidRPr="003306BD" w:rsidTr="00536C5E">
        <w:trPr>
          <w:trHeight w:val="46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11</w:t>
            </w:r>
          </w:p>
        </w:tc>
        <w:tc>
          <w:tcPr>
            <w:tcW w:w="7177"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Установка люка; 1 шт.</w:t>
            </w:r>
          </w:p>
        </w:tc>
        <w:tc>
          <w:tcPr>
            <w:tcW w:w="1160"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3</w:t>
            </w:r>
          </w:p>
        </w:tc>
      </w:tr>
      <w:tr w:rsidR="007818D4" w:rsidRPr="003306BD" w:rsidTr="00536C5E">
        <w:trPr>
          <w:trHeight w:val="43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 </w:t>
            </w:r>
          </w:p>
        </w:tc>
        <w:tc>
          <w:tcPr>
            <w:tcW w:w="7177" w:type="dxa"/>
            <w:tcBorders>
              <w:top w:val="single" w:sz="4" w:space="0" w:color="auto"/>
              <w:left w:val="nil"/>
              <w:bottom w:val="single" w:sz="4" w:space="0" w:color="auto"/>
              <w:right w:val="single" w:sz="4" w:space="0" w:color="auto"/>
            </w:tcBorders>
            <w:shd w:val="clear" w:color="auto" w:fill="auto"/>
            <w:vAlign w:val="center"/>
            <w:hideMark/>
          </w:tcPr>
          <w:p w:rsidR="007818D4" w:rsidRPr="003306BD" w:rsidRDefault="007818D4" w:rsidP="00536C5E">
            <w:pPr>
              <w:spacing w:after="0" w:line="240" w:lineRule="auto"/>
              <w:rPr>
                <w:rFonts w:ascii="Times New Roman" w:eastAsia="Times New Roman" w:hAnsi="Times New Roman"/>
                <w:b/>
                <w:bCs/>
                <w:sz w:val="24"/>
                <w:szCs w:val="24"/>
                <w:lang w:eastAsia="ru-RU"/>
              </w:rPr>
            </w:pPr>
            <w:r w:rsidRPr="003306BD">
              <w:rPr>
                <w:rFonts w:ascii="Times New Roman" w:eastAsia="Times New Roman" w:hAnsi="Times New Roman"/>
                <w:b/>
                <w:bCs/>
                <w:sz w:val="24"/>
                <w:szCs w:val="24"/>
                <w:lang w:eastAsia="ru-RU"/>
              </w:rPr>
              <w:t>К-105, Л 31</w:t>
            </w:r>
          </w:p>
        </w:tc>
        <w:tc>
          <w:tcPr>
            <w:tcW w:w="1160" w:type="dxa"/>
            <w:tcBorders>
              <w:top w:val="single" w:sz="4" w:space="0" w:color="auto"/>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 </w:t>
            </w:r>
          </w:p>
        </w:tc>
      </w:tr>
      <w:tr w:rsidR="007818D4" w:rsidRPr="003306BD" w:rsidTr="00536C5E">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12</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чугунных люков; 1 люк</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2</w:t>
            </w:r>
          </w:p>
        </w:tc>
      </w:tr>
      <w:tr w:rsidR="007818D4" w:rsidRPr="003306BD" w:rsidTr="00536C5E">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13</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колец диаметром до 1000 мм; 100 м3</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0,0084</w:t>
            </w:r>
          </w:p>
        </w:tc>
      </w:tr>
      <w:tr w:rsidR="007818D4" w:rsidRPr="003306BD" w:rsidTr="00536C5E">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14</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Ремонт кирпичной кладки стен отдельными местами; 1 м3 кладки</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1,1</w:t>
            </w:r>
          </w:p>
        </w:tc>
      </w:tr>
      <w:tr w:rsidR="007818D4" w:rsidRPr="003306BD" w:rsidTr="00536C5E">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15</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Разборка покрытий и оснований асфальтобетонных (Разборка разрушенных дорожных покрытий); 100 м3 конструкций</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0,2065</w:t>
            </w:r>
          </w:p>
        </w:tc>
      </w:tr>
      <w:tr w:rsidR="007818D4" w:rsidRPr="003306BD" w:rsidTr="00536C5E">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16</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Устройство подстилающих и выравнивающих слоев оснований из песка; 100 м3 материала основания (в плотном теле)</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0,059</w:t>
            </w:r>
          </w:p>
        </w:tc>
      </w:tr>
      <w:tr w:rsidR="007818D4" w:rsidRPr="003306BD" w:rsidTr="00536C5E">
        <w:trPr>
          <w:trHeight w:val="58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lastRenderedPageBreak/>
              <w:t>17</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Пропитка битумом песчаных оснований; 1 т</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0,486</w:t>
            </w:r>
          </w:p>
        </w:tc>
      </w:tr>
      <w:tr w:rsidR="007818D4" w:rsidRPr="003306BD" w:rsidTr="00536C5E">
        <w:trPr>
          <w:trHeight w:val="5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18</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Укладка и пропитка с применением битума щебеночных оснований толщиной 15 см; 1000 м2 покрытия и основания</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0,059</w:t>
            </w:r>
          </w:p>
        </w:tc>
      </w:tr>
      <w:tr w:rsidR="007818D4" w:rsidRPr="003306BD" w:rsidTr="00536C5E">
        <w:trPr>
          <w:trHeight w:val="45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19</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Устройство оснований из асфальтобетонной смеси без применения укладчиков асфальтобетона; 100 т смеси</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0,14278</w:t>
            </w:r>
          </w:p>
        </w:tc>
      </w:tr>
      <w:tr w:rsidR="007818D4" w:rsidRPr="003306BD" w:rsidTr="00536C5E">
        <w:trPr>
          <w:trHeight w:val="61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20</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Проливка битумом оснований; 1 т</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0,02</w:t>
            </w:r>
          </w:p>
        </w:tc>
      </w:tr>
      <w:tr w:rsidR="007818D4" w:rsidRPr="003306BD" w:rsidTr="00536C5E">
        <w:trPr>
          <w:trHeight w:val="58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21</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Монтаж колец диаметром до 1000 мм; 100 м3</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0,0084</w:t>
            </w:r>
          </w:p>
        </w:tc>
      </w:tr>
      <w:tr w:rsidR="007818D4" w:rsidRPr="003306BD" w:rsidTr="00536C5E">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22</w:t>
            </w:r>
          </w:p>
        </w:tc>
        <w:tc>
          <w:tcPr>
            <w:tcW w:w="7177"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Установка люка; 1 шт.</w:t>
            </w:r>
          </w:p>
        </w:tc>
        <w:tc>
          <w:tcPr>
            <w:tcW w:w="1160"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2</w:t>
            </w:r>
          </w:p>
        </w:tc>
      </w:tr>
      <w:tr w:rsidR="007818D4" w:rsidRPr="003306BD" w:rsidTr="00536C5E">
        <w:trPr>
          <w:trHeight w:val="36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 </w:t>
            </w:r>
          </w:p>
        </w:tc>
        <w:tc>
          <w:tcPr>
            <w:tcW w:w="7177" w:type="dxa"/>
            <w:tcBorders>
              <w:top w:val="single" w:sz="4" w:space="0" w:color="auto"/>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b/>
                <w:bCs/>
                <w:sz w:val="24"/>
                <w:szCs w:val="24"/>
                <w:lang w:eastAsia="ru-RU"/>
              </w:rPr>
            </w:pPr>
            <w:r w:rsidRPr="003306BD">
              <w:rPr>
                <w:rFonts w:ascii="Times New Roman" w:eastAsia="Times New Roman" w:hAnsi="Times New Roman"/>
                <w:b/>
                <w:bCs/>
                <w:sz w:val="24"/>
                <w:szCs w:val="24"/>
                <w:lang w:eastAsia="ru-RU"/>
              </w:rPr>
              <w:t>К-84, 86</w:t>
            </w:r>
          </w:p>
        </w:tc>
        <w:tc>
          <w:tcPr>
            <w:tcW w:w="1160" w:type="dxa"/>
            <w:tcBorders>
              <w:top w:val="single" w:sz="4" w:space="0" w:color="auto"/>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 </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23</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чугунных люков; 1 люк</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2</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24</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Ремонт кирпичной кладки стен отдельными местами; 1 м3 кладки</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0,5</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25</w:t>
            </w:r>
          </w:p>
        </w:tc>
        <w:tc>
          <w:tcPr>
            <w:tcW w:w="7177"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Демонтаж лестниц прямолинейных металлических; 1 т конструкций</w:t>
            </w:r>
          </w:p>
        </w:tc>
        <w:tc>
          <w:tcPr>
            <w:tcW w:w="1160" w:type="dxa"/>
            <w:tcBorders>
              <w:top w:val="nil"/>
              <w:left w:val="nil"/>
              <w:bottom w:val="nil"/>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0,12</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26</w:t>
            </w:r>
          </w:p>
        </w:tc>
        <w:tc>
          <w:tcPr>
            <w:tcW w:w="7177" w:type="dxa"/>
            <w:tcBorders>
              <w:top w:val="single" w:sz="4" w:space="0" w:color="auto"/>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Изготовление металлоконструкций лестницы; 1 т конструкций</w:t>
            </w:r>
          </w:p>
        </w:tc>
        <w:tc>
          <w:tcPr>
            <w:tcW w:w="1160" w:type="dxa"/>
            <w:tcBorders>
              <w:top w:val="single" w:sz="4" w:space="0" w:color="auto"/>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0,12</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27</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Монтаж лестниц прямолинейных металлических; 1 т конструкций</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0,12</w:t>
            </w:r>
          </w:p>
        </w:tc>
      </w:tr>
      <w:tr w:rsidR="007818D4" w:rsidRPr="003306BD" w:rsidTr="00536C5E">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r w:rsidRPr="003306BD">
              <w:rPr>
                <w:rFonts w:ascii="Times New Roman" w:eastAsia="Times New Roman" w:hAnsi="Times New Roman"/>
                <w:color w:val="000000"/>
                <w:sz w:val="24"/>
                <w:szCs w:val="24"/>
                <w:lang w:eastAsia="ru-RU"/>
              </w:rPr>
              <w:t>28</w:t>
            </w:r>
          </w:p>
        </w:tc>
        <w:tc>
          <w:tcPr>
            <w:tcW w:w="7177"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Установка люка; 1 шт.</w:t>
            </w:r>
          </w:p>
        </w:tc>
        <w:tc>
          <w:tcPr>
            <w:tcW w:w="1160" w:type="dxa"/>
            <w:tcBorders>
              <w:top w:val="nil"/>
              <w:left w:val="nil"/>
              <w:bottom w:val="single" w:sz="4" w:space="0" w:color="auto"/>
              <w:right w:val="single" w:sz="4" w:space="0" w:color="auto"/>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r w:rsidRPr="003306BD">
              <w:rPr>
                <w:rFonts w:ascii="Times New Roman" w:eastAsia="Times New Roman" w:hAnsi="Times New Roman"/>
                <w:sz w:val="24"/>
                <w:szCs w:val="24"/>
                <w:lang w:eastAsia="ru-RU"/>
              </w:rPr>
              <w:t>2</w:t>
            </w:r>
          </w:p>
        </w:tc>
      </w:tr>
      <w:tr w:rsidR="007818D4" w:rsidRPr="003306BD" w:rsidTr="00536C5E">
        <w:trPr>
          <w:trHeight w:val="300"/>
        </w:trPr>
        <w:tc>
          <w:tcPr>
            <w:tcW w:w="801"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p>
        </w:tc>
        <w:tc>
          <w:tcPr>
            <w:tcW w:w="1160" w:type="dxa"/>
            <w:tcBorders>
              <w:top w:val="nil"/>
              <w:left w:val="nil"/>
              <w:bottom w:val="nil"/>
              <w:right w:val="nil"/>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p>
        </w:tc>
      </w:tr>
      <w:tr w:rsidR="007818D4" w:rsidRPr="003306BD" w:rsidTr="00536C5E">
        <w:trPr>
          <w:trHeight w:val="375"/>
        </w:trPr>
        <w:tc>
          <w:tcPr>
            <w:tcW w:w="801"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p>
        </w:tc>
        <w:tc>
          <w:tcPr>
            <w:tcW w:w="1160" w:type="dxa"/>
            <w:tcBorders>
              <w:top w:val="nil"/>
              <w:left w:val="nil"/>
              <w:bottom w:val="nil"/>
              <w:right w:val="nil"/>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p>
        </w:tc>
      </w:tr>
      <w:tr w:rsidR="007818D4" w:rsidRPr="003306BD" w:rsidTr="00536C5E">
        <w:trPr>
          <w:trHeight w:val="300"/>
        </w:trPr>
        <w:tc>
          <w:tcPr>
            <w:tcW w:w="801"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hideMark/>
          </w:tcPr>
          <w:p w:rsidR="007818D4" w:rsidRPr="003306BD" w:rsidRDefault="007818D4" w:rsidP="00536C5E">
            <w:pPr>
              <w:spacing w:after="0" w:line="240" w:lineRule="auto"/>
              <w:rPr>
                <w:rFonts w:ascii="Times New Roman" w:eastAsia="Times New Roman" w:hAnsi="Times New Roman"/>
                <w:sz w:val="24"/>
                <w:szCs w:val="24"/>
                <w:lang w:eastAsia="ru-RU"/>
              </w:rPr>
            </w:pPr>
          </w:p>
        </w:tc>
        <w:tc>
          <w:tcPr>
            <w:tcW w:w="1160" w:type="dxa"/>
            <w:tcBorders>
              <w:top w:val="nil"/>
              <w:left w:val="nil"/>
              <w:bottom w:val="nil"/>
              <w:right w:val="nil"/>
            </w:tcBorders>
            <w:shd w:val="clear" w:color="auto" w:fill="auto"/>
            <w:hideMark/>
          </w:tcPr>
          <w:p w:rsidR="007818D4" w:rsidRPr="003306BD" w:rsidRDefault="007818D4" w:rsidP="00536C5E">
            <w:pPr>
              <w:spacing w:after="0" w:line="240" w:lineRule="auto"/>
              <w:jc w:val="center"/>
              <w:rPr>
                <w:rFonts w:ascii="Times New Roman" w:eastAsia="Times New Roman" w:hAnsi="Times New Roman"/>
                <w:sz w:val="24"/>
                <w:szCs w:val="24"/>
                <w:lang w:eastAsia="ru-RU"/>
              </w:rPr>
            </w:pPr>
          </w:p>
        </w:tc>
      </w:tr>
      <w:tr w:rsidR="007818D4" w:rsidRPr="003306BD" w:rsidTr="00536C5E">
        <w:trPr>
          <w:trHeight w:val="300"/>
        </w:trPr>
        <w:tc>
          <w:tcPr>
            <w:tcW w:w="801" w:type="dxa"/>
            <w:tcBorders>
              <w:top w:val="nil"/>
              <w:left w:val="nil"/>
              <w:bottom w:val="nil"/>
              <w:right w:val="nil"/>
            </w:tcBorders>
            <w:shd w:val="clear" w:color="auto" w:fill="auto"/>
            <w:noWrap/>
            <w:vAlign w:val="center"/>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7818D4" w:rsidRPr="003306BD" w:rsidRDefault="007818D4" w:rsidP="00536C5E">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7818D4" w:rsidRPr="003306BD" w:rsidRDefault="007818D4" w:rsidP="00536C5E">
            <w:pPr>
              <w:spacing w:after="0" w:line="240" w:lineRule="auto"/>
              <w:jc w:val="center"/>
              <w:rPr>
                <w:rFonts w:ascii="Times New Roman" w:eastAsia="Times New Roman" w:hAnsi="Times New Roman"/>
                <w:color w:val="000000"/>
                <w:sz w:val="24"/>
                <w:szCs w:val="24"/>
                <w:lang w:eastAsia="ru-RU"/>
              </w:rPr>
            </w:pPr>
          </w:p>
        </w:tc>
      </w:tr>
    </w:tbl>
    <w:p w:rsidR="007818D4" w:rsidRPr="003306BD" w:rsidRDefault="007818D4" w:rsidP="007818D4">
      <w:pPr>
        <w:rPr>
          <w:rFonts w:ascii="Times New Roman" w:hAnsi="Times New Roman"/>
          <w:sz w:val="24"/>
          <w:szCs w:val="24"/>
        </w:rPr>
      </w:pPr>
    </w:p>
    <w:p w:rsidR="008E494E" w:rsidRPr="00CA6076" w:rsidRDefault="008E494E" w:rsidP="007818D4">
      <w:pPr>
        <w:spacing w:after="0"/>
        <w:ind w:firstLine="708"/>
        <w:jc w:val="right"/>
        <w:rPr>
          <w:rFonts w:ascii="Times New Roman" w:hAnsi="Times New Roman"/>
          <w:b/>
          <w:sz w:val="28"/>
          <w:szCs w:val="28"/>
        </w:rPr>
      </w:pPr>
    </w:p>
    <w:sectPr w:rsidR="008E494E" w:rsidRPr="00CA6076" w:rsidSect="00536C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0B" w:rsidRDefault="00E6090B" w:rsidP="00E6420D">
      <w:pPr>
        <w:spacing w:after="0" w:line="240" w:lineRule="auto"/>
      </w:pPr>
      <w:r>
        <w:separator/>
      </w:r>
    </w:p>
  </w:endnote>
  <w:endnote w:type="continuationSeparator" w:id="0">
    <w:p w:rsidR="00E6090B" w:rsidRDefault="00E6090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E" w:rsidRDefault="009D435D" w:rsidP="00BC71FE">
    <w:pPr>
      <w:pStyle w:val="aa"/>
      <w:framePr w:wrap="around" w:vAnchor="text" w:hAnchor="margin" w:xAlign="center" w:y="1"/>
      <w:rPr>
        <w:rStyle w:val="afb"/>
      </w:rPr>
    </w:pPr>
    <w:r>
      <w:rPr>
        <w:rStyle w:val="afb"/>
      </w:rPr>
      <w:fldChar w:fldCharType="begin"/>
    </w:r>
    <w:r w:rsidR="00536C5E">
      <w:rPr>
        <w:rStyle w:val="afb"/>
      </w:rPr>
      <w:instrText xml:space="preserve">PAGE  </w:instrText>
    </w:r>
    <w:r>
      <w:rPr>
        <w:rStyle w:val="afb"/>
      </w:rPr>
      <w:fldChar w:fldCharType="separate"/>
    </w:r>
    <w:r w:rsidR="00536C5E">
      <w:rPr>
        <w:rStyle w:val="afb"/>
        <w:noProof/>
      </w:rPr>
      <w:t>3</w:t>
    </w:r>
    <w:r>
      <w:rPr>
        <w:rStyle w:val="afb"/>
      </w:rPr>
      <w:fldChar w:fldCharType="end"/>
    </w:r>
  </w:p>
  <w:p w:rsidR="00536C5E" w:rsidRDefault="00536C5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E" w:rsidRDefault="009D435D">
    <w:pPr>
      <w:pStyle w:val="aa"/>
      <w:jc w:val="right"/>
    </w:pPr>
    <w:fldSimple w:instr=" PAGE   \* MERGEFORMAT ">
      <w:r w:rsidR="005B45E4">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E" w:rsidRDefault="009D435D" w:rsidP="00BC71FE">
    <w:pPr>
      <w:pStyle w:val="aa"/>
      <w:framePr w:wrap="around" w:vAnchor="text" w:hAnchor="margin" w:xAlign="center" w:y="1"/>
      <w:rPr>
        <w:rStyle w:val="afb"/>
      </w:rPr>
    </w:pPr>
    <w:r>
      <w:rPr>
        <w:rStyle w:val="afb"/>
      </w:rPr>
      <w:fldChar w:fldCharType="begin"/>
    </w:r>
    <w:r w:rsidR="00536C5E">
      <w:rPr>
        <w:rStyle w:val="afb"/>
      </w:rPr>
      <w:instrText xml:space="preserve">PAGE  </w:instrText>
    </w:r>
    <w:r>
      <w:rPr>
        <w:rStyle w:val="afb"/>
      </w:rPr>
      <w:fldChar w:fldCharType="separate"/>
    </w:r>
    <w:r w:rsidR="00536C5E">
      <w:rPr>
        <w:rStyle w:val="afb"/>
        <w:noProof/>
      </w:rPr>
      <w:t>3</w:t>
    </w:r>
    <w:r>
      <w:rPr>
        <w:rStyle w:val="afb"/>
      </w:rPr>
      <w:fldChar w:fldCharType="end"/>
    </w:r>
  </w:p>
  <w:p w:rsidR="00536C5E" w:rsidRDefault="00536C5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E" w:rsidRDefault="00536C5E"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0B" w:rsidRDefault="00E6090B" w:rsidP="00E6420D">
      <w:pPr>
        <w:spacing w:after="0" w:line="240" w:lineRule="auto"/>
      </w:pPr>
      <w:r>
        <w:separator/>
      </w:r>
    </w:p>
  </w:footnote>
  <w:footnote w:type="continuationSeparator" w:id="0">
    <w:p w:rsidR="00E6090B" w:rsidRDefault="00E6090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0FA1"/>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B5569"/>
    <w:rsid w:val="000C50B4"/>
    <w:rsid w:val="000C6060"/>
    <w:rsid w:val="000D029D"/>
    <w:rsid w:val="000D3591"/>
    <w:rsid w:val="000E62EA"/>
    <w:rsid w:val="000E694C"/>
    <w:rsid w:val="000E6A3A"/>
    <w:rsid w:val="000F0384"/>
    <w:rsid w:val="00105602"/>
    <w:rsid w:val="00110698"/>
    <w:rsid w:val="00120BE1"/>
    <w:rsid w:val="00121115"/>
    <w:rsid w:val="001229DF"/>
    <w:rsid w:val="0012645D"/>
    <w:rsid w:val="00132536"/>
    <w:rsid w:val="00133509"/>
    <w:rsid w:val="00134159"/>
    <w:rsid w:val="00140744"/>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315C1"/>
    <w:rsid w:val="0023571A"/>
    <w:rsid w:val="002406E2"/>
    <w:rsid w:val="00246604"/>
    <w:rsid w:val="00250484"/>
    <w:rsid w:val="002547A5"/>
    <w:rsid w:val="0025592B"/>
    <w:rsid w:val="00257422"/>
    <w:rsid w:val="00257B99"/>
    <w:rsid w:val="00261C85"/>
    <w:rsid w:val="002632AB"/>
    <w:rsid w:val="002653AA"/>
    <w:rsid w:val="002705C1"/>
    <w:rsid w:val="00281618"/>
    <w:rsid w:val="00281CE7"/>
    <w:rsid w:val="00283BE8"/>
    <w:rsid w:val="00283DC1"/>
    <w:rsid w:val="00292249"/>
    <w:rsid w:val="002A3BD1"/>
    <w:rsid w:val="002A4F95"/>
    <w:rsid w:val="002A7DEA"/>
    <w:rsid w:val="002B06FD"/>
    <w:rsid w:val="002B3157"/>
    <w:rsid w:val="002C57F1"/>
    <w:rsid w:val="002D1426"/>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76ACE"/>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07A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36C5E"/>
    <w:rsid w:val="00545D0B"/>
    <w:rsid w:val="0054759D"/>
    <w:rsid w:val="005478A1"/>
    <w:rsid w:val="00552C33"/>
    <w:rsid w:val="00562F12"/>
    <w:rsid w:val="00564D95"/>
    <w:rsid w:val="00570668"/>
    <w:rsid w:val="00582E46"/>
    <w:rsid w:val="00585E9E"/>
    <w:rsid w:val="00586085"/>
    <w:rsid w:val="00587056"/>
    <w:rsid w:val="00590E09"/>
    <w:rsid w:val="00593AE8"/>
    <w:rsid w:val="00594849"/>
    <w:rsid w:val="005A5F74"/>
    <w:rsid w:val="005A613A"/>
    <w:rsid w:val="005A63ED"/>
    <w:rsid w:val="005A79EB"/>
    <w:rsid w:val="005B45E4"/>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23EA3"/>
    <w:rsid w:val="00630637"/>
    <w:rsid w:val="00636532"/>
    <w:rsid w:val="00636ECC"/>
    <w:rsid w:val="00637886"/>
    <w:rsid w:val="00641D0B"/>
    <w:rsid w:val="006455B7"/>
    <w:rsid w:val="006576DC"/>
    <w:rsid w:val="00672DDF"/>
    <w:rsid w:val="006821D2"/>
    <w:rsid w:val="006857FD"/>
    <w:rsid w:val="0068658E"/>
    <w:rsid w:val="006874E1"/>
    <w:rsid w:val="00692ACC"/>
    <w:rsid w:val="006A267C"/>
    <w:rsid w:val="006A2744"/>
    <w:rsid w:val="006A4D18"/>
    <w:rsid w:val="006A5EA2"/>
    <w:rsid w:val="006A6BAD"/>
    <w:rsid w:val="006B123E"/>
    <w:rsid w:val="006B2750"/>
    <w:rsid w:val="006B7E7A"/>
    <w:rsid w:val="006C216F"/>
    <w:rsid w:val="006C5E03"/>
    <w:rsid w:val="006C6575"/>
    <w:rsid w:val="006C6B5A"/>
    <w:rsid w:val="006C6D04"/>
    <w:rsid w:val="006C7697"/>
    <w:rsid w:val="006D0434"/>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818D4"/>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2F9E"/>
    <w:rsid w:val="00895814"/>
    <w:rsid w:val="008A3076"/>
    <w:rsid w:val="008A7F4E"/>
    <w:rsid w:val="008B0AF0"/>
    <w:rsid w:val="008B61C0"/>
    <w:rsid w:val="008B7532"/>
    <w:rsid w:val="008C70B9"/>
    <w:rsid w:val="008D312B"/>
    <w:rsid w:val="008E2895"/>
    <w:rsid w:val="008E4058"/>
    <w:rsid w:val="008E494E"/>
    <w:rsid w:val="008E4FEA"/>
    <w:rsid w:val="008E5CDD"/>
    <w:rsid w:val="008F1C8C"/>
    <w:rsid w:val="008F2774"/>
    <w:rsid w:val="008F5ADE"/>
    <w:rsid w:val="009024B1"/>
    <w:rsid w:val="009051A2"/>
    <w:rsid w:val="00913B5B"/>
    <w:rsid w:val="00914283"/>
    <w:rsid w:val="00923881"/>
    <w:rsid w:val="009265FA"/>
    <w:rsid w:val="00930FD9"/>
    <w:rsid w:val="009326BC"/>
    <w:rsid w:val="009326DE"/>
    <w:rsid w:val="009369B0"/>
    <w:rsid w:val="00943655"/>
    <w:rsid w:val="00950711"/>
    <w:rsid w:val="00952E1A"/>
    <w:rsid w:val="00960B6F"/>
    <w:rsid w:val="00963CF9"/>
    <w:rsid w:val="00967277"/>
    <w:rsid w:val="0096774F"/>
    <w:rsid w:val="009706C9"/>
    <w:rsid w:val="00976143"/>
    <w:rsid w:val="00981C81"/>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9D435D"/>
    <w:rsid w:val="00A00F07"/>
    <w:rsid w:val="00A03FF1"/>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338B"/>
    <w:rsid w:val="00AF4513"/>
    <w:rsid w:val="00B07D0D"/>
    <w:rsid w:val="00B10D0E"/>
    <w:rsid w:val="00B13D5A"/>
    <w:rsid w:val="00B1681F"/>
    <w:rsid w:val="00B26605"/>
    <w:rsid w:val="00B27FF0"/>
    <w:rsid w:val="00B32831"/>
    <w:rsid w:val="00B3551F"/>
    <w:rsid w:val="00B358D8"/>
    <w:rsid w:val="00B3649A"/>
    <w:rsid w:val="00B42EE7"/>
    <w:rsid w:val="00B557B5"/>
    <w:rsid w:val="00B558F3"/>
    <w:rsid w:val="00B5629F"/>
    <w:rsid w:val="00B56B06"/>
    <w:rsid w:val="00B83D9B"/>
    <w:rsid w:val="00B92F29"/>
    <w:rsid w:val="00B9437E"/>
    <w:rsid w:val="00B95B3D"/>
    <w:rsid w:val="00B972AE"/>
    <w:rsid w:val="00BA5F8A"/>
    <w:rsid w:val="00BA671A"/>
    <w:rsid w:val="00BA7876"/>
    <w:rsid w:val="00BB19FB"/>
    <w:rsid w:val="00BB43E5"/>
    <w:rsid w:val="00BB5FBF"/>
    <w:rsid w:val="00BC310A"/>
    <w:rsid w:val="00BC545F"/>
    <w:rsid w:val="00BC6094"/>
    <w:rsid w:val="00BC6F0C"/>
    <w:rsid w:val="00BC71FE"/>
    <w:rsid w:val="00BD7EBC"/>
    <w:rsid w:val="00BE3104"/>
    <w:rsid w:val="00BE4CFC"/>
    <w:rsid w:val="00BE6314"/>
    <w:rsid w:val="00BF2CA3"/>
    <w:rsid w:val="00BF6CD4"/>
    <w:rsid w:val="00C03C0F"/>
    <w:rsid w:val="00C05C6D"/>
    <w:rsid w:val="00C06A42"/>
    <w:rsid w:val="00C06AC5"/>
    <w:rsid w:val="00C06C31"/>
    <w:rsid w:val="00C10A0C"/>
    <w:rsid w:val="00C118D9"/>
    <w:rsid w:val="00C1197E"/>
    <w:rsid w:val="00C13DD2"/>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0FB6"/>
    <w:rsid w:val="00CC1342"/>
    <w:rsid w:val="00CC18C6"/>
    <w:rsid w:val="00CC460B"/>
    <w:rsid w:val="00CD44E3"/>
    <w:rsid w:val="00CE2752"/>
    <w:rsid w:val="00CE2A01"/>
    <w:rsid w:val="00CE52FF"/>
    <w:rsid w:val="00CF3B99"/>
    <w:rsid w:val="00CF522F"/>
    <w:rsid w:val="00D06064"/>
    <w:rsid w:val="00D075C6"/>
    <w:rsid w:val="00D10C01"/>
    <w:rsid w:val="00D212A0"/>
    <w:rsid w:val="00D21F44"/>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05B6"/>
    <w:rsid w:val="00DF475C"/>
    <w:rsid w:val="00DF4E36"/>
    <w:rsid w:val="00E06CCF"/>
    <w:rsid w:val="00E12759"/>
    <w:rsid w:val="00E1587B"/>
    <w:rsid w:val="00E16A8C"/>
    <w:rsid w:val="00E222C3"/>
    <w:rsid w:val="00E33E52"/>
    <w:rsid w:val="00E4207C"/>
    <w:rsid w:val="00E42247"/>
    <w:rsid w:val="00E44E0A"/>
    <w:rsid w:val="00E45399"/>
    <w:rsid w:val="00E4568F"/>
    <w:rsid w:val="00E467F1"/>
    <w:rsid w:val="00E46830"/>
    <w:rsid w:val="00E5174C"/>
    <w:rsid w:val="00E55B46"/>
    <w:rsid w:val="00E6090B"/>
    <w:rsid w:val="00E63899"/>
    <w:rsid w:val="00E6420D"/>
    <w:rsid w:val="00E74F39"/>
    <w:rsid w:val="00E77BCE"/>
    <w:rsid w:val="00E802F8"/>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EF5A87"/>
    <w:rsid w:val="00EF74A0"/>
    <w:rsid w:val="00F03BF5"/>
    <w:rsid w:val="00F0582C"/>
    <w:rsid w:val="00F225B8"/>
    <w:rsid w:val="00F27FC7"/>
    <w:rsid w:val="00F408DC"/>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2@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D633-2E4B-456B-BEAA-82DCEB5E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9651</Words>
  <Characters>55013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2014-10-28T03:34:00Z</cp:lastPrinted>
  <dcterms:created xsi:type="dcterms:W3CDTF">2014-10-27T09:47:00Z</dcterms:created>
  <dcterms:modified xsi:type="dcterms:W3CDTF">2014-10-29T05:50:00Z</dcterms:modified>
</cp:coreProperties>
</file>