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1D6455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1D6455">
        <w:rPr>
          <w:rFonts w:ascii="Times New Roman" w:hAnsi="Times New Roman" w:cs="Times New Roman"/>
          <w:b/>
          <w:bCs/>
          <w:color w:val="000000"/>
          <w:lang w:val="ru-RU" w:eastAsia="ru-RU"/>
        </w:rPr>
        <w:t>ПРОТОКОЛ</w:t>
      </w:r>
    </w:p>
    <w:p w:rsidR="00885D5D" w:rsidRPr="001D6455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1D6455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</w:t>
      </w:r>
      <w:r w:rsidR="009B79BE" w:rsidRPr="001D6455">
        <w:rPr>
          <w:rFonts w:ascii="Times New Roman" w:hAnsi="Times New Roman" w:cs="Times New Roman"/>
          <w:b/>
          <w:bCs/>
          <w:color w:val="000000"/>
          <w:lang w:val="ru-RU" w:eastAsia="ru-RU"/>
        </w:rPr>
        <w:t>определения участников</w:t>
      </w:r>
      <w:r w:rsidRPr="001D6455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на участие в аукционе </w:t>
      </w:r>
    </w:p>
    <w:p w:rsidR="00885D5D" w:rsidRPr="001D6455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1D6455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в электронной форме </w:t>
      </w:r>
    </w:p>
    <w:p w:rsidR="00885D5D" w:rsidRPr="001D6455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885D5D" w:rsidRPr="001D6455" w:rsidRDefault="00885D5D" w:rsidP="00F8382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1D6455">
        <w:rPr>
          <w:rFonts w:ascii="Times New Roman" w:hAnsi="Times New Roman" w:cs="Times New Roman"/>
          <w:color w:val="000000"/>
          <w:lang w:val="ru-RU" w:eastAsia="ru-RU"/>
        </w:rPr>
        <w:t>г. Новосибирск</w:t>
      </w:r>
      <w:r w:rsidRPr="001D6455">
        <w:rPr>
          <w:rFonts w:ascii="Times New Roman" w:hAnsi="Times New Roman" w:cs="Times New Roman"/>
          <w:color w:val="000000"/>
          <w:lang w:val="ru-RU" w:eastAsia="ru-RU"/>
        </w:rPr>
        <w:tab/>
      </w:r>
      <w:r w:rsidRPr="001D6455">
        <w:rPr>
          <w:rFonts w:ascii="Times New Roman" w:hAnsi="Times New Roman" w:cs="Times New Roman"/>
          <w:color w:val="000000"/>
          <w:lang w:val="ru-RU" w:eastAsia="ru-RU"/>
        </w:rPr>
        <w:tab/>
      </w:r>
      <w:r w:rsidRPr="001D6455">
        <w:rPr>
          <w:rFonts w:ascii="Times New Roman" w:hAnsi="Times New Roman" w:cs="Times New Roman"/>
          <w:color w:val="000000"/>
          <w:lang w:val="ru-RU" w:eastAsia="ru-RU"/>
        </w:rPr>
        <w:tab/>
      </w:r>
      <w:r w:rsidRPr="001D6455">
        <w:rPr>
          <w:rFonts w:ascii="Times New Roman" w:hAnsi="Times New Roman" w:cs="Times New Roman"/>
          <w:color w:val="000000"/>
          <w:lang w:val="ru-RU" w:eastAsia="ru-RU"/>
        </w:rPr>
        <w:tab/>
      </w:r>
      <w:r w:rsidRPr="001D6455">
        <w:rPr>
          <w:rFonts w:ascii="Times New Roman" w:hAnsi="Times New Roman" w:cs="Times New Roman"/>
          <w:color w:val="000000"/>
          <w:lang w:val="ru-RU" w:eastAsia="ru-RU"/>
        </w:rPr>
        <w:tab/>
      </w:r>
      <w:r w:rsidRPr="001D6455">
        <w:rPr>
          <w:rFonts w:ascii="Times New Roman" w:hAnsi="Times New Roman" w:cs="Times New Roman"/>
          <w:color w:val="000000"/>
          <w:lang w:val="ru-RU" w:eastAsia="ru-RU"/>
        </w:rPr>
        <w:tab/>
        <w:t>"</w:t>
      </w:r>
      <w:r w:rsidR="0009101C" w:rsidRPr="001D6455">
        <w:rPr>
          <w:rFonts w:ascii="Times New Roman" w:hAnsi="Times New Roman" w:cs="Times New Roman"/>
          <w:color w:val="000000"/>
          <w:lang w:val="ru-RU" w:eastAsia="ru-RU"/>
        </w:rPr>
        <w:t>15</w:t>
      </w:r>
      <w:r w:rsidRPr="001D6455">
        <w:rPr>
          <w:rFonts w:ascii="Times New Roman" w:hAnsi="Times New Roman" w:cs="Times New Roman"/>
          <w:color w:val="000000"/>
          <w:lang w:val="ru-RU" w:eastAsia="ru-RU"/>
        </w:rPr>
        <w:t xml:space="preserve">" </w:t>
      </w:r>
      <w:r w:rsidR="00BC15F5" w:rsidRPr="001D6455">
        <w:rPr>
          <w:rFonts w:ascii="Times New Roman" w:hAnsi="Times New Roman" w:cs="Times New Roman"/>
          <w:color w:val="000000"/>
          <w:lang w:val="ru-RU" w:eastAsia="ru-RU"/>
        </w:rPr>
        <w:t xml:space="preserve"> октября</w:t>
      </w:r>
      <w:r w:rsidRPr="001D6455">
        <w:rPr>
          <w:rFonts w:ascii="Times New Roman" w:hAnsi="Times New Roman" w:cs="Times New Roman"/>
          <w:color w:val="000000"/>
          <w:lang w:val="ru-RU" w:eastAsia="ru-RU"/>
        </w:rPr>
        <w:t xml:space="preserve"> 201</w:t>
      </w:r>
      <w:r w:rsidR="00442145" w:rsidRPr="001D6455">
        <w:rPr>
          <w:rFonts w:ascii="Times New Roman" w:hAnsi="Times New Roman" w:cs="Times New Roman"/>
          <w:color w:val="000000"/>
          <w:lang w:val="ru-RU" w:eastAsia="ru-RU"/>
        </w:rPr>
        <w:t>4</w:t>
      </w:r>
      <w:r w:rsidRPr="001D6455">
        <w:rPr>
          <w:rFonts w:ascii="Times New Roman" w:hAnsi="Times New Roman" w:cs="Times New Roman"/>
          <w:color w:val="000000"/>
          <w:lang w:val="ru-RU" w:eastAsia="ru-RU"/>
        </w:rPr>
        <w:t xml:space="preserve"> г.</w:t>
      </w:r>
    </w:p>
    <w:p w:rsidR="00F8382A" w:rsidRPr="001D6455" w:rsidRDefault="00F8382A" w:rsidP="00F8382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885D5D" w:rsidRPr="001D6455" w:rsidRDefault="00885D5D" w:rsidP="00885D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  <w:r w:rsidRPr="001D6455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1D6455">
        <w:rPr>
          <w:rFonts w:ascii="Times New Roman" w:hAnsi="Times New Roman" w:cs="Times New Roman"/>
          <w:color w:val="000000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1D6455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spellEnd"/>
      <w:proofErr w:type="gramEnd"/>
      <w:r w:rsidRPr="001D6455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</w:t>
      </w:r>
    </w:p>
    <w:p w:rsidR="0009101C" w:rsidRPr="001D6455" w:rsidRDefault="005C092E" w:rsidP="0009101C">
      <w:pPr>
        <w:jc w:val="both"/>
        <w:rPr>
          <w:rFonts w:ascii="Times New Roman" w:hAnsi="Times New Roman" w:cs="Times New Roman"/>
          <w:lang w:val="ru-RU"/>
        </w:rPr>
      </w:pPr>
      <w:r w:rsidRPr="001D6455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        </w:t>
      </w:r>
      <w:r w:rsidR="00885D5D" w:rsidRPr="001D6455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Предмет Договора: </w:t>
      </w:r>
      <w:r w:rsidR="0009101C" w:rsidRPr="001D6455">
        <w:rPr>
          <w:rFonts w:ascii="Times New Roman" w:hAnsi="Times New Roman" w:cs="Times New Roman"/>
          <w:lang w:val="ru-RU"/>
        </w:rPr>
        <w:t xml:space="preserve">Приобретение средств защиты </w:t>
      </w:r>
    </w:p>
    <w:p w:rsidR="0009101C" w:rsidRPr="001D6455" w:rsidRDefault="00885D5D" w:rsidP="0009101C">
      <w:pPr>
        <w:jc w:val="both"/>
        <w:rPr>
          <w:rFonts w:ascii="Times New Roman" w:hAnsi="Times New Roman" w:cs="Times New Roman"/>
          <w:lang w:val="ru-RU"/>
        </w:rPr>
      </w:pPr>
      <w:r w:rsidRPr="001D6455">
        <w:rPr>
          <w:rFonts w:ascii="Times New Roman" w:hAnsi="Times New Roman" w:cs="Times New Roman"/>
          <w:b/>
          <w:color w:val="000000"/>
          <w:lang w:val="ru-RU"/>
        </w:rPr>
        <w:t>Начальная (максимальная) цена Договора</w:t>
      </w:r>
      <w:r w:rsidRPr="001D6455">
        <w:rPr>
          <w:rFonts w:ascii="Times New Roman" w:hAnsi="Times New Roman" w:cs="Times New Roman"/>
          <w:color w:val="000000"/>
          <w:lang w:val="ru-RU"/>
        </w:rPr>
        <w:t xml:space="preserve">: </w:t>
      </w:r>
      <w:r w:rsidR="0009101C" w:rsidRPr="001D6455">
        <w:rPr>
          <w:rFonts w:ascii="Times New Roman" w:hAnsi="Times New Roman" w:cs="Times New Roman"/>
          <w:color w:val="000000"/>
          <w:lang w:val="ru-RU"/>
        </w:rPr>
        <w:t>86 537</w:t>
      </w:r>
      <w:r w:rsidR="0009101C" w:rsidRPr="001D6455">
        <w:rPr>
          <w:rFonts w:ascii="Times New Roman" w:hAnsi="Times New Roman" w:cs="Times New Roman"/>
          <w:lang w:val="ru-RU"/>
        </w:rPr>
        <w:t xml:space="preserve"> (Восемьдесят шесть тысяч пятьсот тридцать семь) рублей 03</w:t>
      </w:r>
      <w:r w:rsidR="0009101C" w:rsidRPr="001D645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09101C" w:rsidRPr="001D6455">
        <w:rPr>
          <w:rFonts w:ascii="Times New Roman" w:hAnsi="Times New Roman" w:cs="Times New Roman"/>
          <w:lang w:val="ru-RU"/>
        </w:rPr>
        <w:t>коп</w:t>
      </w:r>
      <w:proofErr w:type="gramStart"/>
      <w:r w:rsidR="0009101C" w:rsidRPr="001D6455">
        <w:rPr>
          <w:rFonts w:ascii="Times New Roman" w:hAnsi="Times New Roman" w:cs="Times New Roman"/>
          <w:lang w:val="ru-RU"/>
        </w:rPr>
        <w:t xml:space="preserve">., </w:t>
      </w:r>
      <w:proofErr w:type="gramEnd"/>
      <w:r w:rsidR="0009101C" w:rsidRPr="001D6455">
        <w:rPr>
          <w:rFonts w:ascii="Times New Roman" w:hAnsi="Times New Roman" w:cs="Times New Roman"/>
          <w:lang w:val="ru-RU"/>
        </w:rPr>
        <w:t xml:space="preserve">кроме того НДС (18%) </w:t>
      </w:r>
      <w:r w:rsidR="0009101C" w:rsidRPr="001D6455">
        <w:rPr>
          <w:rFonts w:ascii="Times New Roman" w:hAnsi="Times New Roman" w:cs="Times New Roman"/>
          <w:color w:val="000000"/>
          <w:lang w:val="ru-RU"/>
        </w:rPr>
        <w:t>15</w:t>
      </w:r>
      <w:r w:rsidR="0009101C" w:rsidRPr="001D6455">
        <w:rPr>
          <w:rFonts w:ascii="Times New Roman" w:hAnsi="Times New Roman" w:cs="Times New Roman"/>
          <w:color w:val="000000"/>
        </w:rPr>
        <w:t> </w:t>
      </w:r>
      <w:r w:rsidR="0009101C" w:rsidRPr="001D6455">
        <w:rPr>
          <w:rFonts w:ascii="Times New Roman" w:hAnsi="Times New Roman" w:cs="Times New Roman"/>
          <w:color w:val="000000"/>
          <w:lang w:val="ru-RU"/>
        </w:rPr>
        <w:t xml:space="preserve">576,67  </w:t>
      </w:r>
      <w:r w:rsidR="0009101C" w:rsidRPr="001D6455">
        <w:rPr>
          <w:rFonts w:ascii="Times New Roman" w:hAnsi="Times New Roman" w:cs="Times New Roman"/>
          <w:lang w:val="ru-RU"/>
        </w:rPr>
        <w:t xml:space="preserve">рублей. </w:t>
      </w:r>
      <w:r w:rsidR="0009101C" w:rsidRPr="000B4976">
        <w:rPr>
          <w:rFonts w:ascii="Times New Roman" w:hAnsi="Times New Roman" w:cs="Times New Roman"/>
          <w:lang w:val="ru-RU"/>
        </w:rPr>
        <w:t>В случае</w:t>
      </w:r>
      <w:proofErr w:type="gramStart"/>
      <w:r w:rsidR="0009101C" w:rsidRPr="000B4976">
        <w:rPr>
          <w:rFonts w:ascii="Times New Roman" w:hAnsi="Times New Roman" w:cs="Times New Roman"/>
          <w:lang w:val="ru-RU"/>
        </w:rPr>
        <w:t>,</w:t>
      </w:r>
      <w:proofErr w:type="gramEnd"/>
      <w:r w:rsidR="0009101C" w:rsidRPr="000B4976">
        <w:rPr>
          <w:rFonts w:ascii="Times New Roman" w:hAnsi="Times New Roman" w:cs="Times New Roman"/>
          <w:lang w:val="ru-RU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</w:t>
      </w:r>
      <w:r w:rsidR="0009101C" w:rsidRPr="001D6455">
        <w:rPr>
          <w:rFonts w:ascii="Times New Roman" w:hAnsi="Times New Roman" w:cs="Times New Roman"/>
        </w:rPr>
        <w:t>(</w:t>
      </w:r>
      <w:proofErr w:type="spellStart"/>
      <w:r w:rsidR="0009101C" w:rsidRPr="001D6455">
        <w:rPr>
          <w:rFonts w:ascii="Times New Roman" w:hAnsi="Times New Roman" w:cs="Times New Roman"/>
        </w:rPr>
        <w:t>максимальную</w:t>
      </w:r>
      <w:proofErr w:type="spellEnd"/>
      <w:r w:rsidR="0009101C" w:rsidRPr="001D6455">
        <w:rPr>
          <w:rFonts w:ascii="Times New Roman" w:hAnsi="Times New Roman" w:cs="Times New Roman"/>
        </w:rPr>
        <w:t xml:space="preserve">) </w:t>
      </w:r>
      <w:proofErr w:type="spellStart"/>
      <w:r w:rsidR="0009101C" w:rsidRPr="001D6455">
        <w:rPr>
          <w:rFonts w:ascii="Times New Roman" w:hAnsi="Times New Roman" w:cs="Times New Roman"/>
        </w:rPr>
        <w:t>цену</w:t>
      </w:r>
      <w:proofErr w:type="spellEnd"/>
      <w:r w:rsidR="0009101C" w:rsidRPr="001D6455">
        <w:rPr>
          <w:rFonts w:ascii="Times New Roman" w:hAnsi="Times New Roman" w:cs="Times New Roman"/>
        </w:rPr>
        <w:t xml:space="preserve"> </w:t>
      </w:r>
      <w:proofErr w:type="spellStart"/>
      <w:r w:rsidR="0009101C" w:rsidRPr="001D6455">
        <w:rPr>
          <w:rFonts w:ascii="Times New Roman" w:hAnsi="Times New Roman" w:cs="Times New Roman"/>
        </w:rPr>
        <w:t>без</w:t>
      </w:r>
      <w:proofErr w:type="spellEnd"/>
      <w:r w:rsidR="0009101C" w:rsidRPr="001D6455">
        <w:rPr>
          <w:rFonts w:ascii="Times New Roman" w:hAnsi="Times New Roman" w:cs="Times New Roman"/>
        </w:rPr>
        <w:t xml:space="preserve"> НДС. </w:t>
      </w:r>
      <w:r w:rsidR="0009101C" w:rsidRPr="000B4976">
        <w:rPr>
          <w:rFonts w:ascii="Times New Roman" w:hAnsi="Times New Roman" w:cs="Times New Roman"/>
          <w:lang w:val="ru-RU"/>
        </w:rPr>
        <w:t>При этом для целей сравнения ценовые предложения других участников также учитываются без НДС.</w:t>
      </w:r>
    </w:p>
    <w:p w:rsidR="00956937" w:rsidRPr="001D6455" w:rsidRDefault="00885D5D" w:rsidP="0009101C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1D6455">
        <w:rPr>
          <w:rFonts w:ascii="Times New Roman" w:hAnsi="Times New Roman" w:cs="Times New Roman"/>
          <w:color w:val="000000"/>
          <w:lang w:val="ru-RU" w:eastAsia="ru-RU"/>
        </w:rPr>
        <w:t>Извещение и документация об аукционе в электронной форме были размещены «</w:t>
      </w:r>
      <w:r w:rsidR="0009101C" w:rsidRPr="001D6455">
        <w:rPr>
          <w:rFonts w:ascii="Times New Roman" w:hAnsi="Times New Roman" w:cs="Times New Roman"/>
          <w:color w:val="000000"/>
          <w:lang w:val="ru-RU" w:eastAsia="ru-RU"/>
        </w:rPr>
        <w:t>23</w:t>
      </w:r>
      <w:r w:rsidRPr="001D6455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156FD0" w:rsidRPr="001D6455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</w:t>
      </w:r>
      <w:r w:rsidR="00BC15F5" w:rsidRPr="001D6455">
        <w:rPr>
          <w:rFonts w:ascii="Times New Roman" w:hAnsi="Times New Roman" w:cs="Times New Roman"/>
          <w:color w:val="000000"/>
          <w:u w:val="single"/>
          <w:lang w:val="ru-RU" w:eastAsia="ru-RU"/>
        </w:rPr>
        <w:t>сентября</w:t>
      </w:r>
      <w:r w:rsidR="000551FF" w:rsidRPr="001D6455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</w:t>
      </w:r>
      <w:r w:rsidRPr="001D6455">
        <w:rPr>
          <w:rFonts w:ascii="Times New Roman" w:hAnsi="Times New Roman" w:cs="Times New Roman"/>
          <w:color w:val="000000"/>
          <w:lang w:val="ru-RU" w:eastAsia="ru-RU"/>
        </w:rPr>
        <w:t>201</w:t>
      </w:r>
      <w:r w:rsidR="000551FF" w:rsidRPr="001D6455">
        <w:rPr>
          <w:rFonts w:ascii="Times New Roman" w:hAnsi="Times New Roman" w:cs="Times New Roman"/>
          <w:color w:val="000000"/>
          <w:lang w:val="ru-RU" w:eastAsia="ru-RU"/>
        </w:rPr>
        <w:t>4</w:t>
      </w:r>
      <w:r w:rsidRPr="001D6455">
        <w:rPr>
          <w:rFonts w:ascii="Times New Roman" w:hAnsi="Times New Roman" w:cs="Times New Roman"/>
          <w:color w:val="000000"/>
          <w:lang w:val="ru-RU" w:eastAsia="ru-RU"/>
        </w:rPr>
        <w:t xml:space="preserve"> г. </w:t>
      </w:r>
      <w:r w:rsidR="0009101C" w:rsidRPr="001D6455">
        <w:rPr>
          <w:rFonts w:ascii="Times New Roman" w:hAnsi="Times New Roman" w:cs="Times New Roman"/>
          <w:color w:val="000000"/>
          <w:lang w:val="ru-RU" w:eastAsia="ru-RU"/>
        </w:rPr>
        <w:t>в ЕИС</w:t>
      </w:r>
      <w:r w:rsidRPr="001D6455">
        <w:rPr>
          <w:rFonts w:ascii="Times New Roman" w:hAnsi="Times New Roman" w:cs="Times New Roman"/>
          <w:lang w:val="ru-RU"/>
        </w:rPr>
        <w:t xml:space="preserve"> - </w:t>
      </w:r>
      <w:hyperlink r:id="rId5" w:history="1">
        <w:r w:rsidRPr="001D6455">
          <w:rPr>
            <w:rStyle w:val="a3"/>
            <w:rFonts w:ascii="Times New Roman" w:hAnsi="Times New Roman" w:cs="Times New Roman"/>
          </w:rPr>
          <w:t>www</w:t>
        </w:r>
        <w:r w:rsidRPr="001D6455">
          <w:rPr>
            <w:rStyle w:val="a3"/>
            <w:rFonts w:ascii="Times New Roman" w:hAnsi="Times New Roman" w:cs="Times New Roman"/>
            <w:lang w:val="ru-RU"/>
          </w:rPr>
          <w:t>.</w:t>
        </w:r>
        <w:r w:rsidRPr="001D6455">
          <w:rPr>
            <w:rStyle w:val="a3"/>
            <w:rFonts w:ascii="Times New Roman" w:hAnsi="Times New Roman" w:cs="Times New Roman"/>
          </w:rPr>
          <w:t>zakupki</w:t>
        </w:r>
        <w:r w:rsidRPr="001D6455">
          <w:rPr>
            <w:rStyle w:val="a3"/>
            <w:rFonts w:ascii="Times New Roman" w:hAnsi="Times New Roman" w:cs="Times New Roman"/>
            <w:lang w:val="ru-RU"/>
          </w:rPr>
          <w:t>.</w:t>
        </w:r>
        <w:r w:rsidRPr="001D6455">
          <w:rPr>
            <w:rStyle w:val="a3"/>
            <w:rFonts w:ascii="Times New Roman" w:hAnsi="Times New Roman" w:cs="Times New Roman"/>
          </w:rPr>
          <w:t>gov</w:t>
        </w:r>
        <w:r w:rsidRPr="001D6455">
          <w:rPr>
            <w:rStyle w:val="a3"/>
            <w:rFonts w:ascii="Times New Roman" w:hAnsi="Times New Roman" w:cs="Times New Roman"/>
            <w:lang w:val="ru-RU"/>
          </w:rPr>
          <w:t>.</w:t>
        </w:r>
        <w:r w:rsidRPr="001D6455">
          <w:rPr>
            <w:rStyle w:val="a3"/>
            <w:rFonts w:ascii="Times New Roman" w:hAnsi="Times New Roman" w:cs="Times New Roman"/>
          </w:rPr>
          <w:t>ru</w:t>
        </w:r>
      </w:hyperlink>
      <w:r w:rsidRPr="001D6455">
        <w:rPr>
          <w:rFonts w:ascii="Times New Roman" w:hAnsi="Times New Roman" w:cs="Times New Roman"/>
          <w:color w:val="000000"/>
          <w:lang w:val="ru-RU"/>
        </w:rPr>
        <w:t xml:space="preserve">, на сайте Заказчика ОАО «НПО </w:t>
      </w:r>
      <w:proofErr w:type="spellStart"/>
      <w:r w:rsidRPr="001D6455">
        <w:rPr>
          <w:rFonts w:ascii="Times New Roman" w:hAnsi="Times New Roman" w:cs="Times New Roman"/>
          <w:color w:val="000000"/>
          <w:lang w:val="ru-RU"/>
        </w:rPr>
        <w:t>НИИИП-НЗиК</w:t>
      </w:r>
      <w:proofErr w:type="spellEnd"/>
      <w:r w:rsidRPr="001D6455">
        <w:rPr>
          <w:rFonts w:ascii="Times New Roman" w:hAnsi="Times New Roman" w:cs="Times New Roman"/>
          <w:color w:val="000000"/>
          <w:lang w:val="ru-RU"/>
        </w:rPr>
        <w:t>»</w:t>
      </w:r>
      <w:r w:rsidRPr="001D6455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1D6455"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6" w:history="1">
        <w:r w:rsidR="00714A74" w:rsidRPr="001D6455">
          <w:rPr>
            <w:rStyle w:val="a3"/>
            <w:rFonts w:ascii="Times New Roman" w:hAnsi="Times New Roman" w:cs="Times New Roman"/>
          </w:rPr>
          <w:t>http</w:t>
        </w:r>
        <w:r w:rsidR="00714A74" w:rsidRPr="001D6455">
          <w:rPr>
            <w:rStyle w:val="a3"/>
            <w:rFonts w:ascii="Times New Roman" w:hAnsi="Times New Roman" w:cs="Times New Roman"/>
            <w:lang w:val="ru-RU"/>
          </w:rPr>
          <w:t>://</w:t>
        </w:r>
        <w:r w:rsidR="00714A74" w:rsidRPr="001D6455">
          <w:rPr>
            <w:rStyle w:val="a3"/>
            <w:rFonts w:ascii="Times New Roman" w:hAnsi="Times New Roman" w:cs="Times New Roman"/>
          </w:rPr>
          <w:t>www</w:t>
        </w:r>
        <w:r w:rsidR="00714A74" w:rsidRPr="001D6455">
          <w:rPr>
            <w:rStyle w:val="a3"/>
            <w:rFonts w:ascii="Times New Roman" w:hAnsi="Times New Roman" w:cs="Times New Roman"/>
            <w:lang w:val="ru-RU"/>
          </w:rPr>
          <w:t>.нииип-нзик.рф/</w:t>
        </w:r>
      </w:hyperlink>
      <w:r w:rsidRPr="001D6455">
        <w:rPr>
          <w:rFonts w:ascii="Times New Roman" w:hAnsi="Times New Roman" w:cs="Times New Roman"/>
          <w:color w:val="000000"/>
          <w:lang w:val="ru-RU"/>
        </w:rPr>
        <w:t>, на сайте электронн</w:t>
      </w:r>
      <w:r w:rsidR="00956937" w:rsidRPr="001D6455">
        <w:rPr>
          <w:rFonts w:ascii="Times New Roman" w:hAnsi="Times New Roman" w:cs="Times New Roman"/>
          <w:color w:val="000000"/>
          <w:lang w:val="ru-RU"/>
        </w:rPr>
        <w:t>ой</w:t>
      </w:r>
      <w:r w:rsidRPr="001D6455">
        <w:rPr>
          <w:rFonts w:ascii="Times New Roman" w:hAnsi="Times New Roman" w:cs="Times New Roman"/>
          <w:color w:val="000000"/>
          <w:lang w:val="ru-RU"/>
        </w:rPr>
        <w:t xml:space="preserve"> торгов</w:t>
      </w:r>
      <w:r w:rsidR="00956937" w:rsidRPr="001D6455">
        <w:rPr>
          <w:rFonts w:ascii="Times New Roman" w:hAnsi="Times New Roman" w:cs="Times New Roman"/>
          <w:color w:val="000000"/>
          <w:lang w:val="ru-RU"/>
        </w:rPr>
        <w:t>ой</w:t>
      </w:r>
      <w:r w:rsidRPr="001D6455">
        <w:rPr>
          <w:rFonts w:ascii="Times New Roman" w:hAnsi="Times New Roman" w:cs="Times New Roman"/>
          <w:color w:val="000000"/>
          <w:lang w:val="ru-RU"/>
        </w:rPr>
        <w:t xml:space="preserve"> площадк</w:t>
      </w:r>
      <w:r w:rsidR="003802BE" w:rsidRPr="001D6455">
        <w:rPr>
          <w:rFonts w:ascii="Times New Roman" w:hAnsi="Times New Roman" w:cs="Times New Roman"/>
          <w:color w:val="000000"/>
          <w:lang w:val="ru-RU"/>
        </w:rPr>
        <w:t xml:space="preserve">и </w:t>
      </w:r>
      <w:r w:rsidRPr="001D6455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1D6455"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7" w:history="1">
        <w:r w:rsidR="0009101C" w:rsidRPr="001D6455">
          <w:rPr>
            <w:rStyle w:val="a3"/>
            <w:rFonts w:ascii="Times New Roman" w:hAnsi="Times New Roman" w:cs="Times New Roman"/>
            <w:lang w:val="ru-RU"/>
          </w:rPr>
          <w:t>http://etpgpb.ru/</w:t>
        </w:r>
      </w:hyperlink>
    </w:p>
    <w:p w:rsidR="00885D5D" w:rsidRPr="001D6455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1D6455">
        <w:rPr>
          <w:rFonts w:ascii="Times New Roman" w:hAnsi="Times New Roman" w:cs="Times New Roman"/>
          <w:color w:val="000000"/>
          <w:lang w:val="ru-RU" w:eastAsia="ru-RU"/>
        </w:rPr>
        <w:t>Окончание срока подачи заявок на участие в</w:t>
      </w:r>
      <w:r w:rsidR="00C76510" w:rsidRPr="001D6455">
        <w:rPr>
          <w:rFonts w:ascii="Times New Roman" w:hAnsi="Times New Roman" w:cs="Times New Roman"/>
          <w:color w:val="000000"/>
          <w:lang w:val="ru-RU" w:eastAsia="ru-RU"/>
        </w:rPr>
        <w:t xml:space="preserve"> аукционе в электронной форме «</w:t>
      </w:r>
      <w:r w:rsidR="0009101C" w:rsidRPr="001D6455">
        <w:rPr>
          <w:rFonts w:ascii="Times New Roman" w:hAnsi="Times New Roman" w:cs="Times New Roman"/>
          <w:color w:val="000000"/>
          <w:lang w:val="ru-RU" w:eastAsia="ru-RU"/>
        </w:rPr>
        <w:t>14</w:t>
      </w:r>
      <w:r w:rsidRPr="001D6455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BC15F5" w:rsidRPr="001D6455">
        <w:rPr>
          <w:rFonts w:ascii="Times New Roman" w:hAnsi="Times New Roman" w:cs="Times New Roman"/>
          <w:color w:val="000000"/>
          <w:lang w:val="ru-RU" w:eastAsia="ru-RU"/>
        </w:rPr>
        <w:t>октября</w:t>
      </w:r>
      <w:r w:rsidRPr="001D6455">
        <w:rPr>
          <w:rFonts w:ascii="Times New Roman" w:hAnsi="Times New Roman" w:cs="Times New Roman"/>
          <w:color w:val="000000"/>
          <w:lang w:val="ru-RU" w:eastAsia="ru-RU"/>
        </w:rPr>
        <w:t xml:space="preserve"> 20</w:t>
      </w:r>
      <w:r w:rsidR="00442145" w:rsidRPr="001D6455">
        <w:rPr>
          <w:rFonts w:ascii="Times New Roman" w:hAnsi="Times New Roman" w:cs="Times New Roman"/>
          <w:color w:val="000000"/>
          <w:lang w:val="ru-RU" w:eastAsia="ru-RU"/>
        </w:rPr>
        <w:t>14</w:t>
      </w:r>
      <w:r w:rsidRPr="001D6455">
        <w:rPr>
          <w:rFonts w:ascii="Times New Roman" w:hAnsi="Times New Roman" w:cs="Times New Roman"/>
          <w:color w:val="000000"/>
          <w:lang w:val="ru-RU" w:eastAsia="ru-RU"/>
        </w:rPr>
        <w:t xml:space="preserve"> г. </w:t>
      </w:r>
      <w:r w:rsidR="00956937" w:rsidRPr="001D6455">
        <w:rPr>
          <w:rFonts w:ascii="Times New Roman" w:hAnsi="Times New Roman" w:cs="Times New Roman"/>
          <w:color w:val="000000"/>
          <w:lang w:val="ru-RU" w:eastAsia="ru-RU"/>
        </w:rPr>
        <w:t>11</w:t>
      </w:r>
      <w:r w:rsidRPr="001D6455">
        <w:rPr>
          <w:rFonts w:ascii="Times New Roman" w:hAnsi="Times New Roman" w:cs="Times New Roman"/>
          <w:color w:val="000000"/>
          <w:lang w:val="ru-RU" w:eastAsia="ru-RU"/>
        </w:rPr>
        <w:t xml:space="preserve"> часов </w:t>
      </w:r>
      <w:r w:rsidR="00C76510" w:rsidRPr="001D6455">
        <w:rPr>
          <w:rFonts w:ascii="Times New Roman" w:hAnsi="Times New Roman" w:cs="Times New Roman"/>
          <w:color w:val="000000"/>
          <w:lang w:val="ru-RU" w:eastAsia="ru-RU"/>
        </w:rPr>
        <w:t>00</w:t>
      </w:r>
      <w:r w:rsidRPr="001D6455">
        <w:rPr>
          <w:rFonts w:ascii="Times New Roman" w:hAnsi="Times New Roman" w:cs="Times New Roman"/>
          <w:color w:val="000000"/>
          <w:lang w:val="ru-RU" w:eastAsia="ru-RU"/>
        </w:rPr>
        <w:t xml:space="preserve"> минут</w:t>
      </w:r>
      <w:r w:rsidR="00EB3FD1" w:rsidRPr="001D6455">
        <w:rPr>
          <w:rFonts w:ascii="Times New Roman" w:hAnsi="Times New Roman" w:cs="Times New Roman"/>
          <w:color w:val="000000"/>
          <w:lang w:val="ru-RU" w:eastAsia="ru-RU"/>
        </w:rPr>
        <w:t xml:space="preserve"> (время местное)</w:t>
      </w:r>
      <w:r w:rsidRPr="001D6455">
        <w:rPr>
          <w:rFonts w:ascii="Times New Roman" w:hAnsi="Times New Roman" w:cs="Times New Roman"/>
          <w:color w:val="000000"/>
          <w:lang w:val="ru-RU" w:eastAsia="ru-RU"/>
        </w:rPr>
        <w:t>.</w:t>
      </w:r>
    </w:p>
    <w:p w:rsidR="00885D5D" w:rsidRPr="001D6455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1D6455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1D6455">
        <w:rPr>
          <w:rFonts w:ascii="Times New Roman" w:hAnsi="Times New Roman" w:cs="Times New Roman"/>
          <w:color w:val="000000"/>
          <w:lang w:val="ru-RU" w:eastAsia="ru-RU"/>
        </w:rPr>
        <w:t xml:space="preserve"> «</w:t>
      </w:r>
      <w:r w:rsidR="0009101C" w:rsidRPr="001D6455">
        <w:rPr>
          <w:rFonts w:ascii="Times New Roman" w:hAnsi="Times New Roman" w:cs="Times New Roman"/>
          <w:color w:val="000000"/>
          <w:lang w:val="ru-RU" w:eastAsia="ru-RU"/>
        </w:rPr>
        <w:t>15</w:t>
      </w:r>
      <w:r w:rsidR="008F25A9" w:rsidRPr="001D6455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BC15F5" w:rsidRPr="001D6455">
        <w:rPr>
          <w:rFonts w:ascii="Times New Roman" w:hAnsi="Times New Roman" w:cs="Times New Roman"/>
          <w:color w:val="000000"/>
          <w:lang w:val="ru-RU" w:eastAsia="ru-RU"/>
        </w:rPr>
        <w:t>октября</w:t>
      </w:r>
      <w:r w:rsidR="00442145" w:rsidRPr="001D6455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8F25A9" w:rsidRPr="001D6455">
        <w:rPr>
          <w:rFonts w:ascii="Times New Roman" w:hAnsi="Times New Roman" w:cs="Times New Roman"/>
          <w:color w:val="000000"/>
          <w:lang w:val="ru-RU" w:eastAsia="ru-RU"/>
        </w:rPr>
        <w:t>201</w:t>
      </w:r>
      <w:r w:rsidR="00442145" w:rsidRPr="001D6455">
        <w:rPr>
          <w:rFonts w:ascii="Times New Roman" w:hAnsi="Times New Roman" w:cs="Times New Roman"/>
          <w:color w:val="000000"/>
          <w:lang w:val="ru-RU" w:eastAsia="ru-RU"/>
        </w:rPr>
        <w:t>4</w:t>
      </w:r>
      <w:r w:rsidR="008F25A9" w:rsidRPr="001D6455">
        <w:rPr>
          <w:rFonts w:ascii="Times New Roman" w:hAnsi="Times New Roman" w:cs="Times New Roman"/>
          <w:color w:val="000000"/>
          <w:lang w:val="ru-RU" w:eastAsia="ru-RU"/>
        </w:rPr>
        <w:t xml:space="preserve"> г. в 1</w:t>
      </w:r>
      <w:r w:rsidR="0009101C" w:rsidRPr="001D6455">
        <w:rPr>
          <w:rFonts w:ascii="Times New Roman" w:hAnsi="Times New Roman" w:cs="Times New Roman"/>
          <w:color w:val="000000"/>
          <w:lang w:val="ru-RU" w:eastAsia="ru-RU"/>
        </w:rPr>
        <w:t>5</w:t>
      </w:r>
      <w:r w:rsidR="000551FF" w:rsidRPr="001D6455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8F25A9" w:rsidRPr="001D6455">
        <w:rPr>
          <w:rFonts w:ascii="Times New Roman" w:hAnsi="Times New Roman" w:cs="Times New Roman"/>
          <w:color w:val="000000"/>
          <w:lang w:val="ru-RU" w:eastAsia="ru-RU"/>
        </w:rPr>
        <w:t xml:space="preserve">часов </w:t>
      </w:r>
      <w:r w:rsidR="0009101C" w:rsidRPr="001D6455">
        <w:rPr>
          <w:rFonts w:ascii="Times New Roman" w:hAnsi="Times New Roman" w:cs="Times New Roman"/>
          <w:color w:val="000000"/>
          <w:lang w:val="ru-RU" w:eastAsia="ru-RU"/>
        </w:rPr>
        <w:t>0</w:t>
      </w:r>
      <w:r w:rsidR="008F25A9" w:rsidRPr="001D6455">
        <w:rPr>
          <w:rFonts w:ascii="Times New Roman" w:hAnsi="Times New Roman" w:cs="Times New Roman"/>
          <w:color w:val="000000"/>
          <w:lang w:val="ru-RU" w:eastAsia="ru-RU"/>
        </w:rPr>
        <w:t>0 минут</w:t>
      </w:r>
      <w:r w:rsidR="00BC15F5" w:rsidRPr="001D6455">
        <w:rPr>
          <w:rFonts w:ascii="Times New Roman" w:hAnsi="Times New Roman" w:cs="Times New Roman"/>
          <w:color w:val="000000"/>
          <w:lang w:val="ru-RU" w:eastAsia="ru-RU"/>
        </w:rPr>
        <w:t xml:space="preserve"> (время местное)</w:t>
      </w:r>
      <w:r w:rsidR="005C092E" w:rsidRPr="001D6455">
        <w:rPr>
          <w:rFonts w:ascii="Times New Roman" w:hAnsi="Times New Roman" w:cs="Times New Roman"/>
          <w:color w:val="000000"/>
          <w:lang w:val="ru-RU" w:eastAsia="ru-RU"/>
        </w:rPr>
        <w:t xml:space="preserve"> по адресу: г. Новосибирск, ул. </w:t>
      </w:r>
      <w:proofErr w:type="gramStart"/>
      <w:r w:rsidR="005C092E" w:rsidRPr="001D6455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="005C092E" w:rsidRPr="001D6455">
        <w:rPr>
          <w:rFonts w:ascii="Times New Roman" w:hAnsi="Times New Roman" w:cs="Times New Roman"/>
          <w:color w:val="000000"/>
          <w:lang w:val="ru-RU" w:eastAsia="ru-RU"/>
        </w:rPr>
        <w:t>,32.</w:t>
      </w:r>
    </w:p>
    <w:p w:rsidR="00885D5D" w:rsidRPr="001D6455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1D6455">
        <w:rPr>
          <w:rFonts w:ascii="Times New Roman" w:hAnsi="Times New Roman" w:cs="Times New Roman"/>
          <w:color w:val="000000"/>
          <w:lang w:val="ru-RU" w:eastAsia="ru-RU"/>
        </w:rPr>
        <w:t xml:space="preserve">Присутствуют все члены Единой комиссии. </w:t>
      </w:r>
      <w:r w:rsidR="000B4976"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Кворум имеется.</w:t>
      </w:r>
    </w:p>
    <w:p w:rsidR="0009101C" w:rsidRPr="001D6455" w:rsidRDefault="0009101C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885D5D" w:rsidRPr="001D6455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1D6455">
        <w:rPr>
          <w:rFonts w:ascii="Times New Roman" w:hAnsi="Times New Roman" w:cs="Times New Roman"/>
          <w:color w:val="000000"/>
          <w:lang w:val="ru-RU" w:eastAsia="ru-RU"/>
        </w:rPr>
        <w:t>По окончанию срока подачи заявок на участие в аукционе в электронной форме был</w:t>
      </w:r>
      <w:r w:rsidR="002A030B" w:rsidRPr="001D6455">
        <w:rPr>
          <w:rFonts w:ascii="Times New Roman" w:hAnsi="Times New Roman" w:cs="Times New Roman"/>
          <w:color w:val="000000"/>
          <w:lang w:val="ru-RU" w:eastAsia="ru-RU"/>
        </w:rPr>
        <w:t>а</w:t>
      </w:r>
      <w:r w:rsidR="00EB3FD1" w:rsidRPr="001D6455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C76510" w:rsidRPr="001D6455">
        <w:rPr>
          <w:rFonts w:ascii="Times New Roman" w:hAnsi="Times New Roman" w:cs="Times New Roman"/>
          <w:color w:val="000000"/>
          <w:lang w:val="ru-RU" w:eastAsia="ru-RU"/>
        </w:rPr>
        <w:t>подан</w:t>
      </w:r>
      <w:r w:rsidR="002A030B" w:rsidRPr="001D6455">
        <w:rPr>
          <w:rFonts w:ascii="Times New Roman" w:hAnsi="Times New Roman" w:cs="Times New Roman"/>
          <w:color w:val="000000"/>
          <w:lang w:val="ru-RU" w:eastAsia="ru-RU"/>
        </w:rPr>
        <w:t>а</w:t>
      </w:r>
      <w:r w:rsidR="00C76510" w:rsidRPr="001D6455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2A030B" w:rsidRPr="001D6455">
        <w:rPr>
          <w:rFonts w:ascii="Times New Roman" w:hAnsi="Times New Roman" w:cs="Times New Roman"/>
          <w:color w:val="000000"/>
          <w:lang w:val="ru-RU" w:eastAsia="ru-RU"/>
        </w:rPr>
        <w:t>1 (одна</w:t>
      </w:r>
      <w:r w:rsidR="00C76510" w:rsidRPr="001D6455">
        <w:rPr>
          <w:rFonts w:ascii="Times New Roman" w:hAnsi="Times New Roman" w:cs="Times New Roman"/>
          <w:color w:val="000000"/>
          <w:lang w:val="ru-RU" w:eastAsia="ru-RU"/>
        </w:rPr>
        <w:t>) заявк</w:t>
      </w:r>
      <w:r w:rsidR="002A030B" w:rsidRPr="001D6455">
        <w:rPr>
          <w:rFonts w:ascii="Times New Roman" w:hAnsi="Times New Roman" w:cs="Times New Roman"/>
          <w:color w:val="000000"/>
          <w:lang w:val="ru-RU" w:eastAsia="ru-RU"/>
        </w:rPr>
        <w:t>а</w:t>
      </w:r>
      <w:r w:rsidRPr="001D6455">
        <w:rPr>
          <w:rFonts w:ascii="Times New Roman" w:hAnsi="Times New Roman" w:cs="Times New Roman"/>
          <w:color w:val="000000"/>
          <w:lang w:val="ru-RU" w:eastAsia="ru-RU"/>
        </w:rPr>
        <w:t xml:space="preserve">. </w:t>
      </w:r>
    </w:p>
    <w:tbl>
      <w:tblPr>
        <w:tblStyle w:val="a4"/>
        <w:tblW w:w="0" w:type="auto"/>
        <w:tblLook w:val="04A0"/>
      </w:tblPr>
      <w:tblGrid>
        <w:gridCol w:w="817"/>
        <w:gridCol w:w="4135"/>
        <w:gridCol w:w="2476"/>
        <w:gridCol w:w="2477"/>
      </w:tblGrid>
      <w:tr w:rsidR="005C092E" w:rsidRPr="000B4976" w:rsidTr="005C092E">
        <w:tc>
          <w:tcPr>
            <w:tcW w:w="817" w:type="dxa"/>
          </w:tcPr>
          <w:p w:rsidR="005C092E" w:rsidRPr="001D6455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D6455">
              <w:rPr>
                <w:rFonts w:ascii="Times New Roman" w:hAnsi="Times New Roman" w:cs="Times New Roman"/>
                <w:lang w:val="ru-RU" w:eastAsia="ru-RU"/>
              </w:rPr>
              <w:t xml:space="preserve">№ </w:t>
            </w:r>
            <w:proofErr w:type="spellStart"/>
            <w:proofErr w:type="gramStart"/>
            <w:r w:rsidRPr="001D6455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1D6455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1D6455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4135" w:type="dxa"/>
          </w:tcPr>
          <w:p w:rsidR="005C092E" w:rsidRPr="001D6455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D6455">
              <w:rPr>
                <w:rFonts w:ascii="Times New Roman" w:hAnsi="Times New Roman" w:cs="Times New Roman"/>
                <w:lang w:val="ru-RU" w:eastAsia="ru-RU"/>
              </w:rPr>
              <w:t>Наименование организации</w:t>
            </w:r>
          </w:p>
        </w:tc>
        <w:tc>
          <w:tcPr>
            <w:tcW w:w="2476" w:type="dxa"/>
          </w:tcPr>
          <w:p w:rsidR="005C092E" w:rsidRPr="001D6455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D6455">
              <w:rPr>
                <w:rFonts w:ascii="Times New Roman" w:hAnsi="Times New Roman" w:cs="Times New Roman"/>
                <w:lang w:val="ru-RU" w:eastAsia="ru-RU"/>
              </w:rPr>
              <w:t>Место нахождения</w:t>
            </w:r>
          </w:p>
        </w:tc>
        <w:tc>
          <w:tcPr>
            <w:tcW w:w="2477" w:type="dxa"/>
          </w:tcPr>
          <w:p w:rsidR="005C092E" w:rsidRPr="001D6455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D6455">
              <w:rPr>
                <w:rFonts w:ascii="Times New Roman" w:hAnsi="Times New Roman" w:cs="Times New Roman"/>
                <w:lang w:val="ru-RU" w:eastAsia="ru-RU"/>
              </w:rPr>
              <w:t>Да</w:t>
            </w:r>
            <w:r w:rsidR="00D24CD8" w:rsidRPr="001D6455">
              <w:rPr>
                <w:rFonts w:ascii="Times New Roman" w:hAnsi="Times New Roman" w:cs="Times New Roman"/>
                <w:lang w:val="ru-RU" w:eastAsia="ru-RU"/>
              </w:rPr>
              <w:t>та</w:t>
            </w:r>
            <w:r w:rsidRPr="001D6455">
              <w:rPr>
                <w:rFonts w:ascii="Times New Roman" w:hAnsi="Times New Roman" w:cs="Times New Roman"/>
                <w:lang w:val="ru-RU" w:eastAsia="ru-RU"/>
              </w:rPr>
              <w:t xml:space="preserve"> и время поступления заявки</w:t>
            </w:r>
          </w:p>
        </w:tc>
      </w:tr>
      <w:tr w:rsidR="005C092E" w:rsidRPr="001D6455" w:rsidTr="0012140B">
        <w:trPr>
          <w:trHeight w:val="855"/>
        </w:trPr>
        <w:tc>
          <w:tcPr>
            <w:tcW w:w="817" w:type="dxa"/>
            <w:tcBorders>
              <w:bottom w:val="single" w:sz="4" w:space="0" w:color="auto"/>
            </w:tcBorders>
          </w:tcPr>
          <w:p w:rsidR="005C092E" w:rsidRPr="001D6455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D6455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135" w:type="dxa"/>
            <w:tcBorders>
              <w:bottom w:val="single" w:sz="4" w:space="0" w:color="auto"/>
            </w:tcBorders>
          </w:tcPr>
          <w:p w:rsidR="005C092E" w:rsidRPr="001D6455" w:rsidRDefault="00DD4DC1" w:rsidP="0009101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="0009101C" w:rsidRPr="001D6455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RU"/>
                </w:rPr>
                <w:t>ЗАО</w:t>
              </w:r>
            </w:hyperlink>
            <w:r w:rsidR="0009101C" w:rsidRPr="001D6455">
              <w:rPr>
                <w:rFonts w:ascii="Times New Roman" w:hAnsi="Times New Roman" w:cs="Times New Roman"/>
                <w:lang w:val="ru-RU"/>
              </w:rPr>
              <w:t xml:space="preserve"> ТД «Новосибирск-Восток-Сервис»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12140B" w:rsidRPr="001D6455" w:rsidRDefault="0009101C" w:rsidP="002A030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1D6455">
              <w:rPr>
                <w:rFonts w:ascii="Times New Roman" w:hAnsi="Times New Roman" w:cs="Times New Roman"/>
                <w:lang w:val="ru-RU" w:eastAsia="ru-RU"/>
              </w:rPr>
              <w:t>630007, г. Новосибирск, Пристанский переулок, д. 2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5C092E" w:rsidRPr="001D6455" w:rsidRDefault="0009101C" w:rsidP="00BE67C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D6455">
              <w:rPr>
                <w:rFonts w:ascii="Times New Roman" w:hAnsi="Times New Roman" w:cs="Times New Roman"/>
              </w:rPr>
              <w:t>13.10.2014 16:05</w:t>
            </w:r>
            <w:r w:rsidRPr="001D645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56937" w:rsidRPr="001D6455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</w:tr>
    </w:tbl>
    <w:p w:rsidR="005C092E" w:rsidRPr="001D6455" w:rsidRDefault="005C092E" w:rsidP="00885D5D">
      <w:pPr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885D5D" w:rsidRPr="001D6455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1D6455">
        <w:rPr>
          <w:rFonts w:ascii="Times New Roman" w:hAnsi="Times New Roman" w:cs="Times New Roman"/>
          <w:color w:val="000000"/>
          <w:lang w:val="ru-RU" w:eastAsia="ru-RU"/>
        </w:rPr>
        <w:t xml:space="preserve">Единая </w:t>
      </w:r>
      <w:proofErr w:type="gramStart"/>
      <w:r w:rsidR="00156FD0" w:rsidRPr="001D6455">
        <w:rPr>
          <w:rFonts w:ascii="Times New Roman" w:hAnsi="Times New Roman" w:cs="Times New Roman"/>
          <w:color w:val="000000"/>
          <w:lang w:val="ru-RU" w:eastAsia="ru-RU"/>
        </w:rPr>
        <w:t>комиссия</w:t>
      </w:r>
      <w:proofErr w:type="gramEnd"/>
      <w:r w:rsidRPr="001D6455">
        <w:rPr>
          <w:rFonts w:ascii="Times New Roman" w:hAnsi="Times New Roman" w:cs="Times New Roman"/>
          <w:color w:val="000000"/>
          <w:lang w:val="ru-RU" w:eastAsia="ru-RU"/>
        </w:rPr>
        <w:t xml:space="preserve"> рассмотрев заявк</w:t>
      </w:r>
      <w:r w:rsidR="00F50115" w:rsidRPr="001D6455">
        <w:rPr>
          <w:rFonts w:ascii="Times New Roman" w:hAnsi="Times New Roman" w:cs="Times New Roman"/>
          <w:color w:val="000000"/>
          <w:lang w:val="ru-RU" w:eastAsia="ru-RU"/>
        </w:rPr>
        <w:t>у</w:t>
      </w:r>
      <w:r w:rsidRPr="001D6455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D24CD8" w:rsidRPr="001D6455">
        <w:rPr>
          <w:rFonts w:ascii="Times New Roman" w:hAnsi="Times New Roman" w:cs="Times New Roman"/>
          <w:color w:val="000000"/>
          <w:lang w:val="ru-RU" w:eastAsia="ru-RU"/>
        </w:rPr>
        <w:t>на соответствие требованиям, установленным в извещени</w:t>
      </w:r>
      <w:r w:rsidR="003802BE" w:rsidRPr="001D6455">
        <w:rPr>
          <w:rFonts w:ascii="Times New Roman" w:hAnsi="Times New Roman" w:cs="Times New Roman"/>
          <w:color w:val="000000"/>
          <w:lang w:val="ru-RU" w:eastAsia="ru-RU"/>
        </w:rPr>
        <w:t>и</w:t>
      </w:r>
      <w:r w:rsidR="00D24CD8" w:rsidRPr="001D6455">
        <w:rPr>
          <w:rFonts w:ascii="Times New Roman" w:hAnsi="Times New Roman" w:cs="Times New Roman"/>
          <w:color w:val="000000"/>
          <w:lang w:val="ru-RU" w:eastAsia="ru-RU"/>
        </w:rPr>
        <w:t xml:space="preserve"> и документации </w:t>
      </w:r>
      <w:r w:rsidR="00156FD0" w:rsidRPr="001D6455">
        <w:rPr>
          <w:rFonts w:ascii="Times New Roman" w:hAnsi="Times New Roman" w:cs="Times New Roman"/>
          <w:color w:val="000000"/>
          <w:lang w:val="ru-RU" w:eastAsia="ru-RU"/>
        </w:rPr>
        <w:t>об</w:t>
      </w:r>
      <w:r w:rsidR="00D24CD8" w:rsidRPr="001D6455">
        <w:rPr>
          <w:rFonts w:ascii="Times New Roman" w:hAnsi="Times New Roman" w:cs="Times New Roman"/>
          <w:color w:val="000000"/>
          <w:lang w:val="ru-RU" w:eastAsia="ru-RU"/>
        </w:rPr>
        <w:t xml:space="preserve"> аукционе в электронной форме приняла решение: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5"/>
        <w:gridCol w:w="2034"/>
        <w:gridCol w:w="3349"/>
        <w:gridCol w:w="2869"/>
      </w:tblGrid>
      <w:tr w:rsidR="00BE67C3" w:rsidRPr="001D6455" w:rsidTr="002A030B">
        <w:tc>
          <w:tcPr>
            <w:tcW w:w="1545" w:type="dxa"/>
            <w:vAlign w:val="center"/>
          </w:tcPr>
          <w:p w:rsidR="00D24CD8" w:rsidRPr="001D6455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D6455">
              <w:rPr>
                <w:rFonts w:ascii="Times New Roman" w:hAnsi="Times New Roman" w:cs="Times New Roman"/>
                <w:color w:val="000000"/>
                <w:lang w:val="ru-RU" w:eastAsia="ru-RU"/>
              </w:rPr>
              <w:t>Порядковый номер заявки</w:t>
            </w:r>
          </w:p>
        </w:tc>
        <w:tc>
          <w:tcPr>
            <w:tcW w:w="2034" w:type="dxa"/>
            <w:vAlign w:val="center"/>
          </w:tcPr>
          <w:p w:rsidR="00D24CD8" w:rsidRPr="001D6455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D6455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3349" w:type="dxa"/>
            <w:vAlign w:val="center"/>
          </w:tcPr>
          <w:p w:rsidR="00D24CD8" w:rsidRPr="001D6455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D6455">
              <w:rPr>
                <w:rFonts w:ascii="Times New Roman" w:hAnsi="Times New Roman" w:cs="Times New Roman"/>
                <w:color w:val="000000"/>
                <w:lang w:val="ru-RU" w:eastAsia="ru-RU"/>
              </w:rPr>
              <w:t>Решения комиссии</w:t>
            </w:r>
          </w:p>
        </w:tc>
        <w:tc>
          <w:tcPr>
            <w:tcW w:w="2869" w:type="dxa"/>
          </w:tcPr>
          <w:p w:rsidR="00D24CD8" w:rsidRPr="001D6455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D24CD8" w:rsidRPr="001D6455" w:rsidRDefault="00D24CD8" w:rsidP="00241A9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1D6455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BE67C3" w:rsidRPr="001D6455" w:rsidTr="002A030B">
        <w:tc>
          <w:tcPr>
            <w:tcW w:w="1545" w:type="dxa"/>
            <w:vAlign w:val="center"/>
          </w:tcPr>
          <w:p w:rsidR="00D24CD8" w:rsidRPr="001D6455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D6455"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034" w:type="dxa"/>
          </w:tcPr>
          <w:p w:rsidR="00435078" w:rsidRPr="001D6455" w:rsidRDefault="00435078" w:rsidP="00435078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D6455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в аукционе в электронной форме</w:t>
            </w:r>
          </w:p>
          <w:p w:rsidR="00435078" w:rsidRPr="001D6455" w:rsidRDefault="00435078" w:rsidP="00241A9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349" w:type="dxa"/>
          </w:tcPr>
          <w:p w:rsidR="00435078" w:rsidRPr="001D6455" w:rsidRDefault="00435078" w:rsidP="00435078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D6455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 соответствуют предъявленным требованиям.</w:t>
            </w:r>
          </w:p>
          <w:p w:rsidR="00435078" w:rsidRPr="001D6455" w:rsidRDefault="00435078" w:rsidP="00241A9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69" w:type="dxa"/>
          </w:tcPr>
          <w:p w:rsidR="00D24CD8" w:rsidRPr="001D6455" w:rsidRDefault="00D24CD8" w:rsidP="00156FD0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</w:tbl>
    <w:p w:rsidR="00E86A41" w:rsidRPr="001D6455" w:rsidRDefault="00E86A41" w:rsidP="00241A9C">
      <w:pPr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241A9C" w:rsidRPr="001D6455" w:rsidRDefault="0009101C" w:rsidP="00212ECD">
      <w:pPr>
        <w:jc w:val="both"/>
        <w:rPr>
          <w:rFonts w:ascii="Times New Roman" w:hAnsi="Times New Roman" w:cs="Times New Roman"/>
          <w:lang w:val="ru-RU"/>
        </w:rPr>
      </w:pPr>
      <w:proofErr w:type="gramStart"/>
      <w:r w:rsidRPr="001D6455">
        <w:rPr>
          <w:rFonts w:ascii="Times New Roman" w:hAnsi="Times New Roman" w:cs="Times New Roman"/>
          <w:color w:val="000000"/>
          <w:lang w:val="ru-RU" w:eastAsia="ru-RU"/>
        </w:rPr>
        <w:t xml:space="preserve">Председателем Единой комиссии вынесено предложение признать аукцион в электронной форме несостоявшимся, т.к. была подана единственная заявка,  и заключить с </w:t>
      </w:r>
      <w:hyperlink r:id="rId9" w:tgtFrame="_blank" w:tooltip="Просмотреть информационную карту участника" w:history="1">
        <w:r w:rsidRPr="001D6455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ЗАО</w:t>
        </w:r>
      </w:hyperlink>
      <w:r w:rsidRPr="001D6455">
        <w:rPr>
          <w:rFonts w:ascii="Times New Roman" w:hAnsi="Times New Roman" w:cs="Times New Roman"/>
          <w:lang w:val="ru-RU"/>
        </w:rPr>
        <w:t xml:space="preserve"> ТД «Новосибирск-Восток-Сервис» </w:t>
      </w:r>
      <w:r w:rsidRPr="001D6455">
        <w:rPr>
          <w:rFonts w:ascii="Times New Roman" w:hAnsi="Times New Roman" w:cs="Times New Roman"/>
          <w:color w:val="000000"/>
          <w:lang w:val="ru-RU" w:eastAsia="ru-RU"/>
        </w:rPr>
        <w:t xml:space="preserve">Договор на </w:t>
      </w:r>
      <w:r w:rsidRPr="001D6455">
        <w:rPr>
          <w:rFonts w:ascii="Times New Roman" w:hAnsi="Times New Roman" w:cs="Times New Roman"/>
          <w:lang w:val="ru-RU"/>
        </w:rPr>
        <w:t xml:space="preserve">приобретение средств защиты по начальной (максимальной цене) указанной в извещении об аукционе в электронной форме </w:t>
      </w:r>
      <w:r w:rsidRPr="001D6455">
        <w:rPr>
          <w:rFonts w:ascii="Times New Roman" w:hAnsi="Times New Roman" w:cs="Times New Roman"/>
          <w:color w:val="000000"/>
          <w:lang w:val="ru-RU" w:eastAsia="ru-RU"/>
        </w:rPr>
        <w:t xml:space="preserve">на сумму </w:t>
      </w:r>
      <w:r w:rsidRPr="001D6455">
        <w:rPr>
          <w:rFonts w:ascii="Times New Roman" w:hAnsi="Times New Roman" w:cs="Times New Roman"/>
          <w:color w:val="000000"/>
          <w:lang w:val="ru-RU"/>
        </w:rPr>
        <w:t>102 113 (Сто две тысячи сто тринадцать) рублей 70 копеек, в том числе НДС</w:t>
      </w:r>
      <w:r w:rsidRPr="001D6455">
        <w:rPr>
          <w:rFonts w:ascii="Times New Roman" w:hAnsi="Times New Roman" w:cs="Times New Roman"/>
          <w:lang w:val="ru-RU"/>
        </w:rPr>
        <w:t xml:space="preserve">. </w:t>
      </w:r>
      <w:proofErr w:type="gramEnd"/>
    </w:p>
    <w:p w:rsidR="001D6455" w:rsidRPr="001D6455" w:rsidRDefault="001D6455" w:rsidP="001D6455">
      <w:pPr>
        <w:jc w:val="both"/>
        <w:rPr>
          <w:rFonts w:ascii="Times New Roman" w:hAnsi="Times New Roman" w:cs="Times New Roman"/>
          <w:lang w:val="ru-RU"/>
        </w:rPr>
      </w:pPr>
      <w:r w:rsidRPr="001D6455">
        <w:rPr>
          <w:rFonts w:ascii="Times New Roman" w:hAnsi="Times New Roman" w:cs="Times New Roman"/>
          <w:color w:val="000000"/>
          <w:lang w:val="ru-RU" w:eastAsia="ru-RU"/>
        </w:rPr>
        <w:lastRenderedPageBreak/>
        <w:t xml:space="preserve">В соответствии с документацией об аукционе в электронной форме, Договор может быть заключен не позднее чем, через 20 дней со дня размещения в ЕИС, на сайте Заказчика и сайте Электронной торговой площадки итогового протокола. </w:t>
      </w:r>
    </w:p>
    <w:p w:rsidR="00212ECD" w:rsidRPr="001D6455" w:rsidRDefault="00212ECD" w:rsidP="00212EC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694D91" w:rsidRPr="001D6455" w:rsidRDefault="00241A9C" w:rsidP="00241A9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1D6455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241A9C" w:rsidRPr="001D6455" w:rsidRDefault="00241A9C" w:rsidP="00241A9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885D5D" w:rsidRPr="001D6455" w:rsidRDefault="00885D5D" w:rsidP="00156FD0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1D6455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885D5D" w:rsidRPr="001D6455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tbl>
      <w:tblPr>
        <w:tblpPr w:leftFromText="180" w:rightFromText="180" w:vertAnchor="text" w:horzAnchor="margin" w:tblpX="-743" w:tblpY="-2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4110"/>
        <w:gridCol w:w="1927"/>
      </w:tblGrid>
      <w:tr w:rsidR="00241A9C" w:rsidRPr="001D6455" w:rsidTr="00F8382A">
        <w:tc>
          <w:tcPr>
            <w:tcW w:w="4503" w:type="dxa"/>
          </w:tcPr>
          <w:p w:rsidR="00241A9C" w:rsidRPr="001D6455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1D6455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4110" w:type="dxa"/>
          </w:tcPr>
          <w:p w:rsidR="00B17C25" w:rsidRPr="001D6455" w:rsidRDefault="002A030B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1D6455">
              <w:rPr>
                <w:rFonts w:ascii="Times New Roman" w:hAnsi="Times New Roman" w:cs="Times New Roman"/>
                <w:lang w:val="ru-RU" w:eastAsia="ru-RU"/>
              </w:rPr>
              <w:t>Щербаков Виктор Николаевич</w:t>
            </w:r>
          </w:p>
          <w:p w:rsidR="00241A9C" w:rsidRPr="001D6455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241A9C" w:rsidRPr="001D6455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1D6455" w:rsidTr="00F8382A">
        <w:trPr>
          <w:trHeight w:val="285"/>
        </w:trPr>
        <w:tc>
          <w:tcPr>
            <w:tcW w:w="4503" w:type="dxa"/>
          </w:tcPr>
          <w:p w:rsidR="00241A9C" w:rsidRPr="001D6455" w:rsidRDefault="00BC15F5" w:rsidP="00F8382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1D6455">
              <w:rPr>
                <w:rFonts w:ascii="Times New Roman" w:hAnsi="Times New Roman" w:cs="Times New Roman"/>
                <w:b/>
                <w:bCs/>
                <w:lang w:val="ru-RU" w:eastAsia="ru-RU"/>
              </w:rPr>
              <w:t>Заместитель Председателя Единой комиссии:</w:t>
            </w:r>
          </w:p>
        </w:tc>
        <w:tc>
          <w:tcPr>
            <w:tcW w:w="4110" w:type="dxa"/>
          </w:tcPr>
          <w:p w:rsidR="002A030B" w:rsidRPr="001D6455" w:rsidRDefault="001D6455" w:rsidP="001D645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1D6455">
              <w:rPr>
                <w:rFonts w:ascii="Times New Roman" w:hAnsi="Times New Roman" w:cs="Times New Roman"/>
                <w:lang w:val="ru-RU" w:eastAsia="ru-RU"/>
              </w:rPr>
              <w:t>Солянов</w:t>
            </w:r>
            <w:proofErr w:type="spellEnd"/>
            <w:r w:rsidRPr="001D6455">
              <w:rPr>
                <w:rFonts w:ascii="Times New Roman" w:hAnsi="Times New Roman" w:cs="Times New Roman"/>
                <w:lang w:val="ru-RU" w:eastAsia="ru-RU"/>
              </w:rPr>
              <w:t xml:space="preserve"> Сергей Леонтьевич</w:t>
            </w:r>
          </w:p>
        </w:tc>
        <w:tc>
          <w:tcPr>
            <w:tcW w:w="1927" w:type="dxa"/>
          </w:tcPr>
          <w:p w:rsidR="00241A9C" w:rsidRPr="001D6455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A030B" w:rsidRPr="001D6455" w:rsidTr="00F8382A">
        <w:trPr>
          <w:trHeight w:val="465"/>
        </w:trPr>
        <w:tc>
          <w:tcPr>
            <w:tcW w:w="4503" w:type="dxa"/>
          </w:tcPr>
          <w:p w:rsidR="002A030B" w:rsidRPr="001D6455" w:rsidRDefault="00BC15F5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1D6455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110" w:type="dxa"/>
          </w:tcPr>
          <w:p w:rsidR="00BC15F5" w:rsidRPr="001D6455" w:rsidRDefault="00BC15F5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1D6455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1D6455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2A030B" w:rsidRPr="001D6455" w:rsidRDefault="002A030B" w:rsidP="00F8382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2A030B" w:rsidRPr="001D6455" w:rsidRDefault="002A030B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1D6455" w:rsidTr="00F8382A">
        <w:tc>
          <w:tcPr>
            <w:tcW w:w="4503" w:type="dxa"/>
          </w:tcPr>
          <w:p w:rsidR="00241A9C" w:rsidRPr="001D6455" w:rsidRDefault="00241A9C" w:rsidP="00BC15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</w:tcPr>
          <w:p w:rsidR="00BC15F5" w:rsidRPr="001D6455" w:rsidRDefault="00BC15F5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1D6455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1D6455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  <w:p w:rsidR="00241A9C" w:rsidRPr="001D6455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241A9C" w:rsidRPr="001D6455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1D6455" w:rsidTr="00F8382A">
        <w:tc>
          <w:tcPr>
            <w:tcW w:w="4503" w:type="dxa"/>
          </w:tcPr>
          <w:p w:rsidR="00241A9C" w:rsidRPr="001D6455" w:rsidRDefault="00241A9C" w:rsidP="00BC15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</w:tcPr>
          <w:p w:rsidR="00241A9C" w:rsidRPr="001D6455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1D6455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1D6455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</w:tc>
        <w:tc>
          <w:tcPr>
            <w:tcW w:w="1927" w:type="dxa"/>
          </w:tcPr>
          <w:p w:rsidR="00241A9C" w:rsidRPr="001D6455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3802BE" w:rsidRPr="001D6455" w:rsidRDefault="003802BE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1D6455" w:rsidTr="00F8382A">
        <w:tc>
          <w:tcPr>
            <w:tcW w:w="4503" w:type="dxa"/>
          </w:tcPr>
          <w:p w:rsidR="00241A9C" w:rsidRPr="001D6455" w:rsidRDefault="00241A9C" w:rsidP="00BC15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</w:tcPr>
          <w:p w:rsidR="00241A9C" w:rsidRPr="001D6455" w:rsidRDefault="001D6455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1D6455">
              <w:rPr>
                <w:rFonts w:ascii="Times New Roman" w:hAnsi="Times New Roman" w:cs="Times New Roman"/>
                <w:lang w:val="ru-RU" w:eastAsia="ru-RU"/>
              </w:rPr>
              <w:t>Милошечко</w:t>
            </w:r>
            <w:proofErr w:type="spellEnd"/>
            <w:r w:rsidRPr="001D6455">
              <w:rPr>
                <w:rFonts w:ascii="Times New Roman" w:hAnsi="Times New Roman" w:cs="Times New Roman"/>
                <w:lang w:val="ru-RU" w:eastAsia="ru-RU"/>
              </w:rPr>
              <w:t xml:space="preserve"> Андрей Анатольевич</w:t>
            </w:r>
          </w:p>
        </w:tc>
        <w:tc>
          <w:tcPr>
            <w:tcW w:w="1927" w:type="dxa"/>
          </w:tcPr>
          <w:p w:rsidR="00241A9C" w:rsidRPr="001D6455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3802BE" w:rsidRPr="001D6455" w:rsidRDefault="003802BE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1D6455" w:rsidTr="00F8382A">
        <w:tc>
          <w:tcPr>
            <w:tcW w:w="4503" w:type="dxa"/>
          </w:tcPr>
          <w:p w:rsidR="00241A9C" w:rsidRPr="001D6455" w:rsidRDefault="00241A9C" w:rsidP="00BC15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</w:tcPr>
          <w:p w:rsidR="00241A9C" w:rsidRPr="001D6455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1D6455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241A9C" w:rsidRPr="001D6455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241A9C" w:rsidRPr="001D6455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1D6455" w:rsidTr="00F8382A">
        <w:tc>
          <w:tcPr>
            <w:tcW w:w="4503" w:type="dxa"/>
          </w:tcPr>
          <w:p w:rsidR="00241A9C" w:rsidRPr="001D6455" w:rsidRDefault="00241A9C" w:rsidP="00BC15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1D6455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4110" w:type="dxa"/>
          </w:tcPr>
          <w:p w:rsidR="00241A9C" w:rsidRPr="001D6455" w:rsidRDefault="00435078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1D6455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  <w:p w:rsidR="00F8382A" w:rsidRPr="001D6455" w:rsidRDefault="00F8382A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241A9C" w:rsidRPr="001D6455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2410C7" w:rsidRPr="001D6455" w:rsidRDefault="002410C7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885D5D" w:rsidRPr="001D6455" w:rsidRDefault="002410C7" w:rsidP="002410C7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lang w:val="ru-RU"/>
        </w:rPr>
      </w:pPr>
      <w:r w:rsidRPr="001D6455">
        <w:rPr>
          <w:rFonts w:ascii="Times New Roman" w:hAnsi="Times New Roman" w:cs="Times New Roman"/>
          <w:lang w:val="ru-RU"/>
        </w:rPr>
        <w:tab/>
      </w:r>
    </w:p>
    <w:p w:rsidR="00885D5D" w:rsidRPr="00F8382A" w:rsidRDefault="00885D5D" w:rsidP="00885D5D">
      <w:pPr>
        <w:widowControl w:val="0"/>
        <w:rPr>
          <w:rFonts w:ascii="Times New Roman" w:hAnsi="Times New Roman" w:cs="Times New Roman"/>
          <w:lang w:val="ru-RU"/>
        </w:rPr>
      </w:pPr>
    </w:p>
    <w:p w:rsidR="00885D5D" w:rsidRPr="00F8382A" w:rsidRDefault="00885D5D" w:rsidP="00885D5D">
      <w:pPr>
        <w:widowControl w:val="0"/>
        <w:rPr>
          <w:rFonts w:ascii="Times New Roman" w:hAnsi="Times New Roman" w:cs="Times New Roman"/>
          <w:lang w:val="ru-RU"/>
        </w:rPr>
      </w:pPr>
    </w:p>
    <w:p w:rsidR="00885D5D" w:rsidRPr="00F8382A" w:rsidRDefault="00885D5D" w:rsidP="00885D5D">
      <w:pPr>
        <w:widowControl w:val="0"/>
        <w:rPr>
          <w:rFonts w:ascii="Times New Roman" w:hAnsi="Times New Roman" w:cs="Times New Roman"/>
          <w:lang w:val="ru-RU"/>
        </w:rPr>
      </w:pPr>
    </w:p>
    <w:p w:rsidR="00885D5D" w:rsidRPr="00F8382A" w:rsidRDefault="00885D5D" w:rsidP="00885D5D">
      <w:pPr>
        <w:widowControl w:val="0"/>
        <w:rPr>
          <w:rFonts w:ascii="Times New Roman" w:hAnsi="Times New Roman" w:cs="Times New Roman"/>
          <w:lang w:val="ru-RU"/>
        </w:rPr>
      </w:pPr>
    </w:p>
    <w:p w:rsidR="00885D5D" w:rsidRPr="002A030B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2A030B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2A030B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5F453F" w:rsidRPr="002410C7" w:rsidRDefault="005F453F">
      <w:pPr>
        <w:rPr>
          <w:lang w:val="ru-RU"/>
        </w:rPr>
      </w:pPr>
    </w:p>
    <w:sectPr w:rsidR="005F453F" w:rsidRPr="002410C7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042EB9"/>
    <w:rsid w:val="000551FF"/>
    <w:rsid w:val="000775C5"/>
    <w:rsid w:val="0009101C"/>
    <w:rsid w:val="000B4976"/>
    <w:rsid w:val="0012140B"/>
    <w:rsid w:val="00156FD0"/>
    <w:rsid w:val="001C74E3"/>
    <w:rsid w:val="001D6455"/>
    <w:rsid w:val="001E3A5B"/>
    <w:rsid w:val="00212ECD"/>
    <w:rsid w:val="002410C7"/>
    <w:rsid w:val="00241A9C"/>
    <w:rsid w:val="002A030B"/>
    <w:rsid w:val="002B0711"/>
    <w:rsid w:val="003802BE"/>
    <w:rsid w:val="00435078"/>
    <w:rsid w:val="00442145"/>
    <w:rsid w:val="004646DD"/>
    <w:rsid w:val="004854EF"/>
    <w:rsid w:val="004A343F"/>
    <w:rsid w:val="005B32A8"/>
    <w:rsid w:val="005C092E"/>
    <w:rsid w:val="005F453F"/>
    <w:rsid w:val="006057AB"/>
    <w:rsid w:val="00693BFF"/>
    <w:rsid w:val="00694D91"/>
    <w:rsid w:val="00714A74"/>
    <w:rsid w:val="00716449"/>
    <w:rsid w:val="00774856"/>
    <w:rsid w:val="00885D5D"/>
    <w:rsid w:val="008E6597"/>
    <w:rsid w:val="008F25A9"/>
    <w:rsid w:val="00925B96"/>
    <w:rsid w:val="00956937"/>
    <w:rsid w:val="00986D62"/>
    <w:rsid w:val="009B1C7F"/>
    <w:rsid w:val="009B79BE"/>
    <w:rsid w:val="00A22924"/>
    <w:rsid w:val="00A9495B"/>
    <w:rsid w:val="00B11ACB"/>
    <w:rsid w:val="00B11E0A"/>
    <w:rsid w:val="00B17C25"/>
    <w:rsid w:val="00B65177"/>
    <w:rsid w:val="00BC15F5"/>
    <w:rsid w:val="00BE67C3"/>
    <w:rsid w:val="00C724C4"/>
    <w:rsid w:val="00C73179"/>
    <w:rsid w:val="00C76510"/>
    <w:rsid w:val="00CC285B"/>
    <w:rsid w:val="00D24CD8"/>
    <w:rsid w:val="00D6336A"/>
    <w:rsid w:val="00DD4DC1"/>
    <w:rsid w:val="00E15C60"/>
    <w:rsid w:val="00E7214B"/>
    <w:rsid w:val="00E86A41"/>
    <w:rsid w:val="00EB3FD1"/>
    <w:rsid w:val="00F04D1E"/>
    <w:rsid w:val="00F23598"/>
    <w:rsid w:val="00F50115"/>
    <w:rsid w:val="00F8382A"/>
    <w:rsid w:val="00F861AA"/>
    <w:rsid w:val="00F97905"/>
    <w:rsid w:val="00FA3E6B"/>
    <w:rsid w:val="00FD0AD8"/>
    <w:rsid w:val="00FF2595"/>
    <w:rsid w:val="00FF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56937"/>
    <w:pPr>
      <w:spacing w:after="120"/>
      <w:ind w:left="283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95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442145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4421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lPuLZUP1Ije8U3PQDTcVnFbmcX9W1LY_pNzPzTwprgvfksU4okhVIfwzfK9tRxTR3JX6YaQ8k07rJSLCyiuc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tpgp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lPuLZUP1Ije8U3PQDTcVnFbmcX9W1LY_pNzPzTwprgvfksU4okhVIfwzfK9tRxTR3JX6YaQ8k07rJSLCyiuc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28</cp:revision>
  <cp:lastPrinted>2014-10-16T01:15:00Z</cp:lastPrinted>
  <dcterms:created xsi:type="dcterms:W3CDTF">2013-02-20T07:07:00Z</dcterms:created>
  <dcterms:modified xsi:type="dcterms:W3CDTF">2014-10-16T01:21:00Z</dcterms:modified>
</cp:coreProperties>
</file>