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4E4FE7">
        <w:rPr>
          <w:rFonts w:eastAsia="Calibri"/>
          <w:lang w:eastAsia="en-US"/>
        </w:rPr>
        <w:t xml:space="preserve"> </w:t>
      </w:r>
      <w:r w:rsidR="00F27AAE">
        <w:rPr>
          <w:rFonts w:eastAsia="Calibri"/>
          <w:lang w:eastAsia="en-US"/>
        </w:rPr>
        <w:t>«</w:t>
      </w:r>
      <w:r w:rsidR="00F559D1">
        <w:rPr>
          <w:rFonts w:eastAsia="Calibri"/>
          <w:lang w:eastAsia="en-US"/>
        </w:rPr>
        <w:t>28</w:t>
      </w:r>
      <w:r w:rsidRPr="00981F50">
        <w:rPr>
          <w:rFonts w:eastAsia="Calibri"/>
          <w:lang w:eastAsia="en-US"/>
        </w:rPr>
        <w:t xml:space="preserve">» </w:t>
      </w:r>
      <w:r w:rsidR="009C7DAB" w:rsidRPr="00981F50">
        <w:rPr>
          <w:rFonts w:eastAsia="Calibri"/>
          <w:u w:val="single"/>
          <w:lang w:eastAsia="en-US"/>
        </w:rPr>
        <w:t xml:space="preserve">  </w:t>
      </w:r>
      <w:r w:rsidR="004E4FE7">
        <w:rPr>
          <w:rFonts w:eastAsia="Calibri"/>
          <w:u w:val="single"/>
          <w:lang w:eastAsia="en-US"/>
        </w:rPr>
        <w:t xml:space="preserve">  </w:t>
      </w:r>
      <w:r w:rsidR="00F27AAE">
        <w:rPr>
          <w:rFonts w:eastAsia="Calibri"/>
          <w:u w:val="single"/>
          <w:lang w:eastAsia="en-US"/>
        </w:rPr>
        <w:t xml:space="preserve">   </w:t>
      </w:r>
      <w:r w:rsidR="00F559D1">
        <w:rPr>
          <w:rFonts w:eastAsia="Calibri"/>
          <w:u w:val="single"/>
          <w:lang w:eastAsia="en-US"/>
        </w:rPr>
        <w:t>августа</w:t>
      </w:r>
      <w:r w:rsidR="00F27AAE">
        <w:rPr>
          <w:rFonts w:eastAsia="Calibri"/>
          <w:u w:val="single"/>
          <w:lang w:eastAsia="en-US"/>
        </w:rPr>
        <w:t xml:space="preserve"> </w:t>
      </w:r>
      <w:r w:rsidR="004E4FE7">
        <w:rPr>
          <w:rFonts w:eastAsia="Calibri"/>
          <w:u w:val="single"/>
          <w:lang w:eastAsia="en-US"/>
        </w:rPr>
        <w:t xml:space="preserve"> </w:t>
      </w:r>
      <w:r w:rsidR="001F49B6">
        <w:rPr>
          <w:rFonts w:eastAsia="Calibri"/>
          <w:u w:val="single"/>
          <w:lang w:eastAsia="en-US"/>
        </w:rPr>
        <w:t xml:space="preserve"> </w:t>
      </w:r>
      <w:r w:rsidR="009C7DAB" w:rsidRPr="00981F50">
        <w:rPr>
          <w:rFonts w:eastAsia="Calibri"/>
          <w:u w:val="single"/>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4E4FE7">
        <w:rPr>
          <w:spacing w:val="-7"/>
          <w:sz w:val="32"/>
          <w:szCs w:val="32"/>
        </w:rPr>
        <w:t xml:space="preserve">поставку </w:t>
      </w:r>
      <w:r w:rsidR="004E4FE7" w:rsidRPr="004E4FE7">
        <w:rPr>
          <w:sz w:val="32"/>
          <w:szCs w:val="32"/>
        </w:rPr>
        <w:t xml:space="preserve">материалов </w:t>
      </w:r>
      <w:r w:rsidRPr="00981F50">
        <w:rPr>
          <w:sz w:val="32"/>
          <w:szCs w:val="32"/>
        </w:rPr>
        <w:t>для нужд</w:t>
      </w:r>
      <w:proofErr w:type="gramEnd"/>
      <w:r w:rsidRPr="00981F50">
        <w:rPr>
          <w:sz w:val="32"/>
          <w:szCs w:val="32"/>
        </w:rPr>
        <w:t xml:space="preserve">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8.2. В течение 3 (трёх)</w:t>
      </w:r>
      <w:r w:rsidR="00F27AAE">
        <w:t xml:space="preserve"> рабочих</w:t>
      </w:r>
      <w:r w:rsidRPr="00E9306C">
        <w:t xml:space="preserve">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1F49B6" w:rsidRDefault="003775D3" w:rsidP="001F49B6">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1F49B6" w:rsidRDefault="003775D3" w:rsidP="001F49B6">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1F49B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F49B6" w:rsidRPr="001F49B6">
        <w:rPr>
          <w:sz w:val="22"/>
          <w:szCs w:val="22"/>
        </w:rPr>
        <w:t xml:space="preserve"> муниципальных нужд».</w:t>
      </w:r>
    </w:p>
    <w:p w:rsidR="003775D3" w:rsidRPr="00304672" w:rsidRDefault="003775D3" w:rsidP="001F49B6">
      <w:pPr>
        <w:tabs>
          <w:tab w:val="left" w:pos="1701"/>
        </w:tabs>
        <w:ind w:left="1701"/>
        <w:jc w:val="both"/>
      </w:pPr>
      <w:r w:rsidRPr="001F49B6">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BF0682" w:rsidRDefault="003775D3" w:rsidP="00BF0682">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w:t>
      </w:r>
      <w:r w:rsidRPr="00304672">
        <w:lastRenderedPageBreak/>
        <w:t xml:space="preserve">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352062" w:rsidRDefault="003775D3" w:rsidP="003775D3">
      <w:pPr>
        <w:pStyle w:val="ae"/>
        <w:autoSpaceDE w:val="0"/>
        <w:ind w:firstLine="567"/>
        <w:rPr>
          <w:sz w:val="22"/>
          <w:szCs w:val="22"/>
        </w:rPr>
      </w:pPr>
      <w:r w:rsidRPr="00352062">
        <w:rPr>
          <w:sz w:val="22"/>
          <w:szCs w:val="22"/>
        </w:rPr>
        <w:lastRenderedPageBreak/>
        <w:t>Информационная карта аукциона в электронной форме</w:t>
      </w:r>
    </w:p>
    <w:p w:rsidR="003775D3" w:rsidRPr="00352062" w:rsidRDefault="003775D3" w:rsidP="003775D3">
      <w:pPr>
        <w:keepNext/>
        <w:ind w:firstLine="567"/>
        <w:rPr>
          <w:sz w:val="22"/>
          <w:szCs w:val="22"/>
        </w:rPr>
      </w:pPr>
      <w:r w:rsidRPr="00352062">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52062" w:rsidTr="003775D3">
        <w:trPr>
          <w:jc w:val="center"/>
        </w:trPr>
        <w:tc>
          <w:tcPr>
            <w:tcW w:w="798" w:type="dxa"/>
            <w:tcBorders>
              <w:top w:val="single" w:sz="4" w:space="0" w:color="000000"/>
              <w:left w:val="single" w:sz="4" w:space="0" w:color="000000"/>
              <w:bottom w:val="single" w:sz="4" w:space="0" w:color="000000"/>
            </w:tcBorders>
          </w:tcPr>
          <w:p w:rsidR="003775D3" w:rsidRPr="00352062" w:rsidRDefault="003775D3" w:rsidP="003775D3">
            <w:pPr>
              <w:keepNext/>
              <w:keepLines/>
              <w:suppressLineNumbers/>
              <w:jc w:val="center"/>
              <w:rPr>
                <w:b/>
                <w:bCs/>
              </w:rPr>
            </w:pPr>
            <w:r w:rsidRPr="00352062">
              <w:rPr>
                <w:b/>
                <w:bCs/>
                <w:sz w:val="22"/>
                <w:szCs w:val="22"/>
              </w:rPr>
              <w:t xml:space="preserve">№ </w:t>
            </w:r>
            <w:proofErr w:type="spellStart"/>
            <w:proofErr w:type="gramStart"/>
            <w:r w:rsidRPr="00352062">
              <w:rPr>
                <w:b/>
                <w:bCs/>
                <w:sz w:val="22"/>
                <w:szCs w:val="22"/>
              </w:rPr>
              <w:t>п</w:t>
            </w:r>
            <w:proofErr w:type="spellEnd"/>
            <w:proofErr w:type="gramEnd"/>
            <w:r w:rsidRPr="00352062">
              <w:rPr>
                <w:b/>
                <w:bCs/>
                <w:sz w:val="22"/>
                <w:szCs w:val="22"/>
              </w:rPr>
              <w:t>/</w:t>
            </w:r>
            <w:proofErr w:type="spellStart"/>
            <w:r w:rsidRPr="00352062">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52062" w:rsidRDefault="003775D3" w:rsidP="003775D3">
            <w:pPr>
              <w:keepNext/>
              <w:ind w:firstLine="567"/>
              <w:jc w:val="center"/>
              <w:rPr>
                <w:b/>
                <w:bCs/>
              </w:rPr>
            </w:pPr>
            <w:r w:rsidRPr="00352062">
              <w:rPr>
                <w:b/>
                <w:bCs/>
                <w:sz w:val="22"/>
                <w:szCs w:val="22"/>
              </w:rPr>
              <w:t>Положения информационной карты аукциона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pPr>
            <w:r w:rsidRPr="00352062">
              <w:rPr>
                <w:b/>
                <w:bCs/>
                <w:sz w:val="22"/>
                <w:szCs w:val="22"/>
              </w:rPr>
              <w:t>Наименование Заказчика:</w:t>
            </w:r>
            <w:r w:rsidRPr="00352062">
              <w:rPr>
                <w:sz w:val="22"/>
                <w:szCs w:val="22"/>
              </w:rPr>
              <w:t xml:space="preserve"> Открытое акционерное общество «НИИ измерительных приборов - Новосибирский завод имени Коминтерна».</w:t>
            </w:r>
          </w:p>
          <w:p w:rsidR="003775D3" w:rsidRPr="00352062" w:rsidRDefault="003775D3" w:rsidP="003775D3">
            <w:pPr>
              <w:keepNext/>
              <w:keepLines/>
              <w:suppressLineNumbers/>
            </w:pPr>
            <w:r w:rsidRPr="00352062">
              <w:rPr>
                <w:sz w:val="22"/>
                <w:szCs w:val="22"/>
              </w:rPr>
              <w:t xml:space="preserve">- адрес: 630015 г. Новосибирск, ул. </w:t>
            </w:r>
            <w:proofErr w:type="gramStart"/>
            <w:r w:rsidRPr="00352062">
              <w:rPr>
                <w:sz w:val="22"/>
                <w:szCs w:val="22"/>
              </w:rPr>
              <w:t>Планетная</w:t>
            </w:r>
            <w:proofErr w:type="gramEnd"/>
            <w:r w:rsidRPr="00352062">
              <w:rPr>
                <w:sz w:val="22"/>
                <w:szCs w:val="22"/>
              </w:rPr>
              <w:t>, 32.</w:t>
            </w:r>
          </w:p>
          <w:p w:rsidR="003775D3" w:rsidRPr="00352062" w:rsidRDefault="003775D3" w:rsidP="003775D3">
            <w:pPr>
              <w:pStyle w:val="a1"/>
              <w:widowControl w:val="0"/>
              <w:spacing w:after="0"/>
            </w:pPr>
            <w:r w:rsidRPr="00352062">
              <w:rPr>
                <w:sz w:val="22"/>
                <w:szCs w:val="22"/>
              </w:rPr>
              <w:t>- контактное лицо по вопросам оформления аукционной заявки:</w:t>
            </w:r>
          </w:p>
          <w:p w:rsidR="003775D3" w:rsidRPr="00352062" w:rsidRDefault="00572307" w:rsidP="003775D3">
            <w:pPr>
              <w:keepNext/>
              <w:keepLines/>
              <w:suppressLineNumbers/>
            </w:pPr>
            <w:r w:rsidRPr="00352062">
              <w:rPr>
                <w:sz w:val="22"/>
                <w:szCs w:val="22"/>
              </w:rPr>
              <w:t>Лестева Елена Валерьевна</w:t>
            </w:r>
          </w:p>
          <w:p w:rsidR="003775D3" w:rsidRPr="00352062" w:rsidRDefault="003775D3" w:rsidP="003775D3">
            <w:pPr>
              <w:keepNext/>
              <w:keepLines/>
              <w:suppressLineNumbers/>
            </w:pPr>
            <w:r w:rsidRPr="00352062">
              <w:rPr>
                <w:sz w:val="22"/>
                <w:szCs w:val="22"/>
              </w:rPr>
              <w:t xml:space="preserve">- </w:t>
            </w:r>
            <w:r w:rsidRPr="00352062">
              <w:rPr>
                <w:sz w:val="22"/>
                <w:szCs w:val="22"/>
                <w:lang w:val="en-US"/>
              </w:rPr>
              <w:t>e</w:t>
            </w:r>
            <w:r w:rsidRPr="00352062">
              <w:rPr>
                <w:sz w:val="22"/>
                <w:szCs w:val="22"/>
              </w:rPr>
              <w:t>-</w:t>
            </w:r>
            <w:r w:rsidRPr="00352062">
              <w:rPr>
                <w:sz w:val="22"/>
                <w:szCs w:val="22"/>
                <w:lang w:val="en-US"/>
              </w:rPr>
              <w:t>mail</w:t>
            </w:r>
            <w:r w:rsidRPr="00352062">
              <w:rPr>
                <w:sz w:val="22"/>
                <w:szCs w:val="22"/>
              </w:rPr>
              <w:t xml:space="preserve">:  </w:t>
            </w:r>
            <w:hyperlink r:id="rId8" w:history="1">
              <w:r w:rsidR="00572307" w:rsidRPr="00352062">
                <w:rPr>
                  <w:rStyle w:val="ad"/>
                  <w:sz w:val="22"/>
                  <w:szCs w:val="22"/>
                </w:rPr>
                <w:t>1616@</w:t>
              </w:r>
              <w:r w:rsidR="00572307" w:rsidRPr="00352062">
                <w:rPr>
                  <w:rStyle w:val="ad"/>
                  <w:sz w:val="22"/>
                  <w:szCs w:val="22"/>
                  <w:lang w:val="en-US"/>
                </w:rPr>
                <w:t>komintern</w:t>
              </w:r>
              <w:r w:rsidR="00572307" w:rsidRPr="00352062">
                <w:rPr>
                  <w:rStyle w:val="ad"/>
                  <w:sz w:val="22"/>
                  <w:szCs w:val="22"/>
                </w:rPr>
                <w:t>.</w:t>
              </w:r>
              <w:r w:rsidR="00572307" w:rsidRPr="00352062">
                <w:rPr>
                  <w:rStyle w:val="ad"/>
                  <w:sz w:val="22"/>
                  <w:szCs w:val="22"/>
                  <w:lang w:val="en-US"/>
                </w:rPr>
                <w:t>ru</w:t>
              </w:r>
            </w:hyperlink>
          </w:p>
          <w:p w:rsidR="003775D3" w:rsidRPr="00352062" w:rsidRDefault="003775D3" w:rsidP="003775D3">
            <w:pPr>
              <w:keepNext/>
              <w:keepLines/>
              <w:suppressLineNumbers/>
            </w:pPr>
            <w:r w:rsidRPr="00352062">
              <w:rPr>
                <w:sz w:val="22"/>
                <w:szCs w:val="22"/>
              </w:rPr>
              <w:t>тел.: (383) 279-36-89</w:t>
            </w:r>
          </w:p>
          <w:p w:rsidR="003775D3" w:rsidRPr="00352062" w:rsidRDefault="003775D3" w:rsidP="003775D3">
            <w:pPr>
              <w:pStyle w:val="a1"/>
              <w:widowControl w:val="0"/>
              <w:spacing w:after="0"/>
              <w:rPr>
                <w:color w:val="000000"/>
              </w:rPr>
            </w:pPr>
            <w:r w:rsidRPr="00352062">
              <w:rPr>
                <w:sz w:val="22"/>
                <w:szCs w:val="22"/>
              </w:rPr>
              <w:t>-контактное лицо по вопросам</w:t>
            </w:r>
            <w:r w:rsidRPr="00352062">
              <w:rPr>
                <w:color w:val="000000"/>
                <w:sz w:val="22"/>
                <w:szCs w:val="22"/>
              </w:rPr>
              <w:t xml:space="preserve"> поставки: </w:t>
            </w:r>
          </w:p>
          <w:p w:rsidR="003775D3" w:rsidRPr="00352062" w:rsidRDefault="003775D3" w:rsidP="003775D3">
            <w:pPr>
              <w:keepNext/>
              <w:keepLines/>
              <w:suppressLineNumbers/>
            </w:pPr>
            <w:proofErr w:type="spellStart"/>
            <w:r w:rsidRPr="00352062">
              <w:rPr>
                <w:sz w:val="22"/>
                <w:szCs w:val="22"/>
              </w:rPr>
              <w:t>Милошечко</w:t>
            </w:r>
            <w:proofErr w:type="spellEnd"/>
            <w:r w:rsidRPr="00352062">
              <w:rPr>
                <w:sz w:val="22"/>
                <w:szCs w:val="22"/>
              </w:rPr>
              <w:t xml:space="preserve"> Андрей Анатольевич</w:t>
            </w:r>
          </w:p>
          <w:p w:rsidR="003775D3" w:rsidRPr="00352062" w:rsidRDefault="003775D3" w:rsidP="003775D3">
            <w:pPr>
              <w:keepNext/>
              <w:keepLines/>
              <w:suppressLineNumbers/>
            </w:pPr>
            <w:r w:rsidRPr="00352062">
              <w:rPr>
                <w:sz w:val="22"/>
                <w:szCs w:val="22"/>
              </w:rPr>
              <w:t>тел: (383) 279-36-83.</w:t>
            </w:r>
          </w:p>
          <w:p w:rsidR="003775D3" w:rsidRPr="00352062" w:rsidRDefault="003775D3" w:rsidP="003775D3">
            <w:pPr>
              <w:rPr>
                <w:rFonts w:eastAsia="Calibri"/>
                <w:u w:val="single"/>
              </w:rPr>
            </w:pPr>
            <w:r w:rsidRPr="00352062">
              <w:rPr>
                <w:rFonts w:eastAsia="Calibri"/>
                <w:sz w:val="22"/>
                <w:szCs w:val="22"/>
              </w:rPr>
              <w:t xml:space="preserve">Адрес сайта Заказчика: </w:t>
            </w:r>
            <w:hyperlink r:id="rId9" w:history="1">
              <w:r w:rsidRPr="00352062">
                <w:rPr>
                  <w:rFonts w:eastAsia="Calibri"/>
                  <w:bCs/>
                  <w:color w:val="0000FF"/>
                  <w:sz w:val="22"/>
                  <w:szCs w:val="22"/>
                  <w:u w:val="single"/>
                  <w:lang w:val="en-US"/>
                </w:rPr>
                <w:t>www</w:t>
              </w:r>
              <w:r w:rsidRPr="00352062">
                <w:rPr>
                  <w:rFonts w:eastAsia="Calibri"/>
                  <w:bCs/>
                  <w:color w:val="0000FF"/>
                  <w:sz w:val="22"/>
                  <w:szCs w:val="22"/>
                  <w:u w:val="single"/>
                </w:rPr>
                <w:t>.нииип-нзик.рф</w:t>
              </w:r>
            </w:hyperlink>
          </w:p>
          <w:p w:rsidR="003775D3" w:rsidRPr="00352062" w:rsidRDefault="003775D3" w:rsidP="003775D3">
            <w:pPr>
              <w:keepNext/>
              <w:keepLines/>
              <w:suppressLineNumbers/>
              <w:rPr>
                <w:rFonts w:eastAsia="Calibri"/>
                <w:lang w:eastAsia="en-US"/>
              </w:rPr>
            </w:pPr>
            <w:r w:rsidRPr="00352062">
              <w:rPr>
                <w:rFonts w:eastAsia="Calibri"/>
                <w:sz w:val="22"/>
                <w:szCs w:val="22"/>
                <w:lang w:eastAsia="en-US"/>
              </w:rPr>
              <w:t xml:space="preserve">Адрес официального сайта: </w:t>
            </w:r>
            <w:hyperlink r:id="rId10" w:history="1">
              <w:r w:rsidRPr="00352062">
                <w:rPr>
                  <w:rFonts w:eastAsia="Calibri"/>
                  <w:bCs/>
                  <w:color w:val="0000FF"/>
                  <w:sz w:val="22"/>
                  <w:szCs w:val="22"/>
                  <w:u w:val="single"/>
                  <w:lang w:val="en-US" w:eastAsia="en-US"/>
                </w:rPr>
                <w:t>www</w:t>
              </w:r>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zakupki</w:t>
              </w:r>
              <w:proofErr w:type="spellEnd"/>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gov</w:t>
              </w:r>
              <w:proofErr w:type="spellEnd"/>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ru</w:t>
              </w:r>
              <w:proofErr w:type="spellEnd"/>
              <w:r w:rsidRPr="00352062">
                <w:rPr>
                  <w:rFonts w:eastAsia="Calibri"/>
                  <w:bCs/>
                  <w:color w:val="0000FF"/>
                  <w:sz w:val="22"/>
                  <w:szCs w:val="22"/>
                  <w:u w:val="single"/>
                  <w:lang w:eastAsia="en-US"/>
                </w:rPr>
                <w:t>/223/</w:t>
              </w:r>
            </w:hyperlink>
            <w:r w:rsidRPr="00352062">
              <w:rPr>
                <w:rFonts w:eastAsia="Calibri"/>
                <w:bCs/>
                <w:sz w:val="22"/>
                <w:szCs w:val="22"/>
                <w:lang w:eastAsia="en-US"/>
              </w:rPr>
              <w:t>.</w:t>
            </w:r>
          </w:p>
          <w:p w:rsidR="003775D3" w:rsidRPr="00352062" w:rsidRDefault="003775D3" w:rsidP="003775D3">
            <w:pPr>
              <w:keepNext/>
              <w:keepLines/>
              <w:suppressLineNumbers/>
            </w:pPr>
            <w:r w:rsidRPr="00352062">
              <w:rPr>
                <w:rFonts w:eastAsia="Calibri"/>
                <w:bCs/>
                <w:sz w:val="22"/>
                <w:szCs w:val="22"/>
                <w:lang w:eastAsia="en-US"/>
              </w:rPr>
              <w:t>Адрес электронной площадки:</w:t>
            </w:r>
            <w:r w:rsidRPr="00352062">
              <w:rPr>
                <w:rFonts w:eastAsia="Calibri"/>
                <w:sz w:val="22"/>
                <w:szCs w:val="22"/>
                <w:lang w:eastAsia="en-US"/>
              </w:rPr>
              <w:t xml:space="preserve"> </w:t>
            </w:r>
            <w:hyperlink r:id="rId11" w:history="1">
              <w:r w:rsidRPr="00352062">
                <w:rPr>
                  <w:rFonts w:eastAsia="Calibri"/>
                  <w:color w:val="0000FF"/>
                  <w:sz w:val="22"/>
                  <w:szCs w:val="22"/>
                  <w:u w:val="single"/>
                  <w:lang w:eastAsia="en-US"/>
                </w:rPr>
                <w:t>www.fabrikant.ru</w:t>
              </w:r>
            </w:hyperlink>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Источник финансирования заказа:</w:t>
            </w:r>
          </w:p>
          <w:p w:rsidR="003775D3" w:rsidRPr="00352062" w:rsidRDefault="003775D3" w:rsidP="003775D3">
            <w:pPr>
              <w:keepNext/>
              <w:keepLines/>
              <w:suppressLineNumbers/>
              <w:rPr>
                <w:b/>
                <w:bCs/>
              </w:rPr>
            </w:pPr>
            <w:r w:rsidRPr="00352062">
              <w:rPr>
                <w:sz w:val="22"/>
                <w:szCs w:val="22"/>
              </w:rPr>
              <w:t xml:space="preserve">Собственные средства заказчика. </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 xml:space="preserve">Способ закупки: </w:t>
            </w:r>
            <w:r w:rsidRPr="00352062">
              <w:rPr>
                <w:bCs/>
                <w:sz w:val="22"/>
                <w:szCs w:val="22"/>
              </w:rPr>
              <w:t>Аукцион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A17527">
            <w:pPr>
              <w:jc w:val="both"/>
            </w:pPr>
            <w:r w:rsidRPr="00352062">
              <w:rPr>
                <w:b/>
                <w:bCs/>
                <w:sz w:val="22"/>
                <w:szCs w:val="22"/>
              </w:rPr>
              <w:t>Предмет аукциона, с указанием количества поставляемого товара</w:t>
            </w:r>
            <w:r w:rsidRPr="00352062">
              <w:rPr>
                <w:sz w:val="22"/>
                <w:szCs w:val="22"/>
              </w:rPr>
              <w:t xml:space="preserve">: </w:t>
            </w:r>
            <w:r w:rsidR="004E4FE7">
              <w:t>Поставка</w:t>
            </w:r>
            <w:r w:rsidR="00F27AAE">
              <w:t xml:space="preserve"> материалов</w:t>
            </w:r>
            <w:r w:rsidR="00F27AAE" w:rsidRPr="00352062">
              <w:rPr>
                <w:sz w:val="22"/>
                <w:szCs w:val="22"/>
              </w:rPr>
              <w:t xml:space="preserve"> </w:t>
            </w:r>
            <w:r w:rsidRPr="00352062">
              <w:rPr>
                <w:sz w:val="22"/>
                <w:szCs w:val="22"/>
              </w:rPr>
              <w:t xml:space="preserve">в соответствии с </w:t>
            </w:r>
            <w:r w:rsidR="00A17527" w:rsidRPr="00352062">
              <w:rPr>
                <w:sz w:val="22"/>
                <w:szCs w:val="22"/>
              </w:rPr>
              <w:t>технической частью документации об аукционе  в электронной форме</w:t>
            </w:r>
            <w:r w:rsidRPr="00352062">
              <w:rPr>
                <w:sz w:val="22"/>
                <w:szCs w:val="22"/>
              </w:rPr>
              <w:t xml:space="preserve"> (Приложение 6).</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r w:rsidRPr="00352062">
              <w:rPr>
                <w:b/>
                <w:bCs/>
                <w:sz w:val="22"/>
                <w:szCs w:val="22"/>
              </w:rPr>
              <w:t xml:space="preserve">Место и условия поставки: </w:t>
            </w:r>
            <w:r w:rsidRPr="00352062">
              <w:rPr>
                <w:sz w:val="22"/>
                <w:szCs w:val="22"/>
              </w:rPr>
              <w:t xml:space="preserve">г. Новосибирск, ул. </w:t>
            </w:r>
            <w:proofErr w:type="gramStart"/>
            <w:r w:rsidRPr="00352062">
              <w:rPr>
                <w:sz w:val="22"/>
                <w:szCs w:val="22"/>
              </w:rPr>
              <w:t>Планетная</w:t>
            </w:r>
            <w:proofErr w:type="gramEnd"/>
            <w:r w:rsidRPr="00352062">
              <w:rPr>
                <w:sz w:val="22"/>
                <w:szCs w:val="22"/>
              </w:rPr>
              <w:t>, 32.</w:t>
            </w:r>
          </w:p>
          <w:p w:rsidR="00B17ECB" w:rsidRPr="00352062" w:rsidRDefault="00B17ECB" w:rsidP="003775D3"/>
        </w:tc>
      </w:tr>
      <w:tr w:rsidR="003775D3" w:rsidRPr="0035206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4E4FE7" w:rsidRPr="006E29E9" w:rsidRDefault="003775D3" w:rsidP="004E4FE7">
            <w:pPr>
              <w:jc w:val="both"/>
              <w:rPr>
                <w:bCs/>
              </w:rPr>
            </w:pPr>
            <w:r w:rsidRPr="00352062">
              <w:rPr>
                <w:b/>
                <w:bCs/>
                <w:sz w:val="22"/>
                <w:szCs w:val="22"/>
              </w:rPr>
              <w:t xml:space="preserve">Срок поставки товара: </w:t>
            </w:r>
            <w:r w:rsidR="00F27AAE">
              <w:rPr>
                <w:bCs/>
              </w:rPr>
              <w:t>до 30 октября 2014 г.</w:t>
            </w:r>
          </w:p>
          <w:p w:rsidR="003775D3" w:rsidRPr="00352062" w:rsidRDefault="003775D3" w:rsidP="00BB298B">
            <w:pPr>
              <w:rPr>
                <w:bCs/>
              </w:rPr>
            </w:pP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B17ECB">
            <w:pPr>
              <w:jc w:val="both"/>
              <w:rPr>
                <w:color w:val="FF0000"/>
              </w:rPr>
            </w:pPr>
            <w:r w:rsidRPr="00352062">
              <w:rPr>
                <w:b/>
                <w:bCs/>
                <w:sz w:val="22"/>
                <w:szCs w:val="22"/>
              </w:rPr>
              <w:t xml:space="preserve">Форма, сроки и порядок оплаты товара (работы, услуги):  </w:t>
            </w:r>
            <w:r w:rsidR="001F49B6" w:rsidRPr="00352062">
              <w:rPr>
                <w:bCs/>
                <w:sz w:val="22"/>
                <w:szCs w:val="22"/>
              </w:rPr>
              <w:t>Безналичный расчет,</w:t>
            </w:r>
            <w:r w:rsidR="001F49B6" w:rsidRPr="00352062">
              <w:rPr>
                <w:b/>
                <w:bCs/>
                <w:sz w:val="22"/>
                <w:szCs w:val="22"/>
              </w:rPr>
              <w:t xml:space="preserve"> </w:t>
            </w:r>
            <w:r w:rsidR="00B17ECB">
              <w:rPr>
                <w:bCs/>
              </w:rPr>
              <w:t>оплата 100 % в течение 10 банковских дней после подписания акта приемки товара.</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8</w:t>
            </w:r>
          </w:p>
          <w:p w:rsidR="003775D3" w:rsidRPr="0035206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pStyle w:val="afa"/>
              <w:spacing w:after="0" w:line="240" w:lineRule="auto"/>
              <w:ind w:left="0"/>
              <w:rPr>
                <w:rFonts w:ascii="Times New Roman" w:hAnsi="Times New Roman" w:cs="Times New Roman"/>
                <w:b/>
              </w:rPr>
            </w:pPr>
            <w:r w:rsidRPr="0035206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52062" w:rsidRDefault="003775D3" w:rsidP="00F27AAE">
            <w:pPr>
              <w:pStyle w:val="afa"/>
              <w:spacing w:after="0" w:line="240" w:lineRule="auto"/>
              <w:ind w:left="0"/>
              <w:rPr>
                <w:rFonts w:ascii="Times New Roman" w:hAnsi="Times New Roman" w:cs="Times New Roman"/>
              </w:rPr>
            </w:pPr>
            <w:r w:rsidRPr="00352062">
              <w:rPr>
                <w:rFonts w:ascii="Times New Roman" w:hAnsi="Times New Roman" w:cs="Times New Roman"/>
              </w:rPr>
              <w:t>1)</w:t>
            </w:r>
            <w:r w:rsidR="00FA4115">
              <w:rPr>
                <w:rFonts w:ascii="Times New Roman" w:hAnsi="Times New Roman" w:cs="Times New Roman"/>
              </w:rPr>
              <w:t xml:space="preserve"> </w:t>
            </w:r>
            <w:r w:rsidR="00F27AAE">
              <w:rPr>
                <w:rFonts w:ascii="Times New Roman" w:hAnsi="Times New Roman" w:cs="Times New Roman"/>
              </w:rPr>
              <w:t>среда использования: вода;</w:t>
            </w:r>
          </w:p>
          <w:p w:rsidR="00F27AAE" w:rsidRPr="00352062" w:rsidRDefault="00F27AAE" w:rsidP="00F27AAE">
            <w:pPr>
              <w:pStyle w:val="afa"/>
              <w:spacing w:after="0" w:line="240" w:lineRule="auto"/>
              <w:ind w:left="0"/>
            </w:pPr>
            <w:r>
              <w:rPr>
                <w:rFonts w:ascii="Times New Roman" w:hAnsi="Times New Roman" w:cs="Times New Roman"/>
              </w:rPr>
              <w:t>2) давление 16 бар.</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rPr>
                <w:b/>
                <w:bCs/>
              </w:rPr>
            </w:pPr>
            <w:r w:rsidRPr="00352062">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52062" w:rsidRDefault="003775D3" w:rsidP="003775D3">
            <w:pPr>
              <w:autoSpaceDE w:val="0"/>
              <w:autoSpaceDN w:val="0"/>
              <w:adjustRightInd w:val="0"/>
            </w:pPr>
            <w:r w:rsidRPr="00352062">
              <w:rPr>
                <w:sz w:val="22"/>
                <w:szCs w:val="22"/>
              </w:rPr>
              <w:t>1) Заявка заполняется участником аукциона в электронной форме по форме (Приложение 1)</w:t>
            </w:r>
            <w:r w:rsidR="00572307" w:rsidRPr="00352062">
              <w:rPr>
                <w:sz w:val="22"/>
                <w:szCs w:val="22"/>
              </w:rPr>
              <w:t>;</w:t>
            </w:r>
          </w:p>
          <w:p w:rsidR="003775D3" w:rsidRPr="00352062" w:rsidRDefault="003775D3" w:rsidP="003775D3">
            <w:pPr>
              <w:autoSpaceDE w:val="0"/>
              <w:autoSpaceDN w:val="0"/>
              <w:adjustRightInd w:val="0"/>
            </w:pPr>
            <w:proofErr w:type="gramStart"/>
            <w:r w:rsidRPr="0035206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352062" w:rsidRDefault="003775D3" w:rsidP="00572307">
            <w:pPr>
              <w:autoSpaceDE w:val="0"/>
              <w:autoSpaceDN w:val="0"/>
              <w:adjustRightInd w:val="0"/>
              <w:rPr>
                <w:rFonts w:eastAsiaTheme="minorHAnsi"/>
                <w:lang w:eastAsia="en-US"/>
              </w:rPr>
            </w:pPr>
            <w:r w:rsidRPr="00352062">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52062" w:rsidRDefault="003775D3" w:rsidP="00572307">
            <w:pPr>
              <w:autoSpaceDE w:val="0"/>
              <w:autoSpaceDN w:val="0"/>
              <w:adjustRightInd w:val="0"/>
              <w:rPr>
                <w:rFonts w:eastAsiaTheme="minorHAnsi"/>
                <w:lang w:eastAsia="en-US"/>
              </w:rPr>
            </w:pPr>
            <w:r w:rsidRPr="00352062">
              <w:rPr>
                <w:sz w:val="22"/>
                <w:szCs w:val="22"/>
              </w:rPr>
              <w:t xml:space="preserve">3) </w:t>
            </w:r>
            <w:r w:rsidRPr="00352062">
              <w:rPr>
                <w:rFonts w:eastAsiaTheme="minorHAnsi"/>
                <w:sz w:val="22"/>
                <w:szCs w:val="22"/>
                <w:lang w:eastAsia="en-US"/>
              </w:rPr>
              <w:t xml:space="preserve">копии учредительных документов участника аукциона в электронной форме; </w:t>
            </w:r>
          </w:p>
          <w:p w:rsidR="003775D3" w:rsidRPr="00352062" w:rsidRDefault="003775D3" w:rsidP="00572307">
            <w:pPr>
              <w:autoSpaceDE w:val="0"/>
              <w:autoSpaceDN w:val="0"/>
              <w:adjustRightInd w:val="0"/>
              <w:rPr>
                <w:rFonts w:eastAsiaTheme="minorHAnsi"/>
                <w:lang w:eastAsia="en-US"/>
              </w:rPr>
            </w:pPr>
            <w:r w:rsidRPr="00352062">
              <w:rPr>
                <w:sz w:val="22"/>
                <w:szCs w:val="22"/>
              </w:rPr>
              <w:t>4) документ, удостоверяющий факт внесения в Единый госу</w:t>
            </w:r>
            <w:r w:rsidRPr="00352062">
              <w:rPr>
                <w:sz w:val="22"/>
                <w:szCs w:val="22"/>
              </w:rPr>
              <w:softHyphen/>
              <w:t>дарственный реестр записи о государственной регистрации юридического лица или физического лица — предпринимателя</w:t>
            </w:r>
            <w:r w:rsidRPr="00352062">
              <w:rPr>
                <w:rFonts w:eastAsiaTheme="minorHAnsi"/>
                <w:sz w:val="22"/>
                <w:szCs w:val="22"/>
                <w:lang w:eastAsia="en-US"/>
              </w:rPr>
              <w:t>;</w:t>
            </w:r>
          </w:p>
          <w:p w:rsidR="003775D3" w:rsidRPr="00352062" w:rsidRDefault="003775D3" w:rsidP="00572307">
            <w:pPr>
              <w:autoSpaceDE w:val="0"/>
              <w:autoSpaceDN w:val="0"/>
              <w:adjustRightInd w:val="0"/>
            </w:pPr>
            <w:r w:rsidRPr="00352062">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52062" w:rsidRDefault="003775D3" w:rsidP="00572307">
            <w:r w:rsidRPr="00352062">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w:t>
            </w:r>
            <w:r w:rsidRPr="00352062">
              <w:rPr>
                <w:sz w:val="22"/>
                <w:szCs w:val="22"/>
              </w:rPr>
              <w:lastRenderedPageBreak/>
              <w:t>к лицам, осуществляющим поставки товаров, выполнение работ, оказание услуг, которые являются предметом электронного аукциона;</w:t>
            </w:r>
          </w:p>
          <w:p w:rsidR="003775D3" w:rsidRPr="00352062" w:rsidRDefault="003775D3" w:rsidP="00572307">
            <w:r w:rsidRPr="00352062">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52062" w:rsidRDefault="00352062" w:rsidP="003775D3">
            <w:r w:rsidRPr="00352062">
              <w:rPr>
                <w:sz w:val="22"/>
                <w:szCs w:val="22"/>
              </w:rPr>
              <w:t>8</w:t>
            </w:r>
            <w:r w:rsidR="003775D3" w:rsidRPr="00352062">
              <w:rPr>
                <w:sz w:val="22"/>
                <w:szCs w:val="22"/>
              </w:rPr>
              <w:t>) копии документов, подтверждающих внесение денежных сре</w:t>
            </w:r>
            <w:proofErr w:type="gramStart"/>
            <w:r w:rsidR="003775D3" w:rsidRPr="00352062">
              <w:rPr>
                <w:sz w:val="22"/>
                <w:szCs w:val="22"/>
              </w:rPr>
              <w:t>дств в к</w:t>
            </w:r>
            <w:proofErr w:type="gramEnd"/>
            <w:r w:rsidR="003775D3" w:rsidRPr="00352062">
              <w:rPr>
                <w:sz w:val="22"/>
                <w:szCs w:val="22"/>
              </w:rPr>
              <w:t>ачестве обеспечения заявки на участие в аукционе в электронной форме (копия платежного поручения);</w:t>
            </w:r>
          </w:p>
          <w:p w:rsidR="003775D3" w:rsidRPr="00352062" w:rsidRDefault="00352062" w:rsidP="003775D3">
            <w:pPr>
              <w:autoSpaceDE w:val="0"/>
              <w:autoSpaceDN w:val="0"/>
              <w:adjustRightInd w:val="0"/>
              <w:rPr>
                <w:rFonts w:eastAsiaTheme="minorHAnsi"/>
                <w:lang w:eastAsia="en-US"/>
              </w:rPr>
            </w:pPr>
            <w:r w:rsidRPr="00352062">
              <w:rPr>
                <w:sz w:val="22"/>
                <w:szCs w:val="22"/>
              </w:rPr>
              <w:t>9</w:t>
            </w:r>
            <w:r w:rsidR="003775D3" w:rsidRPr="00352062">
              <w:rPr>
                <w:sz w:val="22"/>
                <w:szCs w:val="22"/>
              </w:rPr>
              <w:t xml:space="preserve">) </w:t>
            </w:r>
            <w:r w:rsidR="003775D3" w:rsidRPr="00352062">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352062">
              <w:rPr>
                <w:rFonts w:eastAsiaTheme="minorHAnsi"/>
                <w:sz w:val="22"/>
                <w:szCs w:val="22"/>
                <w:lang w:eastAsia="en-US"/>
              </w:rPr>
              <w:t>о</w:t>
            </w:r>
            <w:proofErr w:type="gramEnd"/>
            <w:r w:rsidR="003775D3" w:rsidRPr="00352062">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52062">
              <w:rPr>
                <w:rFonts w:eastAsiaTheme="minorHAnsi"/>
                <w:sz w:val="22"/>
                <w:szCs w:val="22"/>
                <w:lang w:eastAsia="en-US"/>
              </w:rPr>
              <w:t xml:space="preserve">удостоверяющих личность (для физических лиц), </w:t>
            </w:r>
            <w:proofErr w:type="gramEnd"/>
          </w:p>
          <w:p w:rsidR="003775D3" w:rsidRPr="00352062" w:rsidRDefault="003775D3" w:rsidP="003775D3">
            <w:pPr>
              <w:autoSpaceDE w:val="0"/>
              <w:autoSpaceDN w:val="0"/>
              <w:adjustRightInd w:val="0"/>
              <w:rPr>
                <w:rFonts w:eastAsiaTheme="minorHAnsi"/>
                <w:lang w:eastAsia="en-US"/>
              </w:rPr>
            </w:pPr>
            <w:r w:rsidRPr="00352062">
              <w:rPr>
                <w:rFonts w:eastAsiaTheme="minorHAnsi"/>
                <w:sz w:val="22"/>
                <w:szCs w:val="22"/>
                <w:lang w:eastAsia="en-US"/>
              </w:rPr>
              <w:t>1</w:t>
            </w:r>
            <w:r w:rsidR="00352062" w:rsidRPr="00352062">
              <w:rPr>
                <w:rFonts w:eastAsiaTheme="minorHAnsi"/>
                <w:sz w:val="22"/>
                <w:szCs w:val="22"/>
                <w:lang w:eastAsia="en-US"/>
              </w:rPr>
              <w:t>0</w:t>
            </w:r>
            <w:r w:rsidRPr="00352062">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352062" w:rsidRDefault="00226580" w:rsidP="00572307">
            <w:proofErr w:type="gramStart"/>
            <w:r w:rsidRPr="00352062">
              <w:rPr>
                <w:rFonts w:eastAsiaTheme="minorHAnsi"/>
                <w:sz w:val="22"/>
                <w:szCs w:val="22"/>
                <w:lang w:eastAsia="en-US"/>
              </w:rPr>
              <w:t>1</w:t>
            </w:r>
            <w:r w:rsidR="00352062" w:rsidRPr="00352062">
              <w:rPr>
                <w:rFonts w:eastAsiaTheme="minorHAnsi"/>
                <w:sz w:val="22"/>
                <w:szCs w:val="22"/>
                <w:lang w:eastAsia="en-US"/>
              </w:rPr>
              <w:t>1</w:t>
            </w:r>
            <w:r w:rsidR="003775D3" w:rsidRPr="00352062">
              <w:rPr>
                <w:rFonts w:eastAsiaTheme="minorHAnsi"/>
                <w:sz w:val="22"/>
                <w:szCs w:val="22"/>
                <w:lang w:eastAsia="en-US"/>
              </w:rPr>
              <w:t xml:space="preserve">) </w:t>
            </w:r>
            <w:r w:rsidR="003775D3" w:rsidRPr="00352062">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352062">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352062">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352062" w:rsidRDefault="00572307" w:rsidP="00572307">
            <w:r w:rsidRPr="00352062">
              <w:rPr>
                <w:rFonts w:eastAsiaTheme="minorHAnsi"/>
                <w:sz w:val="22"/>
                <w:szCs w:val="22"/>
                <w:lang w:eastAsia="en-US"/>
              </w:rPr>
              <w:t>1</w:t>
            </w:r>
            <w:r w:rsidR="00352062" w:rsidRPr="00352062">
              <w:rPr>
                <w:rFonts w:eastAsiaTheme="minorHAnsi"/>
                <w:sz w:val="22"/>
                <w:szCs w:val="22"/>
                <w:lang w:eastAsia="en-US"/>
              </w:rPr>
              <w:t>2</w:t>
            </w:r>
            <w:r w:rsidRPr="00352062">
              <w:rPr>
                <w:rFonts w:eastAsiaTheme="minorHAnsi"/>
                <w:sz w:val="22"/>
                <w:szCs w:val="22"/>
                <w:lang w:eastAsia="en-US"/>
              </w:rPr>
              <w:t xml:space="preserve">) </w:t>
            </w:r>
            <w:r w:rsidRPr="00352062">
              <w:rPr>
                <w:spacing w:val="-1"/>
                <w:sz w:val="22"/>
                <w:szCs w:val="22"/>
              </w:rPr>
              <w:t>копия приказа о назначении главного бухгалтера (при наличии должности гл. бухгалтера). В случае</w:t>
            </w:r>
            <w:proofErr w:type="gramStart"/>
            <w:r w:rsidRPr="00352062">
              <w:rPr>
                <w:spacing w:val="-1"/>
                <w:sz w:val="22"/>
                <w:szCs w:val="22"/>
              </w:rPr>
              <w:t>,</w:t>
            </w:r>
            <w:proofErr w:type="gramEnd"/>
            <w:r w:rsidRPr="00352062">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52062" w:rsidRDefault="00572307" w:rsidP="003775D3">
            <w:r w:rsidRPr="00352062">
              <w:rPr>
                <w:sz w:val="22"/>
                <w:szCs w:val="22"/>
              </w:rPr>
              <w:t>1</w:t>
            </w:r>
            <w:r w:rsidR="00BF0682">
              <w:rPr>
                <w:sz w:val="22"/>
                <w:szCs w:val="22"/>
              </w:rPr>
              <w:t>3</w:t>
            </w:r>
            <w:r w:rsidR="003775D3" w:rsidRPr="00352062">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352062" w:rsidRDefault="00A5169D" w:rsidP="00A5169D">
            <w:r w:rsidRPr="00352062">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352062" w:rsidRDefault="00A5169D" w:rsidP="00A5169D">
            <w:pPr>
              <w:autoSpaceDE w:val="0"/>
              <w:autoSpaceDN w:val="0"/>
              <w:adjustRightInd w:val="0"/>
              <w:rPr>
                <w:rFonts w:eastAsiaTheme="minorHAnsi"/>
                <w:lang w:eastAsia="en-US"/>
              </w:rPr>
            </w:pPr>
            <w:r w:rsidRPr="00352062">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52062" w:rsidRDefault="003775D3" w:rsidP="003775D3">
            <w:pPr>
              <w:tabs>
                <w:tab w:val="num" w:pos="1307"/>
              </w:tabs>
            </w:pPr>
            <w:r w:rsidRPr="0035206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52062" w:rsidRDefault="003775D3" w:rsidP="003775D3">
            <w:pPr>
              <w:tabs>
                <w:tab w:val="num" w:pos="1307"/>
              </w:tabs>
              <w:rPr>
                <w:b/>
              </w:rPr>
            </w:pPr>
            <w:r w:rsidRPr="0035206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A5169D"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F27AAE" w:rsidRPr="00DA7415" w:rsidRDefault="003775D3" w:rsidP="00F27AAE">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w:t>
            </w:r>
            <w:r w:rsidR="001F49B6" w:rsidRPr="006E29E9">
              <w:rPr>
                <w:rFonts w:ascii="Times New Roman" w:hAnsi="Times New Roman"/>
                <w:b/>
                <w:sz w:val="24"/>
                <w:szCs w:val="24"/>
              </w:rPr>
              <w:t>:</w:t>
            </w:r>
            <w:r w:rsidR="001F49B6" w:rsidRPr="006E29E9">
              <w:rPr>
                <w:rFonts w:ascii="Times New Roman" w:hAnsi="Times New Roman"/>
                <w:sz w:val="24"/>
                <w:szCs w:val="24"/>
              </w:rPr>
              <w:t xml:space="preserve"> </w:t>
            </w:r>
            <w:r w:rsidR="00F27AAE">
              <w:rPr>
                <w:rFonts w:ascii="Times New Roman" w:hAnsi="Times New Roman"/>
                <w:color w:val="000000"/>
                <w:sz w:val="24"/>
                <w:szCs w:val="24"/>
              </w:rPr>
              <w:t>249 387</w:t>
            </w:r>
            <w:r w:rsidR="00F27AAE" w:rsidRPr="00DA7415">
              <w:rPr>
                <w:rFonts w:ascii="Times New Roman" w:hAnsi="Times New Roman"/>
                <w:sz w:val="24"/>
                <w:szCs w:val="24"/>
              </w:rPr>
              <w:t xml:space="preserve"> (</w:t>
            </w:r>
            <w:r w:rsidR="00F27AAE">
              <w:rPr>
                <w:rFonts w:ascii="Times New Roman" w:hAnsi="Times New Roman"/>
                <w:sz w:val="24"/>
                <w:szCs w:val="24"/>
              </w:rPr>
              <w:t>Двести сорок девять тысяч триста восемьдесят семь) рублей</w:t>
            </w:r>
            <w:r w:rsidR="00F27AAE" w:rsidRPr="00DA7415">
              <w:rPr>
                <w:rFonts w:ascii="Times New Roman" w:hAnsi="Times New Roman"/>
                <w:sz w:val="24"/>
                <w:szCs w:val="24"/>
              </w:rPr>
              <w:t xml:space="preserve"> </w:t>
            </w:r>
            <w:r w:rsidR="00F27AAE">
              <w:rPr>
                <w:rFonts w:ascii="Times New Roman" w:hAnsi="Times New Roman"/>
                <w:color w:val="000000"/>
                <w:sz w:val="24"/>
                <w:szCs w:val="24"/>
              </w:rPr>
              <w:t xml:space="preserve">04 </w:t>
            </w:r>
            <w:r w:rsidR="00F27AAE" w:rsidRPr="00DA7415">
              <w:rPr>
                <w:rFonts w:ascii="Times New Roman" w:hAnsi="Times New Roman"/>
                <w:sz w:val="24"/>
                <w:szCs w:val="24"/>
              </w:rPr>
              <w:t>коп</w:t>
            </w:r>
            <w:proofErr w:type="gramStart"/>
            <w:r w:rsidR="00F27AAE" w:rsidRPr="00DA7415">
              <w:rPr>
                <w:rFonts w:ascii="Times New Roman" w:hAnsi="Times New Roman"/>
                <w:sz w:val="24"/>
                <w:szCs w:val="24"/>
              </w:rPr>
              <w:t xml:space="preserve">., </w:t>
            </w:r>
            <w:proofErr w:type="gramEnd"/>
            <w:r w:rsidR="00F27AAE" w:rsidRPr="00DA7415">
              <w:rPr>
                <w:rFonts w:ascii="Times New Roman" w:hAnsi="Times New Roman"/>
                <w:sz w:val="24"/>
                <w:szCs w:val="24"/>
              </w:rPr>
              <w:t xml:space="preserve">кроме того НДС (18%) </w:t>
            </w:r>
            <w:r w:rsidR="00F27AAE">
              <w:rPr>
                <w:rFonts w:ascii="Times New Roman" w:hAnsi="Times New Roman"/>
                <w:color w:val="000000"/>
                <w:sz w:val="24"/>
                <w:szCs w:val="24"/>
              </w:rPr>
              <w:t xml:space="preserve">44 889,67 </w:t>
            </w:r>
            <w:r w:rsidR="00F27AAE" w:rsidRPr="00DA7415">
              <w:rPr>
                <w:rFonts w:ascii="Times New Roman" w:hAnsi="Times New Roman"/>
                <w:sz w:val="24"/>
                <w:szCs w:val="24"/>
              </w:rPr>
              <w:t>рублей. В случае</w:t>
            </w:r>
            <w:proofErr w:type="gramStart"/>
            <w:r w:rsidR="00F27AAE" w:rsidRPr="00DA7415">
              <w:rPr>
                <w:rFonts w:ascii="Times New Roman" w:hAnsi="Times New Roman"/>
                <w:sz w:val="24"/>
                <w:szCs w:val="24"/>
              </w:rPr>
              <w:t>,</w:t>
            </w:r>
            <w:proofErr w:type="gramEnd"/>
            <w:r w:rsidR="00F27AAE"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F27AAE" w:rsidP="001F49B6">
            <w:pPr>
              <w:pStyle w:val="a1"/>
              <w:spacing w:after="0"/>
            </w:pPr>
            <w:r w:rsidRPr="00DA7415">
              <w:rPr>
                <w:lang w:eastAsia="en-US"/>
              </w:rPr>
              <w:t xml:space="preserve">Начальная (максимальная) цена включает в себя: </w:t>
            </w:r>
            <w:r>
              <w:rPr>
                <w:lang w:eastAsia="en-US"/>
              </w:rPr>
              <w:t>расходы на доставку,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F27AAE">
              <w:t>29 427,67</w:t>
            </w:r>
            <w:r w:rsidR="00F27AAE"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F559D1">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F559D1">
              <w:t>19</w:t>
            </w:r>
            <w:r>
              <w:t>»</w:t>
            </w:r>
            <w:r w:rsidR="009C7DAB">
              <w:rPr>
                <w:u w:val="single"/>
              </w:rPr>
              <w:t xml:space="preserve"> </w:t>
            </w:r>
            <w:r w:rsidR="00772C26">
              <w:rPr>
                <w:u w:val="single"/>
              </w:rPr>
              <w:t xml:space="preserve">   </w:t>
            </w:r>
            <w:r w:rsidR="00F559D1">
              <w:rPr>
                <w:u w:val="single"/>
              </w:rPr>
              <w:t>сентября</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F559D1">
            <w:pPr>
              <w:keepNext/>
              <w:keepLines/>
              <w:suppressLineNumbers/>
              <w:rPr>
                <w:b/>
                <w:bCs/>
              </w:rPr>
            </w:pPr>
            <w:r>
              <w:rPr>
                <w:bCs/>
              </w:rPr>
              <w:t>«</w:t>
            </w:r>
            <w:r w:rsidR="00F559D1">
              <w:rPr>
                <w:bCs/>
              </w:rPr>
              <w:t>23</w:t>
            </w:r>
            <w:r>
              <w:rPr>
                <w:bCs/>
              </w:rPr>
              <w:t xml:space="preserve">» </w:t>
            </w:r>
            <w:r w:rsidR="009C7DAB">
              <w:rPr>
                <w:bCs/>
                <w:u w:val="single"/>
              </w:rPr>
              <w:t xml:space="preserve"> </w:t>
            </w:r>
            <w:r w:rsidR="001F49B6">
              <w:rPr>
                <w:bCs/>
                <w:u w:val="single"/>
              </w:rPr>
              <w:t xml:space="preserve"> </w:t>
            </w:r>
            <w:r w:rsidR="00F559D1">
              <w:rPr>
                <w:bCs/>
                <w:u w:val="single"/>
              </w:rPr>
              <w:t>сентября</w:t>
            </w:r>
            <w:r w:rsidR="001F49B6">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F559D1">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F559D1">
              <w:t>23</w:t>
            </w:r>
            <w:r>
              <w:t xml:space="preserve">» </w:t>
            </w:r>
            <w:r w:rsidR="00CD7FBE">
              <w:rPr>
                <w:u w:val="single"/>
              </w:rPr>
              <w:t xml:space="preserve">  </w:t>
            </w:r>
            <w:r w:rsidR="00F27AAE">
              <w:rPr>
                <w:u w:val="single"/>
              </w:rPr>
              <w:t xml:space="preserve"> </w:t>
            </w:r>
            <w:r w:rsidR="00F559D1">
              <w:rPr>
                <w:u w:val="single"/>
              </w:rPr>
              <w:t>сентября</w:t>
            </w:r>
            <w:r w:rsidR="00F27AAE">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7AAE" w:rsidRDefault="003775D3" w:rsidP="003775D3">
      <w:pPr>
        <w:autoSpaceDE w:val="0"/>
        <w:autoSpaceDN w:val="0"/>
        <w:spacing w:after="120"/>
        <w:ind w:firstLine="709"/>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F27AAE" w:rsidRPr="00E9306C" w:rsidRDefault="00F27AAE" w:rsidP="003775D3">
      <w:pPr>
        <w:autoSpaceDE w:val="0"/>
        <w:autoSpaceDN w:val="0"/>
        <w:spacing w:after="120"/>
        <w:ind w:firstLine="709"/>
      </w:pPr>
      <w:r>
        <w:t xml:space="preserve">9.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Default="003775D3" w:rsidP="003775D3"/>
    <w:p w:rsidR="001B7D64" w:rsidRPr="00493E09" w:rsidRDefault="001B7D64"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4E4FE7">
        <w:rPr>
          <w:sz w:val="23"/>
          <w:szCs w:val="23"/>
        </w:rPr>
        <w:t>материалы</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1.2. Товар, поставляемый в рамках предмета настоящего Договора, его наименование, цена, и количество</w:t>
      </w:r>
      <w:r w:rsidR="001B7D64">
        <w:rPr>
          <w:sz w:val="23"/>
          <w:szCs w:val="23"/>
        </w:rPr>
        <w:t xml:space="preserve"> </w:t>
      </w:r>
      <w:r w:rsidR="00EA3281" w:rsidRPr="00EA3281">
        <w:rPr>
          <w:sz w:val="23"/>
          <w:szCs w:val="23"/>
        </w:rPr>
        <w:t xml:space="preserve">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товара, </w:t>
      </w:r>
      <w:r w:rsidR="001B7D64">
        <w:rPr>
          <w:sz w:val="23"/>
          <w:szCs w:val="23"/>
          <w:lang w:eastAsia="en-US"/>
        </w:rPr>
        <w:t>расходы на доставку</w:t>
      </w:r>
      <w:r w:rsidRPr="003F64CE">
        <w:rPr>
          <w:sz w:val="23"/>
          <w:szCs w:val="23"/>
          <w:lang w:eastAsia="en-US"/>
        </w:rPr>
        <w:t>, НДС 18%, а также налоги</w:t>
      </w:r>
      <w:r w:rsidR="001B7D64">
        <w:rPr>
          <w:sz w:val="23"/>
          <w:szCs w:val="23"/>
          <w:lang w:eastAsia="en-US"/>
        </w:rPr>
        <w:t xml:space="preserve"> и иные</w:t>
      </w:r>
      <w:r w:rsidRPr="003F64CE">
        <w:rPr>
          <w:sz w:val="23"/>
          <w:szCs w:val="23"/>
          <w:lang w:eastAsia="en-US"/>
        </w:rPr>
        <w:t xml:space="preserve">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B17ECB">
        <w:rPr>
          <w:bCs/>
        </w:rPr>
        <w:t>100 % оплата в течение 10 (десяти) банковских дней после подписания акта приемки товара, предусмотренного настоящим Договором.</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lastRenderedPageBreak/>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D7FBE">
        <w:rPr>
          <w:sz w:val="23"/>
          <w:szCs w:val="23"/>
        </w:rPr>
        <w:t>3</w:t>
      </w:r>
      <w:r w:rsidR="001F49B6">
        <w:rPr>
          <w:sz w:val="23"/>
          <w:szCs w:val="23"/>
        </w:rPr>
        <w:t>0</w:t>
      </w:r>
      <w:r w:rsidR="00BB298B">
        <w:rPr>
          <w:sz w:val="23"/>
          <w:szCs w:val="23"/>
        </w:rPr>
        <w:t xml:space="preserve"> </w:t>
      </w:r>
      <w:r w:rsidR="00F27AAE">
        <w:rPr>
          <w:sz w:val="23"/>
          <w:szCs w:val="23"/>
        </w:rPr>
        <w:t>октября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B17ECB" w:rsidRPr="003F64CE" w:rsidRDefault="00B17ECB" w:rsidP="00A7198E">
      <w:pPr>
        <w:jc w:val="both"/>
        <w:rPr>
          <w:sz w:val="23"/>
          <w:szCs w:val="23"/>
        </w:rPr>
      </w:pPr>
      <w:r>
        <w:rPr>
          <w:sz w:val="23"/>
          <w:szCs w:val="23"/>
        </w:rPr>
        <w:t xml:space="preserve">4.4. </w:t>
      </w:r>
      <w:r w:rsidRPr="00873FFE">
        <w:rPr>
          <w:sz w:val="23"/>
          <w:szCs w:val="23"/>
        </w:rPr>
        <w:t>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w:t>
      </w:r>
    </w:p>
    <w:p w:rsidR="003775D3" w:rsidRPr="003F64CE" w:rsidRDefault="003775D3" w:rsidP="00A7198E">
      <w:pPr>
        <w:jc w:val="both"/>
        <w:rPr>
          <w:sz w:val="23"/>
          <w:szCs w:val="23"/>
        </w:rPr>
      </w:pPr>
      <w:r w:rsidRPr="003F64CE">
        <w:rPr>
          <w:sz w:val="23"/>
          <w:szCs w:val="23"/>
        </w:rPr>
        <w:t>4.</w:t>
      </w:r>
      <w:r w:rsidR="00B17ECB">
        <w:rPr>
          <w:sz w:val="23"/>
          <w:szCs w:val="23"/>
        </w:rPr>
        <w:t>5</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B17ECB">
        <w:rPr>
          <w:sz w:val="23"/>
          <w:szCs w:val="23"/>
        </w:rPr>
        <w:t>6</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lastRenderedPageBreak/>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B17ECB" w:rsidRDefault="00CD7FBE" w:rsidP="00B17ECB">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3F64CE">
        <w:rPr>
          <w:sz w:val="23"/>
          <w:szCs w:val="23"/>
        </w:rPr>
        <w:lastRenderedPageBreak/>
        <w:t xml:space="preserve">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4E4FE7">
        <w:rPr>
          <w:sz w:val="23"/>
          <w:szCs w:val="23"/>
        </w:rPr>
        <w:t>материалов</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3775D3" w:rsidRPr="00DD381C" w:rsidRDefault="003775D3" w:rsidP="003F59E6">
      <w:pPr>
        <w:jc w:val="right"/>
        <w:rPr>
          <w:sz w:val="22"/>
          <w:szCs w:val="22"/>
        </w:rPr>
      </w:pPr>
      <w:r w:rsidRPr="00DD381C">
        <w:rPr>
          <w:sz w:val="22"/>
          <w:szCs w:val="22"/>
        </w:rPr>
        <w:lastRenderedPageBreak/>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1540" w:type="dxa"/>
        <w:tblInd w:w="-1131" w:type="dxa"/>
        <w:tblLayout w:type="fixed"/>
        <w:tblLook w:val="01E0"/>
      </w:tblPr>
      <w:tblGrid>
        <w:gridCol w:w="567"/>
        <w:gridCol w:w="4215"/>
        <w:gridCol w:w="1134"/>
        <w:gridCol w:w="1558"/>
        <w:gridCol w:w="9"/>
        <w:gridCol w:w="1833"/>
        <w:gridCol w:w="1800"/>
        <w:gridCol w:w="188"/>
        <w:gridCol w:w="236"/>
      </w:tblGrid>
      <w:tr w:rsidR="00514493" w:rsidRPr="007A7580" w:rsidTr="00D608D1">
        <w:trPr>
          <w:gridAfter w:val="1"/>
          <w:wAfter w:w="236" w:type="dxa"/>
          <w:trHeight w:val="1250"/>
        </w:trPr>
        <w:tc>
          <w:tcPr>
            <w:tcW w:w="567" w:type="dxa"/>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 xml:space="preserve">№ </w:t>
            </w:r>
            <w:proofErr w:type="spellStart"/>
            <w:proofErr w:type="gramStart"/>
            <w:r w:rsidRPr="007A7580">
              <w:rPr>
                <w:b/>
              </w:rPr>
              <w:t>п</w:t>
            </w:r>
            <w:proofErr w:type="spellEnd"/>
            <w:proofErr w:type="gramEnd"/>
            <w:r w:rsidRPr="007A7580">
              <w:rPr>
                <w:b/>
              </w:rPr>
              <w:t>/</w:t>
            </w:r>
            <w:proofErr w:type="spellStart"/>
            <w:r w:rsidRPr="007A7580">
              <w:rPr>
                <w:b/>
              </w:rPr>
              <w:t>п</w:t>
            </w:r>
            <w:proofErr w:type="spellEnd"/>
          </w:p>
        </w:tc>
        <w:tc>
          <w:tcPr>
            <w:tcW w:w="4215" w:type="dxa"/>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514493" w:rsidRPr="007A7580" w:rsidRDefault="00514493" w:rsidP="00EA3281">
            <w:pPr>
              <w:spacing w:after="200" w:line="276" w:lineRule="auto"/>
              <w:rPr>
                <w:b/>
              </w:rPr>
            </w:pPr>
            <w:r w:rsidRPr="007A7580">
              <w:rPr>
                <w:b/>
              </w:rPr>
              <w:t xml:space="preserve">Кол-во, ед. </w:t>
            </w:r>
            <w:proofErr w:type="spellStart"/>
            <w:r w:rsidRPr="007A7580">
              <w:rPr>
                <w:b/>
              </w:rPr>
              <w:t>изм</w:t>
            </w:r>
            <w:proofErr w:type="spellEnd"/>
            <w:r w:rsidRPr="007A7580">
              <w:rPr>
                <w:b/>
              </w:rPr>
              <w:t>.</w:t>
            </w:r>
          </w:p>
        </w:tc>
        <w:tc>
          <w:tcPr>
            <w:tcW w:w="1558" w:type="dxa"/>
            <w:tcBorders>
              <w:top w:val="single" w:sz="4" w:space="0" w:color="auto"/>
              <w:left w:val="single" w:sz="4" w:space="0" w:color="auto"/>
              <w:bottom w:val="single" w:sz="4" w:space="0" w:color="auto"/>
              <w:right w:val="single" w:sz="4" w:space="0" w:color="auto"/>
            </w:tcBorders>
          </w:tcPr>
          <w:p w:rsidR="00514493" w:rsidRPr="007A7580" w:rsidRDefault="00514493" w:rsidP="00382F8F">
            <w:pPr>
              <w:spacing w:after="200" w:line="276" w:lineRule="auto"/>
              <w:rPr>
                <w:b/>
              </w:rPr>
            </w:pPr>
            <w:r w:rsidRPr="007A7580">
              <w:rPr>
                <w:b/>
              </w:rPr>
              <w:t>Цена, в руб.</w:t>
            </w:r>
          </w:p>
        </w:tc>
        <w:tc>
          <w:tcPr>
            <w:tcW w:w="1842" w:type="dxa"/>
            <w:gridSpan w:val="2"/>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Сумма, в руб.</w:t>
            </w:r>
          </w:p>
        </w:tc>
        <w:tc>
          <w:tcPr>
            <w:tcW w:w="1988" w:type="dxa"/>
            <w:gridSpan w:val="2"/>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Срок поставки</w:t>
            </w:r>
          </w:p>
        </w:tc>
      </w:tr>
      <w:tr w:rsidR="00145B9A" w:rsidRPr="007A7580" w:rsidTr="00D608D1">
        <w:trPr>
          <w:gridAfter w:val="1"/>
          <w:wAfter w:w="236" w:type="dxa"/>
          <w:trHeight w:val="169"/>
        </w:trPr>
        <w:tc>
          <w:tcPr>
            <w:tcW w:w="567" w:type="dxa"/>
            <w:tcBorders>
              <w:top w:val="single" w:sz="4" w:space="0" w:color="auto"/>
              <w:left w:val="single" w:sz="4" w:space="0" w:color="auto"/>
              <w:bottom w:val="single" w:sz="4" w:space="0" w:color="auto"/>
              <w:right w:val="single" w:sz="4" w:space="0" w:color="auto"/>
            </w:tcBorders>
            <w:hideMark/>
          </w:tcPr>
          <w:p w:rsidR="00145B9A" w:rsidRPr="00F27AAE" w:rsidRDefault="00145B9A" w:rsidP="00D608D1">
            <w:r w:rsidRPr="00F27AAE">
              <w:t>1.</w:t>
            </w:r>
          </w:p>
        </w:tc>
        <w:tc>
          <w:tcPr>
            <w:tcW w:w="4215" w:type="dxa"/>
            <w:tcBorders>
              <w:top w:val="single" w:sz="4" w:space="0" w:color="auto"/>
              <w:left w:val="single" w:sz="4" w:space="0" w:color="auto"/>
              <w:bottom w:val="single" w:sz="4" w:space="0" w:color="auto"/>
              <w:right w:val="single" w:sz="4" w:space="0" w:color="auto"/>
            </w:tcBorders>
            <w:hideMark/>
          </w:tcPr>
          <w:p w:rsidR="00145B9A" w:rsidRPr="00F27AAE" w:rsidRDefault="00F27AAE" w:rsidP="00D608D1">
            <w:pPr>
              <w:jc w:val="both"/>
            </w:pPr>
            <w:r w:rsidRPr="00F27AAE">
              <w:t>Кран шаровой под приварку «</w:t>
            </w:r>
            <w:r w:rsidRPr="00F27AAE">
              <w:rPr>
                <w:lang w:val="en-US"/>
              </w:rPr>
              <w:t>Naval</w:t>
            </w:r>
            <w:r w:rsidRPr="00F27AAE">
              <w:t xml:space="preserve">» </w:t>
            </w:r>
            <w:proofErr w:type="spellStart"/>
            <w:r w:rsidRPr="00F27AAE">
              <w:rPr>
                <w:lang w:val="en-US"/>
              </w:rPr>
              <w:t>dy</w:t>
            </w:r>
            <w:proofErr w:type="spellEnd"/>
            <w:r w:rsidRPr="00F27AAE">
              <w:t xml:space="preserve"> 40</w:t>
            </w:r>
          </w:p>
        </w:tc>
        <w:tc>
          <w:tcPr>
            <w:tcW w:w="1134" w:type="dxa"/>
            <w:tcBorders>
              <w:top w:val="single" w:sz="4" w:space="0" w:color="auto"/>
              <w:left w:val="single" w:sz="4" w:space="0" w:color="auto"/>
              <w:bottom w:val="single" w:sz="4" w:space="0" w:color="auto"/>
              <w:right w:val="single" w:sz="4" w:space="0" w:color="auto"/>
            </w:tcBorders>
            <w:vAlign w:val="bottom"/>
          </w:tcPr>
          <w:p w:rsidR="00145B9A" w:rsidRPr="00F27AAE" w:rsidRDefault="00F27AAE" w:rsidP="00D608D1">
            <w:pPr>
              <w:jc w:val="center"/>
              <w:rPr>
                <w:color w:val="000000"/>
              </w:rPr>
            </w:pPr>
            <w:r>
              <w:rPr>
                <w:color w:val="000000"/>
                <w:lang w:val="en-US"/>
              </w:rPr>
              <w:t xml:space="preserve">6 </w:t>
            </w:r>
            <w:r>
              <w:rPr>
                <w:color w:val="000000"/>
              </w:rPr>
              <w:t>шт.</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988" w:type="dxa"/>
            <w:gridSpan w:val="2"/>
            <w:vMerge w:val="restart"/>
            <w:tcBorders>
              <w:top w:val="single" w:sz="4" w:space="0" w:color="auto"/>
              <w:left w:val="single" w:sz="4" w:space="0" w:color="auto"/>
              <w:right w:val="single" w:sz="4" w:space="0" w:color="auto"/>
            </w:tcBorders>
            <w:hideMark/>
          </w:tcPr>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r w:rsidRPr="007A7580">
              <w:t xml:space="preserve">До 30 </w:t>
            </w:r>
            <w:r w:rsidR="00F27AAE">
              <w:t>октября</w:t>
            </w:r>
            <w:r>
              <w:t xml:space="preserve"> </w:t>
            </w:r>
            <w:r w:rsidRPr="007A7580">
              <w:t>2014 г.</w:t>
            </w:r>
          </w:p>
          <w:p w:rsidR="00145B9A" w:rsidRPr="007A7580" w:rsidRDefault="00145B9A" w:rsidP="00982915"/>
        </w:tc>
      </w:tr>
      <w:tr w:rsidR="00145B9A" w:rsidRPr="007A7580" w:rsidTr="00D608D1">
        <w:trPr>
          <w:gridAfter w:val="1"/>
          <w:wAfter w:w="236" w:type="dxa"/>
          <w:trHeight w:val="285"/>
        </w:trPr>
        <w:tc>
          <w:tcPr>
            <w:tcW w:w="567" w:type="dxa"/>
            <w:tcBorders>
              <w:top w:val="single" w:sz="4" w:space="0" w:color="auto"/>
              <w:left w:val="single" w:sz="4" w:space="0" w:color="auto"/>
              <w:bottom w:val="single" w:sz="4" w:space="0" w:color="auto"/>
              <w:right w:val="single" w:sz="4" w:space="0" w:color="auto"/>
            </w:tcBorders>
            <w:hideMark/>
          </w:tcPr>
          <w:p w:rsidR="00145B9A" w:rsidRPr="00F27AAE" w:rsidRDefault="00F27AAE" w:rsidP="00D608D1">
            <w:r w:rsidRPr="00F27AAE">
              <w:t>2.</w:t>
            </w:r>
          </w:p>
        </w:tc>
        <w:tc>
          <w:tcPr>
            <w:tcW w:w="4215" w:type="dxa"/>
            <w:tcBorders>
              <w:top w:val="single" w:sz="4" w:space="0" w:color="auto"/>
              <w:left w:val="single" w:sz="4" w:space="0" w:color="auto"/>
              <w:bottom w:val="single" w:sz="4" w:space="0" w:color="auto"/>
              <w:right w:val="single" w:sz="4" w:space="0" w:color="auto"/>
            </w:tcBorders>
            <w:hideMark/>
          </w:tcPr>
          <w:p w:rsidR="00145B9A" w:rsidRPr="00F27AAE" w:rsidRDefault="00F27AAE" w:rsidP="00F27AAE">
            <w:pPr>
              <w:tabs>
                <w:tab w:val="left" w:pos="1080"/>
              </w:tabs>
              <w:jc w:val="both"/>
            </w:pPr>
            <w:r w:rsidRPr="00F27AAE">
              <w:t>Кран шаровой под приварку «</w:t>
            </w:r>
            <w:r w:rsidRPr="00F27AAE">
              <w:rPr>
                <w:lang w:val="en-US"/>
              </w:rPr>
              <w:t>Naval</w:t>
            </w:r>
            <w:r w:rsidRPr="00F27AAE">
              <w:t xml:space="preserve">» </w:t>
            </w:r>
            <w:proofErr w:type="spellStart"/>
            <w:r w:rsidRPr="00F27AAE">
              <w:rPr>
                <w:lang w:val="en-US"/>
              </w:rPr>
              <w:t>dy</w:t>
            </w:r>
            <w:proofErr w:type="spellEnd"/>
            <w:r w:rsidRPr="00F27AAE">
              <w:t xml:space="preserve"> 50</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F27AAE" w:rsidP="00D608D1">
            <w:pPr>
              <w:jc w:val="center"/>
            </w:pPr>
            <w:r>
              <w:t>10</w:t>
            </w:r>
            <w:r w:rsidR="00145B9A">
              <w:t xml:space="preserve"> </w:t>
            </w:r>
            <w:r w:rsidR="00145B9A" w:rsidRPr="00B94B1B">
              <w:t>шт</w:t>
            </w:r>
            <w:r w:rsidR="00145B9A">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217"/>
        </w:trPr>
        <w:tc>
          <w:tcPr>
            <w:tcW w:w="567" w:type="dxa"/>
            <w:tcBorders>
              <w:top w:val="single" w:sz="4" w:space="0" w:color="auto"/>
              <w:left w:val="single" w:sz="4" w:space="0" w:color="auto"/>
              <w:bottom w:val="single" w:sz="4" w:space="0" w:color="auto"/>
              <w:right w:val="single" w:sz="4" w:space="0" w:color="auto"/>
            </w:tcBorders>
            <w:hideMark/>
          </w:tcPr>
          <w:p w:rsidR="00145B9A" w:rsidRPr="00F27AAE" w:rsidRDefault="00F27AAE" w:rsidP="00D608D1">
            <w:r w:rsidRPr="00F27AAE">
              <w:t>3.</w:t>
            </w:r>
          </w:p>
        </w:tc>
        <w:tc>
          <w:tcPr>
            <w:tcW w:w="4215" w:type="dxa"/>
            <w:tcBorders>
              <w:top w:val="single" w:sz="4" w:space="0" w:color="auto"/>
              <w:left w:val="single" w:sz="4" w:space="0" w:color="auto"/>
              <w:bottom w:val="single" w:sz="4" w:space="0" w:color="auto"/>
              <w:right w:val="single" w:sz="4" w:space="0" w:color="auto"/>
            </w:tcBorders>
            <w:hideMark/>
          </w:tcPr>
          <w:p w:rsidR="00145B9A" w:rsidRPr="00F27AAE" w:rsidRDefault="00F27AAE" w:rsidP="00F27AAE">
            <w:pPr>
              <w:tabs>
                <w:tab w:val="left" w:pos="1080"/>
              </w:tabs>
              <w:jc w:val="both"/>
            </w:pPr>
            <w:r w:rsidRPr="00F27AAE">
              <w:t>Кран шаровой под приварку «</w:t>
            </w:r>
            <w:r w:rsidRPr="00F27AAE">
              <w:rPr>
                <w:lang w:val="en-US"/>
              </w:rPr>
              <w:t>Naval</w:t>
            </w:r>
            <w:r w:rsidRPr="00F27AAE">
              <w:t xml:space="preserve">» </w:t>
            </w:r>
            <w:proofErr w:type="spellStart"/>
            <w:r w:rsidRPr="00F27AAE">
              <w:rPr>
                <w:lang w:val="en-US"/>
              </w:rPr>
              <w:t>dy</w:t>
            </w:r>
            <w:proofErr w:type="spellEnd"/>
            <w:r w:rsidRPr="00F27AAE">
              <w:t xml:space="preserve"> 80</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F27AAE" w:rsidP="00D608D1">
            <w:pPr>
              <w:jc w:val="center"/>
            </w:pPr>
            <w:r>
              <w:t xml:space="preserve">7 </w:t>
            </w:r>
            <w:r w:rsidR="00145B9A" w:rsidRPr="00B94B1B">
              <w:t>шт</w:t>
            </w:r>
            <w:r w:rsidR="00145B9A">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232"/>
        </w:trPr>
        <w:tc>
          <w:tcPr>
            <w:tcW w:w="567" w:type="dxa"/>
            <w:tcBorders>
              <w:top w:val="single" w:sz="4" w:space="0" w:color="auto"/>
              <w:left w:val="single" w:sz="4" w:space="0" w:color="auto"/>
              <w:bottom w:val="single" w:sz="4" w:space="0" w:color="auto"/>
              <w:right w:val="single" w:sz="4" w:space="0" w:color="auto"/>
            </w:tcBorders>
            <w:hideMark/>
          </w:tcPr>
          <w:p w:rsidR="00145B9A" w:rsidRPr="00F27AAE" w:rsidRDefault="00F27AAE" w:rsidP="00D608D1">
            <w:r w:rsidRPr="00F27AAE">
              <w:t>4.</w:t>
            </w:r>
          </w:p>
        </w:tc>
        <w:tc>
          <w:tcPr>
            <w:tcW w:w="4215" w:type="dxa"/>
            <w:tcBorders>
              <w:top w:val="single" w:sz="4" w:space="0" w:color="auto"/>
              <w:left w:val="single" w:sz="4" w:space="0" w:color="auto"/>
              <w:bottom w:val="single" w:sz="4" w:space="0" w:color="auto"/>
              <w:right w:val="single" w:sz="4" w:space="0" w:color="auto"/>
            </w:tcBorders>
            <w:hideMark/>
          </w:tcPr>
          <w:p w:rsidR="00145B9A" w:rsidRPr="00F27AAE" w:rsidRDefault="00F27AAE" w:rsidP="00F27AAE">
            <w:pPr>
              <w:tabs>
                <w:tab w:val="left" w:pos="1080"/>
              </w:tabs>
              <w:jc w:val="both"/>
            </w:pPr>
            <w:r w:rsidRPr="00F27AAE">
              <w:t>Кран шаровой под приварку «</w:t>
            </w:r>
            <w:r w:rsidRPr="00F27AAE">
              <w:rPr>
                <w:lang w:val="en-US"/>
              </w:rPr>
              <w:t>Naval</w:t>
            </w:r>
            <w:r w:rsidRPr="00F27AAE">
              <w:t xml:space="preserve">» </w:t>
            </w:r>
            <w:proofErr w:type="spellStart"/>
            <w:r w:rsidRPr="00F27AAE">
              <w:rPr>
                <w:lang w:val="en-US"/>
              </w:rPr>
              <w:t>dy</w:t>
            </w:r>
            <w:proofErr w:type="spellEnd"/>
            <w:r w:rsidRPr="00F27AAE">
              <w:t xml:space="preserve"> 100</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F27AAE" w:rsidP="00D608D1">
            <w:pPr>
              <w:jc w:val="center"/>
            </w:pPr>
            <w:r>
              <w:t>5</w:t>
            </w:r>
            <w:r w:rsidR="00145B9A">
              <w:t xml:space="preserve"> </w:t>
            </w:r>
            <w:r w:rsidR="00145B9A" w:rsidRPr="00B94B1B">
              <w:t>шт</w:t>
            </w:r>
            <w:r w:rsidR="00145B9A">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300"/>
        </w:trPr>
        <w:tc>
          <w:tcPr>
            <w:tcW w:w="567" w:type="dxa"/>
            <w:tcBorders>
              <w:top w:val="single" w:sz="4" w:space="0" w:color="auto"/>
              <w:left w:val="single" w:sz="4" w:space="0" w:color="auto"/>
              <w:bottom w:val="single" w:sz="4" w:space="0" w:color="auto"/>
              <w:right w:val="single" w:sz="4" w:space="0" w:color="auto"/>
            </w:tcBorders>
            <w:hideMark/>
          </w:tcPr>
          <w:p w:rsidR="00145B9A" w:rsidRPr="00F27AAE" w:rsidRDefault="00F27AAE" w:rsidP="00D608D1">
            <w:r w:rsidRPr="00F27AAE">
              <w:t>5.</w:t>
            </w:r>
          </w:p>
        </w:tc>
        <w:tc>
          <w:tcPr>
            <w:tcW w:w="4215" w:type="dxa"/>
            <w:tcBorders>
              <w:top w:val="single" w:sz="4" w:space="0" w:color="auto"/>
              <w:left w:val="single" w:sz="4" w:space="0" w:color="auto"/>
              <w:bottom w:val="single" w:sz="4" w:space="0" w:color="auto"/>
              <w:right w:val="single" w:sz="4" w:space="0" w:color="auto"/>
            </w:tcBorders>
            <w:hideMark/>
          </w:tcPr>
          <w:p w:rsidR="00145B9A" w:rsidRPr="00F27AAE" w:rsidRDefault="00F27AAE" w:rsidP="00F27AAE">
            <w:pPr>
              <w:tabs>
                <w:tab w:val="left" w:pos="1080"/>
              </w:tabs>
              <w:jc w:val="both"/>
            </w:pPr>
            <w:r w:rsidRPr="00F27AAE">
              <w:t>Кран шаровой под приварку «</w:t>
            </w:r>
            <w:r w:rsidRPr="00F27AAE">
              <w:rPr>
                <w:lang w:val="en-US"/>
              </w:rPr>
              <w:t>Naval</w:t>
            </w:r>
            <w:r w:rsidRPr="00F27AAE">
              <w:t xml:space="preserve">» </w:t>
            </w:r>
            <w:proofErr w:type="spellStart"/>
            <w:r w:rsidRPr="00F27AAE">
              <w:rPr>
                <w:lang w:val="en-US"/>
              </w:rPr>
              <w:t>dy</w:t>
            </w:r>
            <w:proofErr w:type="spellEnd"/>
            <w:r w:rsidRPr="00F27AAE">
              <w:t xml:space="preserve"> 150</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F27AAE" w:rsidP="00D608D1">
            <w:pPr>
              <w:jc w:val="center"/>
            </w:pPr>
            <w:r>
              <w:t>4</w:t>
            </w:r>
            <w:r w:rsidR="00145B9A">
              <w:t xml:space="preserve"> </w:t>
            </w:r>
            <w:r w:rsidR="00145B9A" w:rsidRPr="00B94B1B">
              <w:t>шт</w:t>
            </w:r>
            <w:r w:rsidR="00145B9A">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F27AAE">
        <w:trPr>
          <w:gridAfter w:val="1"/>
          <w:wAfter w:w="236" w:type="dxa"/>
          <w:trHeight w:val="497"/>
        </w:trPr>
        <w:tc>
          <w:tcPr>
            <w:tcW w:w="567" w:type="dxa"/>
            <w:tcBorders>
              <w:top w:val="single" w:sz="4" w:space="0" w:color="auto"/>
              <w:left w:val="single" w:sz="4" w:space="0" w:color="auto"/>
              <w:bottom w:val="single" w:sz="4" w:space="0" w:color="auto"/>
              <w:right w:val="single" w:sz="4" w:space="0" w:color="auto"/>
            </w:tcBorders>
            <w:hideMark/>
          </w:tcPr>
          <w:p w:rsidR="00145B9A" w:rsidRPr="00F27AAE" w:rsidRDefault="00F27AAE" w:rsidP="00D608D1">
            <w:r w:rsidRPr="00F27AAE">
              <w:t>6.</w:t>
            </w:r>
          </w:p>
        </w:tc>
        <w:tc>
          <w:tcPr>
            <w:tcW w:w="4215" w:type="dxa"/>
            <w:tcBorders>
              <w:top w:val="single" w:sz="4" w:space="0" w:color="auto"/>
              <w:left w:val="single" w:sz="4" w:space="0" w:color="auto"/>
              <w:bottom w:val="single" w:sz="4" w:space="0" w:color="auto"/>
              <w:right w:val="single" w:sz="4" w:space="0" w:color="auto"/>
            </w:tcBorders>
            <w:hideMark/>
          </w:tcPr>
          <w:p w:rsidR="00145B9A" w:rsidRPr="00F27AAE" w:rsidRDefault="00F27AAE" w:rsidP="00D608D1">
            <w:pPr>
              <w:tabs>
                <w:tab w:val="left" w:pos="1080"/>
              </w:tabs>
              <w:jc w:val="both"/>
            </w:pPr>
            <w:r w:rsidRPr="00F27AAE">
              <w:t xml:space="preserve">Кран шаровой фланцевый </w:t>
            </w:r>
            <w:proofErr w:type="spellStart"/>
            <w:r w:rsidRPr="00F27AAE">
              <w:rPr>
                <w:lang w:val="en-US"/>
              </w:rPr>
              <w:t>dy</w:t>
            </w:r>
            <w:proofErr w:type="spellEnd"/>
            <w:r w:rsidRPr="00F27AAE">
              <w:t xml:space="preserve"> 150 с редуктором</w:t>
            </w:r>
            <w:r w:rsidR="00145B9A" w:rsidRPr="00F27AAE">
              <w:t xml:space="preserve">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F27AAE" w:rsidP="00D608D1">
            <w:pPr>
              <w:jc w:val="center"/>
            </w:pPr>
            <w:r>
              <w:t>4</w:t>
            </w:r>
            <w:r w:rsidR="00145B9A">
              <w:t xml:space="preserve"> </w:t>
            </w:r>
            <w:r w:rsidR="00145B9A" w:rsidRPr="00B94B1B">
              <w:t>шт</w:t>
            </w:r>
            <w:r w:rsidR="00145B9A">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trHeight w:val="255"/>
        </w:trPr>
        <w:tc>
          <w:tcPr>
            <w:tcW w:w="4782" w:type="dxa"/>
            <w:gridSpan w:val="2"/>
            <w:tcBorders>
              <w:top w:val="nil"/>
              <w:left w:val="single" w:sz="4" w:space="0" w:color="auto"/>
              <w:bottom w:val="single" w:sz="4" w:space="0" w:color="auto"/>
              <w:right w:val="nil"/>
            </w:tcBorders>
            <w:hideMark/>
          </w:tcPr>
          <w:p w:rsidR="00145B9A" w:rsidRPr="007A7580" w:rsidRDefault="00145B9A" w:rsidP="00382F8F">
            <w:pPr>
              <w:spacing w:after="200" w:line="276" w:lineRule="auto"/>
              <w:rPr>
                <w:b/>
              </w:rPr>
            </w:pPr>
            <w:r>
              <w:rPr>
                <w:b/>
              </w:rPr>
              <w:t>Итого:</w:t>
            </w:r>
          </w:p>
        </w:tc>
        <w:tc>
          <w:tcPr>
            <w:tcW w:w="1134" w:type="dxa"/>
            <w:tcBorders>
              <w:top w:val="nil"/>
              <w:left w:val="single" w:sz="4" w:space="0" w:color="auto"/>
              <w:bottom w:val="single" w:sz="4" w:space="0" w:color="auto"/>
              <w:right w:val="nil"/>
            </w:tcBorders>
          </w:tcPr>
          <w:p w:rsidR="00145B9A" w:rsidRPr="007A7580" w:rsidRDefault="00145B9A" w:rsidP="00D608D1">
            <w:pPr>
              <w:spacing w:after="200" w:line="276" w:lineRule="auto"/>
              <w:rPr>
                <w:b/>
              </w:rPr>
            </w:pPr>
          </w:p>
        </w:tc>
        <w:tc>
          <w:tcPr>
            <w:tcW w:w="1567" w:type="dxa"/>
            <w:gridSpan w:val="2"/>
            <w:tcBorders>
              <w:top w:val="nil"/>
              <w:left w:val="single" w:sz="4" w:space="0" w:color="auto"/>
              <w:bottom w:val="single" w:sz="4" w:space="0" w:color="auto"/>
              <w:right w:val="nil"/>
            </w:tcBorders>
          </w:tcPr>
          <w:p w:rsidR="00145B9A" w:rsidRPr="007A7580" w:rsidRDefault="00145B9A" w:rsidP="00C76156">
            <w:pPr>
              <w:spacing w:after="200" w:line="276" w:lineRule="auto"/>
              <w:rPr>
                <w:b/>
              </w:rPr>
            </w:pPr>
          </w:p>
        </w:tc>
        <w:tc>
          <w:tcPr>
            <w:tcW w:w="1833" w:type="dxa"/>
            <w:tcBorders>
              <w:top w:val="nil"/>
              <w:left w:val="single" w:sz="4" w:space="0" w:color="auto"/>
              <w:bottom w:val="single" w:sz="4" w:space="0" w:color="auto"/>
              <w:right w:val="nil"/>
            </w:tcBorders>
          </w:tcPr>
          <w:p w:rsidR="00145B9A" w:rsidRPr="007A7580" w:rsidRDefault="00145B9A" w:rsidP="00C76156">
            <w:pPr>
              <w:spacing w:after="200" w:line="276" w:lineRule="auto"/>
              <w:rPr>
                <w:b/>
              </w:rPr>
            </w:pPr>
          </w:p>
        </w:tc>
        <w:tc>
          <w:tcPr>
            <w:tcW w:w="1988" w:type="dxa"/>
            <w:gridSpan w:val="2"/>
            <w:tcBorders>
              <w:left w:val="single" w:sz="4" w:space="0" w:color="auto"/>
              <w:bottom w:val="single" w:sz="4" w:space="0" w:color="auto"/>
              <w:right w:val="single" w:sz="4" w:space="0" w:color="auto"/>
            </w:tcBorders>
          </w:tcPr>
          <w:p w:rsidR="00145B9A" w:rsidRPr="007A7580" w:rsidRDefault="00145B9A" w:rsidP="00C76156">
            <w:pPr>
              <w:spacing w:after="200" w:line="276" w:lineRule="auto"/>
              <w:rPr>
                <w:b/>
              </w:rPr>
            </w:pPr>
          </w:p>
        </w:tc>
        <w:tc>
          <w:tcPr>
            <w:tcW w:w="236" w:type="dxa"/>
            <w:tcBorders>
              <w:top w:val="nil"/>
              <w:left w:val="single" w:sz="4" w:space="0" w:color="auto"/>
              <w:bottom w:val="nil"/>
              <w:right w:val="nil"/>
            </w:tcBorders>
          </w:tcPr>
          <w:p w:rsidR="00145B9A" w:rsidRPr="007A7580" w:rsidRDefault="00145B9A" w:rsidP="00382F8F">
            <w:pPr>
              <w:spacing w:after="200" w:line="276" w:lineRule="auto"/>
              <w:rPr>
                <w:b/>
              </w:rPr>
            </w:pPr>
          </w:p>
        </w:tc>
      </w:tr>
      <w:tr w:rsidR="00514493" w:rsidRPr="007A7580" w:rsidTr="00D608D1">
        <w:tblPrEx>
          <w:tblLook w:val="0000"/>
        </w:tblPrEx>
        <w:trPr>
          <w:gridAfter w:val="2"/>
          <w:wAfter w:w="424" w:type="dxa"/>
          <w:trHeight w:val="1016"/>
        </w:trPr>
        <w:tc>
          <w:tcPr>
            <w:tcW w:w="11116" w:type="dxa"/>
            <w:gridSpan w:val="7"/>
            <w:tcBorders>
              <w:top w:val="nil"/>
              <w:left w:val="nil"/>
              <w:bottom w:val="nil"/>
              <w:right w:val="nil"/>
            </w:tcBorders>
          </w:tcPr>
          <w:p w:rsidR="00F27AAE" w:rsidRDefault="00F27AAE" w:rsidP="00382F8F">
            <w:pPr>
              <w:jc w:val="right"/>
            </w:pPr>
          </w:p>
          <w:p w:rsidR="00F27AAE" w:rsidRDefault="00F27AAE" w:rsidP="00382F8F">
            <w:pPr>
              <w:jc w:val="right"/>
            </w:pPr>
          </w:p>
          <w:p w:rsidR="00514493" w:rsidRPr="007A7580" w:rsidRDefault="00514493" w:rsidP="00382F8F">
            <w:pPr>
              <w:jc w:val="right"/>
            </w:pPr>
            <w:r w:rsidRPr="007A7580">
              <w:t xml:space="preserve">ИТОГО: </w:t>
            </w:r>
          </w:p>
        </w:tc>
      </w:tr>
    </w:tbl>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7A7580" w:rsidRDefault="007A7580" w:rsidP="003775D3">
      <w:pPr>
        <w:keepNext/>
        <w:ind w:firstLine="567"/>
        <w:jc w:val="right"/>
        <w:rPr>
          <w:b/>
          <w:i/>
        </w:rPr>
      </w:pPr>
    </w:p>
    <w:p w:rsidR="007A7580" w:rsidRDefault="007A7580">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Default="00005F98" w:rsidP="00005F98">
      <w:pPr>
        <w:jc w:val="center"/>
        <w:rPr>
          <w:b/>
        </w:rPr>
      </w:pPr>
      <w:r w:rsidRPr="009F664A">
        <w:rPr>
          <w:b/>
        </w:rPr>
        <w:t xml:space="preserve">на поставку </w:t>
      </w:r>
      <w:r w:rsidR="0020365C">
        <w:rPr>
          <w:b/>
        </w:rPr>
        <w:t xml:space="preserve">материалов </w:t>
      </w:r>
    </w:p>
    <w:p w:rsidR="0020365C" w:rsidRPr="00527069" w:rsidRDefault="0020365C" w:rsidP="00005F98">
      <w:pPr>
        <w:jc w:val="center"/>
        <w:rPr>
          <w:b/>
        </w:rPr>
      </w:pPr>
    </w:p>
    <w:tbl>
      <w:tblPr>
        <w:tblStyle w:val="a5"/>
        <w:tblW w:w="9177" w:type="dxa"/>
        <w:tblLayout w:type="fixed"/>
        <w:tblLook w:val="01E0"/>
      </w:tblPr>
      <w:tblGrid>
        <w:gridCol w:w="817"/>
        <w:gridCol w:w="6376"/>
        <w:gridCol w:w="1984"/>
      </w:tblGrid>
      <w:tr w:rsidR="008F1CAB" w:rsidRPr="007A7580" w:rsidTr="008F1CAB">
        <w:trPr>
          <w:trHeight w:val="1250"/>
        </w:trPr>
        <w:tc>
          <w:tcPr>
            <w:tcW w:w="817" w:type="dxa"/>
            <w:tcBorders>
              <w:top w:val="single" w:sz="4" w:space="0" w:color="auto"/>
              <w:left w:val="single" w:sz="4" w:space="0" w:color="auto"/>
              <w:bottom w:val="single" w:sz="4" w:space="0" w:color="auto"/>
              <w:right w:val="single" w:sz="4" w:space="0" w:color="auto"/>
            </w:tcBorders>
            <w:hideMark/>
          </w:tcPr>
          <w:p w:rsidR="008F1CAB" w:rsidRPr="007A7580" w:rsidRDefault="008F1CAB" w:rsidP="00E939E1">
            <w:pPr>
              <w:spacing w:after="200" w:line="276" w:lineRule="auto"/>
              <w:rPr>
                <w:b/>
              </w:rPr>
            </w:pPr>
            <w:r w:rsidRPr="007A7580">
              <w:rPr>
                <w:b/>
              </w:rPr>
              <w:t xml:space="preserve">№ </w:t>
            </w:r>
            <w:proofErr w:type="spellStart"/>
            <w:proofErr w:type="gramStart"/>
            <w:r w:rsidRPr="007A7580">
              <w:rPr>
                <w:b/>
              </w:rPr>
              <w:t>п</w:t>
            </w:r>
            <w:proofErr w:type="spellEnd"/>
            <w:proofErr w:type="gramEnd"/>
            <w:r w:rsidRPr="007A7580">
              <w:rPr>
                <w:b/>
              </w:rPr>
              <w:t>/</w:t>
            </w:r>
            <w:proofErr w:type="spellStart"/>
            <w:r w:rsidRPr="007A7580">
              <w:rPr>
                <w:b/>
              </w:rPr>
              <w:t>п</w:t>
            </w:r>
            <w:proofErr w:type="spellEnd"/>
          </w:p>
        </w:tc>
        <w:tc>
          <w:tcPr>
            <w:tcW w:w="6376" w:type="dxa"/>
            <w:tcBorders>
              <w:top w:val="single" w:sz="4" w:space="0" w:color="auto"/>
              <w:left w:val="single" w:sz="4" w:space="0" w:color="auto"/>
              <w:bottom w:val="single" w:sz="4" w:space="0" w:color="auto"/>
              <w:right w:val="single" w:sz="4" w:space="0" w:color="auto"/>
            </w:tcBorders>
            <w:hideMark/>
          </w:tcPr>
          <w:p w:rsidR="008F1CAB" w:rsidRPr="007A7580" w:rsidRDefault="008F1CAB" w:rsidP="00E939E1">
            <w:pPr>
              <w:spacing w:after="200" w:line="276" w:lineRule="auto"/>
              <w:rPr>
                <w:b/>
              </w:rPr>
            </w:pPr>
            <w:r w:rsidRPr="007A7580">
              <w:rPr>
                <w:b/>
              </w:rPr>
              <w:t>Наименование</w:t>
            </w:r>
          </w:p>
        </w:tc>
        <w:tc>
          <w:tcPr>
            <w:tcW w:w="1984" w:type="dxa"/>
            <w:tcBorders>
              <w:top w:val="single" w:sz="4" w:space="0" w:color="auto"/>
              <w:left w:val="single" w:sz="4" w:space="0" w:color="auto"/>
              <w:bottom w:val="single" w:sz="4" w:space="0" w:color="auto"/>
              <w:right w:val="single" w:sz="4" w:space="0" w:color="auto"/>
            </w:tcBorders>
          </w:tcPr>
          <w:p w:rsidR="008F1CAB" w:rsidRPr="007A7580" w:rsidRDefault="008F1CAB" w:rsidP="00E939E1">
            <w:pPr>
              <w:spacing w:after="200" w:line="276" w:lineRule="auto"/>
              <w:rPr>
                <w:b/>
              </w:rPr>
            </w:pPr>
            <w:r w:rsidRPr="007A7580">
              <w:rPr>
                <w:b/>
              </w:rPr>
              <w:t xml:space="preserve">Кол-во, ед. </w:t>
            </w:r>
            <w:proofErr w:type="spellStart"/>
            <w:r w:rsidRPr="007A7580">
              <w:rPr>
                <w:b/>
              </w:rPr>
              <w:t>изм</w:t>
            </w:r>
            <w:proofErr w:type="spellEnd"/>
            <w:r w:rsidRPr="007A7580">
              <w:rPr>
                <w:b/>
              </w:rPr>
              <w:t>.</w:t>
            </w:r>
          </w:p>
        </w:tc>
      </w:tr>
      <w:tr w:rsidR="008F1CAB" w:rsidRPr="00F27AAE" w:rsidTr="008F1CAB">
        <w:trPr>
          <w:trHeight w:val="169"/>
        </w:trPr>
        <w:tc>
          <w:tcPr>
            <w:tcW w:w="817"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r w:rsidRPr="00F27AAE">
              <w:t>1.</w:t>
            </w:r>
          </w:p>
        </w:tc>
        <w:tc>
          <w:tcPr>
            <w:tcW w:w="6376"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pPr>
              <w:jc w:val="both"/>
            </w:pPr>
            <w:r w:rsidRPr="00F27AAE">
              <w:t>Кран шаровой под приварку «</w:t>
            </w:r>
            <w:r w:rsidRPr="00F27AAE">
              <w:rPr>
                <w:lang w:val="en-US"/>
              </w:rPr>
              <w:t>Naval</w:t>
            </w:r>
            <w:r w:rsidRPr="00F27AAE">
              <w:t xml:space="preserve">» </w:t>
            </w:r>
            <w:proofErr w:type="spellStart"/>
            <w:r w:rsidRPr="00F27AAE">
              <w:rPr>
                <w:lang w:val="en-US"/>
              </w:rPr>
              <w:t>dy</w:t>
            </w:r>
            <w:proofErr w:type="spellEnd"/>
            <w:r w:rsidRPr="00F27AAE">
              <w:t xml:space="preserve"> 40</w:t>
            </w:r>
          </w:p>
        </w:tc>
        <w:tc>
          <w:tcPr>
            <w:tcW w:w="1984" w:type="dxa"/>
            <w:tcBorders>
              <w:top w:val="single" w:sz="4" w:space="0" w:color="auto"/>
              <w:left w:val="single" w:sz="4" w:space="0" w:color="auto"/>
              <w:bottom w:val="single" w:sz="4" w:space="0" w:color="auto"/>
              <w:right w:val="single" w:sz="4" w:space="0" w:color="auto"/>
            </w:tcBorders>
            <w:vAlign w:val="bottom"/>
          </w:tcPr>
          <w:p w:rsidR="008F1CAB" w:rsidRPr="00F27AAE" w:rsidRDefault="008F1CAB" w:rsidP="00E939E1">
            <w:pPr>
              <w:jc w:val="center"/>
              <w:rPr>
                <w:color w:val="000000"/>
              </w:rPr>
            </w:pPr>
            <w:r>
              <w:rPr>
                <w:color w:val="000000"/>
                <w:lang w:val="en-US"/>
              </w:rPr>
              <w:t xml:space="preserve">6 </w:t>
            </w:r>
            <w:r>
              <w:rPr>
                <w:color w:val="000000"/>
              </w:rPr>
              <w:t>шт.</w:t>
            </w:r>
          </w:p>
        </w:tc>
      </w:tr>
      <w:tr w:rsidR="008F1CAB" w:rsidRPr="00B94B1B" w:rsidTr="008F1CAB">
        <w:trPr>
          <w:trHeight w:val="285"/>
        </w:trPr>
        <w:tc>
          <w:tcPr>
            <w:tcW w:w="817"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r w:rsidRPr="00F27AAE">
              <w:t>2.</w:t>
            </w:r>
          </w:p>
        </w:tc>
        <w:tc>
          <w:tcPr>
            <w:tcW w:w="6376"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pPr>
              <w:tabs>
                <w:tab w:val="left" w:pos="1080"/>
              </w:tabs>
              <w:jc w:val="both"/>
            </w:pPr>
            <w:r w:rsidRPr="00F27AAE">
              <w:t>Кран шаровой под приварку «</w:t>
            </w:r>
            <w:r w:rsidRPr="00F27AAE">
              <w:rPr>
                <w:lang w:val="en-US"/>
              </w:rPr>
              <w:t>Naval</w:t>
            </w:r>
            <w:r w:rsidRPr="00F27AAE">
              <w:t xml:space="preserve">» </w:t>
            </w:r>
            <w:proofErr w:type="spellStart"/>
            <w:r w:rsidRPr="00F27AAE">
              <w:rPr>
                <w:lang w:val="en-US"/>
              </w:rPr>
              <w:t>dy</w:t>
            </w:r>
            <w:proofErr w:type="spellEnd"/>
            <w:r w:rsidRPr="00F27AAE">
              <w:t xml:space="preserve"> 50</w:t>
            </w:r>
          </w:p>
        </w:tc>
        <w:tc>
          <w:tcPr>
            <w:tcW w:w="1984" w:type="dxa"/>
            <w:tcBorders>
              <w:top w:val="single" w:sz="4" w:space="0" w:color="auto"/>
              <w:left w:val="single" w:sz="4" w:space="0" w:color="auto"/>
              <w:bottom w:val="single" w:sz="4" w:space="0" w:color="auto"/>
              <w:right w:val="single" w:sz="4" w:space="0" w:color="auto"/>
            </w:tcBorders>
          </w:tcPr>
          <w:p w:rsidR="008F1CAB" w:rsidRPr="00B94B1B" w:rsidRDefault="008F1CAB" w:rsidP="00E939E1">
            <w:pPr>
              <w:jc w:val="center"/>
            </w:pPr>
            <w:r>
              <w:t xml:space="preserve">10 </w:t>
            </w:r>
            <w:r w:rsidRPr="00B94B1B">
              <w:t>шт</w:t>
            </w:r>
            <w:r>
              <w:t>.</w:t>
            </w:r>
          </w:p>
        </w:tc>
      </w:tr>
      <w:tr w:rsidR="008F1CAB" w:rsidRPr="00B94B1B" w:rsidTr="008F1CAB">
        <w:trPr>
          <w:trHeight w:val="217"/>
        </w:trPr>
        <w:tc>
          <w:tcPr>
            <w:tcW w:w="817"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r w:rsidRPr="00F27AAE">
              <w:t>3.</w:t>
            </w:r>
          </w:p>
        </w:tc>
        <w:tc>
          <w:tcPr>
            <w:tcW w:w="6376"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pPr>
              <w:tabs>
                <w:tab w:val="left" w:pos="1080"/>
              </w:tabs>
              <w:jc w:val="both"/>
            </w:pPr>
            <w:r w:rsidRPr="00F27AAE">
              <w:t>Кран шаровой под приварку «</w:t>
            </w:r>
            <w:r w:rsidRPr="00F27AAE">
              <w:rPr>
                <w:lang w:val="en-US"/>
              </w:rPr>
              <w:t>Naval</w:t>
            </w:r>
            <w:r w:rsidRPr="00F27AAE">
              <w:t xml:space="preserve">» </w:t>
            </w:r>
            <w:proofErr w:type="spellStart"/>
            <w:r w:rsidRPr="00F27AAE">
              <w:rPr>
                <w:lang w:val="en-US"/>
              </w:rPr>
              <w:t>dy</w:t>
            </w:r>
            <w:proofErr w:type="spellEnd"/>
            <w:r w:rsidRPr="00F27AAE">
              <w:t xml:space="preserve"> 80</w:t>
            </w:r>
          </w:p>
        </w:tc>
        <w:tc>
          <w:tcPr>
            <w:tcW w:w="1984" w:type="dxa"/>
            <w:tcBorders>
              <w:top w:val="single" w:sz="4" w:space="0" w:color="auto"/>
              <w:left w:val="single" w:sz="4" w:space="0" w:color="auto"/>
              <w:bottom w:val="single" w:sz="4" w:space="0" w:color="auto"/>
              <w:right w:val="single" w:sz="4" w:space="0" w:color="auto"/>
            </w:tcBorders>
          </w:tcPr>
          <w:p w:rsidR="008F1CAB" w:rsidRPr="00B94B1B" w:rsidRDefault="008F1CAB" w:rsidP="00E939E1">
            <w:pPr>
              <w:jc w:val="center"/>
            </w:pPr>
            <w:r>
              <w:t xml:space="preserve">7 </w:t>
            </w:r>
            <w:r w:rsidRPr="00B94B1B">
              <w:t>шт</w:t>
            </w:r>
            <w:r>
              <w:t>.</w:t>
            </w:r>
          </w:p>
        </w:tc>
      </w:tr>
      <w:tr w:rsidR="008F1CAB" w:rsidRPr="00B94B1B" w:rsidTr="008F1CAB">
        <w:trPr>
          <w:trHeight w:val="232"/>
        </w:trPr>
        <w:tc>
          <w:tcPr>
            <w:tcW w:w="817"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r w:rsidRPr="00F27AAE">
              <w:t>4.</w:t>
            </w:r>
          </w:p>
        </w:tc>
        <w:tc>
          <w:tcPr>
            <w:tcW w:w="6376"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pPr>
              <w:tabs>
                <w:tab w:val="left" w:pos="1080"/>
              </w:tabs>
              <w:jc w:val="both"/>
            </w:pPr>
            <w:r w:rsidRPr="00F27AAE">
              <w:t>Кран шаровой под приварку «</w:t>
            </w:r>
            <w:r w:rsidRPr="00F27AAE">
              <w:rPr>
                <w:lang w:val="en-US"/>
              </w:rPr>
              <w:t>Naval</w:t>
            </w:r>
            <w:r w:rsidRPr="00F27AAE">
              <w:t xml:space="preserve">» </w:t>
            </w:r>
            <w:proofErr w:type="spellStart"/>
            <w:r w:rsidRPr="00F27AAE">
              <w:rPr>
                <w:lang w:val="en-US"/>
              </w:rPr>
              <w:t>dy</w:t>
            </w:r>
            <w:proofErr w:type="spellEnd"/>
            <w:r w:rsidRPr="00F27AAE">
              <w:t xml:space="preserve"> 100</w:t>
            </w:r>
          </w:p>
        </w:tc>
        <w:tc>
          <w:tcPr>
            <w:tcW w:w="1984" w:type="dxa"/>
            <w:tcBorders>
              <w:top w:val="single" w:sz="4" w:space="0" w:color="auto"/>
              <w:left w:val="single" w:sz="4" w:space="0" w:color="auto"/>
              <w:bottom w:val="single" w:sz="4" w:space="0" w:color="auto"/>
              <w:right w:val="single" w:sz="4" w:space="0" w:color="auto"/>
            </w:tcBorders>
          </w:tcPr>
          <w:p w:rsidR="008F1CAB" w:rsidRPr="00B94B1B" w:rsidRDefault="008F1CAB" w:rsidP="00E939E1">
            <w:pPr>
              <w:jc w:val="center"/>
            </w:pPr>
            <w:r>
              <w:t xml:space="preserve">5 </w:t>
            </w:r>
            <w:r w:rsidRPr="00B94B1B">
              <w:t>шт</w:t>
            </w:r>
            <w:r>
              <w:t>.</w:t>
            </w:r>
          </w:p>
        </w:tc>
      </w:tr>
      <w:tr w:rsidR="008F1CAB" w:rsidRPr="00B94B1B" w:rsidTr="008F1CAB">
        <w:trPr>
          <w:trHeight w:val="300"/>
        </w:trPr>
        <w:tc>
          <w:tcPr>
            <w:tcW w:w="817"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r w:rsidRPr="00F27AAE">
              <w:t>5.</w:t>
            </w:r>
          </w:p>
        </w:tc>
        <w:tc>
          <w:tcPr>
            <w:tcW w:w="6376"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pPr>
              <w:tabs>
                <w:tab w:val="left" w:pos="1080"/>
              </w:tabs>
              <w:jc w:val="both"/>
            </w:pPr>
            <w:r w:rsidRPr="00F27AAE">
              <w:t>Кран шаровой под приварку «</w:t>
            </w:r>
            <w:r w:rsidRPr="00F27AAE">
              <w:rPr>
                <w:lang w:val="en-US"/>
              </w:rPr>
              <w:t>Naval</w:t>
            </w:r>
            <w:r w:rsidRPr="00F27AAE">
              <w:t xml:space="preserve">» </w:t>
            </w:r>
            <w:proofErr w:type="spellStart"/>
            <w:r w:rsidRPr="00F27AAE">
              <w:rPr>
                <w:lang w:val="en-US"/>
              </w:rPr>
              <w:t>dy</w:t>
            </w:r>
            <w:proofErr w:type="spellEnd"/>
            <w:r w:rsidRPr="00F27AAE">
              <w:t xml:space="preserve"> 150</w:t>
            </w:r>
          </w:p>
        </w:tc>
        <w:tc>
          <w:tcPr>
            <w:tcW w:w="1984" w:type="dxa"/>
            <w:tcBorders>
              <w:top w:val="single" w:sz="4" w:space="0" w:color="auto"/>
              <w:left w:val="single" w:sz="4" w:space="0" w:color="auto"/>
              <w:bottom w:val="single" w:sz="4" w:space="0" w:color="auto"/>
              <w:right w:val="single" w:sz="4" w:space="0" w:color="auto"/>
            </w:tcBorders>
          </w:tcPr>
          <w:p w:rsidR="008F1CAB" w:rsidRPr="00B94B1B" w:rsidRDefault="008F1CAB" w:rsidP="00E939E1">
            <w:pPr>
              <w:jc w:val="center"/>
            </w:pPr>
            <w:r>
              <w:t xml:space="preserve">4 </w:t>
            </w:r>
            <w:r w:rsidRPr="00B94B1B">
              <w:t>шт</w:t>
            </w:r>
            <w:r>
              <w:t>.</w:t>
            </w:r>
          </w:p>
        </w:tc>
      </w:tr>
      <w:tr w:rsidR="008F1CAB" w:rsidRPr="00B94B1B" w:rsidTr="008F1CAB">
        <w:trPr>
          <w:trHeight w:val="497"/>
        </w:trPr>
        <w:tc>
          <w:tcPr>
            <w:tcW w:w="817"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r w:rsidRPr="00F27AAE">
              <w:t>6.</w:t>
            </w:r>
          </w:p>
        </w:tc>
        <w:tc>
          <w:tcPr>
            <w:tcW w:w="6376" w:type="dxa"/>
            <w:tcBorders>
              <w:top w:val="single" w:sz="4" w:space="0" w:color="auto"/>
              <w:left w:val="single" w:sz="4" w:space="0" w:color="auto"/>
              <w:bottom w:val="single" w:sz="4" w:space="0" w:color="auto"/>
              <w:right w:val="single" w:sz="4" w:space="0" w:color="auto"/>
            </w:tcBorders>
            <w:hideMark/>
          </w:tcPr>
          <w:p w:rsidR="008F1CAB" w:rsidRPr="00F27AAE" w:rsidRDefault="008F1CAB" w:rsidP="00E939E1">
            <w:pPr>
              <w:tabs>
                <w:tab w:val="left" w:pos="1080"/>
              </w:tabs>
              <w:jc w:val="both"/>
            </w:pPr>
            <w:r w:rsidRPr="00F27AAE">
              <w:t xml:space="preserve">Кран шаровой фланцевый </w:t>
            </w:r>
            <w:proofErr w:type="spellStart"/>
            <w:r w:rsidRPr="00F27AAE">
              <w:rPr>
                <w:lang w:val="en-US"/>
              </w:rPr>
              <w:t>dy</w:t>
            </w:r>
            <w:proofErr w:type="spellEnd"/>
            <w:r w:rsidRPr="00F27AAE">
              <w:t xml:space="preserve"> 150 с редуктором </w:t>
            </w:r>
          </w:p>
        </w:tc>
        <w:tc>
          <w:tcPr>
            <w:tcW w:w="1984" w:type="dxa"/>
            <w:tcBorders>
              <w:top w:val="single" w:sz="4" w:space="0" w:color="auto"/>
              <w:left w:val="single" w:sz="4" w:space="0" w:color="auto"/>
              <w:bottom w:val="single" w:sz="4" w:space="0" w:color="auto"/>
              <w:right w:val="single" w:sz="4" w:space="0" w:color="auto"/>
            </w:tcBorders>
          </w:tcPr>
          <w:p w:rsidR="008F1CAB" w:rsidRPr="00B94B1B" w:rsidRDefault="008F1CAB" w:rsidP="00E939E1">
            <w:pPr>
              <w:jc w:val="center"/>
            </w:pPr>
            <w:r>
              <w:t xml:space="preserve">4 </w:t>
            </w:r>
            <w:r w:rsidRPr="00B94B1B">
              <w:t>шт</w:t>
            </w:r>
            <w:r>
              <w:t>.</w:t>
            </w:r>
          </w:p>
        </w:tc>
      </w:tr>
    </w:tbl>
    <w:p w:rsidR="0015727C" w:rsidRPr="006F0B4F" w:rsidRDefault="0015727C" w:rsidP="00DD381C">
      <w:pPr>
        <w:rPr>
          <w:sz w:val="22"/>
          <w:szCs w:val="22"/>
        </w:rPr>
      </w:pPr>
    </w:p>
    <w:sectPr w:rsidR="0015727C"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CD" w:rsidRDefault="008977CD" w:rsidP="00005F98">
      <w:r>
        <w:separator/>
      </w:r>
    </w:p>
  </w:endnote>
  <w:endnote w:type="continuationSeparator" w:id="0">
    <w:p w:rsidR="008977CD" w:rsidRDefault="008977CD"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CD" w:rsidRDefault="008977CD" w:rsidP="00005F98">
      <w:r>
        <w:separator/>
      </w:r>
    </w:p>
  </w:footnote>
  <w:footnote w:type="continuationSeparator" w:id="0">
    <w:p w:rsidR="008977CD" w:rsidRDefault="008977CD"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7BF61E94">
      <w:start w:val="1"/>
      <w:numFmt w:val="decimal"/>
      <w:lvlText w:val="%1."/>
      <w:lvlJc w:val="left"/>
      <w:pPr>
        <w:ind w:left="720" w:hanging="360"/>
      </w:pPr>
    </w:lvl>
    <w:lvl w:ilvl="1" w:tplc="9BAE04AE" w:tentative="1">
      <w:start w:val="1"/>
      <w:numFmt w:val="lowerLetter"/>
      <w:lvlText w:val="%2."/>
      <w:lvlJc w:val="left"/>
      <w:pPr>
        <w:ind w:left="1440" w:hanging="360"/>
      </w:pPr>
    </w:lvl>
    <w:lvl w:ilvl="2" w:tplc="FAD6A5AC" w:tentative="1">
      <w:start w:val="1"/>
      <w:numFmt w:val="lowerRoman"/>
      <w:lvlText w:val="%3."/>
      <w:lvlJc w:val="right"/>
      <w:pPr>
        <w:ind w:left="2160" w:hanging="180"/>
      </w:pPr>
    </w:lvl>
    <w:lvl w:ilvl="3" w:tplc="4DCC24E6" w:tentative="1">
      <w:start w:val="1"/>
      <w:numFmt w:val="decimal"/>
      <w:lvlText w:val="%4."/>
      <w:lvlJc w:val="left"/>
      <w:pPr>
        <w:ind w:left="2880" w:hanging="360"/>
      </w:pPr>
    </w:lvl>
    <w:lvl w:ilvl="4" w:tplc="0D745792" w:tentative="1">
      <w:start w:val="1"/>
      <w:numFmt w:val="lowerLetter"/>
      <w:lvlText w:val="%5."/>
      <w:lvlJc w:val="left"/>
      <w:pPr>
        <w:ind w:left="3600" w:hanging="360"/>
      </w:pPr>
    </w:lvl>
    <w:lvl w:ilvl="5" w:tplc="F468F198" w:tentative="1">
      <w:start w:val="1"/>
      <w:numFmt w:val="lowerRoman"/>
      <w:lvlText w:val="%6."/>
      <w:lvlJc w:val="right"/>
      <w:pPr>
        <w:ind w:left="4320" w:hanging="180"/>
      </w:pPr>
    </w:lvl>
    <w:lvl w:ilvl="6" w:tplc="016E3DB8" w:tentative="1">
      <w:start w:val="1"/>
      <w:numFmt w:val="decimal"/>
      <w:lvlText w:val="%7."/>
      <w:lvlJc w:val="left"/>
      <w:pPr>
        <w:ind w:left="5040" w:hanging="360"/>
      </w:pPr>
    </w:lvl>
    <w:lvl w:ilvl="7" w:tplc="1B4A6BAC" w:tentative="1">
      <w:start w:val="1"/>
      <w:numFmt w:val="lowerLetter"/>
      <w:lvlText w:val="%8."/>
      <w:lvlJc w:val="left"/>
      <w:pPr>
        <w:ind w:left="5760" w:hanging="360"/>
      </w:pPr>
    </w:lvl>
    <w:lvl w:ilvl="8" w:tplc="03B4761A" w:tentative="1">
      <w:start w:val="1"/>
      <w:numFmt w:val="lowerRoman"/>
      <w:lvlText w:val="%9."/>
      <w:lvlJc w:val="right"/>
      <w:pPr>
        <w:ind w:left="6480" w:hanging="180"/>
      </w:pPr>
    </w:lvl>
  </w:abstractNum>
  <w:abstractNum w:abstractNumId="38">
    <w:nsid w:val="6F2811AC"/>
    <w:multiLevelType w:val="hybridMultilevel"/>
    <w:tmpl w:val="5CA0DE08"/>
    <w:lvl w:ilvl="0" w:tplc="2C143F80">
      <w:start w:val="1"/>
      <w:numFmt w:val="decimal"/>
      <w:lvlText w:val="%1."/>
      <w:lvlJc w:val="left"/>
      <w:pPr>
        <w:ind w:left="720" w:hanging="360"/>
      </w:pPr>
    </w:lvl>
    <w:lvl w:ilvl="1" w:tplc="7E90C444">
      <w:start w:val="1"/>
      <w:numFmt w:val="lowerLetter"/>
      <w:lvlText w:val="%2."/>
      <w:lvlJc w:val="left"/>
      <w:pPr>
        <w:ind w:left="1440" w:hanging="360"/>
      </w:pPr>
    </w:lvl>
    <w:lvl w:ilvl="2" w:tplc="D9A88FD0" w:tentative="1">
      <w:start w:val="1"/>
      <w:numFmt w:val="lowerRoman"/>
      <w:lvlText w:val="%3."/>
      <w:lvlJc w:val="right"/>
      <w:pPr>
        <w:ind w:left="2160" w:hanging="180"/>
      </w:pPr>
    </w:lvl>
    <w:lvl w:ilvl="3" w:tplc="C85ABDCC" w:tentative="1">
      <w:start w:val="1"/>
      <w:numFmt w:val="decimal"/>
      <w:lvlText w:val="%4."/>
      <w:lvlJc w:val="left"/>
      <w:pPr>
        <w:ind w:left="2880" w:hanging="360"/>
      </w:pPr>
    </w:lvl>
    <w:lvl w:ilvl="4" w:tplc="B232A82A" w:tentative="1">
      <w:start w:val="1"/>
      <w:numFmt w:val="lowerLetter"/>
      <w:lvlText w:val="%5."/>
      <w:lvlJc w:val="left"/>
      <w:pPr>
        <w:ind w:left="3600" w:hanging="360"/>
      </w:pPr>
    </w:lvl>
    <w:lvl w:ilvl="5" w:tplc="CC34804A" w:tentative="1">
      <w:start w:val="1"/>
      <w:numFmt w:val="lowerRoman"/>
      <w:lvlText w:val="%6."/>
      <w:lvlJc w:val="right"/>
      <w:pPr>
        <w:ind w:left="4320" w:hanging="180"/>
      </w:pPr>
    </w:lvl>
    <w:lvl w:ilvl="6" w:tplc="2DE2C600" w:tentative="1">
      <w:start w:val="1"/>
      <w:numFmt w:val="decimal"/>
      <w:lvlText w:val="%7."/>
      <w:lvlJc w:val="left"/>
      <w:pPr>
        <w:ind w:left="5040" w:hanging="360"/>
      </w:pPr>
    </w:lvl>
    <w:lvl w:ilvl="7" w:tplc="8B4ED8C4" w:tentative="1">
      <w:start w:val="1"/>
      <w:numFmt w:val="lowerLetter"/>
      <w:lvlText w:val="%8."/>
      <w:lvlJc w:val="left"/>
      <w:pPr>
        <w:ind w:left="5760" w:hanging="360"/>
      </w:pPr>
    </w:lvl>
    <w:lvl w:ilvl="8" w:tplc="899A72B0" w:tentative="1">
      <w:start w:val="1"/>
      <w:numFmt w:val="lowerRoman"/>
      <w:lvlText w:val="%9."/>
      <w:lvlJc w:val="right"/>
      <w:pPr>
        <w:ind w:left="6480" w:hanging="180"/>
      </w:pPr>
    </w:lvl>
  </w:abstractNum>
  <w:abstractNum w:abstractNumId="39">
    <w:nsid w:val="6FD92335"/>
    <w:multiLevelType w:val="hybridMultilevel"/>
    <w:tmpl w:val="C438167E"/>
    <w:lvl w:ilvl="0" w:tplc="95E86C10">
      <w:start w:val="1"/>
      <w:numFmt w:val="bullet"/>
      <w:lvlText w:val=""/>
      <w:lvlJc w:val="left"/>
      <w:pPr>
        <w:tabs>
          <w:tab w:val="num" w:pos="2007"/>
        </w:tabs>
        <w:ind w:left="2007" w:hanging="360"/>
      </w:pPr>
      <w:rPr>
        <w:rFonts w:ascii="Symbol" w:hAnsi="Symbol" w:cs="Symbol" w:hint="default"/>
      </w:rPr>
    </w:lvl>
    <w:lvl w:ilvl="1" w:tplc="2F8ECD1C">
      <w:start w:val="1"/>
      <w:numFmt w:val="bullet"/>
      <w:lvlText w:val="o"/>
      <w:lvlJc w:val="left"/>
      <w:pPr>
        <w:tabs>
          <w:tab w:val="num" w:pos="2367"/>
        </w:tabs>
        <w:ind w:left="2367" w:hanging="360"/>
      </w:pPr>
      <w:rPr>
        <w:rFonts w:ascii="Courier New" w:hAnsi="Courier New" w:cs="Courier New" w:hint="default"/>
      </w:rPr>
    </w:lvl>
    <w:lvl w:ilvl="2" w:tplc="3A80C3EA">
      <w:start w:val="1"/>
      <w:numFmt w:val="bullet"/>
      <w:lvlText w:val=""/>
      <w:lvlJc w:val="left"/>
      <w:pPr>
        <w:tabs>
          <w:tab w:val="num" w:pos="3087"/>
        </w:tabs>
        <w:ind w:left="3087" w:hanging="360"/>
      </w:pPr>
      <w:rPr>
        <w:rFonts w:ascii="Wingdings" w:hAnsi="Wingdings" w:cs="Wingdings" w:hint="default"/>
      </w:rPr>
    </w:lvl>
    <w:lvl w:ilvl="3" w:tplc="76CCFFD0">
      <w:start w:val="1"/>
      <w:numFmt w:val="bullet"/>
      <w:lvlText w:val=""/>
      <w:lvlJc w:val="left"/>
      <w:pPr>
        <w:tabs>
          <w:tab w:val="num" w:pos="3807"/>
        </w:tabs>
        <w:ind w:left="3807" w:hanging="360"/>
      </w:pPr>
      <w:rPr>
        <w:rFonts w:ascii="Symbol" w:hAnsi="Symbol" w:cs="Symbol" w:hint="default"/>
      </w:rPr>
    </w:lvl>
    <w:lvl w:ilvl="4" w:tplc="88DE2B84">
      <w:start w:val="1"/>
      <w:numFmt w:val="bullet"/>
      <w:lvlText w:val="o"/>
      <w:lvlJc w:val="left"/>
      <w:pPr>
        <w:tabs>
          <w:tab w:val="num" w:pos="4527"/>
        </w:tabs>
        <w:ind w:left="4527" w:hanging="360"/>
      </w:pPr>
      <w:rPr>
        <w:rFonts w:ascii="Courier New" w:hAnsi="Courier New" w:cs="Courier New" w:hint="default"/>
      </w:rPr>
    </w:lvl>
    <w:lvl w:ilvl="5" w:tplc="EE3AC5FE">
      <w:start w:val="1"/>
      <w:numFmt w:val="bullet"/>
      <w:lvlText w:val=""/>
      <w:lvlJc w:val="left"/>
      <w:pPr>
        <w:tabs>
          <w:tab w:val="num" w:pos="5247"/>
        </w:tabs>
        <w:ind w:left="5247" w:hanging="360"/>
      </w:pPr>
      <w:rPr>
        <w:rFonts w:ascii="Wingdings" w:hAnsi="Wingdings" w:cs="Wingdings" w:hint="default"/>
      </w:rPr>
    </w:lvl>
    <w:lvl w:ilvl="6" w:tplc="3A38F61E">
      <w:start w:val="1"/>
      <w:numFmt w:val="bullet"/>
      <w:lvlText w:val=""/>
      <w:lvlJc w:val="left"/>
      <w:pPr>
        <w:tabs>
          <w:tab w:val="num" w:pos="5967"/>
        </w:tabs>
        <w:ind w:left="5967" w:hanging="360"/>
      </w:pPr>
      <w:rPr>
        <w:rFonts w:ascii="Symbol" w:hAnsi="Symbol" w:cs="Symbol" w:hint="default"/>
      </w:rPr>
    </w:lvl>
    <w:lvl w:ilvl="7" w:tplc="7F602874">
      <w:start w:val="1"/>
      <w:numFmt w:val="bullet"/>
      <w:lvlText w:val="o"/>
      <w:lvlJc w:val="left"/>
      <w:pPr>
        <w:tabs>
          <w:tab w:val="num" w:pos="6687"/>
        </w:tabs>
        <w:ind w:left="6687" w:hanging="360"/>
      </w:pPr>
      <w:rPr>
        <w:rFonts w:ascii="Courier New" w:hAnsi="Courier New" w:cs="Courier New" w:hint="default"/>
      </w:rPr>
    </w:lvl>
    <w:lvl w:ilvl="8" w:tplc="5352F50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C48A80A4">
      <w:start w:val="1"/>
      <w:numFmt w:val="decimal"/>
      <w:lvlText w:val="%1."/>
      <w:lvlJc w:val="left"/>
      <w:pPr>
        <w:ind w:left="1080" w:hanging="360"/>
      </w:pPr>
    </w:lvl>
    <w:lvl w:ilvl="1" w:tplc="81E0DFB8">
      <w:start w:val="1"/>
      <w:numFmt w:val="lowerLetter"/>
      <w:lvlText w:val="%2."/>
      <w:lvlJc w:val="left"/>
      <w:pPr>
        <w:ind w:left="1800" w:hanging="360"/>
      </w:pPr>
    </w:lvl>
    <w:lvl w:ilvl="2" w:tplc="1482FF86" w:tentative="1">
      <w:start w:val="1"/>
      <w:numFmt w:val="lowerRoman"/>
      <w:lvlText w:val="%3."/>
      <w:lvlJc w:val="right"/>
      <w:pPr>
        <w:ind w:left="2520" w:hanging="180"/>
      </w:pPr>
    </w:lvl>
    <w:lvl w:ilvl="3" w:tplc="7AE06756" w:tentative="1">
      <w:start w:val="1"/>
      <w:numFmt w:val="decimal"/>
      <w:lvlText w:val="%4."/>
      <w:lvlJc w:val="left"/>
      <w:pPr>
        <w:ind w:left="3240" w:hanging="360"/>
      </w:pPr>
    </w:lvl>
    <w:lvl w:ilvl="4" w:tplc="D1F06E84" w:tentative="1">
      <w:start w:val="1"/>
      <w:numFmt w:val="lowerLetter"/>
      <w:lvlText w:val="%5."/>
      <w:lvlJc w:val="left"/>
      <w:pPr>
        <w:ind w:left="3960" w:hanging="360"/>
      </w:pPr>
    </w:lvl>
    <w:lvl w:ilvl="5" w:tplc="5488540C" w:tentative="1">
      <w:start w:val="1"/>
      <w:numFmt w:val="lowerRoman"/>
      <w:lvlText w:val="%6."/>
      <w:lvlJc w:val="right"/>
      <w:pPr>
        <w:ind w:left="4680" w:hanging="180"/>
      </w:pPr>
    </w:lvl>
    <w:lvl w:ilvl="6" w:tplc="CB7CD950" w:tentative="1">
      <w:start w:val="1"/>
      <w:numFmt w:val="decimal"/>
      <w:lvlText w:val="%7."/>
      <w:lvlJc w:val="left"/>
      <w:pPr>
        <w:ind w:left="5400" w:hanging="360"/>
      </w:pPr>
    </w:lvl>
    <w:lvl w:ilvl="7" w:tplc="6B00455A" w:tentative="1">
      <w:start w:val="1"/>
      <w:numFmt w:val="lowerLetter"/>
      <w:lvlText w:val="%8."/>
      <w:lvlJc w:val="left"/>
      <w:pPr>
        <w:ind w:left="6120" w:hanging="360"/>
      </w:pPr>
    </w:lvl>
    <w:lvl w:ilvl="8" w:tplc="DD8AB64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DB04BD6C">
      <w:start w:val="1"/>
      <w:numFmt w:val="lowerLetter"/>
      <w:lvlText w:val="%1."/>
      <w:lvlJc w:val="left"/>
      <w:pPr>
        <w:ind w:left="720" w:hanging="360"/>
      </w:pPr>
    </w:lvl>
    <w:lvl w:ilvl="1" w:tplc="6B564F62">
      <w:start w:val="1"/>
      <w:numFmt w:val="lowerLetter"/>
      <w:lvlText w:val="%2."/>
      <w:lvlJc w:val="left"/>
      <w:pPr>
        <w:ind w:left="1440" w:hanging="360"/>
      </w:pPr>
    </w:lvl>
    <w:lvl w:ilvl="2" w:tplc="DE3EB548" w:tentative="1">
      <w:start w:val="1"/>
      <w:numFmt w:val="lowerRoman"/>
      <w:lvlText w:val="%3."/>
      <w:lvlJc w:val="right"/>
      <w:pPr>
        <w:ind w:left="2160" w:hanging="180"/>
      </w:pPr>
    </w:lvl>
    <w:lvl w:ilvl="3" w:tplc="39A6202E" w:tentative="1">
      <w:start w:val="1"/>
      <w:numFmt w:val="decimal"/>
      <w:lvlText w:val="%4."/>
      <w:lvlJc w:val="left"/>
      <w:pPr>
        <w:ind w:left="2880" w:hanging="360"/>
      </w:pPr>
    </w:lvl>
    <w:lvl w:ilvl="4" w:tplc="10945CC8" w:tentative="1">
      <w:start w:val="1"/>
      <w:numFmt w:val="lowerLetter"/>
      <w:lvlText w:val="%5."/>
      <w:lvlJc w:val="left"/>
      <w:pPr>
        <w:ind w:left="3600" w:hanging="360"/>
      </w:pPr>
    </w:lvl>
    <w:lvl w:ilvl="5" w:tplc="BE7E75D2" w:tentative="1">
      <w:start w:val="1"/>
      <w:numFmt w:val="lowerRoman"/>
      <w:lvlText w:val="%6."/>
      <w:lvlJc w:val="right"/>
      <w:pPr>
        <w:ind w:left="4320" w:hanging="180"/>
      </w:pPr>
    </w:lvl>
    <w:lvl w:ilvl="6" w:tplc="9D3C757A" w:tentative="1">
      <w:start w:val="1"/>
      <w:numFmt w:val="decimal"/>
      <w:lvlText w:val="%7."/>
      <w:lvlJc w:val="left"/>
      <w:pPr>
        <w:ind w:left="5040" w:hanging="360"/>
      </w:pPr>
    </w:lvl>
    <w:lvl w:ilvl="7" w:tplc="537E86E0" w:tentative="1">
      <w:start w:val="1"/>
      <w:numFmt w:val="lowerLetter"/>
      <w:lvlText w:val="%8."/>
      <w:lvlJc w:val="left"/>
      <w:pPr>
        <w:ind w:left="5760" w:hanging="360"/>
      </w:pPr>
    </w:lvl>
    <w:lvl w:ilvl="8" w:tplc="A03E13EC"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6005B"/>
    <w:rsid w:val="000B2FCF"/>
    <w:rsid w:val="000B392C"/>
    <w:rsid w:val="000C5C47"/>
    <w:rsid w:val="000F5BD8"/>
    <w:rsid w:val="00134869"/>
    <w:rsid w:val="00145B9A"/>
    <w:rsid w:val="0014668C"/>
    <w:rsid w:val="0015727C"/>
    <w:rsid w:val="00163FB5"/>
    <w:rsid w:val="00174889"/>
    <w:rsid w:val="00181E78"/>
    <w:rsid w:val="00184271"/>
    <w:rsid w:val="00191CBD"/>
    <w:rsid w:val="00193934"/>
    <w:rsid w:val="001A5A05"/>
    <w:rsid w:val="001B7D64"/>
    <w:rsid w:val="001D1DE9"/>
    <w:rsid w:val="001F1419"/>
    <w:rsid w:val="001F49B6"/>
    <w:rsid w:val="0020365C"/>
    <w:rsid w:val="00220BC9"/>
    <w:rsid w:val="00226580"/>
    <w:rsid w:val="00250F5A"/>
    <w:rsid w:val="00257E88"/>
    <w:rsid w:val="00273D09"/>
    <w:rsid w:val="00274A72"/>
    <w:rsid w:val="0027759D"/>
    <w:rsid w:val="002A1CAA"/>
    <w:rsid w:val="002C20B3"/>
    <w:rsid w:val="002D739B"/>
    <w:rsid w:val="002E2756"/>
    <w:rsid w:val="00306C0A"/>
    <w:rsid w:val="0031042E"/>
    <w:rsid w:val="00312BAB"/>
    <w:rsid w:val="00342C77"/>
    <w:rsid w:val="00345377"/>
    <w:rsid w:val="003474EB"/>
    <w:rsid w:val="00352062"/>
    <w:rsid w:val="003525A1"/>
    <w:rsid w:val="00367F12"/>
    <w:rsid w:val="003775D3"/>
    <w:rsid w:val="00382F8F"/>
    <w:rsid w:val="00384AE0"/>
    <w:rsid w:val="003B5906"/>
    <w:rsid w:val="003C50F4"/>
    <w:rsid w:val="003F59E6"/>
    <w:rsid w:val="003F64CE"/>
    <w:rsid w:val="00401517"/>
    <w:rsid w:val="0040198F"/>
    <w:rsid w:val="0040433D"/>
    <w:rsid w:val="00430CA2"/>
    <w:rsid w:val="004B78F8"/>
    <w:rsid w:val="004C6E66"/>
    <w:rsid w:val="004E4FE7"/>
    <w:rsid w:val="004E5FCE"/>
    <w:rsid w:val="00514493"/>
    <w:rsid w:val="00563EDB"/>
    <w:rsid w:val="005648B3"/>
    <w:rsid w:val="00570C37"/>
    <w:rsid w:val="00572307"/>
    <w:rsid w:val="00593FD2"/>
    <w:rsid w:val="005E14D1"/>
    <w:rsid w:val="00622317"/>
    <w:rsid w:val="00666607"/>
    <w:rsid w:val="006C37FF"/>
    <w:rsid w:val="006F0B4F"/>
    <w:rsid w:val="00717202"/>
    <w:rsid w:val="0073396E"/>
    <w:rsid w:val="00772C26"/>
    <w:rsid w:val="007818CD"/>
    <w:rsid w:val="007A7580"/>
    <w:rsid w:val="007D3A56"/>
    <w:rsid w:val="00824182"/>
    <w:rsid w:val="008878E5"/>
    <w:rsid w:val="008977CD"/>
    <w:rsid w:val="0089799C"/>
    <w:rsid w:val="008F1CAB"/>
    <w:rsid w:val="009350C9"/>
    <w:rsid w:val="00981F50"/>
    <w:rsid w:val="00982915"/>
    <w:rsid w:val="009C5A9D"/>
    <w:rsid w:val="009C7DAB"/>
    <w:rsid w:val="009E1928"/>
    <w:rsid w:val="009E3FB3"/>
    <w:rsid w:val="009F65C9"/>
    <w:rsid w:val="00A16345"/>
    <w:rsid w:val="00A17527"/>
    <w:rsid w:val="00A30DBD"/>
    <w:rsid w:val="00A45125"/>
    <w:rsid w:val="00A468C1"/>
    <w:rsid w:val="00A5169D"/>
    <w:rsid w:val="00A7198E"/>
    <w:rsid w:val="00AA6178"/>
    <w:rsid w:val="00AC0E3D"/>
    <w:rsid w:val="00AC29C2"/>
    <w:rsid w:val="00AC7121"/>
    <w:rsid w:val="00AE1B1F"/>
    <w:rsid w:val="00AE6E15"/>
    <w:rsid w:val="00AF13CC"/>
    <w:rsid w:val="00B117C8"/>
    <w:rsid w:val="00B132BB"/>
    <w:rsid w:val="00B17ECB"/>
    <w:rsid w:val="00B35814"/>
    <w:rsid w:val="00B9799B"/>
    <w:rsid w:val="00BA7A0E"/>
    <w:rsid w:val="00BB298B"/>
    <w:rsid w:val="00BC5858"/>
    <w:rsid w:val="00BF0682"/>
    <w:rsid w:val="00C504ED"/>
    <w:rsid w:val="00C76156"/>
    <w:rsid w:val="00C9443E"/>
    <w:rsid w:val="00CA7537"/>
    <w:rsid w:val="00CD69B0"/>
    <w:rsid w:val="00CD7FBE"/>
    <w:rsid w:val="00CF39E0"/>
    <w:rsid w:val="00D43E94"/>
    <w:rsid w:val="00D608D1"/>
    <w:rsid w:val="00DA61F9"/>
    <w:rsid w:val="00DD381C"/>
    <w:rsid w:val="00E13B26"/>
    <w:rsid w:val="00E336B2"/>
    <w:rsid w:val="00E51A47"/>
    <w:rsid w:val="00E66316"/>
    <w:rsid w:val="00E71F68"/>
    <w:rsid w:val="00EA3281"/>
    <w:rsid w:val="00F22334"/>
    <w:rsid w:val="00F27AAE"/>
    <w:rsid w:val="00F51ABC"/>
    <w:rsid w:val="00F532F4"/>
    <w:rsid w:val="00F559D1"/>
    <w:rsid w:val="00FA4115"/>
    <w:rsid w:val="00FA483A"/>
    <w:rsid w:val="00FD50E3"/>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565D7-40E8-40AB-B3F8-FFED9B80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8470</Words>
  <Characters>48281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56</cp:revision>
  <cp:lastPrinted>2014-08-27T09:24:00Z</cp:lastPrinted>
  <dcterms:created xsi:type="dcterms:W3CDTF">2013-06-25T04:05:00Z</dcterms:created>
  <dcterms:modified xsi:type="dcterms:W3CDTF">2014-08-29T01:07:00Z</dcterms:modified>
</cp:coreProperties>
</file>