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firstRow="1" w:lastRow="1" w:firstColumn="1" w:lastColumn="1" w:noHBand="0" w:noVBand="0"/>
      </w:tblPr>
      <w:tblGrid>
        <w:gridCol w:w="9463"/>
      </w:tblGrid>
      <w:tr w:rsidR="00BB3491" w:rsidRPr="00465EC2" w:rsidTr="00264850">
        <w:tc>
          <w:tcPr>
            <w:tcW w:w="9463"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264850" w:rsidRPr="00465EC2" w:rsidTr="00264850">
        <w:tc>
          <w:tcPr>
            <w:tcW w:w="9463" w:type="dxa"/>
          </w:tcPr>
          <w:p w:rsidR="00264850" w:rsidRPr="006E29E9" w:rsidRDefault="00264850" w:rsidP="002F706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264850" w:rsidRPr="00465EC2" w:rsidTr="00264850">
        <w:tc>
          <w:tcPr>
            <w:tcW w:w="9463" w:type="dxa"/>
          </w:tcPr>
          <w:p w:rsidR="00264850" w:rsidRPr="006E29E9" w:rsidRDefault="00264850" w:rsidP="002F7069">
            <w:pPr>
              <w:pStyle w:val="a4"/>
              <w:widowControl w:val="0"/>
              <w:spacing w:after="0"/>
              <w:jc w:val="both"/>
            </w:pPr>
            <w:r w:rsidRPr="006E29E9">
              <w:t>Контактное лицо по вопросам оформления аукционной заявки:</w:t>
            </w:r>
          </w:p>
          <w:p w:rsidR="00264850" w:rsidRPr="006E29E9" w:rsidRDefault="00264850" w:rsidP="002F7069">
            <w:pPr>
              <w:keepNext/>
              <w:keepLines/>
              <w:suppressLineNumbers/>
            </w:pPr>
            <w:proofErr w:type="spellStart"/>
            <w:r>
              <w:t>Деветьярова</w:t>
            </w:r>
            <w:proofErr w:type="spellEnd"/>
            <w:r>
              <w:t xml:space="preserve"> Юлия Викторовна</w:t>
            </w:r>
            <w:r w:rsidRPr="006E29E9">
              <w:t xml:space="preserve"> тел. 27</w:t>
            </w:r>
            <w:r>
              <w:t>8</w:t>
            </w:r>
            <w:r w:rsidRPr="006E29E9">
              <w:t>-</w:t>
            </w:r>
            <w:r>
              <w:t>99</w:t>
            </w:r>
            <w:r w:rsidRPr="006E29E9">
              <w:t>-</w:t>
            </w:r>
            <w:r>
              <w:t>97</w:t>
            </w:r>
            <w:r w:rsidRPr="006E29E9">
              <w:t xml:space="preserve">,  факс 278-99-82, </w:t>
            </w:r>
          </w:p>
          <w:p w:rsidR="00264850" w:rsidRPr="007855C4" w:rsidRDefault="00264850" w:rsidP="002F7069">
            <w:pPr>
              <w:keepNext/>
              <w:keepLines/>
              <w:suppressLineNumbers/>
            </w:pPr>
            <w:r w:rsidRPr="006E29E9">
              <w:t xml:space="preserve">адрес электронной почты: </w:t>
            </w:r>
            <w:hyperlink r:id="rId6" w:history="1">
              <w:r w:rsidR="007855C4" w:rsidRPr="001773F1">
                <w:rPr>
                  <w:rStyle w:val="a3"/>
                </w:rPr>
                <w:t>1618@</w:t>
              </w:r>
              <w:r w:rsidR="007855C4" w:rsidRPr="001773F1">
                <w:rPr>
                  <w:rStyle w:val="a3"/>
                  <w:lang w:val="en-US"/>
                </w:rPr>
                <w:t>komintern</w:t>
              </w:r>
              <w:r w:rsidR="007855C4" w:rsidRPr="001773F1">
                <w:rPr>
                  <w:rStyle w:val="a3"/>
                </w:rPr>
                <w:t>.</w:t>
              </w:r>
              <w:r w:rsidR="007855C4" w:rsidRPr="001773F1">
                <w:rPr>
                  <w:rStyle w:val="a3"/>
                  <w:lang w:val="en-US"/>
                </w:rPr>
                <w:t>ru</w:t>
              </w:r>
            </w:hyperlink>
            <w:r w:rsidR="007855C4">
              <w:t xml:space="preserve"> </w:t>
            </w:r>
          </w:p>
        </w:tc>
      </w:tr>
      <w:tr w:rsidR="00264850" w:rsidRPr="00465EC2" w:rsidTr="00264850">
        <w:trPr>
          <w:trHeight w:val="435"/>
        </w:trPr>
        <w:tc>
          <w:tcPr>
            <w:tcW w:w="9463" w:type="dxa"/>
          </w:tcPr>
          <w:p w:rsidR="00264850" w:rsidRPr="006E29E9" w:rsidRDefault="00264850" w:rsidP="002F706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Pr>
                <w:color w:val="000000"/>
              </w:rPr>
              <w:t>т</w:t>
            </w:r>
            <w:r w:rsidRPr="006E29E9">
              <w:rPr>
                <w:color w:val="000000"/>
              </w:rPr>
              <w:t xml:space="preserve">овара: </w:t>
            </w:r>
          </w:p>
          <w:p w:rsidR="00264850" w:rsidRPr="006E29E9" w:rsidRDefault="00264850" w:rsidP="002F7069">
            <w:pPr>
              <w:jc w:val="both"/>
            </w:pPr>
            <w:r>
              <w:t>Юдин Олег Сергеевич</w:t>
            </w:r>
            <w:r w:rsidRPr="006E29E9">
              <w:t xml:space="preserve"> тел: </w:t>
            </w:r>
            <w:r>
              <w:t>279-36-67</w:t>
            </w:r>
          </w:p>
        </w:tc>
      </w:tr>
    </w:tbl>
    <w:p w:rsidR="006C3D70" w:rsidRDefault="00BB3491" w:rsidP="006C3D70">
      <w:pPr>
        <w:pStyle w:val="a4"/>
        <w:spacing w:after="0"/>
        <w:jc w:val="both"/>
      </w:pPr>
      <w:r w:rsidRPr="00465EC2">
        <w:rPr>
          <w:b/>
        </w:rPr>
        <w:t xml:space="preserve">3. </w:t>
      </w:r>
      <w:proofErr w:type="gramStart"/>
      <w:r w:rsidRPr="0081519A">
        <w:rPr>
          <w:b/>
        </w:rPr>
        <w:t xml:space="preserve">Предмет договора с указанием </w:t>
      </w:r>
      <w:r w:rsidR="00B54FFA" w:rsidRPr="0081519A">
        <w:rPr>
          <w:b/>
        </w:rPr>
        <w:t>объема выполняемых работ</w:t>
      </w:r>
      <w:r w:rsidRPr="0081519A">
        <w:t xml:space="preserve">: </w:t>
      </w:r>
      <w:r w:rsidR="00F23813" w:rsidRPr="0081519A">
        <w:t xml:space="preserve">монтаж кабельной линии от ТП-421, ТП-К-20 до </w:t>
      </w:r>
      <w:proofErr w:type="spellStart"/>
      <w:r w:rsidR="00F23813" w:rsidRPr="0081519A">
        <w:t>водонасосной</w:t>
      </w:r>
      <w:proofErr w:type="spellEnd"/>
      <w:r w:rsidR="00F23813" w:rsidRPr="0081519A">
        <w:t xml:space="preserve"> </w:t>
      </w:r>
      <w:r w:rsidR="00BD1BF9" w:rsidRPr="0081519A">
        <w:t xml:space="preserve">по улице Планетная, 32, в соответствии с техническим заданием документации на проведение аукциона в электронной форме (Приложение № </w:t>
      </w:r>
      <w:r w:rsidR="0075300F" w:rsidRPr="0081519A">
        <w:t>3</w:t>
      </w:r>
      <w:r w:rsidR="00BD1BF9" w:rsidRPr="0081519A">
        <w:t>)</w:t>
      </w:r>
      <w:r w:rsidR="006C3D70" w:rsidRPr="006C3D70">
        <w:t xml:space="preserve"> </w:t>
      </w:r>
      <w:r w:rsidR="006C3D70">
        <w:t>(ознакомиться с проектной документацией на бумажном носителе можно по адресу: г. Новосибирск, ул. Планетная, 32, контактное лицо:</w:t>
      </w:r>
      <w:proofErr w:type="gramEnd"/>
      <w:r w:rsidR="006C3D70">
        <w:t xml:space="preserve"> </w:t>
      </w:r>
      <w:proofErr w:type="gramStart"/>
      <w:r w:rsidR="006C3D70">
        <w:t>Юдин Олег Сергеевич тел: 279-36-67).</w:t>
      </w:r>
      <w:proofErr w:type="gramEnd"/>
    </w:p>
    <w:p w:rsidR="00BD1BF9" w:rsidRPr="005B25B3" w:rsidRDefault="00BB3491" w:rsidP="006C3D70">
      <w:pPr>
        <w:pStyle w:val="a4"/>
        <w:spacing w:after="0"/>
        <w:jc w:val="both"/>
      </w:pPr>
      <w:r w:rsidRPr="0081519A">
        <w:rPr>
          <w:b/>
        </w:rPr>
        <w:t xml:space="preserve">4. </w:t>
      </w:r>
      <w:r w:rsidR="00BD1BF9" w:rsidRPr="0081519A">
        <w:rPr>
          <w:b/>
          <w:bCs/>
        </w:rPr>
        <w:t>Место выполнения</w:t>
      </w:r>
      <w:r w:rsidR="00BD1BF9" w:rsidRPr="005B25B3">
        <w:rPr>
          <w:b/>
          <w:bCs/>
        </w:rPr>
        <w:t xml:space="preserve"> работ: </w:t>
      </w:r>
      <w:r w:rsidR="00BD1BF9">
        <w:rPr>
          <w:bCs/>
        </w:rPr>
        <w:t xml:space="preserve">г. Новосибирск, ул. </w:t>
      </w:r>
      <w:proofErr w:type="gramStart"/>
      <w:r w:rsidR="00BD1BF9">
        <w:rPr>
          <w:bCs/>
        </w:rPr>
        <w:t>Планетная</w:t>
      </w:r>
      <w:proofErr w:type="gramEnd"/>
      <w:r w:rsidR="00BD1BF9">
        <w:rPr>
          <w:bCs/>
        </w:rPr>
        <w:t>, 32</w:t>
      </w:r>
    </w:p>
    <w:p w:rsidR="00BB3491" w:rsidRDefault="00BB3491" w:rsidP="006C3D70">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676BD9">
        <w:t>08</w:t>
      </w:r>
      <w:r w:rsidR="00BD1BF9" w:rsidRPr="00352BD9">
        <w:t xml:space="preserve">» </w:t>
      </w:r>
      <w:r w:rsidR="00676BD9">
        <w:t xml:space="preserve">сентября </w:t>
      </w:r>
      <w:r w:rsidR="00BD1BF9" w:rsidRPr="002C1F15">
        <w:t>201</w:t>
      </w:r>
      <w:r w:rsidR="00BD1BF9">
        <w:t>4</w:t>
      </w:r>
      <w:r w:rsidR="00BD1BF9" w:rsidRPr="002C1F15">
        <w:t xml:space="preserve"> г.</w:t>
      </w:r>
      <w:r w:rsidR="00BD1BF9">
        <w:t xml:space="preserve"> по «</w:t>
      </w:r>
      <w:r w:rsidR="006D1E32">
        <w:t>31</w:t>
      </w:r>
      <w:r w:rsidR="00BD1BF9">
        <w:t xml:space="preserve">» </w:t>
      </w:r>
      <w:r w:rsidR="006D1E32">
        <w:t>октября</w:t>
      </w:r>
      <w:r w:rsidR="00BD1BF9">
        <w:t xml:space="preserve"> 2014 г.</w:t>
      </w:r>
    </w:p>
    <w:p w:rsidR="00BD1BF9" w:rsidRDefault="00BB3491" w:rsidP="006C3D70">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47123B">
        <w:t>оплата в течение 5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BB3491" w:rsidRPr="00157F5C" w:rsidRDefault="00BB3491" w:rsidP="00BB3491">
      <w:pPr>
        <w:jc w:val="both"/>
        <w:rPr>
          <w:color w:val="000000"/>
          <w:u w:val="single"/>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Pr="007F02F3">
        <w:rPr>
          <w:color w:val="000000"/>
        </w:rPr>
        <w:t xml:space="preserve">до </w:t>
      </w:r>
      <w:r>
        <w:rPr>
          <w:color w:val="000000"/>
        </w:rPr>
        <w:t>«</w:t>
      </w:r>
      <w:r w:rsidR="00D04B0F">
        <w:rPr>
          <w:color w:val="000000"/>
        </w:rPr>
        <w:t>22</w:t>
      </w:r>
      <w:r>
        <w:rPr>
          <w:color w:val="000000"/>
        </w:rPr>
        <w:t xml:space="preserve">» </w:t>
      </w:r>
      <w:r w:rsidR="00D04B0F">
        <w:rPr>
          <w:color w:val="000000"/>
        </w:rPr>
        <w:t>августа</w:t>
      </w:r>
      <w:r w:rsidR="00157F5C">
        <w:rPr>
          <w:color w:val="000000"/>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7"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w:t>
      </w:r>
      <w:proofErr w:type="spellStart"/>
      <w:r>
        <w:rPr>
          <w:color w:val="000000"/>
        </w:rPr>
        <w:t>НЗиК</w:t>
      </w:r>
      <w:proofErr w:type="spellEnd"/>
      <w:r w:rsidRPr="00AF7229">
        <w:rPr>
          <w:color w:val="000000"/>
        </w:rPr>
        <w:t>»</w:t>
      </w:r>
      <w:r w:rsidRPr="00AF7229">
        <w:rPr>
          <w:b/>
          <w:color w:val="000000"/>
        </w:rPr>
        <w:t xml:space="preserve"> -</w:t>
      </w:r>
      <w:r w:rsidRPr="00AF7229">
        <w:rPr>
          <w:color w:val="000000"/>
        </w:rPr>
        <w:t xml:space="preserve"> </w:t>
      </w:r>
      <w:hyperlink r:id="rId8" w:history="1">
        <w:proofErr w:type="gramEnd"/>
        <w:r w:rsidR="003522C2" w:rsidRPr="009C66F6">
          <w:rPr>
            <w:rStyle w:val="a3"/>
          </w:rPr>
          <w:t>http://www.нииип-нзик.рф/</w:t>
        </w:r>
        <w:proofErr w:type="gramStart"/>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9"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p>
    <w:p w:rsidR="004F6863" w:rsidRPr="006E29E9" w:rsidRDefault="00BB3491" w:rsidP="004F6863">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4F6863" w:rsidRPr="004F6863">
        <w:rPr>
          <w:rFonts w:ascii="Times New Roman" w:hAnsi="Times New Roman"/>
          <w:color w:val="000000"/>
          <w:sz w:val="24"/>
          <w:szCs w:val="24"/>
        </w:rPr>
        <w:t>354 766,</w:t>
      </w:r>
      <w:r w:rsidR="004F6863">
        <w:rPr>
          <w:rFonts w:ascii="Times New Roman" w:hAnsi="Times New Roman"/>
          <w:color w:val="000000"/>
          <w:sz w:val="24"/>
          <w:szCs w:val="24"/>
        </w:rPr>
        <w:t xml:space="preserve"> </w:t>
      </w:r>
      <w:r w:rsidR="004F6863" w:rsidRPr="004F6863">
        <w:rPr>
          <w:rFonts w:ascii="Times New Roman" w:hAnsi="Times New Roman"/>
          <w:color w:val="000000"/>
          <w:sz w:val="24"/>
          <w:szCs w:val="24"/>
        </w:rPr>
        <w:t xml:space="preserve">00 </w:t>
      </w:r>
      <w:r w:rsidR="004F6863" w:rsidRPr="003C7D55">
        <w:rPr>
          <w:rFonts w:ascii="Times New Roman" w:hAnsi="Times New Roman"/>
          <w:sz w:val="24"/>
          <w:szCs w:val="24"/>
        </w:rPr>
        <w:t xml:space="preserve">(триста </w:t>
      </w:r>
      <w:r w:rsidR="004F6863">
        <w:rPr>
          <w:rFonts w:ascii="Times New Roman" w:hAnsi="Times New Roman"/>
          <w:sz w:val="24"/>
          <w:szCs w:val="24"/>
        </w:rPr>
        <w:t>пятьдесят четыре</w:t>
      </w:r>
      <w:r w:rsidR="004F6863" w:rsidRPr="003C7D55">
        <w:rPr>
          <w:rFonts w:ascii="Times New Roman" w:hAnsi="Times New Roman"/>
          <w:sz w:val="24"/>
          <w:szCs w:val="24"/>
        </w:rPr>
        <w:t xml:space="preserve"> тысяч</w:t>
      </w:r>
      <w:r w:rsidR="004F6863">
        <w:rPr>
          <w:rFonts w:ascii="Times New Roman" w:hAnsi="Times New Roman"/>
          <w:sz w:val="24"/>
          <w:szCs w:val="24"/>
        </w:rPr>
        <w:t>и</w:t>
      </w:r>
      <w:r w:rsidR="004F6863" w:rsidRPr="003C7D55">
        <w:rPr>
          <w:rFonts w:ascii="Times New Roman" w:hAnsi="Times New Roman"/>
          <w:sz w:val="24"/>
          <w:szCs w:val="24"/>
        </w:rPr>
        <w:t xml:space="preserve"> </w:t>
      </w:r>
      <w:r w:rsidR="004F6863">
        <w:rPr>
          <w:rFonts w:ascii="Times New Roman" w:hAnsi="Times New Roman"/>
          <w:sz w:val="24"/>
          <w:szCs w:val="24"/>
        </w:rPr>
        <w:t>семьсот шестьдесят шесть</w:t>
      </w:r>
      <w:r w:rsidR="004F6863" w:rsidRPr="003C7D55">
        <w:rPr>
          <w:rFonts w:ascii="Times New Roman" w:hAnsi="Times New Roman"/>
          <w:sz w:val="24"/>
          <w:szCs w:val="24"/>
        </w:rPr>
        <w:t>) рубл</w:t>
      </w:r>
      <w:r w:rsidR="004F6863">
        <w:rPr>
          <w:rFonts w:ascii="Times New Roman" w:hAnsi="Times New Roman"/>
          <w:sz w:val="24"/>
          <w:szCs w:val="24"/>
        </w:rPr>
        <w:t>ей</w:t>
      </w:r>
      <w:r w:rsidR="004F6863" w:rsidRPr="003C7D55">
        <w:rPr>
          <w:rFonts w:ascii="Times New Roman" w:hAnsi="Times New Roman"/>
          <w:sz w:val="24"/>
          <w:szCs w:val="24"/>
        </w:rPr>
        <w:t xml:space="preserve"> </w:t>
      </w:r>
      <w:r w:rsidR="004F6863">
        <w:rPr>
          <w:rFonts w:ascii="Times New Roman" w:hAnsi="Times New Roman"/>
          <w:sz w:val="24"/>
          <w:szCs w:val="24"/>
        </w:rPr>
        <w:t>00</w:t>
      </w:r>
      <w:r w:rsidR="004F6863" w:rsidRPr="003C7D55">
        <w:rPr>
          <w:rFonts w:ascii="Times New Roman" w:hAnsi="Times New Roman"/>
          <w:sz w:val="24"/>
          <w:szCs w:val="24"/>
        </w:rPr>
        <w:t xml:space="preserve"> копеек, кроме того НДС (18%) </w:t>
      </w:r>
      <w:r w:rsidR="004F6863">
        <w:rPr>
          <w:rFonts w:ascii="Times New Roman" w:hAnsi="Times New Roman"/>
          <w:sz w:val="24"/>
          <w:szCs w:val="24"/>
        </w:rPr>
        <w:t xml:space="preserve"> - </w:t>
      </w:r>
      <w:r w:rsidR="004F6863">
        <w:rPr>
          <w:rFonts w:ascii="Times New Roman" w:hAnsi="Times New Roman"/>
          <w:sz w:val="24"/>
          <w:szCs w:val="24"/>
        </w:rPr>
        <w:br/>
      </w:r>
      <w:r w:rsidR="004F6863" w:rsidRPr="004F6863">
        <w:rPr>
          <w:rFonts w:ascii="Times New Roman" w:hAnsi="Times New Roman"/>
          <w:sz w:val="24"/>
          <w:szCs w:val="24"/>
        </w:rPr>
        <w:t>63 857,</w:t>
      </w:r>
      <w:r w:rsidR="004F6863">
        <w:rPr>
          <w:rFonts w:ascii="Times New Roman" w:hAnsi="Times New Roman"/>
          <w:sz w:val="24"/>
          <w:szCs w:val="24"/>
        </w:rPr>
        <w:t xml:space="preserve"> </w:t>
      </w:r>
      <w:r w:rsidR="004F6863" w:rsidRPr="004F6863">
        <w:rPr>
          <w:rFonts w:ascii="Times New Roman" w:hAnsi="Times New Roman"/>
          <w:sz w:val="24"/>
          <w:szCs w:val="24"/>
        </w:rPr>
        <w:t>88</w:t>
      </w:r>
      <w:r w:rsidR="004F6863">
        <w:rPr>
          <w:rFonts w:ascii="Times New Roman" w:hAnsi="Times New Roman"/>
          <w:sz w:val="24"/>
          <w:szCs w:val="24"/>
        </w:rPr>
        <w:t xml:space="preserve"> рублей</w:t>
      </w:r>
      <w:r w:rsidR="004F6863" w:rsidRPr="003C7D55">
        <w:rPr>
          <w:rFonts w:ascii="Times New Roman" w:hAnsi="Times New Roman"/>
          <w:sz w:val="24"/>
          <w:szCs w:val="24"/>
        </w:rPr>
        <w:t>. В случае</w:t>
      </w:r>
      <w:proofErr w:type="gramStart"/>
      <w:r w:rsidR="004F6863" w:rsidRPr="003C7D55">
        <w:rPr>
          <w:rFonts w:ascii="Times New Roman" w:hAnsi="Times New Roman"/>
          <w:sz w:val="24"/>
          <w:szCs w:val="24"/>
        </w:rPr>
        <w:t>,</w:t>
      </w:r>
      <w:proofErr w:type="gramEnd"/>
      <w:r w:rsidR="004F6863" w:rsidRPr="003C7D5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F6863" w:rsidRPr="006E29E9" w:rsidRDefault="004F6863" w:rsidP="004F6863">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A858B1">
        <w:rPr>
          <w:rFonts w:ascii="Times New Roman" w:hAnsi="Times New Roman"/>
          <w:sz w:val="24"/>
          <w:szCs w:val="24"/>
        </w:rPr>
        <w:t>.</w:t>
      </w:r>
    </w:p>
    <w:p w:rsidR="00A858B1" w:rsidRDefault="00A858B1" w:rsidP="00BB3491">
      <w:pPr>
        <w:pStyle w:val="ConsNormal"/>
        <w:widowControl/>
        <w:numPr>
          <w:ilvl w:val="0"/>
          <w:numId w:val="0"/>
        </w:numPr>
        <w:jc w:val="both"/>
        <w:rPr>
          <w:rFonts w:ascii="Times New Roman" w:hAnsi="Times New Roman"/>
          <w:sz w:val="24"/>
          <w:szCs w:val="24"/>
        </w:rPr>
      </w:pPr>
      <w:r w:rsidRPr="00A858B1">
        <w:rPr>
          <w:rFonts w:ascii="Times New Roman" w:hAnsi="Times New Roman"/>
          <w:b/>
          <w:sz w:val="24"/>
          <w:szCs w:val="24"/>
        </w:rPr>
        <w:t xml:space="preserve">10. Обеспечение заявки на участие в аукционе в электронной форме: </w:t>
      </w:r>
      <w:r w:rsidRPr="00A858B1">
        <w:rPr>
          <w:rFonts w:ascii="Times New Roman" w:hAnsi="Times New Roman"/>
          <w:sz w:val="24"/>
          <w:szCs w:val="24"/>
        </w:rPr>
        <w:t>требуется</w:t>
      </w:r>
    </w:p>
    <w:p w:rsidR="00BB3491" w:rsidRPr="009C5C48" w:rsidRDefault="00BB3491" w:rsidP="00BB3491">
      <w:pPr>
        <w:autoSpaceDE w:val="0"/>
        <w:jc w:val="both"/>
        <w:rPr>
          <w:b/>
        </w:rPr>
      </w:pPr>
      <w:r>
        <w:rPr>
          <w:b/>
        </w:rPr>
        <w:t>1</w:t>
      </w:r>
      <w:r w:rsidR="00A858B1">
        <w:rPr>
          <w:b/>
        </w:rPr>
        <w:t>1</w:t>
      </w:r>
      <w:r>
        <w:rPr>
          <w:b/>
        </w:rPr>
        <w:t xml:space="preserve">.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C738C7">
        <w:t>41 862, 39</w:t>
      </w:r>
      <w:r>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A858B1">
        <w:rPr>
          <w:b/>
        </w:rPr>
        <w:t>2</w:t>
      </w:r>
      <w:r w:rsidRPr="00465EC2">
        <w:rPr>
          <w:b/>
        </w:rPr>
        <w:t>. Обеспечение исполнения договора:</w:t>
      </w:r>
      <w:r w:rsidRPr="00465EC2">
        <w:t xml:space="preserve"> не требуется.</w:t>
      </w:r>
    </w:p>
    <w:p w:rsidR="002A4920" w:rsidRPr="002A4920" w:rsidRDefault="002A4920" w:rsidP="002A4920">
      <w:pPr>
        <w:jc w:val="both"/>
      </w:pPr>
      <w:r w:rsidRPr="002A4920">
        <w:rPr>
          <w:b/>
        </w:rPr>
        <w:t xml:space="preserve">13. Форма и размер обеспечения исполнения договора: </w:t>
      </w:r>
      <w:r w:rsidRPr="002A4920">
        <w:t>не требуется.</w:t>
      </w:r>
    </w:p>
    <w:p w:rsidR="00DF4FF8" w:rsidRPr="0081274E" w:rsidRDefault="00BB3491" w:rsidP="00DF4FF8">
      <w:pPr>
        <w:pStyle w:val="Default"/>
        <w:jc w:val="both"/>
        <w:rPr>
          <w:bCs/>
        </w:rPr>
      </w:pPr>
      <w:r>
        <w:rPr>
          <w:b/>
        </w:rPr>
        <w:t>1</w:t>
      </w:r>
      <w:r w:rsidR="002A4920">
        <w:rPr>
          <w:b/>
        </w:rPr>
        <w:t>4</w:t>
      </w:r>
      <w:r w:rsidRPr="00EF4CD4">
        <w:rPr>
          <w:b/>
        </w:rPr>
        <w:t>.</w:t>
      </w:r>
      <w:r w:rsidRPr="00465EC2">
        <w:t xml:space="preserve"> </w:t>
      </w:r>
      <w:r w:rsidR="002A56AB" w:rsidRPr="002A4920">
        <w:rPr>
          <w:b/>
        </w:rPr>
        <w:t>Нач</w:t>
      </w:r>
      <w:r w:rsidR="002A56AB">
        <w:rPr>
          <w:b/>
        </w:rPr>
        <w:t>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c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10"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lastRenderedPageBreak/>
        <w:t>1</w:t>
      </w:r>
      <w:r w:rsidR="002A4920">
        <w:rPr>
          <w:b/>
        </w:rPr>
        <w:t>5</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rsidR="007A51FD" w:rsidRPr="007A51FD">
        <w:t>«</w:t>
      </w:r>
      <w:r w:rsidR="0000685F">
        <w:t>20</w:t>
      </w:r>
      <w:r w:rsidR="007A51FD" w:rsidRPr="007A51FD">
        <w:t xml:space="preserve">» </w:t>
      </w:r>
      <w:r w:rsidR="0000685F">
        <w:t>августа</w:t>
      </w:r>
      <w:r w:rsidR="007A51FD" w:rsidRPr="007A51FD">
        <w:t xml:space="preserve"> 2014 г.</w:t>
      </w:r>
      <w:r w:rsidRPr="00465EC2">
        <w:t xml:space="preserve">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w:t>
      </w:r>
      <w:r w:rsidR="002A4920">
        <w:rPr>
          <w:b/>
        </w:rPr>
        <w:t>6</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B2D8D" w:rsidRDefault="007B2D8D" w:rsidP="007B2D8D">
      <w:pPr>
        <w:autoSpaceDE w:val="0"/>
        <w:jc w:val="both"/>
      </w:pPr>
      <w:r w:rsidRPr="007B2D8D">
        <w:rPr>
          <w:b/>
        </w:rPr>
        <w:t>1</w:t>
      </w:r>
      <w:r w:rsidR="002A4920">
        <w:rPr>
          <w:b/>
        </w:rPr>
        <w:t>7</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r w:rsidR="007A7209" w:rsidRPr="007A7209">
        <w:t xml:space="preserve">«22» августа 2014 г. </w:t>
      </w:r>
      <w:r w:rsidR="007A7209">
        <w:t xml:space="preserve">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2A4920">
        <w:rPr>
          <w:b/>
        </w:rPr>
        <w:t>8</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2A4920">
        <w:rPr>
          <w:b/>
        </w:rPr>
        <w:t>9</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rsidR="007A7209" w:rsidRPr="007A7209">
        <w:t>«22» августа 2014 г.</w:t>
      </w:r>
      <w:bookmarkStart w:id="0" w:name="_GoBack"/>
      <w:bookmarkEnd w:id="0"/>
      <w:r>
        <w:t xml:space="preserve">,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2A4920" w:rsidP="00BB3491">
      <w:pPr>
        <w:pStyle w:val="a6"/>
        <w:widowControl w:val="0"/>
        <w:spacing w:after="0"/>
        <w:ind w:left="0"/>
      </w:pPr>
      <w:r>
        <w:rPr>
          <w:b/>
        </w:rPr>
        <w:t>20</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1" w:history="1">
        <w:r w:rsidR="00B549E9" w:rsidRPr="00CA0BB5">
          <w:rPr>
            <w:rStyle w:val="a3"/>
            <w:sz w:val="23"/>
            <w:szCs w:val="23"/>
          </w:rPr>
          <w:t>www.fabrikant.ru</w:t>
        </w:r>
      </w:hyperlink>
    </w:p>
    <w:p w:rsidR="00BB3491" w:rsidRPr="00465EC2" w:rsidRDefault="002A4920" w:rsidP="00BB3491">
      <w:pPr>
        <w:autoSpaceDE w:val="0"/>
        <w:jc w:val="both"/>
      </w:pPr>
      <w:r>
        <w:rPr>
          <w:b/>
        </w:rPr>
        <w:t>21</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BB3491"/>
    <w:rsid w:val="000038C2"/>
    <w:rsid w:val="0000685F"/>
    <w:rsid w:val="00006DD5"/>
    <w:rsid w:val="00037649"/>
    <w:rsid w:val="00061D0D"/>
    <w:rsid w:val="000C3751"/>
    <w:rsid w:val="00150398"/>
    <w:rsid w:val="00157F5C"/>
    <w:rsid w:val="00163C8C"/>
    <w:rsid w:val="001A1CD7"/>
    <w:rsid w:val="001A429D"/>
    <w:rsid w:val="001E5FB7"/>
    <w:rsid w:val="001F77EB"/>
    <w:rsid w:val="001F7D35"/>
    <w:rsid w:val="00242BB2"/>
    <w:rsid w:val="00264850"/>
    <w:rsid w:val="002A4920"/>
    <w:rsid w:val="002A56AB"/>
    <w:rsid w:val="0031207E"/>
    <w:rsid w:val="003522C2"/>
    <w:rsid w:val="00386E9C"/>
    <w:rsid w:val="00391598"/>
    <w:rsid w:val="00394944"/>
    <w:rsid w:val="003A4294"/>
    <w:rsid w:val="003C1EA7"/>
    <w:rsid w:val="00456280"/>
    <w:rsid w:val="0047123B"/>
    <w:rsid w:val="00472453"/>
    <w:rsid w:val="004F6863"/>
    <w:rsid w:val="00541FF4"/>
    <w:rsid w:val="00553216"/>
    <w:rsid w:val="0057552B"/>
    <w:rsid w:val="005E31DE"/>
    <w:rsid w:val="005F730B"/>
    <w:rsid w:val="00640E2C"/>
    <w:rsid w:val="00667E4B"/>
    <w:rsid w:val="00675611"/>
    <w:rsid w:val="00676BD9"/>
    <w:rsid w:val="006B6567"/>
    <w:rsid w:val="006C28A9"/>
    <w:rsid w:val="006C3D70"/>
    <w:rsid w:val="006D1E32"/>
    <w:rsid w:val="006E542E"/>
    <w:rsid w:val="00715E16"/>
    <w:rsid w:val="0074073B"/>
    <w:rsid w:val="0075300F"/>
    <w:rsid w:val="00755AC1"/>
    <w:rsid w:val="00782C74"/>
    <w:rsid w:val="007855C4"/>
    <w:rsid w:val="00795AC4"/>
    <w:rsid w:val="0079710C"/>
    <w:rsid w:val="007A51FD"/>
    <w:rsid w:val="007A7209"/>
    <w:rsid w:val="007B2D8D"/>
    <w:rsid w:val="007D4C70"/>
    <w:rsid w:val="007D5BE6"/>
    <w:rsid w:val="007E0CF9"/>
    <w:rsid w:val="00801459"/>
    <w:rsid w:val="0080249C"/>
    <w:rsid w:val="0081519A"/>
    <w:rsid w:val="00826D11"/>
    <w:rsid w:val="008834F1"/>
    <w:rsid w:val="009032AF"/>
    <w:rsid w:val="00917F4C"/>
    <w:rsid w:val="00964827"/>
    <w:rsid w:val="009759E1"/>
    <w:rsid w:val="0097667B"/>
    <w:rsid w:val="009D7F32"/>
    <w:rsid w:val="009E247C"/>
    <w:rsid w:val="00A17158"/>
    <w:rsid w:val="00A858B1"/>
    <w:rsid w:val="00AE0142"/>
    <w:rsid w:val="00AF0130"/>
    <w:rsid w:val="00B549E9"/>
    <w:rsid w:val="00B54FFA"/>
    <w:rsid w:val="00B96F14"/>
    <w:rsid w:val="00BB3491"/>
    <w:rsid w:val="00BC4AE8"/>
    <w:rsid w:val="00BD1BF9"/>
    <w:rsid w:val="00C738C7"/>
    <w:rsid w:val="00C86C92"/>
    <w:rsid w:val="00CD2649"/>
    <w:rsid w:val="00D04B0F"/>
    <w:rsid w:val="00D60CA2"/>
    <w:rsid w:val="00D74550"/>
    <w:rsid w:val="00DA0CB9"/>
    <w:rsid w:val="00DA17C6"/>
    <w:rsid w:val="00DE684D"/>
    <w:rsid w:val="00DF4FF8"/>
    <w:rsid w:val="00E012F7"/>
    <w:rsid w:val="00E20314"/>
    <w:rsid w:val="00E636BA"/>
    <w:rsid w:val="00E83736"/>
    <w:rsid w:val="00EC32B7"/>
    <w:rsid w:val="00ED4AF2"/>
    <w:rsid w:val="00ED5163"/>
    <w:rsid w:val="00EF1728"/>
    <w:rsid w:val="00F23813"/>
    <w:rsid w:val="00F56DA7"/>
    <w:rsid w:val="00F62858"/>
    <w:rsid w:val="00F65C20"/>
    <w:rsid w:val="00FB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18@komintern.ru" TargetMode="Externa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48</cp:revision>
  <cp:lastPrinted>2014-07-28T04:09:00Z</cp:lastPrinted>
  <dcterms:created xsi:type="dcterms:W3CDTF">2014-01-04T10:09:00Z</dcterms:created>
  <dcterms:modified xsi:type="dcterms:W3CDTF">2014-07-30T09:04:00Z</dcterms:modified>
</cp:coreProperties>
</file>