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8D" w:rsidRPr="00505AD1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AA318D" w:rsidRPr="00505AD1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заседани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 на</w:t>
      </w:r>
      <w:r w:rsidR="00FB5871" w:rsidRPr="00505AD1">
        <w:rPr>
          <w:rFonts w:ascii="Times New Roman" w:hAnsi="Times New Roman"/>
          <w:sz w:val="19"/>
          <w:szCs w:val="19"/>
          <w:lang w:val="ru-RU"/>
        </w:rPr>
        <w:t xml:space="preserve"> оказание услуг по проведению специальной оценки условий труда – 293 рабочих мест 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Pr="00505AD1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Pr="00505AD1">
        <w:rPr>
          <w:rFonts w:ascii="Times New Roman" w:hAnsi="Times New Roman" w:cs="Times New Roman"/>
          <w:sz w:val="19"/>
          <w:szCs w:val="19"/>
          <w:lang w:val="ru-RU"/>
        </w:rPr>
        <w:t>».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505AD1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г. Новосибирск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«</w:t>
      </w:r>
      <w:r w:rsidR="00D67A3C" w:rsidRPr="00505AD1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="00F9218D" w:rsidRPr="00505AD1">
        <w:rPr>
          <w:rFonts w:ascii="Times New Roman" w:hAnsi="Times New Roman" w:cs="Times New Roman"/>
          <w:sz w:val="19"/>
          <w:szCs w:val="19"/>
          <w:lang w:val="ru-RU" w:eastAsia="ru-RU"/>
        </w:rPr>
        <w:t>» ию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ля 2014 г.</w:t>
      </w:r>
    </w:p>
    <w:p w:rsidR="00AA318D" w:rsidRPr="00505AD1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AA318D" w:rsidRPr="00505AD1" w:rsidRDefault="00AA318D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831B49" w:rsidRPr="00505AD1" w:rsidTr="00A63CB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505AD1">
        <w:trPr>
          <w:trHeight w:val="2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FB5871" w:rsidP="00FB587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- главн</w:t>
            </w: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Default="00FB5871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505AD1" w:rsidRPr="00505AD1" w:rsidRDefault="00505AD1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05AD1" w:rsidRPr="00505AD1" w:rsidTr="00A63CBC">
        <w:trPr>
          <w:trHeight w:val="2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1" w:rsidRPr="00505AD1" w:rsidRDefault="00505AD1" w:rsidP="00FB587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1" w:rsidRPr="00505AD1" w:rsidRDefault="00505AD1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49024E" w:rsidP="0049024E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49024E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F9218D" w:rsidP="00F9218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F92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Киевская Елена Леонидовна</w:t>
            </w:r>
          </w:p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D67A3C" w:rsidP="00D67A3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AA318D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D67A3C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FB5871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О-125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FB5871" w:rsidP="00F9218D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Пуртова Вера Ивановна</w:t>
            </w:r>
          </w:p>
          <w:p w:rsidR="00F9218D" w:rsidRPr="00505AD1" w:rsidRDefault="00F9218D" w:rsidP="00F9218D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Pr="00505AD1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</w:t>
      </w:r>
      <w:r w:rsidR="00505AD1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Pr="00505AD1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831B49" w:rsidRPr="00505AD1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505AD1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Pr="00505AD1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D67A3C"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на оказание услуг по проведению специальной оценки условий труда – 293 рабочих мест 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Pr="00505AD1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Pr="00505AD1">
        <w:rPr>
          <w:rFonts w:ascii="Times New Roman" w:hAnsi="Times New Roman" w:cs="Times New Roman"/>
          <w:sz w:val="19"/>
          <w:szCs w:val="19"/>
          <w:lang w:val="ru-RU"/>
        </w:rPr>
        <w:t>».</w:t>
      </w:r>
    </w:p>
    <w:p w:rsidR="00831B49" w:rsidRPr="00505AD1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831B49" w:rsidRPr="00505AD1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Существенные условия Договора</w:t>
      </w:r>
    </w:p>
    <w:p w:rsidR="00505AD1" w:rsidRPr="00505AD1" w:rsidRDefault="00AA318D" w:rsidP="00505AD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1. Состав и объем продукции, работ, услуг: </w:t>
      </w:r>
      <w:proofErr w:type="gramStart"/>
      <w:r w:rsidRPr="00505AD1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505AD1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технического задания документации.</w:t>
      </w:r>
    </w:p>
    <w:p w:rsidR="00D67A3C" w:rsidRPr="00505AD1" w:rsidRDefault="00AA318D" w:rsidP="00505AD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proofErr w:type="gramStart"/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 – </w:t>
      </w:r>
      <w:r w:rsidR="00D67A3C" w:rsidRPr="00505AD1">
        <w:rPr>
          <w:rFonts w:ascii="Times New Roman" w:hAnsi="Times New Roman" w:cs="Times New Roman"/>
          <w:sz w:val="19"/>
          <w:szCs w:val="19"/>
          <w:lang w:val="ru-RU"/>
        </w:rPr>
        <w:t>326 695 (Триста двадцать шесть тысяч шестьсот девяносто пять) рублей 00 коп., в том числе НДС-18 %.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D67A3C"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 В случае если участник освобожден от уплаты НДС, указание об этом делается в заявке</w:t>
      </w:r>
      <w:r w:rsidR="00D67A3C" w:rsidRPr="00505AD1">
        <w:rPr>
          <w:rFonts w:ascii="Times New Roman" w:hAnsi="Times New Roman" w:cs="Times New Roman"/>
          <w:i/>
          <w:sz w:val="19"/>
          <w:szCs w:val="19"/>
          <w:lang w:val="ru-RU"/>
        </w:rPr>
        <w:t xml:space="preserve">. </w:t>
      </w:r>
      <w:r w:rsidR="00D67A3C" w:rsidRPr="00505AD1">
        <w:rPr>
          <w:rFonts w:ascii="Times New Roman" w:hAnsi="Times New Roman" w:cs="Times New Roman"/>
          <w:sz w:val="19"/>
          <w:szCs w:val="19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D67A3C" w:rsidRPr="00505AD1" w:rsidRDefault="00AA318D" w:rsidP="00D67A3C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505AD1">
        <w:rPr>
          <w:rFonts w:ascii="Times New Roman" w:hAnsi="Times New Roman"/>
          <w:sz w:val="19"/>
          <w:szCs w:val="19"/>
          <w:lang w:val="ru-RU"/>
        </w:rPr>
        <w:t xml:space="preserve">3. Условия оплаты: </w:t>
      </w:r>
      <w:r w:rsidR="00D67A3C" w:rsidRPr="00505AD1">
        <w:rPr>
          <w:rFonts w:ascii="Times New Roman" w:hAnsi="Times New Roman"/>
          <w:sz w:val="19"/>
          <w:szCs w:val="19"/>
          <w:lang w:val="ru-RU"/>
        </w:rPr>
        <w:t>Безналичный расчет, авансирование в размере 50 % от стоимости договора в течение 10 (десяти) банковских дней, окончательный расчет в течение 10 (десяти) банковских дней после подписания Акта об оказании услуг.</w:t>
      </w:r>
    </w:p>
    <w:p w:rsidR="00F8053C" w:rsidRPr="00505AD1" w:rsidRDefault="00AA318D" w:rsidP="00D67A3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napToGrid w:val="0"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/>
        </w:rPr>
        <w:t>4. Срок выполнения работ</w:t>
      </w:r>
      <w:r w:rsidR="00F8053C"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 (услуг)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D67A3C" w:rsidRPr="00505AD1">
        <w:rPr>
          <w:rFonts w:ascii="Times New Roman" w:hAnsi="Times New Roman" w:cs="Times New Roman"/>
          <w:sz w:val="19"/>
          <w:szCs w:val="19"/>
          <w:lang w:val="ru-RU"/>
        </w:rPr>
        <w:t>с «28» июля 2014 г. по «28» ноября 2014 г.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Pr="00505AD1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: в соответствии с техническим заданием документации.</w:t>
      </w:r>
    </w:p>
    <w:p w:rsidR="00AA318D" w:rsidRPr="00505AD1" w:rsidRDefault="00AA318D" w:rsidP="00AA318D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505AD1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505AD1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505AD1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6" w:history="1">
        <w:r w:rsidRPr="00505AD1">
          <w:rPr>
            <w:rFonts w:ascii="Times New Roman" w:hAnsi="Times New Roman"/>
            <w:sz w:val="19"/>
            <w:szCs w:val="19"/>
          </w:rPr>
          <w:t>www</w:t>
        </w:r>
        <w:r w:rsidRPr="00505AD1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05AD1">
          <w:rPr>
            <w:rFonts w:ascii="Times New Roman" w:hAnsi="Times New Roman"/>
            <w:sz w:val="19"/>
            <w:szCs w:val="19"/>
          </w:rPr>
          <w:t>zakupki</w:t>
        </w:r>
        <w:r w:rsidRPr="00505AD1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05AD1">
          <w:rPr>
            <w:rFonts w:ascii="Times New Roman" w:hAnsi="Times New Roman"/>
            <w:sz w:val="19"/>
            <w:szCs w:val="19"/>
          </w:rPr>
          <w:t>gov</w:t>
        </w:r>
        <w:r w:rsidRPr="00505AD1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05AD1">
          <w:rPr>
            <w:rFonts w:ascii="Times New Roman" w:hAnsi="Times New Roman"/>
            <w:sz w:val="19"/>
            <w:szCs w:val="19"/>
          </w:rPr>
          <w:t>ru</w:t>
        </w:r>
      </w:hyperlink>
      <w:r w:rsidRPr="00505AD1">
        <w:rPr>
          <w:rFonts w:ascii="Times New Roman" w:hAnsi="Times New Roman"/>
          <w:sz w:val="19"/>
          <w:szCs w:val="19"/>
          <w:lang w:val="ru-RU"/>
        </w:rPr>
        <w:t xml:space="preserve">, на сайте электронной торговой площадки  </w:t>
      </w:r>
      <w:hyperlink r:id="rId7" w:history="1"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Pr="00505AD1">
        <w:rPr>
          <w:rFonts w:ascii="Times New Roman" w:hAnsi="Times New Roman"/>
          <w:sz w:val="19"/>
          <w:szCs w:val="19"/>
          <w:lang w:val="ru-RU"/>
        </w:rPr>
        <w:t xml:space="preserve"> и сайте Заказчика </w:t>
      </w:r>
      <w:hyperlink r:id="rId8" w:history="1"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505AD1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505AD1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D67A3C" w:rsidRPr="00505AD1">
        <w:rPr>
          <w:rFonts w:ascii="Times New Roman" w:hAnsi="Times New Roman"/>
          <w:sz w:val="19"/>
          <w:szCs w:val="19"/>
          <w:lang w:val="ru-RU"/>
        </w:rPr>
        <w:t>03</w:t>
      </w:r>
      <w:r w:rsidRPr="00505AD1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F8053C" w:rsidRPr="00505AD1">
        <w:rPr>
          <w:rFonts w:ascii="Times New Roman" w:hAnsi="Times New Roman"/>
          <w:sz w:val="19"/>
          <w:szCs w:val="19"/>
          <w:lang w:val="ru-RU"/>
        </w:rPr>
        <w:t>ию</w:t>
      </w:r>
      <w:r w:rsidR="00D67A3C" w:rsidRPr="00505AD1">
        <w:rPr>
          <w:rFonts w:ascii="Times New Roman" w:hAnsi="Times New Roman"/>
          <w:sz w:val="19"/>
          <w:szCs w:val="19"/>
          <w:lang w:val="ru-RU"/>
        </w:rPr>
        <w:t>л</w:t>
      </w:r>
      <w:r w:rsidR="00F8053C" w:rsidRPr="00505AD1">
        <w:rPr>
          <w:rFonts w:ascii="Times New Roman" w:hAnsi="Times New Roman"/>
          <w:sz w:val="19"/>
          <w:szCs w:val="19"/>
          <w:lang w:val="ru-RU"/>
        </w:rPr>
        <w:t>я</w:t>
      </w:r>
      <w:r w:rsidRPr="00505AD1">
        <w:rPr>
          <w:rFonts w:ascii="Times New Roman" w:hAnsi="Times New Roman"/>
          <w:sz w:val="19"/>
          <w:szCs w:val="19"/>
          <w:lang w:val="ru-RU"/>
        </w:rPr>
        <w:t xml:space="preserve"> 2014 года под номером </w:t>
      </w:r>
      <w:r w:rsidR="00D67A3C" w:rsidRPr="00505AD1">
        <w:rPr>
          <w:rFonts w:ascii="Times New Roman" w:hAnsi="Times New Roman"/>
          <w:sz w:val="19"/>
          <w:szCs w:val="19"/>
          <w:lang w:val="ru-RU"/>
        </w:rPr>
        <w:t>1272114</w:t>
      </w:r>
      <w:r w:rsidRPr="00505AD1">
        <w:rPr>
          <w:rFonts w:ascii="Times New Roman" w:hAnsi="Times New Roman"/>
          <w:sz w:val="19"/>
          <w:szCs w:val="19"/>
          <w:lang w:val="ru-RU"/>
        </w:rPr>
        <w:t>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8053C" w:rsidRPr="00505AD1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D67A3C" w:rsidRPr="00505AD1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F8053C"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июля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2014 года 11 ч.00 мин. (время местное).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505AD1"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6</w:t>
      </w:r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505AD1"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2</w:t>
      </w:r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0 (время местное) «</w:t>
      </w:r>
      <w:r w:rsidR="00F8053C"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="00505AD1"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F8053C"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июля </w:t>
      </w:r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2014 года по адресу </w:t>
      </w:r>
      <w:proofErr w:type="gramStart"/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505AD1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831B49" w:rsidRPr="00505AD1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bookmarkStart w:id="0" w:name="_GoBack"/>
      <w:bookmarkEnd w:id="0"/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процедуры закупок.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505AD1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505AD1" w:rsidRPr="00505AD1">
        <w:rPr>
          <w:rFonts w:ascii="Times New Roman" w:hAnsi="Times New Roman" w:cs="Times New Roman"/>
          <w:sz w:val="19"/>
          <w:szCs w:val="19"/>
          <w:lang w:val="ru-RU"/>
        </w:rPr>
        <w:t>326 695 (Триста двадцать шесть тысяч шестьсот девяносто пять) рублей 00 коп</w:t>
      </w:r>
      <w:proofErr w:type="gramStart"/>
      <w:r w:rsidR="00505AD1"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505AD1" w:rsidRPr="00505AD1">
        <w:rPr>
          <w:rFonts w:ascii="Times New Roman" w:hAnsi="Times New Roman" w:cs="Times New Roman"/>
          <w:sz w:val="19"/>
          <w:szCs w:val="19"/>
          <w:lang w:val="ru-RU"/>
        </w:rPr>
        <w:t xml:space="preserve">в том числе НДС-18 %. 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AA318D" w:rsidRPr="00505AD1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/>
        </w:rPr>
        <w:lastRenderedPageBreak/>
        <w:t>Сведения о составе полученной котировочной заявки, представлены в сравнительной таблице №1.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924"/>
        <w:gridCol w:w="3118"/>
        <w:gridCol w:w="2083"/>
        <w:gridCol w:w="2576"/>
      </w:tblGrid>
      <w:tr w:rsidR="00831B49" w:rsidRPr="00505AD1" w:rsidTr="004677A9">
        <w:trPr>
          <w:trHeight w:val="831"/>
          <w:jc w:val="center"/>
        </w:trPr>
        <w:tc>
          <w:tcPr>
            <w:tcW w:w="469" w:type="dxa"/>
          </w:tcPr>
          <w:p w:rsidR="00AA318D" w:rsidRPr="00505AD1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1924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3118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2083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831B49" w:rsidRPr="00505AD1" w:rsidTr="004677A9">
        <w:trPr>
          <w:trHeight w:val="550"/>
          <w:jc w:val="center"/>
        </w:trPr>
        <w:tc>
          <w:tcPr>
            <w:tcW w:w="469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1924" w:type="dxa"/>
          </w:tcPr>
          <w:p w:rsidR="00AA318D" w:rsidRPr="00505AD1" w:rsidRDefault="00505AD1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505AD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ООО "НПЦ </w:t>
              </w:r>
              <w:proofErr w:type="spellStart"/>
              <w:r w:rsidRPr="00505AD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ОТиС</w:t>
              </w:r>
              <w:proofErr w:type="spellEnd"/>
              <w:r w:rsidRPr="00505AD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3118" w:type="dxa"/>
          </w:tcPr>
          <w:p w:rsidR="00AA318D" w:rsidRPr="00505AD1" w:rsidRDefault="00505AD1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4677A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01, г. Новосибирск, ул. 1-я Ель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цовка, дом 1</w:t>
            </w:r>
          </w:p>
        </w:tc>
        <w:tc>
          <w:tcPr>
            <w:tcW w:w="2083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505AD1" w:rsidRPr="00505AD1">
              <w:rPr>
                <w:rFonts w:ascii="Times New Roman" w:hAnsi="Times New Roman" w:cs="Times New Roman"/>
                <w:sz w:val="19"/>
                <w:szCs w:val="19"/>
              </w:rPr>
              <w:t>14.07.2014 14:15</w:t>
            </w:r>
            <w:r w:rsidR="00505AD1" w:rsidRPr="00505A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AA318D" w:rsidRPr="00505AD1" w:rsidRDefault="00505AD1" w:rsidP="00505AD1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</w:rPr>
              <w:t>259 305,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05AD1">
              <w:rPr>
                <w:rFonts w:ascii="Times New Roman" w:hAnsi="Times New Roman" w:cs="Times New Roman"/>
                <w:sz w:val="19"/>
                <w:szCs w:val="19"/>
              </w:rPr>
              <w:t>00 </w:t>
            </w:r>
            <w:r w:rsidR="00AA318D" w:rsidRPr="00505A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AA318D" w:rsidRPr="00505AD1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831B49" w:rsidRPr="00505AD1" w:rsidTr="00A63CBC">
        <w:trPr>
          <w:trHeight w:val="1190"/>
        </w:trPr>
        <w:tc>
          <w:tcPr>
            <w:tcW w:w="534" w:type="dxa"/>
          </w:tcPr>
          <w:p w:rsidR="00AA318D" w:rsidRPr="00505AD1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AA318D" w:rsidRPr="00505AD1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505AD1" w:rsidRDefault="00AA318D" w:rsidP="00505AD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Общая цена, руб., </w:t>
            </w:r>
            <w:r w:rsidR="00505AD1"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включая НДС</w:t>
            </w:r>
          </w:p>
        </w:tc>
        <w:tc>
          <w:tcPr>
            <w:tcW w:w="2126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831B49" w:rsidRPr="00505AD1" w:rsidTr="00A63CBC">
        <w:trPr>
          <w:trHeight w:val="304"/>
        </w:trPr>
        <w:tc>
          <w:tcPr>
            <w:tcW w:w="534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AA318D" w:rsidRPr="00505AD1" w:rsidRDefault="00505AD1" w:rsidP="00F850B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Pr="00505AD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ООО "НПЦ </w:t>
              </w:r>
              <w:proofErr w:type="spellStart"/>
              <w:r w:rsidRPr="00505AD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ОТиС</w:t>
              </w:r>
              <w:proofErr w:type="spellEnd"/>
              <w:r w:rsidRPr="00505AD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AA318D" w:rsidRPr="00505AD1" w:rsidRDefault="00505AD1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</w:rPr>
              <w:t>259 305,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05AD1">
              <w:rPr>
                <w:rFonts w:ascii="Times New Roman" w:hAnsi="Times New Roman" w:cs="Times New Roman"/>
                <w:sz w:val="19"/>
                <w:szCs w:val="19"/>
              </w:rPr>
              <w:t>00 </w:t>
            </w:r>
            <w:r w:rsidR="00F8053C" w:rsidRPr="00505AD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AA318D" w:rsidRPr="00505AD1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505AD1" w:rsidRDefault="00AA318D" w:rsidP="00AA318D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05AD1">
        <w:rPr>
          <w:sz w:val="19"/>
          <w:szCs w:val="19"/>
        </w:rPr>
        <w:tab/>
      </w:r>
      <w:r w:rsidRPr="00505AD1">
        <w:rPr>
          <w:b/>
          <w:bCs/>
          <w:sz w:val="19"/>
          <w:szCs w:val="19"/>
        </w:rPr>
        <w:t>4. Голосование Единой комиссии.</w:t>
      </w: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505AD1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505AD1">
        <w:rPr>
          <w:sz w:val="19"/>
          <w:szCs w:val="19"/>
        </w:rPr>
        <w:t xml:space="preserve">у </w:t>
      </w:r>
      <w:hyperlink r:id="rId11" w:tgtFrame="_blank" w:tooltip="Просмотреть информационную карту участника" w:history="1">
        <w:r w:rsidR="00505AD1" w:rsidRPr="00505AD1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505AD1" w:rsidRPr="00505AD1">
          <w:rPr>
            <w:rStyle w:val="a5"/>
            <w:color w:val="auto"/>
            <w:sz w:val="19"/>
            <w:szCs w:val="19"/>
            <w:u w:val="none"/>
          </w:rPr>
          <w:t xml:space="preserve"> "НПЦ </w:t>
        </w:r>
        <w:proofErr w:type="spellStart"/>
        <w:r w:rsidR="00505AD1" w:rsidRPr="00505AD1">
          <w:rPr>
            <w:rStyle w:val="a5"/>
            <w:color w:val="auto"/>
            <w:sz w:val="19"/>
            <w:szCs w:val="19"/>
            <w:u w:val="none"/>
          </w:rPr>
          <w:t>ОТиС</w:t>
        </w:r>
        <w:proofErr w:type="spellEnd"/>
        <w:r w:rsidR="00505AD1" w:rsidRPr="00505AD1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505AD1" w:rsidRPr="00505AD1">
        <w:rPr>
          <w:sz w:val="19"/>
          <w:szCs w:val="19"/>
        </w:rPr>
        <w:t xml:space="preserve"> </w:t>
      </w:r>
      <w:r w:rsidRPr="00505AD1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2" w:tgtFrame="_blank" w:tooltip="Просмотреть информационную карту участника" w:history="1">
        <w:r w:rsidR="00505AD1" w:rsidRPr="00505AD1">
          <w:rPr>
            <w:rStyle w:val="a5"/>
            <w:color w:val="auto"/>
            <w:sz w:val="19"/>
            <w:szCs w:val="19"/>
            <w:u w:val="none"/>
          </w:rPr>
          <w:t xml:space="preserve">ООО "НПЦ </w:t>
        </w:r>
        <w:proofErr w:type="spellStart"/>
        <w:r w:rsidR="00505AD1" w:rsidRPr="00505AD1">
          <w:rPr>
            <w:rStyle w:val="a5"/>
            <w:color w:val="auto"/>
            <w:sz w:val="19"/>
            <w:szCs w:val="19"/>
            <w:u w:val="none"/>
          </w:rPr>
          <w:t>ОТиС</w:t>
        </w:r>
        <w:proofErr w:type="spellEnd"/>
        <w:r w:rsidR="00505AD1" w:rsidRPr="00505AD1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505AD1" w:rsidRPr="00505AD1">
        <w:rPr>
          <w:sz w:val="19"/>
          <w:szCs w:val="19"/>
        </w:rPr>
        <w:t xml:space="preserve"> </w:t>
      </w:r>
      <w:r w:rsidRPr="00505AD1">
        <w:rPr>
          <w:sz w:val="19"/>
          <w:szCs w:val="19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505AD1" w:rsidRPr="00505AD1">
        <w:rPr>
          <w:sz w:val="19"/>
          <w:szCs w:val="19"/>
        </w:rPr>
        <w:t xml:space="preserve">259 305 </w:t>
      </w:r>
      <w:r w:rsidRPr="00505AD1">
        <w:rPr>
          <w:sz w:val="19"/>
          <w:szCs w:val="19"/>
        </w:rPr>
        <w:t>(</w:t>
      </w:r>
      <w:r w:rsidR="00505AD1" w:rsidRPr="00505AD1">
        <w:rPr>
          <w:sz w:val="19"/>
          <w:szCs w:val="19"/>
        </w:rPr>
        <w:t>Двести пятьдесят девять</w:t>
      </w:r>
      <w:r w:rsidR="00831B49" w:rsidRPr="00505AD1">
        <w:rPr>
          <w:sz w:val="19"/>
          <w:szCs w:val="19"/>
        </w:rPr>
        <w:t xml:space="preserve"> тысяч</w:t>
      </w:r>
      <w:r w:rsidR="00505AD1" w:rsidRPr="00505AD1">
        <w:rPr>
          <w:sz w:val="19"/>
          <w:szCs w:val="19"/>
        </w:rPr>
        <w:t xml:space="preserve"> триста пять</w:t>
      </w:r>
      <w:r w:rsidRPr="00505AD1">
        <w:rPr>
          <w:sz w:val="19"/>
          <w:szCs w:val="19"/>
        </w:rPr>
        <w:t>) рублей 00 копеек.</w:t>
      </w: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05AD1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05AD1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AA318D" w:rsidRPr="00505AD1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05AD1">
        <w:rPr>
          <w:sz w:val="19"/>
          <w:szCs w:val="19"/>
        </w:rPr>
        <w:t>Результаты голосования:</w:t>
      </w:r>
      <w:r w:rsidRPr="00505AD1">
        <w:rPr>
          <w:b/>
          <w:bCs/>
          <w:sz w:val="19"/>
          <w:szCs w:val="19"/>
        </w:rPr>
        <w:t xml:space="preserve"> </w:t>
      </w:r>
    </w:p>
    <w:p w:rsidR="00AA318D" w:rsidRPr="00505AD1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4677A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9 </w:t>
      </w:r>
      <w:r w:rsidRPr="00505AD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человек; Против: 0- человек; Воздержалось: 0 - человек.</w:t>
      </w:r>
    </w:p>
    <w:p w:rsidR="00AA318D" w:rsidRPr="00505AD1" w:rsidRDefault="00AA318D" w:rsidP="00DB450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5AD1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AA318D" w:rsidP="00A63CBC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505AD1">
        <w:trPr>
          <w:trHeight w:val="4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505AD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- главный инженер</w:t>
            </w:r>
          </w:p>
          <w:p w:rsidR="00505AD1" w:rsidRPr="00505AD1" w:rsidRDefault="00505AD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F8053C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505AD1" w:rsidRPr="00505AD1" w:rsidTr="00831B49">
        <w:trPr>
          <w:trHeight w:val="1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D1" w:rsidRDefault="00505AD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505AD1" w:rsidRPr="00505AD1" w:rsidRDefault="00505AD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1" w:rsidRPr="00505AD1" w:rsidRDefault="00505AD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4E" w:rsidRPr="00505AD1" w:rsidRDefault="0049024E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highlight w:val="yellow"/>
                <w:lang w:val="ru-RU" w:eastAsia="ru-RU"/>
              </w:rPr>
              <w:t xml:space="preserve"> </w:t>
            </w:r>
          </w:p>
          <w:p w:rsidR="00AA318D" w:rsidRPr="00505AD1" w:rsidRDefault="0049024E" w:rsidP="0049024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ПЭО</w:t>
            </w:r>
          </w:p>
          <w:p w:rsidR="00AA318D" w:rsidRPr="00505AD1" w:rsidRDefault="00AA318D" w:rsidP="00467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</w:t>
            </w:r>
            <w:r w:rsidR="004677A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C" w:rsidRPr="00505AD1" w:rsidRDefault="00F8053C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финансового отдела</w:t>
            </w: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AA318D" w:rsidRPr="00505AD1" w:rsidRDefault="00DB4509" w:rsidP="00DB450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4677A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09" w:rsidRPr="00505AD1" w:rsidRDefault="004677A9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B4509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DB4509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DB4509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  <w:r w:rsidR="00DB4509"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AA318D" w:rsidRPr="00505AD1" w:rsidRDefault="004677A9" w:rsidP="00DB450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DB4509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О-</w:t>
            </w:r>
            <w:r w:rsidR="00505AD1"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125</w:t>
            </w:r>
          </w:p>
          <w:p w:rsidR="00DB4509" w:rsidRPr="00505AD1" w:rsidRDefault="00505AD1" w:rsidP="00DB450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Пуртова В.И.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505AD1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505AD1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A318D" w:rsidRPr="00505AD1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AA318D" w:rsidRPr="00505AD1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5AD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505AD1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AA318D" w:rsidRPr="00505AD1" w:rsidRDefault="00AA318D" w:rsidP="00AA318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E5313" w:rsidRPr="00DB4509" w:rsidRDefault="009E5313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9E5313" w:rsidRPr="00DB450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B34B5"/>
    <w:rsid w:val="000246CD"/>
    <w:rsid w:val="004677A9"/>
    <w:rsid w:val="0049024E"/>
    <w:rsid w:val="00505AD1"/>
    <w:rsid w:val="007B34B5"/>
    <w:rsid w:val="00831B49"/>
    <w:rsid w:val="009E5313"/>
    <w:rsid w:val="00AA318D"/>
    <w:rsid w:val="00AE1893"/>
    <w:rsid w:val="00B468C2"/>
    <w:rsid w:val="00D278DC"/>
    <w:rsid w:val="00D67A3C"/>
    <w:rsid w:val="00D7636B"/>
    <w:rsid w:val="00DB4509"/>
    <w:rsid w:val="00F8053C"/>
    <w:rsid w:val="00F850B0"/>
    <w:rsid w:val="00F9218D"/>
    <w:rsid w:val="00FB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83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hyperlink" Target="https://www.fabrikant.ru/firms/view_firm.html?id=lPuLZUP1Ije8U3PQDTcVnO8EPHeINTL6QIrG2dZBN2zxZGe05QpJmeLKuDhLrpnK80gCL5gc0po85Y1E5fOp7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s://www.fabrikant.ru/firms/view_firm.html?id=lPuLZUP1Ije8U3PQDTcVnO8EPHeINTL6QIrG2dZBN2zxZGe05QpJmeLKuDhLrpnK80gCL5gc0po85Y1E5fOp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lPuLZUP1Ije8U3PQDTcVnO8EPHeINTL6QIrG2dZBN2zxZGe05QpJmeLKuDhLrpnK80gCL5gc0po85Y1E5fOp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O8EPHeINTL6QIrG2dZBN2zxZGe05QpJmeLKuDhLrpnK80gCL5gc0po85Y1E5fOp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72C8-ACF8-4E6D-80A9-5612A66C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161008</cp:lastModifiedBy>
  <cp:revision>8</cp:revision>
  <cp:lastPrinted>2014-07-16T01:27:00Z</cp:lastPrinted>
  <dcterms:created xsi:type="dcterms:W3CDTF">2014-04-23T14:07:00Z</dcterms:created>
  <dcterms:modified xsi:type="dcterms:W3CDTF">2014-07-16T01:34:00Z</dcterms:modified>
</cp:coreProperties>
</file>