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604390" w:rsidRPr="005F18C0">
        <w:rPr>
          <w:sz w:val="22"/>
          <w:szCs w:val="22"/>
        </w:rPr>
        <w:t xml:space="preserve">Поставка осциллографа </w:t>
      </w:r>
      <w:r w:rsidR="005F18C0" w:rsidRPr="005F18C0">
        <w:rPr>
          <w:sz w:val="22"/>
          <w:szCs w:val="22"/>
          <w:lang w:val="en-US"/>
        </w:rPr>
        <w:t>ADS </w:t>
      </w:r>
      <w:r w:rsidR="005F18C0" w:rsidRPr="005F18C0">
        <w:rPr>
          <w:sz w:val="22"/>
          <w:szCs w:val="22"/>
        </w:rPr>
        <w:t>–</w:t>
      </w:r>
      <w:r w:rsidR="005F18C0" w:rsidRPr="005F18C0">
        <w:rPr>
          <w:sz w:val="22"/>
          <w:szCs w:val="22"/>
          <w:lang w:val="en-US"/>
        </w:rPr>
        <w:t> </w:t>
      </w:r>
      <w:r w:rsidR="005F18C0" w:rsidRPr="005F18C0">
        <w:rPr>
          <w:sz w:val="22"/>
          <w:szCs w:val="22"/>
        </w:rPr>
        <w:t>2221</w:t>
      </w:r>
      <w:r w:rsidR="005F18C0" w:rsidRPr="005F18C0">
        <w:rPr>
          <w:sz w:val="22"/>
          <w:szCs w:val="22"/>
          <w:lang w:val="en-US"/>
        </w:rPr>
        <w:t>M</w:t>
      </w:r>
      <w:r w:rsidR="005F18C0" w:rsidRPr="005F18C0">
        <w:rPr>
          <w:sz w:val="22"/>
          <w:szCs w:val="22"/>
        </w:rPr>
        <w:t xml:space="preserve"> </w:t>
      </w:r>
      <w:r w:rsidR="00604390" w:rsidRPr="005F18C0">
        <w:rPr>
          <w:sz w:val="22"/>
          <w:szCs w:val="22"/>
        </w:rPr>
        <w:t>в количестве – 5 (пять) шт.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>до 3</w:t>
      </w:r>
      <w:r w:rsidR="00604390" w:rsidRPr="005F18C0">
        <w:rPr>
          <w:bCs/>
          <w:sz w:val="22"/>
          <w:szCs w:val="22"/>
        </w:rPr>
        <w:t>0</w:t>
      </w:r>
      <w:r w:rsidR="00C73B6F" w:rsidRPr="005F18C0">
        <w:rPr>
          <w:bCs/>
          <w:sz w:val="22"/>
          <w:szCs w:val="22"/>
        </w:rPr>
        <w:t xml:space="preserve"> </w:t>
      </w:r>
      <w:r w:rsidR="005F18C0" w:rsidRPr="005F18C0">
        <w:rPr>
          <w:bCs/>
          <w:sz w:val="22"/>
          <w:szCs w:val="22"/>
        </w:rPr>
        <w:t>июня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287B3D" w:rsidRPr="00410E63" w:rsidRDefault="003E5CB0" w:rsidP="00287B3D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287B3D" w:rsidRPr="00410E63">
        <w:rPr>
          <w:bCs/>
          <w:sz w:val="22"/>
          <w:szCs w:val="22"/>
        </w:rPr>
        <w:t xml:space="preserve">Безналичный </w:t>
      </w:r>
      <w:r w:rsidR="00287B3D">
        <w:rPr>
          <w:bCs/>
          <w:sz w:val="22"/>
          <w:szCs w:val="22"/>
        </w:rPr>
        <w:t>расчет, предоплата 50% в течение</w:t>
      </w:r>
      <w:r w:rsidR="00287B3D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287B3D">
        <w:rPr>
          <w:bCs/>
          <w:sz w:val="22"/>
          <w:szCs w:val="22"/>
        </w:rPr>
        <w:t>е</w:t>
      </w:r>
      <w:r w:rsidR="00287B3D" w:rsidRPr="00410E63">
        <w:rPr>
          <w:bCs/>
          <w:sz w:val="22"/>
          <w:szCs w:val="22"/>
        </w:rPr>
        <w:t xml:space="preserve"> 10</w:t>
      </w:r>
      <w:r w:rsidR="00287B3D">
        <w:rPr>
          <w:bCs/>
          <w:sz w:val="22"/>
          <w:szCs w:val="22"/>
        </w:rPr>
        <w:t xml:space="preserve"> (десяти)</w:t>
      </w:r>
      <w:r w:rsidR="00287B3D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7677C0">
        <w:rPr>
          <w:color w:val="000000"/>
          <w:sz w:val="22"/>
          <w:szCs w:val="22"/>
        </w:rPr>
        <w:t>26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7677C0">
        <w:rPr>
          <w:color w:val="000000"/>
          <w:sz w:val="22"/>
          <w:szCs w:val="22"/>
        </w:rPr>
        <w:t>мая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CC0439" w:rsidRPr="005F18C0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5F18C0" w:rsidRPr="005F18C0">
        <w:rPr>
          <w:rFonts w:ascii="Times New Roman" w:hAnsi="Times New Roman"/>
          <w:b/>
          <w:bCs/>
          <w:sz w:val="22"/>
          <w:szCs w:val="22"/>
        </w:rPr>
        <w:t>146 906,31</w:t>
      </w:r>
      <w:r w:rsidR="005F18C0" w:rsidRPr="005F18C0">
        <w:rPr>
          <w:rFonts w:ascii="Times New Roman" w:hAnsi="Times New Roman"/>
          <w:bCs/>
          <w:sz w:val="22"/>
          <w:szCs w:val="22"/>
        </w:rPr>
        <w:t xml:space="preserve"> (сто сорок шесть тысяч девятьсот шесть)</w:t>
      </w:r>
      <w:r w:rsidR="005F18C0" w:rsidRPr="005F18C0">
        <w:rPr>
          <w:rFonts w:ascii="Times New Roman" w:hAnsi="Times New Roman"/>
          <w:sz w:val="22"/>
          <w:szCs w:val="22"/>
        </w:rPr>
        <w:t xml:space="preserve"> рублей 31 копейка, кроме того НДС (18%)</w:t>
      </w:r>
      <w:r w:rsidR="005F18C0" w:rsidRPr="005F18C0">
        <w:rPr>
          <w:rFonts w:ascii="Times New Roman" w:hAnsi="Times New Roman"/>
          <w:b/>
          <w:sz w:val="22"/>
          <w:szCs w:val="22"/>
        </w:rPr>
        <w:t xml:space="preserve"> 26 443,14</w:t>
      </w:r>
      <w:r w:rsidR="005F18C0" w:rsidRPr="005F18C0">
        <w:rPr>
          <w:rFonts w:ascii="Times New Roman" w:hAnsi="Times New Roman"/>
          <w:sz w:val="22"/>
          <w:szCs w:val="22"/>
        </w:rPr>
        <w:t xml:space="preserve"> (двадцать шесть тысяч четыреста сорок три) рубля 14 копеек</w:t>
      </w:r>
      <w:r w:rsidR="00CC0439" w:rsidRPr="005F18C0">
        <w:rPr>
          <w:rFonts w:ascii="Times New Roman" w:hAnsi="Times New Roman"/>
          <w:sz w:val="22"/>
          <w:szCs w:val="22"/>
        </w:rPr>
        <w:t>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>. Размер обеспечения заявки на участие в открытом аукционе в электронной форме составляет</w:t>
      </w:r>
      <w:r w:rsidR="005F18C0" w:rsidRPr="005F18C0">
        <w:rPr>
          <w:b/>
          <w:sz w:val="22"/>
          <w:szCs w:val="22"/>
        </w:rPr>
        <w:t xml:space="preserve"> </w:t>
      </w:r>
      <w:r w:rsidR="005F18C0" w:rsidRPr="005F18C0">
        <w:rPr>
          <w:sz w:val="22"/>
          <w:szCs w:val="22"/>
        </w:rPr>
        <w:t> </w:t>
      </w:r>
      <w:r w:rsidR="005F18C0" w:rsidRPr="005F18C0">
        <w:rPr>
          <w:b/>
          <w:sz w:val="22"/>
          <w:szCs w:val="22"/>
        </w:rPr>
        <w:t>17 334,95</w:t>
      </w:r>
      <w:r w:rsidR="005F18C0" w:rsidRPr="005F18C0">
        <w:rPr>
          <w:sz w:val="22"/>
          <w:szCs w:val="22"/>
        </w:rPr>
        <w:t xml:space="preserve"> (семнадцать тысяч триста тридцать четыре) рубля 95 копеек,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7677C0">
        <w:rPr>
          <w:sz w:val="22"/>
          <w:szCs w:val="22"/>
        </w:rPr>
        <w:t>22</w:t>
      </w:r>
      <w:r w:rsidRPr="005F18C0">
        <w:rPr>
          <w:sz w:val="22"/>
          <w:szCs w:val="22"/>
        </w:rPr>
        <w:t xml:space="preserve">» </w:t>
      </w:r>
      <w:r w:rsidR="007677C0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7677C0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7677C0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7677C0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7677C0">
        <w:rPr>
          <w:sz w:val="22"/>
          <w:szCs w:val="22"/>
        </w:rPr>
        <w:t>мая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DC" w:rsidRDefault="008340DC" w:rsidP="00FF27AA">
      <w:r>
        <w:separator/>
      </w:r>
    </w:p>
  </w:endnote>
  <w:endnote w:type="continuationSeparator" w:id="0">
    <w:p w:rsidR="008340DC" w:rsidRDefault="008340D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448E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340D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340D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DC" w:rsidRDefault="008340DC" w:rsidP="00FF27AA">
      <w:r>
        <w:separator/>
      </w:r>
    </w:p>
  </w:footnote>
  <w:footnote w:type="continuationSeparator" w:id="0">
    <w:p w:rsidR="008340DC" w:rsidRDefault="008340D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34D26"/>
    <w:rsid w:val="00154367"/>
    <w:rsid w:val="001619D7"/>
    <w:rsid w:val="001646EB"/>
    <w:rsid w:val="00193095"/>
    <w:rsid w:val="00234909"/>
    <w:rsid w:val="00287B3D"/>
    <w:rsid w:val="002A3FBE"/>
    <w:rsid w:val="0034623D"/>
    <w:rsid w:val="00367438"/>
    <w:rsid w:val="003A411C"/>
    <w:rsid w:val="003D0844"/>
    <w:rsid w:val="003E5CB0"/>
    <w:rsid w:val="00407BC3"/>
    <w:rsid w:val="00446A5A"/>
    <w:rsid w:val="00481E72"/>
    <w:rsid w:val="00506692"/>
    <w:rsid w:val="005544C8"/>
    <w:rsid w:val="005F18C0"/>
    <w:rsid w:val="00604390"/>
    <w:rsid w:val="00656883"/>
    <w:rsid w:val="00685C87"/>
    <w:rsid w:val="006A17BF"/>
    <w:rsid w:val="006D7C94"/>
    <w:rsid w:val="006F6C8D"/>
    <w:rsid w:val="00735701"/>
    <w:rsid w:val="007677C0"/>
    <w:rsid w:val="007B6AD6"/>
    <w:rsid w:val="0083363C"/>
    <w:rsid w:val="008340DC"/>
    <w:rsid w:val="008450E4"/>
    <w:rsid w:val="0087205C"/>
    <w:rsid w:val="008B2633"/>
    <w:rsid w:val="008B286B"/>
    <w:rsid w:val="00910EBB"/>
    <w:rsid w:val="00926B8C"/>
    <w:rsid w:val="00970C48"/>
    <w:rsid w:val="009E1D97"/>
    <w:rsid w:val="00A03C09"/>
    <w:rsid w:val="00A23FCA"/>
    <w:rsid w:val="00A86484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E472E"/>
    <w:rsid w:val="00EE6498"/>
    <w:rsid w:val="00EF2B7A"/>
    <w:rsid w:val="00EF4CD4"/>
    <w:rsid w:val="00F417E1"/>
    <w:rsid w:val="00F44063"/>
    <w:rsid w:val="00F448E8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2014-04-25T06:03:00Z</cp:lastPrinted>
  <dcterms:created xsi:type="dcterms:W3CDTF">2013-01-21T07:42:00Z</dcterms:created>
  <dcterms:modified xsi:type="dcterms:W3CDTF">2014-04-29T11:11:00Z</dcterms:modified>
</cp:coreProperties>
</file>