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80" w:rsidRPr="00602C80" w:rsidRDefault="00602C80" w:rsidP="00602C80">
      <w:pPr>
        <w:widowControl w:val="0"/>
        <w:spacing w:after="0" w:line="25" w:lineRule="atLeast"/>
        <w:jc w:val="center"/>
        <w:rPr>
          <w:rFonts w:ascii="Times New Roman" w:eastAsia="Times New Roman" w:hAnsi="Times New Roman" w:cs="Times New Roman"/>
          <w:b/>
          <w:bCs/>
          <w:color w:val="000000"/>
          <w:sz w:val="24"/>
          <w:szCs w:val="24"/>
          <w:lang w:eastAsia="ru-RU"/>
        </w:rPr>
      </w:pPr>
      <w:r w:rsidRPr="00602C80">
        <w:rPr>
          <w:rFonts w:ascii="Times New Roman" w:eastAsia="Times New Roman" w:hAnsi="Times New Roman" w:cs="Times New Roman"/>
          <w:b/>
          <w:bCs/>
          <w:color w:val="000000"/>
          <w:sz w:val="24"/>
          <w:szCs w:val="24"/>
          <w:lang w:eastAsia="ru-RU"/>
        </w:rPr>
        <w:t>ПРОТОКОЛ</w:t>
      </w:r>
    </w:p>
    <w:p w:rsidR="00602C80" w:rsidRPr="00602C80" w:rsidRDefault="00602C80" w:rsidP="00602C80">
      <w:pPr>
        <w:widowControl w:val="0"/>
        <w:spacing w:after="0" w:line="25" w:lineRule="atLeast"/>
        <w:jc w:val="center"/>
        <w:rPr>
          <w:rFonts w:ascii="Times New Roman" w:eastAsia="Times New Roman" w:hAnsi="Times New Roman" w:cs="Times New Roman"/>
          <w:b/>
          <w:bCs/>
          <w:color w:val="000000"/>
          <w:sz w:val="24"/>
          <w:szCs w:val="24"/>
          <w:lang w:eastAsia="ru-RU"/>
        </w:rPr>
      </w:pPr>
      <w:r w:rsidRPr="00602C80">
        <w:rPr>
          <w:rFonts w:ascii="Times New Roman" w:eastAsia="Times New Roman" w:hAnsi="Times New Roman" w:cs="Times New Roman"/>
          <w:b/>
          <w:bCs/>
          <w:color w:val="000000"/>
          <w:sz w:val="24"/>
          <w:szCs w:val="24"/>
          <w:lang w:eastAsia="ru-RU"/>
        </w:rPr>
        <w:t>подведения итогов проведения аукциона</w:t>
      </w:r>
    </w:p>
    <w:p w:rsidR="00602C80" w:rsidRPr="00602C80" w:rsidRDefault="00602C80" w:rsidP="00602C80">
      <w:pPr>
        <w:widowControl w:val="0"/>
        <w:spacing w:after="0" w:line="25" w:lineRule="atLeast"/>
        <w:jc w:val="center"/>
        <w:rPr>
          <w:rFonts w:ascii="Times New Roman" w:eastAsia="Times New Roman" w:hAnsi="Times New Roman" w:cs="Times New Roman"/>
          <w:b/>
          <w:bCs/>
          <w:color w:val="000000"/>
          <w:sz w:val="24"/>
          <w:szCs w:val="24"/>
          <w:lang w:eastAsia="ru-RU"/>
        </w:rPr>
      </w:pPr>
      <w:r w:rsidRPr="00602C80">
        <w:rPr>
          <w:rFonts w:ascii="Times New Roman" w:eastAsia="Times New Roman" w:hAnsi="Times New Roman" w:cs="Times New Roman"/>
          <w:b/>
          <w:bCs/>
          <w:color w:val="000000"/>
          <w:sz w:val="24"/>
          <w:szCs w:val="24"/>
          <w:lang w:eastAsia="ru-RU"/>
        </w:rPr>
        <w:t xml:space="preserve">в электронной форме </w:t>
      </w:r>
    </w:p>
    <w:p w:rsidR="00602C80" w:rsidRPr="00602C80" w:rsidRDefault="00602C80" w:rsidP="00602C80">
      <w:pPr>
        <w:widowControl w:val="0"/>
        <w:spacing w:after="0" w:line="25" w:lineRule="atLeast"/>
        <w:ind w:firstLine="567"/>
        <w:jc w:val="center"/>
        <w:rPr>
          <w:rFonts w:ascii="Times New Roman" w:eastAsia="Times New Roman" w:hAnsi="Times New Roman" w:cs="Times New Roman"/>
          <w:b/>
          <w:bCs/>
          <w:color w:val="000000"/>
          <w:sz w:val="24"/>
          <w:szCs w:val="24"/>
          <w:lang w:eastAsia="ru-RU"/>
        </w:rPr>
      </w:pPr>
    </w:p>
    <w:p w:rsidR="00602C80" w:rsidRPr="00602C80" w:rsidRDefault="00602C80" w:rsidP="00602C80">
      <w:pPr>
        <w:widowControl w:val="0"/>
        <w:spacing w:after="0" w:line="25" w:lineRule="atLeast"/>
        <w:ind w:firstLine="567"/>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г. Новосибирск</w:t>
      </w:r>
      <w:r w:rsidRPr="00602C80">
        <w:rPr>
          <w:rFonts w:ascii="Times New Roman" w:eastAsia="Times New Roman" w:hAnsi="Times New Roman" w:cs="Times New Roman"/>
          <w:color w:val="000000"/>
          <w:sz w:val="24"/>
          <w:szCs w:val="24"/>
          <w:lang w:eastAsia="ru-RU"/>
        </w:rPr>
        <w:tab/>
      </w:r>
      <w:r w:rsidRPr="00602C80">
        <w:rPr>
          <w:rFonts w:ascii="Times New Roman" w:eastAsia="Times New Roman" w:hAnsi="Times New Roman" w:cs="Times New Roman"/>
          <w:color w:val="000000"/>
          <w:sz w:val="24"/>
          <w:szCs w:val="24"/>
          <w:lang w:eastAsia="ru-RU"/>
        </w:rPr>
        <w:tab/>
      </w:r>
      <w:r w:rsidRPr="00602C80">
        <w:rPr>
          <w:rFonts w:ascii="Times New Roman" w:eastAsia="Times New Roman" w:hAnsi="Times New Roman" w:cs="Times New Roman"/>
          <w:color w:val="000000"/>
          <w:sz w:val="24"/>
          <w:szCs w:val="24"/>
          <w:lang w:eastAsia="ru-RU"/>
        </w:rPr>
        <w:tab/>
      </w:r>
      <w:r w:rsidRPr="00602C80">
        <w:rPr>
          <w:rFonts w:ascii="Times New Roman" w:eastAsia="Times New Roman" w:hAnsi="Times New Roman" w:cs="Times New Roman"/>
          <w:color w:val="000000"/>
          <w:sz w:val="24"/>
          <w:szCs w:val="24"/>
          <w:lang w:eastAsia="ru-RU"/>
        </w:rPr>
        <w:tab/>
      </w:r>
      <w:r w:rsidRPr="00602C80">
        <w:rPr>
          <w:rFonts w:ascii="Times New Roman" w:eastAsia="Times New Roman" w:hAnsi="Times New Roman" w:cs="Times New Roman"/>
          <w:color w:val="000000"/>
          <w:sz w:val="24"/>
          <w:szCs w:val="24"/>
          <w:lang w:eastAsia="ru-RU"/>
        </w:rPr>
        <w:tab/>
      </w:r>
      <w:r w:rsidRPr="00602C80">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23</w:t>
      </w:r>
      <w:r w:rsidRPr="00602C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602C80">
        <w:rPr>
          <w:rFonts w:ascii="Times New Roman" w:eastAsia="Times New Roman" w:hAnsi="Times New Roman" w:cs="Times New Roman"/>
          <w:color w:val="000000"/>
          <w:sz w:val="24"/>
          <w:szCs w:val="24"/>
          <w:lang w:eastAsia="ru-RU"/>
        </w:rPr>
        <w:t xml:space="preserve"> 2014 г.</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b/>
          <w:bCs/>
          <w:color w:val="000000"/>
          <w:sz w:val="24"/>
          <w:szCs w:val="24"/>
          <w:lang w:eastAsia="ru-RU"/>
        </w:rPr>
      </w:pPr>
    </w:p>
    <w:p w:rsidR="00602C80" w:rsidRPr="00602C80" w:rsidRDefault="00602C80" w:rsidP="00602C80">
      <w:pPr>
        <w:widowControl w:val="0"/>
        <w:tabs>
          <w:tab w:val="left" w:pos="1230"/>
        </w:tabs>
        <w:spacing w:after="0" w:line="25" w:lineRule="atLeast"/>
        <w:ind w:firstLine="567"/>
        <w:jc w:val="both"/>
        <w:rPr>
          <w:rFonts w:ascii="Times New Roman" w:eastAsia="Times New Roman" w:hAnsi="Times New Roman" w:cs="Times New Roman"/>
          <w:caps/>
          <w:color w:val="000000"/>
          <w:sz w:val="24"/>
          <w:szCs w:val="24"/>
          <w:lang w:eastAsia="ru-RU"/>
        </w:rPr>
      </w:pPr>
      <w:r w:rsidRPr="00602C80">
        <w:rPr>
          <w:rFonts w:ascii="Times New Roman" w:eastAsia="Times New Roman" w:hAnsi="Times New Roman" w:cs="Times New Roman"/>
          <w:b/>
          <w:bCs/>
          <w:color w:val="000000"/>
          <w:sz w:val="24"/>
          <w:szCs w:val="24"/>
          <w:lang w:eastAsia="ru-RU"/>
        </w:rPr>
        <w:t xml:space="preserve">Заказчик: </w:t>
      </w:r>
      <w:r w:rsidRPr="00602C80">
        <w:rPr>
          <w:rFonts w:ascii="Times New Roman" w:eastAsia="Times New Roman" w:hAnsi="Times New Roman" w:cs="Times New Roman"/>
          <w:color w:val="000000"/>
          <w:sz w:val="24"/>
          <w:szCs w:val="24"/>
          <w:lang w:eastAsia="ru-RU"/>
        </w:rPr>
        <w:t xml:space="preserve">Открытое акционерное общество «НИИ измерительных </w:t>
      </w:r>
      <w:proofErr w:type="gramStart"/>
      <w:r w:rsidRPr="00602C80">
        <w:rPr>
          <w:rFonts w:ascii="Times New Roman" w:eastAsia="Times New Roman" w:hAnsi="Times New Roman" w:cs="Times New Roman"/>
          <w:color w:val="000000"/>
          <w:sz w:val="24"/>
          <w:szCs w:val="24"/>
          <w:lang w:eastAsia="ru-RU"/>
        </w:rPr>
        <w:t>приборов-Новосибирский</w:t>
      </w:r>
      <w:proofErr w:type="gramEnd"/>
      <w:r w:rsidRPr="00602C80">
        <w:rPr>
          <w:rFonts w:ascii="Times New Roman" w:eastAsia="Times New Roman" w:hAnsi="Times New Roman" w:cs="Times New Roman"/>
          <w:color w:val="000000"/>
          <w:sz w:val="24"/>
          <w:szCs w:val="24"/>
          <w:lang w:eastAsia="ru-RU"/>
        </w:rPr>
        <w:t xml:space="preserve"> завод имени Коминтерна».</w:t>
      </w:r>
    </w:p>
    <w:p w:rsidR="00602C80" w:rsidRDefault="00602C80" w:rsidP="00602C80">
      <w:pPr>
        <w:spacing w:after="0" w:line="240" w:lineRule="auto"/>
        <w:ind w:firstLine="567"/>
        <w:jc w:val="both"/>
        <w:rPr>
          <w:rFonts w:ascii="Times New Roman" w:eastAsia="Times New Roman" w:hAnsi="Times New Roman" w:cs="Times New Roman"/>
          <w:sz w:val="24"/>
          <w:szCs w:val="24"/>
        </w:rPr>
      </w:pPr>
      <w:r w:rsidRPr="00602C80">
        <w:rPr>
          <w:rFonts w:ascii="Times New Roman" w:eastAsia="Times New Roman" w:hAnsi="Times New Roman" w:cs="Times New Roman"/>
          <w:b/>
          <w:bCs/>
          <w:color w:val="000000"/>
          <w:sz w:val="24"/>
          <w:szCs w:val="24"/>
        </w:rPr>
        <w:t xml:space="preserve">Предмет Договора: </w:t>
      </w:r>
      <w:r w:rsidRPr="00C05DDC">
        <w:rPr>
          <w:rFonts w:ascii="Times New Roman" w:hAnsi="Times New Roman" w:cs="Times New Roman"/>
          <w:bCs/>
          <w:color w:val="000000"/>
          <w:shd w:val="clear" w:color="auto" w:fill="FFFFFF"/>
        </w:rPr>
        <w:t>Поставка шкафа для хранения фотошаблонов SLT-SC-SSTL в количестве 1 штуки</w:t>
      </w:r>
      <w:r w:rsidRPr="00C05DDC">
        <w:rPr>
          <w:rFonts w:ascii="Times New Roman" w:eastAsia="Times New Roman" w:hAnsi="Times New Roman" w:cs="Times New Roman"/>
        </w:rPr>
        <w:t xml:space="preserve"> </w:t>
      </w:r>
      <w:r w:rsidRPr="00602C80">
        <w:rPr>
          <w:rFonts w:ascii="Times New Roman" w:eastAsia="Times New Roman" w:hAnsi="Times New Roman" w:cs="Times New Roman"/>
          <w:sz w:val="24"/>
          <w:szCs w:val="24"/>
        </w:rPr>
        <w:t>в соответствии с технической частью документации об аукционе в электронной форме.</w:t>
      </w:r>
    </w:p>
    <w:p w:rsidR="00602C80" w:rsidRPr="00602C80" w:rsidRDefault="00602C80" w:rsidP="00602C80">
      <w:pPr>
        <w:spacing w:after="0" w:line="240" w:lineRule="auto"/>
        <w:ind w:firstLine="567"/>
        <w:jc w:val="both"/>
        <w:rPr>
          <w:rFonts w:ascii="Times New Roman" w:eastAsia="Times New Roman" w:hAnsi="Times New Roman" w:cs="Times New Roman"/>
          <w:sz w:val="24"/>
          <w:szCs w:val="24"/>
        </w:rPr>
      </w:pPr>
      <w:r w:rsidRPr="00602C80">
        <w:rPr>
          <w:rFonts w:ascii="Times New Roman" w:eastAsia="Times New Roman" w:hAnsi="Times New Roman" w:cs="Times New Roman"/>
          <w:b/>
          <w:color w:val="000000"/>
          <w:sz w:val="24"/>
          <w:szCs w:val="24"/>
        </w:rPr>
        <w:t>Начальная (максимальная) цена Договора:</w:t>
      </w:r>
      <w:r w:rsidRPr="00602C80">
        <w:rPr>
          <w:rFonts w:ascii="Times New Roman" w:eastAsia="Times New Roman" w:hAnsi="Times New Roman" w:cs="Times New Roman"/>
          <w:color w:val="000000"/>
          <w:sz w:val="24"/>
          <w:szCs w:val="24"/>
        </w:rPr>
        <w:t> </w:t>
      </w:r>
      <w:r w:rsidRPr="00B64511">
        <w:rPr>
          <w:rFonts w:ascii="Times New Roman" w:hAnsi="Times New Roman"/>
          <w:color w:val="000000"/>
        </w:rPr>
        <w:t>3</w:t>
      </w:r>
      <w:r>
        <w:rPr>
          <w:rFonts w:ascii="Times New Roman" w:hAnsi="Times New Roman"/>
          <w:color w:val="000000"/>
        </w:rPr>
        <w:t> </w:t>
      </w:r>
      <w:r w:rsidRPr="00B64511">
        <w:rPr>
          <w:rFonts w:ascii="Times New Roman" w:hAnsi="Times New Roman"/>
          <w:color w:val="000000"/>
        </w:rPr>
        <w:t>008</w:t>
      </w:r>
      <w:r>
        <w:rPr>
          <w:rFonts w:ascii="Times New Roman" w:hAnsi="Times New Roman"/>
          <w:color w:val="000000"/>
        </w:rPr>
        <w:t>,</w:t>
      </w:r>
      <w:r w:rsidRPr="00B64511">
        <w:rPr>
          <w:rFonts w:ascii="Times New Roman" w:hAnsi="Times New Roman"/>
          <w:color w:val="000000"/>
        </w:rPr>
        <w:t>47</w:t>
      </w:r>
      <w:r w:rsidRPr="00DA7415">
        <w:rPr>
          <w:rFonts w:ascii="Times New Roman" w:hAnsi="Times New Roman"/>
          <w:sz w:val="24"/>
          <w:szCs w:val="24"/>
        </w:rPr>
        <w:t xml:space="preserve"> </w:t>
      </w:r>
      <w:r>
        <w:rPr>
          <w:rFonts w:ascii="Times New Roman" w:hAnsi="Times New Roman"/>
          <w:sz w:val="24"/>
          <w:szCs w:val="24"/>
        </w:rPr>
        <w:t xml:space="preserve">доллара США, </w:t>
      </w:r>
      <w:r w:rsidRPr="00DA7415">
        <w:rPr>
          <w:rFonts w:ascii="Times New Roman" w:hAnsi="Times New Roman"/>
          <w:sz w:val="24"/>
          <w:szCs w:val="24"/>
        </w:rPr>
        <w:t xml:space="preserve">кроме того НДС (18%) </w:t>
      </w:r>
      <w:r>
        <w:rPr>
          <w:rFonts w:ascii="Times New Roman" w:hAnsi="Times New Roman"/>
          <w:color w:val="000000"/>
          <w:sz w:val="24"/>
          <w:szCs w:val="24"/>
        </w:rPr>
        <w:t>541,53</w:t>
      </w:r>
      <w:r>
        <w:rPr>
          <w:rFonts w:ascii="Times New Roman" w:hAnsi="Times New Roman"/>
          <w:sz w:val="24"/>
          <w:szCs w:val="24"/>
        </w:rPr>
        <w:t xml:space="preserve"> доллара США</w:t>
      </w:r>
      <w:r w:rsidRPr="00DA7415">
        <w:rPr>
          <w:rFonts w:ascii="Times New Roman" w:hAnsi="Times New Roman"/>
          <w:sz w:val="24"/>
          <w:szCs w:val="24"/>
        </w:rPr>
        <w:t>. В случае</w:t>
      </w:r>
      <w:proofErr w:type="gramStart"/>
      <w:r w:rsidRPr="00DA7415">
        <w:rPr>
          <w:rFonts w:ascii="Times New Roman" w:hAnsi="Times New Roman"/>
          <w:sz w:val="24"/>
          <w:szCs w:val="24"/>
        </w:rPr>
        <w:t>,</w:t>
      </w:r>
      <w:proofErr w:type="gramEnd"/>
      <w:r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602C80" w:rsidRPr="00602C80" w:rsidRDefault="00602C80" w:rsidP="00602C80">
      <w:pPr>
        <w:spacing w:after="0" w:line="240" w:lineRule="auto"/>
        <w:ind w:firstLine="567"/>
        <w:jc w:val="both"/>
        <w:rPr>
          <w:rFonts w:ascii="Times New Roman" w:eastAsia="Times New Roman" w:hAnsi="Times New Roman" w:cs="Times New Roman"/>
          <w:sz w:val="24"/>
          <w:szCs w:val="24"/>
          <w:lang w:eastAsia="ru-RU"/>
        </w:rPr>
      </w:pPr>
      <w:r w:rsidRPr="00602C80">
        <w:rPr>
          <w:rFonts w:ascii="Times New Roman" w:eastAsia="Times New Roman" w:hAnsi="Times New Roman" w:cs="Times New Roman"/>
          <w:color w:val="000000"/>
          <w:sz w:val="24"/>
          <w:szCs w:val="24"/>
          <w:lang w:eastAsia="ru-RU"/>
        </w:rPr>
        <w:t xml:space="preserve">Извещение и документация об аукционе в электронной форме были размещены                       </w:t>
      </w:r>
      <w:r w:rsidRPr="00602C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w:t>
      </w:r>
      <w:r w:rsidRPr="00602C80">
        <w:rPr>
          <w:rFonts w:ascii="Times New Roman" w:eastAsia="Times New Roman" w:hAnsi="Times New Roman" w:cs="Times New Roman"/>
          <w:sz w:val="24"/>
          <w:szCs w:val="24"/>
          <w:lang w:eastAsia="ru-RU"/>
        </w:rPr>
        <w:t>» марта 2014 г.</w:t>
      </w:r>
      <w:r w:rsidRPr="00602C80">
        <w:rPr>
          <w:rFonts w:ascii="Times New Roman" w:eastAsia="Times New Roman" w:hAnsi="Times New Roman" w:cs="Times New Roman"/>
          <w:color w:val="000000"/>
          <w:sz w:val="24"/>
          <w:szCs w:val="24"/>
          <w:lang w:eastAsia="ru-RU"/>
        </w:rPr>
        <w:t xml:space="preserve"> на </w:t>
      </w:r>
      <w:r w:rsidRPr="00602C80">
        <w:rPr>
          <w:rFonts w:ascii="Times New Roman" w:eastAsia="Times New Roman" w:hAnsi="Times New Roman" w:cs="Times New Roman"/>
          <w:sz w:val="24"/>
          <w:szCs w:val="24"/>
          <w:lang w:eastAsia="ru-RU"/>
        </w:rPr>
        <w:t xml:space="preserve">официальном сайте - </w:t>
      </w:r>
      <w:hyperlink r:id="rId5" w:history="1">
        <w:r w:rsidRPr="00602C80">
          <w:rPr>
            <w:rFonts w:ascii="Times New Roman" w:eastAsia="Times New Roman" w:hAnsi="Times New Roman" w:cs="Times New Roman"/>
            <w:color w:val="0000FF"/>
            <w:sz w:val="24"/>
            <w:szCs w:val="24"/>
            <w:u w:val="single"/>
            <w:lang w:eastAsia="ru-RU"/>
          </w:rPr>
          <w:t>www.zakupki.gov.ru</w:t>
        </w:r>
      </w:hyperlink>
      <w:r w:rsidRPr="00602C80">
        <w:rPr>
          <w:rFonts w:ascii="Times New Roman" w:eastAsia="Times New Roman" w:hAnsi="Times New Roman" w:cs="Times New Roman"/>
          <w:color w:val="000000"/>
          <w:sz w:val="24"/>
          <w:szCs w:val="24"/>
          <w:lang w:eastAsia="ru-RU"/>
        </w:rPr>
        <w:t xml:space="preserve">, на сайте Заказчика ОАО «НПО </w:t>
      </w:r>
      <w:proofErr w:type="spellStart"/>
      <w:r w:rsidRPr="00602C80">
        <w:rPr>
          <w:rFonts w:ascii="Times New Roman" w:eastAsia="Times New Roman" w:hAnsi="Times New Roman" w:cs="Times New Roman"/>
          <w:color w:val="000000"/>
          <w:sz w:val="24"/>
          <w:szCs w:val="24"/>
          <w:lang w:eastAsia="ru-RU"/>
        </w:rPr>
        <w:t>НИИИП-НЗиК</w:t>
      </w:r>
      <w:proofErr w:type="spellEnd"/>
      <w:r w:rsidRPr="00602C80">
        <w:rPr>
          <w:rFonts w:ascii="Times New Roman" w:eastAsia="Times New Roman" w:hAnsi="Times New Roman" w:cs="Times New Roman"/>
          <w:color w:val="000000"/>
          <w:sz w:val="24"/>
          <w:szCs w:val="24"/>
          <w:lang w:eastAsia="ru-RU"/>
        </w:rPr>
        <w:t>»</w:t>
      </w:r>
      <w:r w:rsidRPr="00602C80">
        <w:rPr>
          <w:rFonts w:ascii="Times New Roman" w:eastAsia="Times New Roman" w:hAnsi="Times New Roman" w:cs="Times New Roman"/>
          <w:b/>
          <w:color w:val="000000"/>
          <w:sz w:val="24"/>
          <w:szCs w:val="24"/>
          <w:lang w:eastAsia="ru-RU"/>
        </w:rPr>
        <w:t xml:space="preserve"> -</w:t>
      </w:r>
      <w:r w:rsidRPr="00602C80">
        <w:rPr>
          <w:rFonts w:ascii="Times New Roman" w:eastAsia="Times New Roman" w:hAnsi="Times New Roman" w:cs="Times New Roman"/>
          <w:color w:val="000000"/>
          <w:sz w:val="24"/>
          <w:szCs w:val="24"/>
          <w:lang w:eastAsia="ru-RU"/>
        </w:rPr>
        <w:t xml:space="preserve"> </w:t>
      </w:r>
      <w:hyperlink r:id="rId6" w:history="1">
        <w:r w:rsidRPr="00602C80">
          <w:rPr>
            <w:rFonts w:ascii="Times New Roman" w:eastAsia="Times New Roman" w:hAnsi="Times New Roman" w:cs="Times New Roman"/>
            <w:color w:val="0000FF"/>
            <w:sz w:val="24"/>
            <w:szCs w:val="24"/>
            <w:u w:val="single"/>
            <w:lang w:eastAsia="ru-RU"/>
          </w:rPr>
          <w:t>http://www.нииип-нзик.рф/</w:t>
        </w:r>
      </w:hyperlink>
      <w:r w:rsidRPr="00602C80">
        <w:rPr>
          <w:rFonts w:ascii="Times New Roman" w:eastAsia="Times New Roman" w:hAnsi="Times New Roman" w:cs="Times New Roman"/>
          <w:color w:val="000000"/>
          <w:sz w:val="24"/>
          <w:szCs w:val="24"/>
          <w:lang w:eastAsia="ru-RU"/>
        </w:rPr>
        <w:t xml:space="preserve">, на сайте электронной площадки </w:t>
      </w:r>
      <w:hyperlink r:id="rId7" w:history="1">
        <w:r w:rsidRPr="00602C80">
          <w:rPr>
            <w:rFonts w:ascii="Times New Roman" w:eastAsia="Times New Roman" w:hAnsi="Times New Roman" w:cs="Times New Roman"/>
            <w:color w:val="0000FF"/>
            <w:sz w:val="24"/>
            <w:szCs w:val="24"/>
            <w:u w:val="single"/>
            <w:lang w:eastAsia="ru-RU"/>
          </w:rPr>
          <w:t>www.fabrikant.ru</w:t>
        </w:r>
      </w:hyperlink>
      <w:r w:rsidRPr="00602C80">
        <w:rPr>
          <w:rFonts w:ascii="Times New Roman" w:eastAsia="Times New Roman" w:hAnsi="Times New Roman" w:cs="Times New Roman"/>
          <w:sz w:val="24"/>
          <w:szCs w:val="24"/>
          <w:lang w:eastAsia="ru-RU"/>
        </w:rPr>
        <w:t>.</w:t>
      </w:r>
    </w:p>
    <w:p w:rsidR="00602C80" w:rsidRPr="00602C80" w:rsidRDefault="00602C80" w:rsidP="00602C80">
      <w:pPr>
        <w:widowControl w:val="0"/>
        <w:spacing w:after="0" w:line="25" w:lineRule="atLeast"/>
        <w:ind w:firstLine="510"/>
        <w:jc w:val="both"/>
        <w:rPr>
          <w:rFonts w:ascii="Times New Roman" w:eastAsia="Times New Roman" w:hAnsi="Times New Roman" w:cs="Times New Roman"/>
          <w:sz w:val="24"/>
          <w:szCs w:val="24"/>
        </w:rPr>
      </w:pPr>
      <w:r w:rsidRPr="00602C80">
        <w:rPr>
          <w:rFonts w:ascii="Times New Roman" w:eastAsia="Times New Roman" w:hAnsi="Times New Roman" w:cs="Times New Roman"/>
          <w:color w:val="000000"/>
          <w:sz w:val="24"/>
          <w:szCs w:val="24"/>
          <w:lang w:eastAsia="ru-RU"/>
        </w:rPr>
        <w:t>Окончание срока подачи заявок на участие в аукционе в электронной форме «2</w:t>
      </w:r>
      <w:r>
        <w:rPr>
          <w:rFonts w:ascii="Times New Roman" w:eastAsia="Times New Roman" w:hAnsi="Times New Roman" w:cs="Times New Roman"/>
          <w:color w:val="000000"/>
          <w:sz w:val="24"/>
          <w:szCs w:val="24"/>
          <w:lang w:eastAsia="ru-RU"/>
        </w:rPr>
        <w:t>1</w:t>
      </w:r>
      <w:r w:rsidRPr="00602C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602C80">
        <w:rPr>
          <w:rFonts w:ascii="Times New Roman" w:eastAsia="Times New Roman" w:hAnsi="Times New Roman" w:cs="Times New Roman"/>
          <w:color w:val="000000"/>
          <w:sz w:val="24"/>
          <w:szCs w:val="24"/>
          <w:lang w:eastAsia="ru-RU"/>
        </w:rPr>
        <w:t xml:space="preserve"> 2014 г. 11 часов 00 минут (время местное).</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Рассмотрение заявок на участие в аукционе проводилось Единой комиссией по размещению заказов «</w:t>
      </w:r>
      <w:r>
        <w:rPr>
          <w:rFonts w:ascii="Times New Roman" w:eastAsia="Times New Roman" w:hAnsi="Times New Roman" w:cs="Times New Roman"/>
          <w:color w:val="000000"/>
          <w:sz w:val="24"/>
          <w:szCs w:val="24"/>
          <w:lang w:eastAsia="ru-RU"/>
        </w:rPr>
        <w:t>23</w:t>
      </w:r>
      <w:r w:rsidRPr="00602C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602C80">
        <w:rPr>
          <w:rFonts w:ascii="Times New Roman" w:eastAsia="Times New Roman" w:hAnsi="Times New Roman" w:cs="Times New Roman"/>
          <w:color w:val="000000"/>
          <w:sz w:val="24"/>
          <w:szCs w:val="24"/>
          <w:lang w:eastAsia="ru-RU"/>
        </w:rPr>
        <w:t xml:space="preserve"> 2014 г. в </w:t>
      </w:r>
      <w:r>
        <w:rPr>
          <w:rFonts w:ascii="Times New Roman" w:eastAsia="Times New Roman" w:hAnsi="Times New Roman" w:cs="Times New Roman"/>
          <w:sz w:val="24"/>
          <w:szCs w:val="24"/>
        </w:rPr>
        <w:t>09</w:t>
      </w:r>
      <w:r w:rsidRPr="00602C80">
        <w:rPr>
          <w:rFonts w:ascii="Times New Roman" w:eastAsia="Times New Roman" w:hAnsi="Times New Roman" w:cs="Times New Roman"/>
          <w:sz w:val="24"/>
          <w:szCs w:val="24"/>
        </w:rPr>
        <w:t xml:space="preserve"> часов </w:t>
      </w:r>
      <w:r w:rsidR="00C05DD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 </w:t>
      </w:r>
      <w:r w:rsidRPr="00602C80">
        <w:rPr>
          <w:rFonts w:ascii="Times New Roman" w:eastAsia="Times New Roman" w:hAnsi="Times New Roman" w:cs="Times New Roman"/>
          <w:sz w:val="24"/>
          <w:szCs w:val="24"/>
        </w:rPr>
        <w:t>минут</w:t>
      </w:r>
      <w:r w:rsidRPr="00602C80">
        <w:rPr>
          <w:rFonts w:ascii="Times New Roman" w:eastAsia="Times New Roman" w:hAnsi="Times New Roman" w:cs="Times New Roman"/>
          <w:color w:val="000000"/>
          <w:sz w:val="24"/>
          <w:szCs w:val="24"/>
          <w:lang w:eastAsia="ru-RU"/>
        </w:rPr>
        <w:t xml:space="preserve"> по адресу: г. Новосибирск, ул. </w:t>
      </w:r>
      <w:proofErr w:type="gramStart"/>
      <w:r w:rsidRPr="00602C80">
        <w:rPr>
          <w:rFonts w:ascii="Times New Roman" w:eastAsia="Times New Roman" w:hAnsi="Times New Roman" w:cs="Times New Roman"/>
          <w:color w:val="000000"/>
          <w:sz w:val="24"/>
          <w:szCs w:val="24"/>
          <w:lang w:eastAsia="ru-RU"/>
        </w:rPr>
        <w:t>Планетная</w:t>
      </w:r>
      <w:proofErr w:type="gramEnd"/>
      <w:r w:rsidRPr="00602C80">
        <w:rPr>
          <w:rFonts w:ascii="Times New Roman" w:eastAsia="Times New Roman" w:hAnsi="Times New Roman" w:cs="Times New Roman"/>
          <w:color w:val="000000"/>
          <w:sz w:val="24"/>
          <w:szCs w:val="24"/>
          <w:lang w:eastAsia="ru-RU"/>
        </w:rPr>
        <w:t>, д. 32.</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 xml:space="preserve">Присутствуют все члены Единой комиссии. </w:t>
      </w:r>
    </w:p>
    <w:p w:rsidR="00602C80" w:rsidRPr="00602C80" w:rsidRDefault="00602C80" w:rsidP="00602C80">
      <w:pPr>
        <w:widowControl w:val="0"/>
        <w:spacing w:after="0" w:line="25" w:lineRule="atLeast"/>
        <w:ind w:firstLine="510"/>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или</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 xml:space="preserve">Отсутствуют: </w:t>
      </w:r>
      <w:r w:rsidRPr="00602C80">
        <w:rPr>
          <w:rFonts w:ascii="Times New Roman" w:eastAsia="Times New Roman" w:hAnsi="Times New Roman" w:cs="Times New Roman"/>
          <w:color w:val="000000"/>
          <w:sz w:val="24"/>
          <w:szCs w:val="24"/>
          <w:u w:val="single"/>
          <w:lang w:eastAsia="ru-RU"/>
        </w:rPr>
        <w:t xml:space="preserve">   </w:t>
      </w:r>
      <w:r w:rsidR="00C05DDC">
        <w:rPr>
          <w:rFonts w:ascii="Times New Roman" w:eastAsia="Times New Roman" w:hAnsi="Times New Roman" w:cs="Times New Roman"/>
          <w:color w:val="000000"/>
          <w:sz w:val="24"/>
          <w:szCs w:val="24"/>
          <w:u w:val="single"/>
          <w:lang w:eastAsia="ru-RU"/>
        </w:rPr>
        <w:t>1</w:t>
      </w:r>
      <w:r w:rsidRPr="00602C80">
        <w:rPr>
          <w:rFonts w:ascii="Times New Roman" w:eastAsia="Times New Roman" w:hAnsi="Times New Roman" w:cs="Times New Roman"/>
          <w:color w:val="000000"/>
          <w:sz w:val="24"/>
          <w:szCs w:val="24"/>
          <w:u w:val="single"/>
          <w:lang w:eastAsia="ru-RU"/>
        </w:rPr>
        <w:t xml:space="preserve">  </w:t>
      </w:r>
      <w:r w:rsidRPr="00602C80">
        <w:rPr>
          <w:rFonts w:ascii="Times New Roman" w:eastAsia="Times New Roman" w:hAnsi="Times New Roman" w:cs="Times New Roman"/>
          <w:color w:val="000000"/>
          <w:sz w:val="24"/>
          <w:szCs w:val="24"/>
          <w:lang w:eastAsia="ru-RU"/>
        </w:rPr>
        <w:t>. Кворум имеется.</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 xml:space="preserve">По окончанию срока подачи заявок на участие в аукционе в электронной форме не было подано ни одной заявки. </w:t>
      </w:r>
    </w:p>
    <w:p w:rsidR="00602C80" w:rsidRPr="00602C80" w:rsidRDefault="00602C80" w:rsidP="00602C80">
      <w:pPr>
        <w:spacing w:after="0" w:line="240" w:lineRule="auto"/>
        <w:ind w:firstLine="567"/>
        <w:jc w:val="both"/>
        <w:rPr>
          <w:rFonts w:ascii="Times New Roman" w:eastAsia="Times New Roman" w:hAnsi="Times New Roman" w:cs="Times New Roman"/>
          <w:color w:val="000000"/>
          <w:sz w:val="24"/>
          <w:szCs w:val="24"/>
          <w:lang w:eastAsia="ru-RU"/>
        </w:rPr>
      </w:pPr>
      <w:r w:rsidRPr="00602C80">
        <w:rPr>
          <w:rFonts w:ascii="Times New Roman" w:eastAsia="Times New Roman" w:hAnsi="Times New Roman" w:cs="Times New Roman"/>
          <w:color w:val="000000"/>
          <w:sz w:val="24"/>
          <w:szCs w:val="24"/>
          <w:lang w:eastAsia="ru-RU"/>
        </w:rPr>
        <w:t xml:space="preserve">Председателем Единой комиссии вынесено предложение </w:t>
      </w:r>
      <w:proofErr w:type="gramStart"/>
      <w:r w:rsidRPr="00602C80">
        <w:rPr>
          <w:rFonts w:ascii="Times New Roman" w:eastAsia="Times New Roman" w:hAnsi="Times New Roman" w:cs="Times New Roman"/>
          <w:color w:val="000000"/>
          <w:sz w:val="24"/>
          <w:szCs w:val="24"/>
          <w:lang w:eastAsia="ru-RU"/>
        </w:rPr>
        <w:t>признать</w:t>
      </w:r>
      <w:proofErr w:type="gramEnd"/>
      <w:r w:rsidRPr="00602C80">
        <w:rPr>
          <w:rFonts w:ascii="Times New Roman" w:eastAsia="Times New Roman" w:hAnsi="Times New Roman" w:cs="Times New Roman"/>
          <w:color w:val="000000"/>
          <w:sz w:val="24"/>
          <w:szCs w:val="24"/>
          <w:lang w:eastAsia="ru-RU"/>
        </w:rPr>
        <w:t xml:space="preserve"> аукцион в электронной форме несостоявшимся, т.к. не было подано ни одной заявки на участие в аукционе в электронной форме.</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b/>
          <w:bCs/>
          <w:color w:val="000000"/>
          <w:sz w:val="24"/>
          <w:szCs w:val="24"/>
          <w:lang w:eastAsia="ru-RU"/>
        </w:rPr>
      </w:pPr>
      <w:r w:rsidRPr="00602C80">
        <w:rPr>
          <w:rFonts w:ascii="Times New Roman" w:eastAsia="Times New Roman" w:hAnsi="Times New Roman" w:cs="Times New Roman"/>
          <w:b/>
          <w:bCs/>
          <w:color w:val="000000"/>
          <w:sz w:val="24"/>
          <w:szCs w:val="24"/>
          <w:lang w:eastAsia="ru-RU"/>
        </w:rPr>
        <w:t xml:space="preserve">Голосовали:   ЗА  - единогласно. </w:t>
      </w:r>
    </w:p>
    <w:p w:rsidR="00602C80" w:rsidRPr="00602C80" w:rsidRDefault="00602C80" w:rsidP="00602C80">
      <w:pPr>
        <w:widowControl w:val="0"/>
        <w:spacing w:after="0" w:line="25" w:lineRule="atLeast"/>
        <w:ind w:firstLine="567"/>
        <w:jc w:val="both"/>
        <w:rPr>
          <w:rFonts w:ascii="Times New Roman" w:eastAsia="Times New Roman" w:hAnsi="Times New Roman" w:cs="Times New Roman"/>
          <w:bCs/>
          <w:color w:val="000000"/>
          <w:sz w:val="23"/>
          <w:szCs w:val="23"/>
          <w:lang w:eastAsia="ru-RU"/>
        </w:rPr>
      </w:pPr>
      <w:r w:rsidRPr="00602C80">
        <w:rPr>
          <w:rFonts w:ascii="Times New Roman" w:eastAsia="Times New Roman" w:hAnsi="Times New Roman" w:cs="Times New Roman"/>
          <w:bCs/>
          <w:color w:val="000000"/>
          <w:sz w:val="23"/>
          <w:szCs w:val="23"/>
          <w:lang w:eastAsia="ru-RU"/>
        </w:rPr>
        <w:t xml:space="preserve">В соответствии с ч. 6 </w:t>
      </w:r>
      <w:proofErr w:type="spellStart"/>
      <w:r w:rsidRPr="00602C80">
        <w:rPr>
          <w:rFonts w:ascii="Times New Roman" w:eastAsia="Times New Roman" w:hAnsi="Times New Roman" w:cs="Times New Roman"/>
          <w:bCs/>
          <w:color w:val="000000"/>
          <w:sz w:val="23"/>
          <w:szCs w:val="23"/>
          <w:lang w:eastAsia="ru-RU"/>
        </w:rPr>
        <w:t>пп</w:t>
      </w:r>
      <w:proofErr w:type="spellEnd"/>
      <w:r w:rsidRPr="00602C80">
        <w:rPr>
          <w:rFonts w:ascii="Times New Roman" w:eastAsia="Times New Roman" w:hAnsi="Times New Roman" w:cs="Times New Roman"/>
          <w:bCs/>
          <w:color w:val="000000"/>
          <w:sz w:val="23"/>
          <w:szCs w:val="23"/>
          <w:lang w:eastAsia="ru-RU"/>
        </w:rPr>
        <w:t>. 13.1. п. 13 Положения о закупке, утвержденного Советом директоров от 14.12.2012 № 18-СД/2012 договор заключается с единственным поставщиком.</w:t>
      </w:r>
    </w:p>
    <w:p w:rsidR="00602C80" w:rsidRPr="00602C80" w:rsidRDefault="00602C80" w:rsidP="00602C80">
      <w:pPr>
        <w:widowControl w:val="0"/>
        <w:tabs>
          <w:tab w:val="left" w:pos="360"/>
          <w:tab w:val="left" w:pos="540"/>
        </w:tabs>
        <w:spacing w:after="0" w:line="25" w:lineRule="atLeast"/>
        <w:ind w:firstLine="567"/>
        <w:jc w:val="both"/>
        <w:rPr>
          <w:rFonts w:ascii="Times New Roman" w:eastAsia="Times New Roman" w:hAnsi="Times New Roman" w:cs="Times New Roman"/>
          <w:sz w:val="24"/>
          <w:szCs w:val="24"/>
          <w:lang w:eastAsia="ru-RU"/>
        </w:rPr>
      </w:pPr>
      <w:r w:rsidRPr="00602C80">
        <w:rPr>
          <w:rFonts w:ascii="Times New Roman" w:eastAsia="Times New Roman" w:hAnsi="Times New Roman" w:cs="Times New Roman"/>
          <w:sz w:val="24"/>
          <w:szCs w:val="24"/>
          <w:lang w:eastAsia="ru-RU"/>
        </w:rPr>
        <w:t>Протокол подписан всеми присутствующими на заседании членами Единой комиссии.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5245"/>
      </w:tblGrid>
      <w:tr w:rsidR="00602C80" w:rsidRPr="00602C80" w:rsidTr="000A3038">
        <w:tc>
          <w:tcPr>
            <w:tcW w:w="4361" w:type="dxa"/>
            <w:tcBorders>
              <w:top w:val="nil"/>
              <w:left w:val="nil"/>
              <w:bottom w:val="nil"/>
              <w:right w:val="nil"/>
            </w:tcBorders>
          </w:tcPr>
          <w:p w:rsidR="00602C80" w:rsidRPr="00602C80" w:rsidRDefault="00602C80" w:rsidP="00602C80">
            <w:pPr>
              <w:widowControl w:val="0"/>
              <w:tabs>
                <w:tab w:val="left" w:pos="708"/>
                <w:tab w:val="center" w:pos="4677"/>
                <w:tab w:val="right" w:pos="9355"/>
              </w:tabs>
              <w:spacing w:after="0" w:line="25" w:lineRule="atLeast"/>
              <w:ind w:firstLine="34"/>
              <w:rPr>
                <w:rFonts w:ascii="Times New Roman" w:eastAsia="Times New Roman" w:hAnsi="Times New Roman" w:cs="Times New Roman"/>
                <w:bCs/>
                <w:sz w:val="24"/>
                <w:szCs w:val="24"/>
                <w:lang w:eastAsia="ru-RU"/>
              </w:rPr>
            </w:pPr>
          </w:p>
        </w:tc>
        <w:tc>
          <w:tcPr>
            <w:tcW w:w="5245" w:type="dxa"/>
            <w:tcBorders>
              <w:top w:val="nil"/>
              <w:left w:val="nil"/>
              <w:bottom w:val="nil"/>
              <w:right w:val="nil"/>
            </w:tcBorders>
          </w:tcPr>
          <w:p w:rsidR="00602C80" w:rsidRPr="00602C80" w:rsidRDefault="00602C80" w:rsidP="00602C80">
            <w:pPr>
              <w:widowControl w:val="0"/>
              <w:spacing w:after="0" w:line="25" w:lineRule="atLeast"/>
              <w:ind w:firstLine="34"/>
              <w:jc w:val="center"/>
              <w:rPr>
                <w:rFonts w:ascii="Times New Roman" w:eastAsia="Times New Roman" w:hAnsi="Times New Roman" w:cs="Times New Roman"/>
                <w:sz w:val="24"/>
                <w:szCs w:val="24"/>
                <w:lang w:eastAsia="ru-RU"/>
              </w:rPr>
            </w:pPr>
          </w:p>
        </w:tc>
      </w:tr>
    </w:tbl>
    <w:tbl>
      <w:tblPr>
        <w:tblpPr w:leftFromText="180" w:rightFromText="180" w:vertAnchor="text" w:horzAnchor="margin"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4796"/>
        <w:gridCol w:w="2835"/>
      </w:tblGrid>
      <w:tr w:rsidR="00602C80" w:rsidRPr="00602C80" w:rsidTr="00C05DDC">
        <w:tc>
          <w:tcPr>
            <w:tcW w:w="3109"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b/>
                <w:bCs/>
                <w:sz w:val="24"/>
                <w:szCs w:val="24"/>
                <w:lang w:eastAsia="ru-RU"/>
              </w:rPr>
            </w:pPr>
            <w:r w:rsidRPr="00602C80">
              <w:rPr>
                <w:rFonts w:ascii="Times New Roman" w:eastAsia="Times New Roman" w:hAnsi="Times New Roman" w:cs="Times New Roman"/>
                <w:b/>
                <w:bCs/>
                <w:sz w:val="24"/>
                <w:szCs w:val="24"/>
                <w:lang w:eastAsia="ru-RU"/>
              </w:rPr>
              <w:t>Председатель Единой комиссии:</w:t>
            </w:r>
          </w:p>
        </w:tc>
        <w:tc>
          <w:tcPr>
            <w:tcW w:w="4796"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r w:rsidRPr="00602C80">
              <w:rPr>
                <w:rFonts w:ascii="Times New Roman" w:eastAsia="Times New Roman" w:hAnsi="Times New Roman" w:cs="Times New Roman"/>
                <w:sz w:val="24"/>
                <w:szCs w:val="24"/>
                <w:lang w:eastAsia="ru-RU"/>
              </w:rPr>
              <w:t>Щербаков Виктор Николаевич</w:t>
            </w:r>
          </w:p>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c>
          <w:tcPr>
            <w:tcW w:w="2835"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r w:rsidR="00602C80" w:rsidRPr="00602C80" w:rsidTr="00C05DDC">
        <w:tc>
          <w:tcPr>
            <w:tcW w:w="3109"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b/>
                <w:bCs/>
                <w:sz w:val="24"/>
                <w:szCs w:val="24"/>
                <w:lang w:eastAsia="ru-RU"/>
              </w:rPr>
            </w:pPr>
            <w:r w:rsidRPr="00602C80">
              <w:rPr>
                <w:rFonts w:ascii="Times New Roman" w:eastAsia="Times New Roman" w:hAnsi="Times New Roman" w:cs="Times New Roman"/>
                <w:b/>
                <w:bCs/>
                <w:sz w:val="24"/>
                <w:szCs w:val="24"/>
                <w:lang w:eastAsia="ru-RU"/>
              </w:rPr>
              <w:t>Члены Единой комиссии:</w:t>
            </w:r>
          </w:p>
        </w:tc>
        <w:tc>
          <w:tcPr>
            <w:tcW w:w="4796"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Тузов Дмитрий Александрович</w:t>
            </w:r>
          </w:p>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c>
          <w:tcPr>
            <w:tcW w:w="2835" w:type="dxa"/>
          </w:tcPr>
          <w:p w:rsidR="00602C80" w:rsidRPr="00602C80" w:rsidRDefault="00C05DDC" w:rsidP="00C05DDC">
            <w:pPr>
              <w:widowControl w:val="0"/>
              <w:spacing w:after="0" w:line="25" w:lineRule="atLeast"/>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отсутствовал</w:t>
            </w:r>
          </w:p>
        </w:tc>
      </w:tr>
      <w:tr w:rsidR="00602C80" w:rsidRPr="00602C80" w:rsidTr="00C05DDC">
        <w:tc>
          <w:tcPr>
            <w:tcW w:w="3109" w:type="dxa"/>
          </w:tcPr>
          <w:p w:rsidR="00602C80" w:rsidRPr="00602C80" w:rsidRDefault="00602C80" w:rsidP="00C05DDC">
            <w:pPr>
              <w:widowControl w:val="0"/>
              <w:tabs>
                <w:tab w:val="left" w:pos="708"/>
                <w:tab w:val="center" w:pos="4677"/>
                <w:tab w:val="right" w:pos="9355"/>
              </w:tabs>
              <w:spacing w:after="0" w:line="25" w:lineRule="atLeast"/>
              <w:ind w:firstLine="34"/>
              <w:jc w:val="center"/>
              <w:rPr>
                <w:rFonts w:ascii="Times New Roman" w:eastAsia="Times New Roman" w:hAnsi="Times New Roman" w:cs="Times New Roman"/>
                <w:sz w:val="24"/>
                <w:szCs w:val="24"/>
                <w:lang w:eastAsia="ru-RU"/>
              </w:rPr>
            </w:pPr>
          </w:p>
        </w:tc>
        <w:tc>
          <w:tcPr>
            <w:tcW w:w="4796"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roofErr w:type="spellStart"/>
            <w:r w:rsidRPr="00602C80">
              <w:rPr>
                <w:rFonts w:ascii="Times New Roman" w:eastAsia="Times New Roman" w:hAnsi="Times New Roman" w:cs="Times New Roman"/>
                <w:sz w:val="24"/>
                <w:szCs w:val="24"/>
                <w:lang w:eastAsia="ru-RU"/>
              </w:rPr>
              <w:t>Папшева</w:t>
            </w:r>
            <w:proofErr w:type="spellEnd"/>
            <w:r w:rsidRPr="00602C80">
              <w:rPr>
                <w:rFonts w:ascii="Times New Roman" w:eastAsia="Times New Roman" w:hAnsi="Times New Roman" w:cs="Times New Roman"/>
                <w:sz w:val="24"/>
                <w:szCs w:val="24"/>
                <w:lang w:eastAsia="ru-RU"/>
              </w:rPr>
              <w:t xml:space="preserve"> Нина Васильевна</w:t>
            </w:r>
          </w:p>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c>
          <w:tcPr>
            <w:tcW w:w="2835"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r w:rsidR="00602C80" w:rsidRPr="00602C80" w:rsidTr="00C05DDC">
        <w:tc>
          <w:tcPr>
            <w:tcW w:w="3109" w:type="dxa"/>
          </w:tcPr>
          <w:p w:rsidR="00602C80" w:rsidRPr="00602C80" w:rsidRDefault="00602C80" w:rsidP="00C05DDC">
            <w:pPr>
              <w:widowControl w:val="0"/>
              <w:tabs>
                <w:tab w:val="left" w:pos="708"/>
                <w:tab w:val="center" w:pos="4677"/>
                <w:tab w:val="right" w:pos="9355"/>
              </w:tabs>
              <w:spacing w:after="0" w:line="25" w:lineRule="atLeast"/>
              <w:ind w:firstLine="34"/>
              <w:jc w:val="center"/>
              <w:rPr>
                <w:rFonts w:ascii="Times New Roman" w:eastAsia="Times New Roman" w:hAnsi="Times New Roman" w:cs="Times New Roman"/>
                <w:sz w:val="24"/>
                <w:szCs w:val="24"/>
                <w:lang w:eastAsia="ru-RU"/>
              </w:rPr>
            </w:pPr>
          </w:p>
        </w:tc>
        <w:tc>
          <w:tcPr>
            <w:tcW w:w="4796" w:type="dxa"/>
          </w:tcPr>
          <w:p w:rsidR="00602C80" w:rsidRPr="00602C80" w:rsidRDefault="00602C80" w:rsidP="00C05DDC">
            <w:pPr>
              <w:widowControl w:val="0"/>
              <w:spacing w:after="0" w:line="360" w:lineRule="auto"/>
              <w:ind w:firstLine="34"/>
              <w:jc w:val="center"/>
              <w:rPr>
                <w:rFonts w:ascii="Times New Roman" w:eastAsia="Times New Roman" w:hAnsi="Times New Roman" w:cs="Times New Roman"/>
                <w:sz w:val="24"/>
                <w:szCs w:val="24"/>
                <w:lang w:eastAsia="ru-RU"/>
              </w:rPr>
            </w:pPr>
            <w:proofErr w:type="spellStart"/>
            <w:r w:rsidRPr="00602C80">
              <w:rPr>
                <w:rFonts w:ascii="Times New Roman" w:eastAsia="Times New Roman" w:hAnsi="Times New Roman" w:cs="Times New Roman"/>
                <w:sz w:val="24"/>
                <w:szCs w:val="24"/>
                <w:lang w:eastAsia="ru-RU"/>
              </w:rPr>
              <w:t>Поползухина</w:t>
            </w:r>
            <w:proofErr w:type="spellEnd"/>
            <w:r w:rsidRPr="00602C80">
              <w:rPr>
                <w:rFonts w:ascii="Times New Roman" w:eastAsia="Times New Roman" w:hAnsi="Times New Roman" w:cs="Times New Roman"/>
                <w:sz w:val="24"/>
                <w:szCs w:val="24"/>
                <w:lang w:eastAsia="ru-RU"/>
              </w:rPr>
              <w:t xml:space="preserve"> Наталия Васильевна</w:t>
            </w:r>
          </w:p>
        </w:tc>
        <w:tc>
          <w:tcPr>
            <w:tcW w:w="2835"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r w:rsidR="00602C80" w:rsidRPr="00602C80" w:rsidTr="00C05DDC">
        <w:tc>
          <w:tcPr>
            <w:tcW w:w="3109" w:type="dxa"/>
          </w:tcPr>
          <w:p w:rsidR="00602C80" w:rsidRPr="00602C80" w:rsidRDefault="00602C80" w:rsidP="00C05DDC">
            <w:pPr>
              <w:widowControl w:val="0"/>
              <w:tabs>
                <w:tab w:val="left" w:pos="708"/>
                <w:tab w:val="center" w:pos="4677"/>
                <w:tab w:val="right" w:pos="9355"/>
              </w:tabs>
              <w:spacing w:after="0" w:line="25" w:lineRule="atLeast"/>
              <w:ind w:firstLine="34"/>
              <w:jc w:val="center"/>
              <w:rPr>
                <w:rFonts w:ascii="Times New Roman" w:eastAsia="Times New Roman" w:hAnsi="Times New Roman" w:cs="Times New Roman"/>
                <w:sz w:val="24"/>
                <w:szCs w:val="24"/>
                <w:lang w:eastAsia="ru-RU"/>
              </w:rPr>
            </w:pPr>
          </w:p>
        </w:tc>
        <w:tc>
          <w:tcPr>
            <w:tcW w:w="4796" w:type="dxa"/>
          </w:tcPr>
          <w:p w:rsidR="00602C80" w:rsidRPr="00602C80" w:rsidRDefault="00602C80" w:rsidP="00C05DDC">
            <w:pPr>
              <w:widowControl w:val="0"/>
              <w:spacing w:after="0" w:line="360" w:lineRule="auto"/>
              <w:ind w:firstLine="34"/>
              <w:jc w:val="center"/>
              <w:rPr>
                <w:rFonts w:ascii="Times New Roman" w:eastAsia="Times New Roman" w:hAnsi="Times New Roman" w:cs="Times New Roman"/>
                <w:sz w:val="24"/>
                <w:szCs w:val="24"/>
                <w:lang w:eastAsia="ru-RU"/>
              </w:rPr>
            </w:pPr>
            <w:r w:rsidRPr="00602C80">
              <w:rPr>
                <w:rFonts w:ascii="Times New Roman" w:eastAsia="Times New Roman" w:hAnsi="Times New Roman" w:cs="Times New Roman"/>
                <w:sz w:val="24"/>
                <w:szCs w:val="24"/>
                <w:lang w:eastAsia="ru-RU"/>
              </w:rPr>
              <w:t>Бареева Елена Владимировна</w:t>
            </w:r>
          </w:p>
        </w:tc>
        <w:tc>
          <w:tcPr>
            <w:tcW w:w="2835"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r w:rsidR="00602C80" w:rsidRPr="00602C80" w:rsidTr="00C05DDC">
        <w:trPr>
          <w:trHeight w:val="255"/>
        </w:trPr>
        <w:tc>
          <w:tcPr>
            <w:tcW w:w="3109" w:type="dxa"/>
          </w:tcPr>
          <w:p w:rsidR="00602C80" w:rsidRPr="00602C80" w:rsidRDefault="00602C80" w:rsidP="00C05DDC">
            <w:pPr>
              <w:widowControl w:val="0"/>
              <w:tabs>
                <w:tab w:val="left" w:pos="708"/>
                <w:tab w:val="center" w:pos="4677"/>
                <w:tab w:val="right" w:pos="9355"/>
              </w:tabs>
              <w:spacing w:after="0" w:line="25" w:lineRule="atLeast"/>
              <w:ind w:firstLine="34"/>
              <w:jc w:val="center"/>
              <w:rPr>
                <w:rFonts w:ascii="Times New Roman" w:eastAsia="Times New Roman" w:hAnsi="Times New Roman" w:cs="Times New Roman"/>
                <w:sz w:val="24"/>
                <w:szCs w:val="24"/>
                <w:lang w:eastAsia="ru-RU"/>
              </w:rPr>
            </w:pPr>
          </w:p>
        </w:tc>
        <w:tc>
          <w:tcPr>
            <w:tcW w:w="4796" w:type="dxa"/>
          </w:tcPr>
          <w:p w:rsid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r w:rsidRPr="00602C80">
              <w:rPr>
                <w:rFonts w:ascii="Times New Roman" w:eastAsia="Times New Roman" w:hAnsi="Times New Roman" w:cs="Times New Roman"/>
                <w:sz w:val="24"/>
                <w:szCs w:val="24"/>
                <w:lang w:eastAsia="ru-RU"/>
              </w:rPr>
              <w:t>Ким Татьяна Викторовн</w:t>
            </w:r>
            <w:bookmarkStart w:id="0" w:name="_GoBack"/>
            <w:bookmarkEnd w:id="0"/>
            <w:r w:rsidRPr="00602C80">
              <w:rPr>
                <w:rFonts w:ascii="Times New Roman" w:eastAsia="Times New Roman" w:hAnsi="Times New Roman" w:cs="Times New Roman"/>
                <w:sz w:val="24"/>
                <w:szCs w:val="24"/>
                <w:lang w:eastAsia="ru-RU"/>
              </w:rPr>
              <w:t>а</w:t>
            </w:r>
          </w:p>
          <w:p w:rsidR="00C05DDC" w:rsidRPr="00602C80" w:rsidRDefault="00C05DDC"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c>
          <w:tcPr>
            <w:tcW w:w="2835"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r w:rsidR="00C05DDC" w:rsidRPr="00602C80" w:rsidTr="00C05DDC">
        <w:trPr>
          <w:trHeight w:val="285"/>
        </w:trPr>
        <w:tc>
          <w:tcPr>
            <w:tcW w:w="3109" w:type="dxa"/>
          </w:tcPr>
          <w:p w:rsidR="00C05DDC" w:rsidRPr="00602C80" w:rsidRDefault="00C05DDC" w:rsidP="00C05DDC">
            <w:pPr>
              <w:widowControl w:val="0"/>
              <w:tabs>
                <w:tab w:val="left" w:pos="708"/>
                <w:tab w:val="center" w:pos="4677"/>
                <w:tab w:val="right" w:pos="9355"/>
              </w:tabs>
              <w:spacing w:after="0" w:line="25" w:lineRule="atLeast"/>
              <w:ind w:firstLine="34"/>
              <w:jc w:val="center"/>
              <w:rPr>
                <w:rFonts w:ascii="Times New Roman" w:eastAsia="Times New Roman" w:hAnsi="Times New Roman" w:cs="Times New Roman"/>
                <w:sz w:val="24"/>
                <w:szCs w:val="24"/>
                <w:lang w:eastAsia="ru-RU"/>
              </w:rPr>
            </w:pPr>
          </w:p>
        </w:tc>
        <w:tc>
          <w:tcPr>
            <w:tcW w:w="4796" w:type="dxa"/>
          </w:tcPr>
          <w:p w:rsidR="00C05DDC" w:rsidRDefault="00C05DDC" w:rsidP="00C05DDC">
            <w:pPr>
              <w:widowControl w:val="0"/>
              <w:spacing w:after="0" w:line="25" w:lineRule="atLeast"/>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Ушаков Валерий Михайлович</w:t>
            </w:r>
          </w:p>
          <w:p w:rsidR="00C05DDC" w:rsidRPr="00602C80" w:rsidRDefault="00C05DDC"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c>
          <w:tcPr>
            <w:tcW w:w="2835" w:type="dxa"/>
          </w:tcPr>
          <w:p w:rsidR="00C05DDC" w:rsidRPr="00602C80" w:rsidRDefault="00C05DDC"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r w:rsidR="00602C80" w:rsidRPr="00602C80" w:rsidTr="00C05DDC">
        <w:tc>
          <w:tcPr>
            <w:tcW w:w="3109" w:type="dxa"/>
          </w:tcPr>
          <w:p w:rsidR="00602C80" w:rsidRPr="00602C80" w:rsidRDefault="00602C80" w:rsidP="00C05DDC">
            <w:pPr>
              <w:widowControl w:val="0"/>
              <w:tabs>
                <w:tab w:val="left" w:pos="708"/>
                <w:tab w:val="center" w:pos="4677"/>
                <w:tab w:val="right" w:pos="9355"/>
              </w:tabs>
              <w:spacing w:after="0" w:line="25" w:lineRule="atLeast"/>
              <w:ind w:firstLine="34"/>
              <w:jc w:val="center"/>
              <w:rPr>
                <w:rFonts w:ascii="Times New Roman" w:eastAsia="Times New Roman" w:hAnsi="Times New Roman" w:cs="Times New Roman"/>
                <w:b/>
                <w:bCs/>
                <w:sz w:val="24"/>
                <w:szCs w:val="24"/>
                <w:lang w:eastAsia="ru-RU"/>
              </w:rPr>
            </w:pPr>
            <w:r w:rsidRPr="00602C80">
              <w:rPr>
                <w:rFonts w:ascii="Times New Roman" w:eastAsia="Times New Roman" w:hAnsi="Times New Roman" w:cs="Times New Roman"/>
                <w:b/>
                <w:bCs/>
                <w:sz w:val="24"/>
                <w:szCs w:val="24"/>
                <w:lang w:eastAsia="ru-RU"/>
              </w:rPr>
              <w:t>Секретарь Единой комиссии</w:t>
            </w:r>
          </w:p>
        </w:tc>
        <w:tc>
          <w:tcPr>
            <w:tcW w:w="4796"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r w:rsidRPr="00602C80">
              <w:rPr>
                <w:rFonts w:ascii="Times New Roman" w:eastAsia="Times New Roman" w:hAnsi="Times New Roman" w:cs="Times New Roman"/>
                <w:sz w:val="24"/>
                <w:szCs w:val="24"/>
                <w:lang w:eastAsia="ru-RU"/>
              </w:rPr>
              <w:t>Бессонова Наталья Анатольевна</w:t>
            </w:r>
          </w:p>
        </w:tc>
        <w:tc>
          <w:tcPr>
            <w:tcW w:w="2835" w:type="dxa"/>
          </w:tcPr>
          <w:p w:rsidR="00602C80" w:rsidRPr="00602C80" w:rsidRDefault="00602C80" w:rsidP="00C05DDC">
            <w:pPr>
              <w:widowControl w:val="0"/>
              <w:spacing w:after="0" w:line="25" w:lineRule="atLeast"/>
              <w:ind w:firstLine="34"/>
              <w:jc w:val="center"/>
              <w:rPr>
                <w:rFonts w:ascii="Times New Roman" w:eastAsia="Times New Roman" w:hAnsi="Times New Roman" w:cs="Times New Roman"/>
                <w:sz w:val="24"/>
                <w:szCs w:val="24"/>
                <w:lang w:eastAsia="ru-RU"/>
              </w:rPr>
            </w:pPr>
          </w:p>
        </w:tc>
      </w:tr>
    </w:tbl>
    <w:p w:rsidR="00602C80" w:rsidRPr="00602C80" w:rsidRDefault="00602C80" w:rsidP="00602C80">
      <w:pPr>
        <w:widowControl w:val="0"/>
        <w:tabs>
          <w:tab w:val="left" w:pos="975"/>
          <w:tab w:val="left" w:pos="3585"/>
          <w:tab w:val="center" w:pos="4844"/>
        </w:tabs>
        <w:spacing w:after="0" w:line="240" w:lineRule="auto"/>
        <w:rPr>
          <w:rFonts w:ascii="Times New Roman" w:eastAsia="Times New Roman" w:hAnsi="Times New Roman" w:cs="Times New Roman"/>
          <w:sz w:val="24"/>
          <w:szCs w:val="24"/>
        </w:rPr>
      </w:pPr>
    </w:p>
    <w:p w:rsidR="009D6F47" w:rsidRDefault="009D6F47"/>
    <w:sectPr w:rsidR="009D6F47" w:rsidSect="00553D10">
      <w:pgSz w:w="12240" w:h="15840"/>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1EF"/>
    <w:rsid w:val="00602C80"/>
    <w:rsid w:val="00604F16"/>
    <w:rsid w:val="009D6F47"/>
    <w:rsid w:val="00C05DDC"/>
    <w:rsid w:val="00C2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602C80"/>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602C80"/>
    <w:pPr>
      <w:keepNext/>
      <w:keepLines/>
      <w:widowControl w:val="0"/>
      <w:numPr>
        <w:ilvl w:val="1"/>
        <w:numId w:val="1"/>
      </w:numPr>
      <w:suppressLineNumbers/>
      <w:tabs>
        <w:tab w:val="clear" w:pos="1836"/>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ConsNormal0">
    <w:name w:val="ConsNormal Знак"/>
    <w:link w:val="ConsNormal"/>
    <w:uiPriority w:val="99"/>
    <w:rsid w:val="00602C80"/>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602C80"/>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602C80"/>
    <w:pPr>
      <w:keepNext/>
      <w:keepLines/>
      <w:widowControl w:val="0"/>
      <w:numPr>
        <w:ilvl w:val="1"/>
        <w:numId w:val="1"/>
      </w:numPr>
      <w:suppressLineNumbers/>
      <w:tabs>
        <w:tab w:val="clear" w:pos="1836"/>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ConsNormal0">
    <w:name w:val="ConsNormal Знак"/>
    <w:link w:val="ConsNormal"/>
    <w:uiPriority w:val="99"/>
    <w:rsid w:val="00602C80"/>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370</Words>
  <Characters>2113</Characters>
  <Application>Microsoft Office Word</Application>
  <DocSecurity>0</DocSecurity>
  <Lines>17</Lines>
  <Paragraphs>4</Paragraphs>
  <ScaleCrop>false</ScaleCrop>
  <Company>SPecialiST RePack</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3</cp:revision>
  <cp:lastPrinted>2014-04-23T04:28:00Z</cp:lastPrinted>
  <dcterms:created xsi:type="dcterms:W3CDTF">2014-04-22T10:51:00Z</dcterms:created>
  <dcterms:modified xsi:type="dcterms:W3CDTF">2014-04-23T04:30:00Z</dcterms:modified>
</cp:coreProperties>
</file>