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1B" w:rsidRPr="00D06968" w:rsidRDefault="00490E1B" w:rsidP="00490E1B">
      <w:pPr>
        <w:ind w:left="5670"/>
        <w:jc w:val="right"/>
        <w:rPr>
          <w:b/>
        </w:rPr>
      </w:pPr>
      <w:bookmarkStart w:id="0" w:name="_Toc121738293"/>
      <w:bookmarkStart w:id="1" w:name="_Ref11225299"/>
      <w:r w:rsidRPr="00D06968">
        <w:rPr>
          <w:b/>
        </w:rPr>
        <w:t>УТВЕРЖДАЮ:</w:t>
      </w:r>
      <w:r w:rsidRPr="00D06968">
        <w:rPr>
          <w:b/>
        </w:rPr>
        <w:br/>
        <w:t>Зам</w:t>
      </w:r>
      <w:r w:rsidR="003F0375">
        <w:rPr>
          <w:b/>
        </w:rPr>
        <w:t xml:space="preserve">еститель </w:t>
      </w:r>
      <w:r w:rsidRPr="00D06968">
        <w:rPr>
          <w:b/>
        </w:rPr>
        <w:t>генерального директора по экономике и финансам</w:t>
      </w:r>
    </w:p>
    <w:p w:rsidR="00490E1B" w:rsidRPr="00D06968" w:rsidRDefault="00490E1B" w:rsidP="00490E1B">
      <w:pPr>
        <w:spacing w:before="120"/>
        <w:ind w:left="5670"/>
        <w:jc w:val="right"/>
        <w:rPr>
          <w:b/>
        </w:rPr>
      </w:pPr>
      <w:r w:rsidRPr="00D06968">
        <w:rPr>
          <w:b/>
        </w:rPr>
        <w:t>ОАО «НПО НИИИП-НЗиК»</w:t>
      </w:r>
    </w:p>
    <w:p w:rsidR="00490E1B" w:rsidRPr="00D06968" w:rsidRDefault="00490E1B" w:rsidP="00490E1B">
      <w:pPr>
        <w:spacing w:before="120" w:after="120"/>
        <w:jc w:val="right"/>
        <w:rPr>
          <w:b/>
        </w:rPr>
      </w:pPr>
      <w:r w:rsidRPr="00D06968">
        <w:rPr>
          <w:b/>
        </w:rPr>
        <w:t>_________________</w:t>
      </w:r>
      <w:r>
        <w:rPr>
          <w:b/>
        </w:rPr>
        <w:t xml:space="preserve"> </w:t>
      </w:r>
      <w:r w:rsidRPr="00D06968">
        <w:rPr>
          <w:b/>
        </w:rPr>
        <w:t>В.Н</w:t>
      </w:r>
      <w:r>
        <w:rPr>
          <w:b/>
        </w:rPr>
        <w:t>.</w:t>
      </w:r>
      <w:r w:rsidRPr="00D06968">
        <w:rPr>
          <w:b/>
        </w:rPr>
        <w:t>Щербаков</w:t>
      </w:r>
    </w:p>
    <w:p w:rsidR="00490E1B" w:rsidRPr="00D06968" w:rsidRDefault="00490E1B" w:rsidP="00490E1B">
      <w:pPr>
        <w:spacing w:after="120"/>
        <w:ind w:left="5670"/>
        <w:jc w:val="right"/>
      </w:pPr>
      <w:r w:rsidRPr="00D06968">
        <w:rPr>
          <w:b/>
        </w:rPr>
        <w:t xml:space="preserve"> «</w:t>
      </w:r>
      <w:r w:rsidR="005D3146">
        <w:rPr>
          <w:b/>
        </w:rPr>
        <w:t>28</w:t>
      </w:r>
      <w:r w:rsidRPr="00D06968">
        <w:rPr>
          <w:b/>
        </w:rPr>
        <w:t xml:space="preserve">» </w:t>
      </w:r>
      <w:r w:rsidR="005D3146">
        <w:rPr>
          <w:b/>
        </w:rPr>
        <w:t>марта</w:t>
      </w:r>
      <w:r>
        <w:rPr>
          <w:b/>
        </w:rPr>
        <w:t xml:space="preserve"> </w:t>
      </w:r>
      <w:r w:rsidRPr="00D06968">
        <w:rPr>
          <w:b/>
        </w:rPr>
        <w:t>2014 г.</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90E1B"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p>
    <w:p w:rsidR="00593FD2" w:rsidRPr="00C00A62" w:rsidRDefault="00593FD2" w:rsidP="003F0375">
      <w:pPr>
        <w:jc w:val="center"/>
        <w:rPr>
          <w:b/>
          <w:sz w:val="32"/>
          <w:szCs w:val="32"/>
        </w:rPr>
      </w:pPr>
      <w:r w:rsidRPr="00552E71">
        <w:rPr>
          <w:b/>
          <w:spacing w:val="-7"/>
          <w:sz w:val="32"/>
          <w:szCs w:val="32"/>
        </w:rPr>
        <w:t xml:space="preserve">на право заключения договора на </w:t>
      </w:r>
      <w:r>
        <w:rPr>
          <w:b/>
          <w:spacing w:val="-7"/>
          <w:sz w:val="32"/>
          <w:szCs w:val="32"/>
        </w:rPr>
        <w:t xml:space="preserve">поставку </w:t>
      </w:r>
      <w:r w:rsidR="00D94793" w:rsidRPr="00D94793">
        <w:rPr>
          <w:b/>
          <w:sz w:val="32"/>
          <w:szCs w:val="32"/>
        </w:rPr>
        <w:t xml:space="preserve">оборудования и материалов </w:t>
      </w:r>
      <w:r w:rsidR="003F0375">
        <w:rPr>
          <w:b/>
          <w:sz w:val="32"/>
          <w:szCs w:val="32"/>
        </w:rPr>
        <w:t xml:space="preserve">для выполнения работ по замене коммутационного оборудования телекоммуникационных сетей, монтажу телефонных и локально вычислительных сетей, монтажу охранно-пожарной сигнализации </w:t>
      </w: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Default="00593FD2" w:rsidP="00593FD2">
      <w:pPr>
        <w:pStyle w:val="31"/>
        <w:jc w:val="center"/>
        <w:rPr>
          <w:b/>
          <w:sz w:val="24"/>
        </w:rPr>
      </w:pPr>
    </w:p>
    <w:p w:rsidR="00490E1B" w:rsidRDefault="00490E1B" w:rsidP="00593FD2">
      <w:pPr>
        <w:pStyle w:val="31"/>
        <w:jc w:val="center"/>
        <w:rPr>
          <w:b/>
          <w:sz w:val="24"/>
        </w:rPr>
      </w:pPr>
    </w:p>
    <w:p w:rsidR="00490E1B" w:rsidRPr="00C749CD" w:rsidRDefault="00490E1B"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3F0375" w:rsidRDefault="003F0375" w:rsidP="00593FD2">
      <w:pPr>
        <w:jc w:val="center"/>
        <w:rPr>
          <w:bCs/>
          <w:sz w:val="28"/>
          <w:szCs w:val="28"/>
        </w:rPr>
      </w:pPr>
    </w:p>
    <w:p w:rsidR="00E50DB1" w:rsidRDefault="00E50DB1"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90E1B">
        <w:rPr>
          <w:b/>
        </w:rPr>
        <w:t>4</w:t>
      </w:r>
    </w:p>
    <w:p w:rsidR="00490E1B" w:rsidRPr="00E9306C" w:rsidRDefault="00CB6F4D" w:rsidP="00490E1B">
      <w:pPr>
        <w:keepNext/>
        <w:ind w:firstLine="709"/>
        <w:jc w:val="both"/>
        <w:rPr>
          <w:b/>
          <w:bCs/>
        </w:rPr>
      </w:pPr>
      <w:r>
        <w:rPr>
          <w:b/>
          <w:bCs/>
        </w:rPr>
        <w:lastRenderedPageBreak/>
        <w:t>1. </w:t>
      </w:r>
      <w:r w:rsidR="00490E1B" w:rsidRPr="00E9306C">
        <w:rPr>
          <w:b/>
          <w:bCs/>
        </w:rPr>
        <w:t>Законодательное регулирование.</w:t>
      </w:r>
    </w:p>
    <w:p w:rsidR="00490E1B" w:rsidRPr="00E9306C" w:rsidRDefault="00490E1B" w:rsidP="00382C47">
      <w:pPr>
        <w:ind w:firstLine="708"/>
        <w:jc w:val="both"/>
      </w:pPr>
      <w:r w:rsidRPr="00E9306C">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490E1B" w:rsidRPr="00E9306C" w:rsidRDefault="00490E1B" w:rsidP="00490E1B">
      <w:pPr>
        <w:ind w:firstLine="709"/>
        <w:jc w:val="both"/>
      </w:pPr>
    </w:p>
    <w:p w:rsidR="00490E1B" w:rsidRPr="00E9306C" w:rsidRDefault="00CB6F4D" w:rsidP="00490E1B">
      <w:pPr>
        <w:pStyle w:val="ab"/>
        <w:widowControl w:val="0"/>
        <w:ind w:left="0" w:firstLine="709"/>
        <w:jc w:val="both"/>
        <w:rPr>
          <w:b/>
          <w:bCs/>
        </w:rPr>
      </w:pPr>
      <w:r>
        <w:rPr>
          <w:b/>
          <w:bCs/>
        </w:rPr>
        <w:t>2. </w:t>
      </w:r>
      <w:r w:rsidR="00490E1B" w:rsidRPr="00E9306C">
        <w:rPr>
          <w:b/>
          <w:bCs/>
        </w:rPr>
        <w:t>Заказчик, оператор электронной торговой площадки.</w:t>
      </w:r>
    </w:p>
    <w:p w:rsidR="00490E1B" w:rsidRPr="00E9306C" w:rsidRDefault="00490E1B" w:rsidP="00490E1B">
      <w:pPr>
        <w:pStyle w:val="3"/>
        <w:widowControl w:val="0"/>
        <w:spacing w:after="0"/>
        <w:ind w:left="0" w:firstLine="709"/>
        <w:jc w:val="both"/>
        <w:rPr>
          <w:sz w:val="24"/>
          <w:szCs w:val="24"/>
        </w:rPr>
      </w:pPr>
      <w:r w:rsidRPr="00E9306C">
        <w:rPr>
          <w:sz w:val="24"/>
          <w:szCs w:val="24"/>
        </w:rPr>
        <w:t>2.1.</w:t>
      </w:r>
      <w:r w:rsidR="00CB6F4D">
        <w:rPr>
          <w:sz w:val="24"/>
          <w:szCs w:val="24"/>
        </w:rPr>
        <w:t> </w:t>
      </w:r>
      <w:r w:rsidRPr="00E9306C">
        <w:rPr>
          <w:sz w:val="24"/>
          <w:szCs w:val="24"/>
        </w:rPr>
        <w:t>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90E1B" w:rsidRPr="00E9306C" w:rsidRDefault="00CB6F4D" w:rsidP="00490E1B">
      <w:pPr>
        <w:ind w:firstLine="709"/>
        <w:jc w:val="both"/>
      </w:pPr>
      <w:r>
        <w:t>2.2. </w:t>
      </w:r>
      <w:r w:rsidR="00490E1B" w:rsidRPr="00E9306C">
        <w:t>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3. </w:t>
      </w:r>
      <w:r w:rsidR="00490E1B" w:rsidRPr="00E9306C">
        <w:rPr>
          <w:b/>
          <w:bCs/>
        </w:rPr>
        <w:t>Требования к участникам размещения заказа.</w:t>
      </w:r>
    </w:p>
    <w:p w:rsidR="00490E1B" w:rsidRPr="00E9306C" w:rsidRDefault="00CB6F4D" w:rsidP="00490E1B">
      <w:pPr>
        <w:keepNext/>
        <w:ind w:firstLine="709"/>
        <w:jc w:val="both"/>
      </w:pPr>
      <w:r>
        <w:t>3.1. </w:t>
      </w:r>
      <w:r w:rsidR="00490E1B" w:rsidRPr="00E9306C">
        <w:t>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490E1B" w:rsidRPr="00E9306C" w:rsidRDefault="00490E1B" w:rsidP="00490E1B">
      <w:pPr>
        <w:keepNext/>
        <w:ind w:firstLine="709"/>
        <w:jc w:val="both"/>
      </w:pPr>
      <w:r w:rsidRPr="00E9306C">
        <w:t>3.2.</w:t>
      </w:r>
      <w:r w:rsidR="00CB6F4D">
        <w:t> </w:t>
      </w:r>
      <w:r w:rsidRPr="00E9306C">
        <w:t>Участник размещения заказа должен соответствовать следующим обязательным требованиям:</w:t>
      </w:r>
    </w:p>
    <w:p w:rsidR="00490E1B" w:rsidRPr="00E9306C" w:rsidRDefault="00CB6F4D" w:rsidP="00490E1B">
      <w:pPr>
        <w:pStyle w:val="21"/>
        <w:keepNext/>
        <w:spacing w:after="0" w:line="240" w:lineRule="auto"/>
        <w:ind w:left="0" w:firstLine="709"/>
      </w:pPr>
      <w:r>
        <w:t>3.2.1.</w:t>
      </w:r>
      <w:r>
        <w:rPr>
          <w:lang w:val="en-US"/>
        </w:rPr>
        <w:t> </w:t>
      </w:r>
      <w:r w:rsidR="00490E1B" w:rsidRPr="00E9306C">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
    <w:p w:rsidR="00490E1B" w:rsidRPr="00E9306C" w:rsidRDefault="00CB6F4D" w:rsidP="00490E1B">
      <w:pPr>
        <w:pStyle w:val="21"/>
        <w:keepNext/>
        <w:spacing w:after="0" w:line="240" w:lineRule="auto"/>
        <w:ind w:left="0" w:firstLine="709"/>
      </w:pPr>
      <w:r>
        <w:t>3.2.2.</w:t>
      </w:r>
      <w:r>
        <w:rPr>
          <w:lang w:val="en-US"/>
        </w:rPr>
        <w:t> </w:t>
      </w:r>
      <w:r w:rsidR="00490E1B" w:rsidRPr="00E9306C">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90E1B" w:rsidRPr="00E9306C" w:rsidRDefault="00490E1B" w:rsidP="00490E1B">
      <w:pPr>
        <w:pStyle w:val="21"/>
        <w:keepNext/>
        <w:spacing w:after="0" w:line="240" w:lineRule="auto"/>
        <w:ind w:left="0" w:firstLine="709"/>
      </w:pPr>
      <w:r w:rsidRPr="00E9306C">
        <w:t>3.2.3.</w:t>
      </w:r>
      <w:r w:rsidR="00CB6F4D">
        <w:rPr>
          <w:lang w:val="en-US"/>
        </w:rPr>
        <w:t> </w:t>
      </w:r>
      <w:r w:rsidRPr="00E9306C">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90E1B" w:rsidRPr="00E9306C" w:rsidRDefault="00490E1B" w:rsidP="00490E1B">
      <w:pPr>
        <w:keepNext/>
        <w:ind w:firstLine="709"/>
        <w:jc w:val="both"/>
      </w:pPr>
      <w:r w:rsidRPr="00E9306C">
        <w:t>3.2.4.</w:t>
      </w:r>
      <w:r w:rsidR="00CB6F4D">
        <w:rPr>
          <w:lang w:val="en-US"/>
        </w:rPr>
        <w:t> </w:t>
      </w:r>
      <w:r w:rsidRPr="00E9306C">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490E1B" w:rsidRPr="00E9306C" w:rsidRDefault="00CB6F4D" w:rsidP="00490E1B">
      <w:pPr>
        <w:keepNext/>
        <w:ind w:firstLine="709"/>
        <w:jc w:val="both"/>
      </w:pPr>
      <w:r>
        <w:t>3.2.5.</w:t>
      </w:r>
      <w:r>
        <w:rPr>
          <w:lang w:val="en-US"/>
        </w:rPr>
        <w:t> </w:t>
      </w:r>
      <w:r w:rsidR="00490E1B" w:rsidRPr="00E9306C">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00490E1B">
        <w:t>05</w:t>
      </w:r>
      <w:r w:rsidR="00490E1B" w:rsidRPr="00E9306C">
        <w:t xml:space="preserve"> </w:t>
      </w:r>
      <w:r w:rsidR="00490E1B">
        <w:t>апреля 2013</w:t>
      </w:r>
      <w:r w:rsidR="00490E1B" w:rsidRPr="00E9306C">
        <w:t xml:space="preserve"> года № </w:t>
      </w:r>
      <w:r w:rsidR="00490E1B">
        <w:t>4</w:t>
      </w:r>
      <w:r w:rsidR="00490E1B" w:rsidRPr="00E9306C">
        <w:t xml:space="preserve">4-ФЗ «О </w:t>
      </w:r>
      <w:r w:rsidR="00490E1B">
        <w:t>контрактной системе в сфере закупок товаров, работ, услуг для обеспечения</w:t>
      </w:r>
      <w:r w:rsidR="00490E1B" w:rsidRPr="00E9306C">
        <w:t xml:space="preserve"> государственных и муниципальных нужд»</w:t>
      </w:r>
      <w:r w:rsidR="00490E1B">
        <w:t>.</w:t>
      </w:r>
    </w:p>
    <w:p w:rsidR="00490E1B" w:rsidRPr="00E9306C" w:rsidRDefault="00490E1B" w:rsidP="00490E1B">
      <w:pPr>
        <w:ind w:firstLine="851"/>
        <w:jc w:val="both"/>
        <w:rPr>
          <w:b/>
          <w:bCs/>
        </w:rPr>
      </w:pPr>
    </w:p>
    <w:p w:rsidR="00490E1B" w:rsidRPr="00E9306C" w:rsidRDefault="00490E1B" w:rsidP="00490E1B">
      <w:pPr>
        <w:keepNext/>
        <w:ind w:firstLine="709"/>
        <w:jc w:val="both"/>
        <w:rPr>
          <w:b/>
          <w:bCs/>
        </w:rPr>
      </w:pPr>
      <w:r w:rsidRPr="00E9306C">
        <w:rPr>
          <w:b/>
          <w:bCs/>
        </w:rPr>
        <w:t>4.</w:t>
      </w:r>
      <w:r w:rsidR="00CB6F4D">
        <w:rPr>
          <w:b/>
          <w:bCs/>
          <w:lang w:val="en-US"/>
        </w:rPr>
        <w:t> </w:t>
      </w:r>
      <w:r w:rsidRPr="00E9306C">
        <w:rPr>
          <w:b/>
          <w:bCs/>
        </w:rPr>
        <w:t>Затраты на участие в аукционе в электронной форме.</w:t>
      </w:r>
    </w:p>
    <w:p w:rsidR="00490E1B" w:rsidRPr="00E9306C" w:rsidRDefault="00CB6F4D" w:rsidP="00490E1B">
      <w:pPr>
        <w:ind w:firstLine="709"/>
        <w:jc w:val="both"/>
      </w:pPr>
      <w:r>
        <w:t>4.1.</w:t>
      </w:r>
      <w:r>
        <w:rPr>
          <w:lang w:val="en-US"/>
        </w:rPr>
        <w:t> </w:t>
      </w:r>
      <w:r w:rsidR="00490E1B" w:rsidRPr="00E9306C">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90E1B" w:rsidRPr="00E9306C" w:rsidRDefault="00CB6F4D" w:rsidP="00490E1B">
      <w:pPr>
        <w:ind w:firstLine="709"/>
        <w:jc w:val="both"/>
      </w:pPr>
      <w:r>
        <w:t>4.2.</w:t>
      </w:r>
      <w:r>
        <w:rPr>
          <w:lang w:val="en-US"/>
        </w:rPr>
        <w:t> </w:t>
      </w:r>
      <w:r w:rsidR="00490E1B" w:rsidRPr="00E9306C">
        <w:t xml:space="preserve">Заказчик не отвечает и не имеет обязательств по этим расходам независимо от характера проведения и результатов электронного аукциона. </w:t>
      </w:r>
    </w:p>
    <w:p w:rsidR="00490E1B" w:rsidRPr="00E9306C" w:rsidRDefault="00490E1B" w:rsidP="00490E1B">
      <w:pPr>
        <w:keepNext/>
        <w:ind w:firstLine="709"/>
        <w:jc w:val="both"/>
        <w:rPr>
          <w:b/>
          <w:bCs/>
        </w:rPr>
      </w:pPr>
      <w:r w:rsidRPr="00E9306C">
        <w:rPr>
          <w:b/>
          <w:bCs/>
        </w:rPr>
        <w:lastRenderedPageBreak/>
        <w:t>5.</w:t>
      </w:r>
      <w:r w:rsidR="00CB6F4D">
        <w:rPr>
          <w:b/>
          <w:bCs/>
          <w:lang w:val="en-US"/>
        </w:rPr>
        <w:t> </w:t>
      </w:r>
      <w:r w:rsidRPr="00E9306C">
        <w:rPr>
          <w:b/>
          <w:bCs/>
        </w:rPr>
        <w:t>Право Заказчика отказаться от проведения аукциона в электронной форме</w:t>
      </w:r>
    </w:p>
    <w:p w:rsidR="00490E1B" w:rsidRPr="00E9306C" w:rsidRDefault="00CB6F4D" w:rsidP="00490E1B">
      <w:pPr>
        <w:keepNext/>
        <w:autoSpaceDE w:val="0"/>
        <w:ind w:firstLine="709"/>
        <w:jc w:val="both"/>
      </w:pPr>
      <w:r>
        <w:t>5.1.</w:t>
      </w:r>
      <w:r>
        <w:rPr>
          <w:lang w:val="en-US"/>
        </w:rPr>
        <w:t> </w:t>
      </w:r>
      <w:r w:rsidR="00490E1B" w:rsidRPr="00E9306C">
        <w:t>Заказчик вправе отказаться от проведения открытого аукциона в электронной форме</w:t>
      </w:r>
      <w:r w:rsidR="00490E1B" w:rsidRPr="00E9306C">
        <w:rPr>
          <w:color w:val="0000FF"/>
        </w:rPr>
        <w:t xml:space="preserve"> </w:t>
      </w:r>
      <w:r w:rsidR="00490E1B" w:rsidRPr="00E9306C">
        <w:t>не позднее, чем</w:t>
      </w:r>
      <w:r w:rsidR="00490E1B" w:rsidRPr="00E9306C">
        <w:rPr>
          <w:color w:val="0000FF"/>
        </w:rPr>
        <w:t xml:space="preserve"> </w:t>
      </w:r>
      <w:r w:rsidR="00490E1B" w:rsidRPr="00E9306C">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6.</w:t>
      </w:r>
      <w:r>
        <w:rPr>
          <w:b/>
          <w:bCs/>
          <w:lang w:val="en-US"/>
        </w:rPr>
        <w:t> </w:t>
      </w:r>
      <w:r w:rsidR="00490E1B" w:rsidRPr="00E9306C">
        <w:rPr>
          <w:b/>
          <w:bCs/>
        </w:rPr>
        <w:t>Соблюдение конфиденциальности</w:t>
      </w:r>
    </w:p>
    <w:p w:rsidR="00490E1B" w:rsidRPr="00E9306C" w:rsidRDefault="00CB6F4D" w:rsidP="00490E1B">
      <w:pPr>
        <w:keepNext/>
        <w:autoSpaceDE w:val="0"/>
        <w:ind w:firstLine="709"/>
        <w:jc w:val="both"/>
      </w:pPr>
      <w:r>
        <w:t>6.1.</w:t>
      </w:r>
      <w:r>
        <w:rPr>
          <w:lang w:val="en-US"/>
        </w:rPr>
        <w:t> </w:t>
      </w:r>
      <w:r w:rsidR="00490E1B" w:rsidRPr="00E9306C">
        <w:t>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490E1B" w:rsidRPr="00E9306C" w:rsidRDefault="00CB6F4D" w:rsidP="00490E1B">
      <w:pPr>
        <w:keepNext/>
        <w:autoSpaceDE w:val="0"/>
        <w:ind w:firstLine="709"/>
        <w:jc w:val="both"/>
      </w:pPr>
      <w:r>
        <w:t>6.2.</w:t>
      </w:r>
      <w:r>
        <w:rPr>
          <w:lang w:val="en-US"/>
        </w:rPr>
        <w:t> </w:t>
      </w:r>
      <w:r w:rsidR="00490E1B" w:rsidRPr="00E9306C">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490E1B" w:rsidRPr="00E9306C" w:rsidRDefault="00CB6F4D" w:rsidP="00490E1B">
      <w:pPr>
        <w:keepNext/>
        <w:autoSpaceDE w:val="0"/>
        <w:ind w:firstLine="709"/>
        <w:jc w:val="both"/>
      </w:pPr>
      <w:r>
        <w:t>6.3.</w:t>
      </w:r>
      <w:r>
        <w:rPr>
          <w:lang w:val="en-US"/>
        </w:rPr>
        <w:t> </w:t>
      </w:r>
      <w:r w:rsidR="00490E1B" w:rsidRPr="00E9306C">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490E1B" w:rsidRPr="00E9306C" w:rsidRDefault="00CB6F4D" w:rsidP="00490E1B">
      <w:pPr>
        <w:keepNext/>
        <w:autoSpaceDE w:val="0"/>
        <w:ind w:firstLine="709"/>
        <w:jc w:val="both"/>
      </w:pPr>
      <w:r>
        <w:t>6.4. </w:t>
      </w:r>
      <w:r w:rsidR="00490E1B" w:rsidRPr="00E9306C">
        <w:t xml:space="preserve">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490E1B" w:rsidRPr="00E9306C" w:rsidRDefault="00490E1B" w:rsidP="00490E1B">
      <w:pPr>
        <w:ind w:firstLine="709"/>
        <w:jc w:val="both"/>
      </w:pPr>
    </w:p>
    <w:p w:rsidR="00490E1B" w:rsidRPr="00E9306C" w:rsidRDefault="00CB6F4D" w:rsidP="00490E1B">
      <w:pPr>
        <w:keepNext/>
        <w:ind w:firstLine="709"/>
        <w:jc w:val="both"/>
        <w:rPr>
          <w:b/>
          <w:bCs/>
        </w:rPr>
      </w:pPr>
      <w:r>
        <w:rPr>
          <w:b/>
          <w:bCs/>
        </w:rPr>
        <w:t>7.</w:t>
      </w:r>
      <w:r>
        <w:rPr>
          <w:b/>
          <w:bCs/>
          <w:lang w:val="en-US"/>
        </w:rPr>
        <w:t> </w:t>
      </w:r>
      <w:r w:rsidR="00490E1B" w:rsidRPr="00E9306C">
        <w:rPr>
          <w:b/>
          <w:bCs/>
        </w:rPr>
        <w:t>Порядок предоставления документации.</w:t>
      </w:r>
    </w:p>
    <w:p w:rsidR="00490E1B" w:rsidRPr="00E9306C" w:rsidRDefault="00CB6F4D" w:rsidP="00490E1B">
      <w:pPr>
        <w:autoSpaceDE w:val="0"/>
        <w:autoSpaceDN w:val="0"/>
        <w:adjustRightInd w:val="0"/>
        <w:ind w:firstLine="709"/>
        <w:jc w:val="both"/>
      </w:pPr>
      <w:r>
        <w:t>7.1.</w:t>
      </w:r>
      <w:r>
        <w:rPr>
          <w:lang w:val="en-US"/>
        </w:rPr>
        <w:t> </w:t>
      </w:r>
      <w:r w:rsidR="00490E1B" w:rsidRPr="00E9306C">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w:t>
      </w:r>
    </w:p>
    <w:p w:rsidR="00490E1B" w:rsidRPr="00E9306C" w:rsidRDefault="00490E1B" w:rsidP="00490E1B">
      <w:pPr>
        <w:pStyle w:val="af8"/>
        <w:numPr>
          <w:ilvl w:val="0"/>
          <w:numId w:val="0"/>
        </w:numPr>
        <w:spacing w:before="0" w:after="0"/>
        <w:ind w:firstLine="709"/>
      </w:pPr>
      <w:r w:rsidRPr="00E9306C">
        <w:t>7.2.</w:t>
      </w:r>
      <w:r w:rsidR="00CB6F4D">
        <w:rPr>
          <w:lang w:val="en-US"/>
        </w:rPr>
        <w:t> </w:t>
      </w:r>
      <w:r w:rsidRPr="00E9306C">
        <w:t>Заказчик размещает извещение о проведении аукциона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490E1B" w:rsidRPr="00E9306C" w:rsidRDefault="00CB6F4D" w:rsidP="00490E1B">
      <w:pPr>
        <w:pStyle w:val="af8"/>
        <w:numPr>
          <w:ilvl w:val="0"/>
          <w:numId w:val="0"/>
        </w:numPr>
        <w:tabs>
          <w:tab w:val="clear" w:pos="851"/>
          <w:tab w:val="left" w:pos="0"/>
        </w:tabs>
        <w:spacing w:before="0" w:after="0"/>
        <w:ind w:firstLine="709"/>
      </w:pPr>
      <w:r>
        <w:t>7.3.</w:t>
      </w:r>
      <w:r>
        <w:rPr>
          <w:lang w:val="en-US"/>
        </w:rPr>
        <w:t> </w:t>
      </w:r>
      <w:r w:rsidR="00490E1B" w:rsidRPr="00E9306C">
        <w:t>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490E1B" w:rsidRPr="00E9306C" w:rsidRDefault="00CB6F4D" w:rsidP="00490E1B">
      <w:pPr>
        <w:autoSpaceDE w:val="0"/>
        <w:autoSpaceDN w:val="0"/>
        <w:adjustRightInd w:val="0"/>
        <w:ind w:firstLine="709"/>
        <w:jc w:val="both"/>
      </w:pPr>
      <w:r>
        <w:t>7.4.</w:t>
      </w:r>
      <w:r>
        <w:rPr>
          <w:lang w:val="en-US"/>
        </w:rPr>
        <w:t> </w:t>
      </w:r>
      <w:r w:rsidR="00490E1B" w:rsidRPr="00E9306C">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490E1B" w:rsidRPr="00E9306C" w:rsidRDefault="00490E1B" w:rsidP="00490E1B">
      <w:pPr>
        <w:autoSpaceDE w:val="0"/>
        <w:autoSpaceDN w:val="0"/>
        <w:adjustRightInd w:val="0"/>
        <w:ind w:firstLine="709"/>
        <w:jc w:val="both"/>
      </w:pPr>
    </w:p>
    <w:p w:rsidR="00490E1B" w:rsidRPr="00E9306C" w:rsidRDefault="00CB6F4D" w:rsidP="00490E1B">
      <w:pPr>
        <w:autoSpaceDE w:val="0"/>
        <w:autoSpaceDN w:val="0"/>
        <w:adjustRightInd w:val="0"/>
        <w:ind w:firstLine="709"/>
        <w:jc w:val="both"/>
        <w:rPr>
          <w:b/>
          <w:bCs/>
        </w:rPr>
      </w:pPr>
      <w:r>
        <w:rPr>
          <w:b/>
          <w:bCs/>
        </w:rPr>
        <w:t>8.</w:t>
      </w:r>
      <w:r>
        <w:rPr>
          <w:b/>
          <w:bCs/>
          <w:lang w:val="en-US"/>
        </w:rPr>
        <w:t> </w:t>
      </w:r>
      <w:r w:rsidR="00490E1B" w:rsidRPr="00E9306C">
        <w:rPr>
          <w:b/>
          <w:bCs/>
        </w:rPr>
        <w:t>Разъяснение положений документации.</w:t>
      </w:r>
    </w:p>
    <w:p w:rsidR="00490E1B" w:rsidRPr="00E9306C" w:rsidRDefault="00CB6F4D" w:rsidP="00490E1B">
      <w:pPr>
        <w:autoSpaceDE w:val="0"/>
        <w:autoSpaceDN w:val="0"/>
        <w:adjustRightInd w:val="0"/>
        <w:ind w:firstLine="709"/>
        <w:jc w:val="both"/>
        <w:rPr>
          <w:iCs/>
        </w:rPr>
      </w:pPr>
      <w:r>
        <w:t>8.1.</w:t>
      </w:r>
      <w:r>
        <w:rPr>
          <w:lang w:val="en-US"/>
        </w:rPr>
        <w:t> </w:t>
      </w:r>
      <w:r w:rsidR="00490E1B" w:rsidRPr="00E9306C">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90E1B">
        <w:t xml:space="preserve"> (Приложение 5)</w:t>
      </w:r>
      <w:r w:rsidR="00490E1B" w:rsidRPr="00E9306C">
        <w:t xml:space="preserve">. </w:t>
      </w:r>
    </w:p>
    <w:p w:rsidR="00490E1B" w:rsidRPr="00E9306C" w:rsidRDefault="00CB6F4D" w:rsidP="00490E1B">
      <w:pPr>
        <w:keepNext/>
        <w:autoSpaceDE w:val="0"/>
        <w:ind w:firstLine="709"/>
        <w:jc w:val="both"/>
      </w:pPr>
      <w:r>
        <w:t>8.2.</w:t>
      </w:r>
      <w:r>
        <w:rPr>
          <w:lang w:val="en-US"/>
        </w:rPr>
        <w:t> </w:t>
      </w:r>
      <w:r w:rsidR="00490E1B" w:rsidRPr="00E9306C">
        <w:t xml:space="preserve">В течение 3 (трёх)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490E1B" w:rsidRPr="00E9306C" w:rsidRDefault="00490E1B" w:rsidP="00490E1B">
      <w:pPr>
        <w:keepNext/>
        <w:ind w:firstLine="709"/>
        <w:jc w:val="both"/>
        <w:rPr>
          <w:b/>
          <w:bCs/>
        </w:rPr>
      </w:pPr>
    </w:p>
    <w:p w:rsidR="00490E1B" w:rsidRPr="00E9306C" w:rsidRDefault="00CB6F4D" w:rsidP="00490E1B">
      <w:pPr>
        <w:keepNext/>
        <w:ind w:firstLine="709"/>
        <w:jc w:val="both"/>
        <w:rPr>
          <w:b/>
          <w:bCs/>
        </w:rPr>
      </w:pPr>
      <w:r>
        <w:rPr>
          <w:b/>
          <w:bCs/>
        </w:rPr>
        <w:t>9.</w:t>
      </w:r>
      <w:r>
        <w:rPr>
          <w:b/>
          <w:bCs/>
          <w:lang w:val="en-US"/>
        </w:rPr>
        <w:t> </w:t>
      </w:r>
      <w:r w:rsidR="00490E1B" w:rsidRPr="00E9306C">
        <w:rPr>
          <w:b/>
          <w:bCs/>
        </w:rPr>
        <w:t>Внесение изменений в документацию.</w:t>
      </w:r>
    </w:p>
    <w:p w:rsidR="00490E1B" w:rsidRPr="00E9306C" w:rsidRDefault="00CB6F4D" w:rsidP="00490E1B">
      <w:pPr>
        <w:tabs>
          <w:tab w:val="num" w:pos="1307"/>
        </w:tabs>
        <w:ind w:firstLine="709"/>
        <w:jc w:val="both"/>
      </w:pPr>
      <w:r>
        <w:t>9.1.</w:t>
      </w:r>
      <w:r>
        <w:rPr>
          <w:lang w:val="en-US"/>
        </w:rPr>
        <w:t> </w:t>
      </w:r>
      <w:r w:rsidR="00490E1B" w:rsidRPr="00E9306C">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w:t>
      </w:r>
      <w:r w:rsidR="00490E1B" w:rsidRPr="00E9306C">
        <w:lastRenderedPageBreak/>
        <w:t xml:space="preserve">заявок на участие в электронном аукционе. Изменение предмета электронного аукциона не допускается. </w:t>
      </w:r>
    </w:p>
    <w:p w:rsidR="00490E1B" w:rsidRPr="00E9306C" w:rsidRDefault="00CB6F4D" w:rsidP="00490E1B">
      <w:pPr>
        <w:tabs>
          <w:tab w:val="num" w:pos="1307"/>
        </w:tabs>
        <w:ind w:firstLine="709"/>
        <w:jc w:val="both"/>
      </w:pPr>
      <w:r>
        <w:t>9.2.</w:t>
      </w:r>
      <w:r>
        <w:rPr>
          <w:lang w:val="en-US"/>
        </w:rPr>
        <w:t> </w:t>
      </w:r>
      <w:r w:rsidR="00490E1B" w:rsidRPr="00E9306C">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90E1B" w:rsidRPr="00E9306C" w:rsidRDefault="00CB6F4D" w:rsidP="00490E1B">
      <w:pPr>
        <w:tabs>
          <w:tab w:val="num" w:pos="1307"/>
        </w:tabs>
        <w:ind w:firstLine="709"/>
        <w:jc w:val="both"/>
      </w:pPr>
      <w:r>
        <w:t>9.3.</w:t>
      </w:r>
      <w:r>
        <w:rPr>
          <w:lang w:val="en-US"/>
        </w:rPr>
        <w:t> </w:t>
      </w:r>
      <w:r w:rsidR="00490E1B" w:rsidRPr="00E9306C">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90E1B" w:rsidRPr="00E9306C" w:rsidRDefault="00CB6F4D" w:rsidP="00490E1B">
      <w:pPr>
        <w:ind w:firstLine="709"/>
        <w:jc w:val="both"/>
      </w:pPr>
      <w:r>
        <w:t>9.4.</w:t>
      </w:r>
      <w:r>
        <w:rPr>
          <w:lang w:val="en-US"/>
        </w:rPr>
        <w:t> </w:t>
      </w:r>
      <w:r w:rsidR="00490E1B" w:rsidRPr="00E9306C">
        <w:t>Участники размещения заказа самостоятельно отслеживают возможные изменения, внесенные в данную документацию.</w:t>
      </w:r>
    </w:p>
    <w:p w:rsidR="00490E1B" w:rsidRPr="00E9306C" w:rsidRDefault="00CB6F4D" w:rsidP="00490E1B">
      <w:pPr>
        <w:ind w:firstLine="709"/>
        <w:jc w:val="both"/>
      </w:pPr>
      <w:r>
        <w:t>9.5.</w:t>
      </w:r>
      <w:r>
        <w:rPr>
          <w:lang w:val="en-US"/>
        </w:rPr>
        <w:t> </w:t>
      </w:r>
      <w:r w:rsidR="00490E1B" w:rsidRPr="00E9306C">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90E1B" w:rsidRPr="00E9306C" w:rsidRDefault="00490E1B" w:rsidP="00490E1B">
      <w:pPr>
        <w:ind w:firstLine="709"/>
        <w:jc w:val="both"/>
      </w:pPr>
      <w:bookmarkStart w:id="2" w:name="_Toc13035847"/>
      <w:bookmarkStart w:id="3" w:name="_Toc15890879"/>
    </w:p>
    <w:bookmarkEnd w:id="2"/>
    <w:bookmarkEnd w:id="3"/>
    <w:p w:rsidR="00490E1B" w:rsidRPr="00E9306C" w:rsidRDefault="00CB6F4D" w:rsidP="00490E1B">
      <w:pPr>
        <w:keepNext/>
        <w:ind w:firstLine="709"/>
        <w:jc w:val="both"/>
        <w:rPr>
          <w:b/>
          <w:bCs/>
        </w:rPr>
      </w:pPr>
      <w:r>
        <w:rPr>
          <w:b/>
          <w:bCs/>
        </w:rPr>
        <w:t>10.</w:t>
      </w:r>
      <w:r>
        <w:rPr>
          <w:b/>
          <w:bCs/>
          <w:lang w:val="en-US"/>
        </w:rPr>
        <w:t> </w:t>
      </w:r>
      <w:r w:rsidR="00490E1B" w:rsidRPr="00E9306C">
        <w:rPr>
          <w:b/>
          <w:bCs/>
        </w:rPr>
        <w:t>Требования к содержанию и составу заявки на участие в аукционе в электронной форме.</w:t>
      </w:r>
    </w:p>
    <w:p w:rsidR="00490E1B" w:rsidRPr="00E9306C" w:rsidRDefault="00CB6F4D" w:rsidP="00490E1B">
      <w:pPr>
        <w:tabs>
          <w:tab w:val="num" w:pos="1307"/>
        </w:tabs>
        <w:ind w:firstLine="709"/>
        <w:jc w:val="both"/>
      </w:pPr>
      <w:r>
        <w:t>10.1.</w:t>
      </w:r>
      <w:r>
        <w:rPr>
          <w:lang w:val="en-US"/>
        </w:rPr>
        <w:t> </w:t>
      </w:r>
      <w:r w:rsidR="00490E1B" w:rsidRPr="00E9306C">
        <w:t>Заявка на участие в электронном аукционе подается в одной части</w:t>
      </w:r>
      <w:r w:rsidR="00490E1B">
        <w:t xml:space="preserve"> (Приложение 1)</w:t>
      </w:r>
      <w:r w:rsidR="00490E1B" w:rsidRPr="00E9306C">
        <w:t>.</w:t>
      </w:r>
    </w:p>
    <w:p w:rsidR="00490E1B" w:rsidRPr="00E9306C" w:rsidRDefault="00CB6F4D" w:rsidP="00490E1B">
      <w:pPr>
        <w:ind w:firstLine="709"/>
        <w:jc w:val="both"/>
      </w:pPr>
      <w:r>
        <w:t>10.2.</w:t>
      </w:r>
      <w:r>
        <w:rPr>
          <w:lang w:val="en-US"/>
        </w:rPr>
        <w:t> </w:t>
      </w:r>
      <w:r w:rsidR="00490E1B" w:rsidRPr="00E9306C">
        <w:t>Заявка на участие в электронном аукционе должна содержать следующие сведения и документы:</w:t>
      </w:r>
    </w:p>
    <w:p w:rsidR="00490E1B" w:rsidRPr="00E9306C" w:rsidRDefault="00CB6F4D" w:rsidP="00490E1B">
      <w:pPr>
        <w:ind w:firstLine="709"/>
        <w:jc w:val="both"/>
      </w:pPr>
      <w:r>
        <w:t>а)</w:t>
      </w:r>
      <w:r>
        <w:rPr>
          <w:lang w:val="en-US"/>
        </w:rPr>
        <w:t> </w:t>
      </w:r>
      <w:r w:rsidR="00490E1B" w:rsidRPr="00E9306C">
        <w:t xml:space="preserve">Согласие участника электронного аукциона на поставку товаров, выполнение работ, оказание услуг, соответствующих требованиям документации об открытом </w:t>
      </w:r>
      <w:r w:rsidR="00490E1B" w:rsidRPr="00E9306C">
        <w:rPr>
          <w:bCs/>
        </w:rPr>
        <w:t>аукционе в электронной форме;</w:t>
      </w:r>
    </w:p>
    <w:p w:rsidR="00490E1B" w:rsidRPr="00E9306C" w:rsidRDefault="00490E1B" w:rsidP="00490E1B">
      <w:pPr>
        <w:ind w:firstLine="709"/>
        <w:jc w:val="both"/>
      </w:pPr>
      <w:r w:rsidRPr="00E9306C">
        <w:t>1)</w:t>
      </w:r>
      <w:r w:rsidR="00CB6F4D">
        <w:rPr>
          <w:lang w:val="en-US"/>
        </w:rPr>
        <w:t>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490E1B" w:rsidRPr="00E9306C" w:rsidRDefault="00CB6F4D" w:rsidP="00490E1B">
      <w:pPr>
        <w:ind w:firstLine="709"/>
        <w:jc w:val="both"/>
      </w:pPr>
      <w:r>
        <w:t>2)</w:t>
      </w:r>
      <w:r>
        <w:rPr>
          <w:lang w:val="en-US"/>
        </w:rPr>
        <w:t> </w:t>
      </w:r>
      <w:r w:rsidR="00490E1B" w:rsidRPr="00E9306C">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 и такие требования предусмотрены настоящей документацией;</w:t>
      </w:r>
    </w:p>
    <w:p w:rsidR="00490E1B" w:rsidRPr="00E9306C" w:rsidRDefault="00CB6F4D" w:rsidP="00490E1B">
      <w:pPr>
        <w:ind w:firstLine="709"/>
        <w:jc w:val="both"/>
      </w:pPr>
      <w:r>
        <w:t>3)</w:t>
      </w:r>
      <w:r>
        <w:rPr>
          <w:lang w:val="en-US"/>
        </w:rPr>
        <w:t> </w:t>
      </w:r>
      <w:r w:rsidR="00490E1B" w:rsidRPr="00E9306C">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490E1B" w:rsidRPr="00E9306C" w:rsidRDefault="00CB6F4D" w:rsidP="00490E1B">
      <w:pPr>
        <w:autoSpaceDE w:val="0"/>
        <w:autoSpaceDN w:val="0"/>
        <w:adjustRightInd w:val="0"/>
        <w:ind w:firstLine="709"/>
        <w:jc w:val="both"/>
        <w:rPr>
          <w:rFonts w:eastAsia="Calibri"/>
          <w:lang w:eastAsia="en-US"/>
        </w:rPr>
      </w:pPr>
      <w:r>
        <w:t>4)</w:t>
      </w:r>
      <w:r>
        <w:rPr>
          <w:lang w:val="en-US"/>
        </w:rPr>
        <w:t> </w:t>
      </w:r>
      <w:r w:rsidR="00490E1B" w:rsidRPr="00E9306C">
        <w:rPr>
          <w:rFonts w:eastAsia="Calibri"/>
          <w:lang w:eastAsia="en-US"/>
        </w:rPr>
        <w:t xml:space="preserve">полученную не </w:t>
      </w:r>
      <w:r w:rsidR="00490E1B">
        <w:rPr>
          <w:rFonts w:eastAsia="Calibri"/>
          <w:lang w:eastAsia="en-US"/>
        </w:rPr>
        <w:t>поздне</w:t>
      </w:r>
      <w:r w:rsidR="00490E1B" w:rsidRPr="00E9306C">
        <w:rPr>
          <w:rFonts w:eastAsia="Calibri"/>
          <w:lang w:eastAsia="en-US"/>
        </w:rPr>
        <w:t xml:space="preserve">е чем за один (1) месяц до дня размещения извещения о закупке копию выписки из единого государственного реестра юридических лиц (для юридических лиц), полученную не </w:t>
      </w:r>
      <w:r w:rsidR="00490E1B">
        <w:rPr>
          <w:rFonts w:eastAsia="Calibri"/>
          <w:lang w:eastAsia="en-US"/>
        </w:rPr>
        <w:t>поздне</w:t>
      </w:r>
      <w:r w:rsidR="00490E1B" w:rsidRPr="00E9306C">
        <w:rPr>
          <w:rFonts w:eastAsia="Calibri"/>
          <w:lang w:eastAsia="en-US"/>
        </w:rPr>
        <w:t xml:space="preserve">е чем за </w:t>
      </w:r>
      <w:r w:rsidR="00490E1B">
        <w:rPr>
          <w:rFonts w:eastAsia="Calibri"/>
          <w:lang w:eastAsia="en-US"/>
        </w:rPr>
        <w:t>один (1)</w:t>
      </w:r>
      <w:r w:rsidR="00490E1B" w:rsidRPr="00E9306C">
        <w:rPr>
          <w:rFonts w:eastAsia="Calibri"/>
          <w:lang w:eastAsia="en-US"/>
        </w:rPr>
        <w:t xml:space="preserve"> месяц до дня размещения извещения о закупке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5) </w:t>
      </w:r>
      <w:r w:rsidR="00490E1B" w:rsidRPr="00E9306C">
        <w:rPr>
          <w:rFonts w:eastAsia="Calibri"/>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90E1B" w:rsidRPr="00E9306C" w:rsidRDefault="00CB6F4D" w:rsidP="00490E1B">
      <w:pPr>
        <w:ind w:firstLine="709"/>
        <w:jc w:val="both"/>
      </w:pPr>
      <w:r>
        <w:rPr>
          <w:rFonts w:eastAsia="Calibri"/>
          <w:lang w:eastAsia="en-US"/>
        </w:rPr>
        <w:t>6) </w:t>
      </w:r>
      <w:r w:rsidR="00490E1B" w:rsidRPr="00E9306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w:t>
      </w:r>
      <w:r w:rsidR="00490E1B" w:rsidRPr="00E9306C">
        <w:lastRenderedPageBreak/>
        <w:t>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90E1B" w:rsidRDefault="00490E1B" w:rsidP="00490E1B">
      <w:pPr>
        <w:autoSpaceDE w:val="0"/>
        <w:autoSpaceDN w:val="0"/>
        <w:adjustRightInd w:val="0"/>
        <w:ind w:firstLine="709"/>
        <w:jc w:val="both"/>
        <w:rPr>
          <w:rFonts w:eastAsia="Calibri"/>
          <w:lang w:eastAsia="en-US"/>
        </w:rPr>
      </w:pPr>
      <w:r w:rsidRPr="00E9306C">
        <w:rPr>
          <w:rFonts w:eastAsia="Calibri"/>
          <w:lang w:eastAsia="en-US"/>
        </w:rPr>
        <w:t>7)</w:t>
      </w:r>
      <w:r w:rsidR="00CB6F4D">
        <w:rPr>
          <w:rFonts w:eastAsia="Calibri"/>
          <w:lang w:eastAsia="en-US"/>
        </w:rPr>
        <w:t> </w:t>
      </w:r>
      <w:r w:rsidRPr="00E9306C">
        <w:rPr>
          <w:rFonts w:eastAsia="Calibri"/>
          <w:lang w:eastAsia="en-US"/>
        </w:rPr>
        <w:t>копии учредительных документов участника закупки;</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8) </w:t>
      </w:r>
      <w:r w:rsidR="00490E1B">
        <w:rPr>
          <w:rFonts w:eastAsia="Calibri"/>
          <w:lang w:eastAsia="en-US"/>
        </w:rPr>
        <w:t xml:space="preserve">Все сведения о участнике аукциона в электронной форме должны подтверждаться Анкетой участника (Приложение 2). </w:t>
      </w:r>
    </w:p>
    <w:p w:rsidR="00490E1B" w:rsidRPr="00E9306C" w:rsidRDefault="00CB6F4D" w:rsidP="00490E1B">
      <w:pPr>
        <w:autoSpaceDE w:val="0"/>
        <w:autoSpaceDN w:val="0"/>
        <w:adjustRightInd w:val="0"/>
        <w:ind w:firstLine="709"/>
        <w:jc w:val="both"/>
        <w:rPr>
          <w:rFonts w:eastAsia="Calibri"/>
          <w:lang w:eastAsia="en-US"/>
        </w:rPr>
      </w:pPr>
      <w:r>
        <w:rPr>
          <w:rFonts w:eastAsia="Calibri"/>
          <w:lang w:eastAsia="en-US"/>
        </w:rPr>
        <w:t>10.3. </w:t>
      </w:r>
      <w:r w:rsidR="00490E1B" w:rsidRPr="00E9306C">
        <w:rPr>
          <w:rFonts w:eastAsia="Calibri"/>
          <w:lang w:eastAsia="en-US"/>
        </w:rPr>
        <w:t>Заявка направляется Участником закупки в форме электронных документов, подписанных с помощью Электронной подписи уполномоченного лица участника закупки на адрес электронной площадки.</w:t>
      </w:r>
    </w:p>
    <w:p w:rsidR="00490E1B" w:rsidRPr="00E9306C" w:rsidRDefault="00490E1B" w:rsidP="00490E1B">
      <w:pPr>
        <w:tabs>
          <w:tab w:val="num" w:pos="1307"/>
        </w:tabs>
        <w:ind w:firstLine="709"/>
        <w:jc w:val="both"/>
      </w:pPr>
      <w:r w:rsidRPr="00E9306C">
        <w:t>10.4.</w:t>
      </w:r>
      <w:r w:rsidR="00CB6F4D">
        <w:t> </w:t>
      </w:r>
      <w:r w:rsidRPr="00E9306C">
        <w:t xml:space="preserve">Все документы, входящие в состав заявки на участие в электронном аукционе, должны быть составлены на русском языке. </w:t>
      </w:r>
    </w:p>
    <w:p w:rsidR="00490E1B" w:rsidRPr="00E9306C" w:rsidRDefault="00CB6F4D" w:rsidP="00490E1B">
      <w:pPr>
        <w:tabs>
          <w:tab w:val="num" w:pos="1307"/>
        </w:tabs>
        <w:ind w:firstLine="709"/>
        <w:jc w:val="both"/>
      </w:pPr>
      <w:r>
        <w:t>10.5. </w:t>
      </w:r>
      <w:r w:rsidR="00490E1B" w:rsidRPr="00E9306C">
        <w:t>Срок действия заявки 60</w:t>
      </w:r>
      <w:r>
        <w:t xml:space="preserve"> (шестьдесят)</w:t>
      </w:r>
      <w:r w:rsidR="00490E1B" w:rsidRPr="00E9306C">
        <w:t xml:space="preserve"> дней с момента подачи заявки участником размещения заказа.</w:t>
      </w:r>
    </w:p>
    <w:p w:rsidR="00490E1B" w:rsidRPr="00E9306C" w:rsidRDefault="00490E1B" w:rsidP="00490E1B">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1. </w:t>
      </w:r>
      <w:r w:rsidRPr="00E9306C">
        <w:rPr>
          <w:b/>
          <w:bCs/>
        </w:rPr>
        <w:t xml:space="preserve">Требования к предложениям о цене договора (цене лота). </w:t>
      </w:r>
    </w:p>
    <w:p w:rsidR="00CB6F4D" w:rsidRPr="00E9306C" w:rsidRDefault="00CB6F4D" w:rsidP="00CB6F4D">
      <w:pPr>
        <w:tabs>
          <w:tab w:val="num" w:pos="709"/>
        </w:tabs>
        <w:ind w:firstLine="709"/>
        <w:jc w:val="both"/>
      </w:pPr>
      <w:bookmarkStart w:id="4" w:name="_Ref11560130"/>
      <w:r w:rsidRPr="00E9306C">
        <w:t>1</w:t>
      </w:r>
      <w:r>
        <w:t>1</w:t>
      </w:r>
      <w:r w:rsidRPr="00E9306C">
        <w:t>.1.</w:t>
      </w:r>
      <w:r>
        <w:t> </w:t>
      </w:r>
      <w:r w:rsidRPr="00E9306C">
        <w:t xml:space="preserve">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B6F4D" w:rsidRPr="00E9306C" w:rsidRDefault="00CB6F4D" w:rsidP="00CB6F4D">
      <w:pPr>
        <w:tabs>
          <w:tab w:val="num" w:pos="1307"/>
        </w:tabs>
        <w:ind w:firstLine="709"/>
        <w:jc w:val="both"/>
      </w:pPr>
      <w:r w:rsidRPr="00E9306C">
        <w:t>1</w:t>
      </w:r>
      <w:r>
        <w:t>1.2.</w:t>
      </w:r>
      <w:r>
        <w:rPr>
          <w:lang w:val="en-US"/>
        </w:rPr>
        <w:t> </w:t>
      </w:r>
      <w:r w:rsidRPr="00E9306C">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B6F4D" w:rsidRPr="00E9306C" w:rsidRDefault="00CB6F4D" w:rsidP="00CB6F4D">
      <w:pPr>
        <w:tabs>
          <w:tab w:val="num" w:pos="709"/>
        </w:tabs>
        <w:ind w:firstLine="709"/>
        <w:jc w:val="both"/>
      </w:pPr>
      <w:r w:rsidRPr="00E9306C">
        <w:t>1</w:t>
      </w:r>
      <w:r>
        <w:t>1</w:t>
      </w:r>
      <w:r w:rsidRPr="00E9306C">
        <w:t>.3.</w:t>
      </w:r>
      <w:r>
        <w:rPr>
          <w:lang w:val="en-US"/>
        </w:rPr>
        <w:t> </w:t>
      </w:r>
      <w:r w:rsidRPr="00E9306C">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B6F4D" w:rsidRPr="00E9306C" w:rsidRDefault="00CB6F4D" w:rsidP="00CB6F4D">
      <w:pPr>
        <w:tabs>
          <w:tab w:val="num" w:pos="709"/>
        </w:tabs>
        <w:ind w:firstLine="709"/>
        <w:jc w:val="both"/>
        <w:rPr>
          <w:b/>
          <w:bCs/>
        </w:rPr>
      </w:pPr>
      <w:r w:rsidRPr="00E9306C">
        <w:t>1</w:t>
      </w:r>
      <w:r>
        <w:t>1.4.</w:t>
      </w:r>
      <w:r>
        <w:rPr>
          <w:lang w:val="en-US"/>
        </w:rPr>
        <w:t> </w:t>
      </w:r>
      <w:r w:rsidRPr="00E9306C">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490E1B" w:rsidRPr="00E9306C" w:rsidRDefault="00490E1B"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2.</w:t>
      </w:r>
      <w:r>
        <w:rPr>
          <w:b/>
          <w:bCs/>
          <w:lang w:val="en-US"/>
        </w:rPr>
        <w:t> </w:t>
      </w:r>
      <w:r w:rsidRPr="00E9306C">
        <w:rPr>
          <w:b/>
          <w:bCs/>
        </w:rPr>
        <w:t>Требования к описанию предмета аукциона.</w:t>
      </w:r>
    </w:p>
    <w:p w:rsidR="00CB6F4D" w:rsidRPr="00E9306C" w:rsidRDefault="00CB6F4D" w:rsidP="00CB6F4D">
      <w:pPr>
        <w:tabs>
          <w:tab w:val="num" w:pos="1307"/>
        </w:tabs>
        <w:ind w:firstLine="709"/>
        <w:jc w:val="both"/>
      </w:pPr>
      <w:r w:rsidRPr="00E9306C">
        <w:t>1</w:t>
      </w:r>
      <w:r>
        <w:t>2</w:t>
      </w:r>
      <w:r w:rsidRPr="00E9306C">
        <w:t>.1.</w:t>
      </w:r>
      <w:r>
        <w:rPr>
          <w:lang w:val="en-US"/>
        </w:rPr>
        <w:t> </w:t>
      </w:r>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CB6F4D" w:rsidRPr="00E9306C" w:rsidRDefault="00CB6F4D" w:rsidP="00CB6F4D">
      <w:pPr>
        <w:tabs>
          <w:tab w:val="num" w:pos="709"/>
        </w:tabs>
        <w:ind w:firstLine="709"/>
        <w:jc w:val="both"/>
      </w:pPr>
      <w:r w:rsidRPr="00E9306C">
        <w:t>1</w:t>
      </w:r>
      <w:r>
        <w:t>2.2.</w:t>
      </w:r>
      <w:r>
        <w:rPr>
          <w:lang w:val="en-US"/>
        </w:rPr>
        <w:t> </w:t>
      </w:r>
      <w:r w:rsidRPr="00E9306C">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CB6F4D" w:rsidRPr="00E9306C" w:rsidRDefault="00CB6F4D" w:rsidP="00CB6F4D">
      <w:pPr>
        <w:keepNext/>
        <w:ind w:firstLine="709"/>
        <w:jc w:val="both"/>
        <w:rPr>
          <w:b/>
        </w:rPr>
      </w:pPr>
      <w:bookmarkStart w:id="5" w:name="_Ref119429571"/>
      <w:bookmarkStart w:id="6" w:name="_Ref119429636"/>
      <w:bookmarkStart w:id="7" w:name="_Toc121738309"/>
      <w:bookmarkStart w:id="8" w:name="_Toc121738310"/>
    </w:p>
    <w:p w:rsidR="00CB6F4D" w:rsidRPr="00E9306C" w:rsidRDefault="00CB6F4D" w:rsidP="00CB6F4D">
      <w:pPr>
        <w:keepNext/>
        <w:ind w:firstLine="709"/>
        <w:jc w:val="both"/>
        <w:rPr>
          <w:b/>
        </w:rPr>
      </w:pPr>
      <w:r w:rsidRPr="00E9306C">
        <w:rPr>
          <w:b/>
        </w:rPr>
        <w:t>1</w:t>
      </w:r>
      <w:r>
        <w:rPr>
          <w:b/>
        </w:rPr>
        <w:t>3.</w:t>
      </w:r>
      <w:r>
        <w:rPr>
          <w:b/>
          <w:lang w:val="en-US"/>
        </w:rPr>
        <w:t> </w:t>
      </w:r>
      <w:r w:rsidRPr="00E9306C">
        <w:rPr>
          <w:b/>
        </w:rPr>
        <w:t>Инструкция по заполнению заявки на участие в аукционе в электронной форме.</w:t>
      </w:r>
    </w:p>
    <w:bookmarkEnd w:id="5"/>
    <w:bookmarkEnd w:id="6"/>
    <w:bookmarkEnd w:id="7"/>
    <w:p w:rsidR="00CB6F4D" w:rsidRPr="00E9306C" w:rsidRDefault="00CB6F4D" w:rsidP="00CB6F4D">
      <w:pPr>
        <w:tabs>
          <w:tab w:val="left" w:pos="720"/>
        </w:tabs>
        <w:ind w:firstLine="709"/>
        <w:jc w:val="both"/>
        <w:rPr>
          <w:bCs/>
        </w:rPr>
      </w:pPr>
      <w:r w:rsidRPr="00E9306C">
        <w:t>1</w:t>
      </w:r>
      <w:r>
        <w:t>3</w:t>
      </w:r>
      <w:r w:rsidRPr="00E9306C">
        <w:t>.1.</w:t>
      </w:r>
      <w:r>
        <w:rPr>
          <w:lang w:val="en-US"/>
        </w:rPr>
        <w:t> </w:t>
      </w:r>
      <w:r w:rsidRPr="00E9306C">
        <w:t xml:space="preserve">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CB6F4D" w:rsidRPr="00E9306C" w:rsidRDefault="00CB6F4D" w:rsidP="00CB6F4D">
      <w:pPr>
        <w:ind w:firstLine="709"/>
        <w:jc w:val="both"/>
      </w:pPr>
      <w:r w:rsidRPr="00E9306C">
        <w:t>1</w:t>
      </w:r>
      <w:r>
        <w:t>3.2.</w:t>
      </w:r>
      <w:r>
        <w:rPr>
          <w:lang w:val="en-US"/>
        </w:rPr>
        <w:t> </w:t>
      </w:r>
      <w:r w:rsidRPr="00E9306C">
        <w:t xml:space="preserve">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CB6F4D" w:rsidRPr="00CA0BB5" w:rsidRDefault="00CB6F4D" w:rsidP="00CB6F4D">
      <w:pPr>
        <w:pStyle w:val="Default"/>
        <w:ind w:firstLine="709"/>
        <w:jc w:val="both"/>
        <w:rPr>
          <w:sz w:val="23"/>
          <w:szCs w:val="23"/>
        </w:rPr>
      </w:pPr>
      <w:r w:rsidRPr="00E9306C">
        <w:t>1</w:t>
      </w:r>
      <w:r>
        <w:t>3.3.</w:t>
      </w:r>
      <w:r>
        <w:rPr>
          <w:lang w:val="en-US"/>
        </w:rPr>
        <w:t> </w:t>
      </w:r>
      <w:r w:rsidRPr="00E9306C">
        <w:t>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CB6F4D" w:rsidRPr="00E9306C" w:rsidRDefault="00CB6F4D" w:rsidP="00CB6F4D">
      <w:pPr>
        <w:keepNext/>
        <w:ind w:firstLine="709"/>
        <w:jc w:val="both"/>
        <w:rPr>
          <w:b/>
          <w:bCs/>
        </w:rPr>
      </w:pPr>
      <w:bookmarkStart w:id="9" w:name="_Ref119429644"/>
      <w:bookmarkStart w:id="10" w:name="_Toc121738311"/>
      <w:bookmarkEnd w:id="8"/>
      <w:r w:rsidRPr="00E9306C">
        <w:rPr>
          <w:b/>
          <w:bCs/>
        </w:rPr>
        <w:lastRenderedPageBreak/>
        <w:t>1</w:t>
      </w:r>
      <w:r>
        <w:rPr>
          <w:b/>
          <w:bCs/>
        </w:rPr>
        <w:t>4.</w:t>
      </w:r>
      <w:r>
        <w:rPr>
          <w:b/>
          <w:bCs/>
          <w:lang w:val="en-US"/>
        </w:rPr>
        <w:t> </w:t>
      </w:r>
      <w:r w:rsidRPr="00E9306C">
        <w:rPr>
          <w:b/>
          <w:bCs/>
        </w:rPr>
        <w:t xml:space="preserve">Срок и порядок подачи и регистрации заявок на участие в </w:t>
      </w:r>
      <w:bookmarkEnd w:id="9"/>
      <w:bookmarkEnd w:id="10"/>
      <w:r w:rsidRPr="00E9306C">
        <w:rPr>
          <w:b/>
          <w:bCs/>
        </w:rPr>
        <w:t>аукционе в электронной форме.</w:t>
      </w:r>
    </w:p>
    <w:p w:rsidR="00CB6F4D" w:rsidRPr="00E9306C" w:rsidRDefault="00CB6F4D" w:rsidP="00CB6F4D">
      <w:pPr>
        <w:ind w:firstLine="709"/>
        <w:jc w:val="both"/>
      </w:pPr>
      <w:bookmarkStart w:id="11" w:name="_Ref119429546"/>
      <w:r w:rsidRPr="00E9306C">
        <w:t>1</w:t>
      </w:r>
      <w:r>
        <w:t>4</w:t>
      </w:r>
      <w:r w:rsidRPr="00E9306C">
        <w:t>.1.</w:t>
      </w:r>
      <w:r>
        <w:rPr>
          <w:lang w:val="en-US"/>
        </w:rPr>
        <w:t> </w:t>
      </w:r>
      <w:r w:rsidRPr="00E9306C">
        <w:t xml:space="preserve">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CB6F4D" w:rsidRPr="00E9306C" w:rsidRDefault="00CB6F4D" w:rsidP="00CB6F4D">
      <w:pPr>
        <w:ind w:firstLine="709"/>
        <w:jc w:val="both"/>
      </w:pPr>
      <w:r w:rsidRPr="00E9306C">
        <w:t>1</w:t>
      </w:r>
      <w:r>
        <w:t>4</w:t>
      </w:r>
      <w:r w:rsidRPr="00E9306C">
        <w:t>.2.</w:t>
      </w:r>
      <w:r>
        <w:rPr>
          <w:lang w:val="en-US"/>
        </w:rPr>
        <w:t> </w:t>
      </w:r>
      <w:r w:rsidRPr="00E9306C">
        <w:t xml:space="preserve">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CB6F4D" w:rsidRPr="00E9306C" w:rsidRDefault="00CB6F4D" w:rsidP="00CB6F4D">
      <w:pPr>
        <w:ind w:firstLine="709"/>
        <w:jc w:val="both"/>
      </w:pPr>
      <w:r w:rsidRPr="00E9306C">
        <w:t>1</w:t>
      </w:r>
      <w:r>
        <w:t>4</w:t>
      </w:r>
      <w:r w:rsidRPr="00E9306C">
        <w:t>.3</w:t>
      </w:r>
      <w:r>
        <w:t>.</w:t>
      </w:r>
      <w:r>
        <w:rPr>
          <w:lang w:val="en-US"/>
        </w:rPr>
        <w:t> </w:t>
      </w:r>
      <w:r w:rsidRPr="00E9306C">
        <w:t>Участник размещения заказа вправе подать только одну заявку на участие в электронном аукционе в отношении каждого предмета аукциона (лота).</w:t>
      </w:r>
    </w:p>
    <w:p w:rsidR="00CB6F4D" w:rsidRPr="00E9306C" w:rsidRDefault="00CB6F4D" w:rsidP="00CB6F4D">
      <w:pPr>
        <w:keepNext/>
        <w:ind w:firstLine="709"/>
        <w:jc w:val="both"/>
        <w:rPr>
          <w:b/>
          <w:bCs/>
        </w:rPr>
      </w:pPr>
    </w:p>
    <w:p w:rsidR="00CB6F4D" w:rsidRPr="00E9306C" w:rsidRDefault="00CB6F4D" w:rsidP="00CB6F4D">
      <w:pPr>
        <w:keepNext/>
        <w:ind w:firstLine="709"/>
        <w:jc w:val="both"/>
        <w:rPr>
          <w:b/>
          <w:bCs/>
        </w:rPr>
      </w:pPr>
      <w:r w:rsidRPr="00E9306C">
        <w:rPr>
          <w:b/>
          <w:bCs/>
        </w:rPr>
        <w:t>1</w:t>
      </w:r>
      <w:r>
        <w:rPr>
          <w:b/>
          <w:bCs/>
        </w:rPr>
        <w:t>5.</w:t>
      </w:r>
      <w:r>
        <w:rPr>
          <w:b/>
          <w:bCs/>
          <w:lang w:val="en-US"/>
        </w:rPr>
        <w:t> </w:t>
      </w:r>
      <w:r w:rsidRPr="00E9306C">
        <w:rPr>
          <w:b/>
          <w:bCs/>
        </w:rPr>
        <w:t>Возврат и отзыв заявок на участие в аукционе в электронной форме.</w:t>
      </w:r>
    </w:p>
    <w:bookmarkEnd w:id="11"/>
    <w:p w:rsidR="00CB6F4D" w:rsidRPr="00E9306C" w:rsidRDefault="00CB6F4D" w:rsidP="00CB6F4D">
      <w:pPr>
        <w:ind w:firstLine="709"/>
        <w:jc w:val="both"/>
      </w:pPr>
      <w:r w:rsidRPr="00E9306C">
        <w:t>1</w:t>
      </w:r>
      <w:r>
        <w:t>5</w:t>
      </w:r>
      <w:r w:rsidRPr="00E9306C">
        <w:t>.1.</w:t>
      </w:r>
      <w:r>
        <w:rPr>
          <w:lang w:val="en-US"/>
        </w:rPr>
        <w:t> </w:t>
      </w:r>
      <w:r w:rsidRPr="00E9306C">
        <w:t xml:space="preserve">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B6F4D" w:rsidRPr="00E9306C" w:rsidRDefault="00CB6F4D" w:rsidP="00CB6F4D">
      <w:pPr>
        <w:keepNext/>
        <w:ind w:firstLine="709"/>
        <w:jc w:val="both"/>
        <w:rPr>
          <w:b/>
          <w:bCs/>
        </w:rPr>
      </w:pPr>
      <w:bookmarkStart w:id="12" w:name="_Toc121738314"/>
    </w:p>
    <w:p w:rsidR="00CB6F4D" w:rsidRPr="00E9306C" w:rsidRDefault="00CB6F4D" w:rsidP="00CB6F4D">
      <w:pPr>
        <w:keepNext/>
        <w:ind w:firstLine="709"/>
        <w:jc w:val="both"/>
        <w:rPr>
          <w:b/>
          <w:bCs/>
        </w:rPr>
      </w:pPr>
      <w:bookmarkStart w:id="13" w:name="_Ref119429503"/>
      <w:bookmarkStart w:id="14" w:name="_Toc121738315"/>
      <w:bookmarkEnd w:id="12"/>
      <w:r w:rsidRPr="00E9306C">
        <w:rPr>
          <w:b/>
          <w:bCs/>
        </w:rPr>
        <w:t>1</w:t>
      </w:r>
      <w:r>
        <w:rPr>
          <w:b/>
          <w:bCs/>
        </w:rPr>
        <w:t>6.</w:t>
      </w:r>
      <w:r>
        <w:rPr>
          <w:b/>
          <w:bCs/>
          <w:lang w:val="en-US"/>
        </w:rPr>
        <w:t> </w:t>
      </w:r>
      <w:r w:rsidRPr="00E9306C">
        <w:rPr>
          <w:b/>
          <w:bCs/>
        </w:rPr>
        <w:t>Обеспечение заявки на участие в аукционе в электронной форме.</w:t>
      </w:r>
    </w:p>
    <w:p w:rsidR="00CB6F4D" w:rsidRDefault="00CB6F4D" w:rsidP="00CB6F4D">
      <w:pPr>
        <w:ind w:firstLine="709"/>
        <w:jc w:val="both"/>
      </w:pPr>
      <w:r w:rsidRPr="00E9306C">
        <w:t>1</w:t>
      </w:r>
      <w:r>
        <w:t>6</w:t>
      </w:r>
      <w:r w:rsidRPr="00E9306C">
        <w:t>.1.</w:t>
      </w:r>
      <w:r>
        <w:rPr>
          <w:lang w:val="en-US"/>
        </w:rPr>
        <w:t> </w:t>
      </w:r>
      <w:r w:rsidRPr="00E9306C">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CB6F4D" w:rsidRPr="00304672" w:rsidRDefault="00CB6F4D" w:rsidP="00CB6F4D">
      <w:pPr>
        <w:ind w:firstLine="709"/>
        <w:jc w:val="both"/>
      </w:pPr>
      <w:r>
        <w:t>16.2.</w:t>
      </w:r>
      <w:r>
        <w:rPr>
          <w:lang w:val="en-US"/>
        </w:rPr>
        <w:t>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CB6F4D" w:rsidRDefault="00CB6F4D" w:rsidP="00CB6F4D">
      <w:pPr>
        <w:pStyle w:val="af8"/>
        <w:numPr>
          <w:ilvl w:val="0"/>
          <w:numId w:val="0"/>
        </w:numPr>
        <w:tabs>
          <w:tab w:val="clear" w:pos="851"/>
          <w:tab w:val="left" w:pos="709"/>
        </w:tabs>
        <w:spacing w:before="0" w:after="0"/>
        <w:ind w:firstLine="709"/>
      </w:pPr>
      <w:r>
        <w:t>16.3.</w:t>
      </w:r>
      <w:r>
        <w:rPr>
          <w:lang w:val="en-US"/>
        </w:rPr>
        <w:t> </w:t>
      </w:r>
      <w:r w:rsidRPr="00304672">
        <w:t>В течение пяти рабочих дней со дня подписания Договора Заказчик</w:t>
      </w:r>
      <w:r>
        <w:t xml:space="preserve"> возвращает</w:t>
      </w:r>
      <w:r w:rsidRPr="00F30793">
        <w:t xml:space="preserve"> </w:t>
      </w: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r w:rsidRPr="00F30793">
        <w:t xml:space="preserve"> </w:t>
      </w:r>
      <w:r>
        <w:t>в Информационной карте аукциона в электронной форме</w:t>
      </w:r>
      <w:r w:rsidRPr="00304672">
        <w:t>.</w:t>
      </w:r>
    </w:p>
    <w:p w:rsidR="00CB6F4D" w:rsidRPr="00037D4C" w:rsidRDefault="00CB6F4D" w:rsidP="00CB6F4D">
      <w:pPr>
        <w:pStyle w:val="4"/>
        <w:keepLines w:val="0"/>
        <w:widowControl/>
        <w:tabs>
          <w:tab w:val="left" w:pos="57"/>
          <w:tab w:val="left" w:pos="851"/>
        </w:tabs>
        <w:suppressAutoHyphens w:val="0"/>
        <w:snapToGrid/>
        <w:spacing w:before="240" w:line="240" w:lineRule="auto"/>
        <w:ind w:firstLine="709"/>
        <w:rPr>
          <w:rFonts w:ascii="Times New Roman" w:hAnsi="Times New Roman" w:cs="Times New Roman"/>
          <w:i w:val="0"/>
          <w:color w:val="auto"/>
        </w:rPr>
      </w:pPr>
      <w:bookmarkStart w:id="15" w:name="_Toc336882981"/>
      <w:r>
        <w:rPr>
          <w:rFonts w:ascii="Times New Roman" w:hAnsi="Times New Roman" w:cs="Times New Roman"/>
          <w:i w:val="0"/>
          <w:color w:val="auto"/>
        </w:rPr>
        <w:t>17.</w:t>
      </w:r>
      <w:r>
        <w:rPr>
          <w:rFonts w:ascii="Times New Roman" w:hAnsi="Times New Roman" w:cs="Times New Roman"/>
          <w:i w:val="0"/>
          <w:color w:val="auto"/>
          <w:lang w:val="en-US"/>
        </w:rPr>
        <w:t> </w:t>
      </w:r>
      <w:r w:rsidRPr="00037D4C">
        <w:rPr>
          <w:rFonts w:ascii="Times New Roman" w:hAnsi="Times New Roman" w:cs="Times New Roman"/>
          <w:i w:val="0"/>
          <w:color w:val="auto"/>
        </w:rPr>
        <w:t>Порядок открытия доступа к заявкам на участие в аукционе</w:t>
      </w:r>
      <w:bookmarkEnd w:id="15"/>
      <w:r>
        <w:rPr>
          <w:rFonts w:ascii="Times New Roman" w:hAnsi="Times New Roman" w:cs="Times New Roman"/>
          <w:i w:val="0"/>
          <w:color w:val="auto"/>
        </w:rPr>
        <w:t xml:space="preserve"> в электронной форме</w:t>
      </w:r>
    </w:p>
    <w:p w:rsidR="00CB6F4D" w:rsidRDefault="00CB6F4D" w:rsidP="00CB6F4D">
      <w:pPr>
        <w:pStyle w:val="af8"/>
        <w:numPr>
          <w:ilvl w:val="0"/>
          <w:numId w:val="0"/>
        </w:numPr>
        <w:tabs>
          <w:tab w:val="clear" w:pos="851"/>
          <w:tab w:val="left" w:pos="709"/>
        </w:tabs>
        <w:spacing w:before="0" w:after="0"/>
        <w:ind w:firstLine="709"/>
      </w:pPr>
      <w:r>
        <w:t>17.1.</w:t>
      </w:r>
      <w:r>
        <w:rPr>
          <w:lang w:val="en-US"/>
        </w:rPr>
        <w:t> </w:t>
      </w:r>
      <w:r w:rsidRPr="00304672">
        <w:t>В день и во время, указанных в и</w:t>
      </w:r>
      <w:r>
        <w:t>звещении о проведении аукциона, осуществляется</w:t>
      </w:r>
    </w:p>
    <w:p w:rsidR="00CB6F4D" w:rsidRPr="00304672" w:rsidRDefault="00CB6F4D" w:rsidP="00CB6F4D">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CB6F4D" w:rsidRDefault="00CB6F4D" w:rsidP="00CB6F4D">
      <w:pPr>
        <w:pStyle w:val="af8"/>
        <w:numPr>
          <w:ilvl w:val="0"/>
          <w:numId w:val="0"/>
        </w:numPr>
        <w:spacing w:before="0" w:after="0"/>
        <w:ind w:firstLine="720"/>
      </w:pPr>
      <w:r>
        <w:t>17.2.</w:t>
      </w:r>
      <w:r>
        <w:rPr>
          <w:lang w:val="en-US"/>
        </w:rPr>
        <w:t> </w:t>
      </w:r>
      <w:r w:rsidRPr="00304672">
        <w:t>В день формирования на электронной площа</w:t>
      </w:r>
      <w:r>
        <w:t>дке протокол вскрытия заявок на</w:t>
      </w:r>
      <w:r w:rsidRPr="00F30793">
        <w:t xml:space="preserve"> </w:t>
      </w: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CB6F4D" w:rsidRPr="00304672" w:rsidRDefault="00CB6F4D" w:rsidP="00CB6F4D">
      <w:pPr>
        <w:pStyle w:val="af8"/>
        <w:numPr>
          <w:ilvl w:val="0"/>
          <w:numId w:val="0"/>
        </w:numPr>
        <w:spacing w:before="0" w:after="0"/>
        <w:ind w:left="1224" w:hanging="1224"/>
      </w:pP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spacing w:before="0" w:after="0"/>
        <w:ind w:firstLine="708"/>
      </w:pPr>
    </w:p>
    <w:bookmarkEnd w:id="13"/>
    <w:bookmarkEnd w:id="14"/>
    <w:p w:rsidR="00CB6F4D" w:rsidRPr="00E9306C" w:rsidRDefault="00CB6F4D" w:rsidP="00CB6F4D">
      <w:pPr>
        <w:keepNext/>
        <w:ind w:firstLine="709"/>
        <w:jc w:val="both"/>
        <w:rPr>
          <w:b/>
          <w:bCs/>
        </w:rPr>
      </w:pPr>
      <w:r w:rsidRPr="00E9306C">
        <w:rPr>
          <w:b/>
          <w:bCs/>
        </w:rPr>
        <w:t>1</w:t>
      </w:r>
      <w:r>
        <w:rPr>
          <w:b/>
          <w:bCs/>
        </w:rPr>
        <w:t>8.</w:t>
      </w:r>
      <w:r>
        <w:rPr>
          <w:b/>
          <w:bCs/>
          <w:lang w:val="en-US"/>
        </w:rPr>
        <w:t> </w:t>
      </w:r>
      <w:r w:rsidRPr="00E9306C">
        <w:rPr>
          <w:b/>
          <w:bCs/>
        </w:rPr>
        <w:t>Рассмотрение заявок на участие в аукционе в электронной форме.</w:t>
      </w:r>
    </w:p>
    <w:p w:rsidR="00CB6F4D" w:rsidRPr="00304672" w:rsidRDefault="00CB6F4D" w:rsidP="00CB6F4D">
      <w:pPr>
        <w:pStyle w:val="af8"/>
        <w:numPr>
          <w:ilvl w:val="0"/>
          <w:numId w:val="0"/>
        </w:numPr>
        <w:ind w:firstLine="720"/>
      </w:pPr>
      <w:r w:rsidRPr="00E9306C">
        <w:t>1</w:t>
      </w:r>
      <w:r>
        <w:t>8</w:t>
      </w:r>
      <w:r w:rsidRPr="00E9306C">
        <w:t>.1.</w:t>
      </w:r>
      <w:r>
        <w:rPr>
          <w:lang w:val="en-US"/>
        </w:rPr>
        <w:t>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CB6F4D" w:rsidRDefault="00CB6F4D" w:rsidP="00CB6F4D">
      <w:pPr>
        <w:ind w:firstLine="709"/>
        <w:jc w:val="both"/>
      </w:pPr>
      <w:r w:rsidRPr="00E9306C">
        <w:t>1</w:t>
      </w:r>
      <w:r>
        <w:t>8.2.</w:t>
      </w:r>
      <w:r>
        <w:rPr>
          <w:lang w:val="en-US"/>
        </w:rPr>
        <w:t> </w:t>
      </w:r>
      <w:r w:rsidRPr="00E9306C">
        <w:t>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дней со дня открытия доступа к поданным в форме электронных документов заявкам на участие в электронном аукционе.</w:t>
      </w:r>
    </w:p>
    <w:p w:rsidR="00CB6F4D" w:rsidRDefault="00CB6F4D" w:rsidP="00CB6F4D">
      <w:pPr>
        <w:pStyle w:val="af8"/>
        <w:numPr>
          <w:ilvl w:val="0"/>
          <w:numId w:val="0"/>
        </w:numPr>
        <w:ind w:firstLine="720"/>
      </w:pPr>
      <w:r>
        <w:t>18.3.</w:t>
      </w:r>
      <w:r>
        <w:rPr>
          <w:lang w:val="en-US"/>
        </w:rPr>
        <w:t>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CB6F4D" w:rsidRDefault="00CB6F4D" w:rsidP="00CB6F4D">
      <w:pPr>
        <w:pStyle w:val="af8"/>
        <w:numPr>
          <w:ilvl w:val="0"/>
          <w:numId w:val="0"/>
        </w:numPr>
        <w:ind w:firstLine="720"/>
      </w:pPr>
      <w:r>
        <w:t>18.4.</w:t>
      </w:r>
      <w:r>
        <w:rPr>
          <w:lang w:val="en-US"/>
        </w:rPr>
        <w:t>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CB6F4D" w:rsidRPr="00304672" w:rsidRDefault="00CB6F4D" w:rsidP="00CB6F4D">
      <w:pPr>
        <w:pStyle w:val="af8"/>
        <w:numPr>
          <w:ilvl w:val="0"/>
          <w:numId w:val="0"/>
        </w:numPr>
        <w:tabs>
          <w:tab w:val="clear" w:pos="851"/>
          <w:tab w:val="left" w:pos="709"/>
        </w:tabs>
      </w:pPr>
      <w:r>
        <w:lastRenderedPageBreak/>
        <w:tab/>
        <w:t>18.5.</w:t>
      </w:r>
      <w:r>
        <w:rPr>
          <w:lang w:val="en-US"/>
        </w:rPr>
        <w:t>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CB6F4D" w:rsidRPr="00304672" w:rsidRDefault="00CB6F4D" w:rsidP="00CB6F4D">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CB6F4D" w:rsidRPr="00304672" w:rsidRDefault="00CB6F4D" w:rsidP="00CB6F4D">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CB6F4D" w:rsidRPr="00304672" w:rsidRDefault="00CB6F4D" w:rsidP="00CB6F4D">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CB6F4D" w:rsidRDefault="00CB6F4D" w:rsidP="00CB6F4D">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B6F4D" w:rsidRPr="00E9306C" w:rsidRDefault="00CB6F4D" w:rsidP="00CB6F4D">
      <w:pPr>
        <w:numPr>
          <w:ilvl w:val="0"/>
          <w:numId w:val="10"/>
        </w:numPr>
        <w:tabs>
          <w:tab w:val="left" w:pos="1701"/>
        </w:tabs>
        <w:ind w:left="1701" w:hanging="567"/>
        <w:jc w:val="both"/>
      </w:pPr>
      <w:r w:rsidRPr="002F1569">
        <w:t xml:space="preserve">наличия сведений об участнике </w:t>
      </w:r>
      <w:r>
        <w:t>аукциона в электронной форме</w:t>
      </w:r>
      <w:r w:rsidRPr="002F1569">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E9306C">
        <w:t xml:space="preserve">предусмотренном Федеральным законом от </w:t>
      </w:r>
      <w:r>
        <w:t>05</w:t>
      </w:r>
      <w:r w:rsidRPr="00E9306C">
        <w:t xml:space="preserve"> </w:t>
      </w:r>
      <w:r>
        <w:t>апреля 2013</w:t>
      </w:r>
      <w:r w:rsidRPr="00E9306C">
        <w:t xml:space="preserve"> года № </w:t>
      </w:r>
      <w:r>
        <w:t>4</w:t>
      </w:r>
      <w:r w:rsidRPr="00E9306C">
        <w:t xml:space="preserve">4-ФЗ «О </w:t>
      </w:r>
      <w:r>
        <w:t>контрактной системе в сфере закупок товаров, работ, услуг для обеспечения</w:t>
      </w:r>
      <w:r w:rsidRPr="00E9306C">
        <w:t xml:space="preserve"> государственных и муниципальных нужд»</w:t>
      </w:r>
      <w:r>
        <w:t>.</w:t>
      </w:r>
    </w:p>
    <w:p w:rsidR="00CB6F4D" w:rsidRDefault="00CB6F4D" w:rsidP="00CB6F4D">
      <w:pPr>
        <w:pStyle w:val="afa"/>
        <w:keepNext/>
        <w:spacing w:line="240" w:lineRule="auto"/>
        <w:ind w:left="1701" w:hanging="1701"/>
        <w:jc w:val="both"/>
        <w:rPr>
          <w:rFonts w:ascii="Times New Roman" w:hAnsi="Times New Roman" w:cs="Times New Roman"/>
          <w:b/>
          <w:bCs/>
          <w:sz w:val="24"/>
          <w:szCs w:val="24"/>
        </w:rPr>
      </w:pPr>
    </w:p>
    <w:p w:rsidR="00CB6F4D" w:rsidRPr="00E31774" w:rsidRDefault="00CB6F4D" w:rsidP="00CB6F4D">
      <w:pPr>
        <w:pStyle w:val="afa"/>
        <w:keepNext/>
        <w:spacing w:line="240" w:lineRule="auto"/>
        <w:ind w:left="1701" w:hanging="992"/>
        <w:jc w:val="both"/>
        <w:rPr>
          <w:rFonts w:ascii="Times New Roman" w:hAnsi="Times New Roman" w:cs="Times New Roman"/>
          <w:b/>
          <w:bCs/>
          <w:sz w:val="24"/>
          <w:szCs w:val="24"/>
        </w:rPr>
      </w:pPr>
      <w:r w:rsidRPr="00E31774">
        <w:rPr>
          <w:rFonts w:ascii="Times New Roman" w:hAnsi="Times New Roman" w:cs="Times New Roman"/>
          <w:b/>
          <w:bCs/>
          <w:sz w:val="24"/>
          <w:szCs w:val="24"/>
        </w:rPr>
        <w:t>19.</w:t>
      </w:r>
      <w:r>
        <w:rPr>
          <w:rFonts w:ascii="Times New Roman" w:hAnsi="Times New Roman" w:cs="Times New Roman"/>
          <w:b/>
          <w:bCs/>
          <w:sz w:val="24"/>
          <w:szCs w:val="24"/>
          <w:lang w:val="en-US"/>
        </w:rPr>
        <w:t> </w:t>
      </w:r>
      <w:r w:rsidRPr="00E31774">
        <w:rPr>
          <w:rFonts w:ascii="Times New Roman" w:hAnsi="Times New Roman" w:cs="Times New Roman"/>
          <w:b/>
          <w:bCs/>
          <w:sz w:val="24"/>
          <w:szCs w:val="24"/>
        </w:rPr>
        <w:t>Последствия признания аукциона в электронной форме несостоявшимся.</w:t>
      </w:r>
    </w:p>
    <w:p w:rsidR="00CB6F4D" w:rsidRDefault="00CB6F4D" w:rsidP="00CB6F4D">
      <w:pPr>
        <w:pStyle w:val="af8"/>
        <w:numPr>
          <w:ilvl w:val="0"/>
          <w:numId w:val="0"/>
        </w:numPr>
        <w:ind w:firstLine="709"/>
      </w:pPr>
      <w:r>
        <w:t>19</w:t>
      </w:r>
      <w:r w:rsidRPr="00E9306C">
        <w:t>.1.</w:t>
      </w:r>
      <w:r>
        <w:rPr>
          <w:lang w:val="en-US"/>
        </w:rPr>
        <w:t> </w:t>
      </w:r>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CB6F4D" w:rsidRPr="00E9306C" w:rsidRDefault="00CB6F4D" w:rsidP="00CB6F4D">
      <w:pPr>
        <w:pStyle w:val="af8"/>
        <w:numPr>
          <w:ilvl w:val="0"/>
          <w:numId w:val="0"/>
        </w:numPr>
        <w:tabs>
          <w:tab w:val="clear" w:pos="851"/>
          <w:tab w:val="left" w:pos="709"/>
        </w:tabs>
        <w:ind w:firstLine="709"/>
      </w:pPr>
      <w:r w:rsidRPr="00E9306C">
        <w:t>1</w:t>
      </w:r>
      <w:r>
        <w:t>9</w:t>
      </w:r>
      <w:r w:rsidRPr="00E9306C">
        <w:t>.2.</w:t>
      </w:r>
      <w:r>
        <w:rPr>
          <w:lang w:val="en-US"/>
        </w:rPr>
        <w:t> </w:t>
      </w:r>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CB6F4D" w:rsidRPr="00E9306C" w:rsidRDefault="00CB6F4D" w:rsidP="00CB6F4D">
      <w:pPr>
        <w:pStyle w:val="af8"/>
        <w:numPr>
          <w:ilvl w:val="0"/>
          <w:numId w:val="0"/>
        </w:numPr>
        <w:tabs>
          <w:tab w:val="clear" w:pos="851"/>
          <w:tab w:val="left" w:pos="709"/>
        </w:tabs>
        <w:ind w:firstLine="709"/>
      </w:pPr>
      <w:r w:rsidRPr="00E9306C">
        <w:t>1</w:t>
      </w:r>
      <w:r>
        <w:t>9.3.</w:t>
      </w:r>
      <w:r>
        <w:rPr>
          <w:lang w:val="en-US"/>
        </w:rPr>
        <w:t> </w:t>
      </w:r>
      <w:r w:rsidRPr="00E9306C">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CB6F4D" w:rsidRPr="00E9306C" w:rsidRDefault="00CB6F4D" w:rsidP="00CB6F4D">
      <w:pPr>
        <w:ind w:firstLine="709"/>
        <w:rPr>
          <w:b/>
        </w:rPr>
      </w:pPr>
      <w:bookmarkStart w:id="16" w:name="_Ref119429773"/>
      <w:bookmarkStart w:id="17" w:name="_Ref119430371"/>
      <w:bookmarkStart w:id="18" w:name="_Toc121738320"/>
      <w:bookmarkStart w:id="19" w:name="_Toc71013783"/>
    </w:p>
    <w:p w:rsidR="00CB6F4D" w:rsidRPr="00E9306C" w:rsidRDefault="00CB6F4D" w:rsidP="00CB6F4D">
      <w:pPr>
        <w:keepNext/>
        <w:ind w:firstLine="709"/>
        <w:rPr>
          <w:b/>
          <w:bCs/>
        </w:rPr>
      </w:pPr>
      <w:r w:rsidRPr="00E9306C">
        <w:rPr>
          <w:b/>
          <w:bCs/>
        </w:rPr>
        <w:t>2</w:t>
      </w:r>
      <w:r>
        <w:rPr>
          <w:b/>
          <w:bCs/>
        </w:rPr>
        <w:t>0.</w:t>
      </w:r>
      <w:r>
        <w:rPr>
          <w:b/>
          <w:bCs/>
          <w:lang w:val="en-US"/>
        </w:rPr>
        <w:t> </w:t>
      </w:r>
      <w:r>
        <w:rPr>
          <w:b/>
          <w:bCs/>
        </w:rPr>
        <w:t>Порядок проведения</w:t>
      </w:r>
      <w:r w:rsidRPr="00E9306C">
        <w:rPr>
          <w:b/>
          <w:bCs/>
        </w:rPr>
        <w:t xml:space="preserve"> аукциона в электронной форме. </w:t>
      </w:r>
    </w:p>
    <w:bookmarkEnd w:id="16"/>
    <w:bookmarkEnd w:id="17"/>
    <w:bookmarkEnd w:id="18"/>
    <w:bookmarkEnd w:id="19"/>
    <w:p w:rsidR="00CB6F4D" w:rsidRPr="00304672" w:rsidRDefault="00CB6F4D" w:rsidP="00CB6F4D">
      <w:pPr>
        <w:pStyle w:val="af8"/>
        <w:numPr>
          <w:ilvl w:val="0"/>
          <w:numId w:val="0"/>
        </w:numPr>
        <w:tabs>
          <w:tab w:val="clear" w:pos="851"/>
          <w:tab w:val="left" w:pos="709"/>
        </w:tabs>
        <w:ind w:firstLine="709"/>
      </w:pPr>
      <w:r>
        <w:t>20.1.</w:t>
      </w:r>
      <w:r>
        <w:rPr>
          <w:lang w:val="en-US"/>
        </w:rPr>
        <w:t>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CB6F4D" w:rsidRPr="00304672" w:rsidRDefault="00CB6F4D" w:rsidP="00CB6F4D">
      <w:pPr>
        <w:pStyle w:val="af8"/>
        <w:numPr>
          <w:ilvl w:val="0"/>
          <w:numId w:val="0"/>
        </w:numPr>
        <w:tabs>
          <w:tab w:val="clear" w:pos="851"/>
          <w:tab w:val="left" w:pos="709"/>
        </w:tabs>
        <w:ind w:firstLine="709"/>
      </w:pPr>
      <w:r>
        <w:t>20.2.</w:t>
      </w:r>
      <w:r>
        <w:rPr>
          <w:lang w:val="en-US"/>
        </w:rPr>
        <w:t> </w:t>
      </w:r>
      <w:r w:rsidRPr="00304672">
        <w:t>Аукцион проводится на Электронной площадке в день и время, указанные в извещении о его проведении.</w:t>
      </w:r>
    </w:p>
    <w:p w:rsidR="00CB6F4D" w:rsidRPr="00304672" w:rsidRDefault="00CB6F4D" w:rsidP="00CB6F4D">
      <w:pPr>
        <w:pStyle w:val="af8"/>
        <w:numPr>
          <w:ilvl w:val="0"/>
          <w:numId w:val="0"/>
        </w:numPr>
        <w:tabs>
          <w:tab w:val="clear" w:pos="851"/>
          <w:tab w:val="left" w:pos="709"/>
        </w:tabs>
        <w:ind w:firstLine="709"/>
      </w:pPr>
      <w:r>
        <w:t>20.3.</w:t>
      </w:r>
      <w:r>
        <w:rPr>
          <w:lang w:val="en-US"/>
        </w:rPr>
        <w:t> </w:t>
      </w:r>
      <w:r w:rsidRPr="00304672">
        <w:t>Днем проведения аукциона является день размещения протокола об определении участников.</w:t>
      </w:r>
    </w:p>
    <w:p w:rsidR="00CB6F4D" w:rsidRPr="00304672" w:rsidRDefault="00CB6F4D" w:rsidP="00CB6F4D">
      <w:pPr>
        <w:pStyle w:val="af8"/>
        <w:numPr>
          <w:ilvl w:val="0"/>
          <w:numId w:val="0"/>
        </w:numPr>
        <w:tabs>
          <w:tab w:val="clear" w:pos="851"/>
          <w:tab w:val="left" w:pos="709"/>
        </w:tabs>
        <w:ind w:firstLine="709"/>
      </w:pPr>
      <w:r>
        <w:t>20.4.</w:t>
      </w:r>
      <w:r>
        <w:rPr>
          <w:lang w:val="en-US"/>
        </w:rPr>
        <w:t>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CB6F4D" w:rsidRPr="00304672" w:rsidRDefault="00CB6F4D" w:rsidP="00CB6F4D">
      <w:pPr>
        <w:pStyle w:val="af8"/>
        <w:numPr>
          <w:ilvl w:val="0"/>
          <w:numId w:val="0"/>
        </w:numPr>
        <w:tabs>
          <w:tab w:val="clear" w:pos="851"/>
          <w:tab w:val="left" w:pos="709"/>
        </w:tabs>
        <w:ind w:firstLine="709"/>
      </w:pPr>
      <w:r>
        <w:t>20.5.</w:t>
      </w:r>
      <w:r>
        <w:rPr>
          <w:lang w:val="en-US"/>
        </w:rPr>
        <w:t>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B6F4D" w:rsidRPr="00304672" w:rsidRDefault="00CB6F4D" w:rsidP="00CB6F4D">
      <w:pPr>
        <w:pStyle w:val="af8"/>
        <w:numPr>
          <w:ilvl w:val="0"/>
          <w:numId w:val="0"/>
        </w:numPr>
        <w:tabs>
          <w:tab w:val="clear" w:pos="851"/>
          <w:tab w:val="left" w:pos="709"/>
        </w:tabs>
        <w:ind w:firstLine="709"/>
      </w:pPr>
      <w:r>
        <w:lastRenderedPageBreak/>
        <w:t>20.6.</w:t>
      </w:r>
      <w:r>
        <w:rPr>
          <w:lang w:val="en-US"/>
        </w:rPr>
        <w:t>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CB6F4D" w:rsidRDefault="00CB6F4D" w:rsidP="00CB6F4D">
      <w:pPr>
        <w:pStyle w:val="af8"/>
        <w:numPr>
          <w:ilvl w:val="0"/>
          <w:numId w:val="0"/>
        </w:numPr>
        <w:tabs>
          <w:tab w:val="clear" w:pos="851"/>
          <w:tab w:val="left" w:pos="709"/>
        </w:tabs>
        <w:ind w:firstLine="709"/>
      </w:pPr>
      <w:r>
        <w:t>20.7.</w:t>
      </w:r>
      <w:r>
        <w:rPr>
          <w:lang w:val="en-US"/>
        </w:rPr>
        <w:t> </w:t>
      </w:r>
      <w:r w:rsidRPr="00304672">
        <w:t>Результаты проведения аукциона оформляются протоколом, который формируется автоматически на Электронной площадке.</w:t>
      </w:r>
    </w:p>
    <w:p w:rsidR="00CB6F4D" w:rsidRPr="00304672" w:rsidRDefault="00CB6F4D" w:rsidP="00CB6F4D">
      <w:pPr>
        <w:pStyle w:val="af8"/>
        <w:numPr>
          <w:ilvl w:val="0"/>
          <w:numId w:val="0"/>
        </w:numPr>
        <w:tabs>
          <w:tab w:val="clear" w:pos="851"/>
          <w:tab w:val="left" w:pos="709"/>
        </w:tabs>
        <w:ind w:firstLine="709"/>
      </w:pPr>
      <w:r>
        <w:t>20.8.</w:t>
      </w:r>
      <w:r>
        <w:rPr>
          <w:lang w:val="en-US"/>
        </w:rPr>
        <w:t>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сайте Электронной торговой площадке</w:t>
      </w:r>
      <w:r>
        <w:t xml:space="preserve">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CB6F4D" w:rsidRPr="00E9306C" w:rsidRDefault="00CB6F4D" w:rsidP="00CB6F4D">
      <w:pPr>
        <w:keepNext/>
        <w:ind w:firstLine="709"/>
        <w:rPr>
          <w:b/>
          <w:bCs/>
        </w:rPr>
      </w:pPr>
    </w:p>
    <w:p w:rsidR="00CB6F4D" w:rsidRPr="00E9306C" w:rsidRDefault="00CB6F4D" w:rsidP="00CB6F4D">
      <w:pPr>
        <w:keepNext/>
        <w:ind w:firstLine="709"/>
        <w:rPr>
          <w:b/>
          <w:bCs/>
        </w:rPr>
      </w:pPr>
      <w:r w:rsidRPr="00E9306C">
        <w:rPr>
          <w:b/>
          <w:bCs/>
        </w:rPr>
        <w:t>2</w:t>
      </w:r>
      <w:r>
        <w:rPr>
          <w:b/>
          <w:bCs/>
        </w:rPr>
        <w:t>1.</w:t>
      </w:r>
      <w:r>
        <w:rPr>
          <w:b/>
          <w:bCs/>
          <w:lang w:val="en-US"/>
        </w:rPr>
        <w:t> </w:t>
      </w:r>
      <w:r w:rsidRPr="00E9306C">
        <w:rPr>
          <w:b/>
          <w:bCs/>
        </w:rPr>
        <w:t>Заключения договора по результатам аукциона в электронной форме.</w:t>
      </w:r>
    </w:p>
    <w:p w:rsidR="00CB6F4D" w:rsidRPr="00E9306C" w:rsidRDefault="00CB6F4D" w:rsidP="00CB6F4D">
      <w:pPr>
        <w:tabs>
          <w:tab w:val="num" w:pos="709"/>
        </w:tabs>
        <w:ind w:firstLine="709"/>
      </w:pPr>
      <w:r w:rsidRPr="00E9306C">
        <w:t>2</w:t>
      </w:r>
      <w:r>
        <w:t>1.1.</w:t>
      </w:r>
      <w:r>
        <w:rPr>
          <w:lang w:val="en-US"/>
        </w:rPr>
        <w:t> </w:t>
      </w:r>
      <w:r w:rsidRPr="00E9306C">
        <w:t>Договор может быть заключен не ранее чем через 3</w:t>
      </w:r>
      <w:r>
        <w:t xml:space="preserve"> и не позднее чем через 20 дней</w:t>
      </w:r>
      <w:r w:rsidRPr="00E9306C">
        <w:t xml:space="preserve"> со дня размещения на Официальном сайте, сайте Заказчика и сайте Электронной торговой площадке  итогового протокола.</w:t>
      </w:r>
      <w:r>
        <w:t xml:space="preserve"> Проект договора (Приложение 3). </w:t>
      </w:r>
    </w:p>
    <w:p w:rsidR="00CB6F4D" w:rsidRPr="00E9306C" w:rsidRDefault="00CB6F4D" w:rsidP="00CB6F4D">
      <w:pPr>
        <w:pStyle w:val="af8"/>
        <w:numPr>
          <w:ilvl w:val="0"/>
          <w:numId w:val="0"/>
        </w:numPr>
        <w:tabs>
          <w:tab w:val="clear" w:pos="851"/>
        </w:tabs>
        <w:ind w:firstLine="709"/>
      </w:pPr>
      <w:r w:rsidRPr="00E9306C">
        <w:t>2</w:t>
      </w:r>
      <w:r>
        <w:t>1.2.</w:t>
      </w:r>
      <w:r>
        <w:rPr>
          <w:lang w:val="en-US"/>
        </w:rPr>
        <w:t> </w:t>
      </w:r>
      <w:r w:rsidRPr="00E9306C">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1.3.</w:t>
      </w:r>
      <w:r>
        <w:rPr>
          <w:lang w:val="en-US"/>
        </w:rPr>
        <w:t> </w:t>
      </w:r>
      <w:r w:rsidRPr="00E9306C">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CB6F4D" w:rsidRPr="00E9306C" w:rsidRDefault="00CB6F4D" w:rsidP="00CB6F4D">
      <w:pPr>
        <w:pStyle w:val="af8"/>
        <w:numPr>
          <w:ilvl w:val="0"/>
          <w:numId w:val="0"/>
        </w:numPr>
        <w:tabs>
          <w:tab w:val="clear" w:pos="851"/>
        </w:tabs>
        <w:ind w:firstLine="709"/>
      </w:pPr>
      <w:r w:rsidRPr="00E9306C">
        <w:t>2</w:t>
      </w:r>
      <w:r>
        <w:t>1.4.</w:t>
      </w:r>
      <w:r>
        <w:rPr>
          <w:lang w:val="en-US"/>
        </w:rPr>
        <w:t> </w:t>
      </w:r>
      <w:r w:rsidRPr="00E9306C">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B6F4D" w:rsidRPr="00E9306C" w:rsidRDefault="00CB6F4D" w:rsidP="00CB6F4D">
      <w:pPr>
        <w:tabs>
          <w:tab w:val="left" w:pos="709"/>
        </w:tabs>
        <w:ind w:firstLine="709"/>
        <w:jc w:val="both"/>
      </w:pPr>
      <w:r w:rsidRPr="00E9306C">
        <w:t>2</w:t>
      </w:r>
      <w:r>
        <w:t>1</w:t>
      </w:r>
      <w:r w:rsidRPr="00E9306C">
        <w:t>.5.</w:t>
      </w:r>
      <w:r>
        <w:rPr>
          <w:lang w:val="en-US"/>
        </w:rPr>
        <w:t> </w:t>
      </w:r>
      <w:r w:rsidRPr="00E9306C">
        <w:t>В случае если заявка, единственного участника размещения заказа соответствует</w:t>
      </w:r>
    </w:p>
    <w:p w:rsidR="00CB6F4D" w:rsidRPr="00E9306C" w:rsidRDefault="00CB6F4D" w:rsidP="00CB6F4D">
      <w:pPr>
        <w:tabs>
          <w:tab w:val="left" w:pos="851"/>
        </w:tabs>
        <w:jc w:val="both"/>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CB6F4D" w:rsidRPr="00E9306C" w:rsidRDefault="00CB6F4D" w:rsidP="00CB6F4D">
      <w:pPr>
        <w:tabs>
          <w:tab w:val="num" w:pos="709"/>
        </w:tabs>
        <w:ind w:firstLine="709"/>
        <w:jc w:val="both"/>
      </w:pPr>
      <w:r w:rsidRPr="00E9306C">
        <w:t>2</w:t>
      </w:r>
      <w:r>
        <w:t>1.6.</w:t>
      </w:r>
      <w:r>
        <w:rPr>
          <w:lang w:val="en-US"/>
        </w:rPr>
        <w:t> </w:t>
      </w:r>
      <w:r w:rsidRPr="00E9306C">
        <w:t>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CB6F4D" w:rsidRPr="00E9306C" w:rsidRDefault="00CB6F4D" w:rsidP="00CB6F4D">
      <w:pPr>
        <w:tabs>
          <w:tab w:val="left" w:pos="709"/>
        </w:tabs>
        <w:ind w:firstLine="709"/>
        <w:jc w:val="both"/>
      </w:pPr>
      <w:r w:rsidRPr="00E9306C">
        <w:t>2</w:t>
      </w:r>
      <w:r>
        <w:t>1.7.</w:t>
      </w:r>
      <w:r>
        <w:rPr>
          <w:lang w:val="en-US"/>
        </w:rPr>
        <w:t> </w:t>
      </w:r>
      <w:r w:rsidRPr="00E9306C">
        <w:t xml:space="preserve">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CB6F4D" w:rsidRPr="00E9306C" w:rsidRDefault="00CB6F4D" w:rsidP="00CB6F4D">
      <w:pPr>
        <w:tabs>
          <w:tab w:val="left" w:pos="709"/>
        </w:tabs>
        <w:ind w:firstLine="709"/>
        <w:jc w:val="both"/>
      </w:pPr>
      <w:r w:rsidRPr="00E9306C">
        <w:t>2</w:t>
      </w:r>
      <w:r>
        <w:t>1</w:t>
      </w:r>
      <w:r w:rsidRPr="00E9306C">
        <w:t>.8.</w:t>
      </w:r>
      <w:r>
        <w:rPr>
          <w:lang w:val="en-US"/>
        </w:rPr>
        <w:t> </w:t>
      </w:r>
      <w:r w:rsidRPr="00E9306C">
        <w:t xml:space="preserve">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CB6F4D" w:rsidRPr="00E9306C" w:rsidRDefault="00CB6F4D" w:rsidP="00CB6F4D">
      <w:pPr>
        <w:autoSpaceDE w:val="0"/>
        <w:ind w:firstLine="709"/>
        <w:jc w:val="both"/>
      </w:pPr>
      <w:r w:rsidRPr="00E9306C">
        <w:t>2</w:t>
      </w:r>
      <w:r>
        <w:t>1.9.</w:t>
      </w:r>
      <w:r>
        <w:rPr>
          <w:lang w:val="en-US"/>
        </w:rPr>
        <w:t> </w:t>
      </w:r>
      <w:r w:rsidRPr="00E9306C">
        <w:t xml:space="preserve">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CB6F4D" w:rsidRPr="00E9306C" w:rsidRDefault="00CB6F4D" w:rsidP="00CB6F4D">
      <w:pPr>
        <w:jc w:val="both"/>
        <w:rPr>
          <w:b/>
        </w:rPr>
      </w:pPr>
    </w:p>
    <w:p w:rsidR="00CB6F4D" w:rsidRPr="00E9306C" w:rsidRDefault="00CB6F4D" w:rsidP="00CB6F4D">
      <w:pPr>
        <w:keepNext/>
        <w:ind w:firstLine="709"/>
        <w:jc w:val="both"/>
        <w:rPr>
          <w:b/>
          <w:bCs/>
        </w:rPr>
      </w:pPr>
      <w:r w:rsidRPr="00E9306C">
        <w:rPr>
          <w:b/>
          <w:bCs/>
        </w:rPr>
        <w:t>2</w:t>
      </w:r>
      <w:r>
        <w:rPr>
          <w:b/>
          <w:bCs/>
        </w:rPr>
        <w:t>2.</w:t>
      </w:r>
      <w:r>
        <w:rPr>
          <w:b/>
          <w:bCs/>
          <w:lang w:val="en-US"/>
        </w:rPr>
        <w:t> </w:t>
      </w:r>
      <w:r w:rsidRPr="00E9306C">
        <w:rPr>
          <w:b/>
          <w:bCs/>
        </w:rPr>
        <w:t>Обеспечение исполнения договора.</w:t>
      </w:r>
    </w:p>
    <w:p w:rsidR="00CB6F4D" w:rsidRPr="00E9306C" w:rsidRDefault="00CB6F4D" w:rsidP="00CB6F4D">
      <w:pPr>
        <w:tabs>
          <w:tab w:val="left" w:pos="0"/>
        </w:tabs>
        <w:ind w:firstLine="709"/>
        <w:jc w:val="both"/>
      </w:pPr>
      <w:r w:rsidRPr="00E9306C">
        <w:t>2</w:t>
      </w:r>
      <w:r>
        <w:t>2.1.</w:t>
      </w:r>
      <w:r>
        <w:rPr>
          <w:lang w:val="en-US"/>
        </w:rPr>
        <w:t> </w:t>
      </w:r>
      <w:r w:rsidRPr="00E9306C">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B6F4D" w:rsidRPr="00E9306C" w:rsidRDefault="00CB6F4D" w:rsidP="00CB6F4D">
      <w:pPr>
        <w:tabs>
          <w:tab w:val="left" w:pos="0"/>
        </w:tabs>
        <w:ind w:firstLine="709"/>
        <w:jc w:val="both"/>
      </w:pPr>
      <w:r w:rsidRPr="00E9306C">
        <w:lastRenderedPageBreak/>
        <w:t>2</w:t>
      </w:r>
      <w:r>
        <w:t>2.2.</w:t>
      </w:r>
      <w:r>
        <w:rPr>
          <w:lang w:val="en-US"/>
        </w:rPr>
        <w:t> </w:t>
      </w:r>
      <w:r w:rsidRPr="00E9306C">
        <w:t>Договор может быть заключен с момента предоставления обеспечения исполнения договора.</w:t>
      </w:r>
    </w:p>
    <w:p w:rsidR="003775D3" w:rsidRDefault="003775D3" w:rsidP="00CB6F4D">
      <w:pPr>
        <w:keepNext/>
        <w:ind w:firstLine="709"/>
        <w:jc w:val="both"/>
        <w:rPr>
          <w:b/>
          <w:bCs/>
          <w:sz w:val="22"/>
          <w:szCs w:val="22"/>
        </w:rPr>
      </w:pPr>
    </w:p>
    <w:p w:rsidR="003775D3" w:rsidRDefault="003775D3" w:rsidP="00CB6F4D">
      <w:pPr>
        <w:spacing w:after="200" w:line="276" w:lineRule="auto"/>
        <w:jc w:val="both"/>
        <w:rPr>
          <w:b/>
          <w:bCs/>
        </w:rPr>
      </w:pPr>
      <w:r>
        <w:rPr>
          <w:b/>
          <w:bCs/>
        </w:rPr>
        <w:br w:type="page"/>
      </w:r>
    </w:p>
    <w:bookmarkEnd w:id="0"/>
    <w:bookmarkEnd w:id="1"/>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490E1B">
      <w:pPr>
        <w:keepNext/>
        <w:ind w:firstLine="567"/>
        <w:jc w:val="both"/>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30977" w:rsidRPr="00F716F2" w:rsidRDefault="00330977" w:rsidP="00330977">
            <w:pPr>
              <w:keepNext/>
              <w:keepLines/>
              <w:suppressLineNumbers/>
              <w:rPr>
                <w:sz w:val="23"/>
                <w:szCs w:val="23"/>
              </w:rPr>
            </w:pPr>
            <w:r w:rsidRPr="00F716F2">
              <w:rPr>
                <w:sz w:val="23"/>
                <w:szCs w:val="23"/>
              </w:rPr>
              <w:t>- Бессонова Наталья Анатольевна тел.: (383) 279-36-89</w:t>
            </w:r>
          </w:p>
          <w:p w:rsidR="00330977" w:rsidRPr="00F716F2" w:rsidRDefault="00330977" w:rsidP="00330977">
            <w:pPr>
              <w:keepNext/>
              <w:keepLines/>
              <w:suppressLineNumbers/>
              <w:rPr>
                <w:sz w:val="23"/>
                <w:szCs w:val="23"/>
              </w:rPr>
            </w:pPr>
            <w:r w:rsidRPr="00F716F2">
              <w:rPr>
                <w:sz w:val="23"/>
                <w:szCs w:val="23"/>
              </w:rPr>
              <w:t>- </w:t>
            </w:r>
            <w:r w:rsidRPr="00F716F2">
              <w:rPr>
                <w:sz w:val="23"/>
                <w:szCs w:val="23"/>
                <w:lang w:val="en-US"/>
              </w:rPr>
              <w:t>e</w:t>
            </w:r>
            <w:r w:rsidRPr="00F716F2">
              <w:rPr>
                <w:sz w:val="23"/>
                <w:szCs w:val="23"/>
              </w:rPr>
              <w:t>-</w:t>
            </w:r>
            <w:r w:rsidRPr="00F716F2">
              <w:rPr>
                <w:sz w:val="23"/>
                <w:szCs w:val="23"/>
                <w:lang w:val="en-US"/>
              </w:rPr>
              <w:t>mail</w:t>
            </w:r>
            <w:r w:rsidRPr="00F716F2">
              <w:rPr>
                <w:sz w:val="23"/>
                <w:szCs w:val="23"/>
              </w:rPr>
              <w:t xml:space="preserve">:  </w:t>
            </w:r>
            <w:hyperlink r:id="rId8" w:history="1">
              <w:r w:rsidRPr="00F716F2">
                <w:rPr>
                  <w:rStyle w:val="ad"/>
                  <w:sz w:val="23"/>
                  <w:szCs w:val="23"/>
                </w:rPr>
                <w:t>zakupki@</w:t>
              </w:r>
              <w:r w:rsidRPr="00F716F2">
                <w:rPr>
                  <w:rStyle w:val="ad"/>
                  <w:sz w:val="23"/>
                  <w:szCs w:val="23"/>
                  <w:lang w:val="en-US"/>
                </w:rPr>
                <w:t>komintern</w:t>
              </w:r>
              <w:r w:rsidRPr="00F716F2">
                <w:rPr>
                  <w:rStyle w:val="ad"/>
                  <w:sz w:val="23"/>
                  <w:szCs w:val="23"/>
                </w:rPr>
                <w:t>.</w:t>
              </w:r>
              <w:r w:rsidRPr="00F716F2">
                <w:rPr>
                  <w:rStyle w:val="ad"/>
                  <w:sz w:val="23"/>
                  <w:szCs w:val="23"/>
                  <w:lang w:val="en-US"/>
                </w:rPr>
                <w:t>ru</w:t>
              </w:r>
            </w:hyperlink>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3F0375" w:rsidP="003775D3">
            <w:pPr>
              <w:pStyle w:val="a1"/>
              <w:widowControl w:val="0"/>
              <w:spacing w:after="0"/>
              <w:rPr>
                <w:color w:val="000000"/>
              </w:rPr>
            </w:pPr>
            <w:r>
              <w:rPr>
                <w:color w:val="000000"/>
              </w:rPr>
              <w:t>Милошечко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3F0375" w:rsidRDefault="003775D3" w:rsidP="00330977">
            <w:pPr>
              <w:jc w:val="both"/>
            </w:pPr>
            <w:r w:rsidRPr="003F0375">
              <w:rPr>
                <w:b/>
                <w:bCs/>
                <w:sz w:val="22"/>
                <w:szCs w:val="22"/>
              </w:rPr>
              <w:t>Предмет аукциона, с указанием количества поставляемого товара</w:t>
            </w:r>
            <w:r w:rsidRPr="003F0375">
              <w:rPr>
                <w:b/>
                <w:sz w:val="22"/>
                <w:szCs w:val="22"/>
              </w:rPr>
              <w:t>:</w:t>
            </w:r>
            <w:r w:rsidRPr="003F0375">
              <w:rPr>
                <w:sz w:val="22"/>
                <w:szCs w:val="22"/>
              </w:rPr>
              <w:t xml:space="preserve"> </w:t>
            </w:r>
            <w:r w:rsidR="00330977" w:rsidRPr="003F0375">
              <w:rPr>
                <w:sz w:val="22"/>
                <w:szCs w:val="22"/>
              </w:rPr>
              <w:t>П</w:t>
            </w:r>
            <w:r w:rsidR="00330977" w:rsidRPr="003F0375">
              <w:rPr>
                <w:spacing w:val="-7"/>
                <w:sz w:val="22"/>
                <w:szCs w:val="22"/>
              </w:rPr>
              <w:t xml:space="preserve">оставка </w:t>
            </w:r>
            <w:r w:rsidR="00330977" w:rsidRPr="003F0375">
              <w:rPr>
                <w:sz w:val="22"/>
                <w:szCs w:val="22"/>
              </w:rPr>
              <w:t xml:space="preserve">оборудования и материалов </w:t>
            </w:r>
            <w:r w:rsidR="003F0375" w:rsidRPr="003F0375">
              <w:rPr>
                <w:sz w:val="22"/>
                <w:szCs w:val="22"/>
              </w:rPr>
              <w:t xml:space="preserve">для выполнения работ по замене коммутационного оборудования телекоммуникационных сетей, монтажу телефонных и локально вычислительных сетей, монтажу охранно-пожарной сигнализации </w:t>
            </w:r>
            <w:r w:rsidRPr="003F0375">
              <w:rPr>
                <w:sz w:val="22"/>
                <w:szCs w:val="22"/>
              </w:rPr>
              <w:t xml:space="preserve">в соответствии с </w:t>
            </w:r>
            <w:r w:rsidR="00A17527" w:rsidRPr="003F0375">
              <w:rPr>
                <w:sz w:val="22"/>
                <w:szCs w:val="22"/>
              </w:rPr>
              <w:t>технической частью документации об аукционе  в электронной форме</w:t>
            </w:r>
            <w:r w:rsidRPr="003F037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w:t>
            </w:r>
            <w:r w:rsidR="00330977">
              <w:t xml:space="preserve"> д.</w:t>
            </w:r>
            <w:r>
              <w:t xml:space="preserve">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330977">
            <w:pPr>
              <w:rPr>
                <w:bCs/>
              </w:rPr>
            </w:pPr>
            <w:r>
              <w:rPr>
                <w:b/>
                <w:bCs/>
              </w:rPr>
              <w:t>Срок поставки товара:</w:t>
            </w:r>
            <w:r w:rsidRPr="00936C5F">
              <w:rPr>
                <w:b/>
                <w:bCs/>
              </w:rPr>
              <w:t xml:space="preserve"> </w:t>
            </w:r>
            <w:r w:rsidR="00BB298B">
              <w:rPr>
                <w:bCs/>
              </w:rPr>
              <w:t xml:space="preserve">до </w:t>
            </w:r>
            <w:r w:rsidR="00330977">
              <w:rPr>
                <w:bCs/>
              </w:rPr>
              <w:t>30</w:t>
            </w:r>
            <w:r w:rsidR="00BB298B">
              <w:rPr>
                <w:bCs/>
              </w:rPr>
              <w:t xml:space="preserve"> </w:t>
            </w:r>
            <w:r w:rsidR="00330977">
              <w:rPr>
                <w:bCs/>
              </w:rPr>
              <w:t>апреля</w:t>
            </w:r>
            <w:r w:rsidR="00A5330F">
              <w:rPr>
                <w:bCs/>
              </w:rPr>
              <w:t xml:space="preserve"> 2014</w:t>
            </w:r>
            <w:r w:rsidR="00330977">
              <w:rPr>
                <w:bCs/>
              </w:rPr>
              <w:t xml:space="preserve"> </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008C5">
            <w:pPr>
              <w:jc w:val="both"/>
            </w:pPr>
            <w:r w:rsidRPr="00E9306C">
              <w:rPr>
                <w:b/>
                <w:bCs/>
              </w:rPr>
              <w:t>Форма, сроки и порядок оплаты товара (работы, услуги):</w:t>
            </w:r>
            <w:r w:rsidR="00330977">
              <w:rPr>
                <w:b/>
                <w:bCs/>
              </w:rPr>
              <w:t> </w:t>
            </w:r>
            <w:r w:rsidR="00330977" w:rsidRPr="00F716F2">
              <w:rPr>
                <w:bCs/>
                <w:sz w:val="23"/>
                <w:szCs w:val="23"/>
              </w:rPr>
              <w:t xml:space="preserve">Безналичный расчет, </w:t>
            </w:r>
            <w:r w:rsidR="00330977">
              <w:rPr>
                <w:bCs/>
                <w:sz w:val="23"/>
                <w:szCs w:val="23"/>
              </w:rPr>
              <w:t>предоплата 5</w:t>
            </w:r>
            <w:r w:rsidR="00330977" w:rsidRPr="00F716F2">
              <w:rPr>
                <w:bCs/>
                <w:sz w:val="23"/>
                <w:szCs w:val="23"/>
              </w:rPr>
              <w:t xml:space="preserve">0% в течение 10 (десяти) банковских дней с момента подписания договора, окончательный расчет </w:t>
            </w:r>
            <w:r w:rsidR="000008C5">
              <w:rPr>
                <w:bCs/>
                <w:sz w:val="23"/>
                <w:szCs w:val="23"/>
              </w:rPr>
              <w:t>5</w:t>
            </w:r>
            <w:r w:rsidR="00330977" w:rsidRPr="00F716F2">
              <w:rPr>
                <w:bCs/>
                <w:sz w:val="23"/>
                <w:szCs w:val="23"/>
              </w:rPr>
              <w:t>0% в течении 10</w:t>
            </w:r>
            <w:r w:rsidR="00330977">
              <w:rPr>
                <w:bCs/>
                <w:sz w:val="23"/>
                <w:szCs w:val="23"/>
              </w:rPr>
              <w:t xml:space="preserve"> (десяти)</w:t>
            </w:r>
            <w:r w:rsidR="00330977" w:rsidRPr="00F716F2">
              <w:rPr>
                <w:bCs/>
                <w:sz w:val="23"/>
                <w:szCs w:val="23"/>
              </w:rPr>
              <w:t xml:space="preserve"> банковских дней после подписания акта приема-передачи</w:t>
            </w:r>
            <w:r w:rsidR="00E73FE1">
              <w:rPr>
                <w:bCs/>
                <w:sz w:val="23"/>
                <w:szCs w:val="23"/>
              </w:rPr>
              <w:t xml:space="preserve">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E73FE1" w:rsidRDefault="003775D3" w:rsidP="002D23E3">
            <w:pPr>
              <w:pStyle w:val="afa"/>
              <w:spacing w:after="0" w:line="240" w:lineRule="auto"/>
              <w:ind w:left="0"/>
              <w:jc w:val="both"/>
              <w:rPr>
                <w:rFonts w:ascii="Times New Roman" w:hAnsi="Times New Roman" w:cs="Times New Roman"/>
                <w:b/>
              </w:rPr>
            </w:pPr>
            <w:r w:rsidRPr="00E73FE1">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B1888" w:rsidRDefault="003F0375" w:rsidP="00E619AE">
            <w:pPr>
              <w:pStyle w:val="ab"/>
              <w:ind w:left="0" w:firstLine="770"/>
              <w:jc w:val="both"/>
              <w:rPr>
                <w:rFonts w:eastAsiaTheme="minorHAnsi"/>
                <w:lang w:eastAsia="en-US"/>
              </w:rPr>
            </w:pPr>
            <w:r w:rsidRPr="00E73FE1">
              <w:rPr>
                <w:rFonts w:eastAsiaTheme="minorHAnsi"/>
                <w:sz w:val="22"/>
                <w:szCs w:val="22"/>
                <w:lang w:eastAsia="en-US"/>
              </w:rPr>
              <w:t>В соответствии с технической частью документации (Приложение 6)</w:t>
            </w:r>
          </w:p>
          <w:p w:rsidR="00A71FE4" w:rsidRPr="009D2319" w:rsidRDefault="00A71FE4" w:rsidP="00A71FE4">
            <w:pPr>
              <w:pStyle w:val="ab"/>
              <w:spacing w:after="200"/>
              <w:ind w:left="0" w:firstLine="741"/>
              <w:jc w:val="both"/>
            </w:pPr>
            <w:r w:rsidRPr="00374B02">
              <w:t>Гарантийное бесплатное техническое обслуживание оборудования в течение 12 месяцев со дня подписания акта приема-передачи.</w:t>
            </w:r>
          </w:p>
          <w:p w:rsidR="00A71FE4" w:rsidRPr="00A71FE4" w:rsidRDefault="00A71FE4" w:rsidP="00A71FE4">
            <w:pPr>
              <w:pStyle w:val="ab"/>
              <w:ind w:left="0" w:firstLine="770"/>
              <w:jc w:val="both"/>
              <w:rPr>
                <w:rFonts w:eastAsiaTheme="minorHAnsi"/>
                <w:lang w:eastAsia="en-US"/>
              </w:rPr>
            </w:pPr>
            <w:r w:rsidRPr="009D2319">
              <w:t>Технические и иные документы на оборудование (паспорт, руководство по эксплуатации) на русском языке.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4B1888">
            <w:pPr>
              <w:keepNext/>
              <w:jc w:val="both"/>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2D23E3" w:rsidRPr="00F716F2" w:rsidRDefault="002D23E3" w:rsidP="004B1888">
            <w:pPr>
              <w:autoSpaceDE w:val="0"/>
              <w:autoSpaceDN w:val="0"/>
              <w:adjustRightInd w:val="0"/>
              <w:ind w:firstLine="709"/>
              <w:jc w:val="both"/>
              <w:rPr>
                <w:sz w:val="23"/>
                <w:szCs w:val="23"/>
              </w:rPr>
            </w:pPr>
            <w:r w:rsidRPr="00F716F2">
              <w:rPr>
                <w:sz w:val="23"/>
                <w:szCs w:val="23"/>
              </w:rPr>
              <w:t>1) заявка заполняется участником аукциона в электронной форме по форме (Приложение 1);</w:t>
            </w:r>
          </w:p>
          <w:p w:rsidR="002D23E3" w:rsidRPr="00F716F2" w:rsidRDefault="002D23E3" w:rsidP="004B1888">
            <w:pPr>
              <w:autoSpaceDE w:val="0"/>
              <w:autoSpaceDN w:val="0"/>
              <w:adjustRightInd w:val="0"/>
              <w:ind w:firstLine="709"/>
              <w:jc w:val="both"/>
              <w:rPr>
                <w:sz w:val="23"/>
                <w:szCs w:val="23"/>
              </w:rPr>
            </w:pPr>
            <w:r w:rsidRPr="00F716F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2D23E3" w:rsidRPr="00F716F2" w:rsidRDefault="002D23E3" w:rsidP="004B1888">
            <w:pPr>
              <w:autoSpaceDE w:val="0"/>
              <w:autoSpaceDN w:val="0"/>
              <w:adjustRightInd w:val="0"/>
              <w:ind w:firstLine="708"/>
              <w:jc w:val="both"/>
              <w:rPr>
                <w:rFonts w:eastAsia="Calibri"/>
                <w:sz w:val="23"/>
                <w:szCs w:val="23"/>
                <w:lang w:eastAsia="en-US"/>
              </w:rPr>
            </w:pPr>
            <w:r w:rsidRPr="00F716F2">
              <w:rPr>
                <w:sz w:val="23"/>
                <w:szCs w:val="23"/>
              </w:rPr>
              <w:t>3) </w:t>
            </w:r>
            <w:r w:rsidRPr="00F716F2">
              <w:rPr>
                <w:rFonts w:eastAsia="Calibri"/>
                <w:sz w:val="23"/>
                <w:szCs w:val="23"/>
                <w:lang w:eastAsia="en-US"/>
              </w:rPr>
              <w:t xml:space="preserve">копии учредительных документов участника аукциона в электронной форме; </w:t>
            </w:r>
          </w:p>
          <w:p w:rsidR="002D23E3" w:rsidRPr="00F716F2" w:rsidRDefault="002D23E3" w:rsidP="004B1888">
            <w:pPr>
              <w:autoSpaceDE w:val="0"/>
              <w:autoSpaceDN w:val="0"/>
              <w:adjustRightInd w:val="0"/>
              <w:ind w:firstLine="708"/>
              <w:jc w:val="both"/>
              <w:rPr>
                <w:rFonts w:eastAsia="Calibri"/>
                <w:sz w:val="23"/>
                <w:szCs w:val="23"/>
                <w:lang w:eastAsia="en-US"/>
              </w:rPr>
            </w:pPr>
            <w:r w:rsidRPr="00F716F2">
              <w:rPr>
                <w:sz w:val="23"/>
                <w:szCs w:val="23"/>
              </w:rPr>
              <w:t>4) копия документа, удостоверяющий факт внесения в Единый госу</w:t>
            </w:r>
            <w:r w:rsidRPr="00F716F2">
              <w:rPr>
                <w:sz w:val="23"/>
                <w:szCs w:val="23"/>
              </w:rPr>
              <w:softHyphen/>
              <w:t>дарственный реестр записи о государственной регистрации юридического лица или физического лица — предпринимателя</w:t>
            </w:r>
            <w:r w:rsidRPr="00F716F2">
              <w:rPr>
                <w:rFonts w:eastAsia="Calibri"/>
                <w:sz w:val="23"/>
                <w:szCs w:val="23"/>
                <w:lang w:eastAsia="en-US"/>
              </w:rPr>
              <w:t>;</w:t>
            </w:r>
          </w:p>
          <w:p w:rsidR="002D23E3" w:rsidRPr="00F716F2" w:rsidRDefault="002D23E3" w:rsidP="004B1888">
            <w:pPr>
              <w:autoSpaceDE w:val="0"/>
              <w:autoSpaceDN w:val="0"/>
              <w:adjustRightInd w:val="0"/>
              <w:ind w:firstLine="708"/>
              <w:jc w:val="both"/>
              <w:rPr>
                <w:sz w:val="23"/>
                <w:szCs w:val="23"/>
              </w:rPr>
            </w:pPr>
            <w:r w:rsidRPr="00F716F2">
              <w:rPr>
                <w:rFonts w:eastAsia="Calibri"/>
                <w:sz w:val="23"/>
                <w:szCs w:val="23"/>
                <w:lang w:eastAsia="en-US"/>
              </w:rPr>
              <w:t xml:space="preserve">5) копия документа, подтверждающий постановку на учет Российской организации  в </w:t>
            </w:r>
            <w:r w:rsidRPr="00F716F2">
              <w:rPr>
                <w:rFonts w:eastAsia="Calibri"/>
                <w:sz w:val="23"/>
                <w:szCs w:val="23"/>
                <w:lang w:eastAsia="en-US"/>
              </w:rPr>
              <w:lastRenderedPageBreak/>
              <w:t>Налоговом органе по месту нахождения на территории Российской Федерации;</w:t>
            </w:r>
          </w:p>
          <w:p w:rsidR="002D23E3" w:rsidRPr="00F716F2" w:rsidRDefault="002D23E3" w:rsidP="004B1888">
            <w:pPr>
              <w:ind w:firstLine="709"/>
              <w:jc w:val="both"/>
              <w:rPr>
                <w:sz w:val="23"/>
                <w:szCs w:val="23"/>
              </w:rPr>
            </w:pPr>
            <w:r w:rsidRPr="00F716F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2D23E3" w:rsidRPr="00F716F2" w:rsidRDefault="002D23E3" w:rsidP="004B1888">
            <w:pPr>
              <w:ind w:firstLine="709"/>
              <w:jc w:val="both"/>
              <w:rPr>
                <w:sz w:val="23"/>
                <w:szCs w:val="23"/>
              </w:rPr>
            </w:pPr>
            <w:r w:rsidRPr="00F716F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sidR="00374B02">
              <w:rPr>
                <w:sz w:val="23"/>
                <w:szCs w:val="23"/>
              </w:rPr>
              <w:t xml:space="preserve"> (сертификаты)</w:t>
            </w:r>
            <w:r w:rsidRPr="00F716F2">
              <w:rPr>
                <w:sz w:val="23"/>
                <w:szCs w:val="23"/>
              </w:rPr>
              <w:t>;</w:t>
            </w:r>
          </w:p>
          <w:p w:rsidR="002D23E3" w:rsidRPr="00F716F2" w:rsidRDefault="002D23E3" w:rsidP="004B1888">
            <w:pPr>
              <w:ind w:firstLine="709"/>
              <w:jc w:val="both"/>
              <w:rPr>
                <w:sz w:val="23"/>
                <w:szCs w:val="23"/>
              </w:rPr>
            </w:pPr>
            <w:r w:rsidRPr="00414F90">
              <w:rPr>
                <w:sz w:val="23"/>
                <w:szCs w:val="23"/>
              </w:rPr>
              <w:t>8</w:t>
            </w:r>
            <w:r w:rsidRPr="00F716F2">
              <w:rPr>
                <w:sz w:val="23"/>
                <w:szCs w:val="23"/>
              </w:rPr>
              <w:t>) копии документов, подтверждающих внесение денежных средств</w:t>
            </w:r>
            <w:r w:rsidR="003F0375">
              <w:rPr>
                <w:sz w:val="23"/>
                <w:szCs w:val="23"/>
              </w:rPr>
              <w:t>,</w:t>
            </w:r>
            <w:r w:rsidRPr="00F716F2">
              <w:rPr>
                <w:sz w:val="23"/>
                <w:szCs w:val="23"/>
              </w:rPr>
              <w:t xml:space="preserve"> в качестве обеспечения заявки на участие в аукционе в электронной форме (копия платежного поручения);</w:t>
            </w:r>
          </w:p>
          <w:p w:rsidR="002D23E3" w:rsidRPr="00F716F2" w:rsidRDefault="002D23E3" w:rsidP="004B1888">
            <w:pPr>
              <w:autoSpaceDE w:val="0"/>
              <w:autoSpaceDN w:val="0"/>
              <w:adjustRightInd w:val="0"/>
              <w:ind w:firstLine="709"/>
              <w:jc w:val="both"/>
              <w:rPr>
                <w:rFonts w:eastAsia="Calibri"/>
                <w:sz w:val="23"/>
                <w:szCs w:val="23"/>
                <w:lang w:eastAsia="en-US"/>
              </w:rPr>
            </w:pPr>
            <w:r>
              <w:rPr>
                <w:sz w:val="23"/>
                <w:szCs w:val="23"/>
              </w:rPr>
              <w:t>9</w:t>
            </w:r>
            <w:r w:rsidRPr="00F716F2">
              <w:rPr>
                <w:sz w:val="23"/>
                <w:szCs w:val="23"/>
              </w:rPr>
              <w:t>) </w:t>
            </w:r>
            <w:r w:rsidRPr="00F716F2">
              <w:rPr>
                <w:rFonts w:eastAsia="Calibri"/>
                <w:sz w:val="23"/>
                <w:szCs w:val="23"/>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2D23E3" w:rsidRPr="00F716F2" w:rsidRDefault="002D23E3" w:rsidP="004B1888">
            <w:pPr>
              <w:autoSpaceDE w:val="0"/>
              <w:autoSpaceDN w:val="0"/>
              <w:adjustRightInd w:val="0"/>
              <w:ind w:firstLine="709"/>
              <w:jc w:val="both"/>
              <w:rPr>
                <w:rFonts w:eastAsia="Calibri"/>
                <w:sz w:val="23"/>
                <w:szCs w:val="23"/>
                <w:lang w:eastAsia="en-US"/>
              </w:rPr>
            </w:pPr>
            <w:r w:rsidRPr="00F716F2">
              <w:rPr>
                <w:spacing w:val="-1"/>
                <w:sz w:val="23"/>
                <w:szCs w:val="23"/>
              </w:rPr>
              <w:t>1</w:t>
            </w:r>
            <w:r>
              <w:rPr>
                <w:spacing w:val="-1"/>
                <w:sz w:val="23"/>
                <w:szCs w:val="23"/>
              </w:rPr>
              <w:t>0</w:t>
            </w:r>
            <w:r w:rsidRPr="00F716F2">
              <w:rPr>
                <w:spacing w:val="-1"/>
                <w:sz w:val="23"/>
                <w:szCs w:val="23"/>
              </w:rPr>
              <w:t>) копия приказа о назначении главного бухгалтера (при наличии должности гл</w:t>
            </w:r>
            <w:r w:rsidR="003F0375">
              <w:rPr>
                <w:spacing w:val="-1"/>
                <w:sz w:val="23"/>
                <w:szCs w:val="23"/>
              </w:rPr>
              <w:t>авного</w:t>
            </w:r>
            <w:r w:rsidRPr="00F716F2">
              <w:rPr>
                <w:spacing w:val="-1"/>
                <w:sz w:val="23"/>
                <w:szCs w:val="23"/>
              </w:rPr>
              <w:t xml:space="preserve">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2D23E3" w:rsidRPr="00F716F2" w:rsidRDefault="002D23E3" w:rsidP="004B1888">
            <w:pPr>
              <w:autoSpaceDE w:val="0"/>
              <w:autoSpaceDN w:val="0"/>
              <w:adjustRightInd w:val="0"/>
              <w:ind w:firstLine="709"/>
              <w:jc w:val="both"/>
              <w:rPr>
                <w:rFonts w:eastAsia="Calibri"/>
                <w:sz w:val="23"/>
                <w:szCs w:val="23"/>
                <w:lang w:eastAsia="en-US"/>
              </w:rPr>
            </w:pPr>
            <w:r w:rsidRPr="00F716F2">
              <w:rPr>
                <w:rFonts w:eastAsia="Calibri"/>
                <w:sz w:val="23"/>
                <w:szCs w:val="23"/>
                <w:lang w:eastAsia="en-US"/>
              </w:rPr>
              <w:t>1</w:t>
            </w:r>
            <w:r>
              <w:rPr>
                <w:rFonts w:eastAsia="Calibri"/>
                <w:sz w:val="23"/>
                <w:szCs w:val="23"/>
                <w:lang w:eastAsia="en-US"/>
              </w:rPr>
              <w:t>1</w:t>
            </w:r>
            <w:r w:rsidRPr="00F716F2">
              <w:rPr>
                <w:rFonts w:eastAsia="Calibr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2D23E3" w:rsidRPr="00F716F2" w:rsidRDefault="002D23E3" w:rsidP="004B1888">
            <w:pPr>
              <w:ind w:firstLine="709"/>
              <w:jc w:val="both"/>
              <w:rPr>
                <w:sz w:val="23"/>
                <w:szCs w:val="23"/>
              </w:rPr>
            </w:pPr>
            <w:r w:rsidRPr="00F716F2">
              <w:rPr>
                <w:rFonts w:eastAsia="Calibri"/>
                <w:sz w:val="23"/>
                <w:szCs w:val="23"/>
                <w:lang w:eastAsia="en-US"/>
              </w:rPr>
              <w:t>1</w:t>
            </w:r>
            <w:r>
              <w:rPr>
                <w:rFonts w:eastAsia="Calibri"/>
                <w:sz w:val="23"/>
                <w:szCs w:val="23"/>
                <w:lang w:eastAsia="en-US"/>
              </w:rPr>
              <w:t>2</w:t>
            </w:r>
            <w:r w:rsidRPr="00F716F2">
              <w:rPr>
                <w:rFonts w:eastAsia="Calibri"/>
                <w:sz w:val="23"/>
                <w:szCs w:val="23"/>
                <w:lang w:eastAsia="en-US"/>
              </w:rPr>
              <w:t>) </w:t>
            </w:r>
            <w:r w:rsidRPr="00F716F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D23E3" w:rsidRDefault="002D23E3" w:rsidP="004B1888">
            <w:pPr>
              <w:ind w:firstLine="709"/>
              <w:jc w:val="both"/>
              <w:rPr>
                <w:sz w:val="23"/>
                <w:szCs w:val="23"/>
              </w:rPr>
            </w:pPr>
            <w:r w:rsidRPr="00F716F2">
              <w:rPr>
                <w:sz w:val="23"/>
                <w:szCs w:val="23"/>
              </w:rPr>
              <w:t>1</w:t>
            </w:r>
            <w:r>
              <w:rPr>
                <w:sz w:val="23"/>
                <w:szCs w:val="23"/>
              </w:rPr>
              <w:t>3</w:t>
            </w:r>
            <w:r w:rsidRPr="00F716F2">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374B02">
              <w:rPr>
                <w:sz w:val="23"/>
                <w:szCs w:val="23"/>
              </w:rPr>
              <w:t>кциона по форме (Приложение 4).</w:t>
            </w:r>
          </w:p>
          <w:p w:rsidR="004B1888" w:rsidRPr="00F716F2" w:rsidRDefault="004B1888" w:rsidP="004B1888">
            <w:pPr>
              <w:jc w:val="both"/>
              <w:rPr>
                <w:sz w:val="23"/>
                <w:szCs w:val="23"/>
              </w:rPr>
            </w:pPr>
          </w:p>
          <w:p w:rsidR="002D23E3" w:rsidRPr="00F716F2" w:rsidRDefault="002D23E3" w:rsidP="004B1888">
            <w:pPr>
              <w:jc w:val="both"/>
              <w:rPr>
                <w:sz w:val="23"/>
                <w:szCs w:val="23"/>
              </w:rPr>
            </w:pPr>
            <w:r w:rsidRPr="00F716F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2D23E3" w:rsidRPr="00F716F2" w:rsidRDefault="002D23E3" w:rsidP="004B1888">
            <w:pPr>
              <w:autoSpaceDE w:val="0"/>
              <w:autoSpaceDN w:val="0"/>
              <w:adjustRightInd w:val="0"/>
              <w:jc w:val="both"/>
              <w:rPr>
                <w:rFonts w:eastAsia="Calibri"/>
                <w:sz w:val="23"/>
                <w:szCs w:val="23"/>
                <w:lang w:eastAsia="en-US"/>
              </w:rPr>
            </w:pPr>
            <w:r w:rsidRPr="00F716F2">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2D23E3" w:rsidRPr="00F716F2" w:rsidRDefault="002D23E3" w:rsidP="004B1888">
            <w:pPr>
              <w:tabs>
                <w:tab w:val="num" w:pos="1307"/>
              </w:tabs>
              <w:jc w:val="both"/>
              <w:rPr>
                <w:sz w:val="23"/>
                <w:szCs w:val="23"/>
              </w:rPr>
            </w:pPr>
            <w:r w:rsidRPr="00F716F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E9306C" w:rsidRDefault="002D23E3" w:rsidP="004B1888">
            <w:pPr>
              <w:tabs>
                <w:tab w:val="num" w:pos="1307"/>
              </w:tabs>
              <w:jc w:val="both"/>
              <w:rPr>
                <w:b/>
              </w:rPr>
            </w:pPr>
            <w:r w:rsidRPr="00F716F2">
              <w:rPr>
                <w:sz w:val="23"/>
                <w:szCs w:val="23"/>
              </w:rPr>
              <w:t>- Срок действия заявки, подаваемой участником электронного аукциона 60</w:t>
            </w:r>
            <w:r w:rsidRPr="002D23E3">
              <w:rPr>
                <w:sz w:val="23"/>
                <w:szCs w:val="23"/>
              </w:rPr>
              <w:t xml:space="preserve"> (шестьдесят)</w:t>
            </w:r>
            <w:r w:rsidRPr="00F716F2">
              <w:rPr>
                <w:sz w:val="23"/>
                <w:szCs w:val="23"/>
              </w:rPr>
              <w:t xml:space="preserve">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4B02" w:rsidRDefault="003775D3" w:rsidP="00374B02">
            <w:pPr>
              <w:keepNext/>
              <w:jc w:val="both"/>
              <w:rPr>
                <w:b/>
                <w:bCs/>
              </w:rPr>
            </w:pPr>
            <w:r>
              <w:rPr>
                <w:b/>
                <w:bCs/>
              </w:rPr>
              <w:t xml:space="preserve">Требования, предъявляемые к участникам аукциона в электронной форме </w:t>
            </w:r>
          </w:p>
          <w:p w:rsidR="00DB321F" w:rsidRPr="003F0375" w:rsidRDefault="00374B02" w:rsidP="00374B02">
            <w:pPr>
              <w:keepNext/>
              <w:jc w:val="both"/>
            </w:pPr>
            <w:r>
              <w:rPr>
                <w:b/>
                <w:bCs/>
              </w:rPr>
              <w:t>- </w:t>
            </w:r>
            <w:r w:rsidR="003775D3">
              <w:rPr>
                <w:b/>
                <w:bCs/>
              </w:rPr>
              <w:t>у</w:t>
            </w:r>
            <w:r w:rsidR="003775D3" w:rsidRPr="00E9306C">
              <w:t xml:space="preserve">частники </w:t>
            </w:r>
            <w:r w:rsidR="003775D3">
              <w:t>аукциона в электронной форме</w:t>
            </w:r>
            <w:r w:rsidR="003775D3"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67F83" w:rsidRPr="00F716F2" w:rsidRDefault="003775D3" w:rsidP="00167F83">
            <w:pPr>
              <w:pStyle w:val="ConsNormal"/>
              <w:widowControl/>
              <w:ind w:firstLine="0"/>
              <w:jc w:val="both"/>
              <w:rPr>
                <w:rFonts w:ascii="Times New Roman" w:hAnsi="Times New Roman"/>
                <w:sz w:val="23"/>
                <w:szCs w:val="23"/>
              </w:rPr>
            </w:pPr>
            <w:r w:rsidRPr="00E9306C">
              <w:rPr>
                <w:rFonts w:ascii="Times New Roman" w:hAnsi="Times New Roman"/>
                <w:b/>
                <w:bCs/>
                <w:sz w:val="24"/>
                <w:szCs w:val="24"/>
              </w:rPr>
              <w:t xml:space="preserve"> Начальная (максимальная) цена договора</w:t>
            </w:r>
            <w:r w:rsidR="00BD556E">
              <w:rPr>
                <w:rFonts w:ascii="Times New Roman" w:hAnsi="Times New Roman"/>
                <w:b/>
                <w:bCs/>
                <w:sz w:val="24"/>
                <w:szCs w:val="24"/>
              </w:rPr>
              <w:t>:</w:t>
            </w:r>
            <w:r w:rsidR="00167F83" w:rsidRPr="00F716F2">
              <w:rPr>
                <w:rFonts w:ascii="Times New Roman" w:hAnsi="Times New Roman"/>
                <w:bCs/>
                <w:sz w:val="23"/>
                <w:szCs w:val="23"/>
              </w:rPr>
              <w:t> </w:t>
            </w:r>
            <w:r w:rsidR="003F0375" w:rsidRPr="00A9520F">
              <w:rPr>
                <w:rFonts w:ascii="Times New Roman" w:hAnsi="Times New Roman"/>
                <w:b/>
                <w:bCs/>
                <w:sz w:val="23"/>
                <w:szCs w:val="23"/>
              </w:rPr>
              <w:t>1</w:t>
            </w:r>
            <w:r w:rsidR="00E73FE1" w:rsidRPr="00A9520F">
              <w:rPr>
                <w:rFonts w:ascii="Times New Roman" w:hAnsi="Times New Roman"/>
                <w:b/>
                <w:bCs/>
                <w:sz w:val="23"/>
                <w:szCs w:val="23"/>
              </w:rPr>
              <w:t>09 589,19</w:t>
            </w:r>
            <w:r w:rsidR="00167F83" w:rsidRPr="00F716F2">
              <w:rPr>
                <w:rFonts w:ascii="Times New Roman" w:hAnsi="Times New Roman"/>
                <w:bCs/>
                <w:sz w:val="23"/>
                <w:szCs w:val="23"/>
              </w:rPr>
              <w:t xml:space="preserve"> (</w:t>
            </w:r>
            <w:r w:rsidR="00BD556E">
              <w:rPr>
                <w:rFonts w:ascii="Times New Roman" w:hAnsi="Times New Roman"/>
                <w:bCs/>
                <w:sz w:val="23"/>
                <w:szCs w:val="23"/>
              </w:rPr>
              <w:t xml:space="preserve">сто </w:t>
            </w:r>
            <w:r w:rsidR="00E73FE1">
              <w:rPr>
                <w:rFonts w:ascii="Times New Roman" w:hAnsi="Times New Roman"/>
                <w:bCs/>
                <w:sz w:val="23"/>
                <w:szCs w:val="23"/>
              </w:rPr>
              <w:t>девять тысяч пятьсот восемьдесят девять</w:t>
            </w:r>
            <w:r w:rsidR="00167F83" w:rsidRPr="00F716F2">
              <w:rPr>
                <w:rFonts w:ascii="Times New Roman" w:hAnsi="Times New Roman"/>
                <w:bCs/>
                <w:sz w:val="23"/>
                <w:szCs w:val="23"/>
              </w:rPr>
              <w:t>)</w:t>
            </w:r>
            <w:r w:rsidR="00167F83" w:rsidRPr="00F716F2">
              <w:rPr>
                <w:rFonts w:ascii="Times New Roman" w:hAnsi="Times New Roman"/>
                <w:sz w:val="23"/>
                <w:szCs w:val="23"/>
              </w:rPr>
              <w:t xml:space="preserve"> рублей </w:t>
            </w:r>
            <w:r w:rsidR="00E73FE1">
              <w:rPr>
                <w:rFonts w:ascii="Times New Roman" w:hAnsi="Times New Roman"/>
                <w:sz w:val="23"/>
                <w:szCs w:val="23"/>
              </w:rPr>
              <w:t>19</w:t>
            </w:r>
            <w:r w:rsidR="00B07006">
              <w:rPr>
                <w:rFonts w:ascii="Times New Roman" w:hAnsi="Times New Roman"/>
                <w:sz w:val="23"/>
                <w:szCs w:val="23"/>
              </w:rPr>
              <w:t xml:space="preserve"> копеек</w:t>
            </w:r>
            <w:r w:rsidR="00167F83" w:rsidRPr="00F716F2">
              <w:rPr>
                <w:rFonts w:ascii="Times New Roman" w:hAnsi="Times New Roman"/>
                <w:sz w:val="23"/>
                <w:szCs w:val="23"/>
              </w:rPr>
              <w:t xml:space="preserve">, кроме того НДС (18%) </w:t>
            </w:r>
            <w:r w:rsidR="00BD556E">
              <w:rPr>
                <w:rFonts w:ascii="Times New Roman" w:hAnsi="Times New Roman"/>
                <w:sz w:val="23"/>
                <w:szCs w:val="23"/>
              </w:rPr>
              <w:t>19 </w:t>
            </w:r>
            <w:r w:rsidR="00E73FE1">
              <w:rPr>
                <w:rFonts w:ascii="Times New Roman" w:hAnsi="Times New Roman"/>
                <w:sz w:val="23"/>
                <w:szCs w:val="23"/>
              </w:rPr>
              <w:t>726</w:t>
            </w:r>
            <w:r w:rsidR="00BD556E">
              <w:rPr>
                <w:rFonts w:ascii="Times New Roman" w:hAnsi="Times New Roman"/>
                <w:sz w:val="23"/>
                <w:szCs w:val="23"/>
              </w:rPr>
              <w:t>,</w:t>
            </w:r>
            <w:r w:rsidR="00E73FE1">
              <w:rPr>
                <w:rFonts w:ascii="Times New Roman" w:hAnsi="Times New Roman"/>
                <w:sz w:val="23"/>
                <w:szCs w:val="23"/>
              </w:rPr>
              <w:t>06</w:t>
            </w:r>
            <w:r w:rsidR="00167F83" w:rsidRPr="00F716F2">
              <w:rPr>
                <w:rFonts w:ascii="Times New Roman" w:hAnsi="Times New Roman"/>
                <w:sz w:val="23"/>
                <w:szCs w:val="23"/>
              </w:rPr>
              <w:t xml:space="preserve"> (</w:t>
            </w:r>
            <w:r w:rsidR="00BD556E">
              <w:rPr>
                <w:rFonts w:ascii="Times New Roman" w:hAnsi="Times New Roman"/>
                <w:sz w:val="23"/>
                <w:szCs w:val="23"/>
              </w:rPr>
              <w:t xml:space="preserve">девятнадцать тысяч </w:t>
            </w:r>
            <w:r w:rsidR="00E73FE1">
              <w:rPr>
                <w:rFonts w:ascii="Times New Roman" w:hAnsi="Times New Roman"/>
                <w:sz w:val="23"/>
                <w:szCs w:val="23"/>
              </w:rPr>
              <w:t>семьсот двадцать шесть</w:t>
            </w:r>
            <w:r w:rsidR="00167F83" w:rsidRPr="00F716F2">
              <w:rPr>
                <w:rFonts w:ascii="Times New Roman" w:hAnsi="Times New Roman"/>
                <w:sz w:val="23"/>
                <w:szCs w:val="23"/>
              </w:rPr>
              <w:t>) рубл</w:t>
            </w:r>
            <w:r w:rsidR="00BD556E">
              <w:rPr>
                <w:rFonts w:ascii="Times New Roman" w:hAnsi="Times New Roman"/>
                <w:sz w:val="23"/>
                <w:szCs w:val="23"/>
              </w:rPr>
              <w:t>ей</w:t>
            </w:r>
            <w:r w:rsidR="00E73FE1">
              <w:rPr>
                <w:rFonts w:ascii="Times New Roman" w:hAnsi="Times New Roman"/>
                <w:sz w:val="23"/>
                <w:szCs w:val="23"/>
              </w:rPr>
              <w:t xml:space="preserve"> 06</w:t>
            </w:r>
            <w:r w:rsidR="00167F83" w:rsidRPr="00F716F2">
              <w:rPr>
                <w:rFonts w:ascii="Times New Roman" w:hAnsi="Times New Roman"/>
                <w:sz w:val="23"/>
                <w:szCs w:val="23"/>
              </w:rPr>
              <w:t xml:space="preserve"> копеек.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775D3" w:rsidRPr="00E9306C" w:rsidRDefault="00167F83" w:rsidP="00BD556E">
            <w:pPr>
              <w:pStyle w:val="ConsNormal"/>
              <w:widowControl/>
              <w:ind w:firstLine="0"/>
              <w:jc w:val="both"/>
              <w:rPr>
                <w:rFonts w:ascii="Times New Roman" w:hAnsi="Times New Roman"/>
                <w:sz w:val="24"/>
                <w:szCs w:val="24"/>
              </w:rPr>
            </w:pPr>
            <w:r w:rsidRPr="00F716F2">
              <w:rPr>
                <w:rFonts w:ascii="Times New Roman" w:hAnsi="Times New Roman"/>
                <w:sz w:val="23"/>
                <w:szCs w:val="23"/>
              </w:rPr>
              <w:t>Начальная (максимальная) цена включает в себя: НДС 18 %, уплату налогов и других обязательных платежей</w:t>
            </w:r>
            <w:r>
              <w:rPr>
                <w:rFonts w:ascii="Times New Roman" w:hAnsi="Times New Roman"/>
                <w:sz w:val="23"/>
                <w:szCs w:val="23"/>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E73FE1" w:rsidP="00E73FE1">
            <w:pPr>
              <w:autoSpaceDE w:val="0"/>
              <w:jc w:val="both"/>
              <w:rPr>
                <w:b/>
                <w:bCs/>
              </w:rPr>
            </w:pPr>
            <w:r w:rsidRPr="00E61CA5">
              <w:rPr>
                <w:b/>
              </w:rPr>
              <w:t>12 931,53</w:t>
            </w:r>
            <w:r w:rsidR="00624C22" w:rsidRPr="006E29E9">
              <w:t xml:space="preserve"> </w:t>
            </w:r>
            <w:r w:rsidR="00BD556E">
              <w:t>(</w:t>
            </w:r>
            <w:r>
              <w:t>двенадцать тысяч девятьсот тридцать один</w:t>
            </w:r>
            <w:r w:rsidR="00BD556E">
              <w:t>)</w:t>
            </w:r>
            <w:r w:rsidR="00624C22" w:rsidRPr="006E29E9">
              <w:t xml:space="preserve"> руб</w:t>
            </w:r>
            <w:r>
              <w:t>лей 53</w:t>
            </w:r>
            <w:r w:rsidR="00BD556E">
              <w:t xml:space="preserve"> копеек</w:t>
            </w:r>
            <w:r w:rsidR="00624C22" w:rsidRPr="006E29E9">
              <w:t>, НДС не облагается.</w:t>
            </w:r>
          </w:p>
        </w:tc>
      </w:tr>
      <w:tr w:rsidR="00BD556E" w:rsidRPr="00E9306C" w:rsidTr="003775D3">
        <w:trPr>
          <w:jc w:val="center"/>
        </w:trPr>
        <w:tc>
          <w:tcPr>
            <w:tcW w:w="798" w:type="dxa"/>
            <w:tcBorders>
              <w:top w:val="single" w:sz="4" w:space="0" w:color="000000"/>
              <w:left w:val="single" w:sz="4" w:space="0" w:color="000000"/>
              <w:bottom w:val="single" w:sz="4" w:space="0" w:color="000000"/>
            </w:tcBorders>
            <w:vAlign w:val="center"/>
          </w:tcPr>
          <w:p w:rsidR="00BD556E" w:rsidRPr="00E9306C" w:rsidRDefault="00BD556E"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D556E" w:rsidRPr="00F716F2" w:rsidRDefault="00BD556E" w:rsidP="00374B02">
            <w:pPr>
              <w:pStyle w:val="afb"/>
              <w:spacing w:before="0" w:beforeAutospacing="0" w:after="0" w:afterAutospacing="0"/>
              <w:rPr>
                <w:b/>
                <w:sz w:val="23"/>
                <w:szCs w:val="23"/>
              </w:rPr>
            </w:pPr>
            <w:r w:rsidRPr="00F716F2">
              <w:rPr>
                <w:b/>
                <w:sz w:val="23"/>
                <w:szCs w:val="23"/>
              </w:rPr>
              <w:t>Реквизиты счета для перечисления денежных средств в качестве обеспечения заявок на участие в аукционе (</w:t>
            </w:r>
            <w:r w:rsidRPr="00F716F2">
              <w:rPr>
                <w:b/>
                <w:i/>
                <w:sz w:val="23"/>
                <w:szCs w:val="23"/>
              </w:rPr>
              <w:t>в назначении платежа указывать точное наименование предмета заявки на участие в аукционе в электронной форме)</w:t>
            </w:r>
          </w:p>
          <w:p w:rsidR="00BD556E" w:rsidRPr="00F716F2" w:rsidRDefault="00BD556E" w:rsidP="00374B02">
            <w:pPr>
              <w:pStyle w:val="afb"/>
              <w:spacing w:before="0" w:beforeAutospacing="0" w:after="0" w:afterAutospacing="0"/>
              <w:rPr>
                <w:sz w:val="23"/>
                <w:szCs w:val="23"/>
              </w:rPr>
            </w:pPr>
            <w:r w:rsidRPr="00F716F2">
              <w:rPr>
                <w:sz w:val="23"/>
                <w:szCs w:val="23"/>
              </w:rPr>
              <w:t>ОАО «НПО НИИИП-НЗиК»</w:t>
            </w:r>
          </w:p>
          <w:p w:rsidR="00BD556E" w:rsidRPr="00F716F2" w:rsidRDefault="00BD556E" w:rsidP="00374B02">
            <w:pPr>
              <w:pStyle w:val="afb"/>
              <w:spacing w:before="0" w:beforeAutospacing="0" w:after="0" w:afterAutospacing="0"/>
              <w:rPr>
                <w:sz w:val="23"/>
                <w:szCs w:val="23"/>
              </w:rPr>
            </w:pPr>
            <w:r w:rsidRPr="00F716F2">
              <w:rPr>
                <w:sz w:val="23"/>
                <w:szCs w:val="23"/>
              </w:rPr>
              <w:t>630015, г. Новосибирск, ул. Планетная,</w:t>
            </w:r>
            <w:r>
              <w:rPr>
                <w:sz w:val="23"/>
                <w:szCs w:val="23"/>
              </w:rPr>
              <w:t xml:space="preserve"> д.</w:t>
            </w:r>
            <w:r w:rsidRPr="00F716F2">
              <w:rPr>
                <w:sz w:val="23"/>
                <w:szCs w:val="23"/>
              </w:rPr>
              <w:t xml:space="preserve"> 32</w:t>
            </w:r>
          </w:p>
          <w:p w:rsidR="00BD556E" w:rsidRPr="00F716F2" w:rsidRDefault="00BD556E" w:rsidP="00374B02">
            <w:pPr>
              <w:pStyle w:val="afb"/>
              <w:spacing w:before="0" w:beforeAutospacing="0" w:after="0" w:afterAutospacing="0"/>
              <w:rPr>
                <w:sz w:val="23"/>
                <w:szCs w:val="23"/>
              </w:rPr>
            </w:pPr>
            <w:r w:rsidRPr="00F716F2">
              <w:rPr>
                <w:sz w:val="23"/>
                <w:szCs w:val="23"/>
              </w:rPr>
              <w:t>ИНН 5401199015/КПП 546050001</w:t>
            </w:r>
          </w:p>
          <w:p w:rsidR="00BD556E" w:rsidRPr="00F716F2" w:rsidRDefault="00BD556E" w:rsidP="00374B02">
            <w:pPr>
              <w:pStyle w:val="afb"/>
              <w:spacing w:before="0" w:beforeAutospacing="0" w:after="0" w:afterAutospacing="0"/>
              <w:rPr>
                <w:sz w:val="23"/>
                <w:szCs w:val="23"/>
              </w:rPr>
            </w:pPr>
            <w:r w:rsidRPr="00F716F2">
              <w:rPr>
                <w:sz w:val="23"/>
                <w:szCs w:val="23"/>
              </w:rPr>
              <w:t>р/с 40702810400010122606</w:t>
            </w:r>
          </w:p>
          <w:p w:rsidR="00BD556E" w:rsidRPr="00F716F2" w:rsidRDefault="00BD556E" w:rsidP="00374B02">
            <w:pPr>
              <w:pStyle w:val="afb"/>
              <w:spacing w:before="0" w:beforeAutospacing="0" w:after="0" w:afterAutospacing="0"/>
              <w:rPr>
                <w:sz w:val="23"/>
                <w:szCs w:val="23"/>
              </w:rPr>
            </w:pPr>
            <w:r w:rsidRPr="00F716F2">
              <w:rPr>
                <w:sz w:val="23"/>
                <w:szCs w:val="23"/>
              </w:rPr>
              <w:t>Новосибирский филиал НОМОС-БАНКА (ОАО)</w:t>
            </w:r>
          </w:p>
          <w:p w:rsidR="00BD556E" w:rsidRPr="00F716F2" w:rsidRDefault="00BD556E" w:rsidP="00374B02">
            <w:pPr>
              <w:pStyle w:val="afb"/>
              <w:spacing w:before="0" w:beforeAutospacing="0" w:after="0" w:afterAutospacing="0"/>
              <w:rPr>
                <w:sz w:val="23"/>
                <w:szCs w:val="23"/>
              </w:rPr>
            </w:pPr>
            <w:r w:rsidRPr="00F716F2">
              <w:rPr>
                <w:sz w:val="23"/>
                <w:szCs w:val="23"/>
              </w:rPr>
              <w:t>к/с 30101810550040000839</w:t>
            </w:r>
          </w:p>
          <w:p w:rsidR="00BD556E" w:rsidRPr="00F716F2" w:rsidRDefault="00BD556E" w:rsidP="00374B02">
            <w:pPr>
              <w:keepNext/>
              <w:keepLines/>
              <w:suppressLineNumbers/>
              <w:rPr>
                <w:sz w:val="23"/>
                <w:szCs w:val="23"/>
              </w:rPr>
            </w:pPr>
            <w:r w:rsidRPr="00F716F2">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5D3146">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5D3146">
              <w:t>18</w:t>
            </w:r>
            <w:r>
              <w:t>»</w:t>
            </w:r>
            <w:r w:rsidR="009C7DAB">
              <w:rPr>
                <w:u w:val="single"/>
              </w:rPr>
              <w:t xml:space="preserve"> </w:t>
            </w:r>
            <w:r w:rsidR="005D3146">
              <w:rPr>
                <w:u w:val="single"/>
              </w:rPr>
              <w:t>апреля</w:t>
            </w:r>
            <w:r w:rsidR="009C7DAB">
              <w:t xml:space="preserve"> </w:t>
            </w:r>
            <w:r>
              <w:t>201</w:t>
            </w:r>
            <w:r w:rsidR="00BD556E">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5D3146">
            <w:pPr>
              <w:keepNext/>
              <w:keepLines/>
              <w:suppressLineNumbers/>
              <w:rPr>
                <w:b/>
                <w:bCs/>
              </w:rPr>
            </w:pPr>
            <w:r>
              <w:rPr>
                <w:b/>
                <w:bCs/>
              </w:rPr>
              <w:t xml:space="preserve">Дата и время определения участников аукциона в электронной форме – </w:t>
            </w:r>
            <w:r>
              <w:rPr>
                <w:bCs/>
              </w:rPr>
              <w:t>«</w:t>
            </w:r>
            <w:r w:rsidR="005D3146">
              <w:rPr>
                <w:bCs/>
              </w:rPr>
              <w:t>21</w:t>
            </w:r>
            <w:r>
              <w:rPr>
                <w:bCs/>
              </w:rPr>
              <w:t xml:space="preserve">» </w:t>
            </w:r>
            <w:r w:rsidR="005D3146">
              <w:rPr>
                <w:bCs/>
              </w:rPr>
              <w:t>апреля</w:t>
            </w:r>
            <w:r w:rsidR="00030D57">
              <w:rPr>
                <w:bCs/>
              </w:rPr>
              <w:t xml:space="preserve"> </w:t>
            </w:r>
            <w:r w:rsidRPr="009168D2">
              <w:rPr>
                <w:bCs/>
              </w:rPr>
              <w:t>201</w:t>
            </w:r>
            <w:r w:rsidR="00E73FE1">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5D3146">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w:t>
            </w:r>
            <w:r w:rsidR="005D3146">
              <w:t>21</w:t>
            </w:r>
            <w:r>
              <w:t xml:space="preserve">» </w:t>
            </w:r>
            <w:r w:rsidR="005D3146">
              <w:t xml:space="preserve">апреля </w:t>
            </w:r>
            <w:r>
              <w:t>201</w:t>
            </w:r>
            <w:r w:rsidR="00BD556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BD556E">
            <w:pPr>
              <w:autoSpaceDE w:val="0"/>
              <w:jc w:val="both"/>
            </w:pPr>
            <w:r w:rsidRPr="00E9306C">
              <w:t>Договор должен быть подписан сторонами не ранее чем через 3</w:t>
            </w:r>
            <w:r w:rsidR="00BD556E">
              <w:t xml:space="preserve"> (три)</w:t>
            </w:r>
            <w:r w:rsidRPr="00E9306C">
              <w:t xml:space="preserve"> и не позднее чем через 20</w:t>
            </w:r>
            <w:r w:rsidR="00BD556E">
              <w:t xml:space="preserve"> (двадцать)</w:t>
            </w:r>
            <w:r w:rsidRPr="00E9306C">
              <w:t xml:space="preserve">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20" w:name="__2525252525252525252525252525252525D0_2"/>
      <w:bookmarkEnd w:id="20"/>
    </w:p>
    <w:p w:rsidR="00324F35" w:rsidRDefault="00324F35" w:rsidP="003775D3">
      <w:pPr>
        <w:jc w:val="right"/>
        <w:rPr>
          <w:b/>
          <w:i/>
        </w:rPr>
      </w:pPr>
    </w:p>
    <w:p w:rsidR="00B07006" w:rsidRDefault="00B07006" w:rsidP="003775D3">
      <w:pPr>
        <w:jc w:val="right"/>
        <w:rPr>
          <w:b/>
          <w:i/>
        </w:rPr>
      </w:pPr>
    </w:p>
    <w:p w:rsidR="003F0375" w:rsidRDefault="003F0375" w:rsidP="003775D3">
      <w:pPr>
        <w:jc w:val="right"/>
        <w:rPr>
          <w:b/>
          <w:i/>
        </w:rPr>
      </w:pPr>
    </w:p>
    <w:p w:rsidR="003F0375" w:rsidRDefault="003F0375" w:rsidP="003775D3">
      <w:pPr>
        <w:jc w:val="right"/>
        <w:rPr>
          <w:b/>
          <w:i/>
        </w:rPr>
      </w:pPr>
    </w:p>
    <w:p w:rsidR="00E73FE1" w:rsidRDefault="00E73FE1" w:rsidP="003775D3">
      <w:pPr>
        <w:jc w:val="right"/>
        <w:rPr>
          <w:b/>
          <w:i/>
        </w:rPr>
      </w:pPr>
    </w:p>
    <w:p w:rsidR="00E73FE1" w:rsidRDefault="00E73FE1" w:rsidP="003775D3">
      <w:pPr>
        <w:jc w:val="right"/>
        <w:rPr>
          <w:b/>
          <w:i/>
        </w:rPr>
      </w:pPr>
    </w:p>
    <w:p w:rsidR="00E73FE1" w:rsidRDefault="00E73FE1" w:rsidP="003775D3">
      <w:pPr>
        <w:jc w:val="right"/>
        <w:rPr>
          <w:b/>
          <w:i/>
        </w:rPr>
      </w:pPr>
    </w:p>
    <w:p w:rsidR="003F0375" w:rsidRDefault="003F0375" w:rsidP="003775D3">
      <w:pPr>
        <w:jc w:val="right"/>
        <w:rPr>
          <w:b/>
          <w:i/>
        </w:rPr>
      </w:pPr>
    </w:p>
    <w:p w:rsidR="003F0375" w:rsidRDefault="003F0375" w:rsidP="003775D3">
      <w:pPr>
        <w:jc w:val="right"/>
        <w:rPr>
          <w:b/>
          <w:i/>
        </w:rPr>
      </w:pPr>
    </w:p>
    <w:p w:rsidR="003F0375" w:rsidRDefault="003F0375" w:rsidP="003775D3">
      <w:pPr>
        <w:jc w:val="right"/>
        <w:rPr>
          <w:b/>
          <w:i/>
        </w:rPr>
      </w:pPr>
    </w:p>
    <w:p w:rsidR="00BD556E" w:rsidRPr="00E9306C" w:rsidRDefault="00BD556E" w:rsidP="00693392">
      <w:pPr>
        <w:jc w:val="right"/>
        <w:rPr>
          <w:b/>
          <w:i/>
        </w:rPr>
      </w:pPr>
      <w:r w:rsidRPr="00E9306C">
        <w:rPr>
          <w:b/>
          <w:i/>
        </w:rPr>
        <w:lastRenderedPageBreak/>
        <w:t>Приложение №1 к аукционной документации</w:t>
      </w:r>
    </w:p>
    <w:p w:rsidR="00BD556E" w:rsidRPr="00E9306C" w:rsidRDefault="00BD556E" w:rsidP="00BD556E">
      <w:pPr>
        <w:autoSpaceDE w:val="0"/>
        <w:autoSpaceDN w:val="0"/>
        <w:ind w:firstLine="709"/>
        <w:jc w:val="both"/>
      </w:pPr>
      <w:r w:rsidRPr="00E9306C">
        <w:t xml:space="preserve">На бланке участника размещения заказа </w:t>
      </w:r>
    </w:p>
    <w:p w:rsidR="00BD556E" w:rsidRPr="00E9306C" w:rsidRDefault="00BD556E" w:rsidP="00BD556E">
      <w:pPr>
        <w:autoSpaceDE w:val="0"/>
        <w:autoSpaceDN w:val="0"/>
        <w:ind w:firstLine="709"/>
        <w:jc w:val="both"/>
      </w:pPr>
      <w:r w:rsidRPr="00E9306C">
        <w:t>Дата, исх. номер</w:t>
      </w:r>
    </w:p>
    <w:p w:rsidR="00BD556E" w:rsidRPr="00E9306C" w:rsidRDefault="00BD556E" w:rsidP="00BD556E">
      <w:pPr>
        <w:jc w:val="both"/>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BD556E" w:rsidRPr="00E9306C" w:rsidRDefault="00BD556E" w:rsidP="00BD556E">
      <w:pPr>
        <w:autoSpaceDE w:val="0"/>
        <w:autoSpaceDN w:val="0"/>
        <w:jc w:val="both"/>
      </w:pPr>
    </w:p>
    <w:p w:rsidR="00BD556E" w:rsidRPr="00E9306C" w:rsidRDefault="00BD556E" w:rsidP="00BD556E">
      <w:pPr>
        <w:autoSpaceDE w:val="0"/>
        <w:autoSpaceDN w:val="0"/>
        <w:jc w:val="both"/>
      </w:pPr>
      <w:r w:rsidRPr="00E9306C">
        <w:t xml:space="preserve">на право заключения с ___________________________________________________ </w:t>
      </w:r>
    </w:p>
    <w:p w:rsidR="00BD556E" w:rsidRPr="00E9306C" w:rsidRDefault="00BD556E" w:rsidP="00BD556E">
      <w:pPr>
        <w:autoSpaceDE w:val="0"/>
        <w:autoSpaceDN w:val="0"/>
        <w:jc w:val="both"/>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BD556E" w:rsidRPr="00E9306C" w:rsidRDefault="00BD556E" w:rsidP="00BD556E">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D556E" w:rsidRPr="00E9306C" w:rsidRDefault="00BD556E" w:rsidP="00BD556E">
      <w:pPr>
        <w:autoSpaceDE w:val="0"/>
        <w:autoSpaceDN w:val="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BD556E" w:rsidRPr="00E9306C" w:rsidRDefault="00BD556E" w:rsidP="00BD556E">
      <w:pPr>
        <w:autoSpaceDE w:val="0"/>
        <w:autoSpaceDN w:val="0"/>
        <w:jc w:val="both"/>
      </w:pPr>
      <w:r w:rsidRPr="00E9306C">
        <w:t>в лице, ________________________________________________________________________</w:t>
      </w:r>
    </w:p>
    <w:p w:rsidR="00BD556E" w:rsidRPr="00E9306C" w:rsidRDefault="00BD556E" w:rsidP="00BD556E">
      <w:pPr>
        <w:autoSpaceDE w:val="0"/>
        <w:autoSpaceDN w:val="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BD556E" w:rsidRPr="00E9306C" w:rsidRDefault="00BD556E" w:rsidP="00BD556E">
      <w:pPr>
        <w:autoSpaceDE w:val="0"/>
        <w:autoSpaceDN w:val="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D556E" w:rsidRPr="00E9306C" w:rsidRDefault="00BD556E" w:rsidP="00BD556E">
      <w:pPr>
        <w:autoSpaceDE w:val="0"/>
        <w:autoSpaceDN w:val="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D556E" w:rsidRPr="00E9306C" w:rsidRDefault="00BD556E" w:rsidP="00BD556E">
      <w:pPr>
        <w:keepNext/>
        <w:keepLines/>
        <w:suppressLineNumbers/>
        <w:ind w:firstLine="708"/>
        <w:jc w:val="both"/>
      </w:pPr>
      <w:r w:rsidRPr="00E9306C">
        <w:rPr>
          <w:b/>
        </w:rPr>
        <w:t>3.</w:t>
      </w:r>
      <w:r w:rsidRPr="00E9306C">
        <w:t xml:space="preserve"> </w:t>
      </w:r>
      <w:r w:rsidRPr="00E9306C">
        <w:tab/>
        <w:t>Приложение № __  на ____стр.</w:t>
      </w:r>
    </w:p>
    <w:p w:rsidR="00BD556E" w:rsidRPr="00E9306C" w:rsidRDefault="00BD556E" w:rsidP="00BD556E">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D556E" w:rsidRPr="00E9306C" w:rsidRDefault="00BD556E" w:rsidP="00BD556E">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BD556E" w:rsidRPr="00E9306C" w:rsidRDefault="00BD556E" w:rsidP="00BD556E">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BD556E" w:rsidRPr="00E9306C" w:rsidRDefault="00BD556E" w:rsidP="00BD556E">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BD556E" w:rsidRPr="00E9306C" w:rsidRDefault="00BD556E" w:rsidP="00BD556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BD556E" w:rsidRPr="00BC290B" w:rsidRDefault="00BD556E" w:rsidP="00BD556E">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Pr="00BC290B">
        <w:t>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BD556E" w:rsidRPr="00E9306C" w:rsidRDefault="00BD556E" w:rsidP="009D2319">
      <w:pPr>
        <w:autoSpaceDE w:val="0"/>
        <w:autoSpaceDN w:val="0"/>
        <w:ind w:firstLine="708"/>
        <w:jc w:val="both"/>
      </w:pPr>
      <w:r w:rsidRPr="00E9306C">
        <w:rPr>
          <w:b/>
          <w:bCs/>
        </w:rPr>
        <w:lastRenderedPageBreak/>
        <w:t>8.</w:t>
      </w:r>
      <w:r w:rsidR="009D2319">
        <w:rPr>
          <w:b/>
          <w:bCs/>
        </w:rPr>
        <w:tab/>
      </w:r>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BD556E" w:rsidRPr="00E9306C" w:rsidRDefault="00BD556E" w:rsidP="00BD556E">
      <w:pPr>
        <w:autoSpaceDE w:val="0"/>
        <w:autoSpaceDN w:val="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D556E" w:rsidRPr="00E9306C" w:rsidRDefault="00BD556E" w:rsidP="00BD556E">
      <w:pPr>
        <w:tabs>
          <w:tab w:val="left" w:pos="708"/>
        </w:tabs>
        <w:autoSpaceDE w:val="0"/>
        <w:autoSpaceDN w:val="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D556E" w:rsidRPr="00E9306C" w:rsidRDefault="00BD556E" w:rsidP="00BD556E">
      <w:pPr>
        <w:tabs>
          <w:tab w:val="left" w:pos="708"/>
        </w:tabs>
        <w:autoSpaceDE w:val="0"/>
        <w:autoSpaceDN w:val="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D556E" w:rsidRPr="00E9306C" w:rsidRDefault="00BD556E" w:rsidP="00BD556E">
      <w:pPr>
        <w:tabs>
          <w:tab w:val="left" w:pos="708"/>
        </w:tabs>
        <w:autoSpaceDE w:val="0"/>
        <w:autoSpaceDN w:val="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w:t>
      </w:r>
      <w:r w:rsidR="009D2319">
        <w:t>__________________________</w:t>
      </w:r>
      <w:r w:rsidRPr="00E9306C">
        <w:t xml:space="preserve"> (наименование участника размещения заказа) в Реестр недобросовестных поставщиков в случае уклонения нами от заключения договора.</w:t>
      </w:r>
    </w:p>
    <w:p w:rsidR="00BD556E" w:rsidRPr="00E9306C" w:rsidRDefault="00BD556E" w:rsidP="00BD556E">
      <w:pPr>
        <w:tabs>
          <w:tab w:val="left" w:pos="708"/>
        </w:tabs>
        <w:autoSpaceDE w:val="0"/>
        <w:autoSpaceDN w:val="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BD556E" w:rsidRPr="00E9306C" w:rsidRDefault="00BD556E" w:rsidP="00BD556E">
      <w:pPr>
        <w:tabs>
          <w:tab w:val="left" w:pos="708"/>
        </w:tabs>
        <w:autoSpaceDE w:val="0"/>
        <w:autoSpaceDN w:val="0"/>
        <w:ind w:firstLine="709"/>
        <w:jc w:val="both"/>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D556E" w:rsidRPr="00E9306C" w:rsidRDefault="00BD556E" w:rsidP="00BD556E">
      <w:pPr>
        <w:tabs>
          <w:tab w:val="left" w:pos="708"/>
        </w:tabs>
        <w:autoSpaceDE w:val="0"/>
        <w:autoSpaceDN w:val="0"/>
        <w:ind w:firstLine="709"/>
        <w:jc w:val="both"/>
      </w:pPr>
      <w:r w:rsidRPr="00E9306C">
        <w:rPr>
          <w:b/>
          <w:bCs/>
        </w:rPr>
        <w:t>15.</w:t>
      </w:r>
      <w:r w:rsidRPr="00E9306C">
        <w:tab/>
        <w:t xml:space="preserve">Банковские реквизиты участника размещения заказа: </w:t>
      </w:r>
    </w:p>
    <w:p w:rsidR="00BD556E" w:rsidRPr="00E9306C" w:rsidRDefault="00BD556E" w:rsidP="00BD556E">
      <w:pPr>
        <w:autoSpaceDE w:val="0"/>
        <w:autoSpaceDN w:val="0"/>
        <w:jc w:val="both"/>
      </w:pPr>
      <w:r w:rsidRPr="00E9306C">
        <w:t>ИНН ____________________, КПП _________________________, ОГРН __________________</w:t>
      </w:r>
    </w:p>
    <w:p w:rsidR="00BD556E" w:rsidRPr="00E9306C" w:rsidRDefault="00BD556E" w:rsidP="00BD556E">
      <w:pPr>
        <w:autoSpaceDE w:val="0"/>
        <w:autoSpaceDN w:val="0"/>
        <w:jc w:val="both"/>
      </w:pPr>
      <w:r w:rsidRPr="00E9306C">
        <w:t>Наименование обслуживающего банка ____________________</w:t>
      </w:r>
    </w:p>
    <w:p w:rsidR="00BD556E" w:rsidRPr="00E9306C" w:rsidRDefault="00BD556E" w:rsidP="00BD556E">
      <w:pPr>
        <w:autoSpaceDE w:val="0"/>
        <w:autoSpaceDN w:val="0"/>
        <w:jc w:val="both"/>
      </w:pPr>
      <w:r w:rsidRPr="00E9306C">
        <w:t>Расчетный счет ____________________</w:t>
      </w:r>
    </w:p>
    <w:p w:rsidR="00BD556E" w:rsidRPr="00E9306C" w:rsidRDefault="00BD556E" w:rsidP="00BD556E">
      <w:pPr>
        <w:autoSpaceDE w:val="0"/>
        <w:autoSpaceDN w:val="0"/>
        <w:jc w:val="both"/>
      </w:pPr>
      <w:r w:rsidRPr="00E9306C">
        <w:t>Корреспондентский счет ____________________</w:t>
      </w:r>
    </w:p>
    <w:p w:rsidR="00BD556E" w:rsidRPr="00E9306C" w:rsidRDefault="00BD556E" w:rsidP="00BD556E">
      <w:pPr>
        <w:autoSpaceDE w:val="0"/>
        <w:autoSpaceDN w:val="0"/>
        <w:jc w:val="both"/>
      </w:pPr>
      <w:r w:rsidRPr="00E9306C">
        <w:t>Код БИК ____________________</w:t>
      </w:r>
    </w:p>
    <w:p w:rsidR="00BD556E" w:rsidRPr="00E9306C" w:rsidRDefault="00BD556E" w:rsidP="00BD556E">
      <w:pPr>
        <w:tabs>
          <w:tab w:val="left" w:pos="708"/>
        </w:tabs>
        <w:autoSpaceDE w:val="0"/>
        <w:autoSpaceDN w:val="0"/>
        <w:ind w:firstLine="709"/>
        <w:jc w:val="both"/>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BD556E" w:rsidRPr="00E9306C" w:rsidRDefault="00BD556E" w:rsidP="00BD556E">
      <w:pPr>
        <w:tabs>
          <w:tab w:val="left" w:pos="708"/>
        </w:tabs>
        <w:autoSpaceDE w:val="0"/>
        <w:autoSpaceDN w:val="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BD556E" w:rsidRPr="00E9306C" w:rsidRDefault="00BD556E" w:rsidP="00BD556E">
      <w:pPr>
        <w:ind w:left="720"/>
        <w:jc w:val="both"/>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ind w:left="6372" w:firstLine="708"/>
        <w:jc w:val="both"/>
        <w:rPr>
          <w:vertAlign w:val="superscript"/>
        </w:rPr>
      </w:pPr>
      <w:r w:rsidRPr="00E9306C">
        <w:rPr>
          <w:vertAlign w:val="superscript"/>
        </w:rPr>
        <w:t>(подпись)</w:t>
      </w:r>
    </w:p>
    <w:p w:rsidR="00BD556E" w:rsidRPr="00E9306C" w:rsidRDefault="00BD556E" w:rsidP="00BD556E">
      <w:pPr>
        <w:ind w:firstLine="709"/>
        <w:jc w:val="both"/>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pPr>
        <w:ind w:firstLine="709"/>
        <w:jc w:val="both"/>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ind w:firstLine="709"/>
        <w:jc w:val="both"/>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ind w:firstLine="709"/>
        <w:jc w:val="both"/>
        <w:rPr>
          <w:b/>
          <w:i/>
        </w:rPr>
      </w:pPr>
    </w:p>
    <w:p w:rsidR="00BD556E" w:rsidRPr="00E9306C" w:rsidRDefault="00BD556E" w:rsidP="00BD556E">
      <w:pPr>
        <w:ind w:firstLine="709"/>
        <w:jc w:val="right"/>
        <w:rPr>
          <w:b/>
          <w:i/>
        </w:rPr>
      </w:pPr>
      <w:r w:rsidRPr="00E9306C">
        <w:rPr>
          <w:b/>
          <w:i/>
        </w:rPr>
        <w:lastRenderedPageBreak/>
        <w:t>Приложение  №2 к аукционной документации</w:t>
      </w:r>
    </w:p>
    <w:p w:rsidR="00BD556E" w:rsidRPr="00E9306C" w:rsidRDefault="00BD556E" w:rsidP="00BD556E">
      <w:pPr>
        <w:keepNext/>
        <w:jc w:val="right"/>
        <w:rPr>
          <w:b/>
        </w:rPr>
      </w:pPr>
    </w:p>
    <w:p w:rsidR="00BD556E" w:rsidRPr="00E9306C" w:rsidRDefault="00BD556E" w:rsidP="00BD556E">
      <w:pPr>
        <w:keepNext/>
        <w:jc w:val="center"/>
        <w:rPr>
          <w:b/>
        </w:rPr>
      </w:pPr>
      <w:r w:rsidRPr="00E9306C">
        <w:rPr>
          <w:b/>
        </w:rPr>
        <w:t>АНКЕТА УЧАСТНИКА</w:t>
      </w:r>
    </w:p>
    <w:p w:rsidR="00BD556E" w:rsidRPr="00E9306C" w:rsidRDefault="00BD556E" w:rsidP="00BD556E">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3544"/>
      </w:tblGrid>
      <w:tr w:rsidR="00BD556E" w:rsidRPr="00E9306C" w:rsidTr="009D2319">
        <w:trPr>
          <w:trHeight w:val="1776"/>
        </w:trPr>
        <w:tc>
          <w:tcPr>
            <w:tcW w:w="6487" w:type="dxa"/>
          </w:tcPr>
          <w:p w:rsidR="00BD556E" w:rsidRPr="00E9306C" w:rsidRDefault="00BD556E" w:rsidP="00BD556E">
            <w:pPr>
              <w:keepNext/>
              <w:jc w:val="both"/>
            </w:pPr>
            <w:r w:rsidRPr="00E9306C">
              <w:t>1. Полное и сокращенное наименования претендента, организационно-правовая форма:</w:t>
            </w:r>
          </w:p>
          <w:p w:rsidR="00BD556E" w:rsidRPr="00E9306C" w:rsidRDefault="00BD556E" w:rsidP="00BD556E">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4" w:type="dxa"/>
          </w:tcPr>
          <w:p w:rsidR="00BD556E" w:rsidRPr="00E9306C" w:rsidRDefault="00BD556E" w:rsidP="00374B02">
            <w:pPr>
              <w:keepNext/>
            </w:pPr>
          </w:p>
        </w:tc>
      </w:tr>
      <w:tr w:rsidR="00BD556E" w:rsidRPr="00E9306C" w:rsidTr="009D2319">
        <w:trPr>
          <w:trHeight w:val="753"/>
        </w:trPr>
        <w:tc>
          <w:tcPr>
            <w:tcW w:w="6487" w:type="dxa"/>
          </w:tcPr>
          <w:p w:rsidR="00BD556E" w:rsidRPr="00E9306C" w:rsidRDefault="00BD556E" w:rsidP="00BD556E">
            <w:pPr>
              <w:keepNext/>
              <w:jc w:val="both"/>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3544" w:type="dxa"/>
          </w:tcPr>
          <w:p w:rsidR="00BD556E" w:rsidRPr="00E9306C" w:rsidRDefault="00BD556E" w:rsidP="00374B02">
            <w:pPr>
              <w:keepNext/>
            </w:pPr>
          </w:p>
        </w:tc>
      </w:tr>
      <w:tr w:rsidR="00BD556E" w:rsidRPr="00E9306C" w:rsidTr="009D2319">
        <w:trPr>
          <w:trHeight w:val="1008"/>
        </w:trPr>
        <w:tc>
          <w:tcPr>
            <w:tcW w:w="6487" w:type="dxa"/>
          </w:tcPr>
          <w:p w:rsidR="00BD556E" w:rsidRPr="00E9306C" w:rsidRDefault="00BD556E" w:rsidP="00BD556E">
            <w:pPr>
              <w:keepNext/>
              <w:jc w:val="both"/>
            </w:pPr>
            <w:r w:rsidRPr="00E9306C">
              <w:t>3. Регистрационные данные:</w:t>
            </w:r>
          </w:p>
          <w:p w:rsidR="00BD556E" w:rsidRPr="00E9306C" w:rsidRDefault="00BD556E" w:rsidP="00BD556E">
            <w:pPr>
              <w:keepNext/>
              <w:jc w:val="both"/>
            </w:pPr>
            <w:r w:rsidRPr="00E9306C">
              <w:t>3.1. Дата, место и орган регистрации</w:t>
            </w:r>
          </w:p>
          <w:p w:rsidR="00BD556E" w:rsidRPr="00E9306C" w:rsidRDefault="00BD556E" w:rsidP="00BD556E">
            <w:pPr>
              <w:keepNext/>
              <w:jc w:val="both"/>
            </w:pPr>
            <w:r w:rsidRPr="00E9306C">
              <w:t>(на основании свидетельства о государственной регистрации)</w:t>
            </w:r>
          </w:p>
        </w:tc>
        <w:tc>
          <w:tcPr>
            <w:tcW w:w="3544" w:type="dxa"/>
          </w:tcPr>
          <w:p w:rsidR="00BD556E" w:rsidRPr="00E9306C" w:rsidRDefault="00BD556E" w:rsidP="00374B02">
            <w:pPr>
              <w:keepNext/>
            </w:pPr>
          </w:p>
        </w:tc>
      </w:tr>
      <w:tr w:rsidR="00BD556E" w:rsidRPr="00E9306C" w:rsidTr="009D2319">
        <w:trPr>
          <w:trHeight w:val="768"/>
        </w:trPr>
        <w:tc>
          <w:tcPr>
            <w:tcW w:w="6487" w:type="dxa"/>
          </w:tcPr>
          <w:p w:rsidR="00BD556E" w:rsidRPr="00E9306C" w:rsidRDefault="00BD556E" w:rsidP="00BD556E">
            <w:pPr>
              <w:keepNext/>
              <w:jc w:val="both"/>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3544" w:type="dxa"/>
          </w:tcPr>
          <w:p w:rsidR="00BD556E" w:rsidRPr="00E9306C" w:rsidRDefault="00BD556E" w:rsidP="00374B02">
            <w:pPr>
              <w:keepNext/>
            </w:pPr>
          </w:p>
        </w:tc>
      </w:tr>
      <w:tr w:rsidR="00BD556E" w:rsidRPr="00E9306C" w:rsidTr="009D2319">
        <w:trPr>
          <w:trHeight w:val="271"/>
        </w:trPr>
        <w:tc>
          <w:tcPr>
            <w:tcW w:w="6487" w:type="dxa"/>
          </w:tcPr>
          <w:p w:rsidR="00BD556E" w:rsidRPr="00E9306C" w:rsidRDefault="00BD556E" w:rsidP="00BD556E">
            <w:pPr>
              <w:keepNext/>
              <w:jc w:val="both"/>
            </w:pPr>
            <w:r w:rsidRPr="00E9306C">
              <w:t>ИНН, КПП, ОГРН, ОКПО претендента</w:t>
            </w:r>
          </w:p>
        </w:tc>
        <w:tc>
          <w:tcPr>
            <w:tcW w:w="3544" w:type="dxa"/>
          </w:tcPr>
          <w:p w:rsidR="00BD556E" w:rsidRPr="00E9306C" w:rsidRDefault="00BD556E" w:rsidP="00374B02">
            <w:pPr>
              <w:keepNext/>
            </w:pPr>
          </w:p>
        </w:tc>
      </w:tr>
      <w:tr w:rsidR="00BD556E" w:rsidRPr="00E9306C" w:rsidTr="009D2319">
        <w:trPr>
          <w:cantSplit/>
          <w:trHeight w:val="133"/>
        </w:trPr>
        <w:tc>
          <w:tcPr>
            <w:tcW w:w="6487" w:type="dxa"/>
            <w:vMerge w:val="restart"/>
          </w:tcPr>
          <w:p w:rsidR="00BD556E" w:rsidRPr="00E9306C" w:rsidRDefault="00BD556E" w:rsidP="00BD556E">
            <w:pPr>
              <w:keepNext/>
              <w:jc w:val="both"/>
            </w:pPr>
            <w:r w:rsidRPr="00E9306C">
              <w:t>4. Юридический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259"/>
        </w:trPr>
        <w:tc>
          <w:tcPr>
            <w:tcW w:w="6487" w:type="dxa"/>
            <w:vMerge/>
          </w:tcPr>
          <w:p w:rsidR="00BD556E" w:rsidRPr="00E9306C" w:rsidRDefault="00BD556E" w:rsidP="00BD556E">
            <w:pPr>
              <w:keepNext/>
              <w:jc w:val="both"/>
            </w:pPr>
          </w:p>
        </w:tc>
        <w:tc>
          <w:tcPr>
            <w:tcW w:w="3544" w:type="dxa"/>
          </w:tcPr>
          <w:p w:rsidR="00BD556E" w:rsidRPr="00E9306C" w:rsidRDefault="00BD556E" w:rsidP="00374B02">
            <w:pPr>
              <w:keepNext/>
            </w:pPr>
            <w:r w:rsidRPr="00E9306C">
              <w:t xml:space="preserve">Адрес </w:t>
            </w:r>
          </w:p>
        </w:tc>
      </w:tr>
      <w:tr w:rsidR="00BD556E" w:rsidRPr="00E9306C" w:rsidTr="009D2319">
        <w:trPr>
          <w:cantSplit/>
          <w:trHeight w:val="69"/>
        </w:trPr>
        <w:tc>
          <w:tcPr>
            <w:tcW w:w="6487" w:type="dxa"/>
            <w:vMerge w:val="restart"/>
          </w:tcPr>
          <w:p w:rsidR="00BD556E" w:rsidRPr="00E9306C" w:rsidRDefault="00BD556E" w:rsidP="00BD556E">
            <w:pPr>
              <w:keepNext/>
              <w:jc w:val="both"/>
            </w:pPr>
            <w:r w:rsidRPr="00E9306C">
              <w:t>5. Фактический адрес претендента</w:t>
            </w:r>
          </w:p>
        </w:tc>
        <w:tc>
          <w:tcPr>
            <w:tcW w:w="3544" w:type="dxa"/>
          </w:tcPr>
          <w:p w:rsidR="00BD556E" w:rsidRPr="00E9306C" w:rsidRDefault="00BD556E" w:rsidP="00374B02">
            <w:pPr>
              <w:keepNext/>
            </w:pPr>
            <w:r w:rsidRPr="00E9306C">
              <w:t>Страна</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Адрес</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Телефон</w:t>
            </w:r>
          </w:p>
        </w:tc>
      </w:tr>
      <w:tr w:rsidR="00BD556E" w:rsidRPr="00E9306C" w:rsidTr="009D2319">
        <w:trPr>
          <w:cantSplit/>
          <w:trHeight w:val="67"/>
        </w:trPr>
        <w:tc>
          <w:tcPr>
            <w:tcW w:w="6487" w:type="dxa"/>
            <w:vMerge/>
          </w:tcPr>
          <w:p w:rsidR="00BD556E" w:rsidRPr="00E9306C" w:rsidRDefault="00BD556E" w:rsidP="00374B02">
            <w:pPr>
              <w:keepNext/>
            </w:pPr>
          </w:p>
        </w:tc>
        <w:tc>
          <w:tcPr>
            <w:tcW w:w="3544" w:type="dxa"/>
          </w:tcPr>
          <w:p w:rsidR="00BD556E" w:rsidRPr="00E9306C" w:rsidRDefault="00BD556E" w:rsidP="00374B02">
            <w:pPr>
              <w:keepNext/>
            </w:pPr>
            <w:r w:rsidRPr="00E9306C">
              <w:t xml:space="preserve">Факс </w:t>
            </w:r>
          </w:p>
        </w:tc>
      </w:tr>
    </w:tbl>
    <w:p w:rsidR="00BD556E" w:rsidRPr="00E9306C" w:rsidRDefault="00BD556E" w:rsidP="00BD556E">
      <w:pPr>
        <w:keepNext/>
      </w:pPr>
    </w:p>
    <w:p w:rsidR="00BD556E" w:rsidRPr="00E9306C" w:rsidRDefault="00BD556E" w:rsidP="00BD556E">
      <w:pPr>
        <w:keepNext/>
      </w:pPr>
      <w:r w:rsidRPr="00E9306C">
        <w:t>Мы, нижеподписавшиеся, заверяем правильность всех сведений, указанных в анкете.</w:t>
      </w:r>
    </w:p>
    <w:p w:rsidR="00BD556E" w:rsidRPr="00E9306C" w:rsidRDefault="00BD556E" w:rsidP="00BD556E">
      <w:pPr>
        <w:keepNext/>
      </w:pPr>
    </w:p>
    <w:p w:rsidR="00BD556E" w:rsidRPr="00E9306C" w:rsidRDefault="00BD556E" w:rsidP="00BD556E">
      <w:pPr>
        <w:keepNext/>
      </w:pPr>
    </w:p>
    <w:p w:rsidR="00BD556E" w:rsidRPr="00E9306C" w:rsidRDefault="00BD556E" w:rsidP="00BD556E">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BD556E" w:rsidRPr="00E9306C" w:rsidRDefault="00BD556E" w:rsidP="00BD556E">
      <w:pPr>
        <w:rPr>
          <w:vertAlign w:val="superscript"/>
        </w:rPr>
      </w:pPr>
      <w:r w:rsidRPr="00E9306C">
        <w:rPr>
          <w:vertAlign w:val="superscript"/>
        </w:rPr>
        <w:t>(подпись)</w:t>
      </w:r>
    </w:p>
    <w:p w:rsidR="00BD556E" w:rsidRPr="00E9306C" w:rsidRDefault="00BD556E" w:rsidP="00BD556E">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BD556E" w:rsidRPr="00E9306C" w:rsidRDefault="00BD556E" w:rsidP="00BD556E">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D556E" w:rsidRDefault="00BD556E" w:rsidP="00BD556E">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D556E" w:rsidRDefault="00BD556E" w:rsidP="00BD556E">
      <w:pPr>
        <w:rPr>
          <w:vertAlign w:val="superscript"/>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BD556E" w:rsidRDefault="00BD556E" w:rsidP="00BD556E">
      <w:pPr>
        <w:rPr>
          <w:b/>
          <w:i/>
        </w:rPr>
      </w:pPr>
    </w:p>
    <w:p w:rsidR="00693392" w:rsidRDefault="00693392" w:rsidP="00BD556E">
      <w:pPr>
        <w:rPr>
          <w:b/>
          <w:i/>
        </w:rPr>
      </w:pPr>
    </w:p>
    <w:p w:rsidR="00693392" w:rsidRDefault="00693392" w:rsidP="00BD556E">
      <w:pPr>
        <w:rPr>
          <w:b/>
          <w:i/>
        </w:rPr>
      </w:pPr>
    </w:p>
    <w:p w:rsidR="00693392" w:rsidRDefault="00693392" w:rsidP="00BD556E">
      <w:pPr>
        <w:rPr>
          <w:b/>
          <w:i/>
        </w:rPr>
      </w:pPr>
      <w:r>
        <w:rPr>
          <w:b/>
          <w:i/>
        </w:rPr>
        <w:t>\</w:t>
      </w:r>
    </w:p>
    <w:p w:rsidR="00693392" w:rsidRDefault="00693392" w:rsidP="00BD556E">
      <w:pPr>
        <w:rPr>
          <w:b/>
          <w:i/>
        </w:rPr>
      </w:pPr>
    </w:p>
    <w:p w:rsidR="00BD556E" w:rsidRDefault="00BD556E" w:rsidP="00BD556E">
      <w:pPr>
        <w:rPr>
          <w:b/>
          <w:i/>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BD556E" w:rsidRPr="00746198" w:rsidRDefault="00BD556E" w:rsidP="00BD556E">
      <w:pPr>
        <w:tabs>
          <w:tab w:val="left" w:pos="4500"/>
        </w:tabs>
        <w:ind w:firstLine="567"/>
        <w:jc w:val="center"/>
        <w:rPr>
          <w:b/>
          <w:sz w:val="23"/>
          <w:szCs w:val="23"/>
        </w:rPr>
      </w:pPr>
      <w:r w:rsidRPr="00746198">
        <w:rPr>
          <w:b/>
          <w:sz w:val="23"/>
          <w:szCs w:val="23"/>
        </w:rPr>
        <w:t>ДОГОВОР ПОСТАВКИ</w:t>
      </w:r>
    </w:p>
    <w:p w:rsidR="00BD556E" w:rsidRPr="00746198" w:rsidRDefault="00BD556E" w:rsidP="00BD556E">
      <w:pPr>
        <w:rPr>
          <w:sz w:val="23"/>
          <w:szCs w:val="23"/>
        </w:rPr>
      </w:pPr>
    </w:p>
    <w:p w:rsidR="00BD556E" w:rsidRPr="00746198" w:rsidRDefault="00BD556E" w:rsidP="00BD556E">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009D2319">
        <w:rPr>
          <w:sz w:val="23"/>
          <w:szCs w:val="23"/>
        </w:rPr>
        <w:t xml:space="preserve">             </w:t>
      </w:r>
      <w:r w:rsidRPr="00746198">
        <w:rPr>
          <w:sz w:val="23"/>
          <w:szCs w:val="23"/>
        </w:rPr>
        <w:t xml:space="preserve"> «____» __________ 20___г.</w:t>
      </w:r>
    </w:p>
    <w:p w:rsidR="00BD556E" w:rsidRPr="00746198" w:rsidRDefault="00BD556E" w:rsidP="00BD556E">
      <w:pPr>
        <w:jc w:val="both"/>
        <w:rPr>
          <w:sz w:val="23"/>
          <w:szCs w:val="23"/>
        </w:rPr>
      </w:pPr>
    </w:p>
    <w:p w:rsidR="00BD556E" w:rsidRPr="00746198" w:rsidRDefault="00BD556E" w:rsidP="00BD556E">
      <w:pPr>
        <w:jc w:val="both"/>
        <w:rPr>
          <w:sz w:val="23"/>
          <w:szCs w:val="23"/>
        </w:rPr>
      </w:pPr>
      <w:r w:rsidRPr="00746198">
        <w:rPr>
          <w:sz w:val="23"/>
          <w:szCs w:val="23"/>
        </w:rPr>
        <w:t>_____________________________________________</w:t>
      </w:r>
      <w:r w:rsidR="00693392">
        <w:rPr>
          <w:sz w:val="23"/>
          <w:szCs w:val="23"/>
        </w:rPr>
        <w:t>___________</w:t>
      </w:r>
      <w:r w:rsidRPr="00746198">
        <w:rPr>
          <w:sz w:val="23"/>
          <w:szCs w:val="23"/>
        </w:rPr>
        <w:t xml:space="preserve">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Pr="00555CC3">
        <w:t xml:space="preserve">Заместителя генерального директора по экономике и финансам Щербакова Виктора Николаевича, действующего на основании </w:t>
      </w:r>
      <w:r w:rsidRPr="008E282F">
        <w:t xml:space="preserve">Доверенности </w:t>
      </w:r>
      <w:r>
        <w:t>№ 125/13 от «12» декабря 2013 г</w:t>
      </w:r>
      <w:r w:rsidRPr="00555CC3">
        <w:t>.</w:t>
      </w:r>
      <w:r w:rsidRPr="00746198">
        <w:rPr>
          <w:sz w:val="23"/>
          <w:szCs w:val="23"/>
        </w:rPr>
        <w:t xml:space="preserve">, с другой стороны, </w:t>
      </w:r>
      <w:r>
        <w:rPr>
          <w:sz w:val="23"/>
          <w:szCs w:val="23"/>
        </w:rPr>
        <w:t xml:space="preserve">на </w:t>
      </w:r>
      <w:r w:rsidRPr="000E14A3">
        <w:t xml:space="preserve">основании протокола подведения итогов на проведение </w:t>
      </w:r>
      <w:r>
        <w:t>открытого аукциона</w:t>
      </w:r>
      <w:r w:rsidRPr="000E14A3">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D556E" w:rsidRPr="00746198" w:rsidRDefault="00BD556E" w:rsidP="00BD556E">
      <w:pPr>
        <w:jc w:val="both"/>
        <w:rPr>
          <w:sz w:val="23"/>
          <w:szCs w:val="23"/>
        </w:rPr>
      </w:pPr>
    </w:p>
    <w:p w:rsidR="00BD556E" w:rsidRPr="00A71FE4" w:rsidRDefault="00BD556E" w:rsidP="00BD556E">
      <w:pPr>
        <w:jc w:val="center"/>
        <w:rPr>
          <w:sz w:val="23"/>
          <w:szCs w:val="23"/>
        </w:rPr>
      </w:pPr>
      <w:r w:rsidRPr="00A71FE4">
        <w:rPr>
          <w:sz w:val="23"/>
          <w:szCs w:val="23"/>
        </w:rPr>
        <w:t>1. ПРЕДМЕТ ДОГОВОРА</w:t>
      </w:r>
    </w:p>
    <w:p w:rsidR="00BD556E" w:rsidRPr="00A71FE4" w:rsidRDefault="00BD556E" w:rsidP="00BD556E">
      <w:pPr>
        <w:ind w:firstLine="708"/>
        <w:jc w:val="both"/>
        <w:rPr>
          <w:sz w:val="23"/>
          <w:szCs w:val="23"/>
        </w:rPr>
      </w:pPr>
      <w:r w:rsidRPr="00A71FE4">
        <w:rPr>
          <w:sz w:val="23"/>
          <w:szCs w:val="23"/>
        </w:rPr>
        <w:t xml:space="preserve">1.1. Поставщик обязуется в обусловленный договором срок поставить </w:t>
      </w:r>
      <w:r w:rsidR="00693392" w:rsidRPr="00A71FE4">
        <w:rPr>
          <w:sz w:val="23"/>
          <w:szCs w:val="23"/>
        </w:rPr>
        <w:t xml:space="preserve">оборудование и материалы </w:t>
      </w:r>
      <w:r w:rsidR="00A71FE4" w:rsidRPr="00A71FE4">
        <w:rPr>
          <w:sz w:val="23"/>
          <w:szCs w:val="23"/>
        </w:rPr>
        <w:t>для выполнения работ по замене коммутационного оборудования телекоммуникационных сетей, монтажу телефонных и локально вычислительных сетей, монтажу охранно-пожарной сигнализации</w:t>
      </w:r>
      <w:r w:rsidRPr="00A71FE4">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BD556E" w:rsidRPr="00746198" w:rsidRDefault="00BD556E" w:rsidP="00BD556E">
      <w:pPr>
        <w:ind w:firstLine="708"/>
        <w:jc w:val="both"/>
        <w:rPr>
          <w:sz w:val="23"/>
          <w:szCs w:val="23"/>
        </w:rPr>
      </w:pPr>
      <w:r w:rsidRPr="00A71FE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w:t>
      </w:r>
      <w:r w:rsidRPr="00746198">
        <w:rPr>
          <w:sz w:val="23"/>
          <w:szCs w:val="23"/>
        </w:rPr>
        <w:t xml:space="preserve"> характеристики, комплектация определяются в Спецификации (Приложение № 1), являющейся неотъемлемой частью договора.</w:t>
      </w:r>
    </w:p>
    <w:p w:rsidR="00BD556E" w:rsidRPr="00746198" w:rsidRDefault="00BD556E" w:rsidP="00BD556E">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BD556E" w:rsidRPr="00746198" w:rsidRDefault="00BD556E" w:rsidP="00BD556E">
      <w:pPr>
        <w:jc w:val="both"/>
        <w:rPr>
          <w:sz w:val="23"/>
          <w:szCs w:val="23"/>
        </w:rPr>
      </w:pPr>
    </w:p>
    <w:p w:rsidR="00BD556E" w:rsidRPr="00746198" w:rsidRDefault="00BD556E" w:rsidP="00BD556E">
      <w:pPr>
        <w:jc w:val="center"/>
        <w:rPr>
          <w:sz w:val="23"/>
          <w:szCs w:val="23"/>
        </w:rPr>
      </w:pPr>
      <w:r w:rsidRPr="00746198">
        <w:rPr>
          <w:sz w:val="23"/>
          <w:szCs w:val="23"/>
        </w:rPr>
        <w:t>2. ЦЕНА ДОГОВОРА И ПОРЯДОК РАСЧЕТОВ</w:t>
      </w:r>
    </w:p>
    <w:p w:rsidR="00BD556E" w:rsidRPr="00746198" w:rsidRDefault="00BD556E" w:rsidP="00BD556E">
      <w:pPr>
        <w:ind w:firstLine="708"/>
        <w:jc w:val="both"/>
        <w:rPr>
          <w:sz w:val="23"/>
          <w:szCs w:val="23"/>
        </w:rPr>
      </w:pPr>
      <w:r w:rsidRPr="00746198">
        <w:rPr>
          <w:sz w:val="23"/>
          <w:szCs w:val="23"/>
        </w:rPr>
        <w:t>2.1. Цена Договора составляет ___________________</w:t>
      </w:r>
      <w:r>
        <w:rPr>
          <w:sz w:val="23"/>
          <w:szCs w:val="23"/>
        </w:rPr>
        <w:t>____________________________ в том числе НДС (18%)_____________________</w:t>
      </w:r>
      <w:r w:rsidRPr="00746198">
        <w:rPr>
          <w:sz w:val="23"/>
          <w:szCs w:val="23"/>
        </w:rPr>
        <w:t>.</w:t>
      </w:r>
    </w:p>
    <w:p w:rsidR="00BD556E" w:rsidRPr="00976D2D" w:rsidRDefault="00BD556E" w:rsidP="00BD556E">
      <w:pPr>
        <w:pStyle w:val="ConsNormal"/>
        <w:widowControl/>
        <w:ind w:firstLine="708"/>
        <w:jc w:val="both"/>
        <w:rPr>
          <w:rFonts w:ascii="Times New Roman" w:hAnsi="Times New Roman"/>
          <w:sz w:val="24"/>
          <w:szCs w:val="24"/>
        </w:rPr>
      </w:pPr>
      <w:r w:rsidRPr="00374B02">
        <w:rPr>
          <w:rFonts w:ascii="Times New Roman" w:hAnsi="Times New Roman"/>
          <w:sz w:val="23"/>
          <w:szCs w:val="23"/>
        </w:rPr>
        <w:t xml:space="preserve">2.2. Цена Договора включает в себя: </w:t>
      </w:r>
      <w:r w:rsidRPr="00374B02">
        <w:rPr>
          <w:rFonts w:ascii="Times New Roman" w:hAnsi="Times New Roman"/>
          <w:sz w:val="24"/>
          <w:szCs w:val="24"/>
        </w:rPr>
        <w:t>стоимос</w:t>
      </w:r>
      <w:r w:rsidR="007817AB" w:rsidRPr="00374B02">
        <w:rPr>
          <w:rFonts w:ascii="Times New Roman" w:hAnsi="Times New Roman"/>
          <w:sz w:val="24"/>
          <w:szCs w:val="24"/>
        </w:rPr>
        <w:t>ть товара,</w:t>
      </w:r>
      <w:r w:rsidRPr="00374B02">
        <w:rPr>
          <w:rFonts w:ascii="Times New Roman" w:hAnsi="Times New Roman"/>
          <w:sz w:val="24"/>
          <w:szCs w:val="24"/>
        </w:rPr>
        <w:t>, НДС 18%, а также налоги, сборы и другие обязательные платежи.</w:t>
      </w:r>
    </w:p>
    <w:p w:rsidR="00BD556E" w:rsidRPr="00746198" w:rsidRDefault="00BD556E" w:rsidP="00BD556E">
      <w:pPr>
        <w:ind w:firstLine="708"/>
        <w:jc w:val="both"/>
        <w:rPr>
          <w:sz w:val="23"/>
          <w:szCs w:val="23"/>
        </w:rPr>
      </w:pPr>
      <w:r w:rsidRPr="00746198">
        <w:rPr>
          <w:sz w:val="23"/>
          <w:szCs w:val="23"/>
        </w:rPr>
        <w:t>2.3. Цена Договора является твердой и не может изменяться в ходе его исполнения.</w:t>
      </w:r>
    </w:p>
    <w:p w:rsidR="00BD556E" w:rsidRDefault="00BD556E" w:rsidP="00BD556E">
      <w:pPr>
        <w:pStyle w:val="a1"/>
        <w:ind w:firstLine="708"/>
        <w:jc w:val="both"/>
        <w:rPr>
          <w:sz w:val="23"/>
          <w:szCs w:val="23"/>
        </w:rPr>
      </w:pPr>
      <w:r w:rsidRPr="00746198">
        <w:rPr>
          <w:sz w:val="23"/>
          <w:szCs w:val="23"/>
        </w:rPr>
        <w:t xml:space="preserve">2.4. Расчеты за Товар производятся на условии: </w:t>
      </w:r>
      <w:r w:rsidRPr="006971A5">
        <w:rPr>
          <w:bCs/>
        </w:rPr>
        <w:t xml:space="preserve">Безналичный расчет, предоплата </w:t>
      </w:r>
      <w:r>
        <w:rPr>
          <w:bCs/>
        </w:rPr>
        <w:t>5</w:t>
      </w:r>
      <w:r w:rsidRPr="006971A5">
        <w:rPr>
          <w:bCs/>
        </w:rPr>
        <w:t xml:space="preserve">0% в течении 10 (десяти) банковских дней с момента подписания </w:t>
      </w:r>
      <w:r>
        <w:rPr>
          <w:bCs/>
        </w:rPr>
        <w:t>договора, окончательный расчет 5</w:t>
      </w:r>
      <w:r w:rsidRPr="006971A5">
        <w:rPr>
          <w:bCs/>
        </w:rPr>
        <w:t>0% в течении 10</w:t>
      </w:r>
      <w:r w:rsidR="00693392">
        <w:rPr>
          <w:bCs/>
        </w:rPr>
        <w:t xml:space="preserve"> (десяти)</w:t>
      </w:r>
      <w:r w:rsidRPr="006971A5">
        <w:rPr>
          <w:bCs/>
        </w:rPr>
        <w:t xml:space="preserve"> банковских дней после подписани</w:t>
      </w:r>
      <w:r>
        <w:rPr>
          <w:bCs/>
        </w:rPr>
        <w:t>я акта приема-передачи Т</w:t>
      </w:r>
      <w:r w:rsidRPr="006971A5">
        <w:rPr>
          <w:bCs/>
        </w:rPr>
        <w:t>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3. ПРАВА И ОБЯЗАННОСТИ СТОРОН И УСЛОВИЯ ПОСТАВКИ</w:t>
      </w:r>
    </w:p>
    <w:p w:rsidR="00BD556E" w:rsidRPr="00746198" w:rsidRDefault="00BD556E" w:rsidP="00693392">
      <w:pPr>
        <w:ind w:firstLine="708"/>
        <w:jc w:val="both"/>
        <w:rPr>
          <w:sz w:val="23"/>
          <w:szCs w:val="23"/>
        </w:rPr>
      </w:pPr>
      <w:r w:rsidRPr="00746198">
        <w:rPr>
          <w:sz w:val="23"/>
          <w:szCs w:val="23"/>
        </w:rPr>
        <w:t>3.1.</w:t>
      </w:r>
      <w:r w:rsidR="00693392">
        <w:rPr>
          <w:sz w:val="23"/>
          <w:szCs w:val="23"/>
        </w:rPr>
        <w:t xml:space="preserve"> </w:t>
      </w:r>
      <w:r w:rsidRPr="00746198">
        <w:rPr>
          <w:sz w:val="23"/>
          <w:szCs w:val="23"/>
        </w:rPr>
        <w:t>Поставщик обязан:</w:t>
      </w:r>
    </w:p>
    <w:p w:rsidR="00BD556E" w:rsidRPr="00746198" w:rsidRDefault="00BD556E" w:rsidP="00693392">
      <w:pPr>
        <w:ind w:firstLine="708"/>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BD556E" w:rsidRPr="00746198" w:rsidRDefault="00BD556E" w:rsidP="00693392">
      <w:pPr>
        <w:ind w:firstLine="708"/>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BD556E" w:rsidRPr="00746198" w:rsidRDefault="00BD556E" w:rsidP="00693392">
      <w:pPr>
        <w:ind w:firstLine="708"/>
        <w:jc w:val="both"/>
        <w:rPr>
          <w:sz w:val="23"/>
          <w:szCs w:val="23"/>
        </w:rPr>
      </w:pPr>
      <w:r w:rsidRPr="00746198">
        <w:rPr>
          <w:sz w:val="23"/>
          <w:szCs w:val="23"/>
        </w:rPr>
        <w:t>3.2. Поставщик имеет право:</w:t>
      </w:r>
    </w:p>
    <w:p w:rsidR="00BD556E" w:rsidRPr="00746198" w:rsidRDefault="00BD556E" w:rsidP="00693392">
      <w:pPr>
        <w:ind w:firstLine="708"/>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BD556E" w:rsidRPr="00746198" w:rsidRDefault="00BD556E" w:rsidP="00693392">
      <w:pPr>
        <w:ind w:firstLine="708"/>
        <w:jc w:val="both"/>
        <w:rPr>
          <w:sz w:val="23"/>
          <w:szCs w:val="23"/>
        </w:rPr>
      </w:pPr>
      <w:r w:rsidRPr="00746198">
        <w:rPr>
          <w:sz w:val="23"/>
          <w:szCs w:val="23"/>
        </w:rPr>
        <w:t>3.3. Заказчик обязан:</w:t>
      </w:r>
    </w:p>
    <w:p w:rsidR="00BD556E" w:rsidRPr="00746198" w:rsidRDefault="00BD556E" w:rsidP="00693392">
      <w:pPr>
        <w:ind w:firstLine="708"/>
        <w:jc w:val="both"/>
        <w:rPr>
          <w:sz w:val="23"/>
          <w:szCs w:val="23"/>
        </w:rPr>
      </w:pPr>
      <w:r w:rsidRPr="00746198">
        <w:rPr>
          <w:sz w:val="23"/>
          <w:szCs w:val="23"/>
        </w:rPr>
        <w:t>3.3.1. Произвести оплату Товара в соответствии с п. 2.4. настоящего договора.</w:t>
      </w:r>
    </w:p>
    <w:p w:rsidR="00BD556E" w:rsidRPr="00746198" w:rsidRDefault="00BD556E" w:rsidP="00693392">
      <w:pPr>
        <w:ind w:firstLine="708"/>
        <w:jc w:val="both"/>
        <w:rPr>
          <w:sz w:val="23"/>
          <w:szCs w:val="23"/>
        </w:rPr>
      </w:pPr>
      <w:r w:rsidRPr="00746198">
        <w:rPr>
          <w:sz w:val="23"/>
          <w:szCs w:val="23"/>
        </w:rPr>
        <w:t>3.3.2. Обеспечить своевременную приемку поставленного Товара.</w:t>
      </w:r>
    </w:p>
    <w:p w:rsidR="00BD556E" w:rsidRPr="00746198" w:rsidRDefault="00BD556E" w:rsidP="00693392">
      <w:pPr>
        <w:ind w:firstLine="708"/>
        <w:jc w:val="both"/>
        <w:rPr>
          <w:sz w:val="23"/>
          <w:szCs w:val="23"/>
        </w:rPr>
      </w:pPr>
      <w:r w:rsidRPr="00746198">
        <w:rPr>
          <w:sz w:val="23"/>
          <w:szCs w:val="23"/>
        </w:rPr>
        <w:lastRenderedPageBreak/>
        <w:t>3.3.3. Своевременно сообщить в письменной форме Поставщику о недостатках Товара, обнаруженных в ходе его приемки.</w:t>
      </w:r>
    </w:p>
    <w:p w:rsidR="00BD556E" w:rsidRPr="00746198" w:rsidRDefault="00BD556E" w:rsidP="00693392">
      <w:pPr>
        <w:ind w:firstLine="708"/>
        <w:jc w:val="both"/>
        <w:rPr>
          <w:sz w:val="23"/>
          <w:szCs w:val="23"/>
        </w:rPr>
      </w:pPr>
      <w:r w:rsidRPr="00746198">
        <w:rPr>
          <w:sz w:val="23"/>
          <w:szCs w:val="23"/>
        </w:rPr>
        <w:t>3.4. Заказчик имеет право:</w:t>
      </w:r>
    </w:p>
    <w:p w:rsidR="00BD556E" w:rsidRPr="00746198" w:rsidRDefault="00BD556E" w:rsidP="00693392">
      <w:pPr>
        <w:ind w:firstLine="708"/>
        <w:jc w:val="both"/>
        <w:rPr>
          <w:sz w:val="23"/>
          <w:szCs w:val="23"/>
        </w:rPr>
      </w:pPr>
      <w:r w:rsidRPr="00746198">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BD556E" w:rsidRPr="00746198" w:rsidRDefault="00BD556E" w:rsidP="00693392">
      <w:pPr>
        <w:ind w:firstLine="708"/>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BD556E" w:rsidRPr="00746198" w:rsidRDefault="00BD556E" w:rsidP="00693392">
      <w:pPr>
        <w:ind w:firstLine="708"/>
        <w:jc w:val="both"/>
        <w:rPr>
          <w:sz w:val="23"/>
          <w:szCs w:val="23"/>
        </w:rPr>
      </w:pPr>
      <w:r w:rsidRPr="00746198">
        <w:rPr>
          <w:sz w:val="23"/>
          <w:szCs w:val="23"/>
        </w:rPr>
        <w:t>3.4.3. Отказаться от оплаты расходов, не предусмотренных настоящим договором.</w:t>
      </w:r>
    </w:p>
    <w:p w:rsidR="00BD556E" w:rsidRPr="00AA0E1D" w:rsidRDefault="00BD556E" w:rsidP="00693392">
      <w:pPr>
        <w:ind w:firstLine="708"/>
        <w:jc w:val="both"/>
        <w:rPr>
          <w:bCs/>
        </w:rPr>
      </w:pPr>
      <w:r w:rsidRPr="00AA0E1D">
        <w:t xml:space="preserve">3.5. Срок поставки: до 30 </w:t>
      </w:r>
      <w:r w:rsidR="00693392">
        <w:t>апреля</w:t>
      </w:r>
      <w:r w:rsidRPr="00AA0E1D">
        <w:rPr>
          <w:bCs/>
        </w:rPr>
        <w:t xml:space="preserve"> 201</w:t>
      </w:r>
      <w:r>
        <w:rPr>
          <w:bCs/>
        </w:rPr>
        <w:t>4</w:t>
      </w:r>
      <w:r w:rsidRPr="00AA0E1D">
        <w:rPr>
          <w:bCs/>
        </w:rPr>
        <w:t xml:space="preserve"> г.</w:t>
      </w:r>
    </w:p>
    <w:p w:rsidR="00BD556E" w:rsidRPr="00AA0E1D" w:rsidRDefault="00BD556E" w:rsidP="00693392">
      <w:pPr>
        <w:ind w:firstLine="708"/>
        <w:jc w:val="both"/>
      </w:pPr>
      <w:r w:rsidRPr="00AA0E1D">
        <w:t>3.6. Место поставки: 630015, г. Новосибирск, ул. Планетная,</w:t>
      </w:r>
      <w:r>
        <w:t xml:space="preserve"> д. </w:t>
      </w:r>
      <w:r w:rsidRPr="00AA0E1D">
        <w:t>32.</w:t>
      </w:r>
    </w:p>
    <w:p w:rsidR="00BD556E" w:rsidRPr="00746198" w:rsidRDefault="00BD556E" w:rsidP="00693392">
      <w:pPr>
        <w:ind w:firstLine="708"/>
        <w:jc w:val="both"/>
        <w:rPr>
          <w:sz w:val="23"/>
          <w:szCs w:val="23"/>
        </w:rPr>
      </w:pPr>
      <w:r w:rsidRPr="00AA0E1D">
        <w:t xml:space="preserve">3.7. Датой поставки считается дата подписания Сторонами товарной </w:t>
      </w:r>
      <w:r w:rsidRPr="00746198">
        <w:rPr>
          <w:sz w:val="23"/>
          <w:szCs w:val="23"/>
        </w:rPr>
        <w:t>накладной на Товар.</w:t>
      </w:r>
    </w:p>
    <w:p w:rsidR="00BD556E" w:rsidRPr="00746198" w:rsidRDefault="00BD556E" w:rsidP="00693392">
      <w:pPr>
        <w:ind w:firstLine="708"/>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BD556E" w:rsidRPr="00746198" w:rsidRDefault="00BD556E" w:rsidP="00693392">
      <w:pPr>
        <w:ind w:firstLine="708"/>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BD556E" w:rsidRPr="00746198" w:rsidRDefault="00BD556E" w:rsidP="00693392">
      <w:pPr>
        <w:ind w:firstLine="708"/>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BD556E" w:rsidRPr="00746198" w:rsidRDefault="00BD556E" w:rsidP="00BD556E">
      <w:pPr>
        <w:jc w:val="both"/>
      </w:pPr>
      <w:r>
        <w:t>- </w:t>
      </w:r>
      <w:r w:rsidRPr="00746198">
        <w:t>поставки товара ненадлежащего качества;</w:t>
      </w:r>
    </w:p>
    <w:p w:rsidR="00BD556E" w:rsidRPr="00746198" w:rsidRDefault="00BD556E" w:rsidP="00BD556E">
      <w:pPr>
        <w:jc w:val="both"/>
        <w:rPr>
          <w:sz w:val="23"/>
          <w:szCs w:val="23"/>
        </w:rPr>
      </w:pPr>
      <w:r>
        <w:rPr>
          <w:sz w:val="23"/>
          <w:szCs w:val="23"/>
        </w:rPr>
        <w:t>- </w:t>
      </w:r>
      <w:r w:rsidRPr="00746198">
        <w:rPr>
          <w:sz w:val="23"/>
          <w:szCs w:val="23"/>
        </w:rPr>
        <w:t>несоответствия количества, ассортимента поставленного Товара условиям данного договора и спецификации.</w:t>
      </w:r>
    </w:p>
    <w:p w:rsidR="00BD556E" w:rsidRPr="00746198" w:rsidRDefault="00BD556E" w:rsidP="00693392">
      <w:pPr>
        <w:ind w:firstLine="708"/>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BD556E" w:rsidRPr="00746198" w:rsidRDefault="00BD556E" w:rsidP="00693392">
      <w:pPr>
        <w:ind w:firstLine="708"/>
        <w:jc w:val="both"/>
        <w:rPr>
          <w:sz w:val="23"/>
          <w:szCs w:val="23"/>
        </w:rPr>
      </w:pPr>
      <w:r w:rsidRPr="00746198">
        <w:rPr>
          <w:sz w:val="23"/>
          <w:szCs w:val="23"/>
        </w:rPr>
        <w:t>- замены Товара ненадлежащего качества, Товаром надлежащего качества;</w:t>
      </w:r>
    </w:p>
    <w:p w:rsidR="00BD556E" w:rsidRPr="00746198" w:rsidRDefault="00BD556E" w:rsidP="00693392">
      <w:pPr>
        <w:ind w:firstLine="708"/>
        <w:jc w:val="both"/>
        <w:rPr>
          <w:sz w:val="23"/>
          <w:szCs w:val="23"/>
        </w:rPr>
      </w:pPr>
      <w:r w:rsidRPr="00746198">
        <w:rPr>
          <w:sz w:val="23"/>
          <w:szCs w:val="23"/>
        </w:rPr>
        <w:t>- безвозмездного устранения недостатков Товара;</w:t>
      </w:r>
    </w:p>
    <w:p w:rsidR="00BD556E" w:rsidRPr="00746198" w:rsidRDefault="00BD556E" w:rsidP="00693392">
      <w:pPr>
        <w:ind w:firstLine="708"/>
        <w:jc w:val="both"/>
        <w:rPr>
          <w:sz w:val="23"/>
          <w:szCs w:val="23"/>
        </w:rPr>
      </w:pPr>
      <w:r w:rsidRPr="00746198">
        <w:rPr>
          <w:sz w:val="23"/>
          <w:szCs w:val="23"/>
        </w:rPr>
        <w:t>- возмещения своих расходов по устранению недостатков Товара.</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4. КАЧЕСТВО И КОМПЛЕКТНОСТЬ ТОВАРА, ГАРАНТИИ ПОСТАВЩИКА</w:t>
      </w:r>
    </w:p>
    <w:p w:rsidR="00BD556E" w:rsidRPr="00746198" w:rsidRDefault="00BD556E" w:rsidP="00693392">
      <w:pPr>
        <w:ind w:firstLine="708"/>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D556E" w:rsidRPr="00746198" w:rsidRDefault="00BD556E" w:rsidP="00693392">
      <w:pPr>
        <w:ind w:firstLine="708"/>
        <w:jc w:val="both"/>
        <w:rPr>
          <w:sz w:val="23"/>
          <w:szCs w:val="23"/>
        </w:rPr>
      </w:pPr>
      <w:r w:rsidRPr="00746198">
        <w:rPr>
          <w:sz w:val="23"/>
          <w:szCs w:val="23"/>
        </w:rPr>
        <w:t>4.2. Товар должен обеспечивать предусмотренную производителем функциональность.</w:t>
      </w:r>
    </w:p>
    <w:p w:rsidR="00BD556E" w:rsidRPr="00746198" w:rsidRDefault="00BD556E" w:rsidP="00693392">
      <w:pPr>
        <w:ind w:firstLine="708"/>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t>4.5. Гарантийный срок</w:t>
      </w:r>
      <w:r>
        <w:rPr>
          <w:sz w:val="23"/>
          <w:szCs w:val="23"/>
        </w:rPr>
        <w:t xml:space="preserve"> обслуживания</w:t>
      </w:r>
      <w:r w:rsidRPr="00746198">
        <w:rPr>
          <w:sz w:val="23"/>
          <w:szCs w:val="23"/>
        </w:rPr>
        <w:t xml:space="preserve">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w:t>
      </w:r>
      <w:r>
        <w:rPr>
          <w:sz w:val="23"/>
          <w:szCs w:val="23"/>
        </w:rPr>
        <w:t xml:space="preserve"> (двенадцать)</w:t>
      </w:r>
      <w:r w:rsidRPr="00746198">
        <w:rPr>
          <w:sz w:val="23"/>
          <w:szCs w:val="23"/>
        </w:rPr>
        <w:t xml:space="preserve"> месяцев с момента подписания Заказчиком товарной накладной. </w:t>
      </w:r>
    </w:p>
    <w:p w:rsidR="00BD556E" w:rsidRPr="00746198" w:rsidRDefault="00BD556E" w:rsidP="00693392">
      <w:pPr>
        <w:ind w:firstLine="708"/>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BD556E" w:rsidRPr="00746198" w:rsidRDefault="00BD556E" w:rsidP="00693392">
      <w:pPr>
        <w:ind w:firstLine="708"/>
        <w:jc w:val="both"/>
        <w:rPr>
          <w:sz w:val="23"/>
          <w:szCs w:val="23"/>
        </w:rPr>
      </w:pPr>
      <w:r w:rsidRPr="00746198">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BD556E" w:rsidRPr="00746198" w:rsidRDefault="00BD556E" w:rsidP="00693392">
      <w:pPr>
        <w:ind w:firstLine="708"/>
        <w:jc w:val="both"/>
        <w:rPr>
          <w:sz w:val="23"/>
          <w:szCs w:val="23"/>
        </w:rPr>
      </w:pPr>
      <w:r w:rsidRPr="00746198">
        <w:rPr>
          <w:sz w:val="23"/>
          <w:szCs w:val="23"/>
        </w:rPr>
        <w:t>4.7. Наличие недостатков и сроки замены товара оформляются Сторонами в двухстороннем акте выявленных недостатков.</w:t>
      </w:r>
    </w:p>
    <w:p w:rsidR="00BD556E"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5. ПОРЯДОК ПРИЕМКИ ТОВАРА</w:t>
      </w:r>
    </w:p>
    <w:p w:rsidR="00BD556E" w:rsidRPr="00746198" w:rsidRDefault="00BD556E" w:rsidP="00693392">
      <w:pPr>
        <w:ind w:firstLine="708"/>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BD556E" w:rsidRPr="00746198" w:rsidRDefault="00BD556E" w:rsidP="00693392">
      <w:pPr>
        <w:ind w:firstLine="708"/>
        <w:jc w:val="both"/>
        <w:rPr>
          <w:sz w:val="23"/>
          <w:szCs w:val="23"/>
        </w:rPr>
      </w:pPr>
      <w:r w:rsidRPr="0074619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BD556E" w:rsidRPr="00746198" w:rsidRDefault="00BD556E" w:rsidP="00693392">
      <w:pPr>
        <w:ind w:firstLine="708"/>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BD556E" w:rsidRPr="00746198" w:rsidRDefault="00BD556E" w:rsidP="00693392">
      <w:pPr>
        <w:ind w:firstLine="708"/>
        <w:jc w:val="both"/>
        <w:rPr>
          <w:sz w:val="23"/>
          <w:szCs w:val="23"/>
        </w:rPr>
      </w:pPr>
      <w:r w:rsidRPr="00746198">
        <w:rPr>
          <w:sz w:val="23"/>
          <w:szCs w:val="23"/>
        </w:rPr>
        <w:lastRenderedPageBreak/>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BD556E" w:rsidRPr="00746198" w:rsidRDefault="00BD556E" w:rsidP="00693392">
      <w:pPr>
        <w:ind w:firstLine="708"/>
        <w:jc w:val="both"/>
        <w:rPr>
          <w:sz w:val="23"/>
          <w:szCs w:val="23"/>
        </w:rPr>
      </w:pPr>
      <w:r w:rsidRPr="00746198">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BD556E" w:rsidRPr="00746198" w:rsidRDefault="00BD556E" w:rsidP="00693392">
      <w:pPr>
        <w:ind w:firstLine="708"/>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6. РИСК СЛУЧАЙНОЙ ГИБЕЛИ ТОВАРА</w:t>
      </w:r>
    </w:p>
    <w:p w:rsidR="00BD556E" w:rsidRPr="00746198" w:rsidRDefault="00BD556E" w:rsidP="00693392">
      <w:pPr>
        <w:ind w:firstLine="708"/>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7. ОТВЕТСТВЕННОСТЬ СТОРОН</w:t>
      </w:r>
    </w:p>
    <w:p w:rsidR="00BD556E" w:rsidRDefault="00BD556E" w:rsidP="00693392">
      <w:pPr>
        <w:ind w:firstLine="708"/>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BD556E" w:rsidRDefault="00BD556E" w:rsidP="00693392">
      <w:pPr>
        <w:ind w:firstLine="708"/>
        <w:jc w:val="both"/>
        <w:rPr>
          <w:sz w:val="23"/>
          <w:szCs w:val="23"/>
        </w:rPr>
      </w:pPr>
      <w:r>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D556E" w:rsidRDefault="00BD556E" w:rsidP="00693392">
      <w:pPr>
        <w:ind w:firstLine="708"/>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D556E" w:rsidRDefault="00BD556E" w:rsidP="00693392">
      <w:pPr>
        <w:ind w:firstLine="708"/>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BD556E" w:rsidRDefault="00BD556E" w:rsidP="00693392">
      <w:pPr>
        <w:ind w:firstLine="708"/>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693392"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8. ПОРЯДОК РАЗРЕШЕНИЯ СПОРОВ</w:t>
      </w:r>
    </w:p>
    <w:p w:rsidR="00BD556E" w:rsidRPr="00746198" w:rsidRDefault="00BD556E" w:rsidP="00693392">
      <w:pPr>
        <w:ind w:firstLine="708"/>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BD556E" w:rsidRPr="00746198" w:rsidRDefault="00BD556E" w:rsidP="00693392">
      <w:pPr>
        <w:ind w:firstLine="708"/>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BD556E" w:rsidRPr="00746198" w:rsidRDefault="00BD556E" w:rsidP="00693392">
      <w:pPr>
        <w:ind w:firstLine="708"/>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9. СРОК ДЕЙСТВИЯ НАСТОЯЩЕГО ДОГОВОРА</w:t>
      </w:r>
    </w:p>
    <w:p w:rsidR="00BD556E" w:rsidRPr="00746198" w:rsidRDefault="00BD556E" w:rsidP="00693392">
      <w:pPr>
        <w:ind w:firstLine="708"/>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10. ЗАКЛЮЧИТЕЛЬНЫЕ ПОЛОЖЕНИЯ</w:t>
      </w:r>
    </w:p>
    <w:p w:rsidR="00BD556E" w:rsidRPr="00746198" w:rsidRDefault="00BD556E" w:rsidP="00693392">
      <w:pPr>
        <w:ind w:firstLine="708"/>
        <w:jc w:val="both"/>
        <w:rPr>
          <w:sz w:val="23"/>
          <w:szCs w:val="23"/>
        </w:rPr>
      </w:pPr>
      <w:r w:rsidRPr="00746198">
        <w:rPr>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BD556E" w:rsidRPr="00746198" w:rsidRDefault="00BD556E" w:rsidP="00693392">
      <w:pPr>
        <w:ind w:firstLine="708"/>
        <w:jc w:val="both"/>
        <w:rPr>
          <w:sz w:val="23"/>
          <w:szCs w:val="23"/>
        </w:rPr>
      </w:pPr>
      <w:r w:rsidRPr="00746198">
        <w:rPr>
          <w:sz w:val="23"/>
          <w:szCs w:val="23"/>
        </w:rPr>
        <w:lastRenderedPageBreak/>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BD556E" w:rsidRPr="00746198" w:rsidRDefault="00BD556E" w:rsidP="00693392">
      <w:pPr>
        <w:ind w:firstLine="708"/>
        <w:jc w:val="both"/>
        <w:rPr>
          <w:sz w:val="23"/>
          <w:szCs w:val="23"/>
        </w:rPr>
      </w:pPr>
      <w:r w:rsidRPr="0074619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D556E" w:rsidRDefault="00BD556E" w:rsidP="00693392">
      <w:pPr>
        <w:ind w:firstLine="708"/>
        <w:jc w:val="both"/>
        <w:rPr>
          <w:sz w:val="23"/>
          <w:szCs w:val="23"/>
        </w:rPr>
      </w:pPr>
      <w:r w:rsidRPr="00746198">
        <w:rPr>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93392" w:rsidRPr="00746198" w:rsidRDefault="00693392" w:rsidP="00693392">
      <w:pPr>
        <w:ind w:firstLine="708"/>
        <w:jc w:val="both"/>
        <w:rPr>
          <w:sz w:val="23"/>
          <w:szCs w:val="23"/>
        </w:rPr>
      </w:pPr>
    </w:p>
    <w:p w:rsidR="00BD556E" w:rsidRPr="00746198" w:rsidRDefault="00BD556E" w:rsidP="00693392">
      <w:pPr>
        <w:jc w:val="center"/>
        <w:rPr>
          <w:sz w:val="23"/>
          <w:szCs w:val="23"/>
        </w:rPr>
      </w:pPr>
      <w:r w:rsidRPr="00746198">
        <w:rPr>
          <w:sz w:val="23"/>
          <w:szCs w:val="23"/>
        </w:rPr>
        <w:t>11. ПРИЛОЖЕНИЯ</w:t>
      </w:r>
    </w:p>
    <w:p w:rsidR="00BD556E" w:rsidRPr="00746198" w:rsidRDefault="00BD556E" w:rsidP="00693392">
      <w:pPr>
        <w:ind w:firstLine="708"/>
        <w:jc w:val="both"/>
        <w:rPr>
          <w:sz w:val="23"/>
          <w:szCs w:val="23"/>
        </w:rPr>
      </w:pPr>
      <w:r w:rsidRPr="00746198">
        <w:rPr>
          <w:sz w:val="23"/>
          <w:szCs w:val="23"/>
        </w:rPr>
        <w:t xml:space="preserve">11.1. Приложение № 1. Спецификация на поставку </w:t>
      </w:r>
    </w:p>
    <w:p w:rsidR="00BD556E" w:rsidRPr="00746198" w:rsidRDefault="00BD556E" w:rsidP="00BD556E">
      <w:pPr>
        <w:jc w:val="both"/>
        <w:rPr>
          <w:sz w:val="23"/>
          <w:szCs w:val="23"/>
        </w:rPr>
      </w:pPr>
    </w:p>
    <w:p w:rsidR="00BD556E" w:rsidRPr="00746198" w:rsidRDefault="00BD556E" w:rsidP="00693392">
      <w:pPr>
        <w:jc w:val="center"/>
        <w:rPr>
          <w:sz w:val="23"/>
          <w:szCs w:val="23"/>
        </w:rPr>
      </w:pPr>
      <w:r w:rsidRPr="00746198">
        <w:rPr>
          <w:sz w:val="23"/>
          <w:szCs w:val="23"/>
        </w:rPr>
        <w:t>12. ЮРИДИЧЕСКИЕ АДРЕСА И БАНКОВСКИЕ РЕКВИЗИТЫ СТОРОН</w:t>
      </w:r>
    </w:p>
    <w:p w:rsidR="00BD556E" w:rsidRPr="00E9306C" w:rsidRDefault="00BD556E" w:rsidP="00BD556E">
      <w:pPr>
        <w:pStyle w:val="Style6"/>
        <w:widowControl/>
        <w:tabs>
          <w:tab w:val="left" w:pos="643"/>
        </w:tabs>
        <w:spacing w:line="240" w:lineRule="auto"/>
        <w:ind w:firstLine="0"/>
        <w:rPr>
          <w:rStyle w:val="FontStyle19"/>
          <w:rFonts w:ascii="Times New Roman" w:eastAsia="Times New Roman" w:hAnsi="Times New Roman" w:cs="Times New Roman"/>
          <w:sz w:val="24"/>
          <w:szCs w:val="24"/>
        </w:rPr>
      </w:pPr>
    </w:p>
    <w:tbl>
      <w:tblPr>
        <w:tblW w:w="0" w:type="auto"/>
        <w:tblLayout w:type="fixed"/>
        <w:tblLook w:val="04A0"/>
      </w:tblPr>
      <w:tblGrid>
        <w:gridCol w:w="5250"/>
        <w:gridCol w:w="4856"/>
      </w:tblGrid>
      <w:tr w:rsidR="00BD556E" w:rsidRPr="00CF5A89" w:rsidTr="00374B02">
        <w:trPr>
          <w:trHeight w:val="679"/>
        </w:trPr>
        <w:tc>
          <w:tcPr>
            <w:tcW w:w="5250" w:type="dxa"/>
          </w:tcPr>
          <w:p w:rsidR="00BD556E" w:rsidRPr="00CF5A89"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sz w:val="24"/>
                <w:szCs w:val="24"/>
              </w:rPr>
            </w:pPr>
            <w:r w:rsidRPr="00CF5A89">
              <w:rPr>
                <w:rFonts w:ascii="Times New Roman" w:eastAsia="Times New Roman" w:hAnsi="Times New Roman" w:cs="Times New Roman"/>
                <w:sz w:val="23"/>
                <w:szCs w:val="23"/>
              </w:rPr>
              <w:t>Поставщик:</w:t>
            </w:r>
          </w:p>
        </w:tc>
        <w:tc>
          <w:tcPr>
            <w:tcW w:w="4856" w:type="dxa"/>
          </w:tcPr>
          <w:p w:rsidR="00BD556E" w:rsidRPr="00CF5A89" w:rsidRDefault="00BD556E" w:rsidP="00BD556E">
            <w:pPr>
              <w:jc w:val="both"/>
              <w:rPr>
                <w:sz w:val="23"/>
                <w:szCs w:val="23"/>
              </w:rPr>
            </w:pPr>
            <w:r w:rsidRPr="00CF5A89">
              <w:rPr>
                <w:sz w:val="23"/>
                <w:szCs w:val="23"/>
              </w:rPr>
              <w:t>Заказчик:</w:t>
            </w:r>
          </w:p>
          <w:p w:rsidR="00BD556E" w:rsidRPr="00CF5A89" w:rsidRDefault="00BD556E" w:rsidP="00BD556E">
            <w:pPr>
              <w:jc w:val="both"/>
              <w:rPr>
                <w:rStyle w:val="FontStyle19"/>
                <w:rFonts w:ascii="Times New Roman" w:hAnsi="Times New Roman" w:cs="Times New Roman"/>
                <w:sz w:val="24"/>
                <w:szCs w:val="24"/>
              </w:rPr>
            </w:pPr>
            <w:r w:rsidRPr="00CF5A89">
              <w:rPr>
                <w:b/>
              </w:rPr>
              <w:t>ОАО «НПО НИИИП – НЗиК»</w:t>
            </w:r>
          </w:p>
        </w:tc>
      </w:tr>
      <w:tr w:rsidR="00BD556E" w:rsidRPr="00E6024F" w:rsidTr="00374B02">
        <w:trPr>
          <w:trHeight w:val="137"/>
        </w:trPr>
        <w:tc>
          <w:tcPr>
            <w:tcW w:w="5250" w:type="dxa"/>
          </w:tcPr>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Pr="00E6024F" w:rsidRDefault="00BD556E" w:rsidP="00BD556E">
            <w:pPr>
              <w:jc w:val="both"/>
            </w:pPr>
          </w:p>
          <w:p w:rsidR="00BD556E" w:rsidRDefault="00BD556E" w:rsidP="00BD556E">
            <w:pPr>
              <w:jc w:val="both"/>
            </w:pPr>
          </w:p>
          <w:p w:rsidR="00BD556E" w:rsidRPr="00E6024F" w:rsidRDefault="00BD556E" w:rsidP="00BD556E">
            <w:pPr>
              <w:jc w:val="both"/>
            </w:pPr>
          </w:p>
          <w:p w:rsidR="00BD556E" w:rsidRPr="00E6024F" w:rsidRDefault="00BD556E" w:rsidP="00BD556E">
            <w:pPr>
              <w:jc w:val="both"/>
            </w:pPr>
            <w:r>
              <w:rPr>
                <w:sz w:val="22"/>
                <w:szCs w:val="22"/>
              </w:rPr>
              <w:t xml:space="preserve">_____________ </w:t>
            </w:r>
          </w:p>
          <w:p w:rsidR="00BD556E" w:rsidRPr="00E6024F" w:rsidRDefault="00BD556E" w:rsidP="00BD556E">
            <w:pPr>
              <w:jc w:val="both"/>
            </w:pPr>
            <w:r w:rsidRPr="00E6024F">
              <w:rPr>
                <w:sz w:val="22"/>
                <w:szCs w:val="22"/>
              </w:rPr>
              <w:t>м.п.</w:t>
            </w:r>
          </w:p>
        </w:tc>
        <w:tc>
          <w:tcPr>
            <w:tcW w:w="4856" w:type="dxa"/>
          </w:tcPr>
          <w:p w:rsidR="00BD556E" w:rsidRPr="00E6024F" w:rsidRDefault="00BD556E" w:rsidP="00BD556E">
            <w:pPr>
              <w:pStyle w:val="Style11"/>
              <w:widowControl/>
              <w:spacing w:line="240" w:lineRule="auto"/>
              <w:jc w:val="both"/>
              <w:rPr>
                <w:rStyle w:val="FontStyle18"/>
                <w:rFonts w:ascii="Times New Roman" w:eastAsia="Arial Unicode MS" w:hAnsi="Times New Roman" w:cs="Times New Roman"/>
                <w:sz w:val="22"/>
                <w:szCs w:val="22"/>
              </w:rPr>
            </w:pPr>
            <w:r w:rsidRPr="00E6024F">
              <w:rPr>
                <w:rStyle w:val="FontStyle18"/>
                <w:rFonts w:ascii="Times New Roman" w:eastAsia="Arial Unicode MS" w:hAnsi="Times New Roman" w:cs="Times New Roman"/>
                <w:sz w:val="22"/>
                <w:szCs w:val="22"/>
              </w:rPr>
              <w:t xml:space="preserve">Юридический/ Фактический адрес: </w:t>
            </w:r>
          </w:p>
          <w:p w:rsidR="00BD556E" w:rsidRPr="00E6024F" w:rsidRDefault="00BD556E" w:rsidP="00BD556E">
            <w:pPr>
              <w:pStyle w:val="Style11"/>
              <w:widowControl/>
              <w:spacing w:line="240" w:lineRule="auto"/>
              <w:jc w:val="both"/>
              <w:rPr>
                <w:rFonts w:ascii="Times New Roman" w:eastAsia="Times New Roman" w:hAnsi="Times New Roman" w:cs="Times New Roman"/>
              </w:rPr>
            </w:pPr>
            <w:r w:rsidRPr="00E6024F">
              <w:rPr>
                <w:rFonts w:ascii="Times New Roman" w:eastAsia="Times New Roman" w:hAnsi="Times New Roman" w:cs="Times New Roman"/>
                <w:sz w:val="22"/>
                <w:szCs w:val="22"/>
              </w:rPr>
              <w:t xml:space="preserve">630015, Новосибирск, ул. Планетная, д. 32 </w:t>
            </w:r>
          </w:p>
          <w:p w:rsidR="00BD556E" w:rsidRPr="00E6024F" w:rsidRDefault="00BD556E" w:rsidP="00BD556E">
            <w:pPr>
              <w:jc w:val="both"/>
            </w:pPr>
            <w:r w:rsidRPr="00E6024F">
              <w:rPr>
                <w:sz w:val="22"/>
                <w:szCs w:val="22"/>
              </w:rPr>
              <w:t xml:space="preserve">630015, г. Новосибирск, ул. Планетная, д. 32 </w:t>
            </w:r>
          </w:p>
          <w:p w:rsidR="00BD556E" w:rsidRPr="00E6024F" w:rsidRDefault="00BD556E" w:rsidP="00BD556E">
            <w:pPr>
              <w:jc w:val="both"/>
            </w:pPr>
            <w:r w:rsidRPr="00E6024F">
              <w:rPr>
                <w:sz w:val="22"/>
                <w:szCs w:val="22"/>
              </w:rPr>
              <w:t>ИНН: 5401199015 КПП 546050001</w:t>
            </w:r>
          </w:p>
          <w:p w:rsidR="00BD556E" w:rsidRPr="00E6024F" w:rsidRDefault="00BD556E" w:rsidP="00BD556E">
            <w:pPr>
              <w:jc w:val="both"/>
            </w:pPr>
            <w:r w:rsidRPr="00E6024F">
              <w:rPr>
                <w:sz w:val="22"/>
                <w:szCs w:val="22"/>
              </w:rPr>
              <w:t xml:space="preserve">Р/счет:40702810400010122606 в Новосибирском </w:t>
            </w:r>
          </w:p>
          <w:p w:rsidR="00BD556E" w:rsidRPr="00E6024F" w:rsidRDefault="00BD556E" w:rsidP="00BD556E">
            <w:pPr>
              <w:jc w:val="both"/>
            </w:pPr>
            <w:r w:rsidRPr="00E6024F">
              <w:rPr>
                <w:sz w:val="22"/>
                <w:szCs w:val="22"/>
              </w:rPr>
              <w:t>филиале «НОМОС-БАНКа» ОАО</w:t>
            </w:r>
          </w:p>
          <w:p w:rsidR="00BD556E" w:rsidRPr="00E6024F" w:rsidRDefault="00BD556E" w:rsidP="00BD556E">
            <w:pPr>
              <w:jc w:val="both"/>
              <w:rPr>
                <w:highlight w:val="yellow"/>
              </w:rPr>
            </w:pPr>
            <w:r w:rsidRPr="00E6024F">
              <w:rPr>
                <w:sz w:val="22"/>
                <w:szCs w:val="22"/>
              </w:rPr>
              <w:t>БИК 045004839</w:t>
            </w:r>
          </w:p>
          <w:p w:rsidR="00BD556E" w:rsidRPr="00E6024F" w:rsidRDefault="00BD556E" w:rsidP="00BD556E">
            <w:pPr>
              <w:pStyle w:val="afb"/>
              <w:spacing w:before="0" w:beforeAutospacing="0" w:after="0" w:afterAutospacing="0"/>
              <w:jc w:val="both"/>
            </w:pPr>
            <w:r w:rsidRPr="00E6024F">
              <w:rPr>
                <w:sz w:val="22"/>
                <w:szCs w:val="22"/>
              </w:rPr>
              <w:t>Кор/счет: 30101810550040000839</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p>
          <w:p w:rsidR="00BD556E" w:rsidRPr="00E6024F" w:rsidRDefault="00BD556E" w:rsidP="00BD556E">
            <w:pPr>
              <w:pStyle w:val="afb"/>
              <w:spacing w:before="0" w:beforeAutospacing="0" w:after="0" w:afterAutospacing="0"/>
              <w:jc w:val="both"/>
              <w:rPr>
                <w:rStyle w:val="FontStyle19"/>
                <w:rFonts w:ascii="Times New Roman" w:hAnsi="Times New Roman" w:cs="Times New Roman"/>
                <w:b w:val="0"/>
                <w:sz w:val="22"/>
                <w:szCs w:val="22"/>
              </w:rPr>
            </w:pPr>
            <w:r w:rsidRPr="00E6024F">
              <w:rPr>
                <w:rStyle w:val="FontStyle19"/>
                <w:rFonts w:ascii="Times New Roman" w:hAnsi="Times New Roman" w:cs="Times New Roman"/>
                <w:b w:val="0"/>
                <w:sz w:val="22"/>
                <w:szCs w:val="22"/>
              </w:rPr>
              <w:t>Зам. генерального директора</w:t>
            </w:r>
          </w:p>
          <w:p w:rsidR="00BD556E" w:rsidRPr="00E6024F" w:rsidRDefault="00BD556E" w:rsidP="00BD556E">
            <w:pPr>
              <w:pStyle w:val="Style2"/>
              <w:widowControl/>
              <w:tabs>
                <w:tab w:val="left" w:pos="5002"/>
              </w:tabs>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по экономике и финансам                                   </w:t>
            </w:r>
          </w:p>
          <w:p w:rsidR="00BD556E"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sidRPr="00E6024F">
              <w:rPr>
                <w:rStyle w:val="FontStyle19"/>
                <w:rFonts w:ascii="Times New Roman" w:eastAsia="Times New Roman" w:hAnsi="Times New Roman" w:cs="Times New Roman"/>
                <w:b w:val="0"/>
                <w:sz w:val="22"/>
                <w:szCs w:val="22"/>
              </w:rPr>
              <w:t xml:space="preserve">      </w:t>
            </w:r>
          </w:p>
          <w:p w:rsidR="00BD556E" w:rsidRPr="00E6024F" w:rsidRDefault="00BD556E" w:rsidP="00BD556E">
            <w:pPr>
              <w:pStyle w:val="Style2"/>
              <w:widowControl/>
              <w:tabs>
                <w:tab w:val="left" w:pos="1080"/>
              </w:tabs>
              <w:spacing w:before="19"/>
              <w:jc w:val="both"/>
              <w:rPr>
                <w:rStyle w:val="FontStyle19"/>
                <w:rFonts w:ascii="Times New Roman" w:eastAsia="Times New Roman" w:hAnsi="Times New Roman" w:cs="Times New Roman"/>
                <w:b w:val="0"/>
                <w:sz w:val="22"/>
                <w:szCs w:val="22"/>
              </w:rPr>
            </w:pPr>
            <w:r>
              <w:rPr>
                <w:rStyle w:val="FontStyle19"/>
                <w:rFonts w:ascii="Times New Roman" w:hAnsi="Times New Roman" w:cs="Times New Roman"/>
                <w:b w:val="0"/>
                <w:sz w:val="22"/>
                <w:szCs w:val="22"/>
              </w:rPr>
              <w:t>________________/В.Н.</w:t>
            </w:r>
            <w:r w:rsidRPr="00E6024F">
              <w:rPr>
                <w:rStyle w:val="FontStyle19"/>
                <w:rFonts w:ascii="Times New Roman" w:eastAsia="Times New Roman" w:hAnsi="Times New Roman" w:cs="Times New Roman"/>
                <w:b w:val="0"/>
                <w:sz w:val="22"/>
                <w:szCs w:val="22"/>
              </w:rPr>
              <w:t>Щербаков/</w:t>
            </w:r>
            <w:r w:rsidR="00693392">
              <w:rPr>
                <w:rStyle w:val="FontStyle19"/>
                <w:rFonts w:eastAsia="Times New Roman"/>
                <w:b w:val="0"/>
                <w:sz w:val="22"/>
                <w:szCs w:val="22"/>
              </w:rPr>
              <w:t xml:space="preserve">     </w:t>
            </w:r>
            <w:r w:rsidRPr="00E6024F">
              <w:rPr>
                <w:rStyle w:val="FontStyle19"/>
                <w:rFonts w:eastAsia="Times New Roman"/>
                <w:b w:val="0"/>
                <w:sz w:val="22"/>
                <w:szCs w:val="22"/>
              </w:rPr>
              <w:t xml:space="preserve">    </w:t>
            </w:r>
            <w:r w:rsidRPr="00E6024F">
              <w:rPr>
                <w:rStyle w:val="FontStyle19"/>
                <w:rFonts w:ascii="Times New Roman" w:eastAsia="Times New Roman" w:hAnsi="Times New Roman" w:cs="Times New Roman"/>
                <w:b w:val="0"/>
                <w:sz w:val="22"/>
                <w:szCs w:val="22"/>
              </w:rPr>
              <w:tab/>
              <w:t>м.п.</w:t>
            </w:r>
          </w:p>
          <w:p w:rsidR="00BD556E" w:rsidRPr="00E6024F" w:rsidRDefault="00BD556E" w:rsidP="00BD556E">
            <w:pPr>
              <w:pStyle w:val="Style2"/>
              <w:widowControl/>
              <w:tabs>
                <w:tab w:val="left" w:pos="1296"/>
                <w:tab w:val="left" w:pos="6390"/>
              </w:tabs>
              <w:spacing w:before="48"/>
              <w:jc w:val="both"/>
              <w:rPr>
                <w:rStyle w:val="FontStyle19"/>
                <w:rFonts w:ascii="Times New Roman" w:eastAsia="Times New Roman" w:hAnsi="Times New Roman" w:cs="Times New Roman"/>
                <w:b w:val="0"/>
                <w:sz w:val="22"/>
                <w:szCs w:val="22"/>
              </w:rPr>
            </w:pPr>
          </w:p>
        </w:tc>
      </w:tr>
    </w:tbl>
    <w:p w:rsidR="003D2F95" w:rsidRDefault="003D2F95"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D2F95">
      <w:pPr>
        <w:jc w:val="both"/>
      </w:pPr>
    </w:p>
    <w:p w:rsidR="00374B02" w:rsidRDefault="00374B02" w:rsidP="00374B02">
      <w:pPr>
        <w:jc w:val="right"/>
        <w:rPr>
          <w:sz w:val="21"/>
          <w:szCs w:val="21"/>
        </w:rPr>
      </w:pPr>
      <w:r>
        <w:lastRenderedPageBreak/>
        <w:t xml:space="preserve">Приложение </w:t>
      </w:r>
      <w:r w:rsidRPr="004B637E">
        <w:rPr>
          <w:sz w:val="21"/>
          <w:szCs w:val="21"/>
        </w:rPr>
        <w:t>№</w:t>
      </w:r>
      <w:r w:rsidR="00E619AE">
        <w:rPr>
          <w:sz w:val="21"/>
          <w:szCs w:val="21"/>
        </w:rPr>
        <w:t xml:space="preserve"> 1 к договору</w:t>
      </w:r>
      <w:r w:rsidRPr="004B637E">
        <w:rPr>
          <w:sz w:val="21"/>
          <w:szCs w:val="21"/>
        </w:rPr>
        <w:t xml:space="preserve"> _______ </w:t>
      </w:r>
    </w:p>
    <w:p w:rsidR="00374B02" w:rsidRPr="00374B02" w:rsidRDefault="00374B02" w:rsidP="00374B02">
      <w:pPr>
        <w:jc w:val="right"/>
      </w:pPr>
      <w:r w:rsidRPr="004B637E">
        <w:rPr>
          <w:sz w:val="21"/>
          <w:szCs w:val="21"/>
        </w:rPr>
        <w:t>от «__» _</w:t>
      </w:r>
      <w:r>
        <w:rPr>
          <w:sz w:val="21"/>
          <w:szCs w:val="21"/>
        </w:rPr>
        <w:t>___</w:t>
      </w:r>
      <w:r w:rsidRPr="004B637E">
        <w:rPr>
          <w:sz w:val="21"/>
          <w:szCs w:val="21"/>
        </w:rPr>
        <w:t>____20__г.</w:t>
      </w:r>
    </w:p>
    <w:p w:rsidR="00374B02" w:rsidRDefault="00374B02" w:rsidP="00374B02">
      <w:pPr>
        <w:jc w:val="right"/>
        <w:rPr>
          <w:sz w:val="21"/>
          <w:szCs w:val="21"/>
        </w:rPr>
      </w:pPr>
    </w:p>
    <w:p w:rsidR="00374B02" w:rsidRDefault="00374B02" w:rsidP="00374B02">
      <w:pPr>
        <w:jc w:val="right"/>
        <w:rPr>
          <w:sz w:val="21"/>
          <w:szCs w:val="21"/>
        </w:rPr>
      </w:pPr>
    </w:p>
    <w:p w:rsidR="00374B02" w:rsidRPr="00E619AE" w:rsidRDefault="00374B02" w:rsidP="00E619AE">
      <w:pPr>
        <w:jc w:val="center"/>
        <w:rPr>
          <w:b/>
          <w:sz w:val="28"/>
          <w:szCs w:val="28"/>
        </w:rPr>
      </w:pPr>
      <w:r w:rsidRPr="00E619AE">
        <w:rPr>
          <w:b/>
          <w:sz w:val="28"/>
          <w:szCs w:val="28"/>
        </w:rPr>
        <w:t>Спецификация</w:t>
      </w:r>
    </w:p>
    <w:p w:rsidR="00E619AE" w:rsidRDefault="00E619AE" w:rsidP="00E619AE">
      <w:pPr>
        <w:pStyle w:val="a1"/>
        <w:spacing w:after="0"/>
        <w:jc w:val="center"/>
        <w:rPr>
          <w:b/>
          <w:sz w:val="22"/>
          <w:szCs w:val="22"/>
        </w:rPr>
      </w:pPr>
      <w:r w:rsidRPr="00E619AE">
        <w:rPr>
          <w:b/>
          <w:spacing w:val="-7"/>
          <w:sz w:val="22"/>
          <w:szCs w:val="22"/>
        </w:rPr>
        <w:t xml:space="preserve">на поставку </w:t>
      </w:r>
      <w:r w:rsidRPr="00E619AE">
        <w:rPr>
          <w:b/>
          <w:sz w:val="22"/>
          <w:szCs w:val="22"/>
        </w:rPr>
        <w:t>оборудования и материалов для выполнения работ по замене коммутационного оборудования телекоммуникационных сетей, монтажу телеф</w:t>
      </w:r>
      <w:r>
        <w:rPr>
          <w:b/>
          <w:sz w:val="22"/>
          <w:szCs w:val="22"/>
        </w:rPr>
        <w:t>онных и локально вычислительных</w:t>
      </w:r>
    </w:p>
    <w:p w:rsidR="00E619AE" w:rsidRPr="00E619AE" w:rsidRDefault="00E619AE" w:rsidP="00E619AE">
      <w:pPr>
        <w:pStyle w:val="a1"/>
        <w:spacing w:after="0"/>
        <w:jc w:val="center"/>
        <w:rPr>
          <w:b/>
          <w:lang w:eastAsia="ar-SA"/>
        </w:rPr>
      </w:pPr>
      <w:r w:rsidRPr="00E619AE">
        <w:rPr>
          <w:b/>
          <w:sz w:val="22"/>
          <w:szCs w:val="22"/>
        </w:rPr>
        <w:t>сетей, монтажу охранно-пожарной сигнализации</w:t>
      </w:r>
    </w:p>
    <w:p w:rsidR="00A9520F" w:rsidRDefault="00A9520F" w:rsidP="00374B02">
      <w:pPr>
        <w:jc w:val="center"/>
        <w:rPr>
          <w:sz w:val="28"/>
          <w:szCs w:val="28"/>
        </w:rPr>
      </w:pPr>
    </w:p>
    <w:tbl>
      <w:tblPr>
        <w:tblW w:w="9796" w:type="dxa"/>
        <w:tblInd w:w="93" w:type="dxa"/>
        <w:tblLook w:val="04A0"/>
      </w:tblPr>
      <w:tblGrid>
        <w:gridCol w:w="722"/>
        <w:gridCol w:w="5247"/>
        <w:gridCol w:w="709"/>
        <w:gridCol w:w="708"/>
        <w:gridCol w:w="1053"/>
        <w:gridCol w:w="1357"/>
      </w:tblGrid>
      <w:tr w:rsidR="00E619AE" w:rsidRPr="00E619AE" w:rsidTr="00DA6579">
        <w:trPr>
          <w:trHeight w:val="1246"/>
        </w:trPr>
        <w:tc>
          <w:tcPr>
            <w:tcW w:w="7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19AE" w:rsidRPr="00E619AE" w:rsidRDefault="00E619AE" w:rsidP="00DA6579">
            <w:pPr>
              <w:jc w:val="center"/>
              <w:rPr>
                <w:b/>
                <w:color w:val="000000"/>
              </w:rPr>
            </w:pPr>
            <w:r w:rsidRPr="00E619AE">
              <w:rPr>
                <w:b/>
                <w:color w:val="000000"/>
                <w:sz w:val="22"/>
                <w:szCs w:val="22"/>
              </w:rPr>
              <w:t>№ п/п</w:t>
            </w:r>
          </w:p>
        </w:tc>
        <w:tc>
          <w:tcPr>
            <w:tcW w:w="5247" w:type="dxa"/>
            <w:tcBorders>
              <w:top w:val="single" w:sz="8" w:space="0" w:color="auto"/>
              <w:left w:val="nil"/>
              <w:bottom w:val="single" w:sz="8" w:space="0" w:color="auto"/>
              <w:right w:val="single" w:sz="8" w:space="0" w:color="auto"/>
            </w:tcBorders>
            <w:shd w:val="clear" w:color="auto" w:fill="auto"/>
            <w:noWrap/>
            <w:vAlign w:val="center"/>
            <w:hideMark/>
          </w:tcPr>
          <w:p w:rsidR="00E619AE" w:rsidRPr="00E619AE" w:rsidRDefault="00E619AE" w:rsidP="00DA6579">
            <w:pPr>
              <w:jc w:val="center"/>
              <w:rPr>
                <w:b/>
                <w:color w:val="000000"/>
                <w:sz w:val="21"/>
                <w:szCs w:val="21"/>
              </w:rPr>
            </w:pPr>
            <w:r w:rsidRPr="00E619AE">
              <w:rPr>
                <w:b/>
                <w:color w:val="000000"/>
                <w:sz w:val="21"/>
                <w:szCs w:val="21"/>
              </w:rPr>
              <w:t>Наименование</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E619AE" w:rsidRPr="00E619AE" w:rsidRDefault="00E619AE" w:rsidP="00DA6579">
            <w:pPr>
              <w:jc w:val="center"/>
              <w:rPr>
                <w:b/>
                <w:color w:val="000000"/>
              </w:rPr>
            </w:pPr>
            <w:r w:rsidRPr="00E619AE">
              <w:rPr>
                <w:b/>
                <w:color w:val="000000"/>
                <w:sz w:val="22"/>
                <w:szCs w:val="22"/>
              </w:rPr>
              <w:t>Ед.</w:t>
            </w:r>
          </w:p>
          <w:p w:rsidR="00E619AE" w:rsidRPr="00E619AE" w:rsidRDefault="00E619AE" w:rsidP="00DA6579">
            <w:pPr>
              <w:jc w:val="center"/>
              <w:rPr>
                <w:b/>
                <w:color w:val="000000"/>
              </w:rPr>
            </w:pPr>
            <w:r w:rsidRPr="00E619AE">
              <w:rPr>
                <w:b/>
                <w:color w:val="000000"/>
                <w:sz w:val="22"/>
                <w:szCs w:val="22"/>
              </w:rPr>
              <w:t>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E619AE" w:rsidRDefault="00E619AE" w:rsidP="00DA6579">
            <w:pPr>
              <w:jc w:val="center"/>
              <w:rPr>
                <w:b/>
                <w:color w:val="000000"/>
              </w:rPr>
            </w:pPr>
            <w:r w:rsidRPr="00E619AE">
              <w:rPr>
                <w:b/>
                <w:color w:val="000000"/>
                <w:sz w:val="22"/>
                <w:szCs w:val="22"/>
              </w:rPr>
              <w:t>Кол-во</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E619AE" w:rsidRDefault="00E619AE" w:rsidP="00DA6579">
            <w:pPr>
              <w:jc w:val="center"/>
              <w:rPr>
                <w:b/>
                <w:color w:val="000000"/>
              </w:rPr>
            </w:pPr>
            <w:r w:rsidRPr="00E619AE">
              <w:rPr>
                <w:b/>
                <w:color w:val="000000"/>
                <w:sz w:val="22"/>
                <w:szCs w:val="22"/>
              </w:rPr>
              <w:t>Цена за ед.</w:t>
            </w:r>
          </w:p>
          <w:p w:rsidR="00E619AE" w:rsidRPr="00E619AE" w:rsidRDefault="00E619AE" w:rsidP="00DA6579">
            <w:pPr>
              <w:jc w:val="center"/>
              <w:rPr>
                <w:b/>
                <w:color w:val="000000"/>
              </w:rPr>
            </w:pPr>
            <w:r w:rsidRPr="00E619AE">
              <w:rPr>
                <w:b/>
                <w:color w:val="000000"/>
                <w:sz w:val="22"/>
                <w:szCs w:val="22"/>
              </w:rPr>
              <w:t>с НДС</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E619AE" w:rsidRPr="00E619AE" w:rsidRDefault="00E619AE" w:rsidP="00DA6579">
            <w:pPr>
              <w:jc w:val="center"/>
              <w:rPr>
                <w:b/>
                <w:color w:val="000000"/>
              </w:rPr>
            </w:pPr>
            <w:r w:rsidRPr="00E619AE">
              <w:rPr>
                <w:b/>
                <w:color w:val="000000"/>
                <w:sz w:val="22"/>
                <w:szCs w:val="22"/>
              </w:rPr>
              <w:t>Стоимость. Руб. с НДС</w:t>
            </w: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Кабель UTP кат. 5Е 4х2х0,5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2030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532"/>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Настенный 19” шкаф 9U, дверь стекло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Щеточный ввод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4</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Патч панель 24 порта Nikomax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5</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Патч панель 48 портов Nikomax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6</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 Органайзер универсальный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7</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Кабель-канал 105х50 Legrand</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E619AE">
        <w:trPr>
          <w:trHeight w:val="34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8</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Кабель-канал пл. б/пер. 32х12,5 Legrand</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40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531"/>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9</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Адаптор 32х16/12,5 (для каб./канала)</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10</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Рамка компакт 4М Legrand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7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11</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Заглушка для панели Mosaic -1М Legrand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12</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Рамка компакт 2М Legrand</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5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13</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Розетка Mosaic 1М45 UTP кат. 5Е</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50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14</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Разъем RJ-45</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232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15</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Разъем RJ-12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50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16</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Угол плоский переменный 32х12,5 Legrand</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2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17</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Ответвление Т-образное д/каб./канала 32х12,5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18</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Выдвижная панель 2М Н10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19</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Накладка на стык 32х12,5, белая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20</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Стяжка кабельная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783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21</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Розетка RJ-45 кат.5Е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81"/>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22</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Кабель-канал пл. б/пер. 40х16 Legrand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50,4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0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23</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Выдвижная панель 3М Н16 Legrand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68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24</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Накладка на стык каб./канала 40-12,5/16/20, белая Legrand</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19"/>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25</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Заглушка торцевая д/каб./канала 40х16</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E619AE">
        <w:trPr>
          <w:trHeight w:val="39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26</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Угол плоский д/каб./канала 40х16 Legrand</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E619AE">
        <w:trPr>
          <w:trHeight w:val="567"/>
        </w:trPr>
        <w:tc>
          <w:tcPr>
            <w:tcW w:w="722" w:type="dxa"/>
            <w:tcBorders>
              <w:top w:val="nil"/>
              <w:left w:val="single" w:sz="8" w:space="0" w:color="auto"/>
              <w:bottom w:val="single" w:sz="4"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27</w:t>
            </w:r>
          </w:p>
        </w:tc>
        <w:tc>
          <w:tcPr>
            <w:tcW w:w="5247" w:type="dxa"/>
            <w:tcBorders>
              <w:top w:val="nil"/>
              <w:left w:val="nil"/>
              <w:bottom w:val="single" w:sz="4"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Извещатель охранный поверхностный (штора) Икар-III</w:t>
            </w:r>
          </w:p>
        </w:tc>
        <w:tc>
          <w:tcPr>
            <w:tcW w:w="709" w:type="dxa"/>
            <w:tcBorders>
              <w:top w:val="nil"/>
              <w:left w:val="nil"/>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54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lastRenderedPageBreak/>
              <w:t>28</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Извещатель охранный комбинированный Астра-8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703"/>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29</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Извещатель пожарный дымовой ДИП-45 «Марко» (ИП-212-45) для  подвесного потолка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01"/>
        </w:trPr>
        <w:tc>
          <w:tcPr>
            <w:tcW w:w="72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30</w:t>
            </w:r>
          </w:p>
        </w:tc>
        <w:tc>
          <w:tcPr>
            <w:tcW w:w="5247" w:type="dxa"/>
            <w:tcBorders>
              <w:top w:val="single" w:sz="4" w:space="0" w:color="auto"/>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Извещатель пожарный ручной ИПР 513-10 </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0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31</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Резервированный источник питания РИП 12 RS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1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32</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Аккумулятор «Delta» DTMI1217 (12B 17Ач)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0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33</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Кабель КОПСмВВнг(А)  FRLS-1х2х0,5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117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12"/>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34</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Кабель КОПСмВВнг(А)  FRLS-2х2х0,5</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88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262"/>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35</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Коммутационная коробка МК-03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9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36</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Кабель-канал пл. б/пер. 20х12,5 Legrand </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99"/>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37</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Заглушка торцевая д/каб./канала 20х12,5 Legrand бел.</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0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38</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Извещатель пожарный дымовой ДИП34А</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39</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Кабель КСРВнг-FRLS 1х2х0,8</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57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7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40</w:t>
            </w:r>
          </w:p>
        </w:tc>
        <w:tc>
          <w:tcPr>
            <w:tcW w:w="5247" w:type="dxa"/>
            <w:tcBorders>
              <w:top w:val="nil"/>
              <w:left w:val="nil"/>
              <w:bottom w:val="single" w:sz="8" w:space="0" w:color="auto"/>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Прибор приемно-контрольный С2000КДЛ</w:t>
            </w:r>
          </w:p>
        </w:tc>
        <w:tc>
          <w:tcPr>
            <w:tcW w:w="709" w:type="dxa"/>
            <w:tcBorders>
              <w:top w:val="nil"/>
              <w:left w:val="nil"/>
              <w:bottom w:val="single" w:sz="8"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A9520F" w:rsidTr="00DA6579">
        <w:trPr>
          <w:trHeight w:val="473"/>
        </w:trPr>
        <w:tc>
          <w:tcPr>
            <w:tcW w:w="722" w:type="dxa"/>
            <w:tcBorders>
              <w:top w:val="nil"/>
              <w:left w:val="single" w:sz="8" w:space="0" w:color="auto"/>
              <w:bottom w:val="nil"/>
              <w:right w:val="single" w:sz="8" w:space="0" w:color="auto"/>
            </w:tcBorders>
            <w:shd w:val="clear" w:color="auto" w:fill="auto"/>
            <w:noWrap/>
            <w:vAlign w:val="center"/>
            <w:hideMark/>
          </w:tcPr>
          <w:p w:rsidR="00E619AE" w:rsidRPr="00A9520F" w:rsidRDefault="00E619AE" w:rsidP="00DA6579">
            <w:pPr>
              <w:jc w:val="center"/>
              <w:rPr>
                <w:color w:val="000000"/>
              </w:rPr>
            </w:pPr>
            <w:r w:rsidRPr="00A9520F">
              <w:rPr>
                <w:color w:val="000000"/>
                <w:sz w:val="22"/>
                <w:szCs w:val="22"/>
              </w:rPr>
              <w:t>41</w:t>
            </w:r>
          </w:p>
        </w:tc>
        <w:tc>
          <w:tcPr>
            <w:tcW w:w="5247" w:type="dxa"/>
            <w:tcBorders>
              <w:top w:val="nil"/>
              <w:left w:val="nil"/>
              <w:bottom w:val="nil"/>
              <w:right w:val="single" w:sz="8" w:space="0" w:color="auto"/>
            </w:tcBorders>
            <w:shd w:val="clear" w:color="auto" w:fill="auto"/>
            <w:vAlign w:val="center"/>
            <w:hideMark/>
          </w:tcPr>
          <w:p w:rsidR="00E619AE" w:rsidRPr="00E619AE" w:rsidRDefault="00E619AE" w:rsidP="00DA6579">
            <w:pPr>
              <w:rPr>
                <w:color w:val="000000"/>
                <w:sz w:val="21"/>
                <w:szCs w:val="21"/>
              </w:rPr>
            </w:pPr>
            <w:r w:rsidRPr="00E619AE">
              <w:rPr>
                <w:color w:val="000000"/>
                <w:sz w:val="21"/>
                <w:szCs w:val="21"/>
              </w:rPr>
              <w:t xml:space="preserve">Накладка на стык 20х12,5 Legrand </w:t>
            </w:r>
          </w:p>
        </w:tc>
        <w:tc>
          <w:tcPr>
            <w:tcW w:w="709" w:type="dxa"/>
            <w:tcBorders>
              <w:top w:val="nil"/>
              <w:left w:val="nil"/>
              <w:bottom w:val="nil"/>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9AE" w:rsidRPr="00A9520F" w:rsidRDefault="00E619AE" w:rsidP="00DA6579">
            <w:pPr>
              <w:jc w:val="center"/>
              <w:rPr>
                <w:color w:val="000000"/>
              </w:rPr>
            </w:pPr>
            <w:r w:rsidRPr="00A9520F">
              <w:rPr>
                <w:color w:val="000000"/>
                <w:sz w:val="22"/>
                <w:szCs w:val="22"/>
              </w:rPr>
              <w:t>10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9AE" w:rsidRPr="00A9520F" w:rsidRDefault="00E619AE" w:rsidP="00DA6579">
            <w:pPr>
              <w:jc w:val="right"/>
              <w:rPr>
                <w:color w:val="000000"/>
              </w:rPr>
            </w:pPr>
          </w:p>
        </w:tc>
        <w:tc>
          <w:tcPr>
            <w:tcW w:w="1357" w:type="dxa"/>
            <w:tcBorders>
              <w:top w:val="nil"/>
              <w:left w:val="nil"/>
              <w:bottom w:val="nil"/>
              <w:right w:val="single" w:sz="4" w:space="0" w:color="auto"/>
            </w:tcBorders>
            <w:shd w:val="clear" w:color="auto" w:fill="auto"/>
            <w:noWrap/>
            <w:vAlign w:val="bottom"/>
            <w:hideMark/>
          </w:tcPr>
          <w:p w:rsidR="00E619AE" w:rsidRPr="00A9520F" w:rsidRDefault="00E619AE" w:rsidP="00DA6579">
            <w:pPr>
              <w:jc w:val="right"/>
              <w:rPr>
                <w:color w:val="000000"/>
              </w:rPr>
            </w:pPr>
          </w:p>
        </w:tc>
      </w:tr>
      <w:tr w:rsidR="00E619AE" w:rsidRPr="00E619AE" w:rsidTr="00DA6579">
        <w:trPr>
          <w:trHeight w:val="334"/>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9AE" w:rsidRPr="00A9520F" w:rsidRDefault="00E619AE" w:rsidP="00DA6579">
            <w:pPr>
              <w:jc w:val="center"/>
              <w:rPr>
                <w:color w:val="000000"/>
              </w:rPr>
            </w:pPr>
          </w:p>
        </w:tc>
        <w:tc>
          <w:tcPr>
            <w:tcW w:w="9074" w:type="dxa"/>
            <w:gridSpan w:val="5"/>
            <w:tcBorders>
              <w:top w:val="single" w:sz="4" w:space="0" w:color="auto"/>
              <w:left w:val="nil"/>
              <w:bottom w:val="single" w:sz="4" w:space="0" w:color="auto"/>
              <w:right w:val="single" w:sz="4" w:space="0" w:color="auto"/>
            </w:tcBorders>
            <w:shd w:val="clear" w:color="auto" w:fill="auto"/>
            <w:vAlign w:val="center"/>
            <w:hideMark/>
          </w:tcPr>
          <w:p w:rsidR="00E619AE" w:rsidRPr="00E619AE" w:rsidRDefault="00E619AE" w:rsidP="00922F28">
            <w:pPr>
              <w:rPr>
                <w:b/>
                <w:color w:val="000000"/>
                <w:sz w:val="21"/>
                <w:szCs w:val="21"/>
              </w:rPr>
            </w:pPr>
            <w:r w:rsidRPr="00E619AE">
              <w:rPr>
                <w:b/>
                <w:color w:val="000000"/>
                <w:sz w:val="21"/>
                <w:szCs w:val="21"/>
              </w:rPr>
              <w:t xml:space="preserve">Итого с НДС (18%): </w:t>
            </w:r>
          </w:p>
        </w:tc>
      </w:tr>
    </w:tbl>
    <w:p w:rsidR="00A9520F" w:rsidRPr="00374B02" w:rsidRDefault="00A9520F" w:rsidP="00A9520F">
      <w:pPr>
        <w:rPr>
          <w:sz w:val="28"/>
          <w:szCs w:val="28"/>
        </w:rPr>
      </w:pPr>
    </w:p>
    <w:p w:rsidR="00374B02" w:rsidRPr="004B637E" w:rsidRDefault="00374B02" w:rsidP="00374B02">
      <w:pPr>
        <w:jc w:val="right"/>
        <w:rPr>
          <w:sz w:val="21"/>
          <w:szCs w:val="21"/>
        </w:rPr>
      </w:pPr>
      <w:r w:rsidRPr="004B637E">
        <w:rPr>
          <w:sz w:val="21"/>
          <w:szCs w:val="21"/>
        </w:rPr>
        <w:t>ИТОГО:</w:t>
      </w:r>
    </w:p>
    <w:p w:rsidR="00374B02" w:rsidRPr="004B637E" w:rsidRDefault="00374B02" w:rsidP="00374B02">
      <w:pPr>
        <w:jc w:val="right"/>
        <w:rPr>
          <w:sz w:val="21"/>
          <w:szCs w:val="21"/>
        </w:rPr>
      </w:pPr>
      <w:r w:rsidRPr="004B637E">
        <w:rPr>
          <w:sz w:val="21"/>
          <w:szCs w:val="21"/>
        </w:rPr>
        <w:t>Сумма НДС (18%):</w:t>
      </w:r>
    </w:p>
    <w:p w:rsidR="00374B02" w:rsidRDefault="00374B02" w:rsidP="00374B02">
      <w:pPr>
        <w:jc w:val="right"/>
        <w:rPr>
          <w:b/>
          <w:sz w:val="21"/>
          <w:szCs w:val="21"/>
        </w:rPr>
      </w:pPr>
      <w:r w:rsidRPr="004B637E">
        <w:rPr>
          <w:b/>
          <w:sz w:val="21"/>
          <w:szCs w:val="21"/>
        </w:rPr>
        <w:t>Всего с НДС (18%):</w:t>
      </w:r>
    </w:p>
    <w:p w:rsidR="00E619AE" w:rsidRPr="004B637E" w:rsidRDefault="00E619AE" w:rsidP="00374B02">
      <w:pPr>
        <w:jc w:val="right"/>
        <w:rPr>
          <w:b/>
          <w:sz w:val="21"/>
          <w:szCs w:val="21"/>
        </w:rPr>
      </w:pPr>
    </w:p>
    <w:p w:rsidR="00374B02" w:rsidRPr="004B637E" w:rsidRDefault="00374B02" w:rsidP="00374B02">
      <w:pPr>
        <w:jc w:val="both"/>
        <w:rPr>
          <w:b/>
          <w:sz w:val="21"/>
          <w:szCs w:val="21"/>
        </w:rPr>
      </w:pPr>
      <w:r w:rsidRPr="004B637E">
        <w:rPr>
          <w:rStyle w:val="FontStyle16"/>
          <w:sz w:val="21"/>
          <w:szCs w:val="21"/>
        </w:rPr>
        <w:t>Общая сумма спецификации ____</w:t>
      </w:r>
      <w:r w:rsidRPr="004B637E">
        <w:rPr>
          <w:b/>
          <w:sz w:val="21"/>
          <w:szCs w:val="21"/>
        </w:rPr>
        <w:t xml:space="preserve"> () руб.</w:t>
      </w:r>
    </w:p>
    <w:p w:rsidR="00374B02" w:rsidRPr="004B637E" w:rsidRDefault="00374B02" w:rsidP="00374B02">
      <w:pPr>
        <w:pStyle w:val="Style2"/>
        <w:widowControl/>
        <w:jc w:val="both"/>
        <w:rPr>
          <w:rStyle w:val="FontStyle16"/>
          <w:rFonts w:cs="Times New Roman"/>
          <w:sz w:val="21"/>
          <w:szCs w:val="21"/>
        </w:rPr>
      </w:pPr>
      <w:r w:rsidRPr="004B637E">
        <w:rPr>
          <w:rStyle w:val="FontStyle16"/>
          <w:rFonts w:cs="Times New Roman"/>
          <w:sz w:val="21"/>
          <w:szCs w:val="21"/>
        </w:rPr>
        <w:t>Количество и цена согласованы  Сторонами. Претензий Стороны не имеют.</w:t>
      </w:r>
    </w:p>
    <w:p w:rsidR="00374B02" w:rsidRPr="004B637E" w:rsidRDefault="00374B02" w:rsidP="00374B02">
      <w:pPr>
        <w:pStyle w:val="Style2"/>
        <w:widowControl/>
        <w:jc w:val="both"/>
        <w:rPr>
          <w:rFonts w:ascii="Times New Roman" w:hAnsi="Times New Roman" w:cs="Times New Roman"/>
          <w:sz w:val="21"/>
          <w:szCs w:val="21"/>
        </w:rPr>
      </w:pPr>
    </w:p>
    <w:tbl>
      <w:tblPr>
        <w:tblW w:w="0" w:type="auto"/>
        <w:tblLook w:val="01E0"/>
      </w:tblPr>
      <w:tblGrid>
        <w:gridCol w:w="4785"/>
        <w:gridCol w:w="4786"/>
      </w:tblGrid>
      <w:tr w:rsidR="00374B02" w:rsidRPr="004B637E" w:rsidTr="00374B02">
        <w:tc>
          <w:tcPr>
            <w:tcW w:w="4785" w:type="dxa"/>
          </w:tcPr>
          <w:p w:rsidR="00374B02" w:rsidRPr="004B637E" w:rsidRDefault="00374B02" w:rsidP="00374B02">
            <w:pPr>
              <w:jc w:val="both"/>
              <w:rPr>
                <w:sz w:val="21"/>
                <w:szCs w:val="21"/>
              </w:rPr>
            </w:pPr>
            <w:r w:rsidRPr="004B637E">
              <w:rPr>
                <w:sz w:val="21"/>
                <w:szCs w:val="21"/>
              </w:rPr>
              <w:t>От Поставщика:</w:t>
            </w:r>
          </w:p>
          <w:p w:rsidR="00374B02" w:rsidRPr="004B637E" w:rsidRDefault="00374B02" w:rsidP="00374B02">
            <w:pPr>
              <w:jc w:val="both"/>
              <w:rPr>
                <w:sz w:val="21"/>
                <w:szCs w:val="21"/>
              </w:rPr>
            </w:pPr>
            <w:r w:rsidRPr="004B637E">
              <w:rPr>
                <w:sz w:val="21"/>
                <w:szCs w:val="21"/>
              </w:rPr>
              <w:t>_____________________</w:t>
            </w:r>
          </w:p>
          <w:p w:rsidR="00374B02" w:rsidRPr="004B637E" w:rsidRDefault="00374B02" w:rsidP="00374B02">
            <w:pPr>
              <w:jc w:val="both"/>
              <w:rPr>
                <w:sz w:val="21"/>
                <w:szCs w:val="21"/>
              </w:rPr>
            </w:pPr>
            <w:r w:rsidRPr="004B637E">
              <w:rPr>
                <w:sz w:val="21"/>
                <w:szCs w:val="21"/>
              </w:rPr>
              <w:t>м.п.</w:t>
            </w:r>
          </w:p>
          <w:p w:rsidR="00374B02" w:rsidRPr="004B637E" w:rsidRDefault="00374B02" w:rsidP="00374B02">
            <w:pPr>
              <w:jc w:val="both"/>
              <w:rPr>
                <w:sz w:val="21"/>
                <w:szCs w:val="21"/>
              </w:rPr>
            </w:pPr>
          </w:p>
        </w:tc>
        <w:tc>
          <w:tcPr>
            <w:tcW w:w="4786" w:type="dxa"/>
          </w:tcPr>
          <w:p w:rsidR="00374B02" w:rsidRPr="004B637E" w:rsidRDefault="00374B02" w:rsidP="00374B02">
            <w:pPr>
              <w:ind w:left="255"/>
              <w:jc w:val="both"/>
              <w:rPr>
                <w:sz w:val="21"/>
                <w:szCs w:val="21"/>
              </w:rPr>
            </w:pPr>
            <w:r w:rsidRPr="004B637E">
              <w:rPr>
                <w:sz w:val="21"/>
                <w:szCs w:val="21"/>
              </w:rPr>
              <w:t>От Заказчика:</w:t>
            </w:r>
          </w:p>
          <w:p w:rsidR="00374B02" w:rsidRPr="004B637E" w:rsidRDefault="00374B02" w:rsidP="00374B02">
            <w:pPr>
              <w:ind w:left="255"/>
              <w:jc w:val="both"/>
              <w:rPr>
                <w:sz w:val="21"/>
                <w:szCs w:val="21"/>
              </w:rPr>
            </w:pPr>
            <w:r w:rsidRPr="004B637E">
              <w:rPr>
                <w:sz w:val="21"/>
                <w:szCs w:val="21"/>
              </w:rPr>
              <w:t xml:space="preserve">____________________       </w:t>
            </w:r>
          </w:p>
          <w:p w:rsidR="00374B02" w:rsidRPr="004B637E" w:rsidRDefault="00374B02" w:rsidP="00374B02">
            <w:pPr>
              <w:ind w:left="255"/>
              <w:jc w:val="both"/>
              <w:rPr>
                <w:sz w:val="21"/>
                <w:szCs w:val="21"/>
              </w:rPr>
            </w:pPr>
            <w:r w:rsidRPr="004B637E">
              <w:rPr>
                <w:sz w:val="21"/>
                <w:szCs w:val="21"/>
              </w:rPr>
              <w:t>м.п</w:t>
            </w:r>
          </w:p>
          <w:p w:rsidR="00374B02" w:rsidRPr="004B637E" w:rsidRDefault="00374B02" w:rsidP="00374B02">
            <w:pPr>
              <w:jc w:val="both"/>
              <w:rPr>
                <w:sz w:val="21"/>
                <w:szCs w:val="21"/>
              </w:rPr>
            </w:pPr>
          </w:p>
        </w:tc>
      </w:tr>
    </w:tbl>
    <w:p w:rsidR="00374B02" w:rsidRDefault="00374B02" w:rsidP="003D2F95">
      <w:pPr>
        <w:jc w:val="both"/>
      </w:pPr>
    </w:p>
    <w:p w:rsidR="00374B02" w:rsidRDefault="00374B02" w:rsidP="003D2F95">
      <w:pPr>
        <w:jc w:val="both"/>
      </w:pPr>
    </w:p>
    <w:p w:rsidR="00374B02" w:rsidRDefault="00374B02" w:rsidP="003D2F95">
      <w:pPr>
        <w:jc w:val="both"/>
        <w:sectPr w:rsidR="00374B02" w:rsidSect="00693392">
          <w:pgSz w:w="11907" w:h="16839" w:code="9"/>
          <w:pgMar w:top="567" w:right="624" w:bottom="567" w:left="1418" w:header="709" w:footer="709" w:gutter="0"/>
          <w:cols w:space="708"/>
          <w:docGrid w:linePitch="360"/>
        </w:sectPr>
      </w:pPr>
    </w:p>
    <w:p w:rsidR="00374B02" w:rsidRPr="00E9306C" w:rsidRDefault="00374B02" w:rsidP="00374B02">
      <w:pPr>
        <w:keepNext/>
        <w:ind w:firstLine="567"/>
        <w:jc w:val="right"/>
        <w:rPr>
          <w:b/>
          <w:i/>
        </w:rPr>
      </w:pPr>
      <w:r w:rsidRPr="00E9306C">
        <w:rPr>
          <w:b/>
          <w:i/>
        </w:rPr>
        <w:lastRenderedPageBreak/>
        <w:t>Приложение №4 к аукционной документации</w:t>
      </w:r>
    </w:p>
    <w:p w:rsidR="00374B02" w:rsidRPr="00E9306C" w:rsidRDefault="00374B02" w:rsidP="00374B02"/>
    <w:p w:rsidR="00374B02" w:rsidRPr="00E9306C" w:rsidRDefault="00374B02" w:rsidP="00374B02">
      <w:pPr>
        <w:autoSpaceDE w:val="0"/>
        <w:autoSpaceDN w:val="0"/>
        <w:adjustRightInd w:val="0"/>
        <w:jc w:val="center"/>
        <w:outlineLvl w:val="2"/>
      </w:pPr>
      <w:bookmarkStart w:id="21"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autoSpaceDE w:val="0"/>
        <w:autoSpaceDN w:val="0"/>
        <w:adjustRightInd w:val="0"/>
        <w:jc w:val="center"/>
        <w:outlineLvl w:val="2"/>
      </w:pPr>
    </w:p>
    <w:p w:rsidR="00374B02" w:rsidRPr="00E9306C" w:rsidRDefault="00374B02" w:rsidP="00374B02">
      <w:pPr>
        <w:autoSpaceDE w:val="0"/>
        <w:autoSpaceDN w:val="0"/>
        <w:adjustRightInd w:val="0"/>
        <w:ind w:firstLine="540"/>
        <w:outlineLvl w:val="2"/>
      </w:pPr>
    </w:p>
    <w:p w:rsidR="00374B02" w:rsidRPr="00E9306C" w:rsidRDefault="00374B02" w:rsidP="00374B02">
      <w:pPr>
        <w:ind w:firstLine="709"/>
      </w:pPr>
      <w:r w:rsidRPr="00E9306C">
        <w:t>Дата, исх. Номер</w:t>
      </w:r>
    </w:p>
    <w:p w:rsidR="00374B02" w:rsidRPr="00E9306C" w:rsidRDefault="00374B02" w:rsidP="00374B02">
      <w:pPr>
        <w:ind w:firstLine="709"/>
      </w:pPr>
    </w:p>
    <w:p w:rsidR="00374B02" w:rsidRPr="00E9306C" w:rsidRDefault="00374B02" w:rsidP="00374B02">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4B02" w:rsidRPr="00E9306C" w:rsidRDefault="00374B02" w:rsidP="00374B02">
      <w:pPr>
        <w:pStyle w:val="af6"/>
        <w:tabs>
          <w:tab w:val="clear" w:pos="1985"/>
        </w:tabs>
        <w:spacing w:before="0" w:after="0"/>
        <w:jc w:val="center"/>
        <w:rPr>
          <w:bCs/>
          <w:szCs w:val="24"/>
        </w:rPr>
      </w:pPr>
    </w:p>
    <w:p w:rsidR="00374B02" w:rsidRPr="00E9306C" w:rsidRDefault="00374B02" w:rsidP="00374B02">
      <w:pPr>
        <w:ind w:right="-92"/>
      </w:pPr>
      <w:r w:rsidRPr="00E9306C">
        <w:t>на _______________________________________________________________________________</w:t>
      </w:r>
    </w:p>
    <w:p w:rsidR="00374B02" w:rsidRPr="00E9306C" w:rsidRDefault="00374B02" w:rsidP="00374B02">
      <w:pPr>
        <w:ind w:left="3540" w:right="-92" w:firstLine="708"/>
        <w:rPr>
          <w:vertAlign w:val="superscript"/>
        </w:rPr>
      </w:pPr>
      <w:r w:rsidRPr="00E9306C">
        <w:rPr>
          <w:i/>
        </w:rPr>
        <w:t>(</w:t>
      </w:r>
      <w:r w:rsidRPr="00E9306C">
        <w:rPr>
          <w:i/>
          <w:vertAlign w:val="superscript"/>
        </w:rPr>
        <w:t>указать название и номер лота)</w:t>
      </w:r>
    </w:p>
    <w:p w:rsidR="00374B02" w:rsidRPr="00E9306C" w:rsidRDefault="00374B02" w:rsidP="00374B02">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4B02" w:rsidRPr="00E9306C" w:rsidRDefault="00374B02" w:rsidP="00374B02">
      <w:pPr>
        <w:ind w:left="4248"/>
        <w:rPr>
          <w:i/>
          <w:iCs/>
          <w:vertAlign w:val="superscript"/>
        </w:rPr>
      </w:pPr>
      <w:r w:rsidRPr="00E9306C">
        <w:rPr>
          <w:i/>
          <w:iCs/>
          <w:vertAlign w:val="superscript"/>
        </w:rPr>
        <w:t>(наименование, Ф.И.О. участника закупки)</w:t>
      </w:r>
    </w:p>
    <w:p w:rsidR="00374B02" w:rsidRPr="00E9306C" w:rsidRDefault="00374B02" w:rsidP="00374B02">
      <w:pPr>
        <w:pStyle w:val="a1"/>
        <w:spacing w:after="0"/>
      </w:pPr>
      <w:r w:rsidRPr="00E9306C">
        <w:t>в лице __________________________________________________________________________</w:t>
      </w:r>
    </w:p>
    <w:p w:rsidR="00374B02" w:rsidRPr="00E9306C" w:rsidRDefault="00374B02" w:rsidP="00374B02">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4B02" w:rsidRPr="00E9306C" w:rsidRDefault="00374B02" w:rsidP="00374B02">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1"/>
    <w:p w:rsidR="00374B02" w:rsidRPr="00E9306C" w:rsidRDefault="00374B02" w:rsidP="00374B02">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2"/>
        <w:gridCol w:w="1841"/>
        <w:gridCol w:w="3071"/>
        <w:gridCol w:w="676"/>
        <w:gridCol w:w="954"/>
        <w:gridCol w:w="2833"/>
      </w:tblGrid>
      <w:tr w:rsidR="00374B02" w:rsidRPr="00E9306C" w:rsidTr="00374B02">
        <w:trPr>
          <w:cantSplit/>
          <w:trHeight w:val="376"/>
        </w:trPr>
        <w:tc>
          <w:tcPr>
            <w:tcW w:w="311" w:type="pct"/>
            <w:vMerge w:val="restart"/>
            <w:vAlign w:val="center"/>
          </w:tcPr>
          <w:p w:rsidR="00374B02" w:rsidRPr="00E9306C" w:rsidRDefault="00374B02" w:rsidP="00374B02">
            <w:pPr>
              <w:jc w:val="center"/>
              <w:rPr>
                <w:b/>
                <w:color w:val="000000"/>
                <w:spacing w:val="-4"/>
              </w:rPr>
            </w:pPr>
            <w:r w:rsidRPr="00E9306C">
              <w:rPr>
                <w:b/>
                <w:color w:val="000000"/>
                <w:spacing w:val="-4"/>
              </w:rPr>
              <w:t>№№ п/п</w:t>
            </w:r>
          </w:p>
        </w:tc>
        <w:tc>
          <w:tcPr>
            <w:tcW w:w="921" w:type="pct"/>
            <w:vMerge w:val="restart"/>
            <w:vAlign w:val="center"/>
          </w:tcPr>
          <w:p w:rsidR="00374B02" w:rsidRPr="00E9306C" w:rsidRDefault="00374B02" w:rsidP="00374B02">
            <w:pPr>
              <w:rPr>
                <w:b/>
                <w:color w:val="000000"/>
                <w:spacing w:val="-4"/>
              </w:rPr>
            </w:pPr>
            <w:r w:rsidRPr="00E9306C">
              <w:rPr>
                <w:b/>
                <w:color w:val="000000"/>
                <w:spacing w:val="-4"/>
              </w:rPr>
              <w:t>Наименование товаров</w:t>
            </w:r>
          </w:p>
        </w:tc>
        <w:tc>
          <w:tcPr>
            <w:tcW w:w="1536" w:type="pct"/>
            <w:vMerge w:val="restart"/>
            <w:vAlign w:val="center"/>
          </w:tcPr>
          <w:p w:rsidR="00374B02" w:rsidRPr="00E9306C" w:rsidRDefault="00374B02" w:rsidP="00374B02">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4B02" w:rsidRPr="00E9306C" w:rsidRDefault="00374B02" w:rsidP="00374B02">
            <w:pPr>
              <w:jc w:val="center"/>
              <w:rPr>
                <w:b/>
                <w:color w:val="000000"/>
                <w:spacing w:val="-4"/>
              </w:rPr>
            </w:pPr>
            <w:r w:rsidRPr="00E9306C">
              <w:rPr>
                <w:b/>
                <w:color w:val="000000"/>
                <w:spacing w:val="-4"/>
              </w:rPr>
              <w:t>Ед.</w:t>
            </w:r>
          </w:p>
          <w:p w:rsidR="00374B02" w:rsidRPr="00E9306C" w:rsidRDefault="00374B02" w:rsidP="00374B02">
            <w:pPr>
              <w:jc w:val="center"/>
              <w:rPr>
                <w:b/>
                <w:color w:val="000000"/>
                <w:spacing w:val="-4"/>
              </w:rPr>
            </w:pPr>
            <w:r w:rsidRPr="00E9306C">
              <w:rPr>
                <w:b/>
                <w:color w:val="000000"/>
                <w:spacing w:val="-4"/>
              </w:rPr>
              <w:t>изм.</w:t>
            </w:r>
          </w:p>
        </w:tc>
        <w:tc>
          <w:tcPr>
            <w:tcW w:w="477" w:type="pct"/>
            <w:vMerge w:val="restart"/>
            <w:vAlign w:val="center"/>
          </w:tcPr>
          <w:p w:rsidR="00374B02" w:rsidRPr="00E9306C" w:rsidRDefault="00374B02" w:rsidP="00374B02">
            <w:pPr>
              <w:rPr>
                <w:b/>
                <w:color w:val="000000"/>
                <w:spacing w:val="-4"/>
              </w:rPr>
            </w:pPr>
            <w:r w:rsidRPr="00E9306C">
              <w:rPr>
                <w:b/>
                <w:color w:val="000000"/>
                <w:spacing w:val="-4"/>
              </w:rPr>
              <w:t>Кол-во</w:t>
            </w:r>
          </w:p>
        </w:tc>
        <w:tc>
          <w:tcPr>
            <w:tcW w:w="1417" w:type="pct"/>
            <w:vMerge w:val="restart"/>
            <w:vAlign w:val="center"/>
          </w:tcPr>
          <w:p w:rsidR="00374B02" w:rsidRPr="00E9306C" w:rsidRDefault="00374B02" w:rsidP="00374B02">
            <w:pPr>
              <w:rPr>
                <w:b/>
                <w:spacing w:val="-4"/>
              </w:rPr>
            </w:pPr>
            <w:r w:rsidRPr="00E9306C">
              <w:rPr>
                <w:b/>
                <w:spacing w:val="-4"/>
              </w:rPr>
              <w:t>Срок гарантии</w:t>
            </w:r>
          </w:p>
        </w:tc>
      </w:tr>
      <w:tr w:rsidR="00374B02" w:rsidRPr="00E9306C" w:rsidTr="00374B02">
        <w:trPr>
          <w:cantSplit/>
          <w:trHeight w:val="476"/>
        </w:trPr>
        <w:tc>
          <w:tcPr>
            <w:tcW w:w="311" w:type="pct"/>
            <w:vMerge/>
            <w:shd w:val="clear" w:color="auto" w:fill="FFFFFF"/>
          </w:tcPr>
          <w:p w:rsidR="00374B02" w:rsidRPr="00E9306C" w:rsidRDefault="00374B02" w:rsidP="00374B02">
            <w:pPr>
              <w:jc w:val="center"/>
              <w:rPr>
                <w:color w:val="000000"/>
                <w:spacing w:val="-4"/>
              </w:rPr>
            </w:pPr>
          </w:p>
        </w:tc>
        <w:tc>
          <w:tcPr>
            <w:tcW w:w="921" w:type="pct"/>
            <w:vMerge/>
            <w:shd w:val="clear" w:color="auto" w:fill="FFFFFF"/>
          </w:tcPr>
          <w:p w:rsidR="00374B02" w:rsidRPr="00E9306C" w:rsidRDefault="00374B02" w:rsidP="00374B02">
            <w:pPr>
              <w:rPr>
                <w:color w:val="000000"/>
              </w:rPr>
            </w:pPr>
          </w:p>
        </w:tc>
        <w:tc>
          <w:tcPr>
            <w:tcW w:w="1536" w:type="pct"/>
            <w:vMerge/>
            <w:shd w:val="clear" w:color="auto" w:fill="FFFFFF"/>
          </w:tcPr>
          <w:p w:rsidR="00374B02" w:rsidRPr="00E9306C" w:rsidRDefault="00374B02" w:rsidP="00374B02">
            <w:pPr>
              <w:rPr>
                <w:color w:val="000000"/>
              </w:rPr>
            </w:pPr>
          </w:p>
        </w:tc>
        <w:tc>
          <w:tcPr>
            <w:tcW w:w="338" w:type="pct"/>
            <w:vMerge/>
            <w:shd w:val="clear" w:color="auto" w:fill="FFFFFF"/>
          </w:tcPr>
          <w:p w:rsidR="00374B02" w:rsidRPr="00E9306C" w:rsidRDefault="00374B02" w:rsidP="00374B02">
            <w:pPr>
              <w:jc w:val="center"/>
              <w:rPr>
                <w:color w:val="000000"/>
                <w:spacing w:val="-4"/>
              </w:rPr>
            </w:pPr>
          </w:p>
        </w:tc>
        <w:tc>
          <w:tcPr>
            <w:tcW w:w="477" w:type="pct"/>
            <w:vMerge/>
          </w:tcPr>
          <w:p w:rsidR="00374B02" w:rsidRPr="00E9306C" w:rsidRDefault="00374B02" w:rsidP="00374B02">
            <w:pPr>
              <w:shd w:val="clear" w:color="auto" w:fill="FFFFFF"/>
              <w:jc w:val="center"/>
              <w:rPr>
                <w:color w:val="000000"/>
                <w:spacing w:val="-4"/>
              </w:rPr>
            </w:pPr>
          </w:p>
        </w:tc>
        <w:tc>
          <w:tcPr>
            <w:tcW w:w="1417" w:type="pct"/>
            <w:vMerge/>
          </w:tcPr>
          <w:p w:rsidR="00374B02" w:rsidRPr="00E9306C" w:rsidRDefault="00374B02" w:rsidP="00374B02">
            <w:pPr>
              <w:shd w:val="clear" w:color="auto" w:fill="FFFFFF"/>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1</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pPr>
              <w:jc w:val="center"/>
              <w:rPr>
                <w:color w:val="000000"/>
                <w:spacing w:val="-4"/>
              </w:rPr>
            </w:pPr>
            <w:r w:rsidRPr="00E9306C">
              <w:rPr>
                <w:color w:val="000000"/>
                <w:spacing w:val="-4"/>
              </w:rPr>
              <w:t>2</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tc>
      </w:tr>
      <w:tr w:rsidR="00374B02" w:rsidRPr="00E9306C" w:rsidTr="00374B02">
        <w:trPr>
          <w:trHeight w:val="20"/>
        </w:trPr>
        <w:tc>
          <w:tcPr>
            <w:tcW w:w="311" w:type="pct"/>
          </w:tcPr>
          <w:p w:rsidR="00374B02" w:rsidRPr="00E9306C" w:rsidRDefault="00374B02" w:rsidP="00374B02">
            <w:r w:rsidRPr="00E9306C">
              <w:t>…</w:t>
            </w:r>
          </w:p>
        </w:tc>
        <w:tc>
          <w:tcPr>
            <w:tcW w:w="921" w:type="pct"/>
          </w:tcPr>
          <w:p w:rsidR="00374B02" w:rsidRPr="00E9306C" w:rsidRDefault="00374B02" w:rsidP="00374B02">
            <w:pPr>
              <w:jc w:val="center"/>
              <w:rPr>
                <w:color w:val="000000"/>
                <w:spacing w:val="-4"/>
              </w:rPr>
            </w:pPr>
          </w:p>
        </w:tc>
        <w:tc>
          <w:tcPr>
            <w:tcW w:w="1536" w:type="pct"/>
          </w:tcPr>
          <w:p w:rsidR="00374B02" w:rsidRPr="00E9306C" w:rsidRDefault="00374B02" w:rsidP="00374B02">
            <w:pPr>
              <w:jc w:val="center"/>
              <w:rPr>
                <w:color w:val="000000"/>
                <w:spacing w:val="-4"/>
              </w:rPr>
            </w:pPr>
          </w:p>
        </w:tc>
        <w:tc>
          <w:tcPr>
            <w:tcW w:w="338" w:type="pct"/>
          </w:tcPr>
          <w:p w:rsidR="00374B02" w:rsidRPr="00E9306C" w:rsidRDefault="00374B02" w:rsidP="00374B02">
            <w:pPr>
              <w:jc w:val="center"/>
              <w:rPr>
                <w:color w:val="000000"/>
                <w:spacing w:val="-4"/>
              </w:rPr>
            </w:pPr>
          </w:p>
        </w:tc>
        <w:tc>
          <w:tcPr>
            <w:tcW w:w="477" w:type="pct"/>
          </w:tcPr>
          <w:p w:rsidR="00374B02" w:rsidRPr="00E9306C" w:rsidRDefault="00374B02" w:rsidP="00374B02">
            <w:pPr>
              <w:jc w:val="center"/>
              <w:rPr>
                <w:color w:val="000000"/>
                <w:spacing w:val="-4"/>
              </w:rPr>
            </w:pPr>
          </w:p>
        </w:tc>
        <w:tc>
          <w:tcPr>
            <w:tcW w:w="1417" w:type="pct"/>
          </w:tcPr>
          <w:p w:rsidR="00374B02" w:rsidRPr="00E9306C" w:rsidRDefault="00374B02" w:rsidP="00374B02">
            <w:pPr>
              <w:jc w:val="center"/>
              <w:rPr>
                <w:color w:val="000000"/>
                <w:spacing w:val="-4"/>
              </w:rPr>
            </w:pPr>
          </w:p>
          <w:p w:rsidR="00374B02" w:rsidRPr="00E9306C" w:rsidRDefault="00374B02" w:rsidP="00374B02">
            <w:pPr>
              <w:jc w:val="center"/>
              <w:rPr>
                <w:color w:val="000000"/>
                <w:spacing w:val="-4"/>
              </w:rPr>
            </w:pPr>
          </w:p>
        </w:tc>
      </w:tr>
      <w:tr w:rsidR="00374B02" w:rsidRPr="00E9306C" w:rsidTr="00374B02">
        <w:trPr>
          <w:trHeight w:val="20"/>
        </w:trPr>
        <w:tc>
          <w:tcPr>
            <w:tcW w:w="4999" w:type="pct"/>
            <w:gridSpan w:val="6"/>
          </w:tcPr>
          <w:p w:rsidR="00374B02" w:rsidRPr="00E9306C" w:rsidRDefault="00374B02" w:rsidP="00374B02">
            <w:pPr>
              <w:jc w:val="center"/>
              <w:rPr>
                <w:color w:val="000000"/>
                <w:spacing w:val="-4"/>
              </w:rPr>
            </w:pPr>
          </w:p>
        </w:tc>
      </w:tr>
    </w:tbl>
    <w:p w:rsidR="00374B02" w:rsidRPr="00E9306C" w:rsidRDefault="00374B02" w:rsidP="00374B02">
      <w:pPr>
        <w:rPr>
          <w:b/>
          <w:i/>
          <w:iCs/>
        </w:rPr>
      </w:pPr>
      <w:r w:rsidRPr="00E9306C">
        <w:rPr>
          <w:b/>
          <w:i/>
          <w:iCs/>
        </w:rPr>
        <w:t>Подтверждение требований Заказчика требованию к товару.</w:t>
      </w:r>
    </w:p>
    <w:p w:rsidR="00374B02" w:rsidRPr="00E9306C" w:rsidRDefault="00374B02" w:rsidP="00374B02">
      <w:pPr>
        <w:rPr>
          <w:b/>
          <w:i/>
          <w:iCs/>
        </w:rPr>
      </w:pPr>
    </w:p>
    <w:p w:rsidR="00374B02" w:rsidRPr="003F59E6" w:rsidRDefault="00374B02" w:rsidP="00374B02">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4B02" w:rsidRDefault="00374B02" w:rsidP="00374B02">
      <w:pPr>
        <w:pStyle w:val="8"/>
        <w:spacing w:before="0"/>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Pr>
        <w:pStyle w:val="8"/>
        <w:spacing w:before="0"/>
        <w:jc w:val="right"/>
        <w:rPr>
          <w:rFonts w:ascii="Times New Roman" w:hAnsi="Times New Roman" w:cs="Times New Roman"/>
          <w:b/>
          <w:sz w:val="24"/>
          <w:szCs w:val="24"/>
        </w:rPr>
      </w:pPr>
    </w:p>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Default="00374B02" w:rsidP="00374B02"/>
    <w:p w:rsidR="00374B02" w:rsidRPr="00374B02" w:rsidRDefault="00374B02" w:rsidP="00374B02"/>
    <w:p w:rsidR="00374B02" w:rsidRPr="00374B02" w:rsidRDefault="00374B02" w:rsidP="00374B02">
      <w:pPr>
        <w:pStyle w:val="8"/>
        <w:spacing w:before="0"/>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 xml:space="preserve"> Приложение № 5 к аукционной документации</w:t>
      </w:r>
    </w:p>
    <w:p w:rsidR="00374B02" w:rsidRPr="00E9306C" w:rsidRDefault="00374B02" w:rsidP="00374B02">
      <w:pPr>
        <w:pStyle w:val="2"/>
        <w:spacing w:before="0" w:after="0"/>
        <w:rPr>
          <w:sz w:val="24"/>
          <w:szCs w:val="24"/>
          <w:lang w:val="ru-RU"/>
        </w:rPr>
      </w:pPr>
      <w:r w:rsidRPr="00E9306C">
        <w:rPr>
          <w:sz w:val="24"/>
          <w:szCs w:val="24"/>
          <w:lang w:val="ru-RU"/>
        </w:rPr>
        <w:tab/>
      </w:r>
    </w:p>
    <w:p w:rsidR="00374B02" w:rsidRPr="00E9306C" w:rsidRDefault="00374B02" w:rsidP="00374B02">
      <w:pPr>
        <w:pStyle w:val="2"/>
        <w:spacing w:before="0" w:after="0"/>
        <w:jc w:val="center"/>
        <w:rPr>
          <w:sz w:val="24"/>
          <w:szCs w:val="24"/>
          <w:lang w:val="ru-RU"/>
        </w:rPr>
      </w:pPr>
      <w:r w:rsidRPr="00E9306C">
        <w:rPr>
          <w:sz w:val="24"/>
          <w:szCs w:val="24"/>
          <w:lang w:val="ru-RU"/>
        </w:rPr>
        <w:t>ЗАПРОС НА РАЗЪЯСНЕНИЕ АУКЦИОННОЙ ДОКУМЕНТАЦИИ</w:t>
      </w:r>
    </w:p>
    <w:p w:rsidR="00374B02" w:rsidRPr="00E9306C" w:rsidRDefault="00374B02" w:rsidP="00374B02">
      <w:pPr>
        <w:jc w:val="right"/>
        <w:rPr>
          <w:b/>
          <w:i/>
        </w:rPr>
      </w:pPr>
    </w:p>
    <w:p w:rsidR="00374B02" w:rsidRPr="00E9306C" w:rsidRDefault="00374B02" w:rsidP="00374B02">
      <w:pPr>
        <w:jc w:val="right"/>
        <w:rPr>
          <w:b/>
        </w:rPr>
      </w:pPr>
      <w:r w:rsidRPr="00E9306C">
        <w:rPr>
          <w:b/>
          <w:i/>
        </w:rPr>
        <w:t>Кому:</w:t>
      </w:r>
      <w:r w:rsidRPr="00E9306C">
        <w:rPr>
          <w:b/>
        </w:rPr>
        <w:t>________________________________</w:t>
      </w:r>
    </w:p>
    <w:p w:rsidR="00374B02" w:rsidRPr="00E9306C" w:rsidRDefault="00374B02" w:rsidP="00374B02">
      <w:pPr>
        <w:ind w:left="5640"/>
      </w:pPr>
    </w:p>
    <w:p w:rsidR="00374B02" w:rsidRPr="00E9306C" w:rsidRDefault="00374B02" w:rsidP="00374B02">
      <w:r w:rsidRPr="00E9306C">
        <w:t>№_____________</w:t>
      </w:r>
    </w:p>
    <w:p w:rsidR="00374B02" w:rsidRPr="00E9306C" w:rsidRDefault="00374B02" w:rsidP="00374B02"/>
    <w:p w:rsidR="00374B02" w:rsidRPr="00E9306C" w:rsidRDefault="00374B02" w:rsidP="00374B02">
      <w:r w:rsidRPr="00E9306C">
        <w:t>«___»____________201</w:t>
      </w:r>
      <w:r>
        <w:t>4</w:t>
      </w:r>
      <w:r w:rsidRPr="00E9306C">
        <w:t xml:space="preserve"> г.</w:t>
      </w:r>
    </w:p>
    <w:p w:rsidR="00374B02" w:rsidRPr="00E9306C" w:rsidRDefault="00374B02" w:rsidP="00374B02"/>
    <w:p w:rsidR="00374B02" w:rsidRPr="00E9306C" w:rsidRDefault="00374B02" w:rsidP="00374B02"/>
    <w:p w:rsidR="00374B02" w:rsidRPr="00E9306C" w:rsidRDefault="00374B02" w:rsidP="00374B02">
      <w:pPr>
        <w:jc w:val="center"/>
      </w:pPr>
      <w:r w:rsidRPr="00E9306C">
        <w:rPr>
          <w:b/>
        </w:rPr>
        <w:t>Запрос на разъяснение положений аукционной документации</w:t>
      </w:r>
      <w:r w:rsidRPr="00E9306C">
        <w:br/>
      </w:r>
    </w:p>
    <w:p w:rsidR="00374B02" w:rsidRPr="00E9306C" w:rsidRDefault="00374B02" w:rsidP="00374B02">
      <w:pPr>
        <w:jc w:val="center"/>
      </w:pPr>
    </w:p>
    <w:p w:rsidR="00374B02" w:rsidRPr="00E9306C" w:rsidRDefault="00374B02" w:rsidP="00374B02">
      <w:pPr>
        <w:jc w:val="center"/>
      </w:pPr>
      <w:r w:rsidRPr="00E9306C">
        <w:t xml:space="preserve">Прошу Вас разъяснить следующие положения аукционной документации </w:t>
      </w:r>
    </w:p>
    <w:p w:rsidR="00374B02" w:rsidRPr="00E9306C" w:rsidRDefault="00374B02" w:rsidP="00374B02">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4B02" w:rsidRPr="00E9306C" w:rsidRDefault="00374B02" w:rsidP="00374B02">
      <w:pPr>
        <w:jc w:val="center"/>
        <w:rPr>
          <w:vertAlign w:val="superscript"/>
        </w:rPr>
      </w:pPr>
      <w:r w:rsidRPr="00E9306C">
        <w:rPr>
          <w:vertAlign w:val="superscript"/>
        </w:rPr>
        <w:t>(Предмет открытого аукциона в электронной форме)</w:t>
      </w:r>
    </w:p>
    <w:p w:rsidR="00374B02" w:rsidRPr="00E9306C" w:rsidRDefault="00374B02" w:rsidP="00374B02"/>
    <w:tbl>
      <w:tblPr>
        <w:tblW w:w="5000" w:type="pct"/>
        <w:tblCellMar>
          <w:left w:w="40" w:type="dxa"/>
          <w:right w:w="40" w:type="dxa"/>
        </w:tblCellMar>
        <w:tblLook w:val="04A0"/>
      </w:tblPr>
      <w:tblGrid>
        <w:gridCol w:w="778"/>
        <w:gridCol w:w="2331"/>
        <w:gridCol w:w="2331"/>
        <w:gridCol w:w="4505"/>
      </w:tblGrid>
      <w:tr w:rsidR="00374B02" w:rsidRPr="00E9306C" w:rsidTr="00374B02">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4B02" w:rsidRPr="00E9306C" w:rsidRDefault="00374B02" w:rsidP="00374B02">
            <w:pPr>
              <w:jc w:val="center"/>
            </w:pPr>
            <w:r w:rsidRPr="00E9306C">
              <w:t xml:space="preserve">Содержание запроса на разъяснение положений </w:t>
            </w:r>
          </w:p>
          <w:p w:rsidR="00374B02" w:rsidRPr="00E9306C" w:rsidRDefault="00374B02" w:rsidP="00374B02">
            <w:pPr>
              <w:jc w:val="center"/>
            </w:pPr>
            <w:r w:rsidRPr="00E9306C">
              <w:t>аукционной документации</w:t>
            </w:r>
          </w:p>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r w:rsidR="00374B02" w:rsidRPr="00E9306C" w:rsidTr="00374B02">
        <w:trPr>
          <w:trHeight w:val="295"/>
        </w:trPr>
        <w:tc>
          <w:tcPr>
            <w:tcW w:w="391"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1172"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c>
          <w:tcPr>
            <w:tcW w:w="2265" w:type="pct"/>
            <w:tcBorders>
              <w:top w:val="single" w:sz="6" w:space="0" w:color="auto"/>
              <w:left w:val="single" w:sz="6" w:space="0" w:color="auto"/>
              <w:bottom w:val="single" w:sz="6" w:space="0" w:color="auto"/>
              <w:right w:val="single" w:sz="6" w:space="0" w:color="auto"/>
            </w:tcBorders>
          </w:tcPr>
          <w:p w:rsidR="00374B02" w:rsidRPr="00E9306C" w:rsidRDefault="00374B02" w:rsidP="00374B02"/>
          <w:p w:rsidR="00374B02" w:rsidRPr="00E9306C" w:rsidRDefault="00374B02" w:rsidP="00374B02"/>
        </w:tc>
      </w:tr>
    </w:tbl>
    <w:p w:rsidR="00374B02" w:rsidRPr="00E9306C" w:rsidRDefault="00374B02" w:rsidP="00374B02"/>
    <w:p w:rsidR="00374B02" w:rsidRPr="00E9306C" w:rsidRDefault="00374B02" w:rsidP="00374B02"/>
    <w:tbl>
      <w:tblPr>
        <w:tblW w:w="4721" w:type="pct"/>
        <w:jc w:val="center"/>
        <w:tblLayout w:type="fixed"/>
        <w:tblLook w:val="0000"/>
      </w:tblPr>
      <w:tblGrid>
        <w:gridCol w:w="4900"/>
        <w:gridCol w:w="4618"/>
      </w:tblGrid>
      <w:tr w:rsidR="00374B02" w:rsidRPr="00E9306C" w:rsidTr="00374B02">
        <w:trPr>
          <w:jc w:val="center"/>
        </w:trPr>
        <w:tc>
          <w:tcPr>
            <w:tcW w:w="2574" w:type="pct"/>
            <w:tcBorders>
              <w:top w:val="nil"/>
              <w:left w:val="nil"/>
              <w:bottom w:val="nil"/>
              <w:right w:val="nil"/>
            </w:tcBorders>
          </w:tcPr>
          <w:p w:rsidR="00374B02" w:rsidRPr="00E9306C" w:rsidRDefault="00374B02" w:rsidP="00374B02">
            <w:pPr>
              <w:pStyle w:val="27"/>
              <w:rPr>
                <w:szCs w:val="24"/>
              </w:rPr>
            </w:pPr>
            <w:r w:rsidRPr="00E9306C">
              <w:rPr>
                <w:szCs w:val="24"/>
              </w:rPr>
              <w:t>Участник закупки</w:t>
            </w:r>
          </w:p>
          <w:p w:rsidR="00374B02" w:rsidRPr="00E9306C" w:rsidRDefault="00374B02" w:rsidP="00374B02">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4B02" w:rsidRPr="00E9306C" w:rsidRDefault="00374B02" w:rsidP="00374B02">
            <w:pPr>
              <w:pStyle w:val="27"/>
              <w:jc w:val="right"/>
              <w:rPr>
                <w:b/>
                <w:szCs w:val="24"/>
              </w:rPr>
            </w:pPr>
            <w:r w:rsidRPr="00E9306C">
              <w:rPr>
                <w:szCs w:val="24"/>
              </w:rPr>
              <w:t>____________________ (Ф.И.О.)</w:t>
            </w:r>
          </w:p>
          <w:p w:rsidR="00374B02" w:rsidRPr="00E9306C" w:rsidRDefault="00374B02" w:rsidP="00374B02">
            <w:pPr>
              <w:pStyle w:val="27"/>
              <w:jc w:val="center"/>
              <w:rPr>
                <w:szCs w:val="24"/>
              </w:rPr>
            </w:pPr>
            <w:r w:rsidRPr="00E9306C">
              <w:rPr>
                <w:i/>
                <w:iCs/>
                <w:szCs w:val="24"/>
                <w:vertAlign w:val="superscript"/>
              </w:rPr>
              <w:t>(подпись)</w:t>
            </w:r>
          </w:p>
        </w:tc>
      </w:tr>
      <w:tr w:rsidR="00374B02" w:rsidRPr="00E9306C" w:rsidTr="00374B02">
        <w:trPr>
          <w:trHeight w:val="408"/>
          <w:jc w:val="center"/>
        </w:trPr>
        <w:tc>
          <w:tcPr>
            <w:tcW w:w="2574" w:type="pct"/>
            <w:tcBorders>
              <w:top w:val="nil"/>
              <w:left w:val="nil"/>
              <w:bottom w:val="nil"/>
              <w:right w:val="nil"/>
            </w:tcBorders>
          </w:tcPr>
          <w:p w:rsidR="00374B02" w:rsidRPr="00E9306C" w:rsidRDefault="00374B02" w:rsidP="00374B02">
            <w:pPr>
              <w:pStyle w:val="27"/>
              <w:rPr>
                <w:szCs w:val="24"/>
              </w:rPr>
            </w:pPr>
          </w:p>
        </w:tc>
        <w:tc>
          <w:tcPr>
            <w:tcW w:w="2426" w:type="pct"/>
            <w:tcBorders>
              <w:top w:val="nil"/>
              <w:left w:val="nil"/>
              <w:bottom w:val="nil"/>
              <w:right w:val="nil"/>
            </w:tcBorders>
          </w:tcPr>
          <w:p w:rsidR="00374B02" w:rsidRPr="00E9306C" w:rsidRDefault="00374B02" w:rsidP="00374B02">
            <w:pPr>
              <w:pStyle w:val="27"/>
              <w:rPr>
                <w:szCs w:val="24"/>
              </w:rPr>
            </w:pPr>
            <w:r w:rsidRPr="00E9306C">
              <w:rPr>
                <w:szCs w:val="24"/>
              </w:rPr>
              <w:t>М.П.</w:t>
            </w:r>
          </w:p>
        </w:tc>
      </w:tr>
    </w:tbl>
    <w:p w:rsidR="00374B02" w:rsidRDefault="00374B02" w:rsidP="00374B02">
      <w:pPr>
        <w:spacing w:after="200" w:line="276" w:lineRule="auto"/>
        <w:rPr>
          <w:rFonts w:eastAsiaTheme="majorEastAsia"/>
          <w:b/>
          <w:color w:val="404040" w:themeColor="text1" w:themeTint="BF"/>
        </w:rPr>
      </w:pPr>
      <w:r>
        <w:rPr>
          <w:b/>
        </w:rPr>
        <w:br w:type="page"/>
      </w:r>
    </w:p>
    <w:p w:rsidR="00374B02" w:rsidRPr="00374B02" w:rsidRDefault="00374B02" w:rsidP="00374B02">
      <w:pPr>
        <w:pStyle w:val="8"/>
        <w:jc w:val="right"/>
        <w:rPr>
          <w:rFonts w:ascii="Times New Roman" w:hAnsi="Times New Roman" w:cs="Times New Roman"/>
          <w:b/>
          <w:i/>
          <w:color w:val="auto"/>
          <w:sz w:val="24"/>
          <w:szCs w:val="24"/>
        </w:rPr>
      </w:pPr>
      <w:r w:rsidRPr="00374B02">
        <w:rPr>
          <w:rFonts w:ascii="Times New Roman" w:hAnsi="Times New Roman" w:cs="Times New Roman"/>
          <w:b/>
          <w:i/>
          <w:color w:val="auto"/>
          <w:sz w:val="24"/>
          <w:szCs w:val="24"/>
        </w:rPr>
        <w:lastRenderedPageBreak/>
        <w:t>Приложение № 6 к аукционной документации</w:t>
      </w:r>
    </w:p>
    <w:p w:rsidR="00374B02" w:rsidRDefault="00374B02" w:rsidP="00374B02">
      <w:pPr>
        <w:pStyle w:val="2"/>
        <w:jc w:val="center"/>
        <w:rPr>
          <w:sz w:val="24"/>
          <w:szCs w:val="24"/>
          <w:lang w:val="ru-RU"/>
        </w:rPr>
      </w:pPr>
      <w:r w:rsidRPr="00005F98">
        <w:rPr>
          <w:sz w:val="24"/>
          <w:szCs w:val="24"/>
          <w:lang w:val="ru-RU"/>
        </w:rPr>
        <w:t>ТЕХНИЧЕСКАЯ ЧАСТЬ АУКЦИОННОЙ ДОКУМЕНТАЦИИ</w:t>
      </w:r>
    </w:p>
    <w:p w:rsidR="00A9520F" w:rsidRPr="00A9520F" w:rsidRDefault="00E619AE" w:rsidP="00A9520F">
      <w:pPr>
        <w:pStyle w:val="a1"/>
        <w:jc w:val="center"/>
        <w:rPr>
          <w:lang w:eastAsia="ar-SA"/>
        </w:rPr>
      </w:pPr>
      <w:r>
        <w:rPr>
          <w:spacing w:val="-7"/>
          <w:sz w:val="22"/>
          <w:szCs w:val="22"/>
        </w:rPr>
        <w:t xml:space="preserve"> на </w:t>
      </w:r>
      <w:r w:rsidR="00A9520F">
        <w:rPr>
          <w:spacing w:val="-7"/>
          <w:sz w:val="22"/>
          <w:szCs w:val="22"/>
        </w:rPr>
        <w:t>п</w:t>
      </w:r>
      <w:r w:rsidR="00A9520F" w:rsidRPr="003F0375">
        <w:rPr>
          <w:spacing w:val="-7"/>
          <w:sz w:val="22"/>
          <w:szCs w:val="22"/>
        </w:rPr>
        <w:t>оставк</w:t>
      </w:r>
      <w:r>
        <w:rPr>
          <w:spacing w:val="-7"/>
          <w:sz w:val="22"/>
          <w:szCs w:val="22"/>
        </w:rPr>
        <w:t>у</w:t>
      </w:r>
      <w:r w:rsidR="00A9520F" w:rsidRPr="003F0375">
        <w:rPr>
          <w:spacing w:val="-7"/>
          <w:sz w:val="22"/>
          <w:szCs w:val="22"/>
        </w:rPr>
        <w:t xml:space="preserve"> </w:t>
      </w:r>
      <w:r w:rsidR="00A9520F" w:rsidRPr="003F0375">
        <w:rPr>
          <w:sz w:val="22"/>
          <w:szCs w:val="22"/>
        </w:rPr>
        <w:t>оборудования и материалов для выполнения работ по замене коммутационного оборудования телекоммуникационных сетей, монтажу телефонных и локально вычислительных сетей, монтажу охранно-пожарной сигнализации</w:t>
      </w:r>
    </w:p>
    <w:tbl>
      <w:tblPr>
        <w:tblW w:w="9796" w:type="dxa"/>
        <w:tblInd w:w="93" w:type="dxa"/>
        <w:tblLook w:val="04A0"/>
      </w:tblPr>
      <w:tblGrid>
        <w:gridCol w:w="722"/>
        <w:gridCol w:w="5247"/>
        <w:gridCol w:w="709"/>
        <w:gridCol w:w="708"/>
        <w:gridCol w:w="1053"/>
        <w:gridCol w:w="1357"/>
      </w:tblGrid>
      <w:tr w:rsidR="00A9520F" w:rsidRPr="00A9520F" w:rsidTr="00E619AE">
        <w:trPr>
          <w:trHeight w:val="1246"/>
        </w:trPr>
        <w:tc>
          <w:tcPr>
            <w:tcW w:w="7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520F" w:rsidRPr="00E619AE" w:rsidRDefault="00A9520F" w:rsidP="00A9520F">
            <w:pPr>
              <w:jc w:val="center"/>
              <w:rPr>
                <w:b/>
                <w:color w:val="000000"/>
              </w:rPr>
            </w:pPr>
            <w:r w:rsidRPr="00E619AE">
              <w:rPr>
                <w:b/>
                <w:color w:val="000000"/>
                <w:sz w:val="22"/>
                <w:szCs w:val="22"/>
              </w:rPr>
              <w:t>№ п/п</w:t>
            </w:r>
          </w:p>
        </w:tc>
        <w:tc>
          <w:tcPr>
            <w:tcW w:w="5247" w:type="dxa"/>
            <w:tcBorders>
              <w:top w:val="single" w:sz="8" w:space="0" w:color="auto"/>
              <w:left w:val="nil"/>
              <w:bottom w:val="single" w:sz="8" w:space="0" w:color="auto"/>
              <w:right w:val="single" w:sz="8" w:space="0" w:color="auto"/>
            </w:tcBorders>
            <w:shd w:val="clear" w:color="auto" w:fill="auto"/>
            <w:noWrap/>
            <w:vAlign w:val="center"/>
            <w:hideMark/>
          </w:tcPr>
          <w:p w:rsidR="00A9520F" w:rsidRPr="00E619AE" w:rsidRDefault="00A9520F" w:rsidP="00A9520F">
            <w:pPr>
              <w:jc w:val="center"/>
              <w:rPr>
                <w:b/>
                <w:color w:val="000000"/>
                <w:sz w:val="21"/>
                <w:szCs w:val="21"/>
              </w:rPr>
            </w:pPr>
            <w:r w:rsidRPr="00E619AE">
              <w:rPr>
                <w:b/>
                <w:color w:val="000000"/>
                <w:sz w:val="21"/>
                <w:szCs w:val="21"/>
              </w:rPr>
              <w:t>Наименование</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A9520F" w:rsidRPr="00E619AE" w:rsidRDefault="00A9520F" w:rsidP="00A9520F">
            <w:pPr>
              <w:jc w:val="center"/>
              <w:rPr>
                <w:b/>
                <w:color w:val="000000"/>
              </w:rPr>
            </w:pPr>
            <w:r w:rsidRPr="00E619AE">
              <w:rPr>
                <w:b/>
                <w:color w:val="000000"/>
                <w:sz w:val="22"/>
                <w:szCs w:val="22"/>
              </w:rPr>
              <w:t>Ед.</w:t>
            </w:r>
          </w:p>
          <w:p w:rsidR="00A9520F" w:rsidRPr="00E619AE" w:rsidRDefault="00A9520F" w:rsidP="00A9520F">
            <w:pPr>
              <w:jc w:val="center"/>
              <w:rPr>
                <w:b/>
                <w:color w:val="000000"/>
              </w:rPr>
            </w:pPr>
            <w:r w:rsidRPr="00E619AE">
              <w:rPr>
                <w:b/>
                <w:color w:val="000000"/>
                <w:sz w:val="22"/>
                <w:szCs w:val="22"/>
              </w:rPr>
              <w:t>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E619AE" w:rsidRDefault="00A9520F" w:rsidP="00A9520F">
            <w:pPr>
              <w:jc w:val="center"/>
              <w:rPr>
                <w:b/>
                <w:color w:val="000000"/>
              </w:rPr>
            </w:pPr>
            <w:r w:rsidRPr="00E619AE">
              <w:rPr>
                <w:b/>
                <w:color w:val="000000"/>
                <w:sz w:val="22"/>
                <w:szCs w:val="22"/>
              </w:rPr>
              <w:t>Кол-во</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E619AE" w:rsidRDefault="00A9520F" w:rsidP="00A9520F">
            <w:pPr>
              <w:jc w:val="center"/>
              <w:rPr>
                <w:b/>
                <w:color w:val="000000"/>
              </w:rPr>
            </w:pPr>
            <w:r w:rsidRPr="00E619AE">
              <w:rPr>
                <w:b/>
                <w:color w:val="000000"/>
                <w:sz w:val="22"/>
                <w:szCs w:val="22"/>
              </w:rPr>
              <w:t>Цена за ед.</w:t>
            </w:r>
          </w:p>
          <w:p w:rsidR="00A9520F" w:rsidRPr="00E619AE" w:rsidRDefault="00A9520F" w:rsidP="00A9520F">
            <w:pPr>
              <w:jc w:val="center"/>
              <w:rPr>
                <w:b/>
                <w:color w:val="000000"/>
              </w:rPr>
            </w:pPr>
            <w:r w:rsidRPr="00E619AE">
              <w:rPr>
                <w:b/>
                <w:color w:val="000000"/>
                <w:sz w:val="22"/>
                <w:szCs w:val="22"/>
              </w:rPr>
              <w:t>с НДС</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A9520F" w:rsidRPr="00E619AE" w:rsidRDefault="00A9520F" w:rsidP="00A9520F">
            <w:pPr>
              <w:jc w:val="center"/>
              <w:rPr>
                <w:b/>
                <w:color w:val="000000"/>
              </w:rPr>
            </w:pPr>
            <w:r w:rsidRPr="00E619AE">
              <w:rPr>
                <w:b/>
                <w:color w:val="000000"/>
                <w:sz w:val="22"/>
                <w:szCs w:val="22"/>
              </w:rPr>
              <w:t>Стоимость. Руб. с НДС</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Кабель UTP кат. 5Е 4х2х0,5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2030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12,40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25172,00</w:t>
            </w:r>
          </w:p>
        </w:tc>
      </w:tr>
      <w:tr w:rsidR="00A9520F" w:rsidRPr="00A9520F" w:rsidTr="00E619AE">
        <w:trPr>
          <w:trHeight w:val="532"/>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Настенный 19” шкаф 9U, дверь стекло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7700,00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15400,00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Щеточный ввод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1197,53</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2395,06</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4</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Патч панель 24 порта Nikomax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1891,20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1891,20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5</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Патч панель 48 портов Nikomax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2178,00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6534,00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6</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 Органайзер универсальный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396,95</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1587,80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7</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Кабель-канал 105х50 Legrand</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329,74</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1318,96</w:t>
            </w:r>
          </w:p>
        </w:tc>
      </w:tr>
      <w:tr w:rsidR="00A9520F" w:rsidRPr="00A9520F" w:rsidTr="00E619AE">
        <w:trPr>
          <w:trHeight w:val="53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8</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Кабель-канал пл. б/пер. 32х12,5 Legrand</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40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102,27</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4090,80</w:t>
            </w:r>
          </w:p>
        </w:tc>
      </w:tr>
      <w:tr w:rsidR="00A9520F" w:rsidRPr="00A9520F" w:rsidTr="00E619AE">
        <w:trPr>
          <w:trHeight w:val="531"/>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9</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Адаптор 32х16/12,5 (для каб./канала)</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75,02</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300,08</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10</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Рамка компакт 4М Legrand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267,46</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534,92</w:t>
            </w:r>
          </w:p>
        </w:tc>
      </w:tr>
      <w:tr w:rsidR="00A9520F" w:rsidRPr="00A9520F" w:rsidTr="00E619AE">
        <w:trPr>
          <w:trHeight w:val="47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11</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Заглушка для панели Mosaic -1М Legrand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53,03</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424,24</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12</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Рамка компакт 2М Legrand</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161,20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4030,00</w:t>
            </w:r>
          </w:p>
        </w:tc>
      </w:tr>
      <w:tr w:rsidR="00A9520F" w:rsidRPr="00A9520F" w:rsidTr="00E619AE">
        <w:trPr>
          <w:trHeight w:val="45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13</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Розетка Mosaic 1М45 UTP кат. 5Е</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50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178,65</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8932,50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14</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Разъем RJ-45</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232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6,57</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1524,24</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15</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Разъем RJ-12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3,00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24,00</w:t>
            </w:r>
          </w:p>
        </w:tc>
      </w:tr>
      <w:tr w:rsidR="00A9520F" w:rsidRPr="00A9520F" w:rsidTr="00E619AE">
        <w:trPr>
          <w:trHeight w:val="50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16</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Угол плоский переменный 32х12,5 Legrand</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64,17</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320,85</w:t>
            </w:r>
          </w:p>
        </w:tc>
      </w:tr>
      <w:tr w:rsidR="00A9520F" w:rsidRPr="00A9520F" w:rsidTr="00E619AE">
        <w:trPr>
          <w:trHeight w:val="42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17</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Ответвление Т-образное д/каб./канала 32х12,5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63,79</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63,79</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18</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Выдвижная панель 2М Н10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107,90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1186,90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19</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Накладка на стык 32х12,5, белая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25,61</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409,76</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20</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Стяжка кабельная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783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0,42</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328,86</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21</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Розетка RJ-45 кат.5Е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75,60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680,40</w:t>
            </w:r>
          </w:p>
        </w:tc>
      </w:tr>
      <w:tr w:rsidR="00A9520F" w:rsidRPr="00A9520F" w:rsidTr="00E619AE">
        <w:trPr>
          <w:trHeight w:val="481"/>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22</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Кабель-канал пл. б/пер. 40х16 Legrand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50,4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102,27</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5154,41</w:t>
            </w:r>
          </w:p>
        </w:tc>
      </w:tr>
      <w:tr w:rsidR="00A9520F" w:rsidRPr="00A9520F" w:rsidTr="00E619AE">
        <w:trPr>
          <w:trHeight w:val="40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23</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Выдвижная панель 3М Н16 Legrand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107,90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1294,80</w:t>
            </w:r>
          </w:p>
        </w:tc>
      </w:tr>
      <w:tr w:rsidR="00A9520F" w:rsidRPr="00A9520F" w:rsidTr="00E619AE">
        <w:trPr>
          <w:trHeight w:val="68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24</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Накладка на стык каб./канала 40-12,5/16/20, белая Legrand</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24</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26,20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628,80</w:t>
            </w:r>
          </w:p>
        </w:tc>
      </w:tr>
      <w:tr w:rsidR="00A9520F" w:rsidRPr="00A9520F" w:rsidTr="00E619AE">
        <w:trPr>
          <w:trHeight w:val="419"/>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25</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Заглушка торцевая д/каб./канала 40х16</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43,78</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218,90</w:t>
            </w:r>
          </w:p>
        </w:tc>
      </w:tr>
      <w:tr w:rsidR="00A9520F" w:rsidRPr="00A9520F" w:rsidTr="00E619AE">
        <w:trPr>
          <w:trHeight w:val="52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26</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Угол плоский д/каб./канала 40х16 Legrand</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77,29</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386,45</w:t>
            </w:r>
          </w:p>
        </w:tc>
      </w:tr>
      <w:tr w:rsidR="00A9520F" w:rsidRPr="00A9520F" w:rsidTr="00E619AE">
        <w:trPr>
          <w:trHeight w:val="685"/>
        </w:trPr>
        <w:tc>
          <w:tcPr>
            <w:tcW w:w="722" w:type="dxa"/>
            <w:tcBorders>
              <w:top w:val="nil"/>
              <w:left w:val="single" w:sz="8" w:space="0" w:color="auto"/>
              <w:bottom w:val="single" w:sz="4"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27</w:t>
            </w:r>
          </w:p>
        </w:tc>
        <w:tc>
          <w:tcPr>
            <w:tcW w:w="5247" w:type="dxa"/>
            <w:tcBorders>
              <w:top w:val="nil"/>
              <w:left w:val="nil"/>
              <w:bottom w:val="single" w:sz="4"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Извещатель охранный поверхностный (штора) Икар-III</w:t>
            </w:r>
          </w:p>
        </w:tc>
        <w:tc>
          <w:tcPr>
            <w:tcW w:w="709" w:type="dxa"/>
            <w:tcBorders>
              <w:top w:val="nil"/>
              <w:left w:val="nil"/>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536,90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1610,70</w:t>
            </w:r>
          </w:p>
        </w:tc>
      </w:tr>
      <w:tr w:rsidR="00A9520F" w:rsidRPr="00A9520F" w:rsidTr="00E619AE">
        <w:trPr>
          <w:trHeight w:val="54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lastRenderedPageBreak/>
              <w:t>28</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Извещатель охранный комбинированный Астра-8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9</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820,01</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7380,09</w:t>
            </w:r>
          </w:p>
        </w:tc>
      </w:tr>
      <w:tr w:rsidR="00A9520F" w:rsidRPr="00A9520F" w:rsidTr="00E619AE">
        <w:trPr>
          <w:trHeight w:val="703"/>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29</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Извещатель пожарный дымовой ДИП-45 «Марко» (ИП-212-45) для  подвесного потолка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25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189,76</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4744,00</w:t>
            </w:r>
          </w:p>
        </w:tc>
      </w:tr>
      <w:tr w:rsidR="00A9520F" w:rsidRPr="00A9520F" w:rsidTr="00E619AE">
        <w:trPr>
          <w:trHeight w:val="401"/>
        </w:trPr>
        <w:tc>
          <w:tcPr>
            <w:tcW w:w="72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30</w:t>
            </w:r>
          </w:p>
        </w:tc>
        <w:tc>
          <w:tcPr>
            <w:tcW w:w="5247" w:type="dxa"/>
            <w:tcBorders>
              <w:top w:val="single" w:sz="4" w:space="0" w:color="auto"/>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Извещатель пожарный ручной ИПР 513-10 </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135,70</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407,10</w:t>
            </w:r>
          </w:p>
        </w:tc>
      </w:tr>
      <w:tr w:rsidR="00A9520F" w:rsidRPr="00A9520F" w:rsidTr="00E619AE">
        <w:trPr>
          <w:trHeight w:val="40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31</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Резервированный источник питания РИП 12 RS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3543,54</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10630,62</w:t>
            </w:r>
          </w:p>
        </w:tc>
      </w:tr>
      <w:tr w:rsidR="00A9520F" w:rsidRPr="00A9520F" w:rsidTr="00E619AE">
        <w:trPr>
          <w:trHeight w:val="41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32</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Аккумулятор «Delta» DTMI1217 (12B 17Ач)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3</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1180,25</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3540,75</w:t>
            </w:r>
          </w:p>
        </w:tc>
      </w:tr>
      <w:tr w:rsidR="00A9520F" w:rsidRPr="00A9520F" w:rsidTr="00E619AE">
        <w:trPr>
          <w:trHeight w:val="40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33</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Кабель КОПСмВВнг(А)  FRLS-1х2х0,5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117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17,50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2047,50</w:t>
            </w:r>
          </w:p>
        </w:tc>
      </w:tr>
      <w:tr w:rsidR="00A9520F" w:rsidRPr="00A9520F" w:rsidTr="00E619AE">
        <w:trPr>
          <w:trHeight w:val="412"/>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34</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Кабель КОПСмВВнг(А)  FRLS-2х2х0,5</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88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31,40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2763,20</w:t>
            </w:r>
          </w:p>
        </w:tc>
      </w:tr>
      <w:tr w:rsidR="00A9520F" w:rsidRPr="00A9520F" w:rsidTr="00E619AE">
        <w:trPr>
          <w:trHeight w:val="262"/>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35</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Коммутационная коробка МК-03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463,75</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2782,50</w:t>
            </w:r>
          </w:p>
        </w:tc>
      </w:tr>
      <w:tr w:rsidR="00A9520F" w:rsidRPr="00A9520F" w:rsidTr="00E619AE">
        <w:trPr>
          <w:trHeight w:val="393"/>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36</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Кабель-канал пл. б/пер. 20х12,5 Legrand </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39,00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468,00</w:t>
            </w:r>
          </w:p>
        </w:tc>
      </w:tr>
      <w:tr w:rsidR="00A9520F" w:rsidRPr="00A9520F" w:rsidTr="00E619AE">
        <w:trPr>
          <w:trHeight w:val="399"/>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37</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Заглушка торцевая д/каб./канала 20х12,5 Legrand бел.</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12</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37,00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444,00</w:t>
            </w:r>
          </w:p>
        </w:tc>
      </w:tr>
      <w:tr w:rsidR="00A9520F" w:rsidRPr="00A9520F" w:rsidTr="00E619AE">
        <w:trPr>
          <w:trHeight w:val="405"/>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38</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Извещатель пожарный дымовой ДИП34А</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650,00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3900,00</w:t>
            </w:r>
          </w:p>
        </w:tc>
      </w:tr>
      <w:tr w:rsidR="00A9520F" w:rsidRPr="00A9520F" w:rsidTr="00E619AE">
        <w:trPr>
          <w:trHeight w:val="350"/>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39</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Кабель КСРВнг-FRLS 1х2х0,8</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57</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29,31</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1670,67</w:t>
            </w:r>
          </w:p>
        </w:tc>
      </w:tr>
      <w:tr w:rsidR="00A9520F" w:rsidRPr="00A9520F" w:rsidTr="00E619AE">
        <w:trPr>
          <w:trHeight w:val="477"/>
        </w:trPr>
        <w:tc>
          <w:tcPr>
            <w:tcW w:w="722" w:type="dxa"/>
            <w:tcBorders>
              <w:top w:val="nil"/>
              <w:left w:val="single" w:sz="8" w:space="0" w:color="auto"/>
              <w:bottom w:val="single" w:sz="8" w:space="0" w:color="auto"/>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40</w:t>
            </w:r>
          </w:p>
        </w:tc>
        <w:tc>
          <w:tcPr>
            <w:tcW w:w="5247" w:type="dxa"/>
            <w:tcBorders>
              <w:top w:val="nil"/>
              <w:left w:val="nil"/>
              <w:bottom w:val="single" w:sz="8" w:space="0" w:color="auto"/>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Прибор приемно-контрольный С2000КДЛ</w:t>
            </w:r>
          </w:p>
        </w:tc>
        <w:tc>
          <w:tcPr>
            <w:tcW w:w="709" w:type="dxa"/>
            <w:tcBorders>
              <w:top w:val="nil"/>
              <w:left w:val="nil"/>
              <w:bottom w:val="single" w:sz="8"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1830,40</w:t>
            </w:r>
          </w:p>
        </w:tc>
        <w:tc>
          <w:tcPr>
            <w:tcW w:w="1357" w:type="dxa"/>
            <w:tcBorders>
              <w:top w:val="nil"/>
              <w:left w:val="nil"/>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1830,40</w:t>
            </w:r>
          </w:p>
        </w:tc>
      </w:tr>
      <w:tr w:rsidR="00A9520F" w:rsidRPr="00A9520F" w:rsidTr="00E619AE">
        <w:trPr>
          <w:trHeight w:val="473"/>
        </w:trPr>
        <w:tc>
          <w:tcPr>
            <w:tcW w:w="722" w:type="dxa"/>
            <w:tcBorders>
              <w:top w:val="nil"/>
              <w:left w:val="single" w:sz="8" w:space="0" w:color="auto"/>
              <w:bottom w:val="nil"/>
              <w:right w:val="single" w:sz="8" w:space="0" w:color="auto"/>
            </w:tcBorders>
            <w:shd w:val="clear" w:color="auto" w:fill="auto"/>
            <w:noWrap/>
            <w:vAlign w:val="center"/>
            <w:hideMark/>
          </w:tcPr>
          <w:p w:rsidR="00A9520F" w:rsidRPr="00A9520F" w:rsidRDefault="00A9520F" w:rsidP="00A9520F">
            <w:pPr>
              <w:jc w:val="center"/>
              <w:rPr>
                <w:color w:val="000000"/>
              </w:rPr>
            </w:pPr>
            <w:r w:rsidRPr="00A9520F">
              <w:rPr>
                <w:color w:val="000000"/>
                <w:sz w:val="22"/>
                <w:szCs w:val="22"/>
              </w:rPr>
              <w:t>41</w:t>
            </w:r>
          </w:p>
        </w:tc>
        <w:tc>
          <w:tcPr>
            <w:tcW w:w="5247" w:type="dxa"/>
            <w:tcBorders>
              <w:top w:val="nil"/>
              <w:left w:val="nil"/>
              <w:bottom w:val="nil"/>
              <w:right w:val="single" w:sz="8" w:space="0" w:color="auto"/>
            </w:tcBorders>
            <w:shd w:val="clear" w:color="auto" w:fill="auto"/>
            <w:vAlign w:val="center"/>
            <w:hideMark/>
          </w:tcPr>
          <w:p w:rsidR="00A9520F" w:rsidRPr="00E619AE" w:rsidRDefault="00A9520F" w:rsidP="00A9520F">
            <w:pPr>
              <w:rPr>
                <w:color w:val="000000"/>
                <w:sz w:val="21"/>
                <w:szCs w:val="21"/>
              </w:rPr>
            </w:pPr>
            <w:r w:rsidRPr="00E619AE">
              <w:rPr>
                <w:color w:val="000000"/>
                <w:sz w:val="21"/>
                <w:szCs w:val="21"/>
              </w:rPr>
              <w:t xml:space="preserve">Накладка на стык 20х12,5 Legrand </w:t>
            </w:r>
          </w:p>
        </w:tc>
        <w:tc>
          <w:tcPr>
            <w:tcW w:w="709" w:type="dxa"/>
            <w:tcBorders>
              <w:top w:val="nil"/>
              <w:left w:val="nil"/>
              <w:bottom w:val="nil"/>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20F" w:rsidRPr="00A9520F" w:rsidRDefault="00A9520F" w:rsidP="00A9520F">
            <w:pPr>
              <w:jc w:val="center"/>
              <w:rPr>
                <w:color w:val="000000"/>
              </w:rPr>
            </w:pPr>
            <w:r w:rsidRPr="00A9520F">
              <w:rPr>
                <w:color w:val="000000"/>
                <w:sz w:val="22"/>
                <w:szCs w:val="22"/>
              </w:rPr>
              <w:t>10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26,20</w:t>
            </w:r>
          </w:p>
        </w:tc>
        <w:tc>
          <w:tcPr>
            <w:tcW w:w="1357" w:type="dxa"/>
            <w:tcBorders>
              <w:top w:val="nil"/>
              <w:left w:val="nil"/>
              <w:bottom w:val="nil"/>
              <w:right w:val="single" w:sz="4" w:space="0" w:color="auto"/>
            </w:tcBorders>
            <w:shd w:val="clear" w:color="auto" w:fill="auto"/>
            <w:noWrap/>
            <w:vAlign w:val="bottom"/>
            <w:hideMark/>
          </w:tcPr>
          <w:p w:rsidR="00A9520F" w:rsidRPr="00A9520F" w:rsidRDefault="00A9520F" w:rsidP="00A9520F">
            <w:pPr>
              <w:jc w:val="right"/>
              <w:rPr>
                <w:color w:val="000000"/>
              </w:rPr>
            </w:pPr>
            <w:r w:rsidRPr="00A9520F">
              <w:rPr>
                <w:color w:val="000000"/>
                <w:sz w:val="22"/>
                <w:szCs w:val="22"/>
              </w:rPr>
              <w:t>262,00</w:t>
            </w:r>
          </w:p>
        </w:tc>
      </w:tr>
      <w:tr w:rsidR="00A9520F" w:rsidRPr="00A9520F" w:rsidTr="00A9520F">
        <w:trPr>
          <w:trHeight w:val="334"/>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20F" w:rsidRPr="00A9520F" w:rsidRDefault="00A9520F" w:rsidP="00A9520F">
            <w:pPr>
              <w:jc w:val="center"/>
              <w:rPr>
                <w:color w:val="000000"/>
              </w:rPr>
            </w:pPr>
          </w:p>
        </w:tc>
        <w:tc>
          <w:tcPr>
            <w:tcW w:w="9074" w:type="dxa"/>
            <w:gridSpan w:val="5"/>
            <w:tcBorders>
              <w:top w:val="single" w:sz="4" w:space="0" w:color="auto"/>
              <w:left w:val="nil"/>
              <w:bottom w:val="single" w:sz="4" w:space="0" w:color="auto"/>
              <w:right w:val="single" w:sz="4" w:space="0" w:color="auto"/>
            </w:tcBorders>
            <w:shd w:val="clear" w:color="auto" w:fill="auto"/>
            <w:vAlign w:val="center"/>
            <w:hideMark/>
          </w:tcPr>
          <w:p w:rsidR="00A9520F" w:rsidRPr="00E619AE" w:rsidRDefault="00A9520F" w:rsidP="00A9520F">
            <w:pPr>
              <w:rPr>
                <w:b/>
                <w:color w:val="000000"/>
                <w:sz w:val="21"/>
                <w:szCs w:val="21"/>
              </w:rPr>
            </w:pPr>
            <w:r w:rsidRPr="00E619AE">
              <w:rPr>
                <w:b/>
                <w:color w:val="000000"/>
                <w:sz w:val="21"/>
                <w:szCs w:val="21"/>
              </w:rPr>
              <w:t xml:space="preserve">Итого с НДС (18%):                                                                                     </w:t>
            </w:r>
            <w:r w:rsidR="00E619AE">
              <w:rPr>
                <w:b/>
                <w:color w:val="000000"/>
                <w:sz w:val="21"/>
                <w:szCs w:val="21"/>
              </w:rPr>
              <w:t xml:space="preserve">                        </w:t>
            </w:r>
            <w:r w:rsidRPr="00E619AE">
              <w:rPr>
                <w:b/>
                <w:color w:val="000000"/>
                <w:sz w:val="21"/>
                <w:szCs w:val="21"/>
              </w:rPr>
              <w:t xml:space="preserve">  </w:t>
            </w:r>
            <w:r w:rsidRPr="00E619AE">
              <w:rPr>
                <w:color w:val="000000"/>
                <w:sz w:val="21"/>
                <w:szCs w:val="21"/>
              </w:rPr>
              <w:t> </w:t>
            </w:r>
            <w:r w:rsidRPr="00E619AE">
              <w:rPr>
                <w:b/>
                <w:color w:val="000000"/>
                <w:sz w:val="21"/>
                <w:szCs w:val="21"/>
              </w:rPr>
              <w:t>129315,25</w:t>
            </w:r>
          </w:p>
        </w:tc>
      </w:tr>
    </w:tbl>
    <w:p w:rsidR="00374B02" w:rsidRPr="00374B02" w:rsidRDefault="00374B02" w:rsidP="00374B02">
      <w:pPr>
        <w:pStyle w:val="a1"/>
        <w:rPr>
          <w:lang w:eastAsia="ar-SA"/>
        </w:rPr>
      </w:pPr>
    </w:p>
    <w:p w:rsidR="00374B02" w:rsidRPr="00247915" w:rsidRDefault="00374B02" w:rsidP="003D2F95">
      <w:pPr>
        <w:jc w:val="both"/>
      </w:pPr>
    </w:p>
    <w:sectPr w:rsidR="00374B02" w:rsidRPr="00247915" w:rsidSect="00693392">
      <w:pgSz w:w="11907" w:h="16839" w:code="9"/>
      <w:pgMar w:top="567" w:right="62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A4A" w:rsidRDefault="00731A4A" w:rsidP="00005F98">
      <w:r>
        <w:separator/>
      </w:r>
    </w:p>
  </w:endnote>
  <w:endnote w:type="continuationSeparator" w:id="0">
    <w:p w:rsidR="00731A4A" w:rsidRDefault="00731A4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A4A" w:rsidRDefault="00731A4A" w:rsidP="00005F98">
      <w:r>
        <w:separator/>
      </w:r>
    </w:p>
  </w:footnote>
  <w:footnote w:type="continuationSeparator" w:id="0">
    <w:p w:rsidR="00731A4A" w:rsidRDefault="00731A4A"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674D3E8">
      <w:start w:val="1"/>
      <w:numFmt w:val="decimal"/>
      <w:lvlText w:val="%1."/>
      <w:lvlJc w:val="left"/>
      <w:pPr>
        <w:ind w:left="720" w:hanging="360"/>
      </w:pPr>
    </w:lvl>
    <w:lvl w:ilvl="1" w:tplc="2CDC60EA" w:tentative="1">
      <w:start w:val="1"/>
      <w:numFmt w:val="lowerLetter"/>
      <w:lvlText w:val="%2."/>
      <w:lvlJc w:val="left"/>
      <w:pPr>
        <w:ind w:left="1440" w:hanging="360"/>
      </w:pPr>
    </w:lvl>
    <w:lvl w:ilvl="2" w:tplc="81E83F1E" w:tentative="1">
      <w:start w:val="1"/>
      <w:numFmt w:val="lowerRoman"/>
      <w:lvlText w:val="%3."/>
      <w:lvlJc w:val="right"/>
      <w:pPr>
        <w:ind w:left="2160" w:hanging="180"/>
      </w:pPr>
    </w:lvl>
    <w:lvl w:ilvl="3" w:tplc="BF409712" w:tentative="1">
      <w:start w:val="1"/>
      <w:numFmt w:val="decimal"/>
      <w:lvlText w:val="%4."/>
      <w:lvlJc w:val="left"/>
      <w:pPr>
        <w:ind w:left="2880" w:hanging="360"/>
      </w:pPr>
    </w:lvl>
    <w:lvl w:ilvl="4" w:tplc="2F2ADBE6" w:tentative="1">
      <w:start w:val="1"/>
      <w:numFmt w:val="lowerLetter"/>
      <w:lvlText w:val="%5."/>
      <w:lvlJc w:val="left"/>
      <w:pPr>
        <w:ind w:left="3600" w:hanging="360"/>
      </w:pPr>
    </w:lvl>
    <w:lvl w:ilvl="5" w:tplc="A684A59A" w:tentative="1">
      <w:start w:val="1"/>
      <w:numFmt w:val="lowerRoman"/>
      <w:lvlText w:val="%6."/>
      <w:lvlJc w:val="right"/>
      <w:pPr>
        <w:ind w:left="4320" w:hanging="180"/>
      </w:pPr>
    </w:lvl>
    <w:lvl w:ilvl="6" w:tplc="A38A86EE" w:tentative="1">
      <w:start w:val="1"/>
      <w:numFmt w:val="decimal"/>
      <w:lvlText w:val="%7."/>
      <w:lvlJc w:val="left"/>
      <w:pPr>
        <w:ind w:left="5040" w:hanging="360"/>
      </w:pPr>
    </w:lvl>
    <w:lvl w:ilvl="7" w:tplc="E514B88A" w:tentative="1">
      <w:start w:val="1"/>
      <w:numFmt w:val="lowerLetter"/>
      <w:lvlText w:val="%8."/>
      <w:lvlJc w:val="left"/>
      <w:pPr>
        <w:ind w:left="5760" w:hanging="360"/>
      </w:pPr>
    </w:lvl>
    <w:lvl w:ilvl="8" w:tplc="066E270C" w:tentative="1">
      <w:start w:val="1"/>
      <w:numFmt w:val="lowerRoman"/>
      <w:lvlText w:val="%9."/>
      <w:lvlJc w:val="right"/>
      <w:pPr>
        <w:ind w:left="6480" w:hanging="180"/>
      </w:pPr>
    </w:lvl>
  </w:abstractNum>
  <w:abstractNum w:abstractNumId="38">
    <w:nsid w:val="6F2811AC"/>
    <w:multiLevelType w:val="hybridMultilevel"/>
    <w:tmpl w:val="5CA0DE08"/>
    <w:lvl w:ilvl="0" w:tplc="59DCB1D0">
      <w:start w:val="1"/>
      <w:numFmt w:val="decimal"/>
      <w:lvlText w:val="%1."/>
      <w:lvlJc w:val="left"/>
      <w:pPr>
        <w:ind w:left="720" w:hanging="360"/>
      </w:pPr>
    </w:lvl>
    <w:lvl w:ilvl="1" w:tplc="227410B6">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ADA9ED8">
      <w:start w:val="1"/>
      <w:numFmt w:val="lowerLetter"/>
      <w:lvlText w:val="%1."/>
      <w:lvlJc w:val="left"/>
      <w:pPr>
        <w:ind w:left="720" w:hanging="360"/>
      </w:pPr>
    </w:lvl>
    <w:lvl w:ilvl="1" w:tplc="68ECAE9A">
      <w:start w:val="1"/>
      <w:numFmt w:val="lowerLetter"/>
      <w:lvlText w:val="%2."/>
      <w:lvlJc w:val="left"/>
      <w:pPr>
        <w:ind w:left="1440" w:hanging="360"/>
      </w:pPr>
    </w:lvl>
    <w:lvl w:ilvl="2" w:tplc="B524A6E6" w:tentative="1">
      <w:start w:val="1"/>
      <w:numFmt w:val="lowerRoman"/>
      <w:lvlText w:val="%3."/>
      <w:lvlJc w:val="right"/>
      <w:pPr>
        <w:ind w:left="2160" w:hanging="180"/>
      </w:pPr>
    </w:lvl>
    <w:lvl w:ilvl="3" w:tplc="6A56F7B0" w:tentative="1">
      <w:start w:val="1"/>
      <w:numFmt w:val="decimal"/>
      <w:lvlText w:val="%4."/>
      <w:lvlJc w:val="left"/>
      <w:pPr>
        <w:ind w:left="2880" w:hanging="360"/>
      </w:pPr>
    </w:lvl>
    <w:lvl w:ilvl="4" w:tplc="C2F2437A" w:tentative="1">
      <w:start w:val="1"/>
      <w:numFmt w:val="lowerLetter"/>
      <w:lvlText w:val="%5."/>
      <w:lvlJc w:val="left"/>
      <w:pPr>
        <w:ind w:left="3600" w:hanging="360"/>
      </w:pPr>
    </w:lvl>
    <w:lvl w:ilvl="5" w:tplc="0A40885C" w:tentative="1">
      <w:start w:val="1"/>
      <w:numFmt w:val="lowerRoman"/>
      <w:lvlText w:val="%6."/>
      <w:lvlJc w:val="right"/>
      <w:pPr>
        <w:ind w:left="4320" w:hanging="180"/>
      </w:pPr>
    </w:lvl>
    <w:lvl w:ilvl="6" w:tplc="DA3475E4" w:tentative="1">
      <w:start w:val="1"/>
      <w:numFmt w:val="decimal"/>
      <w:lvlText w:val="%7."/>
      <w:lvlJc w:val="left"/>
      <w:pPr>
        <w:ind w:left="5040" w:hanging="360"/>
      </w:pPr>
    </w:lvl>
    <w:lvl w:ilvl="7" w:tplc="0FC8BF32" w:tentative="1">
      <w:start w:val="1"/>
      <w:numFmt w:val="lowerLetter"/>
      <w:lvlText w:val="%8."/>
      <w:lvlJc w:val="left"/>
      <w:pPr>
        <w:ind w:left="5760" w:hanging="360"/>
      </w:pPr>
    </w:lvl>
    <w:lvl w:ilvl="8" w:tplc="6A6E72B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08C5"/>
    <w:rsid w:val="00005F98"/>
    <w:rsid w:val="00026C33"/>
    <w:rsid w:val="00027A55"/>
    <w:rsid w:val="00030D57"/>
    <w:rsid w:val="000A5B30"/>
    <w:rsid w:val="00121363"/>
    <w:rsid w:val="0014668C"/>
    <w:rsid w:val="0015727C"/>
    <w:rsid w:val="00166871"/>
    <w:rsid w:val="00167F83"/>
    <w:rsid w:val="00191CBD"/>
    <w:rsid w:val="001A323D"/>
    <w:rsid w:val="001A4C6B"/>
    <w:rsid w:val="001A5A05"/>
    <w:rsid w:val="001C387D"/>
    <w:rsid w:val="001D1DE9"/>
    <w:rsid w:val="00226580"/>
    <w:rsid w:val="002270D5"/>
    <w:rsid w:val="0024284D"/>
    <w:rsid w:val="00247915"/>
    <w:rsid w:val="0027759D"/>
    <w:rsid w:val="002865DA"/>
    <w:rsid w:val="002D23E3"/>
    <w:rsid w:val="002D4BC7"/>
    <w:rsid w:val="00305BF0"/>
    <w:rsid w:val="00310D92"/>
    <w:rsid w:val="00311D53"/>
    <w:rsid w:val="00312BAB"/>
    <w:rsid w:val="00324F35"/>
    <w:rsid w:val="00330977"/>
    <w:rsid w:val="003525A1"/>
    <w:rsid w:val="00374B02"/>
    <w:rsid w:val="003775D3"/>
    <w:rsid w:val="00382C47"/>
    <w:rsid w:val="00392FB5"/>
    <w:rsid w:val="003B4DFE"/>
    <w:rsid w:val="003D2F95"/>
    <w:rsid w:val="003D5741"/>
    <w:rsid w:val="003F0375"/>
    <w:rsid w:val="003F59E6"/>
    <w:rsid w:val="003F64CE"/>
    <w:rsid w:val="00401517"/>
    <w:rsid w:val="0040433D"/>
    <w:rsid w:val="004104A5"/>
    <w:rsid w:val="00430CA2"/>
    <w:rsid w:val="0044793C"/>
    <w:rsid w:val="00451617"/>
    <w:rsid w:val="00490E1B"/>
    <w:rsid w:val="004B0FF8"/>
    <w:rsid w:val="004B1888"/>
    <w:rsid w:val="004C4414"/>
    <w:rsid w:val="004C6E66"/>
    <w:rsid w:val="004E5FCE"/>
    <w:rsid w:val="004E6582"/>
    <w:rsid w:val="00526DE0"/>
    <w:rsid w:val="00536395"/>
    <w:rsid w:val="00536969"/>
    <w:rsid w:val="005877C4"/>
    <w:rsid w:val="00593FD2"/>
    <w:rsid w:val="005D3146"/>
    <w:rsid w:val="005D32BF"/>
    <w:rsid w:val="005F3034"/>
    <w:rsid w:val="00622317"/>
    <w:rsid w:val="00624C22"/>
    <w:rsid w:val="00671298"/>
    <w:rsid w:val="00693392"/>
    <w:rsid w:val="006A54D1"/>
    <w:rsid w:val="00717202"/>
    <w:rsid w:val="00731A4A"/>
    <w:rsid w:val="007817AB"/>
    <w:rsid w:val="007A277D"/>
    <w:rsid w:val="00824182"/>
    <w:rsid w:val="008878E5"/>
    <w:rsid w:val="008B3A68"/>
    <w:rsid w:val="009227DD"/>
    <w:rsid w:val="00922F28"/>
    <w:rsid w:val="009334FA"/>
    <w:rsid w:val="009350C9"/>
    <w:rsid w:val="009C7DAB"/>
    <w:rsid w:val="009D2319"/>
    <w:rsid w:val="009E1928"/>
    <w:rsid w:val="009E3B58"/>
    <w:rsid w:val="00A16345"/>
    <w:rsid w:val="00A17527"/>
    <w:rsid w:val="00A207AC"/>
    <w:rsid w:val="00A36DEE"/>
    <w:rsid w:val="00A45125"/>
    <w:rsid w:val="00A5330F"/>
    <w:rsid w:val="00A7198E"/>
    <w:rsid w:val="00A71FE4"/>
    <w:rsid w:val="00A9520F"/>
    <w:rsid w:val="00AA14DD"/>
    <w:rsid w:val="00B07006"/>
    <w:rsid w:val="00B132BB"/>
    <w:rsid w:val="00B329C7"/>
    <w:rsid w:val="00B35E8D"/>
    <w:rsid w:val="00B544D2"/>
    <w:rsid w:val="00B62D89"/>
    <w:rsid w:val="00BA7A0E"/>
    <w:rsid w:val="00BB298B"/>
    <w:rsid w:val="00BC5858"/>
    <w:rsid w:val="00BD556E"/>
    <w:rsid w:val="00C250D3"/>
    <w:rsid w:val="00C575BE"/>
    <w:rsid w:val="00C7251B"/>
    <w:rsid w:val="00C8165E"/>
    <w:rsid w:val="00CA636A"/>
    <w:rsid w:val="00CB6F4D"/>
    <w:rsid w:val="00CD2A7E"/>
    <w:rsid w:val="00CD69B0"/>
    <w:rsid w:val="00CD7EC6"/>
    <w:rsid w:val="00D059A3"/>
    <w:rsid w:val="00D94793"/>
    <w:rsid w:val="00DA61F9"/>
    <w:rsid w:val="00DB321F"/>
    <w:rsid w:val="00DC2BFA"/>
    <w:rsid w:val="00DC3124"/>
    <w:rsid w:val="00DD7AB7"/>
    <w:rsid w:val="00E13B26"/>
    <w:rsid w:val="00E41E26"/>
    <w:rsid w:val="00E50DB1"/>
    <w:rsid w:val="00E619AE"/>
    <w:rsid w:val="00E61CA5"/>
    <w:rsid w:val="00E66316"/>
    <w:rsid w:val="00E700BB"/>
    <w:rsid w:val="00E71F68"/>
    <w:rsid w:val="00E73FE1"/>
    <w:rsid w:val="00EA6244"/>
    <w:rsid w:val="00EB5CC5"/>
    <w:rsid w:val="00F11D5E"/>
    <w:rsid w:val="00F22334"/>
    <w:rsid w:val="00F575CF"/>
    <w:rsid w:val="00FA455F"/>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s>
</file>

<file path=word/webSettings.xml><?xml version="1.0" encoding="utf-8"?>
<w:webSettings xmlns:r="http://schemas.openxmlformats.org/officeDocument/2006/relationships" xmlns:w="http://schemas.openxmlformats.org/wordprocessingml/2006/main">
  <w:divs>
    <w:div w:id="532350291">
      <w:bodyDiv w:val="1"/>
      <w:marLeft w:val="0"/>
      <w:marRight w:val="0"/>
      <w:marTop w:val="0"/>
      <w:marBottom w:val="0"/>
      <w:divBdr>
        <w:top w:val="none" w:sz="0" w:space="0" w:color="auto"/>
        <w:left w:val="none" w:sz="0" w:space="0" w:color="auto"/>
        <w:bottom w:val="none" w:sz="0" w:space="0" w:color="auto"/>
        <w:right w:val="none" w:sz="0" w:space="0" w:color="auto"/>
      </w:divBdr>
    </w:div>
    <w:div w:id="673142261">
      <w:bodyDiv w:val="1"/>
      <w:marLeft w:val="0"/>
      <w:marRight w:val="0"/>
      <w:marTop w:val="0"/>
      <w:marBottom w:val="0"/>
      <w:divBdr>
        <w:top w:val="none" w:sz="0" w:space="0" w:color="auto"/>
        <w:left w:val="none" w:sz="0" w:space="0" w:color="auto"/>
        <w:bottom w:val="none" w:sz="0" w:space="0" w:color="auto"/>
        <w:right w:val="none" w:sz="0" w:space="0" w:color="auto"/>
      </w:divBdr>
    </w:div>
    <w:div w:id="93456119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889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81652-AE14-4588-B688-89CE7CA1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43</cp:revision>
  <cp:lastPrinted>2014-03-25T10:01:00Z</cp:lastPrinted>
  <dcterms:created xsi:type="dcterms:W3CDTF">2013-06-25T04:05:00Z</dcterms:created>
  <dcterms:modified xsi:type="dcterms:W3CDTF">2014-03-28T11:02:00Z</dcterms:modified>
</cp:coreProperties>
</file>