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93D" w:rsidRPr="00D06968" w:rsidRDefault="00C0793D" w:rsidP="00C0793D">
      <w:pPr>
        <w:spacing w:line="240" w:lineRule="auto"/>
        <w:ind w:left="5670"/>
        <w:jc w:val="right"/>
        <w:rPr>
          <w:rFonts w:ascii="Times New Roman" w:hAnsi="Times New Roman"/>
          <w:b/>
          <w:sz w:val="24"/>
          <w:szCs w:val="24"/>
        </w:rPr>
      </w:pPr>
      <w:r w:rsidRPr="00D06968">
        <w:rPr>
          <w:rFonts w:ascii="Times New Roman" w:hAnsi="Times New Roman"/>
          <w:b/>
          <w:sz w:val="24"/>
          <w:szCs w:val="24"/>
        </w:rPr>
        <w:t>УТВЕРЖДАЮ:</w:t>
      </w:r>
      <w:r w:rsidRPr="00D06968">
        <w:rPr>
          <w:rFonts w:ascii="Times New Roman" w:hAnsi="Times New Roman"/>
          <w:b/>
          <w:sz w:val="24"/>
          <w:szCs w:val="24"/>
        </w:rPr>
        <w:br/>
        <w:t>Зам. генерального директора по экономике и финансам</w:t>
      </w:r>
    </w:p>
    <w:p w:rsidR="00C0793D" w:rsidRPr="00D06968" w:rsidRDefault="00C0793D" w:rsidP="00C0793D">
      <w:pPr>
        <w:spacing w:before="120" w:line="240" w:lineRule="auto"/>
        <w:ind w:left="5670"/>
        <w:jc w:val="right"/>
        <w:rPr>
          <w:rFonts w:ascii="Times New Roman" w:hAnsi="Times New Roman"/>
          <w:b/>
          <w:sz w:val="24"/>
          <w:szCs w:val="24"/>
        </w:rPr>
      </w:pPr>
      <w:r w:rsidRPr="00D06968">
        <w:rPr>
          <w:rFonts w:ascii="Times New Roman" w:hAnsi="Times New Roman"/>
          <w:b/>
          <w:sz w:val="24"/>
          <w:szCs w:val="24"/>
        </w:rPr>
        <w:t>ОАО «НПО НИИИП-НЗиК»</w:t>
      </w:r>
    </w:p>
    <w:p w:rsidR="00C0793D" w:rsidRPr="00D06968" w:rsidRDefault="00C0793D" w:rsidP="00C0793D">
      <w:pPr>
        <w:spacing w:before="120" w:after="120" w:line="240" w:lineRule="auto"/>
        <w:jc w:val="right"/>
        <w:rPr>
          <w:rFonts w:ascii="Times New Roman" w:hAnsi="Times New Roman"/>
          <w:b/>
          <w:sz w:val="24"/>
          <w:szCs w:val="24"/>
        </w:rPr>
      </w:pPr>
      <w:r w:rsidRPr="00D06968">
        <w:rPr>
          <w:rFonts w:ascii="Times New Roman" w:hAnsi="Times New Roman"/>
          <w:b/>
          <w:sz w:val="24"/>
          <w:szCs w:val="24"/>
        </w:rPr>
        <w:t>_________________В.Н</w:t>
      </w:r>
      <w:r>
        <w:rPr>
          <w:rFonts w:ascii="Times New Roman" w:hAnsi="Times New Roman"/>
          <w:b/>
          <w:sz w:val="24"/>
          <w:szCs w:val="24"/>
        </w:rPr>
        <w:t>.</w:t>
      </w:r>
      <w:r w:rsidRPr="00D06968">
        <w:rPr>
          <w:rFonts w:ascii="Times New Roman" w:hAnsi="Times New Roman"/>
          <w:b/>
          <w:sz w:val="24"/>
          <w:szCs w:val="24"/>
        </w:rPr>
        <w:t>Щербаков</w:t>
      </w:r>
    </w:p>
    <w:p w:rsidR="00C0793D" w:rsidRPr="00D06968" w:rsidRDefault="00C0793D" w:rsidP="00C0793D">
      <w:pPr>
        <w:spacing w:after="120" w:line="240" w:lineRule="auto"/>
        <w:ind w:left="5670"/>
        <w:jc w:val="right"/>
        <w:rPr>
          <w:rFonts w:ascii="Times New Roman" w:hAnsi="Times New Roman"/>
          <w:sz w:val="24"/>
          <w:szCs w:val="24"/>
        </w:rPr>
      </w:pPr>
      <w:r w:rsidRPr="00D06968">
        <w:rPr>
          <w:rFonts w:ascii="Times New Roman" w:hAnsi="Times New Roman"/>
          <w:b/>
          <w:sz w:val="24"/>
          <w:szCs w:val="24"/>
        </w:rPr>
        <w:t xml:space="preserve"> «</w:t>
      </w:r>
      <w:r w:rsidR="00F2590B">
        <w:rPr>
          <w:rFonts w:ascii="Times New Roman" w:hAnsi="Times New Roman"/>
          <w:b/>
          <w:sz w:val="24"/>
          <w:szCs w:val="24"/>
        </w:rPr>
        <w:t>19</w:t>
      </w:r>
      <w:r w:rsidRPr="00D06968">
        <w:rPr>
          <w:rFonts w:ascii="Times New Roman" w:hAnsi="Times New Roman"/>
          <w:b/>
          <w:sz w:val="24"/>
          <w:szCs w:val="24"/>
        </w:rPr>
        <w:t xml:space="preserve">» </w:t>
      </w:r>
      <w:r w:rsidR="00F2590B">
        <w:rPr>
          <w:rFonts w:ascii="Times New Roman" w:hAnsi="Times New Roman"/>
          <w:b/>
          <w:sz w:val="24"/>
          <w:szCs w:val="24"/>
        </w:rPr>
        <w:t>марта</w:t>
      </w:r>
      <w:r w:rsidRPr="00D06968">
        <w:rPr>
          <w:rFonts w:ascii="Times New Roman" w:hAnsi="Times New Roman"/>
          <w:b/>
          <w:sz w:val="24"/>
          <w:szCs w:val="24"/>
        </w:rPr>
        <w:t xml:space="preserve"> 2014 г.</w:t>
      </w:r>
    </w:p>
    <w:p w:rsidR="00C0793D" w:rsidRDefault="00C0793D" w:rsidP="00810DD1">
      <w:pPr>
        <w:pStyle w:val="a7"/>
        <w:ind w:hanging="709"/>
        <w:jc w:val="right"/>
        <w:rPr>
          <w:rFonts w:ascii="Times New Roman" w:hAnsi="Times New Roman"/>
          <w:b/>
        </w:rPr>
      </w:pPr>
    </w:p>
    <w:p w:rsidR="00C0793D" w:rsidRDefault="00C0793D" w:rsidP="00810DD1">
      <w:pPr>
        <w:pStyle w:val="a7"/>
        <w:ind w:hanging="709"/>
        <w:jc w:val="right"/>
        <w:rPr>
          <w:rFonts w:ascii="Times New Roman" w:hAnsi="Times New Roman"/>
          <w:b/>
        </w:rPr>
      </w:pPr>
    </w:p>
    <w:p w:rsidR="00C0793D" w:rsidRDefault="00C0793D" w:rsidP="00810DD1">
      <w:pPr>
        <w:pStyle w:val="a7"/>
        <w:ind w:hanging="709"/>
        <w:jc w:val="right"/>
        <w:rPr>
          <w:rFonts w:ascii="Times New Roman" w:hAnsi="Times New Roman"/>
          <w:b/>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C0793D" w:rsidRDefault="00ED3A18" w:rsidP="00C0793D">
      <w:pPr>
        <w:pStyle w:val="a7"/>
        <w:jc w:val="center"/>
        <w:rPr>
          <w:rFonts w:ascii="Times New Roman" w:hAnsi="Times New Roman"/>
          <w:b/>
          <w:sz w:val="36"/>
          <w:szCs w:val="36"/>
        </w:rPr>
      </w:pPr>
      <w:r w:rsidRPr="00C0793D">
        <w:rPr>
          <w:rFonts w:ascii="Times New Roman" w:hAnsi="Times New Roman"/>
          <w:b/>
          <w:sz w:val="36"/>
          <w:szCs w:val="36"/>
        </w:rPr>
        <w:t xml:space="preserve">Документация </w:t>
      </w:r>
      <w:r w:rsidR="006A0F06" w:rsidRPr="00C0793D">
        <w:rPr>
          <w:rFonts w:ascii="Times New Roman" w:hAnsi="Times New Roman"/>
          <w:b/>
          <w:sz w:val="36"/>
          <w:szCs w:val="36"/>
        </w:rPr>
        <w:t>на проведение</w:t>
      </w:r>
      <w:r w:rsidRPr="00C0793D">
        <w:rPr>
          <w:rFonts w:ascii="Times New Roman" w:hAnsi="Times New Roman"/>
          <w:b/>
          <w:sz w:val="36"/>
          <w:szCs w:val="36"/>
        </w:rPr>
        <w:t xml:space="preserve"> </w:t>
      </w:r>
      <w:r w:rsidR="006A0F06" w:rsidRPr="00C0793D">
        <w:rPr>
          <w:rFonts w:ascii="Times New Roman" w:hAnsi="Times New Roman"/>
          <w:b/>
          <w:sz w:val="36"/>
          <w:szCs w:val="36"/>
        </w:rPr>
        <w:t>приглашени</w:t>
      </w:r>
      <w:r w:rsidR="006A5BBA" w:rsidRPr="00C0793D">
        <w:rPr>
          <w:rFonts w:ascii="Times New Roman" w:hAnsi="Times New Roman"/>
          <w:b/>
          <w:sz w:val="36"/>
          <w:szCs w:val="36"/>
        </w:rPr>
        <w:t>я</w:t>
      </w:r>
      <w:r w:rsidR="006A0F06" w:rsidRPr="00C0793D">
        <w:rPr>
          <w:rFonts w:ascii="Times New Roman" w:hAnsi="Times New Roman"/>
          <w:b/>
          <w:sz w:val="36"/>
          <w:szCs w:val="36"/>
        </w:rPr>
        <w:t xml:space="preserve"> делать оферты</w:t>
      </w:r>
      <w:r w:rsidR="00C0793D" w:rsidRPr="00C0793D">
        <w:rPr>
          <w:rFonts w:ascii="Times New Roman" w:hAnsi="Times New Roman"/>
          <w:b/>
          <w:sz w:val="36"/>
          <w:szCs w:val="36"/>
        </w:rPr>
        <w:t xml:space="preserve"> </w:t>
      </w:r>
      <w:r w:rsidRPr="00C0793D">
        <w:rPr>
          <w:rFonts w:ascii="Times New Roman" w:hAnsi="Times New Roman"/>
          <w:b/>
          <w:sz w:val="36"/>
          <w:szCs w:val="36"/>
        </w:rPr>
        <w:t xml:space="preserve">на право </w:t>
      </w:r>
      <w:r w:rsidRPr="00C0793D">
        <w:rPr>
          <w:rFonts w:ascii="Times New Roman" w:hAnsi="Times New Roman"/>
          <w:b/>
          <w:sz w:val="36"/>
          <w:szCs w:val="36"/>
          <w:u w:val="single"/>
        </w:rPr>
        <w:t xml:space="preserve">заключения договора на </w:t>
      </w:r>
      <w:r w:rsidR="00C0793D" w:rsidRPr="00C0793D">
        <w:rPr>
          <w:rFonts w:ascii="Times New Roman" w:hAnsi="Times New Roman"/>
          <w:b/>
          <w:sz w:val="36"/>
          <w:szCs w:val="36"/>
          <w:u w:val="single"/>
        </w:rPr>
        <w:t>реконструкцию помещений для многофункционального испытательного комплекса (МИК-2010) в корпусе №</w:t>
      </w:r>
      <w:r w:rsidR="0003115A">
        <w:rPr>
          <w:rFonts w:ascii="Times New Roman" w:hAnsi="Times New Roman"/>
          <w:b/>
          <w:sz w:val="36"/>
          <w:szCs w:val="36"/>
          <w:u w:val="single"/>
        </w:rPr>
        <w:t xml:space="preserve"> </w:t>
      </w:r>
      <w:r w:rsidR="00C0793D" w:rsidRPr="00C0793D">
        <w:rPr>
          <w:rFonts w:ascii="Times New Roman" w:hAnsi="Times New Roman"/>
          <w:b/>
          <w:sz w:val="36"/>
          <w:szCs w:val="36"/>
          <w:u w:val="single"/>
        </w:rPr>
        <w:t>14 на 1-м этаже</w:t>
      </w:r>
      <w:r w:rsidR="00C0793D" w:rsidRPr="00C0793D">
        <w:rPr>
          <w:rFonts w:ascii="Times New Roman" w:hAnsi="Times New Roman"/>
          <w:b/>
          <w:sz w:val="36"/>
          <w:szCs w:val="36"/>
        </w:rPr>
        <w:t xml:space="preserve"> </w:t>
      </w:r>
      <w:r w:rsidR="00FF2CAA" w:rsidRPr="00C0793D">
        <w:rPr>
          <w:rFonts w:ascii="Times New Roman" w:hAnsi="Times New Roman"/>
          <w:b/>
          <w:sz w:val="36"/>
          <w:szCs w:val="36"/>
        </w:rPr>
        <w:t>для нужд ОАО «НПО НИИИП – НЗиК»</w:t>
      </w:r>
    </w:p>
    <w:p w:rsidR="00ED3A18" w:rsidRPr="00C0793D" w:rsidRDefault="00ED3A18" w:rsidP="00810DD1">
      <w:pPr>
        <w:pStyle w:val="a7"/>
        <w:rPr>
          <w:rFonts w:ascii="Times New Roman" w:hAnsi="Times New Roman"/>
          <w:b/>
          <w:sz w:val="36"/>
          <w:szCs w:val="36"/>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jc w:val="center"/>
        <w:rPr>
          <w:rFonts w:ascii="Times New Roman" w:hAnsi="Times New Roman"/>
        </w:rPr>
      </w:pPr>
    </w:p>
    <w:p w:rsidR="00FF2CAA" w:rsidRDefault="00FF2CAA" w:rsidP="00810DD1">
      <w:pPr>
        <w:pStyle w:val="a7"/>
        <w:jc w:val="center"/>
        <w:rPr>
          <w:rFonts w:ascii="Times New Roman" w:hAnsi="Times New Roman"/>
        </w:rPr>
      </w:pPr>
    </w:p>
    <w:p w:rsidR="00864EAA" w:rsidRDefault="00864EAA" w:rsidP="00810DD1">
      <w:pPr>
        <w:pStyle w:val="a7"/>
        <w:jc w:val="center"/>
        <w:rPr>
          <w:rFonts w:ascii="Times New Roman" w:hAnsi="Times New Roman"/>
        </w:rPr>
      </w:pPr>
    </w:p>
    <w:p w:rsidR="00864EAA" w:rsidRDefault="00864EAA" w:rsidP="00810DD1">
      <w:pPr>
        <w:pStyle w:val="a7"/>
        <w:jc w:val="center"/>
        <w:rPr>
          <w:rFonts w:ascii="Times New Roman" w:hAnsi="Times New Roman"/>
        </w:rPr>
      </w:pPr>
    </w:p>
    <w:p w:rsidR="00864EAA" w:rsidRDefault="00864EAA" w:rsidP="00810DD1">
      <w:pPr>
        <w:pStyle w:val="a7"/>
        <w:jc w:val="center"/>
        <w:rPr>
          <w:rFonts w:ascii="Times New Roman" w:hAnsi="Times New Roman"/>
        </w:rPr>
      </w:pPr>
    </w:p>
    <w:p w:rsidR="00864EAA" w:rsidRDefault="00864EAA" w:rsidP="00810DD1">
      <w:pPr>
        <w:pStyle w:val="a7"/>
        <w:jc w:val="center"/>
        <w:rPr>
          <w:rFonts w:ascii="Times New Roman" w:hAnsi="Times New Roman"/>
        </w:rPr>
      </w:pPr>
    </w:p>
    <w:p w:rsidR="00864EAA" w:rsidRDefault="00864EAA" w:rsidP="00810DD1">
      <w:pPr>
        <w:pStyle w:val="a7"/>
        <w:jc w:val="center"/>
        <w:rPr>
          <w:rFonts w:ascii="Times New Roman" w:hAnsi="Times New Roman"/>
        </w:rPr>
      </w:pPr>
    </w:p>
    <w:p w:rsidR="00864EAA" w:rsidRDefault="00864EAA" w:rsidP="00810DD1">
      <w:pPr>
        <w:pStyle w:val="a7"/>
        <w:jc w:val="center"/>
        <w:rPr>
          <w:rFonts w:ascii="Times New Roman" w:hAnsi="Times New Roman"/>
        </w:rPr>
      </w:pPr>
    </w:p>
    <w:p w:rsidR="00864EAA" w:rsidRDefault="00864EAA" w:rsidP="00810DD1">
      <w:pPr>
        <w:pStyle w:val="a7"/>
        <w:jc w:val="center"/>
        <w:rPr>
          <w:rFonts w:ascii="Times New Roman" w:hAnsi="Times New Roman"/>
        </w:rPr>
      </w:pPr>
    </w:p>
    <w:p w:rsidR="00864EAA" w:rsidRDefault="00864EAA" w:rsidP="00810DD1">
      <w:pPr>
        <w:pStyle w:val="a7"/>
        <w:jc w:val="center"/>
        <w:rPr>
          <w:rFonts w:ascii="Times New Roman" w:hAnsi="Times New Roman"/>
        </w:rPr>
      </w:pPr>
    </w:p>
    <w:p w:rsidR="00864EAA" w:rsidRDefault="00864EAA" w:rsidP="00810DD1">
      <w:pPr>
        <w:pStyle w:val="a7"/>
        <w:jc w:val="center"/>
        <w:rPr>
          <w:rFonts w:ascii="Times New Roman" w:hAnsi="Times New Roman"/>
        </w:rPr>
      </w:pPr>
    </w:p>
    <w:p w:rsidR="00864EAA" w:rsidRDefault="00864EAA" w:rsidP="00810DD1">
      <w:pPr>
        <w:pStyle w:val="a7"/>
        <w:jc w:val="center"/>
        <w:rPr>
          <w:rFonts w:ascii="Times New Roman" w:hAnsi="Times New Roman"/>
        </w:rPr>
      </w:pPr>
    </w:p>
    <w:p w:rsidR="00C0793D" w:rsidRPr="005B25B3" w:rsidRDefault="00C0793D" w:rsidP="00810DD1">
      <w:pPr>
        <w:pStyle w:val="a7"/>
        <w:jc w:val="center"/>
        <w:rPr>
          <w:rFonts w:ascii="Times New Roman" w:hAnsi="Times New Roman"/>
        </w:rPr>
      </w:pPr>
    </w:p>
    <w:p w:rsidR="00ED3A18" w:rsidRPr="005B25B3" w:rsidRDefault="00ED3A18" w:rsidP="00810DD1">
      <w:pPr>
        <w:pStyle w:val="a7"/>
        <w:jc w:val="center"/>
        <w:rPr>
          <w:rFonts w:ascii="Times New Roman" w:hAnsi="Times New Roman"/>
        </w:rPr>
      </w:pPr>
      <w:r w:rsidRPr="005B25B3">
        <w:rPr>
          <w:rFonts w:ascii="Times New Roman" w:hAnsi="Times New Roman"/>
        </w:rPr>
        <w:t>НОВОСИБИРСК, 201</w:t>
      </w:r>
      <w:bookmarkStart w:id="0" w:name="_Toc278806895"/>
      <w:bookmarkStart w:id="1" w:name="_Toc285015403"/>
      <w:bookmarkStart w:id="2" w:name="_Toc291537490"/>
      <w:r w:rsidR="00C0793D">
        <w:rPr>
          <w:rFonts w:ascii="Times New Roman" w:hAnsi="Times New Roman"/>
        </w:rPr>
        <w:t>4</w:t>
      </w:r>
    </w:p>
    <w:bookmarkEnd w:id="0"/>
    <w:bookmarkEnd w:id="1"/>
    <w:bookmarkEnd w:id="2"/>
    <w:p w:rsidR="006D23CD" w:rsidRDefault="006D23CD" w:rsidP="00810DD1">
      <w:pPr>
        <w:spacing w:line="240" w:lineRule="auto"/>
        <w:rPr>
          <w:rFonts w:ascii="Times New Roman" w:hAnsi="Times New Roman"/>
          <w:b/>
          <w:bCs/>
          <w:sz w:val="24"/>
          <w:szCs w:val="24"/>
        </w:rPr>
      </w:pPr>
    </w:p>
    <w:p w:rsidR="00FF2CAA" w:rsidRDefault="005C367D" w:rsidP="00810DD1">
      <w:pPr>
        <w:spacing w:line="240" w:lineRule="auto"/>
        <w:rPr>
          <w:rFonts w:ascii="Times New Roman" w:hAnsi="Times New Roman"/>
          <w:b/>
          <w:bCs/>
          <w:sz w:val="24"/>
          <w:szCs w:val="24"/>
        </w:rPr>
      </w:pPr>
      <w:r w:rsidRPr="005B25B3">
        <w:rPr>
          <w:rFonts w:ascii="Times New Roman" w:hAnsi="Times New Roman"/>
          <w:b/>
          <w:bCs/>
          <w:sz w:val="24"/>
          <w:szCs w:val="24"/>
        </w:rPr>
        <w:t>1</w:t>
      </w:r>
      <w:bookmarkStart w:id="3" w:name="_Ref119427085"/>
      <w:r w:rsidR="007346DB" w:rsidRPr="005B25B3">
        <w:rPr>
          <w:rFonts w:ascii="Times New Roman" w:hAnsi="Times New Roman"/>
          <w:b/>
          <w:bCs/>
          <w:sz w:val="24"/>
          <w:szCs w:val="24"/>
        </w:rPr>
        <w:t>. Законодательное регулирование</w:t>
      </w:r>
    </w:p>
    <w:p w:rsidR="006B2EC7" w:rsidRPr="005B25B3" w:rsidRDefault="006B2EC7" w:rsidP="006B2EC7">
      <w:pPr>
        <w:spacing w:line="240" w:lineRule="auto"/>
        <w:ind w:firstLine="708"/>
        <w:jc w:val="both"/>
        <w:rPr>
          <w:rFonts w:ascii="Times New Roman" w:hAnsi="Times New Roman"/>
          <w:b/>
          <w:bCs/>
          <w:sz w:val="24"/>
          <w:szCs w:val="24"/>
        </w:rPr>
      </w:pPr>
      <w:r>
        <w:rPr>
          <w:rFonts w:ascii="Times New Roman" w:hAnsi="Times New Roman"/>
          <w:sz w:val="24"/>
          <w:szCs w:val="24"/>
        </w:rPr>
        <w:t xml:space="preserve">Настоящая документация на участие в приглашении делать оферты </w:t>
      </w:r>
      <w:r w:rsidR="00636E02">
        <w:rPr>
          <w:rFonts w:ascii="Times New Roman" w:hAnsi="Times New Roman"/>
          <w:sz w:val="24"/>
          <w:szCs w:val="24"/>
        </w:rPr>
        <w:t>(</w:t>
      </w:r>
      <w:r>
        <w:rPr>
          <w:rFonts w:ascii="Times New Roman" w:hAnsi="Times New Roman"/>
          <w:sz w:val="24"/>
          <w:szCs w:val="24"/>
        </w:rPr>
        <w:t>ПДО</w:t>
      </w:r>
      <w:r w:rsidR="00636E02">
        <w:rPr>
          <w:rFonts w:ascii="Times New Roman" w:hAnsi="Times New Roman"/>
          <w:sz w:val="24"/>
          <w:szCs w:val="24"/>
        </w:rPr>
        <w:t>)</w:t>
      </w:r>
      <w:r w:rsidRPr="005B25B3">
        <w:rPr>
          <w:rFonts w:ascii="Times New Roman" w:hAnsi="Times New Roman"/>
          <w:sz w:val="24"/>
          <w:szCs w:val="24"/>
        </w:rPr>
        <w:t xml:space="preserve"> в электронной форме (далее – документация) подготовлена в соотве</w:t>
      </w:r>
      <w:r>
        <w:rPr>
          <w:rFonts w:ascii="Times New Roman" w:hAnsi="Times New Roman"/>
          <w:sz w:val="24"/>
          <w:szCs w:val="24"/>
        </w:rPr>
        <w:t>тс</w:t>
      </w:r>
      <w:r w:rsidRPr="005B25B3">
        <w:rPr>
          <w:rFonts w:ascii="Times New Roman" w:hAnsi="Times New Roman"/>
          <w:sz w:val="24"/>
          <w:szCs w:val="24"/>
        </w:rPr>
        <w:t>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1A60F1" w:rsidRPr="0078508F" w:rsidRDefault="001A60F1" w:rsidP="001A60F1">
      <w:pPr>
        <w:pStyle w:val="ac"/>
        <w:numPr>
          <w:ilvl w:val="2"/>
          <w:numId w:val="2"/>
        </w:numPr>
        <w:ind w:left="851" w:hanging="851"/>
      </w:pPr>
      <w:r w:rsidRPr="0078508F">
        <w:t xml:space="preserve">Под приглашением делать оферты (ПДО) понимается </w:t>
      </w:r>
      <w:r w:rsidR="0078508F" w:rsidRPr="0078508F">
        <w:t>конкурентный способ выбора Поставщика, Исполнителя, Подрядчика, при котором один или несколько критериев имеют существенное значения для принятия решения о выборе победителя</w:t>
      </w:r>
      <w:r w:rsidR="00231F15">
        <w:t>, причем все или часть таких критериев не являются определенными, измеримыми.</w:t>
      </w:r>
    </w:p>
    <w:p w:rsidR="001A60F1" w:rsidRPr="00304672" w:rsidRDefault="001A60F1" w:rsidP="001A60F1">
      <w:pPr>
        <w:pStyle w:val="ac"/>
        <w:numPr>
          <w:ilvl w:val="2"/>
          <w:numId w:val="2"/>
        </w:numPr>
        <w:ind w:left="851" w:hanging="851"/>
      </w:pPr>
      <w:r w:rsidRPr="00304672">
        <w:t>Признание участника ПДО победителем не является акцептом и не влечет возникновения у Заказчика обязанности заключить договор с победителем ПДО.</w:t>
      </w:r>
    </w:p>
    <w:p w:rsidR="000F6E84" w:rsidRDefault="000F6E84" w:rsidP="000F6E84">
      <w:pPr>
        <w:pStyle w:val="ac"/>
        <w:numPr>
          <w:ilvl w:val="2"/>
          <w:numId w:val="2"/>
        </w:numPr>
        <w:ind w:left="851" w:hanging="851"/>
      </w:pPr>
      <w:r w:rsidRPr="000F6E84">
        <w:t xml:space="preserve">Для участия в </w:t>
      </w:r>
      <w:r>
        <w:t>ПДО</w:t>
      </w:r>
      <w:r w:rsidRPr="000F6E84">
        <w:t xml:space="preserve"> Заказчиком может быть установлено требование обеспечения заявки на участие в </w:t>
      </w:r>
      <w:r>
        <w:t>ПДО</w:t>
      </w:r>
      <w:r w:rsidRPr="000F6E84">
        <w:t xml:space="preserve">. Размер обеспечения заявки устанавливается в размере от одного до десяти процентов от начальной (максимальной) цены Договора. Такое требование в равной мере распространяется на всех участников размещения заказа и указывается в Информационной карте </w:t>
      </w:r>
      <w:r>
        <w:t>ПДО</w:t>
      </w:r>
      <w:r w:rsidRPr="000F6E84">
        <w:t xml:space="preserve"> (далее - информационная карта). Реквизиты счета для перечисления денежных средств</w:t>
      </w:r>
      <w:r>
        <w:t xml:space="preserve"> </w:t>
      </w:r>
      <w:r w:rsidRPr="000F6E84">
        <w:t xml:space="preserve">в качестве обеспечения заявок на участие в </w:t>
      </w:r>
      <w:r>
        <w:t>ПДО</w:t>
      </w:r>
      <w:r w:rsidRPr="000F6E84">
        <w:t xml:space="preserve"> указаны в Информационной карте запроса котировок.</w:t>
      </w:r>
    </w:p>
    <w:p w:rsidR="001A60F1" w:rsidRPr="00304672" w:rsidRDefault="001A60F1" w:rsidP="001A60F1">
      <w:pPr>
        <w:pStyle w:val="ac"/>
        <w:numPr>
          <w:ilvl w:val="2"/>
          <w:numId w:val="2"/>
        </w:numPr>
        <w:ind w:left="851" w:hanging="851"/>
      </w:pPr>
      <w:r w:rsidRPr="00304672">
        <w:t>Заказчик вправе остановить процедуру размещения заказа, в любой момент после размещения извещения на</w:t>
      </w:r>
      <w:r w:rsidR="00231F15">
        <w:t xml:space="preserve"> Официальном сайте, на</w:t>
      </w:r>
      <w:r w:rsidRPr="00304672">
        <w:t xml:space="preserve"> Электронной площадке</w:t>
      </w:r>
      <w:r w:rsidR="00231F15">
        <w:t xml:space="preserve"> и сайте Заказчика. </w:t>
      </w:r>
      <w:r w:rsidRPr="00304672">
        <w:t>С момента остановки процедуры ПДО прием заявок считается оконченным.</w:t>
      </w:r>
    </w:p>
    <w:p w:rsidR="001A60F1" w:rsidRPr="00304672" w:rsidRDefault="001A60F1" w:rsidP="001A60F1">
      <w:pPr>
        <w:pStyle w:val="ac"/>
        <w:numPr>
          <w:ilvl w:val="2"/>
          <w:numId w:val="2"/>
        </w:numPr>
        <w:ind w:left="851" w:hanging="851"/>
      </w:pPr>
      <w:r>
        <w:t>Заказчик</w:t>
      </w:r>
      <w:r w:rsidRPr="00304672">
        <w:t xml:space="preserve"> имеет возможность ознакомиться с поданными заявками</w:t>
      </w:r>
      <w:r w:rsidR="00231F15">
        <w:t xml:space="preserve"> на Официальном сайте,</w:t>
      </w:r>
      <w:r w:rsidRPr="00304672">
        <w:t xml:space="preserve"> на Электронной площадке</w:t>
      </w:r>
      <w:r w:rsidR="00231F15">
        <w:t xml:space="preserve"> и на сайте Заказчика</w:t>
      </w:r>
      <w:r w:rsidRPr="00304672">
        <w:t xml:space="preserve"> в любое время с момента начала приема заявок.</w:t>
      </w:r>
    </w:p>
    <w:p w:rsidR="001A60F1" w:rsidRPr="00304672" w:rsidRDefault="001A60F1" w:rsidP="001A60F1">
      <w:pPr>
        <w:pStyle w:val="ac"/>
        <w:numPr>
          <w:ilvl w:val="2"/>
          <w:numId w:val="2"/>
        </w:numPr>
        <w:ind w:left="851" w:hanging="851"/>
        <w:rPr>
          <w:rFonts w:eastAsia="Calibri"/>
        </w:rPr>
      </w:pPr>
      <w:r w:rsidRPr="00304672">
        <w:t>Решение об отказе от проведения ПДО может быть принято Заказчиком в любой момент до наступления даты завершения ПДО. Информация об отказе должна быть размещена организатором ПДО на Официальном сайте</w:t>
      </w:r>
      <w:r w:rsidR="00231F15">
        <w:t>, на Электронной площадке и сайте Заказчика</w:t>
      </w:r>
      <w:r w:rsidRPr="00304672">
        <w:t xml:space="preserve"> не позднее 2 дней со дня п</w:t>
      </w:r>
      <w:r w:rsidRPr="00304672">
        <w:rPr>
          <w:rFonts w:eastAsia="Calibri"/>
        </w:rPr>
        <w:t>ринятия решения об отказе.</w:t>
      </w:r>
    </w:p>
    <w:p w:rsidR="001A60F1" w:rsidRPr="00304672" w:rsidRDefault="001A60F1" w:rsidP="001A60F1">
      <w:pPr>
        <w:pStyle w:val="ac"/>
        <w:numPr>
          <w:ilvl w:val="2"/>
          <w:numId w:val="2"/>
        </w:numPr>
        <w:ind w:left="851" w:hanging="851"/>
      </w:pPr>
      <w:r w:rsidRPr="00304672">
        <w:t>Общий срок проведения ПДО (с момента публикации извещения на электронной площадке, до размещения на электронной площадке итогового протокола) не должен превышать 90</w:t>
      </w:r>
      <w:r w:rsidR="00497DAE">
        <w:t xml:space="preserve"> (девяносто)</w:t>
      </w:r>
      <w:r w:rsidRPr="00304672">
        <w:t xml:space="preserve"> дней.</w:t>
      </w:r>
    </w:p>
    <w:p w:rsidR="001A60F1" w:rsidRPr="00304672" w:rsidRDefault="001A60F1" w:rsidP="001A60F1">
      <w:pPr>
        <w:pStyle w:val="4"/>
        <w:numPr>
          <w:ilvl w:val="1"/>
          <w:numId w:val="2"/>
        </w:numPr>
        <w:tabs>
          <w:tab w:val="left" w:pos="851"/>
        </w:tabs>
        <w:spacing w:line="240" w:lineRule="auto"/>
        <w:ind w:left="851" w:hanging="851"/>
        <w:jc w:val="both"/>
        <w:rPr>
          <w:rFonts w:eastAsia="Calibri"/>
        </w:rPr>
      </w:pPr>
      <w:r w:rsidRPr="00304672">
        <w:t>Извещение</w:t>
      </w:r>
      <w:r w:rsidRPr="00304672">
        <w:rPr>
          <w:rFonts w:eastAsia="Calibri"/>
        </w:rPr>
        <w:t xml:space="preserve"> о проведении ПДО</w:t>
      </w:r>
    </w:p>
    <w:p w:rsidR="001A60F1" w:rsidRPr="00304672" w:rsidRDefault="001A60F1" w:rsidP="001A60F1">
      <w:pPr>
        <w:pStyle w:val="ac"/>
        <w:numPr>
          <w:ilvl w:val="2"/>
          <w:numId w:val="2"/>
        </w:numPr>
        <w:ind w:left="851" w:hanging="851"/>
      </w:pPr>
      <w:r w:rsidRPr="00304672">
        <w:t xml:space="preserve">Извещение о проведении ПДО размещается </w:t>
      </w:r>
      <w:r>
        <w:t>Заказчиком</w:t>
      </w:r>
      <w:r w:rsidRPr="00304672">
        <w:t xml:space="preserve"> на Официальном сайте</w:t>
      </w:r>
      <w:r w:rsidR="006A5BBA">
        <w:t>,</w:t>
      </w:r>
      <w:r w:rsidRPr="00304672">
        <w:t xml:space="preserve"> на Электронной площадке</w:t>
      </w:r>
      <w:r w:rsidR="006A5BBA">
        <w:t xml:space="preserve"> и на сайте Заказчика</w:t>
      </w:r>
      <w:r w:rsidRPr="00304672">
        <w:t xml:space="preserve"> не менее чем за двое суток до дня окончания подачи заявок на участие в ПДО.</w:t>
      </w:r>
    </w:p>
    <w:p w:rsidR="001A60F1" w:rsidRPr="00304672" w:rsidRDefault="001A60F1" w:rsidP="001A60F1">
      <w:pPr>
        <w:pStyle w:val="ac"/>
        <w:numPr>
          <w:ilvl w:val="2"/>
          <w:numId w:val="2"/>
        </w:numPr>
        <w:ind w:left="851" w:hanging="851"/>
        <w:rPr>
          <w:rFonts w:eastAsia="Calibri"/>
        </w:rPr>
      </w:pPr>
      <w:r w:rsidRPr="00304672">
        <w:t xml:space="preserve">В случае необходимости, </w:t>
      </w:r>
      <w:r>
        <w:t>Заказчик</w:t>
      </w:r>
      <w:r w:rsidRPr="00304672">
        <w:t xml:space="preserve"> вносит изменения в извещение о проведении ПДО не позднее, чем за сутки до окончания подачи заявок на участие в ПДО. </w:t>
      </w:r>
    </w:p>
    <w:p w:rsidR="001A60F1" w:rsidRPr="00304672" w:rsidRDefault="001A60F1" w:rsidP="001A60F1">
      <w:pPr>
        <w:pStyle w:val="ac"/>
        <w:numPr>
          <w:ilvl w:val="2"/>
          <w:numId w:val="2"/>
        </w:numPr>
        <w:ind w:left="851" w:hanging="851"/>
        <w:rPr>
          <w:rFonts w:eastAsia="Calibri"/>
        </w:rPr>
      </w:pPr>
      <w:r w:rsidRPr="00304672">
        <w:t>В извещении указывается, что ПДО не является торгами по законодательству</w:t>
      </w:r>
      <w:r w:rsidRPr="00304672">
        <w:rPr>
          <w:rFonts w:eastAsia="Calibri"/>
        </w:rPr>
        <w:t xml:space="preserve"> Российской Федерации и Заказчик имеет право, но не обязан выбрать победителя ПДО, а в случае выбора победителя у Заказчика не возникает обязанность заключить с таким победителем договор.</w:t>
      </w:r>
    </w:p>
    <w:p w:rsidR="001A60F1" w:rsidRPr="00304672" w:rsidRDefault="001A60F1" w:rsidP="001A60F1">
      <w:pPr>
        <w:pStyle w:val="4"/>
        <w:numPr>
          <w:ilvl w:val="1"/>
          <w:numId w:val="2"/>
        </w:numPr>
        <w:tabs>
          <w:tab w:val="left" w:pos="851"/>
        </w:tabs>
        <w:spacing w:line="240" w:lineRule="auto"/>
        <w:ind w:left="851" w:hanging="851"/>
        <w:jc w:val="both"/>
      </w:pPr>
      <w:r w:rsidRPr="00304672">
        <w:t>Документация</w:t>
      </w:r>
      <w:r w:rsidR="00B32EFE">
        <w:t xml:space="preserve"> на проведение</w:t>
      </w:r>
      <w:r w:rsidRPr="00304672">
        <w:t xml:space="preserve"> </w:t>
      </w:r>
      <w:r w:rsidR="00B32EFE">
        <w:rPr>
          <w:rFonts w:eastAsia="Calibri"/>
        </w:rPr>
        <w:t>ПДО</w:t>
      </w:r>
    </w:p>
    <w:p w:rsidR="001A60F1" w:rsidRPr="00304672" w:rsidRDefault="001A60F1" w:rsidP="001A60F1">
      <w:pPr>
        <w:pStyle w:val="ac"/>
        <w:numPr>
          <w:ilvl w:val="2"/>
          <w:numId w:val="2"/>
        </w:numPr>
        <w:ind w:left="851" w:hanging="851"/>
      </w:pPr>
      <w:r w:rsidRPr="00304672">
        <w:t xml:space="preserve">Документация ПДО разрабатывается </w:t>
      </w:r>
      <w:r>
        <w:t>Заказчиком</w:t>
      </w:r>
      <w:r w:rsidRPr="00304672">
        <w:t xml:space="preserve"> и раз</w:t>
      </w:r>
      <w:r w:rsidR="006A5BBA">
        <w:t xml:space="preserve">мещается на Официальном сайте, </w:t>
      </w:r>
      <w:r w:rsidRPr="00304672">
        <w:t>на Электронной площадке</w:t>
      </w:r>
      <w:r w:rsidR="006A5BBA">
        <w:t xml:space="preserve"> и сайте Заказчика</w:t>
      </w:r>
      <w:r w:rsidRPr="00304672">
        <w:t xml:space="preserve"> в один день с размещением извещения.</w:t>
      </w:r>
    </w:p>
    <w:p w:rsidR="001A60F1" w:rsidRDefault="001A60F1" w:rsidP="001A60F1">
      <w:pPr>
        <w:pStyle w:val="ac"/>
        <w:numPr>
          <w:ilvl w:val="2"/>
          <w:numId w:val="2"/>
        </w:numPr>
        <w:ind w:left="851" w:hanging="851"/>
      </w:pPr>
      <w:r w:rsidRPr="00304672">
        <w:t>Сведения, содержащиеся в документации ПДО, должны соответствовать сведениям, указанным в извещении о проведении ПДО.</w:t>
      </w:r>
    </w:p>
    <w:p w:rsidR="00610926" w:rsidRDefault="00610926" w:rsidP="00610926">
      <w:pPr>
        <w:pStyle w:val="ac"/>
        <w:numPr>
          <w:ilvl w:val="0"/>
          <w:numId w:val="0"/>
        </w:numPr>
        <w:ind w:left="1224" w:hanging="504"/>
      </w:pPr>
    </w:p>
    <w:p w:rsidR="00897208" w:rsidRPr="00897208" w:rsidRDefault="00610926" w:rsidP="00897208">
      <w:pPr>
        <w:spacing w:line="240" w:lineRule="auto"/>
        <w:jc w:val="both"/>
        <w:rPr>
          <w:rFonts w:ascii="Times New Roman" w:hAnsi="Times New Roman"/>
          <w:b/>
          <w:sz w:val="24"/>
          <w:szCs w:val="24"/>
        </w:rPr>
      </w:pPr>
      <w:r w:rsidRPr="00897208">
        <w:rPr>
          <w:rFonts w:ascii="Times New Roman" w:hAnsi="Times New Roman"/>
          <w:b/>
          <w:sz w:val="24"/>
          <w:szCs w:val="24"/>
        </w:rPr>
        <w:lastRenderedPageBreak/>
        <w:t>1.4.</w:t>
      </w:r>
      <w:r w:rsidRPr="00897208">
        <w:rPr>
          <w:b/>
        </w:rPr>
        <w:t xml:space="preserve"> </w:t>
      </w:r>
      <w:r w:rsidR="00897208" w:rsidRPr="00897208">
        <w:rPr>
          <w:rFonts w:ascii="Times New Roman" w:hAnsi="Times New Roman"/>
          <w:b/>
          <w:sz w:val="24"/>
          <w:szCs w:val="24"/>
        </w:rPr>
        <w:t xml:space="preserve">Требования, предъявляемые к участникам </w:t>
      </w:r>
      <w:r w:rsidR="00897208">
        <w:rPr>
          <w:rFonts w:ascii="Times New Roman" w:hAnsi="Times New Roman"/>
          <w:b/>
          <w:sz w:val="24"/>
          <w:szCs w:val="24"/>
        </w:rPr>
        <w:t>ПДО</w:t>
      </w:r>
      <w:r w:rsidR="00897208" w:rsidRPr="00897208">
        <w:rPr>
          <w:rFonts w:ascii="Times New Roman" w:hAnsi="Times New Roman"/>
          <w:b/>
          <w:sz w:val="24"/>
          <w:szCs w:val="24"/>
        </w:rPr>
        <w:t xml:space="preserve"> в электронной форме</w:t>
      </w:r>
    </w:p>
    <w:p w:rsidR="00F731B1" w:rsidRPr="00897208" w:rsidRDefault="00897208" w:rsidP="002F2A8E">
      <w:pPr>
        <w:spacing w:after="0" w:line="240" w:lineRule="auto"/>
        <w:jc w:val="both"/>
        <w:rPr>
          <w:rFonts w:ascii="Times New Roman" w:hAnsi="Times New Roman"/>
          <w:sz w:val="24"/>
          <w:szCs w:val="24"/>
        </w:rPr>
      </w:pPr>
      <w:r w:rsidRPr="00897208">
        <w:rPr>
          <w:rFonts w:ascii="Times New Roman" w:hAnsi="Times New Roman"/>
          <w:sz w:val="24"/>
          <w:szCs w:val="24"/>
        </w:rPr>
        <w:t>1.4.1.</w:t>
      </w:r>
      <w:r>
        <w:rPr>
          <w:rFonts w:ascii="Times New Roman" w:hAnsi="Times New Roman"/>
          <w:sz w:val="24"/>
          <w:szCs w:val="24"/>
        </w:rPr>
        <w:t xml:space="preserve"> </w:t>
      </w:r>
      <w:r w:rsidR="00F731B1" w:rsidRPr="00897208">
        <w:rPr>
          <w:rFonts w:ascii="Times New Roman" w:hAnsi="Times New Roman"/>
          <w:sz w:val="24"/>
          <w:szCs w:val="24"/>
        </w:rPr>
        <w:t xml:space="preserve">В настоящем ПДО могут принять участие любое юридическое лицо или несколько </w:t>
      </w:r>
      <w:r>
        <w:rPr>
          <w:rFonts w:ascii="Times New Roman" w:hAnsi="Times New Roman"/>
          <w:sz w:val="24"/>
          <w:szCs w:val="24"/>
        </w:rPr>
        <w:t xml:space="preserve"> </w:t>
      </w:r>
      <w:r w:rsidR="00F731B1" w:rsidRPr="00897208">
        <w:rPr>
          <w:rFonts w:ascii="Times New Roman" w:hAnsi="Times New Roman"/>
          <w:sz w:val="24"/>
          <w:szCs w:val="24"/>
        </w:rPr>
        <w:t>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F731B1" w:rsidRPr="00897208" w:rsidRDefault="00897208" w:rsidP="002F2A8E">
      <w:pPr>
        <w:spacing w:after="0" w:line="240" w:lineRule="auto"/>
        <w:jc w:val="both"/>
        <w:rPr>
          <w:rFonts w:ascii="Times New Roman" w:hAnsi="Times New Roman"/>
          <w:sz w:val="24"/>
          <w:szCs w:val="24"/>
        </w:rPr>
      </w:pPr>
      <w:r>
        <w:rPr>
          <w:rFonts w:ascii="Times New Roman" w:hAnsi="Times New Roman"/>
          <w:sz w:val="24"/>
          <w:szCs w:val="24"/>
        </w:rPr>
        <w:t>1.4.2.</w:t>
      </w:r>
      <w:r w:rsidR="00F731B1" w:rsidRPr="00897208">
        <w:rPr>
          <w:rFonts w:ascii="Times New Roman" w:hAnsi="Times New Roman"/>
          <w:sz w:val="24"/>
          <w:szCs w:val="24"/>
        </w:rPr>
        <w:t xml:space="preserve"> Участник </w:t>
      </w:r>
      <w:r w:rsidR="00610926" w:rsidRPr="00897208">
        <w:rPr>
          <w:rFonts w:ascii="Times New Roman" w:hAnsi="Times New Roman"/>
          <w:sz w:val="24"/>
          <w:szCs w:val="24"/>
        </w:rPr>
        <w:t>ПДО</w:t>
      </w:r>
      <w:r w:rsidR="00F731B1" w:rsidRPr="00897208">
        <w:rPr>
          <w:rFonts w:ascii="Times New Roman" w:hAnsi="Times New Roman"/>
          <w:sz w:val="24"/>
          <w:szCs w:val="24"/>
        </w:rPr>
        <w:t xml:space="preserve"> должен соответствовать следующим обязательным требованиям:</w:t>
      </w:r>
    </w:p>
    <w:p w:rsidR="00F731B1" w:rsidRPr="00897208" w:rsidRDefault="00F731B1" w:rsidP="002F2A8E">
      <w:pPr>
        <w:spacing w:after="0" w:line="240" w:lineRule="auto"/>
        <w:jc w:val="both"/>
        <w:rPr>
          <w:rFonts w:ascii="Times New Roman" w:hAnsi="Times New Roman"/>
          <w:sz w:val="24"/>
          <w:szCs w:val="24"/>
        </w:rPr>
      </w:pPr>
      <w:r w:rsidRPr="00897208">
        <w:rPr>
          <w:rFonts w:ascii="Times New Roman" w:hAnsi="Times New Roman"/>
          <w:sz w:val="24"/>
          <w:szCs w:val="24"/>
        </w:rPr>
        <w:t>1.</w:t>
      </w:r>
      <w:r w:rsidR="00897208" w:rsidRPr="00897208">
        <w:rPr>
          <w:rFonts w:ascii="Times New Roman" w:hAnsi="Times New Roman"/>
          <w:sz w:val="24"/>
          <w:szCs w:val="24"/>
        </w:rPr>
        <w:t>4.3.</w:t>
      </w:r>
      <w:r w:rsidRPr="00897208">
        <w:rPr>
          <w:rFonts w:ascii="Times New Roman" w:hAnsi="Times New Roman"/>
          <w:sz w:val="24"/>
          <w:szCs w:val="24"/>
        </w:rPr>
        <w:t xml:space="preserve"> 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w:t>
      </w:r>
      <w:r w:rsidR="00B32EFE">
        <w:rPr>
          <w:rFonts w:ascii="Times New Roman" w:hAnsi="Times New Roman"/>
          <w:sz w:val="24"/>
          <w:szCs w:val="24"/>
        </w:rPr>
        <w:t>егося</w:t>
      </w:r>
      <w:r w:rsidRPr="00897208">
        <w:rPr>
          <w:rFonts w:ascii="Times New Roman" w:hAnsi="Times New Roman"/>
          <w:sz w:val="24"/>
          <w:szCs w:val="24"/>
        </w:rPr>
        <w:t xml:space="preserve"> предметом </w:t>
      </w:r>
      <w:r w:rsidR="00B017F8">
        <w:rPr>
          <w:rFonts w:ascii="Times New Roman" w:hAnsi="Times New Roman"/>
          <w:sz w:val="24"/>
          <w:szCs w:val="24"/>
        </w:rPr>
        <w:t>ПДО</w:t>
      </w:r>
      <w:r w:rsidRPr="00897208">
        <w:rPr>
          <w:rFonts w:ascii="Times New Roman" w:hAnsi="Times New Roman"/>
          <w:sz w:val="24"/>
          <w:szCs w:val="24"/>
        </w:rPr>
        <w:t xml:space="preserve"> в электронной форме;</w:t>
      </w:r>
    </w:p>
    <w:p w:rsidR="00F731B1" w:rsidRPr="00897208" w:rsidRDefault="00897208" w:rsidP="002F2A8E">
      <w:pPr>
        <w:spacing w:after="0" w:line="240" w:lineRule="auto"/>
        <w:jc w:val="both"/>
        <w:rPr>
          <w:rFonts w:ascii="Times New Roman" w:hAnsi="Times New Roman"/>
          <w:sz w:val="24"/>
          <w:szCs w:val="24"/>
        </w:rPr>
      </w:pPr>
      <w:r w:rsidRPr="00897208">
        <w:rPr>
          <w:rFonts w:ascii="Times New Roman" w:hAnsi="Times New Roman"/>
          <w:sz w:val="24"/>
          <w:szCs w:val="24"/>
        </w:rPr>
        <w:t>1.4.4.</w:t>
      </w:r>
      <w:r w:rsidR="00F731B1" w:rsidRPr="00897208">
        <w:rPr>
          <w:rFonts w:ascii="Times New Roman" w:hAnsi="Times New Roman"/>
          <w:sz w:val="24"/>
          <w:szCs w:val="24"/>
        </w:rPr>
        <w:t xml:space="preserve"> непроведение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F731B1" w:rsidRPr="00897208" w:rsidRDefault="00897208" w:rsidP="002F2A8E">
      <w:pPr>
        <w:spacing w:after="0" w:line="240" w:lineRule="auto"/>
        <w:jc w:val="both"/>
        <w:rPr>
          <w:rFonts w:ascii="Times New Roman" w:hAnsi="Times New Roman"/>
          <w:sz w:val="24"/>
          <w:szCs w:val="24"/>
        </w:rPr>
      </w:pPr>
      <w:r w:rsidRPr="00897208">
        <w:rPr>
          <w:rFonts w:ascii="Times New Roman" w:hAnsi="Times New Roman"/>
          <w:sz w:val="24"/>
          <w:szCs w:val="24"/>
        </w:rPr>
        <w:t>1.4.5.</w:t>
      </w:r>
      <w:r w:rsidR="00F731B1" w:rsidRPr="00897208">
        <w:rPr>
          <w:rFonts w:ascii="Times New Roman" w:hAnsi="Times New Roman"/>
          <w:sz w:val="24"/>
          <w:szCs w:val="24"/>
        </w:rPr>
        <w:t xml:space="preserve"> неприостановление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w:t>
      </w:r>
      <w:r w:rsidR="0011196A">
        <w:rPr>
          <w:rFonts w:ascii="Times New Roman" w:hAnsi="Times New Roman"/>
          <w:sz w:val="24"/>
          <w:szCs w:val="24"/>
        </w:rPr>
        <w:t xml:space="preserve"> в</w:t>
      </w:r>
      <w:r w:rsidR="00F731B1" w:rsidRPr="00897208">
        <w:rPr>
          <w:rFonts w:ascii="Times New Roman" w:hAnsi="Times New Roman"/>
          <w:sz w:val="24"/>
          <w:szCs w:val="24"/>
        </w:rPr>
        <w:t xml:space="preserve"> </w:t>
      </w:r>
      <w:r w:rsidR="0011196A">
        <w:rPr>
          <w:rFonts w:ascii="Times New Roman" w:hAnsi="Times New Roman"/>
          <w:sz w:val="24"/>
          <w:szCs w:val="24"/>
        </w:rPr>
        <w:t>ПДО</w:t>
      </w:r>
      <w:r w:rsidR="00F731B1" w:rsidRPr="00897208">
        <w:rPr>
          <w:rFonts w:ascii="Times New Roman" w:hAnsi="Times New Roman"/>
          <w:sz w:val="24"/>
          <w:szCs w:val="24"/>
        </w:rPr>
        <w:t xml:space="preserve"> в электронной форме;</w:t>
      </w:r>
    </w:p>
    <w:p w:rsidR="00F731B1" w:rsidRPr="00C0793D" w:rsidRDefault="00897208" w:rsidP="002F2A8E">
      <w:pPr>
        <w:spacing w:after="0" w:line="240" w:lineRule="auto"/>
        <w:jc w:val="both"/>
        <w:rPr>
          <w:rFonts w:ascii="Times New Roman" w:hAnsi="Times New Roman"/>
          <w:sz w:val="24"/>
          <w:szCs w:val="24"/>
        </w:rPr>
      </w:pPr>
      <w:r w:rsidRPr="00897208">
        <w:rPr>
          <w:rFonts w:ascii="Times New Roman" w:hAnsi="Times New Roman"/>
          <w:sz w:val="24"/>
          <w:szCs w:val="24"/>
        </w:rPr>
        <w:t>1.4</w:t>
      </w:r>
      <w:r w:rsidR="00F731B1" w:rsidRPr="00897208">
        <w:rPr>
          <w:rFonts w:ascii="Times New Roman" w:hAnsi="Times New Roman"/>
          <w:sz w:val="24"/>
          <w:szCs w:val="24"/>
        </w:rPr>
        <w:t>.</w:t>
      </w:r>
      <w:r w:rsidRPr="00897208">
        <w:rPr>
          <w:rFonts w:ascii="Times New Roman" w:hAnsi="Times New Roman"/>
          <w:sz w:val="24"/>
          <w:szCs w:val="24"/>
        </w:rPr>
        <w:t>6.</w:t>
      </w:r>
      <w:r w:rsidR="00F731B1" w:rsidRPr="00897208">
        <w:rPr>
          <w:rFonts w:ascii="Times New Roman" w:hAnsi="Times New Roman"/>
          <w:sz w:val="24"/>
          <w:szCs w:val="24"/>
        </w:rPr>
        <w:t xml:space="preserve">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w:t>
      </w:r>
      <w:r w:rsidR="00B017F8">
        <w:rPr>
          <w:rFonts w:ascii="Times New Roman" w:hAnsi="Times New Roman"/>
          <w:sz w:val="24"/>
          <w:szCs w:val="24"/>
        </w:rPr>
        <w:t>ПДО</w:t>
      </w:r>
      <w:r w:rsidR="00F731B1" w:rsidRPr="00897208">
        <w:rPr>
          <w:rFonts w:ascii="Times New Roman" w:hAnsi="Times New Roman"/>
          <w:sz w:val="24"/>
          <w:szCs w:val="24"/>
        </w:rPr>
        <w:t xml:space="preserve"> в электронной </w:t>
      </w:r>
      <w:r w:rsidR="00F731B1" w:rsidRPr="00C0793D">
        <w:rPr>
          <w:rFonts w:ascii="Times New Roman" w:hAnsi="Times New Roman"/>
          <w:sz w:val="24"/>
          <w:szCs w:val="24"/>
        </w:rPr>
        <w:t>форме не принято;</w:t>
      </w:r>
    </w:p>
    <w:p w:rsidR="00C0793D" w:rsidRPr="00C0793D" w:rsidRDefault="00897208" w:rsidP="00C0793D">
      <w:pPr>
        <w:keepNext/>
        <w:spacing w:line="240" w:lineRule="auto"/>
        <w:ind w:firstLine="709"/>
        <w:jc w:val="both"/>
        <w:rPr>
          <w:rFonts w:ascii="Times New Roman" w:hAnsi="Times New Roman"/>
          <w:sz w:val="24"/>
          <w:szCs w:val="24"/>
        </w:rPr>
      </w:pPr>
      <w:r w:rsidRPr="00C0793D">
        <w:rPr>
          <w:rFonts w:ascii="Times New Roman" w:hAnsi="Times New Roman"/>
          <w:sz w:val="24"/>
          <w:szCs w:val="24"/>
        </w:rPr>
        <w:t>1.4.7</w:t>
      </w:r>
      <w:r w:rsidR="00F731B1" w:rsidRPr="00C0793D">
        <w:rPr>
          <w:rFonts w:ascii="Times New Roman" w:hAnsi="Times New Roman"/>
          <w:sz w:val="24"/>
          <w:szCs w:val="24"/>
        </w:rPr>
        <w:t xml:space="preserve">.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w:t>
      </w:r>
      <w:r w:rsidR="00C0793D" w:rsidRPr="00C0793D">
        <w:rPr>
          <w:rFonts w:ascii="Times New Roman" w:hAnsi="Times New Roman"/>
          <w:sz w:val="24"/>
          <w:szCs w:val="24"/>
        </w:rPr>
        <w:t>от 05 апреля 2013 года № 44-ФЗ «О контрактной системе в сфере закупок товаров, работ, услуг для обеспечения государственных и муниципальных нужд».</w:t>
      </w:r>
    </w:p>
    <w:p w:rsidR="001A60F1" w:rsidRDefault="000B6702" w:rsidP="000B6702">
      <w:pPr>
        <w:pStyle w:val="4"/>
        <w:numPr>
          <w:ilvl w:val="0"/>
          <w:numId w:val="0"/>
        </w:numPr>
        <w:tabs>
          <w:tab w:val="left" w:pos="851"/>
        </w:tabs>
        <w:spacing w:line="240" w:lineRule="auto"/>
        <w:jc w:val="both"/>
        <w:rPr>
          <w:rFonts w:eastAsia="Calibri"/>
        </w:rPr>
      </w:pPr>
      <w:r>
        <w:rPr>
          <w:rFonts w:eastAsia="Calibri"/>
        </w:rPr>
        <w:t xml:space="preserve">1.5. </w:t>
      </w:r>
      <w:r w:rsidR="001A60F1" w:rsidRPr="00304672">
        <w:rPr>
          <w:rFonts w:eastAsia="Calibri"/>
        </w:rPr>
        <w:t xml:space="preserve">Порядок </w:t>
      </w:r>
      <w:r w:rsidR="001A60F1" w:rsidRPr="00304672">
        <w:t>приема</w:t>
      </w:r>
      <w:r w:rsidR="001A60F1" w:rsidRPr="00304672">
        <w:rPr>
          <w:rFonts w:eastAsia="Calibri"/>
        </w:rPr>
        <w:t xml:space="preserve"> заявок на участие в ПДО</w:t>
      </w:r>
    </w:p>
    <w:p w:rsidR="001A60F1" w:rsidRPr="00B5569A" w:rsidRDefault="000B6702" w:rsidP="000B6702">
      <w:pPr>
        <w:spacing w:after="0" w:line="240" w:lineRule="auto"/>
        <w:jc w:val="both"/>
        <w:rPr>
          <w:rFonts w:ascii="Times New Roman" w:hAnsi="Times New Roman"/>
          <w:sz w:val="24"/>
          <w:szCs w:val="24"/>
        </w:rPr>
      </w:pPr>
      <w:r>
        <w:rPr>
          <w:rFonts w:ascii="Times New Roman" w:hAnsi="Times New Roman"/>
          <w:sz w:val="24"/>
          <w:szCs w:val="24"/>
        </w:rPr>
        <w:t xml:space="preserve">1.5.1. </w:t>
      </w:r>
      <w:r w:rsidR="001A60F1" w:rsidRPr="00B5569A">
        <w:rPr>
          <w:rFonts w:ascii="Times New Roman" w:hAnsi="Times New Roman"/>
          <w:sz w:val="24"/>
          <w:szCs w:val="24"/>
        </w:rPr>
        <w:t>Заявки на участие в ПДО подаются на Электронную площадку, на которой проводится процедура размещения заказа в форме электронных документов.</w:t>
      </w:r>
      <w:r w:rsidR="00897208" w:rsidRPr="00B5569A">
        <w:rPr>
          <w:rFonts w:ascii="Times New Roman" w:hAnsi="Times New Roman"/>
          <w:sz w:val="24"/>
          <w:szCs w:val="24"/>
        </w:rPr>
        <w:t xml:space="preserve"> Форма заявки на участие в ПДО (Приложение 1).</w:t>
      </w:r>
    </w:p>
    <w:p w:rsidR="001A60F1" w:rsidRPr="00304672" w:rsidRDefault="000B6702" w:rsidP="000B6702">
      <w:pPr>
        <w:pStyle w:val="ac"/>
        <w:numPr>
          <w:ilvl w:val="0"/>
          <w:numId w:val="0"/>
        </w:numPr>
        <w:spacing w:before="0" w:after="0"/>
      </w:pPr>
      <w:r>
        <w:t xml:space="preserve">1.5.2. </w:t>
      </w:r>
      <w:r w:rsidR="001A60F1" w:rsidRPr="00304672">
        <w:t>Прием заявок на участие в ПДО начинается с момента публикации извещения о проведении процедуры ПДО на Электронной площадке и прекращается в день окончания подачи заявок, указанный в извещении, либо в день остановки процедуры ПДО.</w:t>
      </w:r>
    </w:p>
    <w:p w:rsidR="001A60F1" w:rsidRPr="00E41196" w:rsidRDefault="002F2A8E" w:rsidP="002F2A8E">
      <w:pPr>
        <w:pStyle w:val="ac"/>
        <w:numPr>
          <w:ilvl w:val="0"/>
          <w:numId w:val="0"/>
        </w:numPr>
        <w:ind w:hanging="1224"/>
      </w:pPr>
      <w:r>
        <w:t xml:space="preserve">                    </w:t>
      </w:r>
      <w:r w:rsidR="000B6702">
        <w:t xml:space="preserve">1.5.3. </w:t>
      </w:r>
      <w:r w:rsidR="001A60F1" w:rsidRPr="00E41196">
        <w:t>Участник размещения заказа вправе подавать неограниченное количество заявок в течение срока приема заявок.</w:t>
      </w:r>
    </w:p>
    <w:p w:rsidR="001A60F1" w:rsidRPr="00304672" w:rsidRDefault="000B6702" w:rsidP="000B6702">
      <w:pPr>
        <w:pStyle w:val="4"/>
        <w:numPr>
          <w:ilvl w:val="0"/>
          <w:numId w:val="0"/>
        </w:numPr>
        <w:tabs>
          <w:tab w:val="left" w:pos="851"/>
        </w:tabs>
        <w:spacing w:line="240" w:lineRule="auto"/>
        <w:jc w:val="both"/>
        <w:rPr>
          <w:rFonts w:eastAsia="Calibri"/>
        </w:rPr>
      </w:pPr>
      <w:r>
        <w:rPr>
          <w:rFonts w:eastAsia="Calibri"/>
        </w:rPr>
        <w:t xml:space="preserve">1.6. </w:t>
      </w:r>
      <w:r w:rsidR="001A60F1" w:rsidRPr="00304672">
        <w:rPr>
          <w:rFonts w:eastAsia="Calibri"/>
        </w:rPr>
        <w:t xml:space="preserve">Рассмотрение </w:t>
      </w:r>
      <w:r w:rsidR="001A60F1" w:rsidRPr="00304672">
        <w:t>заявок</w:t>
      </w:r>
      <w:r w:rsidR="001A60F1" w:rsidRPr="00304672">
        <w:rPr>
          <w:rFonts w:eastAsia="Calibri"/>
        </w:rPr>
        <w:t xml:space="preserve"> на участие в ПДО</w:t>
      </w:r>
    </w:p>
    <w:p w:rsidR="001A60F1" w:rsidRPr="00304672" w:rsidRDefault="000B6702" w:rsidP="000B6702">
      <w:pPr>
        <w:pStyle w:val="ac"/>
        <w:numPr>
          <w:ilvl w:val="0"/>
          <w:numId w:val="0"/>
        </w:numPr>
      </w:pPr>
      <w:r>
        <w:t xml:space="preserve">1.6.1. </w:t>
      </w:r>
      <w:r w:rsidR="001A60F1" w:rsidRPr="00304672">
        <w:t>Заказчик рассматривает поступившие предложения участников размещения заказа, исходя из степени привлекательности предлагаемой цены и иных условий исполнения договора</w:t>
      </w:r>
      <w:r w:rsidR="00252B48">
        <w:t>.</w:t>
      </w:r>
      <w:r w:rsidR="001A60F1" w:rsidRPr="00304672">
        <w:t xml:space="preserve"> Срок рассмотрения предложений участников ПДО</w:t>
      </w:r>
      <w:r w:rsidR="00252B48">
        <w:t xml:space="preserve"> </w:t>
      </w:r>
      <w:r w:rsidR="001A60F1" w:rsidRPr="00304672">
        <w:t>не может превышать 30 дней с момента окончания приема предложений.</w:t>
      </w:r>
    </w:p>
    <w:p w:rsidR="001A60F1" w:rsidRPr="00304672" w:rsidRDefault="000B6702" w:rsidP="000B6702">
      <w:pPr>
        <w:pStyle w:val="ac"/>
        <w:numPr>
          <w:ilvl w:val="0"/>
          <w:numId w:val="0"/>
        </w:numPr>
      </w:pPr>
      <w:r>
        <w:t xml:space="preserve">1.6.2. </w:t>
      </w:r>
      <w:r w:rsidR="001A60F1" w:rsidRPr="00304672">
        <w:t>Заказчик вправе завершить процедуру размещения заказа без определения победителя, вне зависимости от поступивших заявок.</w:t>
      </w:r>
    </w:p>
    <w:p w:rsidR="001A60F1" w:rsidRPr="00304672" w:rsidRDefault="002F2A8E" w:rsidP="002F2A8E">
      <w:pPr>
        <w:pStyle w:val="ac"/>
        <w:numPr>
          <w:ilvl w:val="0"/>
          <w:numId w:val="0"/>
        </w:numPr>
        <w:ind w:hanging="1224"/>
      </w:pPr>
      <w:r>
        <w:t xml:space="preserve">                     1.6.3. </w:t>
      </w:r>
      <w:r w:rsidR="001A60F1" w:rsidRPr="00304672">
        <w:t>По результатам рассмотрения предложен</w:t>
      </w:r>
      <w:r>
        <w:t xml:space="preserve">ий участников размещения заказа </w:t>
      </w:r>
      <w:r w:rsidR="006B2EC7">
        <w:t>Заказчик</w:t>
      </w:r>
      <w:r w:rsidR="001A60F1" w:rsidRPr="00304672">
        <w:t xml:space="preserve"> оформляет протокол подведения итогов. </w:t>
      </w:r>
    </w:p>
    <w:p w:rsidR="000B6702" w:rsidRPr="000B6702" w:rsidRDefault="000B6702" w:rsidP="000B6702">
      <w:pPr>
        <w:spacing w:after="0" w:line="240" w:lineRule="auto"/>
        <w:jc w:val="both"/>
        <w:rPr>
          <w:rFonts w:ascii="Times New Roman" w:hAnsi="Times New Roman"/>
          <w:sz w:val="24"/>
          <w:szCs w:val="24"/>
        </w:rPr>
      </w:pPr>
      <w:r>
        <w:rPr>
          <w:rFonts w:ascii="Times New Roman" w:hAnsi="Times New Roman"/>
          <w:sz w:val="24"/>
          <w:szCs w:val="24"/>
        </w:rPr>
        <w:t>1.</w:t>
      </w:r>
      <w:r w:rsidR="002F2A8E">
        <w:rPr>
          <w:rFonts w:ascii="Times New Roman" w:hAnsi="Times New Roman"/>
          <w:sz w:val="24"/>
          <w:szCs w:val="24"/>
        </w:rPr>
        <w:t>6</w:t>
      </w:r>
      <w:r>
        <w:rPr>
          <w:rFonts w:ascii="Times New Roman" w:hAnsi="Times New Roman"/>
          <w:sz w:val="24"/>
          <w:szCs w:val="24"/>
        </w:rPr>
        <w:t xml:space="preserve">.4. </w:t>
      </w:r>
      <w:r w:rsidR="001A60F1" w:rsidRPr="000B6702">
        <w:rPr>
          <w:rFonts w:ascii="Times New Roman" w:hAnsi="Times New Roman"/>
          <w:sz w:val="24"/>
          <w:szCs w:val="24"/>
        </w:rPr>
        <w:t>В случае определения победителя ПДО организатор процедуры размещения заказа в течение двух рабочих дней со дня размещения итогового протокола на Официальном сайте,</w:t>
      </w:r>
      <w:r w:rsidR="00B5569A" w:rsidRPr="000B6702">
        <w:rPr>
          <w:rFonts w:ascii="Times New Roman" w:hAnsi="Times New Roman"/>
          <w:sz w:val="24"/>
          <w:szCs w:val="24"/>
        </w:rPr>
        <w:t xml:space="preserve"> </w:t>
      </w:r>
      <w:r w:rsidR="00D46228">
        <w:rPr>
          <w:rFonts w:ascii="Times New Roman" w:hAnsi="Times New Roman"/>
          <w:sz w:val="24"/>
          <w:szCs w:val="24"/>
        </w:rPr>
        <w:t xml:space="preserve">на </w:t>
      </w:r>
      <w:r w:rsidR="00D46228" w:rsidRPr="000B6702">
        <w:rPr>
          <w:rFonts w:ascii="Times New Roman" w:hAnsi="Times New Roman"/>
          <w:sz w:val="24"/>
          <w:szCs w:val="24"/>
        </w:rPr>
        <w:lastRenderedPageBreak/>
        <w:t>Электронной площадк</w:t>
      </w:r>
      <w:r w:rsidR="00D46228">
        <w:rPr>
          <w:rFonts w:ascii="Times New Roman" w:hAnsi="Times New Roman"/>
          <w:sz w:val="24"/>
          <w:szCs w:val="24"/>
        </w:rPr>
        <w:t>е</w:t>
      </w:r>
      <w:r w:rsidR="00D46228" w:rsidRPr="000B6702">
        <w:rPr>
          <w:rFonts w:ascii="Times New Roman" w:hAnsi="Times New Roman"/>
          <w:sz w:val="24"/>
          <w:szCs w:val="24"/>
        </w:rPr>
        <w:t xml:space="preserve"> </w:t>
      </w:r>
      <w:r w:rsidR="00D46228">
        <w:rPr>
          <w:rFonts w:ascii="Times New Roman" w:hAnsi="Times New Roman"/>
          <w:sz w:val="24"/>
          <w:szCs w:val="24"/>
        </w:rPr>
        <w:t xml:space="preserve">и </w:t>
      </w:r>
      <w:r w:rsidR="00B5569A" w:rsidRPr="000B6702">
        <w:rPr>
          <w:rFonts w:ascii="Times New Roman" w:hAnsi="Times New Roman"/>
          <w:sz w:val="24"/>
          <w:szCs w:val="24"/>
        </w:rPr>
        <w:t xml:space="preserve">сайте Заказчика </w:t>
      </w:r>
      <w:r w:rsidR="001A60F1" w:rsidRPr="000B6702">
        <w:rPr>
          <w:rFonts w:ascii="Times New Roman" w:hAnsi="Times New Roman"/>
          <w:sz w:val="24"/>
          <w:szCs w:val="24"/>
        </w:rPr>
        <w:t>или, если ПДО проводилось в закрытой форме, в течение двух рабочих дней с момента оформления итогового протокола, передает победителю ПДО проект договора, который составляется путем включения в него условий исполнения договора, предусмотренных извещением о проведении ПДО, и условий, предложенных победителем ПДО.</w:t>
      </w:r>
      <w:r w:rsidRPr="000B6702">
        <w:rPr>
          <w:rFonts w:ascii="Times New Roman" w:hAnsi="Times New Roman"/>
          <w:sz w:val="24"/>
          <w:szCs w:val="24"/>
        </w:rPr>
        <w:t xml:space="preserve"> Проект договора (Приложение 2).</w:t>
      </w:r>
    </w:p>
    <w:p w:rsidR="001A60F1" w:rsidRPr="000B6702" w:rsidRDefault="002F2A8E" w:rsidP="002F2A8E">
      <w:pPr>
        <w:pStyle w:val="ac"/>
        <w:numPr>
          <w:ilvl w:val="0"/>
          <w:numId w:val="0"/>
        </w:numPr>
        <w:spacing w:before="0" w:after="0"/>
      </w:pPr>
      <w:r>
        <w:t>1.6.5.</w:t>
      </w:r>
      <w:r w:rsidR="001A60F1" w:rsidRPr="000B6702">
        <w:t xml:space="preserve"> Договор должен быть заключен в срок, указываемый в документации о провед</w:t>
      </w:r>
      <w:r w:rsidR="006B2EC7" w:rsidRPr="000B6702">
        <w:t>е</w:t>
      </w:r>
      <w:r w:rsidR="001A60F1" w:rsidRPr="000B6702">
        <w:t>нии ПДО, а если такой срок не указан, то не позднее двадцати рабочих дней с момента публикации итогового протокола.</w:t>
      </w:r>
    </w:p>
    <w:p w:rsidR="002F2A8E" w:rsidRDefault="002F2A8E" w:rsidP="002F2A8E">
      <w:pPr>
        <w:pStyle w:val="ac"/>
        <w:numPr>
          <w:ilvl w:val="0"/>
          <w:numId w:val="0"/>
        </w:numPr>
        <w:spacing w:before="0" w:after="0"/>
        <w:ind w:left="1224" w:hanging="1224"/>
      </w:pPr>
      <w:r>
        <w:t xml:space="preserve">1.6.5. </w:t>
      </w:r>
      <w:r w:rsidR="001A60F1" w:rsidRPr="000B6702">
        <w:t>В случае отклонения Заказчиком всех предложен</w:t>
      </w:r>
      <w:r>
        <w:t>ий, Заказчик вправе осуществить</w:t>
      </w:r>
    </w:p>
    <w:p w:rsidR="001A60F1" w:rsidRPr="000B6702" w:rsidRDefault="001A60F1" w:rsidP="002F2A8E">
      <w:pPr>
        <w:pStyle w:val="ac"/>
        <w:numPr>
          <w:ilvl w:val="0"/>
          <w:numId w:val="0"/>
        </w:numPr>
        <w:tabs>
          <w:tab w:val="left" w:pos="1418"/>
        </w:tabs>
        <w:spacing w:before="0" w:after="0"/>
        <w:rPr>
          <w:rFonts w:eastAsia="Calibri"/>
        </w:rPr>
      </w:pPr>
      <w:r w:rsidRPr="000B6702">
        <w:t>повторное размещение заказа путем ПДО. При этом Заказчик</w:t>
      </w:r>
      <w:r w:rsidRPr="000B6702">
        <w:rPr>
          <w:rFonts w:eastAsia="Calibri"/>
        </w:rPr>
        <w:t xml:space="preserve"> вправе изменить условия исполнения договора.</w:t>
      </w:r>
    </w:p>
    <w:p w:rsidR="006B2EC7" w:rsidRPr="000B6702" w:rsidRDefault="006B2EC7" w:rsidP="002F2A8E">
      <w:pPr>
        <w:pStyle w:val="ac"/>
        <w:numPr>
          <w:ilvl w:val="0"/>
          <w:numId w:val="0"/>
        </w:numPr>
        <w:tabs>
          <w:tab w:val="left" w:pos="1276"/>
        </w:tabs>
        <w:spacing w:before="0" w:after="0"/>
        <w:rPr>
          <w:rFonts w:eastAsia="Calibri"/>
        </w:rPr>
      </w:pPr>
    </w:p>
    <w:bookmarkEnd w:id="3"/>
    <w:p w:rsidR="006F388C" w:rsidRPr="005B25B3" w:rsidRDefault="006F388C" w:rsidP="00810DD1">
      <w:pPr>
        <w:pStyle w:val="af0"/>
        <w:autoSpaceDE w:val="0"/>
        <w:ind w:firstLine="567"/>
      </w:pPr>
      <w:r w:rsidRPr="005B25B3">
        <w:lastRenderedPageBreak/>
        <w:t xml:space="preserve">Информационная карта </w:t>
      </w:r>
      <w:r w:rsidR="00C823DA">
        <w:t>ПДО</w:t>
      </w:r>
      <w:r w:rsidRPr="005B25B3">
        <w:t xml:space="preserve"> в электронной форме</w:t>
      </w:r>
    </w:p>
    <w:p w:rsidR="006F388C" w:rsidRPr="005B25B3" w:rsidRDefault="006F388C" w:rsidP="008F3A87">
      <w:pPr>
        <w:keepNext/>
        <w:spacing w:line="240" w:lineRule="auto"/>
        <w:ind w:firstLine="567"/>
        <w:jc w:val="both"/>
        <w:rPr>
          <w:rFonts w:ascii="Times New Roman" w:hAnsi="Times New Roman"/>
          <w:sz w:val="24"/>
          <w:szCs w:val="24"/>
        </w:rPr>
      </w:pPr>
      <w:r w:rsidRPr="005B25B3">
        <w:rPr>
          <w:rFonts w:ascii="Times New Roman" w:hAnsi="Times New Roman"/>
          <w:sz w:val="24"/>
          <w:szCs w:val="24"/>
        </w:rPr>
        <w:t xml:space="preserve">Нижеследующие конкретные условия проведения </w:t>
      </w:r>
      <w:r w:rsidR="00C823DA">
        <w:rPr>
          <w:rFonts w:ascii="Times New Roman" w:hAnsi="Times New Roman"/>
          <w:sz w:val="24"/>
          <w:szCs w:val="24"/>
        </w:rPr>
        <w:t>ПДО</w:t>
      </w:r>
      <w:r w:rsidRPr="005B25B3">
        <w:rPr>
          <w:rFonts w:ascii="Times New Roman" w:hAnsi="Times New Roman"/>
          <w:sz w:val="24"/>
          <w:szCs w:val="24"/>
        </w:rPr>
        <w:t xml:space="preserve"> в электронной форме – информационная карта </w:t>
      </w:r>
      <w:r w:rsidR="00C823DA">
        <w:rPr>
          <w:rFonts w:ascii="Times New Roman" w:hAnsi="Times New Roman"/>
          <w:sz w:val="24"/>
          <w:szCs w:val="24"/>
        </w:rPr>
        <w:t>ПД</w:t>
      </w:r>
      <w:r w:rsidR="00CD5531">
        <w:rPr>
          <w:rFonts w:ascii="Times New Roman" w:hAnsi="Times New Roman"/>
          <w:sz w:val="24"/>
          <w:szCs w:val="24"/>
        </w:rPr>
        <w:t>О</w:t>
      </w:r>
      <w:r w:rsidRPr="005B25B3">
        <w:rPr>
          <w:rFonts w:ascii="Times New Roman" w:hAnsi="Times New Roman"/>
          <w:sz w:val="24"/>
          <w:szCs w:val="24"/>
        </w:rPr>
        <w:t xml:space="preserve"> в электронной форме – являю</w:t>
      </w:r>
      <w:r w:rsidR="00705247">
        <w:rPr>
          <w:rFonts w:ascii="Times New Roman" w:hAnsi="Times New Roman"/>
          <w:sz w:val="24"/>
          <w:szCs w:val="24"/>
        </w:rPr>
        <w:t>тс</w:t>
      </w:r>
      <w:r w:rsidRPr="005B25B3">
        <w:rPr>
          <w:rFonts w:ascii="Times New Roman" w:hAnsi="Times New Roman"/>
          <w:sz w:val="24"/>
          <w:szCs w:val="24"/>
        </w:rPr>
        <w:t xml:space="preserve">я неотъемлемой частью документации о </w:t>
      </w:r>
      <w:r w:rsidR="006064E7">
        <w:rPr>
          <w:rFonts w:ascii="Times New Roman" w:hAnsi="Times New Roman"/>
          <w:sz w:val="24"/>
          <w:szCs w:val="24"/>
        </w:rPr>
        <w:t>ПДО</w:t>
      </w:r>
      <w:r w:rsidRPr="005B25B3">
        <w:rPr>
          <w:rFonts w:ascii="Times New Roman" w:hAnsi="Times New Roman"/>
          <w:sz w:val="24"/>
          <w:szCs w:val="24"/>
        </w:rPr>
        <w:t xml:space="preserve"> в электронной форме и дополнением к инструкции по подготовке заявок в электронной форме участникам </w:t>
      </w:r>
      <w:r w:rsidR="006064E7">
        <w:rPr>
          <w:rFonts w:ascii="Times New Roman" w:hAnsi="Times New Roman"/>
          <w:sz w:val="24"/>
          <w:szCs w:val="24"/>
        </w:rPr>
        <w:t>ПДО</w:t>
      </w:r>
      <w:r w:rsidRPr="005B25B3">
        <w:rPr>
          <w:rFonts w:ascii="Times New Roman" w:hAnsi="Times New Roman"/>
          <w:sz w:val="24"/>
          <w:szCs w:val="24"/>
        </w:rPr>
        <w:t xml:space="preserve">. </w:t>
      </w:r>
    </w:p>
    <w:tbl>
      <w:tblPr>
        <w:tblW w:w="9470" w:type="dxa"/>
        <w:jc w:val="center"/>
        <w:tblInd w:w="398" w:type="dxa"/>
        <w:tblLayout w:type="fixed"/>
        <w:tblLook w:val="0000"/>
      </w:tblPr>
      <w:tblGrid>
        <w:gridCol w:w="798"/>
        <w:gridCol w:w="8672"/>
      </w:tblGrid>
      <w:tr w:rsidR="006F388C" w:rsidRPr="005B25B3" w:rsidTr="00FF2CAA">
        <w:trPr>
          <w:jc w:val="center"/>
        </w:trPr>
        <w:tc>
          <w:tcPr>
            <w:tcW w:w="798" w:type="dxa"/>
            <w:tcBorders>
              <w:top w:val="single" w:sz="4" w:space="0" w:color="000000"/>
              <w:left w:val="single" w:sz="4" w:space="0" w:color="000000"/>
              <w:bottom w:val="single" w:sz="4" w:space="0" w:color="000000"/>
            </w:tcBorders>
          </w:tcPr>
          <w:p w:rsidR="006F388C" w:rsidRPr="0003115A" w:rsidRDefault="006F388C" w:rsidP="00810DD1">
            <w:pPr>
              <w:keepNext/>
              <w:keepLines/>
              <w:suppressLineNumbers/>
              <w:spacing w:line="240" w:lineRule="auto"/>
              <w:jc w:val="center"/>
              <w:rPr>
                <w:rFonts w:ascii="Times New Roman" w:hAnsi="Times New Roman"/>
                <w:b/>
                <w:bCs/>
              </w:rPr>
            </w:pPr>
            <w:r w:rsidRPr="0003115A">
              <w:rPr>
                <w:rFonts w:ascii="Times New Roman" w:hAnsi="Times New Roman"/>
                <w:b/>
                <w:bCs/>
              </w:rPr>
              <w:t>№ п/п</w:t>
            </w:r>
          </w:p>
        </w:tc>
        <w:tc>
          <w:tcPr>
            <w:tcW w:w="8672" w:type="dxa"/>
            <w:tcBorders>
              <w:top w:val="single" w:sz="4" w:space="0" w:color="000000"/>
              <w:left w:val="single" w:sz="4" w:space="0" w:color="000000"/>
              <w:bottom w:val="single" w:sz="4" w:space="0" w:color="000000"/>
              <w:right w:val="single" w:sz="4" w:space="0" w:color="000000"/>
            </w:tcBorders>
            <w:vAlign w:val="center"/>
          </w:tcPr>
          <w:p w:rsidR="006F388C" w:rsidRPr="0003115A" w:rsidRDefault="006064E7" w:rsidP="006064E7">
            <w:pPr>
              <w:keepNext/>
              <w:spacing w:line="240" w:lineRule="auto"/>
              <w:ind w:firstLine="567"/>
              <w:jc w:val="center"/>
              <w:rPr>
                <w:rFonts w:ascii="Times New Roman" w:hAnsi="Times New Roman"/>
                <w:b/>
                <w:bCs/>
              </w:rPr>
            </w:pPr>
            <w:r w:rsidRPr="0003115A">
              <w:rPr>
                <w:rFonts w:ascii="Times New Roman" w:hAnsi="Times New Roman"/>
                <w:b/>
                <w:bCs/>
              </w:rPr>
              <w:t>Положения информационной карты ПДО</w:t>
            </w:r>
            <w:r w:rsidR="006F388C" w:rsidRPr="0003115A">
              <w:rPr>
                <w:rFonts w:ascii="Times New Roman" w:hAnsi="Times New Roman"/>
                <w:b/>
                <w:bCs/>
              </w:rPr>
              <w:t xml:space="preserve"> в электронной форме</w:t>
            </w:r>
          </w:p>
        </w:tc>
      </w:tr>
      <w:tr w:rsidR="006F388C" w:rsidRPr="005B25B3" w:rsidTr="00FF2CAA">
        <w:trPr>
          <w:jc w:val="center"/>
        </w:trPr>
        <w:tc>
          <w:tcPr>
            <w:tcW w:w="798" w:type="dxa"/>
            <w:tcBorders>
              <w:top w:val="single" w:sz="4" w:space="0" w:color="000000"/>
              <w:left w:val="single" w:sz="4" w:space="0" w:color="000000"/>
              <w:bottom w:val="single" w:sz="4" w:space="0" w:color="000000"/>
            </w:tcBorders>
            <w:vAlign w:val="center"/>
          </w:tcPr>
          <w:p w:rsidR="006F388C" w:rsidRPr="0003115A" w:rsidRDefault="006F388C" w:rsidP="00810DD1">
            <w:pPr>
              <w:keepNext/>
              <w:keepLines/>
              <w:suppressLineNumbers/>
              <w:spacing w:line="240" w:lineRule="auto"/>
              <w:jc w:val="center"/>
              <w:rPr>
                <w:rFonts w:ascii="Times New Roman" w:hAnsi="Times New Roman"/>
              </w:rPr>
            </w:pPr>
            <w:r w:rsidRPr="0003115A">
              <w:rPr>
                <w:rFonts w:ascii="Times New Roman" w:hAnsi="Times New Roman"/>
              </w:rPr>
              <w:t>1</w:t>
            </w:r>
          </w:p>
        </w:tc>
        <w:tc>
          <w:tcPr>
            <w:tcW w:w="8672" w:type="dxa"/>
            <w:tcBorders>
              <w:top w:val="single" w:sz="4" w:space="0" w:color="000000"/>
              <w:left w:val="single" w:sz="4" w:space="0" w:color="000000"/>
              <w:bottom w:val="single" w:sz="4" w:space="0" w:color="000000"/>
              <w:right w:val="single" w:sz="4" w:space="0" w:color="000000"/>
            </w:tcBorders>
          </w:tcPr>
          <w:p w:rsidR="006F388C" w:rsidRPr="0003115A" w:rsidRDefault="006F388C" w:rsidP="00810DD1">
            <w:pPr>
              <w:keepNext/>
              <w:keepLines/>
              <w:suppressLineNumbers/>
              <w:spacing w:after="0" w:line="240" w:lineRule="auto"/>
              <w:rPr>
                <w:rFonts w:ascii="Times New Roman" w:hAnsi="Times New Roman"/>
              </w:rPr>
            </w:pPr>
            <w:r w:rsidRPr="0003115A">
              <w:rPr>
                <w:rFonts w:ascii="Times New Roman" w:hAnsi="Times New Roman"/>
                <w:b/>
                <w:bCs/>
              </w:rPr>
              <w:t>Наименование Заказчика:</w:t>
            </w:r>
            <w:r w:rsidRPr="0003115A">
              <w:rPr>
                <w:rFonts w:ascii="Times New Roman" w:hAnsi="Times New Roman"/>
              </w:rPr>
              <w:t xml:space="preserve"> Открытое акционерное общество «НИИ измерительных приборов </w:t>
            </w:r>
            <w:r w:rsidR="00AF4513" w:rsidRPr="0003115A">
              <w:rPr>
                <w:rFonts w:ascii="Times New Roman" w:hAnsi="Times New Roman"/>
              </w:rPr>
              <w:t>–</w:t>
            </w:r>
            <w:r w:rsidRPr="0003115A">
              <w:rPr>
                <w:rFonts w:ascii="Times New Roman" w:hAnsi="Times New Roman"/>
              </w:rPr>
              <w:t xml:space="preserve"> Новосибирский завод имени Коминтерна».</w:t>
            </w:r>
          </w:p>
          <w:p w:rsidR="006F388C" w:rsidRPr="0003115A" w:rsidRDefault="006F388C" w:rsidP="00810DD1">
            <w:pPr>
              <w:keepNext/>
              <w:keepLines/>
              <w:suppressLineNumbers/>
              <w:spacing w:after="0" w:line="240" w:lineRule="auto"/>
              <w:rPr>
                <w:rFonts w:ascii="Times New Roman" w:hAnsi="Times New Roman"/>
              </w:rPr>
            </w:pPr>
            <w:r w:rsidRPr="0003115A">
              <w:rPr>
                <w:rFonts w:ascii="Times New Roman" w:hAnsi="Times New Roman"/>
              </w:rPr>
              <w:t>- адрес: 630015 г. Новосибирск, ул. Планетная, 32.</w:t>
            </w:r>
          </w:p>
          <w:p w:rsidR="006F388C" w:rsidRPr="0003115A" w:rsidRDefault="006F388C" w:rsidP="00C0793D">
            <w:pPr>
              <w:pStyle w:val="a7"/>
              <w:widowControl w:val="0"/>
              <w:rPr>
                <w:rFonts w:ascii="Times New Roman" w:hAnsi="Times New Roman"/>
                <w:sz w:val="22"/>
                <w:szCs w:val="22"/>
              </w:rPr>
            </w:pPr>
            <w:r w:rsidRPr="0003115A">
              <w:rPr>
                <w:rFonts w:ascii="Times New Roman" w:hAnsi="Times New Roman"/>
                <w:sz w:val="22"/>
                <w:szCs w:val="22"/>
              </w:rPr>
              <w:t>- контактное лицо по вопросам оформления заявки:</w:t>
            </w:r>
          </w:p>
          <w:p w:rsidR="00C0793D" w:rsidRPr="0003115A" w:rsidRDefault="00C0793D" w:rsidP="00C0793D">
            <w:pPr>
              <w:pStyle w:val="a7"/>
              <w:widowControl w:val="0"/>
              <w:rPr>
                <w:rFonts w:ascii="Times New Roman" w:hAnsi="Times New Roman"/>
                <w:sz w:val="22"/>
                <w:szCs w:val="22"/>
              </w:rPr>
            </w:pPr>
            <w:r w:rsidRPr="0003115A">
              <w:rPr>
                <w:rFonts w:ascii="Times New Roman" w:hAnsi="Times New Roman"/>
                <w:sz w:val="22"/>
                <w:szCs w:val="22"/>
              </w:rPr>
              <w:t>Бессонова Наталья Анатольевна</w:t>
            </w:r>
          </w:p>
          <w:p w:rsidR="006F388C" w:rsidRPr="0003115A" w:rsidRDefault="006F388C" w:rsidP="00810DD1">
            <w:pPr>
              <w:keepNext/>
              <w:keepLines/>
              <w:suppressLineNumbers/>
              <w:spacing w:after="0" w:line="240" w:lineRule="auto"/>
              <w:rPr>
                <w:rFonts w:ascii="Times New Roman" w:hAnsi="Times New Roman"/>
              </w:rPr>
            </w:pPr>
            <w:r w:rsidRPr="0003115A">
              <w:rPr>
                <w:rFonts w:ascii="Times New Roman" w:hAnsi="Times New Roman"/>
              </w:rPr>
              <w:t xml:space="preserve">- </w:t>
            </w:r>
            <w:r w:rsidRPr="0003115A">
              <w:rPr>
                <w:rFonts w:ascii="Times New Roman" w:hAnsi="Times New Roman"/>
                <w:lang w:val="en-US"/>
              </w:rPr>
              <w:t>e</w:t>
            </w:r>
            <w:r w:rsidRPr="0003115A">
              <w:rPr>
                <w:rFonts w:ascii="Times New Roman" w:hAnsi="Times New Roman"/>
              </w:rPr>
              <w:t>-</w:t>
            </w:r>
            <w:r w:rsidRPr="0003115A">
              <w:rPr>
                <w:rFonts w:ascii="Times New Roman" w:hAnsi="Times New Roman"/>
                <w:lang w:val="en-US"/>
              </w:rPr>
              <w:t>mail</w:t>
            </w:r>
            <w:r w:rsidRPr="0003115A">
              <w:rPr>
                <w:rFonts w:ascii="Times New Roman" w:hAnsi="Times New Roman"/>
              </w:rPr>
              <w:t xml:space="preserve">:  </w:t>
            </w:r>
            <w:hyperlink r:id="rId8" w:history="1">
              <w:r w:rsidRPr="0003115A">
                <w:rPr>
                  <w:rStyle w:val="a5"/>
                  <w:rFonts w:ascii="Times New Roman" w:hAnsi="Times New Roman"/>
                </w:rPr>
                <w:t>zakupki@</w:t>
              </w:r>
              <w:r w:rsidRPr="0003115A">
                <w:rPr>
                  <w:rStyle w:val="a5"/>
                  <w:rFonts w:ascii="Times New Roman" w:hAnsi="Times New Roman"/>
                  <w:lang w:val="en-US"/>
                </w:rPr>
                <w:t>komintern</w:t>
              </w:r>
              <w:r w:rsidRPr="0003115A">
                <w:rPr>
                  <w:rStyle w:val="a5"/>
                  <w:rFonts w:ascii="Times New Roman" w:hAnsi="Times New Roman"/>
                </w:rPr>
                <w:t>.</w:t>
              </w:r>
              <w:r w:rsidRPr="0003115A">
                <w:rPr>
                  <w:rStyle w:val="a5"/>
                  <w:rFonts w:ascii="Times New Roman" w:hAnsi="Times New Roman"/>
                  <w:lang w:val="en-US"/>
                </w:rPr>
                <w:t>ru</w:t>
              </w:r>
            </w:hyperlink>
          </w:p>
          <w:p w:rsidR="006F388C" w:rsidRPr="0003115A" w:rsidRDefault="006F388C" w:rsidP="00810DD1">
            <w:pPr>
              <w:keepNext/>
              <w:keepLines/>
              <w:suppressLineNumbers/>
              <w:spacing w:after="0" w:line="240" w:lineRule="auto"/>
              <w:rPr>
                <w:rFonts w:ascii="Times New Roman" w:hAnsi="Times New Roman"/>
              </w:rPr>
            </w:pPr>
            <w:r w:rsidRPr="0003115A">
              <w:rPr>
                <w:rFonts w:ascii="Times New Roman" w:hAnsi="Times New Roman"/>
              </w:rPr>
              <w:t>тел.: (383) 279-36-89</w:t>
            </w:r>
          </w:p>
          <w:p w:rsidR="006F388C" w:rsidRPr="0003115A" w:rsidRDefault="006F388C" w:rsidP="00810DD1">
            <w:pPr>
              <w:pStyle w:val="a7"/>
              <w:widowControl w:val="0"/>
              <w:rPr>
                <w:rFonts w:ascii="Times New Roman" w:hAnsi="Times New Roman"/>
                <w:color w:val="000000"/>
                <w:sz w:val="22"/>
                <w:szCs w:val="22"/>
              </w:rPr>
            </w:pPr>
            <w:r w:rsidRPr="0003115A">
              <w:rPr>
                <w:rFonts w:ascii="Times New Roman" w:hAnsi="Times New Roman"/>
                <w:sz w:val="22"/>
                <w:szCs w:val="22"/>
              </w:rPr>
              <w:t>-контактное лицо по вопросам</w:t>
            </w:r>
            <w:r w:rsidRPr="0003115A">
              <w:rPr>
                <w:rFonts w:ascii="Times New Roman" w:hAnsi="Times New Roman"/>
                <w:color w:val="000000"/>
                <w:sz w:val="22"/>
                <w:szCs w:val="22"/>
              </w:rPr>
              <w:t xml:space="preserve"> </w:t>
            </w:r>
            <w:r w:rsidR="006D04F9" w:rsidRPr="0003115A">
              <w:rPr>
                <w:rFonts w:ascii="Times New Roman" w:hAnsi="Times New Roman"/>
                <w:color w:val="000000"/>
                <w:sz w:val="22"/>
                <w:szCs w:val="22"/>
              </w:rPr>
              <w:t>выполнения работ</w:t>
            </w:r>
            <w:r w:rsidRPr="0003115A">
              <w:rPr>
                <w:rFonts w:ascii="Times New Roman" w:hAnsi="Times New Roman"/>
                <w:color w:val="000000"/>
                <w:sz w:val="22"/>
                <w:szCs w:val="22"/>
              </w:rPr>
              <w:t xml:space="preserve">: </w:t>
            </w:r>
          </w:p>
          <w:p w:rsidR="00B017F8" w:rsidRPr="0003115A" w:rsidRDefault="00B017F8" w:rsidP="00B017F8">
            <w:pPr>
              <w:keepNext/>
              <w:keepLines/>
              <w:suppressLineNumbers/>
              <w:spacing w:after="0" w:line="240" w:lineRule="auto"/>
              <w:rPr>
                <w:rFonts w:ascii="Times New Roman" w:hAnsi="Times New Roman"/>
              </w:rPr>
            </w:pPr>
            <w:r w:rsidRPr="0003115A">
              <w:rPr>
                <w:rFonts w:ascii="Times New Roman" w:hAnsi="Times New Roman"/>
              </w:rPr>
              <w:t xml:space="preserve">Киселев Роман Михайлович </w:t>
            </w:r>
          </w:p>
          <w:p w:rsidR="00B017F8" w:rsidRPr="0003115A" w:rsidRDefault="00B017F8" w:rsidP="00B017F8">
            <w:pPr>
              <w:keepNext/>
              <w:keepLines/>
              <w:suppressLineNumbers/>
              <w:spacing w:after="0" w:line="240" w:lineRule="auto"/>
              <w:rPr>
                <w:rFonts w:ascii="Times New Roman" w:hAnsi="Times New Roman"/>
              </w:rPr>
            </w:pPr>
            <w:r w:rsidRPr="0003115A">
              <w:rPr>
                <w:rFonts w:ascii="Times New Roman" w:hAnsi="Times New Roman"/>
              </w:rPr>
              <w:t>тел.: (383) 278-99-59</w:t>
            </w:r>
          </w:p>
          <w:p w:rsidR="006F388C" w:rsidRPr="0003115A" w:rsidRDefault="006F388C" w:rsidP="00810DD1">
            <w:pPr>
              <w:keepNext/>
              <w:keepLines/>
              <w:suppressLineNumbers/>
              <w:spacing w:after="0" w:line="240" w:lineRule="auto"/>
              <w:rPr>
                <w:rFonts w:ascii="Times New Roman" w:hAnsi="Times New Roman"/>
                <w:u w:val="single"/>
              </w:rPr>
            </w:pPr>
            <w:r w:rsidRPr="0003115A">
              <w:rPr>
                <w:rFonts w:ascii="Times New Roman" w:hAnsi="Times New Roman"/>
              </w:rPr>
              <w:t xml:space="preserve">Адрес сайта Заказчика: </w:t>
            </w:r>
            <w:hyperlink r:id="rId9" w:history="1">
              <w:r w:rsidR="00AF4513" w:rsidRPr="0003115A">
                <w:rPr>
                  <w:rStyle w:val="a5"/>
                  <w:rFonts w:ascii="Times New Roman" w:hAnsi="Times New Roman"/>
                  <w:bCs/>
                  <w:lang w:val="en-US"/>
                </w:rPr>
                <w:t>www</w:t>
              </w:r>
              <w:r w:rsidR="00AF4513" w:rsidRPr="0003115A">
                <w:rPr>
                  <w:rStyle w:val="a5"/>
                  <w:rFonts w:ascii="Times New Roman" w:hAnsi="Times New Roman"/>
                  <w:bCs/>
                </w:rPr>
                <w:t>.нииип-нзик.рф</w:t>
              </w:r>
            </w:hyperlink>
          </w:p>
          <w:p w:rsidR="006F388C" w:rsidRPr="0003115A" w:rsidRDefault="006F388C" w:rsidP="00810DD1">
            <w:pPr>
              <w:keepNext/>
              <w:keepLines/>
              <w:suppressLineNumbers/>
              <w:spacing w:after="0" w:line="240" w:lineRule="auto"/>
              <w:rPr>
                <w:rFonts w:ascii="Times New Roman" w:hAnsi="Times New Roman"/>
              </w:rPr>
            </w:pPr>
            <w:r w:rsidRPr="0003115A">
              <w:rPr>
                <w:rFonts w:ascii="Times New Roman" w:hAnsi="Times New Roman"/>
              </w:rPr>
              <w:t xml:space="preserve">Адрес официального сайта: </w:t>
            </w:r>
            <w:hyperlink r:id="rId10" w:history="1">
              <w:r w:rsidRPr="0003115A">
                <w:rPr>
                  <w:rStyle w:val="a5"/>
                  <w:rFonts w:ascii="Times New Roman" w:hAnsi="Times New Roman"/>
                  <w:bCs/>
                  <w:lang w:val="en-US"/>
                </w:rPr>
                <w:t>www</w:t>
              </w:r>
              <w:r w:rsidRPr="0003115A">
                <w:rPr>
                  <w:rStyle w:val="a5"/>
                  <w:rFonts w:ascii="Times New Roman" w:hAnsi="Times New Roman"/>
                  <w:bCs/>
                </w:rPr>
                <w:t>.</w:t>
              </w:r>
              <w:r w:rsidRPr="0003115A">
                <w:rPr>
                  <w:rStyle w:val="a5"/>
                  <w:rFonts w:ascii="Times New Roman" w:hAnsi="Times New Roman"/>
                  <w:bCs/>
                  <w:lang w:val="en-US"/>
                </w:rPr>
                <w:t>zakupki</w:t>
              </w:r>
              <w:r w:rsidRPr="0003115A">
                <w:rPr>
                  <w:rStyle w:val="a5"/>
                  <w:rFonts w:ascii="Times New Roman" w:hAnsi="Times New Roman"/>
                  <w:bCs/>
                </w:rPr>
                <w:t>.</w:t>
              </w:r>
              <w:r w:rsidRPr="0003115A">
                <w:rPr>
                  <w:rStyle w:val="a5"/>
                  <w:rFonts w:ascii="Times New Roman" w:hAnsi="Times New Roman"/>
                  <w:bCs/>
                  <w:lang w:val="en-US"/>
                </w:rPr>
                <w:t>gov</w:t>
              </w:r>
              <w:r w:rsidRPr="0003115A">
                <w:rPr>
                  <w:rStyle w:val="a5"/>
                  <w:rFonts w:ascii="Times New Roman" w:hAnsi="Times New Roman"/>
                  <w:bCs/>
                </w:rPr>
                <w:t>.</w:t>
              </w:r>
              <w:r w:rsidRPr="0003115A">
                <w:rPr>
                  <w:rStyle w:val="a5"/>
                  <w:rFonts w:ascii="Times New Roman" w:hAnsi="Times New Roman"/>
                  <w:bCs/>
                  <w:lang w:val="en-US"/>
                </w:rPr>
                <w:t>ru</w:t>
              </w:r>
              <w:r w:rsidRPr="0003115A">
                <w:rPr>
                  <w:rStyle w:val="a5"/>
                  <w:rFonts w:ascii="Times New Roman" w:hAnsi="Times New Roman"/>
                  <w:bCs/>
                </w:rPr>
                <w:t>/223/</w:t>
              </w:r>
            </w:hyperlink>
            <w:r w:rsidRPr="0003115A">
              <w:rPr>
                <w:rFonts w:ascii="Times New Roman" w:hAnsi="Times New Roman"/>
                <w:bCs/>
              </w:rPr>
              <w:t>.</w:t>
            </w:r>
          </w:p>
          <w:p w:rsidR="006F388C" w:rsidRPr="0003115A" w:rsidRDefault="006F388C" w:rsidP="00810DD1">
            <w:pPr>
              <w:pStyle w:val="a7"/>
              <w:rPr>
                <w:rFonts w:ascii="Times New Roman" w:hAnsi="Times New Roman"/>
                <w:sz w:val="22"/>
                <w:szCs w:val="22"/>
              </w:rPr>
            </w:pPr>
            <w:r w:rsidRPr="0003115A">
              <w:rPr>
                <w:rFonts w:ascii="Times New Roman" w:hAnsi="Times New Roman"/>
                <w:bCs/>
                <w:sz w:val="22"/>
                <w:szCs w:val="22"/>
              </w:rPr>
              <w:t>Адрес электронной площадки:</w:t>
            </w:r>
            <w:r w:rsidRPr="0003115A">
              <w:rPr>
                <w:rFonts w:ascii="Times New Roman" w:hAnsi="Times New Roman"/>
                <w:sz w:val="22"/>
                <w:szCs w:val="22"/>
              </w:rPr>
              <w:t xml:space="preserve"> </w:t>
            </w:r>
            <w:hyperlink r:id="rId11" w:history="1">
              <w:r w:rsidRPr="0003115A">
                <w:rPr>
                  <w:rStyle w:val="a5"/>
                  <w:rFonts w:ascii="Times New Roman" w:hAnsi="Times New Roman"/>
                  <w:sz w:val="22"/>
                  <w:szCs w:val="22"/>
                </w:rPr>
                <w:t>www.fabrikant.ru</w:t>
              </w:r>
            </w:hyperlink>
          </w:p>
        </w:tc>
      </w:tr>
      <w:tr w:rsidR="006F388C" w:rsidRPr="005B25B3" w:rsidTr="00FF2CAA">
        <w:trPr>
          <w:jc w:val="center"/>
        </w:trPr>
        <w:tc>
          <w:tcPr>
            <w:tcW w:w="798" w:type="dxa"/>
            <w:tcBorders>
              <w:top w:val="single" w:sz="4" w:space="0" w:color="000000"/>
              <w:left w:val="single" w:sz="4" w:space="0" w:color="000000"/>
              <w:bottom w:val="single" w:sz="4" w:space="0" w:color="000000"/>
            </w:tcBorders>
            <w:vAlign w:val="center"/>
          </w:tcPr>
          <w:p w:rsidR="006F388C" w:rsidRPr="0003115A" w:rsidRDefault="006F388C" w:rsidP="00810DD1">
            <w:pPr>
              <w:keepNext/>
              <w:keepLines/>
              <w:suppressLineNumbers/>
              <w:spacing w:line="240" w:lineRule="auto"/>
              <w:jc w:val="center"/>
              <w:rPr>
                <w:rFonts w:ascii="Times New Roman" w:hAnsi="Times New Roman"/>
              </w:rPr>
            </w:pPr>
            <w:r w:rsidRPr="0003115A">
              <w:rPr>
                <w:rFonts w:ascii="Times New Roman" w:hAnsi="Times New Roman"/>
              </w:rPr>
              <w:t>2</w:t>
            </w:r>
          </w:p>
        </w:tc>
        <w:tc>
          <w:tcPr>
            <w:tcW w:w="8672" w:type="dxa"/>
            <w:tcBorders>
              <w:top w:val="single" w:sz="4" w:space="0" w:color="000000"/>
              <w:left w:val="single" w:sz="4" w:space="0" w:color="000000"/>
              <w:bottom w:val="single" w:sz="4" w:space="0" w:color="000000"/>
              <w:right w:val="single" w:sz="4" w:space="0" w:color="000000"/>
            </w:tcBorders>
          </w:tcPr>
          <w:p w:rsidR="006F388C" w:rsidRPr="0003115A" w:rsidRDefault="006F388C" w:rsidP="00810DD1">
            <w:pPr>
              <w:keepNext/>
              <w:keepLines/>
              <w:suppressLineNumbers/>
              <w:spacing w:after="0" w:line="240" w:lineRule="auto"/>
              <w:rPr>
                <w:rFonts w:ascii="Times New Roman" w:hAnsi="Times New Roman"/>
                <w:b/>
                <w:bCs/>
              </w:rPr>
            </w:pPr>
            <w:r w:rsidRPr="0003115A">
              <w:rPr>
                <w:rFonts w:ascii="Times New Roman" w:hAnsi="Times New Roman"/>
                <w:b/>
                <w:bCs/>
              </w:rPr>
              <w:t>Источник финансирования заказа:</w:t>
            </w:r>
          </w:p>
          <w:p w:rsidR="006F388C" w:rsidRPr="0003115A" w:rsidRDefault="006F388C" w:rsidP="00810DD1">
            <w:pPr>
              <w:keepNext/>
              <w:keepLines/>
              <w:suppressLineNumbers/>
              <w:spacing w:after="0" w:line="240" w:lineRule="auto"/>
              <w:rPr>
                <w:rFonts w:ascii="Times New Roman" w:hAnsi="Times New Roman"/>
                <w:b/>
                <w:bCs/>
              </w:rPr>
            </w:pPr>
            <w:r w:rsidRPr="0003115A">
              <w:rPr>
                <w:rFonts w:ascii="Times New Roman" w:hAnsi="Times New Roman"/>
              </w:rPr>
              <w:t xml:space="preserve">Собственные средства заказчика. </w:t>
            </w:r>
          </w:p>
        </w:tc>
      </w:tr>
      <w:tr w:rsidR="006F388C" w:rsidRPr="005B25B3" w:rsidTr="00EB5802">
        <w:trPr>
          <w:trHeight w:val="303"/>
          <w:jc w:val="center"/>
        </w:trPr>
        <w:tc>
          <w:tcPr>
            <w:tcW w:w="798" w:type="dxa"/>
            <w:tcBorders>
              <w:top w:val="single" w:sz="4" w:space="0" w:color="000000"/>
              <w:left w:val="single" w:sz="4" w:space="0" w:color="000000"/>
              <w:bottom w:val="single" w:sz="4" w:space="0" w:color="000000"/>
            </w:tcBorders>
            <w:vAlign w:val="center"/>
          </w:tcPr>
          <w:p w:rsidR="006F388C" w:rsidRPr="0003115A" w:rsidRDefault="006F388C" w:rsidP="00810DD1">
            <w:pPr>
              <w:keepNext/>
              <w:keepLines/>
              <w:suppressLineNumbers/>
              <w:spacing w:line="240" w:lineRule="auto"/>
              <w:jc w:val="center"/>
              <w:rPr>
                <w:rFonts w:ascii="Times New Roman" w:hAnsi="Times New Roman"/>
              </w:rPr>
            </w:pPr>
            <w:r w:rsidRPr="0003115A">
              <w:rPr>
                <w:rFonts w:ascii="Times New Roman" w:hAnsi="Times New Roman"/>
              </w:rPr>
              <w:t>3</w:t>
            </w:r>
          </w:p>
        </w:tc>
        <w:tc>
          <w:tcPr>
            <w:tcW w:w="8672" w:type="dxa"/>
            <w:tcBorders>
              <w:top w:val="single" w:sz="4" w:space="0" w:color="000000"/>
              <w:left w:val="single" w:sz="4" w:space="0" w:color="000000"/>
              <w:bottom w:val="single" w:sz="4" w:space="0" w:color="000000"/>
              <w:right w:val="single" w:sz="4" w:space="0" w:color="000000"/>
            </w:tcBorders>
          </w:tcPr>
          <w:p w:rsidR="006F388C" w:rsidRPr="0003115A" w:rsidRDefault="006F388C" w:rsidP="006064E7">
            <w:pPr>
              <w:keepNext/>
              <w:keepLines/>
              <w:suppressLineNumbers/>
              <w:spacing w:line="240" w:lineRule="auto"/>
              <w:rPr>
                <w:rFonts w:ascii="Times New Roman" w:hAnsi="Times New Roman"/>
                <w:b/>
                <w:bCs/>
              </w:rPr>
            </w:pPr>
            <w:r w:rsidRPr="0003115A">
              <w:rPr>
                <w:rFonts w:ascii="Times New Roman" w:hAnsi="Times New Roman"/>
                <w:b/>
                <w:bCs/>
              </w:rPr>
              <w:t xml:space="preserve">Способ закупки: </w:t>
            </w:r>
            <w:r w:rsidR="006064E7" w:rsidRPr="0003115A">
              <w:rPr>
                <w:rFonts w:ascii="Times New Roman" w:hAnsi="Times New Roman"/>
                <w:bCs/>
              </w:rPr>
              <w:t>ПДО</w:t>
            </w:r>
            <w:r w:rsidRPr="0003115A">
              <w:rPr>
                <w:rFonts w:ascii="Times New Roman" w:hAnsi="Times New Roman"/>
                <w:bCs/>
              </w:rPr>
              <w:t xml:space="preserve"> в электронной форме.</w:t>
            </w:r>
          </w:p>
        </w:tc>
      </w:tr>
      <w:tr w:rsidR="006F388C" w:rsidRPr="005B25B3" w:rsidTr="00FF2CAA">
        <w:trPr>
          <w:jc w:val="center"/>
        </w:trPr>
        <w:tc>
          <w:tcPr>
            <w:tcW w:w="798" w:type="dxa"/>
            <w:tcBorders>
              <w:top w:val="single" w:sz="4" w:space="0" w:color="000000"/>
              <w:left w:val="single" w:sz="4" w:space="0" w:color="000000"/>
              <w:bottom w:val="single" w:sz="4" w:space="0" w:color="000000"/>
            </w:tcBorders>
            <w:vAlign w:val="center"/>
          </w:tcPr>
          <w:p w:rsidR="006F388C" w:rsidRPr="0003115A" w:rsidRDefault="006F388C" w:rsidP="00810DD1">
            <w:pPr>
              <w:keepNext/>
              <w:keepLines/>
              <w:suppressLineNumbers/>
              <w:spacing w:line="240" w:lineRule="auto"/>
              <w:jc w:val="center"/>
              <w:rPr>
                <w:rFonts w:ascii="Times New Roman" w:hAnsi="Times New Roman"/>
              </w:rPr>
            </w:pPr>
            <w:r w:rsidRPr="0003115A">
              <w:rPr>
                <w:rFonts w:ascii="Times New Roman" w:hAnsi="Times New Roman"/>
              </w:rPr>
              <w:t>4</w:t>
            </w:r>
          </w:p>
        </w:tc>
        <w:tc>
          <w:tcPr>
            <w:tcW w:w="8672" w:type="dxa"/>
            <w:tcBorders>
              <w:top w:val="single" w:sz="4" w:space="0" w:color="000000"/>
              <w:left w:val="single" w:sz="4" w:space="0" w:color="000000"/>
              <w:bottom w:val="single" w:sz="4" w:space="0" w:color="000000"/>
              <w:right w:val="single" w:sz="4" w:space="0" w:color="000000"/>
            </w:tcBorders>
          </w:tcPr>
          <w:p w:rsidR="006F388C" w:rsidRPr="0003115A" w:rsidRDefault="006F388C" w:rsidP="003D0CCC">
            <w:pPr>
              <w:pStyle w:val="a7"/>
              <w:rPr>
                <w:rFonts w:ascii="Times New Roman" w:hAnsi="Times New Roman"/>
                <w:sz w:val="22"/>
                <w:szCs w:val="22"/>
              </w:rPr>
            </w:pPr>
            <w:r w:rsidRPr="0003115A">
              <w:rPr>
                <w:rFonts w:ascii="Times New Roman" w:hAnsi="Times New Roman"/>
                <w:b/>
                <w:bCs/>
                <w:sz w:val="22"/>
                <w:szCs w:val="22"/>
              </w:rPr>
              <w:t xml:space="preserve">Предмет </w:t>
            </w:r>
            <w:r w:rsidR="000738AD" w:rsidRPr="0003115A">
              <w:rPr>
                <w:rFonts w:ascii="Times New Roman" w:hAnsi="Times New Roman"/>
                <w:b/>
                <w:bCs/>
                <w:sz w:val="22"/>
                <w:szCs w:val="22"/>
              </w:rPr>
              <w:t>договора</w:t>
            </w:r>
            <w:r w:rsidRPr="0003115A">
              <w:rPr>
                <w:rFonts w:ascii="Times New Roman" w:hAnsi="Times New Roman"/>
                <w:b/>
                <w:bCs/>
                <w:sz w:val="22"/>
                <w:szCs w:val="22"/>
              </w:rPr>
              <w:t xml:space="preserve">, с указанием </w:t>
            </w:r>
            <w:r w:rsidR="006D04F9" w:rsidRPr="0003115A">
              <w:rPr>
                <w:rFonts w:ascii="Times New Roman" w:hAnsi="Times New Roman"/>
                <w:b/>
                <w:bCs/>
                <w:sz w:val="22"/>
                <w:szCs w:val="22"/>
              </w:rPr>
              <w:t>объема</w:t>
            </w:r>
            <w:r w:rsidR="00901491" w:rsidRPr="0003115A">
              <w:rPr>
                <w:rFonts w:ascii="Times New Roman" w:hAnsi="Times New Roman"/>
                <w:b/>
                <w:bCs/>
                <w:sz w:val="22"/>
                <w:szCs w:val="22"/>
              </w:rPr>
              <w:t xml:space="preserve"> выполняемых</w:t>
            </w:r>
            <w:r w:rsidRPr="0003115A">
              <w:rPr>
                <w:rFonts w:ascii="Times New Roman" w:hAnsi="Times New Roman"/>
                <w:b/>
                <w:bCs/>
                <w:sz w:val="22"/>
                <w:szCs w:val="22"/>
              </w:rPr>
              <w:t xml:space="preserve"> работ</w:t>
            </w:r>
            <w:r w:rsidRPr="0003115A">
              <w:rPr>
                <w:rFonts w:ascii="Times New Roman" w:hAnsi="Times New Roman"/>
                <w:sz w:val="22"/>
                <w:szCs w:val="22"/>
              </w:rPr>
              <w:t>:</w:t>
            </w:r>
            <w:r w:rsidR="006064E7" w:rsidRPr="0003115A">
              <w:rPr>
                <w:rFonts w:ascii="Times New Roman" w:hAnsi="Times New Roman"/>
                <w:sz w:val="22"/>
                <w:szCs w:val="22"/>
              </w:rPr>
              <w:t xml:space="preserve"> </w:t>
            </w:r>
            <w:r w:rsidR="003D0CCC" w:rsidRPr="0003115A">
              <w:rPr>
                <w:rFonts w:ascii="Times New Roman" w:hAnsi="Times New Roman"/>
                <w:sz w:val="22"/>
                <w:szCs w:val="22"/>
              </w:rPr>
              <w:t>Реконструкция</w:t>
            </w:r>
            <w:r w:rsidR="00C0793D" w:rsidRPr="0003115A">
              <w:rPr>
                <w:rFonts w:ascii="Times New Roman" w:hAnsi="Times New Roman"/>
                <w:sz w:val="22"/>
                <w:szCs w:val="22"/>
              </w:rPr>
              <w:t xml:space="preserve"> помещений для многофункционального испытательного комплекса (МИК-2010) в в корпусе №</w:t>
            </w:r>
            <w:r w:rsidR="0003115A" w:rsidRPr="0003115A">
              <w:rPr>
                <w:rFonts w:ascii="Times New Roman" w:hAnsi="Times New Roman"/>
                <w:sz w:val="22"/>
                <w:szCs w:val="22"/>
              </w:rPr>
              <w:t xml:space="preserve"> </w:t>
            </w:r>
            <w:r w:rsidR="00C0793D" w:rsidRPr="0003115A">
              <w:rPr>
                <w:rFonts w:ascii="Times New Roman" w:hAnsi="Times New Roman"/>
                <w:sz w:val="22"/>
                <w:szCs w:val="22"/>
              </w:rPr>
              <w:t xml:space="preserve">14 на 1-м этаже </w:t>
            </w:r>
            <w:r w:rsidR="00E932D6" w:rsidRPr="0003115A">
              <w:rPr>
                <w:rFonts w:ascii="Times New Roman" w:hAnsi="Times New Roman"/>
                <w:sz w:val="22"/>
                <w:szCs w:val="22"/>
              </w:rPr>
              <w:t>в соответствии с техническим заданием документации ПДО в электронной форме (Приложение 3).</w:t>
            </w:r>
          </w:p>
        </w:tc>
      </w:tr>
      <w:tr w:rsidR="006F388C" w:rsidRPr="005B25B3" w:rsidTr="0003115A">
        <w:trPr>
          <w:trHeight w:val="331"/>
          <w:jc w:val="center"/>
        </w:trPr>
        <w:tc>
          <w:tcPr>
            <w:tcW w:w="798" w:type="dxa"/>
            <w:tcBorders>
              <w:top w:val="single" w:sz="4" w:space="0" w:color="000000"/>
              <w:left w:val="single" w:sz="4" w:space="0" w:color="000000"/>
              <w:bottom w:val="single" w:sz="4" w:space="0" w:color="000000"/>
            </w:tcBorders>
            <w:vAlign w:val="center"/>
          </w:tcPr>
          <w:p w:rsidR="006F388C" w:rsidRPr="0003115A" w:rsidRDefault="006F388C" w:rsidP="00810DD1">
            <w:pPr>
              <w:keepNext/>
              <w:keepLines/>
              <w:suppressLineNumbers/>
              <w:spacing w:line="240" w:lineRule="auto"/>
              <w:jc w:val="center"/>
              <w:rPr>
                <w:rFonts w:ascii="Times New Roman" w:hAnsi="Times New Roman"/>
              </w:rPr>
            </w:pPr>
            <w:r w:rsidRPr="0003115A">
              <w:rPr>
                <w:rFonts w:ascii="Times New Roman" w:hAnsi="Times New Roman"/>
              </w:rPr>
              <w:t>5</w:t>
            </w:r>
          </w:p>
        </w:tc>
        <w:tc>
          <w:tcPr>
            <w:tcW w:w="8672" w:type="dxa"/>
            <w:tcBorders>
              <w:top w:val="single" w:sz="4" w:space="0" w:color="000000"/>
              <w:left w:val="single" w:sz="4" w:space="0" w:color="000000"/>
              <w:bottom w:val="single" w:sz="4" w:space="0" w:color="000000"/>
              <w:right w:val="single" w:sz="4" w:space="0" w:color="000000"/>
            </w:tcBorders>
          </w:tcPr>
          <w:p w:rsidR="006F388C" w:rsidRPr="0003115A" w:rsidRDefault="006F388C" w:rsidP="007E29A0">
            <w:pPr>
              <w:spacing w:line="240" w:lineRule="auto"/>
              <w:rPr>
                <w:rFonts w:ascii="Times New Roman" w:hAnsi="Times New Roman"/>
              </w:rPr>
            </w:pPr>
            <w:r w:rsidRPr="0003115A">
              <w:rPr>
                <w:rFonts w:ascii="Times New Roman" w:hAnsi="Times New Roman"/>
                <w:b/>
                <w:bCs/>
              </w:rPr>
              <w:t xml:space="preserve">Место </w:t>
            </w:r>
            <w:r w:rsidR="000738AD" w:rsidRPr="0003115A">
              <w:rPr>
                <w:rFonts w:ascii="Times New Roman" w:hAnsi="Times New Roman"/>
                <w:b/>
                <w:bCs/>
              </w:rPr>
              <w:t>выполнения работ</w:t>
            </w:r>
            <w:r w:rsidRPr="0003115A">
              <w:rPr>
                <w:rFonts w:ascii="Times New Roman" w:hAnsi="Times New Roman"/>
                <w:b/>
                <w:bCs/>
              </w:rPr>
              <w:t xml:space="preserve">: </w:t>
            </w:r>
            <w:r w:rsidR="0032254C" w:rsidRPr="0003115A">
              <w:rPr>
                <w:rFonts w:ascii="Times New Roman" w:hAnsi="Times New Roman"/>
                <w:bCs/>
              </w:rPr>
              <w:t>г. Новосибирск, ул. Планетная,</w:t>
            </w:r>
            <w:r w:rsidR="00C0793D" w:rsidRPr="0003115A">
              <w:rPr>
                <w:rFonts w:ascii="Times New Roman" w:hAnsi="Times New Roman"/>
                <w:bCs/>
              </w:rPr>
              <w:t xml:space="preserve"> д.</w:t>
            </w:r>
            <w:r w:rsidR="0032254C" w:rsidRPr="0003115A">
              <w:rPr>
                <w:rFonts w:ascii="Times New Roman" w:hAnsi="Times New Roman"/>
                <w:bCs/>
              </w:rPr>
              <w:t xml:space="preserve"> 32</w:t>
            </w:r>
          </w:p>
        </w:tc>
      </w:tr>
      <w:tr w:rsidR="006F388C" w:rsidRPr="005B25B3" w:rsidTr="00FF2CAA">
        <w:trPr>
          <w:jc w:val="center"/>
        </w:trPr>
        <w:tc>
          <w:tcPr>
            <w:tcW w:w="798" w:type="dxa"/>
            <w:tcBorders>
              <w:top w:val="single" w:sz="4" w:space="0" w:color="000000"/>
              <w:left w:val="single" w:sz="4" w:space="0" w:color="000000"/>
              <w:bottom w:val="single" w:sz="4" w:space="0" w:color="000000"/>
            </w:tcBorders>
            <w:vAlign w:val="center"/>
          </w:tcPr>
          <w:p w:rsidR="006F388C" w:rsidRPr="0003115A" w:rsidRDefault="006F388C" w:rsidP="00810DD1">
            <w:pPr>
              <w:keepNext/>
              <w:keepLines/>
              <w:suppressLineNumbers/>
              <w:spacing w:line="240" w:lineRule="auto"/>
              <w:jc w:val="center"/>
              <w:rPr>
                <w:rFonts w:ascii="Times New Roman" w:hAnsi="Times New Roman"/>
              </w:rPr>
            </w:pPr>
            <w:r w:rsidRPr="0003115A">
              <w:rPr>
                <w:rFonts w:ascii="Times New Roman" w:hAnsi="Times New Roman"/>
              </w:rPr>
              <w:t>6</w:t>
            </w:r>
          </w:p>
        </w:tc>
        <w:tc>
          <w:tcPr>
            <w:tcW w:w="8672" w:type="dxa"/>
            <w:tcBorders>
              <w:top w:val="single" w:sz="4" w:space="0" w:color="000000"/>
              <w:left w:val="single" w:sz="4" w:space="0" w:color="000000"/>
              <w:bottom w:val="single" w:sz="4" w:space="0" w:color="000000"/>
              <w:right w:val="single" w:sz="4" w:space="0" w:color="000000"/>
            </w:tcBorders>
          </w:tcPr>
          <w:p w:rsidR="006F388C" w:rsidRPr="00DF73D9" w:rsidRDefault="008E15BE" w:rsidP="00864EAA">
            <w:pPr>
              <w:pStyle w:val="a7"/>
              <w:rPr>
                <w:rFonts w:ascii="Times New Roman" w:hAnsi="Times New Roman"/>
                <w:bCs/>
                <w:sz w:val="21"/>
                <w:szCs w:val="21"/>
              </w:rPr>
            </w:pPr>
            <w:r w:rsidRPr="00873874">
              <w:rPr>
                <w:rFonts w:ascii="Times New Roman" w:hAnsi="Times New Roman"/>
                <w:b/>
                <w:bCs/>
                <w:sz w:val="22"/>
                <w:szCs w:val="22"/>
              </w:rPr>
              <w:t>Условия и с</w:t>
            </w:r>
            <w:r w:rsidR="007E29A0" w:rsidRPr="00873874">
              <w:rPr>
                <w:rFonts w:ascii="Times New Roman" w:hAnsi="Times New Roman"/>
                <w:b/>
                <w:bCs/>
                <w:sz w:val="22"/>
                <w:szCs w:val="22"/>
              </w:rPr>
              <w:t xml:space="preserve">рок </w:t>
            </w:r>
            <w:r w:rsidR="000738AD" w:rsidRPr="00873874">
              <w:rPr>
                <w:rFonts w:ascii="Times New Roman" w:hAnsi="Times New Roman"/>
                <w:b/>
                <w:bCs/>
                <w:sz w:val="22"/>
                <w:szCs w:val="22"/>
              </w:rPr>
              <w:t>выполнения работ:</w:t>
            </w:r>
            <w:r w:rsidR="006F388C" w:rsidRPr="00873874">
              <w:rPr>
                <w:rFonts w:ascii="Times New Roman" w:hAnsi="Times New Roman"/>
                <w:b/>
                <w:bCs/>
                <w:sz w:val="22"/>
                <w:szCs w:val="22"/>
              </w:rPr>
              <w:t xml:space="preserve"> </w:t>
            </w:r>
            <w:r w:rsidR="00F70EA8" w:rsidRPr="00DF73D9">
              <w:rPr>
                <w:rFonts w:ascii="Times New Roman" w:hAnsi="Times New Roman"/>
                <w:bCs/>
                <w:sz w:val="21"/>
                <w:szCs w:val="21"/>
              </w:rPr>
              <w:t>с «</w:t>
            </w:r>
            <w:r w:rsidR="00F2590B" w:rsidRPr="00DF73D9">
              <w:rPr>
                <w:rFonts w:ascii="Times New Roman" w:hAnsi="Times New Roman"/>
                <w:bCs/>
                <w:sz w:val="21"/>
                <w:szCs w:val="21"/>
              </w:rPr>
              <w:t>07</w:t>
            </w:r>
            <w:r w:rsidR="00F70EA8" w:rsidRPr="00DF73D9">
              <w:rPr>
                <w:rFonts w:ascii="Times New Roman" w:hAnsi="Times New Roman"/>
                <w:bCs/>
                <w:sz w:val="21"/>
                <w:szCs w:val="21"/>
              </w:rPr>
              <w:t xml:space="preserve">» </w:t>
            </w:r>
            <w:r w:rsidR="00F2590B" w:rsidRPr="00DF73D9">
              <w:rPr>
                <w:rFonts w:ascii="Times New Roman" w:hAnsi="Times New Roman"/>
                <w:bCs/>
                <w:sz w:val="21"/>
                <w:szCs w:val="21"/>
              </w:rPr>
              <w:t>апреля</w:t>
            </w:r>
            <w:r w:rsidR="00F70EA8" w:rsidRPr="00DF73D9">
              <w:rPr>
                <w:rFonts w:ascii="Times New Roman" w:hAnsi="Times New Roman"/>
                <w:bCs/>
                <w:sz w:val="21"/>
                <w:szCs w:val="21"/>
              </w:rPr>
              <w:t xml:space="preserve"> 2014 г. </w:t>
            </w:r>
            <w:r w:rsidR="00DF73D9" w:rsidRPr="00DF73D9">
              <w:rPr>
                <w:rFonts w:ascii="Times New Roman" w:hAnsi="Times New Roman"/>
                <w:bCs/>
                <w:sz w:val="21"/>
                <w:szCs w:val="21"/>
              </w:rPr>
              <w:t>д</w:t>
            </w:r>
            <w:r w:rsidR="00F70EA8" w:rsidRPr="00DF73D9">
              <w:rPr>
                <w:rFonts w:ascii="Times New Roman" w:hAnsi="Times New Roman"/>
                <w:bCs/>
                <w:sz w:val="21"/>
                <w:szCs w:val="21"/>
              </w:rPr>
              <w:t>о «</w:t>
            </w:r>
            <w:r w:rsidR="00864EAA" w:rsidRPr="00DF73D9">
              <w:rPr>
                <w:rFonts w:ascii="Times New Roman" w:hAnsi="Times New Roman"/>
                <w:bCs/>
                <w:sz w:val="21"/>
                <w:szCs w:val="21"/>
              </w:rPr>
              <w:t>28</w:t>
            </w:r>
            <w:r w:rsidR="00F70EA8" w:rsidRPr="00DF73D9">
              <w:rPr>
                <w:rFonts w:ascii="Times New Roman" w:hAnsi="Times New Roman"/>
                <w:bCs/>
                <w:sz w:val="21"/>
                <w:szCs w:val="21"/>
              </w:rPr>
              <w:t xml:space="preserve">» </w:t>
            </w:r>
            <w:r w:rsidR="00864EAA" w:rsidRPr="00DF73D9">
              <w:rPr>
                <w:rFonts w:ascii="Times New Roman" w:hAnsi="Times New Roman"/>
                <w:bCs/>
                <w:sz w:val="21"/>
                <w:szCs w:val="21"/>
              </w:rPr>
              <w:t>ноября</w:t>
            </w:r>
            <w:r w:rsidR="00E932D6" w:rsidRPr="00DF73D9">
              <w:rPr>
                <w:rFonts w:ascii="Times New Roman" w:hAnsi="Times New Roman"/>
                <w:bCs/>
                <w:sz w:val="21"/>
                <w:szCs w:val="21"/>
              </w:rPr>
              <w:t xml:space="preserve"> 201</w:t>
            </w:r>
            <w:r w:rsidR="00F70EA8" w:rsidRPr="00DF73D9">
              <w:rPr>
                <w:rFonts w:ascii="Times New Roman" w:hAnsi="Times New Roman"/>
                <w:bCs/>
                <w:sz w:val="21"/>
                <w:szCs w:val="21"/>
              </w:rPr>
              <w:t>4</w:t>
            </w:r>
            <w:r w:rsidR="00E932D6" w:rsidRPr="00DF73D9">
              <w:rPr>
                <w:rFonts w:ascii="Times New Roman" w:hAnsi="Times New Roman"/>
                <w:bCs/>
                <w:sz w:val="21"/>
                <w:szCs w:val="21"/>
              </w:rPr>
              <w:t xml:space="preserve"> г.</w:t>
            </w:r>
          </w:p>
        </w:tc>
      </w:tr>
      <w:tr w:rsidR="004F1CB0" w:rsidRPr="005B25B3" w:rsidTr="00FF2CAA">
        <w:trPr>
          <w:jc w:val="center"/>
        </w:trPr>
        <w:tc>
          <w:tcPr>
            <w:tcW w:w="798" w:type="dxa"/>
            <w:tcBorders>
              <w:top w:val="single" w:sz="4" w:space="0" w:color="000000"/>
              <w:left w:val="single" w:sz="4" w:space="0" w:color="000000"/>
              <w:bottom w:val="single" w:sz="4" w:space="0" w:color="000000"/>
            </w:tcBorders>
            <w:vAlign w:val="center"/>
          </w:tcPr>
          <w:p w:rsidR="004F1CB0" w:rsidRPr="0003115A" w:rsidRDefault="004F1CB0" w:rsidP="00810DD1">
            <w:pPr>
              <w:keepNext/>
              <w:keepLines/>
              <w:suppressLineNumbers/>
              <w:spacing w:line="240" w:lineRule="auto"/>
              <w:jc w:val="center"/>
              <w:rPr>
                <w:rFonts w:ascii="Times New Roman" w:hAnsi="Times New Roman"/>
              </w:rPr>
            </w:pPr>
            <w:r w:rsidRPr="0003115A">
              <w:rPr>
                <w:rFonts w:ascii="Times New Roman" w:hAnsi="Times New Roman"/>
              </w:rPr>
              <w:t>7</w:t>
            </w:r>
          </w:p>
        </w:tc>
        <w:tc>
          <w:tcPr>
            <w:tcW w:w="8672" w:type="dxa"/>
            <w:tcBorders>
              <w:top w:val="single" w:sz="4" w:space="0" w:color="000000"/>
              <w:left w:val="single" w:sz="4" w:space="0" w:color="000000"/>
              <w:bottom w:val="single" w:sz="4" w:space="0" w:color="000000"/>
              <w:right w:val="single" w:sz="4" w:space="0" w:color="000000"/>
            </w:tcBorders>
          </w:tcPr>
          <w:p w:rsidR="004F1CB0" w:rsidRPr="0003115A" w:rsidRDefault="004F1CB0" w:rsidP="004F1CB0">
            <w:pPr>
              <w:spacing w:after="0" w:line="240" w:lineRule="auto"/>
              <w:jc w:val="both"/>
              <w:rPr>
                <w:rFonts w:ascii="Times New Roman" w:hAnsi="Times New Roman"/>
                <w:bCs/>
              </w:rPr>
            </w:pPr>
            <w:r w:rsidRPr="0003115A">
              <w:rPr>
                <w:rFonts w:ascii="Times New Roman" w:hAnsi="Times New Roman"/>
                <w:b/>
                <w:bCs/>
              </w:rPr>
              <w:t>Время выполнения работ:</w:t>
            </w:r>
            <w:r w:rsidRPr="0003115A">
              <w:rPr>
                <w:rFonts w:ascii="Times New Roman" w:hAnsi="Times New Roman"/>
                <w:bCs/>
              </w:rPr>
              <w:t xml:space="preserve"> По согласованию с Заказчиком.</w:t>
            </w:r>
          </w:p>
          <w:p w:rsidR="004F1CB0" w:rsidRPr="0003115A" w:rsidRDefault="004F1CB0" w:rsidP="004F1CB0">
            <w:pPr>
              <w:spacing w:after="0" w:line="240" w:lineRule="auto"/>
              <w:ind w:firstLine="626"/>
              <w:jc w:val="both"/>
              <w:rPr>
                <w:rFonts w:ascii="Times New Roman" w:hAnsi="Times New Roman"/>
                <w:bCs/>
              </w:rPr>
            </w:pPr>
            <w:r w:rsidRPr="0003115A">
              <w:rPr>
                <w:rFonts w:ascii="Times New Roman" w:hAnsi="Times New Roman"/>
                <w:bCs/>
              </w:rPr>
              <w:t>График работ согласовывается с представителем Заказчика еженедельно не позднее чем за 3 (три) календарных дня до начала работ.</w:t>
            </w:r>
          </w:p>
          <w:p w:rsidR="004F1CB0" w:rsidRPr="0003115A" w:rsidRDefault="004F1CB0" w:rsidP="004F1CB0">
            <w:pPr>
              <w:spacing w:after="0" w:line="240" w:lineRule="auto"/>
              <w:ind w:firstLine="626"/>
              <w:jc w:val="both"/>
              <w:rPr>
                <w:rFonts w:ascii="Times New Roman" w:hAnsi="Times New Roman"/>
                <w:bCs/>
              </w:rPr>
            </w:pPr>
            <w:r w:rsidRPr="0003115A">
              <w:rPr>
                <w:rFonts w:ascii="Times New Roman" w:hAnsi="Times New Roman"/>
                <w:bCs/>
              </w:rPr>
              <w:t>Работы связанные с влиянием фактора вредности (демонтажные, сварочные, лакокрасочные и т.п.) должны проводиться с 17.00 до 22.00 после окончания основных работ действующего производства.</w:t>
            </w:r>
          </w:p>
          <w:p w:rsidR="004F1CB0" w:rsidRPr="0003115A" w:rsidRDefault="004F1CB0" w:rsidP="004F1CB0">
            <w:pPr>
              <w:spacing w:after="0" w:line="240" w:lineRule="auto"/>
              <w:ind w:firstLine="626"/>
              <w:jc w:val="both"/>
              <w:rPr>
                <w:rFonts w:ascii="Times New Roman" w:hAnsi="Times New Roman"/>
                <w:bCs/>
              </w:rPr>
            </w:pPr>
            <w:r w:rsidRPr="0003115A">
              <w:rPr>
                <w:rFonts w:ascii="Times New Roman" w:hAnsi="Times New Roman"/>
                <w:bCs/>
              </w:rPr>
              <w:t>Ввоз необходимых материалов, для выполнения работ может осуществляться ежедневно с 09.00 до 10.00.</w:t>
            </w:r>
          </w:p>
          <w:p w:rsidR="004F1CB0" w:rsidRPr="0003115A" w:rsidRDefault="004F1CB0" w:rsidP="0003115A">
            <w:pPr>
              <w:pStyle w:val="a7"/>
              <w:ind w:firstLine="711"/>
              <w:rPr>
                <w:rFonts w:ascii="Times New Roman" w:hAnsi="Times New Roman"/>
                <w:b/>
                <w:bCs/>
                <w:sz w:val="22"/>
                <w:szCs w:val="22"/>
                <w:highlight w:val="yellow"/>
              </w:rPr>
            </w:pPr>
            <w:r w:rsidRPr="0003115A">
              <w:rPr>
                <w:rFonts w:ascii="Times New Roman" w:hAnsi="Times New Roman"/>
                <w:bCs/>
                <w:sz w:val="22"/>
                <w:szCs w:val="22"/>
              </w:rPr>
              <w:t>Вывоз строительного мусора должен осуществляться ежедневно с 16.00 до 17.00.</w:t>
            </w:r>
          </w:p>
        </w:tc>
      </w:tr>
      <w:tr w:rsidR="006F388C" w:rsidRPr="005B25B3" w:rsidTr="00FF2CAA">
        <w:trPr>
          <w:jc w:val="center"/>
        </w:trPr>
        <w:tc>
          <w:tcPr>
            <w:tcW w:w="798" w:type="dxa"/>
            <w:tcBorders>
              <w:top w:val="single" w:sz="4" w:space="0" w:color="000000"/>
              <w:left w:val="single" w:sz="4" w:space="0" w:color="000000"/>
              <w:bottom w:val="single" w:sz="4" w:space="0" w:color="000000"/>
            </w:tcBorders>
            <w:vAlign w:val="center"/>
          </w:tcPr>
          <w:p w:rsidR="006F388C" w:rsidRPr="0003115A" w:rsidRDefault="004F1CB0" w:rsidP="00810DD1">
            <w:pPr>
              <w:keepNext/>
              <w:keepLines/>
              <w:suppressLineNumbers/>
              <w:spacing w:line="240" w:lineRule="auto"/>
              <w:jc w:val="center"/>
              <w:rPr>
                <w:rFonts w:ascii="Times New Roman" w:hAnsi="Times New Roman"/>
              </w:rPr>
            </w:pPr>
            <w:r w:rsidRPr="0003115A">
              <w:rPr>
                <w:rFonts w:ascii="Times New Roman" w:hAnsi="Times New Roman"/>
              </w:rPr>
              <w:t>8</w:t>
            </w:r>
          </w:p>
        </w:tc>
        <w:tc>
          <w:tcPr>
            <w:tcW w:w="8672" w:type="dxa"/>
            <w:tcBorders>
              <w:top w:val="single" w:sz="4" w:space="0" w:color="000000"/>
              <w:left w:val="single" w:sz="4" w:space="0" w:color="000000"/>
              <w:bottom w:val="single" w:sz="4" w:space="0" w:color="000000"/>
              <w:right w:val="single" w:sz="4" w:space="0" w:color="000000"/>
            </w:tcBorders>
          </w:tcPr>
          <w:p w:rsidR="006F388C" w:rsidRPr="0003115A" w:rsidRDefault="006F388C" w:rsidP="006D04F9">
            <w:pPr>
              <w:pStyle w:val="a7"/>
              <w:rPr>
                <w:rFonts w:ascii="Times New Roman" w:hAnsi="Times New Roman"/>
                <w:bCs/>
                <w:sz w:val="22"/>
                <w:szCs w:val="22"/>
              </w:rPr>
            </w:pPr>
            <w:r w:rsidRPr="0003115A">
              <w:rPr>
                <w:rFonts w:ascii="Times New Roman" w:hAnsi="Times New Roman"/>
                <w:b/>
                <w:bCs/>
                <w:sz w:val="22"/>
                <w:szCs w:val="22"/>
              </w:rPr>
              <w:t>Форма, сроки и порядок оплаты</w:t>
            </w:r>
            <w:r w:rsidR="00682739" w:rsidRPr="0003115A">
              <w:rPr>
                <w:rFonts w:ascii="Times New Roman" w:hAnsi="Times New Roman"/>
                <w:b/>
                <w:bCs/>
                <w:sz w:val="22"/>
                <w:szCs w:val="22"/>
              </w:rPr>
              <w:t xml:space="preserve"> работ</w:t>
            </w:r>
            <w:r w:rsidR="00C31E24" w:rsidRPr="0003115A">
              <w:rPr>
                <w:rFonts w:ascii="Times New Roman" w:hAnsi="Times New Roman"/>
                <w:b/>
                <w:bCs/>
                <w:sz w:val="22"/>
                <w:szCs w:val="22"/>
              </w:rPr>
              <w:t>ы</w:t>
            </w:r>
            <w:r w:rsidRPr="0003115A">
              <w:rPr>
                <w:rFonts w:ascii="Times New Roman" w:hAnsi="Times New Roman"/>
                <w:b/>
                <w:bCs/>
                <w:sz w:val="22"/>
                <w:szCs w:val="22"/>
              </w:rPr>
              <w:t xml:space="preserve">: </w:t>
            </w:r>
            <w:r w:rsidR="0032254C" w:rsidRPr="0003115A">
              <w:rPr>
                <w:rFonts w:ascii="Times New Roman" w:hAnsi="Times New Roman"/>
                <w:bCs/>
                <w:sz w:val="22"/>
                <w:szCs w:val="22"/>
              </w:rPr>
              <w:t>Безналичный расчет</w:t>
            </w:r>
            <w:r w:rsidR="006064E7" w:rsidRPr="0003115A">
              <w:rPr>
                <w:rFonts w:ascii="Times New Roman" w:hAnsi="Times New Roman"/>
                <w:bCs/>
                <w:sz w:val="22"/>
                <w:szCs w:val="22"/>
              </w:rPr>
              <w:t xml:space="preserve">, </w:t>
            </w:r>
            <w:r w:rsidR="00C0793D" w:rsidRPr="0003115A">
              <w:rPr>
                <w:rFonts w:ascii="Times New Roman" w:hAnsi="Times New Roman"/>
                <w:bCs/>
                <w:sz w:val="22"/>
                <w:szCs w:val="22"/>
              </w:rPr>
              <w:t>оплата 100% в течении 5 (пяти) банковский дней с момента подписания актов выполненных работ.</w:t>
            </w:r>
          </w:p>
        </w:tc>
      </w:tr>
      <w:tr w:rsidR="006F388C" w:rsidRPr="005B25B3" w:rsidTr="00FF2CAA">
        <w:trPr>
          <w:jc w:val="center"/>
        </w:trPr>
        <w:tc>
          <w:tcPr>
            <w:tcW w:w="798" w:type="dxa"/>
            <w:tcBorders>
              <w:top w:val="single" w:sz="4" w:space="0" w:color="000000"/>
              <w:left w:val="single" w:sz="4" w:space="0" w:color="000000"/>
              <w:bottom w:val="single" w:sz="4" w:space="0" w:color="000000"/>
            </w:tcBorders>
            <w:vAlign w:val="center"/>
          </w:tcPr>
          <w:p w:rsidR="006F388C" w:rsidRPr="0003115A" w:rsidRDefault="00CE2BF1" w:rsidP="00810DD1">
            <w:pPr>
              <w:keepNext/>
              <w:keepLines/>
              <w:suppressLineNumbers/>
              <w:spacing w:line="240" w:lineRule="auto"/>
              <w:jc w:val="both"/>
              <w:rPr>
                <w:rFonts w:ascii="Times New Roman" w:hAnsi="Times New Roman"/>
              </w:rPr>
            </w:pPr>
            <w:r w:rsidRPr="0003115A">
              <w:rPr>
                <w:rFonts w:ascii="Times New Roman" w:hAnsi="Times New Roman"/>
              </w:rPr>
              <w:t xml:space="preserve">   </w:t>
            </w:r>
            <w:r w:rsidR="004F1CB0" w:rsidRPr="0003115A">
              <w:rPr>
                <w:rFonts w:ascii="Times New Roman" w:hAnsi="Times New Roman"/>
              </w:rPr>
              <w:t>9</w:t>
            </w:r>
          </w:p>
          <w:p w:rsidR="006F388C" w:rsidRPr="0003115A" w:rsidRDefault="006F388C" w:rsidP="00810DD1">
            <w:pPr>
              <w:keepNext/>
              <w:keepLines/>
              <w:suppressLineNumbers/>
              <w:spacing w:line="240" w:lineRule="auto"/>
              <w:jc w:val="both"/>
              <w:rPr>
                <w:rFonts w:ascii="Times New Roman" w:hAnsi="Times New Roman"/>
              </w:rPr>
            </w:pPr>
          </w:p>
        </w:tc>
        <w:tc>
          <w:tcPr>
            <w:tcW w:w="8672" w:type="dxa"/>
            <w:tcBorders>
              <w:top w:val="single" w:sz="4" w:space="0" w:color="000000"/>
              <w:left w:val="single" w:sz="4" w:space="0" w:color="000000"/>
              <w:bottom w:val="single" w:sz="4" w:space="0" w:color="000000"/>
              <w:right w:val="single" w:sz="4" w:space="0" w:color="000000"/>
            </w:tcBorders>
          </w:tcPr>
          <w:p w:rsidR="006F388C" w:rsidRPr="0003115A" w:rsidRDefault="006F388C" w:rsidP="00810DD1">
            <w:pPr>
              <w:pStyle w:val="a6"/>
              <w:spacing w:after="0" w:line="240" w:lineRule="auto"/>
              <w:ind w:left="0"/>
              <w:jc w:val="both"/>
              <w:rPr>
                <w:rFonts w:ascii="Times New Roman" w:hAnsi="Times New Roman"/>
                <w:b/>
              </w:rPr>
            </w:pPr>
            <w:r w:rsidRPr="0003115A">
              <w:rPr>
                <w:rFonts w:ascii="Times New Roman" w:hAnsi="Times New Roman"/>
                <w:b/>
              </w:rPr>
              <w:t>Требования к качеству, техническим характеристикам работы</w:t>
            </w:r>
            <w:r w:rsidR="006D04F9" w:rsidRPr="0003115A">
              <w:rPr>
                <w:rFonts w:ascii="Times New Roman" w:hAnsi="Times New Roman"/>
                <w:b/>
              </w:rPr>
              <w:t>:</w:t>
            </w:r>
          </w:p>
          <w:p w:rsidR="006064E7" w:rsidRPr="0003115A" w:rsidRDefault="004F1CB0" w:rsidP="006D04F9">
            <w:pPr>
              <w:spacing w:after="0" w:line="240" w:lineRule="auto"/>
              <w:jc w:val="both"/>
              <w:rPr>
                <w:rFonts w:ascii="Times New Roman" w:hAnsi="Times New Roman"/>
              </w:rPr>
            </w:pPr>
            <w:r w:rsidRPr="0003115A">
              <w:rPr>
                <w:rFonts w:ascii="Times New Roman" w:hAnsi="Times New Roman"/>
              </w:rPr>
              <w:t>1) </w:t>
            </w:r>
            <w:r w:rsidR="006D04F9" w:rsidRPr="0003115A">
              <w:rPr>
                <w:rFonts w:ascii="Times New Roman" w:hAnsi="Times New Roman"/>
              </w:rPr>
              <w:t>Работы</w:t>
            </w:r>
            <w:r w:rsidR="006064E7" w:rsidRPr="0003115A">
              <w:rPr>
                <w:rFonts w:ascii="Times New Roman" w:hAnsi="Times New Roman"/>
              </w:rPr>
              <w:t xml:space="preserve"> должны быть выполнены </w:t>
            </w:r>
            <w:r w:rsidR="00E34B76">
              <w:rPr>
                <w:rFonts w:ascii="Times New Roman" w:hAnsi="Times New Roman"/>
              </w:rPr>
              <w:t xml:space="preserve">в соответствии с Техническим заданием (Приложение </w:t>
            </w:r>
            <w:r w:rsidR="00617E6E">
              <w:rPr>
                <w:rFonts w:ascii="Times New Roman" w:hAnsi="Times New Roman"/>
              </w:rPr>
              <w:t>3)</w:t>
            </w:r>
            <w:r w:rsidR="006064E7" w:rsidRPr="0003115A">
              <w:rPr>
                <w:rFonts w:ascii="Times New Roman" w:hAnsi="Times New Roman"/>
              </w:rPr>
              <w:t>.</w:t>
            </w:r>
          </w:p>
          <w:p w:rsidR="00AE109B" w:rsidRPr="0003115A" w:rsidRDefault="004F1CB0" w:rsidP="006D04F9">
            <w:pPr>
              <w:spacing w:after="0" w:line="240" w:lineRule="auto"/>
              <w:jc w:val="both"/>
              <w:rPr>
                <w:rFonts w:ascii="Times New Roman" w:hAnsi="Times New Roman"/>
              </w:rPr>
            </w:pPr>
            <w:r w:rsidRPr="0003115A">
              <w:rPr>
                <w:rFonts w:ascii="Times New Roman" w:hAnsi="Times New Roman"/>
              </w:rPr>
              <w:t>2) Гарантийные обязательства на выполненные работы, примененные материалы: не менее 3(трех) лет со дня подписания акта приемки выполненных работ.</w:t>
            </w:r>
          </w:p>
        </w:tc>
      </w:tr>
      <w:tr w:rsidR="006F388C" w:rsidRPr="005B25B3" w:rsidTr="00FF2CAA">
        <w:trPr>
          <w:jc w:val="center"/>
        </w:trPr>
        <w:tc>
          <w:tcPr>
            <w:tcW w:w="798" w:type="dxa"/>
            <w:tcBorders>
              <w:top w:val="single" w:sz="4" w:space="0" w:color="000000"/>
              <w:left w:val="single" w:sz="4" w:space="0" w:color="000000"/>
              <w:bottom w:val="single" w:sz="4" w:space="0" w:color="000000"/>
            </w:tcBorders>
            <w:vAlign w:val="center"/>
          </w:tcPr>
          <w:p w:rsidR="006F388C" w:rsidRPr="0003115A" w:rsidRDefault="004F1CB0" w:rsidP="00810DD1">
            <w:pPr>
              <w:keepNext/>
              <w:keepLines/>
              <w:suppressLineNumbers/>
              <w:spacing w:line="240" w:lineRule="auto"/>
              <w:jc w:val="center"/>
              <w:rPr>
                <w:rFonts w:ascii="Times New Roman" w:hAnsi="Times New Roman"/>
              </w:rPr>
            </w:pPr>
            <w:r w:rsidRPr="0003115A">
              <w:rPr>
                <w:rFonts w:ascii="Times New Roman" w:hAnsi="Times New Roman"/>
              </w:rPr>
              <w:t>10</w:t>
            </w:r>
          </w:p>
        </w:tc>
        <w:tc>
          <w:tcPr>
            <w:tcW w:w="8672" w:type="dxa"/>
            <w:tcBorders>
              <w:top w:val="single" w:sz="4" w:space="0" w:color="000000"/>
              <w:left w:val="single" w:sz="4" w:space="0" w:color="000000"/>
              <w:bottom w:val="single" w:sz="4" w:space="0" w:color="000000"/>
              <w:right w:val="single" w:sz="4" w:space="0" w:color="000000"/>
            </w:tcBorders>
          </w:tcPr>
          <w:p w:rsidR="006F388C" w:rsidRPr="0003115A" w:rsidRDefault="006F388C" w:rsidP="004F1CB0">
            <w:pPr>
              <w:keepNext/>
              <w:spacing w:after="0" w:line="240" w:lineRule="auto"/>
              <w:jc w:val="both"/>
              <w:rPr>
                <w:rFonts w:ascii="Times New Roman" w:hAnsi="Times New Roman"/>
                <w:b/>
                <w:bCs/>
              </w:rPr>
            </w:pPr>
            <w:r w:rsidRPr="0003115A">
              <w:rPr>
                <w:rFonts w:ascii="Times New Roman" w:hAnsi="Times New Roman"/>
                <w:b/>
                <w:bCs/>
              </w:rPr>
              <w:t xml:space="preserve">Требования к содержанию документов, входящих в состав заявки </w:t>
            </w:r>
            <w:r w:rsidR="00FD2A65" w:rsidRPr="0003115A">
              <w:rPr>
                <w:rFonts w:ascii="Times New Roman" w:hAnsi="Times New Roman"/>
                <w:b/>
                <w:bCs/>
              </w:rPr>
              <w:t xml:space="preserve">на ПДО в </w:t>
            </w:r>
            <w:r w:rsidRPr="0003115A">
              <w:rPr>
                <w:rFonts w:ascii="Times New Roman" w:hAnsi="Times New Roman"/>
                <w:b/>
                <w:bCs/>
              </w:rPr>
              <w:t xml:space="preserve"> электронной форме</w:t>
            </w:r>
            <w:r w:rsidR="000738AD" w:rsidRPr="0003115A">
              <w:rPr>
                <w:rFonts w:ascii="Times New Roman" w:hAnsi="Times New Roman"/>
                <w:b/>
                <w:bCs/>
              </w:rPr>
              <w:t>:</w:t>
            </w:r>
            <w:r w:rsidRPr="0003115A">
              <w:rPr>
                <w:rFonts w:ascii="Times New Roman" w:hAnsi="Times New Roman"/>
                <w:b/>
                <w:bCs/>
              </w:rPr>
              <w:t xml:space="preserve"> </w:t>
            </w:r>
          </w:p>
          <w:p w:rsidR="006F388C" w:rsidRPr="0003115A" w:rsidRDefault="006F388C" w:rsidP="004F1CB0">
            <w:pPr>
              <w:autoSpaceDE w:val="0"/>
              <w:autoSpaceDN w:val="0"/>
              <w:adjustRightInd w:val="0"/>
              <w:spacing w:after="0" w:line="240" w:lineRule="auto"/>
              <w:jc w:val="both"/>
              <w:rPr>
                <w:rFonts w:ascii="Times New Roman" w:hAnsi="Times New Roman"/>
              </w:rPr>
            </w:pPr>
            <w:r w:rsidRPr="0003115A">
              <w:rPr>
                <w:rFonts w:ascii="Times New Roman" w:hAnsi="Times New Roman"/>
              </w:rPr>
              <w:t xml:space="preserve">1) </w:t>
            </w:r>
            <w:r w:rsidR="00FD2A65" w:rsidRPr="0003115A">
              <w:rPr>
                <w:rFonts w:ascii="Times New Roman" w:hAnsi="Times New Roman"/>
              </w:rPr>
              <w:t>З</w:t>
            </w:r>
            <w:r w:rsidRPr="0003115A">
              <w:rPr>
                <w:rFonts w:ascii="Times New Roman" w:hAnsi="Times New Roman"/>
              </w:rPr>
              <w:t>аявка заполняе</w:t>
            </w:r>
            <w:r w:rsidR="008F3A87" w:rsidRPr="0003115A">
              <w:rPr>
                <w:rFonts w:ascii="Times New Roman" w:hAnsi="Times New Roman"/>
              </w:rPr>
              <w:t>тс</w:t>
            </w:r>
            <w:r w:rsidRPr="0003115A">
              <w:rPr>
                <w:rFonts w:ascii="Times New Roman" w:hAnsi="Times New Roman"/>
              </w:rPr>
              <w:t xml:space="preserve">я участником </w:t>
            </w:r>
            <w:r w:rsidR="00FD2A65" w:rsidRPr="0003115A">
              <w:rPr>
                <w:rFonts w:ascii="Times New Roman" w:hAnsi="Times New Roman"/>
              </w:rPr>
              <w:t>ПДО</w:t>
            </w:r>
            <w:r w:rsidRPr="0003115A">
              <w:rPr>
                <w:rFonts w:ascii="Times New Roman" w:hAnsi="Times New Roman"/>
              </w:rPr>
              <w:t xml:space="preserve"> по форме (Приложение 1)</w:t>
            </w:r>
          </w:p>
          <w:p w:rsidR="006F388C" w:rsidRPr="0003115A" w:rsidRDefault="00121115" w:rsidP="004F1CB0">
            <w:pPr>
              <w:autoSpaceDE w:val="0"/>
              <w:autoSpaceDN w:val="0"/>
              <w:adjustRightInd w:val="0"/>
              <w:spacing w:after="0" w:line="240" w:lineRule="auto"/>
              <w:jc w:val="both"/>
              <w:rPr>
                <w:rFonts w:ascii="Times New Roman" w:eastAsiaTheme="minorHAnsi" w:hAnsi="Times New Roman"/>
              </w:rPr>
            </w:pPr>
            <w:r w:rsidRPr="0003115A">
              <w:rPr>
                <w:rFonts w:ascii="Times New Roman" w:hAnsi="Times New Roman"/>
              </w:rPr>
              <w:t>2</w:t>
            </w:r>
            <w:r w:rsidR="006F388C" w:rsidRPr="0003115A">
              <w:rPr>
                <w:rFonts w:ascii="Times New Roman" w:hAnsi="Times New Roman"/>
              </w:rPr>
              <w:t xml:space="preserve">) </w:t>
            </w:r>
            <w:r w:rsidR="006F388C" w:rsidRPr="0003115A">
              <w:rPr>
                <w:rFonts w:ascii="Times New Roman" w:eastAsiaTheme="minorHAnsi" w:hAnsi="Times New Roman"/>
              </w:rPr>
              <w:t xml:space="preserve">копии учредительных документов участника </w:t>
            </w:r>
            <w:r w:rsidR="00FD2A65" w:rsidRPr="0003115A">
              <w:rPr>
                <w:rFonts w:ascii="Times New Roman" w:eastAsiaTheme="minorHAnsi" w:hAnsi="Times New Roman"/>
              </w:rPr>
              <w:t>ПДО</w:t>
            </w:r>
            <w:r w:rsidR="006F388C" w:rsidRPr="0003115A">
              <w:rPr>
                <w:rFonts w:ascii="Times New Roman" w:eastAsiaTheme="minorHAnsi" w:hAnsi="Times New Roman"/>
              </w:rPr>
              <w:t xml:space="preserve"> в электронной форме</w:t>
            </w:r>
            <w:r w:rsidR="00463F6A" w:rsidRPr="0003115A">
              <w:rPr>
                <w:rFonts w:ascii="Times New Roman" w:eastAsiaTheme="minorHAnsi" w:hAnsi="Times New Roman"/>
              </w:rPr>
              <w:t>;</w:t>
            </w:r>
          </w:p>
          <w:p w:rsidR="00463F6A" w:rsidRPr="0003115A" w:rsidRDefault="00463F6A" w:rsidP="004F1CB0">
            <w:pPr>
              <w:autoSpaceDE w:val="0"/>
              <w:autoSpaceDN w:val="0"/>
              <w:adjustRightInd w:val="0"/>
              <w:spacing w:after="0" w:line="240" w:lineRule="auto"/>
              <w:jc w:val="both"/>
              <w:rPr>
                <w:rFonts w:ascii="Times New Roman" w:hAnsi="Times New Roman"/>
              </w:rPr>
            </w:pPr>
            <w:r w:rsidRPr="0003115A">
              <w:rPr>
                <w:rFonts w:ascii="Times New Roman" w:hAnsi="Times New Roman"/>
              </w:rPr>
              <w:t>3) документ, удостоверяющий факт внесения в Единый госу</w:t>
            </w:r>
            <w:r w:rsidRPr="0003115A">
              <w:rPr>
                <w:rFonts w:ascii="Times New Roman" w:hAnsi="Times New Roman"/>
              </w:rPr>
              <w:softHyphen/>
              <w:t>дарственный реестр записи о государственной регистрации юридического лица или физического лица — предпринимателя;</w:t>
            </w:r>
          </w:p>
          <w:p w:rsidR="00463F6A" w:rsidRPr="0003115A" w:rsidRDefault="00463F6A" w:rsidP="004F1CB0">
            <w:pPr>
              <w:autoSpaceDE w:val="0"/>
              <w:autoSpaceDN w:val="0"/>
              <w:adjustRightInd w:val="0"/>
              <w:spacing w:after="0" w:line="240" w:lineRule="auto"/>
              <w:jc w:val="both"/>
              <w:rPr>
                <w:rFonts w:ascii="Times New Roman" w:hAnsi="Times New Roman"/>
              </w:rPr>
            </w:pPr>
            <w:r w:rsidRPr="0003115A">
              <w:rPr>
                <w:rFonts w:ascii="Times New Roman" w:hAnsi="Times New Roman"/>
              </w:rPr>
              <w:t>4) документ, подтверждающий постановку на учет Российской организации  в Налоговом органе по месту нахождения на территории Российской Федерации;</w:t>
            </w:r>
          </w:p>
          <w:p w:rsidR="006F388C" w:rsidRPr="0003115A" w:rsidRDefault="008F3A9C" w:rsidP="004F1CB0">
            <w:pPr>
              <w:autoSpaceDE w:val="0"/>
              <w:autoSpaceDN w:val="0"/>
              <w:adjustRightInd w:val="0"/>
              <w:spacing w:after="0" w:line="240" w:lineRule="auto"/>
              <w:jc w:val="both"/>
              <w:rPr>
                <w:rFonts w:ascii="Times New Roman" w:eastAsiaTheme="minorHAnsi" w:hAnsi="Times New Roman"/>
              </w:rPr>
            </w:pPr>
            <w:r w:rsidRPr="0003115A">
              <w:rPr>
                <w:rFonts w:ascii="Times New Roman" w:hAnsi="Times New Roman"/>
              </w:rPr>
              <w:t>5</w:t>
            </w:r>
            <w:r w:rsidR="006F388C" w:rsidRPr="0003115A">
              <w:rPr>
                <w:rFonts w:ascii="Times New Roman" w:hAnsi="Times New Roman"/>
              </w:rPr>
              <w:t xml:space="preserve">) </w:t>
            </w:r>
            <w:r w:rsidR="006F388C" w:rsidRPr="0003115A">
              <w:rPr>
                <w:rFonts w:ascii="Times New Roman" w:eastAsiaTheme="minorHAnsi" w:hAnsi="Times New Roman"/>
              </w:rPr>
              <w:t xml:space="preserve">полученную не ранее чем за один (1) месяц до дня размещения извещения </w:t>
            </w:r>
            <w:r w:rsidR="00BF7E0D" w:rsidRPr="0003115A">
              <w:rPr>
                <w:rFonts w:ascii="Times New Roman" w:eastAsiaTheme="minorHAnsi" w:hAnsi="Times New Roman"/>
              </w:rPr>
              <w:t xml:space="preserve">на   </w:t>
            </w:r>
            <w:r w:rsidR="006F388C" w:rsidRPr="0003115A">
              <w:rPr>
                <w:rFonts w:ascii="Times New Roman" w:eastAsiaTheme="minorHAnsi" w:hAnsi="Times New Roman"/>
              </w:rPr>
              <w:t xml:space="preserve"> </w:t>
            </w:r>
            <w:r w:rsidR="00BF7E0D" w:rsidRPr="0003115A">
              <w:rPr>
                <w:rFonts w:ascii="Times New Roman" w:eastAsiaTheme="minorHAnsi" w:hAnsi="Times New Roman"/>
              </w:rPr>
              <w:t>ПДО</w:t>
            </w:r>
            <w:r w:rsidR="006F388C" w:rsidRPr="0003115A">
              <w:rPr>
                <w:rFonts w:ascii="Times New Roman" w:eastAsiaTheme="minorHAnsi" w:hAnsi="Times New Roman"/>
              </w:rPr>
              <w:t xml:space="preserve"> в электронной форме копию выписки из единого государственного реестра юридических лиц (для юридических лиц), полученную не ранее чем за один (1) месяц до дня </w:t>
            </w:r>
            <w:r w:rsidR="006F388C" w:rsidRPr="0003115A">
              <w:rPr>
                <w:rFonts w:ascii="Times New Roman" w:eastAsiaTheme="minorHAnsi" w:hAnsi="Times New Roman"/>
              </w:rPr>
              <w:lastRenderedPageBreak/>
              <w:t xml:space="preserve">размещения извещения </w:t>
            </w:r>
            <w:r w:rsidR="00BF7E0D" w:rsidRPr="0003115A">
              <w:rPr>
                <w:rFonts w:ascii="Times New Roman" w:eastAsiaTheme="minorHAnsi" w:hAnsi="Times New Roman"/>
              </w:rPr>
              <w:t>на</w:t>
            </w:r>
            <w:r w:rsidR="006F388C" w:rsidRPr="0003115A">
              <w:rPr>
                <w:rFonts w:ascii="Times New Roman" w:eastAsiaTheme="minorHAnsi" w:hAnsi="Times New Roman"/>
              </w:rPr>
              <w:t xml:space="preserve"> </w:t>
            </w:r>
            <w:r w:rsidR="00BF7E0D" w:rsidRPr="0003115A">
              <w:rPr>
                <w:rFonts w:ascii="Times New Roman" w:eastAsiaTheme="minorHAnsi" w:hAnsi="Times New Roman"/>
              </w:rPr>
              <w:t xml:space="preserve">ПДО </w:t>
            </w:r>
            <w:r w:rsidR="006F388C" w:rsidRPr="0003115A">
              <w:rPr>
                <w:rFonts w:ascii="Times New Roman" w:eastAsiaTheme="minorHAnsi" w:hAnsi="Times New Roman"/>
              </w:rPr>
              <w:t>в электронной форме копию выписки из единого государственного реестра индивидуальных предпринимателей или (для физических лиц), копии документов, удостоверяющих</w:t>
            </w:r>
            <w:r w:rsidRPr="0003115A">
              <w:rPr>
                <w:rFonts w:ascii="Times New Roman" w:eastAsiaTheme="minorHAnsi" w:hAnsi="Times New Roman"/>
              </w:rPr>
              <w:t xml:space="preserve"> личность (для физических лиц),</w:t>
            </w:r>
          </w:p>
          <w:p w:rsidR="003B061A" w:rsidRPr="0003115A" w:rsidRDefault="00864EAA" w:rsidP="004F1CB0">
            <w:pPr>
              <w:spacing w:after="0" w:line="240" w:lineRule="auto"/>
              <w:jc w:val="both"/>
              <w:rPr>
                <w:rFonts w:ascii="Times New Roman" w:eastAsiaTheme="minorHAnsi" w:hAnsi="Times New Roman"/>
              </w:rPr>
            </w:pPr>
            <w:r>
              <w:rPr>
                <w:rFonts w:ascii="Times New Roman" w:eastAsiaTheme="minorHAnsi" w:hAnsi="Times New Roman"/>
              </w:rPr>
              <w:t>6</w:t>
            </w:r>
            <w:r w:rsidR="003B061A" w:rsidRPr="0003115A">
              <w:rPr>
                <w:rFonts w:ascii="Times New Roman" w:eastAsiaTheme="minorHAnsi" w:hAnsi="Times New Roman"/>
              </w:rPr>
              <w:t xml:space="preserve">) </w:t>
            </w:r>
            <w:r w:rsidR="003B061A" w:rsidRPr="0003115A">
              <w:rPr>
                <w:rFonts w:ascii="Times New Roman" w:eastAsia="Times New Roman" w:hAnsi="Times New Roman"/>
                <w:lang w:eastAsia="ar-SA"/>
              </w:rPr>
              <w:t>копии документов, подтверждающих внесение денежных средств</w:t>
            </w:r>
            <w:r w:rsidR="0039654B" w:rsidRPr="0003115A">
              <w:rPr>
                <w:rFonts w:ascii="Times New Roman" w:eastAsia="Times New Roman" w:hAnsi="Times New Roman"/>
                <w:lang w:eastAsia="ar-SA"/>
              </w:rPr>
              <w:t>,</w:t>
            </w:r>
            <w:r w:rsidR="003B061A" w:rsidRPr="0003115A">
              <w:rPr>
                <w:rFonts w:ascii="Times New Roman" w:eastAsia="Times New Roman" w:hAnsi="Times New Roman"/>
                <w:lang w:eastAsia="ar-SA"/>
              </w:rPr>
              <w:t xml:space="preserve"> в качестве обеспечения заявки на участие в </w:t>
            </w:r>
            <w:r w:rsidR="0011196A" w:rsidRPr="0003115A">
              <w:rPr>
                <w:rFonts w:ascii="Times New Roman" w:eastAsia="Times New Roman" w:hAnsi="Times New Roman"/>
                <w:lang w:eastAsia="ar-SA"/>
              </w:rPr>
              <w:t>ПДО</w:t>
            </w:r>
            <w:r w:rsidR="003B061A" w:rsidRPr="0003115A">
              <w:rPr>
                <w:rFonts w:ascii="Times New Roman" w:eastAsia="Times New Roman" w:hAnsi="Times New Roman"/>
                <w:lang w:eastAsia="ar-SA"/>
              </w:rPr>
              <w:t xml:space="preserve"> в электронной форме,</w:t>
            </w:r>
            <w:r w:rsidR="006F388C" w:rsidRPr="0003115A">
              <w:rPr>
                <w:rFonts w:ascii="Times New Roman" w:eastAsiaTheme="minorHAnsi" w:hAnsi="Times New Roman"/>
              </w:rPr>
              <w:t xml:space="preserve"> </w:t>
            </w:r>
          </w:p>
          <w:p w:rsidR="006F388C" w:rsidRPr="0003115A" w:rsidRDefault="00864EAA" w:rsidP="004F1CB0">
            <w:pPr>
              <w:spacing w:after="0" w:line="240" w:lineRule="auto"/>
              <w:jc w:val="both"/>
              <w:rPr>
                <w:rFonts w:ascii="Times New Roman" w:eastAsiaTheme="minorHAnsi" w:hAnsi="Times New Roman"/>
              </w:rPr>
            </w:pPr>
            <w:r>
              <w:rPr>
                <w:rFonts w:ascii="Times New Roman" w:eastAsiaTheme="minorHAnsi" w:hAnsi="Times New Roman"/>
              </w:rPr>
              <w:t>7</w:t>
            </w:r>
            <w:r w:rsidR="003B061A" w:rsidRPr="0003115A">
              <w:rPr>
                <w:rFonts w:ascii="Times New Roman" w:eastAsiaTheme="minorHAnsi" w:hAnsi="Times New Roman"/>
              </w:rPr>
              <w:t xml:space="preserve">) </w:t>
            </w:r>
            <w:r w:rsidR="006F388C" w:rsidRPr="0003115A">
              <w:rPr>
                <w:rFonts w:ascii="Times New Roman" w:eastAsiaTheme="minorHAnsi" w:hAnsi="Times New Roman"/>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w:t>
            </w:r>
            <w:r w:rsidR="008F3A87" w:rsidRPr="0003115A">
              <w:rPr>
                <w:rFonts w:ascii="Times New Roman" w:eastAsiaTheme="minorHAnsi" w:hAnsi="Times New Roman"/>
              </w:rPr>
              <w:t>тс</w:t>
            </w:r>
            <w:r w:rsidR="006F388C" w:rsidRPr="0003115A">
              <w:rPr>
                <w:rFonts w:ascii="Times New Roman" w:eastAsiaTheme="minorHAnsi" w:hAnsi="Times New Roman"/>
              </w:rPr>
              <w:t>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11196A" w:rsidRPr="0003115A" w:rsidRDefault="00864EAA" w:rsidP="004F1CB0">
            <w:pPr>
              <w:spacing w:after="0" w:line="240" w:lineRule="auto"/>
              <w:jc w:val="both"/>
              <w:rPr>
                <w:rFonts w:ascii="Times New Roman" w:hAnsi="Times New Roman"/>
              </w:rPr>
            </w:pPr>
            <w:r>
              <w:rPr>
                <w:rFonts w:ascii="Times New Roman" w:eastAsiaTheme="minorHAnsi" w:hAnsi="Times New Roman"/>
              </w:rPr>
              <w:t>8</w:t>
            </w:r>
            <w:r w:rsidR="0011196A" w:rsidRPr="0003115A">
              <w:rPr>
                <w:rFonts w:ascii="Times New Roman" w:eastAsiaTheme="minorHAnsi" w:hAnsi="Times New Roman"/>
              </w:rPr>
              <w:t xml:space="preserve">) </w:t>
            </w:r>
            <w:r w:rsidR="0011196A" w:rsidRPr="0003115A">
              <w:rPr>
                <w:rFonts w:ascii="Times New Roman" w:hAnsi="Times New Roman"/>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 участие в </w:t>
            </w:r>
            <w:r w:rsidR="004363B4" w:rsidRPr="0003115A">
              <w:rPr>
                <w:rFonts w:ascii="Times New Roman" w:hAnsi="Times New Roman"/>
              </w:rPr>
              <w:t>ПДО в электронной форме</w:t>
            </w:r>
            <w:r w:rsidR="0011196A" w:rsidRPr="0003115A">
              <w:rPr>
                <w:rFonts w:ascii="Times New Roman" w:hAnsi="Times New Roman"/>
              </w:rPr>
              <w:t>,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4F1CB0" w:rsidRPr="0003115A" w:rsidRDefault="00864EAA" w:rsidP="004F1CB0">
            <w:pPr>
              <w:spacing w:after="0" w:line="240" w:lineRule="auto"/>
              <w:jc w:val="both"/>
              <w:rPr>
                <w:rFonts w:ascii="Times New Roman" w:eastAsiaTheme="minorHAnsi" w:hAnsi="Times New Roman"/>
              </w:rPr>
            </w:pPr>
            <w:r>
              <w:rPr>
                <w:rFonts w:ascii="Times New Roman" w:eastAsiaTheme="minorHAnsi" w:hAnsi="Times New Roman"/>
              </w:rPr>
              <w:t>9</w:t>
            </w:r>
            <w:r w:rsidR="004F1CB0" w:rsidRPr="0003115A">
              <w:rPr>
                <w:rFonts w:ascii="Times New Roman" w:eastAsiaTheme="minorHAnsi" w:hAnsi="Times New Roman"/>
              </w:rPr>
              <w:t>) </w:t>
            </w:r>
            <w:r w:rsidR="004F1CB0" w:rsidRPr="0003115A">
              <w:rPr>
                <w:rFonts w:ascii="Times New Roman" w:hAnsi="Times New Roman"/>
              </w:rPr>
              <w:t>копии договоров подряда, подтверждающие опыт проведения на действующих предприятиях аналогичных работ не менее 3 (трех) лет;</w:t>
            </w:r>
          </w:p>
          <w:p w:rsidR="004F1CB0" w:rsidRPr="0003115A" w:rsidRDefault="004F1CB0" w:rsidP="004F1CB0">
            <w:pPr>
              <w:spacing w:after="0" w:line="240" w:lineRule="auto"/>
              <w:jc w:val="both"/>
              <w:rPr>
                <w:rFonts w:ascii="Times New Roman" w:eastAsiaTheme="minorHAnsi" w:hAnsi="Times New Roman"/>
              </w:rPr>
            </w:pPr>
            <w:r w:rsidRPr="0003115A">
              <w:rPr>
                <w:rFonts w:ascii="Times New Roman" w:eastAsiaTheme="minorHAnsi" w:hAnsi="Times New Roman"/>
              </w:rPr>
              <w:t>1</w:t>
            </w:r>
            <w:r w:rsidR="00864EAA">
              <w:rPr>
                <w:rFonts w:ascii="Times New Roman" w:eastAsiaTheme="minorHAnsi" w:hAnsi="Times New Roman"/>
              </w:rPr>
              <w:t>0</w:t>
            </w:r>
            <w:r w:rsidRPr="0003115A">
              <w:rPr>
                <w:rFonts w:ascii="Times New Roman" w:eastAsiaTheme="minorHAnsi" w:hAnsi="Times New Roman"/>
              </w:rPr>
              <w:t xml:space="preserve">) копии соответствующих документов подтверждающих наличие в штате организации </w:t>
            </w:r>
            <w:r w:rsidRPr="0003115A">
              <w:rPr>
                <w:rFonts w:ascii="Times New Roman" w:hAnsi="Times New Roman"/>
                <w:bCs/>
              </w:rPr>
              <w:t>квалифицированных работников (специалистов) для проведения работ в действующих тепловых, электро установках, сварочных работ (штатное расписание, приказы о приеме на работу, должностные инструкции);</w:t>
            </w:r>
          </w:p>
          <w:p w:rsidR="004F1CB0" w:rsidRPr="0003115A" w:rsidRDefault="004F1CB0" w:rsidP="004F1CB0">
            <w:pPr>
              <w:spacing w:after="0" w:line="240" w:lineRule="auto"/>
              <w:jc w:val="both"/>
              <w:rPr>
                <w:rFonts w:ascii="Times New Roman" w:eastAsiaTheme="minorHAnsi" w:hAnsi="Times New Roman"/>
              </w:rPr>
            </w:pPr>
            <w:r w:rsidRPr="0003115A">
              <w:rPr>
                <w:rFonts w:ascii="Times New Roman" w:eastAsiaTheme="minorHAnsi" w:hAnsi="Times New Roman"/>
              </w:rPr>
              <w:t>1</w:t>
            </w:r>
            <w:r w:rsidR="00864EAA">
              <w:rPr>
                <w:rFonts w:ascii="Times New Roman" w:eastAsiaTheme="minorHAnsi" w:hAnsi="Times New Roman"/>
              </w:rPr>
              <w:t>1</w:t>
            </w:r>
            <w:r w:rsidRPr="0003115A">
              <w:rPr>
                <w:rFonts w:ascii="Times New Roman" w:eastAsiaTheme="minorHAnsi" w:hAnsi="Times New Roman"/>
              </w:rPr>
              <w:t>) копии соответствующих документов (диплом, свидетельство, удостоверение)   подтверждающих квалификацию руководителей, специалистов осуществляющих работы указанные в п.4 информационной карты;</w:t>
            </w:r>
          </w:p>
          <w:p w:rsidR="004F1CB0" w:rsidRPr="0003115A" w:rsidRDefault="004F1CB0" w:rsidP="004F1CB0">
            <w:pPr>
              <w:spacing w:after="0" w:line="240" w:lineRule="auto"/>
              <w:jc w:val="both"/>
              <w:rPr>
                <w:rFonts w:ascii="Times New Roman" w:hAnsi="Times New Roman"/>
              </w:rPr>
            </w:pPr>
          </w:p>
          <w:p w:rsidR="006F388C" w:rsidRPr="0003115A" w:rsidRDefault="006F388C" w:rsidP="004F1CB0">
            <w:pPr>
              <w:autoSpaceDE w:val="0"/>
              <w:autoSpaceDN w:val="0"/>
              <w:adjustRightInd w:val="0"/>
              <w:spacing w:after="0" w:line="240" w:lineRule="auto"/>
              <w:jc w:val="both"/>
              <w:rPr>
                <w:rFonts w:ascii="Times New Roman" w:hAnsi="Times New Roman"/>
                <w:b/>
              </w:rPr>
            </w:pPr>
            <w:r w:rsidRPr="0003115A">
              <w:rPr>
                <w:rFonts w:ascii="Times New Roman" w:eastAsiaTheme="minorHAnsi" w:hAnsi="Times New Roman"/>
              </w:rPr>
              <w:t>- Заявка направляе</w:t>
            </w:r>
            <w:r w:rsidR="008F3A87" w:rsidRPr="0003115A">
              <w:rPr>
                <w:rFonts w:ascii="Times New Roman" w:eastAsiaTheme="minorHAnsi" w:hAnsi="Times New Roman"/>
              </w:rPr>
              <w:t>тс</w:t>
            </w:r>
            <w:r w:rsidRPr="0003115A">
              <w:rPr>
                <w:rFonts w:ascii="Times New Roman" w:eastAsiaTheme="minorHAnsi" w:hAnsi="Times New Roman"/>
              </w:rPr>
              <w:t xml:space="preserve">я </w:t>
            </w:r>
            <w:r w:rsidR="00121115" w:rsidRPr="0003115A">
              <w:rPr>
                <w:rFonts w:ascii="Times New Roman" w:eastAsiaTheme="minorHAnsi" w:hAnsi="Times New Roman"/>
              </w:rPr>
              <w:t>у</w:t>
            </w:r>
            <w:r w:rsidRPr="0003115A">
              <w:rPr>
                <w:rFonts w:ascii="Times New Roman" w:eastAsiaTheme="minorHAnsi" w:hAnsi="Times New Roman"/>
              </w:rPr>
              <w:t>частником</w:t>
            </w:r>
            <w:r w:rsidR="00121115" w:rsidRPr="0003115A">
              <w:rPr>
                <w:rFonts w:ascii="Times New Roman" w:eastAsiaTheme="minorHAnsi" w:hAnsi="Times New Roman"/>
              </w:rPr>
              <w:t xml:space="preserve"> </w:t>
            </w:r>
            <w:r w:rsidR="00BF7E0D" w:rsidRPr="0003115A">
              <w:rPr>
                <w:rFonts w:ascii="Times New Roman" w:eastAsiaTheme="minorHAnsi" w:hAnsi="Times New Roman"/>
              </w:rPr>
              <w:t>ПДО</w:t>
            </w:r>
            <w:r w:rsidRPr="0003115A">
              <w:rPr>
                <w:rFonts w:ascii="Times New Roman" w:eastAsiaTheme="minorHAnsi" w:hAnsi="Times New Roman"/>
              </w:rPr>
              <w:t xml:space="preserve"> в форме электронных документов, подписанных с помощью Электронной подписи уполномоченного лица участника </w:t>
            </w:r>
            <w:r w:rsidR="00BF7E0D" w:rsidRPr="0003115A">
              <w:rPr>
                <w:rFonts w:ascii="Times New Roman" w:eastAsiaTheme="minorHAnsi" w:hAnsi="Times New Roman"/>
              </w:rPr>
              <w:t>ПДО</w:t>
            </w:r>
            <w:r w:rsidRPr="0003115A">
              <w:rPr>
                <w:rFonts w:ascii="Times New Roman" w:eastAsiaTheme="minorHAnsi" w:hAnsi="Times New Roman"/>
              </w:rPr>
              <w:t xml:space="preserve"> в электронной форме на адрес электронной площадки.</w:t>
            </w:r>
          </w:p>
        </w:tc>
      </w:tr>
      <w:tr w:rsidR="006F388C" w:rsidRPr="005B25B3" w:rsidTr="00A47977">
        <w:trPr>
          <w:trHeight w:val="930"/>
          <w:jc w:val="center"/>
        </w:trPr>
        <w:tc>
          <w:tcPr>
            <w:tcW w:w="798" w:type="dxa"/>
            <w:tcBorders>
              <w:top w:val="single" w:sz="4" w:space="0" w:color="000000"/>
              <w:left w:val="single" w:sz="4" w:space="0" w:color="000000"/>
              <w:bottom w:val="single" w:sz="4" w:space="0" w:color="auto"/>
              <w:right w:val="single" w:sz="4" w:space="0" w:color="auto"/>
            </w:tcBorders>
            <w:vAlign w:val="center"/>
          </w:tcPr>
          <w:p w:rsidR="006F388C" w:rsidRPr="0003115A" w:rsidRDefault="006F388C" w:rsidP="004F1CB0">
            <w:pPr>
              <w:keepNext/>
              <w:keepLines/>
              <w:suppressLineNumbers/>
              <w:spacing w:after="0" w:line="240" w:lineRule="auto"/>
              <w:jc w:val="center"/>
              <w:rPr>
                <w:rFonts w:ascii="Times New Roman" w:hAnsi="Times New Roman"/>
              </w:rPr>
            </w:pPr>
            <w:r w:rsidRPr="0003115A">
              <w:rPr>
                <w:rFonts w:ascii="Times New Roman" w:hAnsi="Times New Roman"/>
              </w:rPr>
              <w:lastRenderedPageBreak/>
              <w:t>1</w:t>
            </w:r>
            <w:r w:rsidR="004F1CB0" w:rsidRPr="0003115A">
              <w:rPr>
                <w:rFonts w:ascii="Times New Roman" w:hAnsi="Times New Roman"/>
              </w:rPr>
              <w:t>1</w:t>
            </w:r>
          </w:p>
        </w:tc>
        <w:tc>
          <w:tcPr>
            <w:tcW w:w="8672" w:type="dxa"/>
            <w:tcBorders>
              <w:top w:val="single" w:sz="4" w:space="0" w:color="000000"/>
              <w:left w:val="single" w:sz="4" w:space="0" w:color="auto"/>
              <w:bottom w:val="single" w:sz="4" w:space="0" w:color="auto"/>
              <w:right w:val="single" w:sz="4" w:space="0" w:color="000000"/>
            </w:tcBorders>
          </w:tcPr>
          <w:p w:rsidR="004F1CB0" w:rsidRPr="0003115A" w:rsidRDefault="006F388C" w:rsidP="004F1CB0">
            <w:pPr>
              <w:keepNext/>
              <w:spacing w:after="0" w:line="240" w:lineRule="auto"/>
              <w:jc w:val="both"/>
              <w:rPr>
                <w:rFonts w:ascii="Times New Roman" w:hAnsi="Times New Roman"/>
              </w:rPr>
            </w:pPr>
            <w:r w:rsidRPr="0003115A">
              <w:rPr>
                <w:rFonts w:ascii="Times New Roman" w:hAnsi="Times New Roman"/>
                <w:b/>
                <w:bCs/>
              </w:rPr>
              <w:t xml:space="preserve">Требования, предъявляемые к участникам </w:t>
            </w:r>
            <w:r w:rsidR="001149CF" w:rsidRPr="0003115A">
              <w:rPr>
                <w:rFonts w:ascii="Times New Roman" w:hAnsi="Times New Roman"/>
                <w:b/>
                <w:bCs/>
              </w:rPr>
              <w:t xml:space="preserve">ПДО </w:t>
            </w:r>
            <w:r w:rsidRPr="0003115A">
              <w:rPr>
                <w:rFonts w:ascii="Times New Roman" w:hAnsi="Times New Roman"/>
                <w:b/>
                <w:bCs/>
              </w:rPr>
              <w:t xml:space="preserve">в электронной форме </w:t>
            </w:r>
            <w:r w:rsidR="00AF4513" w:rsidRPr="0003115A">
              <w:rPr>
                <w:rFonts w:ascii="Times New Roman" w:hAnsi="Times New Roman"/>
                <w:b/>
                <w:bCs/>
              </w:rPr>
              <w:t>–</w:t>
            </w:r>
            <w:r w:rsidR="004F1CB0" w:rsidRPr="0003115A">
              <w:rPr>
                <w:rFonts w:ascii="Times New Roman" w:hAnsi="Times New Roman"/>
                <w:b/>
                <w:bCs/>
              </w:rPr>
              <w:t> </w:t>
            </w:r>
            <w:r w:rsidR="004F1CB0" w:rsidRPr="0003115A">
              <w:rPr>
                <w:rFonts w:ascii="Times New Roman" w:hAnsi="Times New Roman"/>
                <w:bCs/>
              </w:rPr>
              <w:t>у</w:t>
            </w:r>
            <w:r w:rsidR="004F1CB0" w:rsidRPr="0003115A">
              <w:rPr>
                <w:rFonts w:ascii="Times New Roman" w:hAnsi="Times New Roman"/>
              </w:rPr>
              <w:t>частники конкурса в электронной форме должны отвечать требованиям, установленным в конкурсной документации в электронной форме;</w:t>
            </w:r>
          </w:p>
          <w:p w:rsidR="004F1CB0" w:rsidRPr="0003115A" w:rsidRDefault="004F1CB0" w:rsidP="004F1CB0">
            <w:pPr>
              <w:keepNext/>
              <w:spacing w:after="0" w:line="240" w:lineRule="auto"/>
              <w:jc w:val="both"/>
              <w:rPr>
                <w:rFonts w:ascii="Times New Roman" w:hAnsi="Times New Roman"/>
              </w:rPr>
            </w:pPr>
            <w:r w:rsidRPr="0003115A">
              <w:rPr>
                <w:rFonts w:ascii="Times New Roman" w:hAnsi="Times New Roman"/>
              </w:rPr>
              <w:t>- к обеспечению выполнения договора Подрядчик вправе привлекать только те бригады, в состав которых входят граждане Российской Федерации с регистрацией: г. Новосибирск и Новосибирская область;</w:t>
            </w:r>
          </w:p>
          <w:p w:rsidR="004F1CB0" w:rsidRPr="0003115A" w:rsidRDefault="004F1CB0" w:rsidP="004F1CB0">
            <w:pPr>
              <w:keepNext/>
              <w:spacing w:after="0" w:line="240" w:lineRule="auto"/>
              <w:jc w:val="both"/>
              <w:rPr>
                <w:rFonts w:ascii="Times New Roman" w:hAnsi="Times New Roman"/>
                <w:bCs/>
              </w:rPr>
            </w:pPr>
            <w:r w:rsidRPr="0003115A">
              <w:rPr>
                <w:rFonts w:ascii="Times New Roman" w:hAnsi="Times New Roman"/>
              </w:rPr>
              <w:t>-</w:t>
            </w:r>
            <w:r w:rsidRPr="0003115A">
              <w:rPr>
                <w:rFonts w:ascii="Times New Roman" w:hAnsi="Times New Roman"/>
                <w:lang w:val="en-US"/>
              </w:rPr>
              <w:t> </w:t>
            </w:r>
            <w:r w:rsidRPr="0003115A">
              <w:rPr>
                <w:rFonts w:ascii="Times New Roman" w:hAnsi="Times New Roman"/>
              </w:rPr>
              <w:t>участник конкурса в электронной форме должен быть зарегистрирован на территории Российской Федерации без доли участия иностранного капитала.</w:t>
            </w:r>
          </w:p>
          <w:p w:rsidR="00A47977" w:rsidRPr="0003115A" w:rsidRDefault="004F1CB0" w:rsidP="004F1CB0">
            <w:pPr>
              <w:keepNext/>
              <w:spacing w:after="0" w:line="240" w:lineRule="auto"/>
              <w:jc w:val="both"/>
              <w:rPr>
                <w:rFonts w:ascii="Times New Roman" w:hAnsi="Times New Roman"/>
                <w:b/>
                <w:bCs/>
              </w:rPr>
            </w:pPr>
            <w:r w:rsidRPr="0003115A">
              <w:rPr>
                <w:rFonts w:ascii="Times New Roman" w:hAnsi="Times New Roman"/>
                <w:bCs/>
              </w:rPr>
              <w:t>- участник конкурса в электронной форме должен иметь в штате организации квалифицированных работников (специалистов) для проведения работ указанных в  п. 4 информационной карты.</w:t>
            </w:r>
          </w:p>
        </w:tc>
      </w:tr>
      <w:tr w:rsidR="006F388C" w:rsidRPr="005B25B3" w:rsidTr="00A47977">
        <w:trPr>
          <w:jc w:val="center"/>
        </w:trPr>
        <w:tc>
          <w:tcPr>
            <w:tcW w:w="798" w:type="dxa"/>
            <w:tcBorders>
              <w:top w:val="single" w:sz="4" w:space="0" w:color="auto"/>
              <w:left w:val="single" w:sz="4" w:space="0" w:color="000000"/>
              <w:bottom w:val="single" w:sz="4" w:space="0" w:color="000000"/>
            </w:tcBorders>
            <w:vAlign w:val="center"/>
          </w:tcPr>
          <w:p w:rsidR="006F388C" w:rsidRPr="0003115A" w:rsidRDefault="006F388C" w:rsidP="004F1CB0">
            <w:pPr>
              <w:keepNext/>
              <w:keepLines/>
              <w:suppressLineNumbers/>
              <w:spacing w:after="0" w:line="240" w:lineRule="auto"/>
              <w:jc w:val="center"/>
              <w:rPr>
                <w:rFonts w:ascii="Times New Roman" w:hAnsi="Times New Roman"/>
              </w:rPr>
            </w:pPr>
            <w:r w:rsidRPr="0003115A">
              <w:rPr>
                <w:rFonts w:ascii="Times New Roman" w:hAnsi="Times New Roman"/>
              </w:rPr>
              <w:t>1</w:t>
            </w:r>
            <w:r w:rsidR="004F1CB0" w:rsidRPr="0003115A">
              <w:rPr>
                <w:rFonts w:ascii="Times New Roman" w:hAnsi="Times New Roman"/>
              </w:rPr>
              <w:t>2</w:t>
            </w:r>
          </w:p>
        </w:tc>
        <w:tc>
          <w:tcPr>
            <w:tcW w:w="8672" w:type="dxa"/>
            <w:tcBorders>
              <w:top w:val="single" w:sz="4" w:space="0" w:color="000000"/>
              <w:left w:val="single" w:sz="4" w:space="0" w:color="000000"/>
              <w:bottom w:val="single" w:sz="4" w:space="0" w:color="000000"/>
              <w:right w:val="single" w:sz="4" w:space="0" w:color="000000"/>
            </w:tcBorders>
          </w:tcPr>
          <w:p w:rsidR="004F1CB0" w:rsidRPr="0003115A" w:rsidRDefault="006F388C" w:rsidP="004F1CB0">
            <w:pPr>
              <w:pStyle w:val="ConsNormal"/>
              <w:widowControl/>
              <w:ind w:firstLine="0"/>
              <w:jc w:val="both"/>
              <w:rPr>
                <w:rFonts w:ascii="Times New Roman" w:hAnsi="Times New Roman"/>
                <w:sz w:val="22"/>
                <w:szCs w:val="22"/>
              </w:rPr>
            </w:pPr>
            <w:r w:rsidRPr="0003115A">
              <w:rPr>
                <w:rFonts w:ascii="Times New Roman" w:hAnsi="Times New Roman"/>
                <w:b/>
                <w:bCs/>
                <w:sz w:val="22"/>
                <w:szCs w:val="22"/>
              </w:rPr>
              <w:t xml:space="preserve">Начальная (максимальная) цена договора </w:t>
            </w:r>
            <w:r w:rsidR="004F1CB0" w:rsidRPr="0003115A">
              <w:rPr>
                <w:rFonts w:ascii="Times New Roman" w:hAnsi="Times New Roman"/>
                <w:b/>
                <w:bCs/>
                <w:sz w:val="22"/>
                <w:szCs w:val="22"/>
              </w:rPr>
              <w:t>14 683 818,52</w:t>
            </w:r>
            <w:r w:rsidR="004F1CB0" w:rsidRPr="0003115A">
              <w:rPr>
                <w:rFonts w:ascii="Times New Roman" w:hAnsi="Times New Roman"/>
                <w:sz w:val="22"/>
                <w:szCs w:val="22"/>
              </w:rPr>
              <w:t xml:space="preserve"> (четырнадцать миллионов шестьсот восемьдесят три тысячи восемьсот восемнадцать) рублей 52 копейки.</w:t>
            </w:r>
          </w:p>
          <w:p w:rsidR="004F1CB0" w:rsidRPr="0003115A" w:rsidRDefault="004F1CB0" w:rsidP="004F1CB0">
            <w:pPr>
              <w:pStyle w:val="a7"/>
              <w:rPr>
                <w:rFonts w:ascii="Times New Roman" w:hAnsi="Times New Roman"/>
                <w:sz w:val="22"/>
                <w:szCs w:val="22"/>
              </w:rPr>
            </w:pPr>
            <w:r w:rsidRPr="0003115A">
              <w:rPr>
                <w:rFonts w:ascii="Times New Roman" w:hAnsi="Times New Roman"/>
                <w:sz w:val="22"/>
                <w:szCs w:val="22"/>
                <w:lang w:eastAsia="en-US"/>
              </w:rPr>
              <w:t xml:space="preserve">Начальная (максимальная) цена включает в себя: </w:t>
            </w:r>
            <w:r w:rsidRPr="0003115A">
              <w:rPr>
                <w:rFonts w:ascii="Times New Roman" w:hAnsi="Times New Roman"/>
                <w:sz w:val="22"/>
                <w:szCs w:val="22"/>
              </w:rPr>
              <w:t>все расходы</w:t>
            </w:r>
            <w:r w:rsidR="00864EAA">
              <w:rPr>
                <w:rFonts w:ascii="Times New Roman" w:hAnsi="Times New Roman"/>
                <w:sz w:val="22"/>
                <w:szCs w:val="22"/>
              </w:rPr>
              <w:t>,</w:t>
            </w:r>
            <w:r w:rsidRPr="0003115A">
              <w:rPr>
                <w:rFonts w:ascii="Times New Roman" w:hAnsi="Times New Roman"/>
                <w:sz w:val="22"/>
                <w:szCs w:val="22"/>
              </w:rPr>
              <w:t xml:space="preserve"> связанные с работами, в том числе НДС-18 %, налоги и иные обязательные платежи.</w:t>
            </w:r>
          </w:p>
          <w:p w:rsidR="008117B1" w:rsidRPr="0003115A" w:rsidRDefault="00864EAA" w:rsidP="004F1CB0">
            <w:pPr>
              <w:pStyle w:val="ConsNormal"/>
              <w:widowControl/>
              <w:ind w:firstLine="0"/>
              <w:jc w:val="both"/>
              <w:rPr>
                <w:rFonts w:ascii="Times New Roman" w:hAnsi="Times New Roman"/>
                <w:sz w:val="22"/>
                <w:szCs w:val="22"/>
              </w:rPr>
            </w:pPr>
            <w:r>
              <w:rPr>
                <w:rFonts w:ascii="Times New Roman" w:hAnsi="Times New Roman"/>
                <w:sz w:val="22"/>
                <w:szCs w:val="22"/>
              </w:rPr>
              <w:t>В</w:t>
            </w:r>
            <w:r w:rsidR="004F1CB0" w:rsidRPr="00864EAA">
              <w:rPr>
                <w:rFonts w:ascii="Times New Roman" w:hAnsi="Times New Roman"/>
                <w:sz w:val="22"/>
                <w:szCs w:val="22"/>
              </w:rPr>
              <w:t xml:space="preserve"> целях экономически эффективного расходования денежных средств и реализации мер, направленных на сокращение издержек Заказчика используются цены предложений участников без учета НДС. В случае если участник освобожден от уплаты НДС, указание об этом делается в заявке</w:t>
            </w:r>
            <w:r w:rsidR="004F1CB0" w:rsidRPr="00864EAA">
              <w:rPr>
                <w:rFonts w:ascii="Times New Roman" w:hAnsi="Times New Roman"/>
                <w:i/>
                <w:sz w:val="22"/>
                <w:szCs w:val="22"/>
              </w:rPr>
              <w:t xml:space="preserve">. </w:t>
            </w:r>
            <w:r w:rsidR="004F1CB0" w:rsidRPr="00864EAA">
              <w:rPr>
                <w:rFonts w:ascii="Times New Roman" w:hAnsi="Times New Roman"/>
                <w:sz w:val="22"/>
                <w:szCs w:val="22"/>
              </w:rPr>
              <w:t>Предложение участника о цене договора не должно превышать начальную (максимальную) цену договора без учета НДС. Оценочная стоимость применяется только для целей оценки заявок.</w:t>
            </w:r>
          </w:p>
        </w:tc>
      </w:tr>
      <w:tr w:rsidR="00E932D6" w:rsidRPr="006F388C" w:rsidTr="00E932D6">
        <w:trPr>
          <w:jc w:val="center"/>
        </w:trPr>
        <w:tc>
          <w:tcPr>
            <w:tcW w:w="798" w:type="dxa"/>
            <w:tcBorders>
              <w:top w:val="single" w:sz="4" w:space="0" w:color="000000"/>
              <w:left w:val="single" w:sz="4" w:space="0" w:color="000000"/>
              <w:bottom w:val="single" w:sz="4" w:space="0" w:color="000000"/>
            </w:tcBorders>
            <w:vAlign w:val="center"/>
          </w:tcPr>
          <w:p w:rsidR="00E932D6" w:rsidRPr="0003115A" w:rsidRDefault="00E932D6" w:rsidP="004F1CB0">
            <w:pPr>
              <w:keepNext/>
              <w:keepLines/>
              <w:suppressLineNumbers/>
              <w:spacing w:after="0" w:line="240" w:lineRule="auto"/>
              <w:jc w:val="center"/>
              <w:rPr>
                <w:rFonts w:ascii="Times New Roman" w:hAnsi="Times New Roman"/>
              </w:rPr>
            </w:pPr>
            <w:bookmarkStart w:id="4" w:name="__2525252525252525252525252525252525D0_2"/>
            <w:bookmarkEnd w:id="4"/>
            <w:r w:rsidRPr="0003115A">
              <w:rPr>
                <w:rFonts w:ascii="Times New Roman" w:hAnsi="Times New Roman"/>
              </w:rPr>
              <w:t>1</w:t>
            </w:r>
            <w:r w:rsidR="004F1CB0" w:rsidRPr="0003115A">
              <w:rPr>
                <w:rFonts w:ascii="Times New Roman" w:hAnsi="Times New Roman"/>
              </w:rPr>
              <w:t>3</w:t>
            </w:r>
          </w:p>
        </w:tc>
        <w:tc>
          <w:tcPr>
            <w:tcW w:w="8672" w:type="dxa"/>
            <w:tcBorders>
              <w:top w:val="single" w:sz="4" w:space="0" w:color="000000"/>
              <w:left w:val="single" w:sz="4" w:space="0" w:color="000000"/>
              <w:bottom w:val="single" w:sz="4" w:space="0" w:color="000000"/>
              <w:right w:val="single" w:sz="4" w:space="0" w:color="000000"/>
            </w:tcBorders>
            <w:shd w:val="clear" w:color="auto" w:fill="auto"/>
          </w:tcPr>
          <w:p w:rsidR="00E932D6" w:rsidRPr="0003115A" w:rsidRDefault="00E932D6" w:rsidP="00E932D6">
            <w:pPr>
              <w:pStyle w:val="ConsNormal"/>
              <w:ind w:firstLine="0"/>
              <w:rPr>
                <w:rFonts w:ascii="Times New Roman" w:hAnsi="Times New Roman"/>
                <w:b/>
                <w:bCs/>
                <w:sz w:val="22"/>
                <w:szCs w:val="22"/>
              </w:rPr>
            </w:pPr>
            <w:r w:rsidRPr="0003115A">
              <w:rPr>
                <w:rFonts w:ascii="Times New Roman" w:hAnsi="Times New Roman"/>
                <w:b/>
                <w:bCs/>
                <w:sz w:val="22"/>
                <w:szCs w:val="22"/>
              </w:rPr>
              <w:t xml:space="preserve">Обеспечение заявки на участие в ПДО в электронной форме: </w:t>
            </w:r>
            <w:r w:rsidRPr="0003115A">
              <w:rPr>
                <w:rFonts w:ascii="Times New Roman" w:hAnsi="Times New Roman"/>
                <w:bCs/>
                <w:sz w:val="22"/>
                <w:szCs w:val="22"/>
              </w:rPr>
              <w:t>требуется</w:t>
            </w:r>
          </w:p>
        </w:tc>
      </w:tr>
      <w:tr w:rsidR="00E932D6" w:rsidRPr="006F388C" w:rsidTr="00E932D6">
        <w:trPr>
          <w:jc w:val="center"/>
        </w:trPr>
        <w:tc>
          <w:tcPr>
            <w:tcW w:w="798" w:type="dxa"/>
            <w:tcBorders>
              <w:top w:val="single" w:sz="4" w:space="0" w:color="000000"/>
              <w:left w:val="single" w:sz="4" w:space="0" w:color="000000"/>
              <w:bottom w:val="single" w:sz="4" w:space="0" w:color="000000"/>
            </w:tcBorders>
            <w:vAlign w:val="center"/>
          </w:tcPr>
          <w:p w:rsidR="00E932D6" w:rsidRPr="0003115A" w:rsidRDefault="00E932D6" w:rsidP="004F1CB0">
            <w:pPr>
              <w:keepNext/>
              <w:keepLines/>
              <w:suppressLineNumbers/>
              <w:spacing w:after="0" w:line="240" w:lineRule="auto"/>
              <w:jc w:val="center"/>
              <w:rPr>
                <w:rFonts w:ascii="Times New Roman" w:hAnsi="Times New Roman"/>
              </w:rPr>
            </w:pPr>
            <w:r w:rsidRPr="0003115A">
              <w:rPr>
                <w:rFonts w:ascii="Times New Roman" w:hAnsi="Times New Roman"/>
              </w:rPr>
              <w:t>1</w:t>
            </w:r>
            <w:r w:rsidR="004F1CB0" w:rsidRPr="0003115A">
              <w:rPr>
                <w:rFonts w:ascii="Times New Roman" w:hAnsi="Times New Roman"/>
              </w:rPr>
              <w:t>4</w:t>
            </w:r>
          </w:p>
        </w:tc>
        <w:tc>
          <w:tcPr>
            <w:tcW w:w="8672" w:type="dxa"/>
            <w:tcBorders>
              <w:top w:val="single" w:sz="4" w:space="0" w:color="000000"/>
              <w:left w:val="single" w:sz="4" w:space="0" w:color="000000"/>
              <w:bottom w:val="single" w:sz="4" w:space="0" w:color="000000"/>
              <w:right w:val="single" w:sz="4" w:space="0" w:color="000000"/>
            </w:tcBorders>
            <w:shd w:val="clear" w:color="auto" w:fill="auto"/>
          </w:tcPr>
          <w:p w:rsidR="00E932D6" w:rsidRPr="0003115A" w:rsidRDefault="00E932D6" w:rsidP="0003115A">
            <w:pPr>
              <w:pStyle w:val="ConsNormal"/>
              <w:ind w:firstLine="0"/>
              <w:jc w:val="both"/>
              <w:rPr>
                <w:rFonts w:ascii="Times New Roman" w:hAnsi="Times New Roman"/>
                <w:b/>
                <w:bCs/>
                <w:sz w:val="22"/>
                <w:szCs w:val="22"/>
              </w:rPr>
            </w:pPr>
            <w:r w:rsidRPr="0003115A">
              <w:rPr>
                <w:rFonts w:ascii="Times New Roman" w:hAnsi="Times New Roman"/>
                <w:b/>
                <w:bCs/>
                <w:sz w:val="22"/>
                <w:szCs w:val="22"/>
              </w:rPr>
              <w:t xml:space="preserve">Размер обеспечения заявок: </w:t>
            </w:r>
            <w:r w:rsidR="004F1CB0" w:rsidRPr="0003115A">
              <w:rPr>
                <w:rFonts w:ascii="Times New Roman" w:hAnsi="Times New Roman"/>
                <w:b/>
                <w:bCs/>
                <w:sz w:val="22"/>
                <w:szCs w:val="22"/>
              </w:rPr>
              <w:t xml:space="preserve">1 468 381,85 </w:t>
            </w:r>
            <w:r w:rsidR="004F1CB0" w:rsidRPr="0024438E">
              <w:rPr>
                <w:rFonts w:ascii="Times New Roman" w:hAnsi="Times New Roman"/>
                <w:bCs/>
                <w:sz w:val="22"/>
                <w:szCs w:val="22"/>
              </w:rPr>
              <w:t>(один миллион четыреста шестьдесят восемь тысяч</w:t>
            </w:r>
            <w:r w:rsidR="0024438E" w:rsidRPr="0024438E">
              <w:rPr>
                <w:rFonts w:ascii="Times New Roman" w:hAnsi="Times New Roman"/>
                <w:bCs/>
                <w:sz w:val="22"/>
                <w:szCs w:val="22"/>
              </w:rPr>
              <w:t xml:space="preserve"> триста</w:t>
            </w:r>
            <w:r w:rsidR="004F1CB0" w:rsidRPr="0024438E">
              <w:rPr>
                <w:rFonts w:ascii="Times New Roman" w:hAnsi="Times New Roman"/>
                <w:bCs/>
                <w:sz w:val="22"/>
                <w:szCs w:val="22"/>
              </w:rPr>
              <w:t xml:space="preserve"> восемьдесят один)</w:t>
            </w:r>
            <w:r w:rsidR="003D0CCC" w:rsidRPr="0024438E">
              <w:rPr>
                <w:rFonts w:ascii="Times New Roman" w:hAnsi="Times New Roman"/>
                <w:bCs/>
                <w:sz w:val="22"/>
                <w:szCs w:val="22"/>
              </w:rPr>
              <w:t xml:space="preserve"> рубль 85 копеек</w:t>
            </w:r>
            <w:r w:rsidR="003D0CCC" w:rsidRPr="0003115A">
              <w:rPr>
                <w:rFonts w:ascii="Times New Roman" w:hAnsi="Times New Roman"/>
                <w:bCs/>
                <w:sz w:val="22"/>
                <w:szCs w:val="22"/>
              </w:rPr>
              <w:t>,</w:t>
            </w:r>
            <w:r w:rsidRPr="0003115A">
              <w:rPr>
                <w:rFonts w:ascii="Times New Roman" w:hAnsi="Times New Roman"/>
                <w:bCs/>
                <w:sz w:val="22"/>
                <w:szCs w:val="22"/>
              </w:rPr>
              <w:t xml:space="preserve"> НДС не облагается.</w:t>
            </w:r>
          </w:p>
        </w:tc>
      </w:tr>
      <w:tr w:rsidR="00E932D6" w:rsidRPr="00AF4513" w:rsidTr="00E932D6">
        <w:trPr>
          <w:jc w:val="center"/>
        </w:trPr>
        <w:tc>
          <w:tcPr>
            <w:tcW w:w="798" w:type="dxa"/>
            <w:tcBorders>
              <w:top w:val="single" w:sz="4" w:space="0" w:color="000000"/>
              <w:left w:val="single" w:sz="4" w:space="0" w:color="000000"/>
              <w:bottom w:val="single" w:sz="4" w:space="0" w:color="000000"/>
            </w:tcBorders>
            <w:vAlign w:val="center"/>
          </w:tcPr>
          <w:p w:rsidR="00E932D6" w:rsidRPr="0003115A" w:rsidRDefault="00E932D6" w:rsidP="00E932D6">
            <w:pPr>
              <w:keepNext/>
              <w:keepLines/>
              <w:suppressLineNumbers/>
              <w:spacing w:after="0" w:line="240" w:lineRule="auto"/>
              <w:jc w:val="center"/>
              <w:rPr>
                <w:rFonts w:ascii="Times New Roman" w:hAnsi="Times New Roman"/>
              </w:rPr>
            </w:pPr>
            <w:r w:rsidRPr="0003115A">
              <w:rPr>
                <w:rFonts w:ascii="Times New Roman" w:hAnsi="Times New Roman"/>
              </w:rPr>
              <w:t>1</w:t>
            </w:r>
            <w:r w:rsidR="004F1CB0" w:rsidRPr="0003115A">
              <w:rPr>
                <w:rFonts w:ascii="Times New Roman" w:hAnsi="Times New Roman"/>
              </w:rPr>
              <w:t>5</w:t>
            </w:r>
          </w:p>
        </w:tc>
        <w:tc>
          <w:tcPr>
            <w:tcW w:w="8672" w:type="dxa"/>
            <w:tcBorders>
              <w:top w:val="single" w:sz="4" w:space="0" w:color="000000"/>
              <w:left w:val="single" w:sz="4" w:space="0" w:color="000000"/>
              <w:bottom w:val="single" w:sz="4" w:space="0" w:color="000000"/>
              <w:right w:val="single" w:sz="4" w:space="0" w:color="000000"/>
            </w:tcBorders>
            <w:shd w:val="clear" w:color="auto" w:fill="auto"/>
          </w:tcPr>
          <w:p w:rsidR="00E932D6" w:rsidRPr="0003115A" w:rsidRDefault="00E932D6" w:rsidP="00E932D6">
            <w:pPr>
              <w:pStyle w:val="ConsNormal"/>
              <w:ind w:firstLine="0"/>
              <w:rPr>
                <w:rFonts w:ascii="Times New Roman" w:hAnsi="Times New Roman"/>
                <w:b/>
                <w:bCs/>
                <w:sz w:val="22"/>
                <w:szCs w:val="22"/>
              </w:rPr>
            </w:pPr>
            <w:r w:rsidRPr="0003115A">
              <w:rPr>
                <w:rFonts w:ascii="Times New Roman" w:hAnsi="Times New Roman"/>
                <w:b/>
                <w:bCs/>
                <w:sz w:val="22"/>
                <w:szCs w:val="22"/>
              </w:rPr>
              <w:t xml:space="preserve">Реквизиты счета для перечисления денежных средств в качестве обеспечения заявок на участие в </w:t>
            </w:r>
            <w:r w:rsidR="004363B4" w:rsidRPr="0003115A">
              <w:rPr>
                <w:rFonts w:ascii="Times New Roman" w:hAnsi="Times New Roman"/>
                <w:b/>
                <w:bCs/>
                <w:sz w:val="22"/>
                <w:szCs w:val="22"/>
              </w:rPr>
              <w:t>ПДО</w:t>
            </w:r>
            <w:r w:rsidRPr="0003115A">
              <w:rPr>
                <w:rFonts w:ascii="Times New Roman" w:hAnsi="Times New Roman"/>
                <w:b/>
                <w:bCs/>
                <w:sz w:val="22"/>
                <w:szCs w:val="22"/>
              </w:rPr>
              <w:t xml:space="preserve"> (в назначении платежа указывать точное наименование предмета заявки на участие в </w:t>
            </w:r>
            <w:r w:rsidR="004363B4" w:rsidRPr="0003115A">
              <w:rPr>
                <w:rFonts w:ascii="Times New Roman" w:hAnsi="Times New Roman"/>
                <w:b/>
                <w:bCs/>
                <w:sz w:val="22"/>
                <w:szCs w:val="22"/>
              </w:rPr>
              <w:t>ПДО</w:t>
            </w:r>
            <w:r w:rsidRPr="0003115A">
              <w:rPr>
                <w:rFonts w:ascii="Times New Roman" w:hAnsi="Times New Roman"/>
                <w:b/>
                <w:bCs/>
                <w:sz w:val="22"/>
                <w:szCs w:val="22"/>
              </w:rPr>
              <w:t xml:space="preserve"> в электронной форме)</w:t>
            </w:r>
          </w:p>
          <w:p w:rsidR="00E932D6" w:rsidRPr="0003115A" w:rsidRDefault="00E932D6" w:rsidP="00E932D6">
            <w:pPr>
              <w:pStyle w:val="ConsNormal"/>
              <w:ind w:firstLine="0"/>
              <w:rPr>
                <w:rFonts w:ascii="Times New Roman" w:hAnsi="Times New Roman"/>
                <w:bCs/>
                <w:sz w:val="22"/>
                <w:szCs w:val="22"/>
              </w:rPr>
            </w:pPr>
            <w:r w:rsidRPr="0003115A">
              <w:rPr>
                <w:rFonts w:ascii="Times New Roman" w:hAnsi="Times New Roman"/>
                <w:bCs/>
                <w:sz w:val="22"/>
                <w:szCs w:val="22"/>
              </w:rPr>
              <w:t>Открытое акционерное общество «НИИ измерительных приборов – Новосибирский завод имени Коминтерна»</w:t>
            </w:r>
          </w:p>
          <w:p w:rsidR="003D0CCC" w:rsidRPr="0003115A" w:rsidRDefault="003D0CCC" w:rsidP="003D0CCC">
            <w:pPr>
              <w:pStyle w:val="afa"/>
              <w:spacing w:before="0" w:beforeAutospacing="0" w:after="0" w:afterAutospacing="0"/>
              <w:rPr>
                <w:sz w:val="22"/>
                <w:szCs w:val="22"/>
              </w:rPr>
            </w:pPr>
            <w:r w:rsidRPr="0003115A">
              <w:rPr>
                <w:sz w:val="22"/>
                <w:szCs w:val="22"/>
              </w:rPr>
              <w:t>ОАО «НПО НИИИП-НЗиК»</w:t>
            </w:r>
          </w:p>
          <w:p w:rsidR="003D0CCC" w:rsidRPr="0003115A" w:rsidRDefault="003D0CCC" w:rsidP="003D0CCC">
            <w:pPr>
              <w:pStyle w:val="afa"/>
              <w:spacing w:before="0" w:beforeAutospacing="0" w:after="0" w:afterAutospacing="0"/>
              <w:rPr>
                <w:sz w:val="22"/>
                <w:szCs w:val="22"/>
              </w:rPr>
            </w:pPr>
            <w:r w:rsidRPr="0003115A">
              <w:rPr>
                <w:sz w:val="22"/>
                <w:szCs w:val="22"/>
              </w:rPr>
              <w:t>630015, г. Новосибирск, ул. Планетная, д. 32</w:t>
            </w:r>
          </w:p>
          <w:p w:rsidR="003D0CCC" w:rsidRPr="0003115A" w:rsidRDefault="003D0CCC" w:rsidP="003D0CCC">
            <w:pPr>
              <w:pStyle w:val="afa"/>
              <w:spacing w:before="0" w:beforeAutospacing="0" w:after="0" w:afterAutospacing="0"/>
              <w:rPr>
                <w:sz w:val="22"/>
                <w:szCs w:val="22"/>
              </w:rPr>
            </w:pPr>
            <w:r w:rsidRPr="0003115A">
              <w:rPr>
                <w:sz w:val="22"/>
                <w:szCs w:val="22"/>
              </w:rPr>
              <w:t>ИНН 5401199015/КПП 546050001</w:t>
            </w:r>
          </w:p>
          <w:p w:rsidR="003D0CCC" w:rsidRPr="0003115A" w:rsidRDefault="003D0CCC" w:rsidP="003D0CCC">
            <w:pPr>
              <w:pStyle w:val="afa"/>
              <w:spacing w:before="0" w:beforeAutospacing="0" w:after="0" w:afterAutospacing="0"/>
              <w:rPr>
                <w:sz w:val="22"/>
                <w:szCs w:val="22"/>
              </w:rPr>
            </w:pPr>
            <w:r w:rsidRPr="0003115A">
              <w:rPr>
                <w:sz w:val="22"/>
                <w:szCs w:val="22"/>
              </w:rPr>
              <w:t>р/с 40702810400010122606</w:t>
            </w:r>
          </w:p>
          <w:p w:rsidR="003D0CCC" w:rsidRPr="0003115A" w:rsidRDefault="003D0CCC" w:rsidP="003D0CCC">
            <w:pPr>
              <w:pStyle w:val="afa"/>
              <w:spacing w:before="0" w:beforeAutospacing="0" w:after="0" w:afterAutospacing="0"/>
              <w:rPr>
                <w:sz w:val="22"/>
                <w:szCs w:val="22"/>
              </w:rPr>
            </w:pPr>
            <w:r w:rsidRPr="0003115A">
              <w:rPr>
                <w:sz w:val="22"/>
                <w:szCs w:val="22"/>
              </w:rPr>
              <w:t>Новосибирский филиал НОМОС-БАНКА (ОАО)</w:t>
            </w:r>
          </w:p>
          <w:p w:rsidR="003D0CCC" w:rsidRPr="0003115A" w:rsidRDefault="003D0CCC" w:rsidP="003D0CCC">
            <w:pPr>
              <w:pStyle w:val="afa"/>
              <w:spacing w:before="0" w:beforeAutospacing="0" w:after="0" w:afterAutospacing="0"/>
              <w:rPr>
                <w:sz w:val="22"/>
                <w:szCs w:val="22"/>
              </w:rPr>
            </w:pPr>
            <w:r w:rsidRPr="0003115A">
              <w:rPr>
                <w:sz w:val="22"/>
                <w:szCs w:val="22"/>
              </w:rPr>
              <w:t>к/с 30101810550040000839</w:t>
            </w:r>
          </w:p>
          <w:p w:rsidR="00E932D6" w:rsidRPr="0003115A" w:rsidRDefault="003D0CCC" w:rsidP="003D0CCC">
            <w:pPr>
              <w:pStyle w:val="ConsNormal"/>
              <w:ind w:firstLine="0"/>
              <w:rPr>
                <w:rFonts w:ascii="Times New Roman" w:hAnsi="Times New Roman"/>
                <w:b/>
                <w:bCs/>
                <w:sz w:val="22"/>
                <w:szCs w:val="22"/>
              </w:rPr>
            </w:pPr>
            <w:r w:rsidRPr="0003115A">
              <w:rPr>
                <w:rFonts w:ascii="Times New Roman" w:hAnsi="Times New Roman"/>
                <w:sz w:val="22"/>
                <w:szCs w:val="22"/>
              </w:rPr>
              <w:t>БИК 045004839</w:t>
            </w:r>
          </w:p>
        </w:tc>
      </w:tr>
      <w:tr w:rsidR="008117B1" w:rsidRPr="006F388C" w:rsidTr="008117B1">
        <w:trPr>
          <w:jc w:val="center"/>
        </w:trPr>
        <w:tc>
          <w:tcPr>
            <w:tcW w:w="798" w:type="dxa"/>
            <w:tcBorders>
              <w:top w:val="single" w:sz="4" w:space="0" w:color="000000"/>
              <w:left w:val="single" w:sz="4" w:space="0" w:color="000000"/>
              <w:bottom w:val="single" w:sz="4" w:space="0" w:color="000000"/>
            </w:tcBorders>
            <w:vAlign w:val="center"/>
          </w:tcPr>
          <w:p w:rsidR="008117B1" w:rsidRPr="0003115A" w:rsidRDefault="008117B1" w:rsidP="004F1CB0">
            <w:pPr>
              <w:keepNext/>
              <w:keepLines/>
              <w:suppressLineNumbers/>
              <w:spacing w:after="0" w:line="240" w:lineRule="auto"/>
              <w:jc w:val="center"/>
              <w:rPr>
                <w:rFonts w:ascii="Times New Roman" w:hAnsi="Times New Roman"/>
              </w:rPr>
            </w:pPr>
            <w:r w:rsidRPr="0003115A">
              <w:rPr>
                <w:rFonts w:ascii="Times New Roman" w:hAnsi="Times New Roman"/>
              </w:rPr>
              <w:t>1</w:t>
            </w:r>
            <w:r w:rsidR="004F1CB0" w:rsidRPr="0003115A">
              <w:rPr>
                <w:rFonts w:ascii="Times New Roman" w:hAnsi="Times New Roman"/>
              </w:rPr>
              <w:t>6</w:t>
            </w:r>
          </w:p>
        </w:tc>
        <w:tc>
          <w:tcPr>
            <w:tcW w:w="8672" w:type="dxa"/>
            <w:tcBorders>
              <w:top w:val="single" w:sz="4" w:space="0" w:color="000000"/>
              <w:left w:val="single" w:sz="4" w:space="0" w:color="000000"/>
              <w:bottom w:val="single" w:sz="4" w:space="0" w:color="000000"/>
              <w:right w:val="single" w:sz="4" w:space="0" w:color="000000"/>
            </w:tcBorders>
            <w:shd w:val="clear" w:color="auto" w:fill="auto"/>
          </w:tcPr>
          <w:p w:rsidR="008117B1" w:rsidRPr="0003115A" w:rsidRDefault="008117B1" w:rsidP="008117B1">
            <w:pPr>
              <w:pStyle w:val="ConsNormal"/>
              <w:ind w:firstLine="0"/>
              <w:rPr>
                <w:rFonts w:ascii="Times New Roman" w:hAnsi="Times New Roman"/>
                <w:bCs/>
                <w:sz w:val="22"/>
                <w:szCs w:val="22"/>
              </w:rPr>
            </w:pPr>
            <w:r w:rsidRPr="0003115A">
              <w:rPr>
                <w:rFonts w:ascii="Times New Roman" w:hAnsi="Times New Roman"/>
                <w:b/>
                <w:bCs/>
                <w:sz w:val="22"/>
                <w:szCs w:val="22"/>
              </w:rPr>
              <w:t>Язык заявки</w:t>
            </w:r>
            <w:r w:rsidRPr="0003115A">
              <w:rPr>
                <w:rFonts w:ascii="Times New Roman" w:hAnsi="Times New Roman"/>
                <w:bCs/>
                <w:sz w:val="22"/>
                <w:szCs w:val="22"/>
              </w:rPr>
              <w:t xml:space="preserve"> – русский</w:t>
            </w:r>
          </w:p>
        </w:tc>
      </w:tr>
      <w:tr w:rsidR="008117B1" w:rsidRPr="00AA188B" w:rsidTr="008117B1">
        <w:trPr>
          <w:jc w:val="center"/>
        </w:trPr>
        <w:tc>
          <w:tcPr>
            <w:tcW w:w="798" w:type="dxa"/>
            <w:tcBorders>
              <w:top w:val="single" w:sz="4" w:space="0" w:color="000000"/>
              <w:left w:val="single" w:sz="4" w:space="0" w:color="000000"/>
              <w:bottom w:val="single" w:sz="4" w:space="0" w:color="000000"/>
            </w:tcBorders>
            <w:vAlign w:val="center"/>
          </w:tcPr>
          <w:p w:rsidR="008117B1" w:rsidRPr="0003115A" w:rsidRDefault="008117B1" w:rsidP="004F1CB0">
            <w:pPr>
              <w:keepNext/>
              <w:keepLines/>
              <w:suppressLineNumbers/>
              <w:spacing w:after="0" w:line="240" w:lineRule="auto"/>
              <w:jc w:val="center"/>
              <w:rPr>
                <w:rFonts w:ascii="Times New Roman" w:hAnsi="Times New Roman"/>
              </w:rPr>
            </w:pPr>
            <w:r w:rsidRPr="0003115A">
              <w:rPr>
                <w:rFonts w:ascii="Times New Roman" w:hAnsi="Times New Roman"/>
              </w:rPr>
              <w:t>1</w:t>
            </w:r>
            <w:r w:rsidR="004F1CB0" w:rsidRPr="0003115A">
              <w:rPr>
                <w:rFonts w:ascii="Times New Roman" w:hAnsi="Times New Roman"/>
              </w:rPr>
              <w:t>7</w:t>
            </w:r>
          </w:p>
        </w:tc>
        <w:tc>
          <w:tcPr>
            <w:tcW w:w="8672" w:type="dxa"/>
            <w:tcBorders>
              <w:top w:val="single" w:sz="4" w:space="0" w:color="000000"/>
              <w:left w:val="single" w:sz="4" w:space="0" w:color="000000"/>
              <w:bottom w:val="single" w:sz="4" w:space="0" w:color="000000"/>
              <w:right w:val="single" w:sz="4" w:space="0" w:color="000000"/>
            </w:tcBorders>
            <w:shd w:val="clear" w:color="auto" w:fill="auto"/>
          </w:tcPr>
          <w:p w:rsidR="008117B1" w:rsidRPr="0003115A" w:rsidRDefault="008117B1" w:rsidP="008117B1">
            <w:pPr>
              <w:pStyle w:val="a7"/>
              <w:rPr>
                <w:rFonts w:ascii="Times New Roman" w:hAnsi="Times New Roman"/>
                <w:sz w:val="22"/>
                <w:szCs w:val="22"/>
              </w:rPr>
            </w:pPr>
            <w:r w:rsidRPr="0003115A">
              <w:rPr>
                <w:rFonts w:ascii="Times New Roman" w:hAnsi="Times New Roman"/>
                <w:b/>
                <w:sz w:val="22"/>
                <w:szCs w:val="22"/>
              </w:rPr>
              <w:t>Начало срока подачи заявки на участие в ПДО</w:t>
            </w:r>
            <w:r w:rsidRPr="0003115A">
              <w:rPr>
                <w:rFonts w:ascii="Times New Roman" w:hAnsi="Times New Roman"/>
                <w:sz w:val="22"/>
                <w:szCs w:val="22"/>
              </w:rPr>
              <w:t>:</w:t>
            </w:r>
            <w:r w:rsidRPr="0003115A">
              <w:rPr>
                <w:rFonts w:ascii="Times New Roman" w:hAnsi="Times New Roman"/>
                <w:b/>
                <w:sz w:val="22"/>
                <w:szCs w:val="22"/>
              </w:rPr>
              <w:t xml:space="preserve"> </w:t>
            </w:r>
            <w:r w:rsidRPr="0003115A">
              <w:rPr>
                <w:rFonts w:ascii="Times New Roman" w:hAnsi="Times New Roman"/>
                <w:sz w:val="22"/>
                <w:szCs w:val="22"/>
              </w:rPr>
              <w:t xml:space="preserve">Заявки на участие в ПДО подаются c момента публикации Извещения и документации о проведении процедуры ПДО на  электронной торговой площадке </w:t>
            </w:r>
            <w:hyperlink r:id="rId12" w:history="1">
              <w:r w:rsidRPr="0003115A">
                <w:rPr>
                  <w:rStyle w:val="a5"/>
                  <w:rFonts w:ascii="Times New Roman" w:hAnsi="Times New Roman"/>
                  <w:snapToGrid w:val="0"/>
                  <w:color w:val="auto"/>
                  <w:sz w:val="22"/>
                  <w:szCs w:val="22"/>
                </w:rPr>
                <w:t>www.fabrikant.ru</w:t>
              </w:r>
            </w:hyperlink>
            <w:r w:rsidRPr="0003115A">
              <w:rPr>
                <w:rFonts w:ascii="Times New Roman" w:hAnsi="Times New Roman"/>
                <w:snapToGrid w:val="0"/>
                <w:sz w:val="22"/>
                <w:szCs w:val="22"/>
              </w:rPr>
              <w:t>.</w:t>
            </w:r>
          </w:p>
        </w:tc>
      </w:tr>
      <w:tr w:rsidR="008117B1" w:rsidRPr="005B25B3" w:rsidTr="008117B1">
        <w:trPr>
          <w:jc w:val="center"/>
        </w:trPr>
        <w:tc>
          <w:tcPr>
            <w:tcW w:w="798" w:type="dxa"/>
            <w:tcBorders>
              <w:top w:val="single" w:sz="4" w:space="0" w:color="000000"/>
              <w:left w:val="single" w:sz="4" w:space="0" w:color="000000"/>
              <w:bottom w:val="single" w:sz="4" w:space="0" w:color="000000"/>
            </w:tcBorders>
            <w:vAlign w:val="center"/>
          </w:tcPr>
          <w:p w:rsidR="008117B1" w:rsidRPr="0003115A" w:rsidRDefault="008117B1" w:rsidP="004F1CB0">
            <w:pPr>
              <w:keepNext/>
              <w:keepLines/>
              <w:suppressLineNumbers/>
              <w:spacing w:after="0" w:line="240" w:lineRule="auto"/>
              <w:jc w:val="center"/>
              <w:rPr>
                <w:rFonts w:ascii="Times New Roman" w:hAnsi="Times New Roman"/>
              </w:rPr>
            </w:pPr>
            <w:r w:rsidRPr="0003115A">
              <w:rPr>
                <w:rFonts w:ascii="Times New Roman" w:hAnsi="Times New Roman"/>
              </w:rPr>
              <w:t>1</w:t>
            </w:r>
            <w:r w:rsidR="004F1CB0" w:rsidRPr="0003115A">
              <w:rPr>
                <w:rFonts w:ascii="Times New Roman" w:hAnsi="Times New Roman"/>
              </w:rPr>
              <w:t>8</w:t>
            </w:r>
          </w:p>
        </w:tc>
        <w:tc>
          <w:tcPr>
            <w:tcW w:w="8672" w:type="dxa"/>
            <w:tcBorders>
              <w:top w:val="single" w:sz="4" w:space="0" w:color="000000"/>
              <w:left w:val="single" w:sz="4" w:space="0" w:color="000000"/>
              <w:bottom w:val="single" w:sz="4" w:space="0" w:color="000000"/>
              <w:right w:val="single" w:sz="4" w:space="0" w:color="000000"/>
            </w:tcBorders>
            <w:shd w:val="clear" w:color="auto" w:fill="auto"/>
          </w:tcPr>
          <w:p w:rsidR="008117B1" w:rsidRPr="0003115A" w:rsidRDefault="008117B1" w:rsidP="00F2590B">
            <w:pPr>
              <w:pStyle w:val="a7"/>
              <w:rPr>
                <w:rFonts w:ascii="Times New Roman" w:hAnsi="Times New Roman"/>
                <w:b/>
                <w:bCs/>
                <w:sz w:val="22"/>
                <w:szCs w:val="22"/>
              </w:rPr>
            </w:pPr>
            <w:r w:rsidRPr="0003115A">
              <w:rPr>
                <w:rFonts w:ascii="Times New Roman" w:hAnsi="Times New Roman"/>
                <w:b/>
                <w:sz w:val="22"/>
                <w:szCs w:val="22"/>
              </w:rPr>
              <w:t>Дата и время окончания срока подачи заявок и завершение процедуры:</w:t>
            </w:r>
            <w:r w:rsidRPr="0003115A">
              <w:rPr>
                <w:rFonts w:ascii="Times New Roman" w:hAnsi="Times New Roman"/>
                <w:sz w:val="22"/>
                <w:szCs w:val="22"/>
              </w:rPr>
              <w:t xml:space="preserve"> 08-00 (время московское) </w:t>
            </w:r>
            <w:r w:rsidRPr="00F2590B">
              <w:rPr>
                <w:rFonts w:ascii="Times New Roman" w:hAnsi="Times New Roman"/>
                <w:b/>
                <w:sz w:val="22"/>
                <w:szCs w:val="22"/>
              </w:rPr>
              <w:t>«</w:t>
            </w:r>
            <w:r w:rsidR="00F2590B" w:rsidRPr="00F2590B">
              <w:rPr>
                <w:rFonts w:ascii="Times New Roman" w:hAnsi="Times New Roman"/>
                <w:b/>
                <w:sz w:val="22"/>
                <w:szCs w:val="22"/>
              </w:rPr>
              <w:t>27</w:t>
            </w:r>
            <w:r w:rsidRPr="00F2590B">
              <w:rPr>
                <w:rFonts w:ascii="Times New Roman" w:hAnsi="Times New Roman"/>
                <w:b/>
                <w:sz w:val="22"/>
                <w:szCs w:val="22"/>
              </w:rPr>
              <w:t xml:space="preserve">» </w:t>
            </w:r>
            <w:r w:rsidR="00F2590B" w:rsidRPr="00F2590B">
              <w:rPr>
                <w:rFonts w:ascii="Times New Roman" w:hAnsi="Times New Roman"/>
                <w:b/>
                <w:sz w:val="22"/>
                <w:szCs w:val="22"/>
              </w:rPr>
              <w:t>марта</w:t>
            </w:r>
            <w:r w:rsidR="00151705" w:rsidRPr="00F2590B">
              <w:rPr>
                <w:rFonts w:ascii="Times New Roman" w:hAnsi="Times New Roman"/>
                <w:b/>
                <w:sz w:val="22"/>
                <w:szCs w:val="22"/>
              </w:rPr>
              <w:t xml:space="preserve"> </w:t>
            </w:r>
            <w:r w:rsidRPr="00F2590B">
              <w:rPr>
                <w:rFonts w:ascii="Times New Roman" w:hAnsi="Times New Roman"/>
                <w:b/>
                <w:sz w:val="22"/>
                <w:szCs w:val="22"/>
              </w:rPr>
              <w:t>201</w:t>
            </w:r>
            <w:r w:rsidR="003D0CCC" w:rsidRPr="00F2590B">
              <w:rPr>
                <w:rFonts w:ascii="Times New Roman" w:hAnsi="Times New Roman"/>
                <w:b/>
                <w:sz w:val="22"/>
                <w:szCs w:val="22"/>
              </w:rPr>
              <w:t>4</w:t>
            </w:r>
            <w:r w:rsidRPr="00F2590B">
              <w:rPr>
                <w:rFonts w:ascii="Times New Roman" w:hAnsi="Times New Roman"/>
                <w:b/>
                <w:sz w:val="22"/>
                <w:szCs w:val="22"/>
              </w:rPr>
              <w:t xml:space="preserve"> года</w:t>
            </w:r>
          </w:p>
        </w:tc>
      </w:tr>
      <w:tr w:rsidR="008117B1" w:rsidRPr="006F388C" w:rsidTr="008117B1">
        <w:trPr>
          <w:jc w:val="center"/>
        </w:trPr>
        <w:tc>
          <w:tcPr>
            <w:tcW w:w="798" w:type="dxa"/>
            <w:tcBorders>
              <w:top w:val="single" w:sz="4" w:space="0" w:color="000000"/>
              <w:left w:val="single" w:sz="4" w:space="0" w:color="000000"/>
              <w:bottom w:val="single" w:sz="4" w:space="0" w:color="000000"/>
            </w:tcBorders>
            <w:vAlign w:val="center"/>
          </w:tcPr>
          <w:p w:rsidR="008117B1" w:rsidRPr="0003115A" w:rsidRDefault="008117B1" w:rsidP="004F1CB0">
            <w:pPr>
              <w:keepNext/>
              <w:keepLines/>
              <w:suppressLineNumbers/>
              <w:spacing w:after="0" w:line="240" w:lineRule="auto"/>
              <w:jc w:val="center"/>
              <w:rPr>
                <w:rFonts w:ascii="Times New Roman" w:hAnsi="Times New Roman"/>
              </w:rPr>
            </w:pPr>
            <w:r w:rsidRPr="0003115A">
              <w:rPr>
                <w:rFonts w:ascii="Times New Roman" w:hAnsi="Times New Roman"/>
              </w:rPr>
              <w:t>1</w:t>
            </w:r>
            <w:r w:rsidR="004F1CB0" w:rsidRPr="0003115A">
              <w:rPr>
                <w:rFonts w:ascii="Times New Roman" w:hAnsi="Times New Roman"/>
              </w:rPr>
              <w:t>9</w:t>
            </w:r>
          </w:p>
        </w:tc>
        <w:tc>
          <w:tcPr>
            <w:tcW w:w="8672" w:type="dxa"/>
            <w:tcBorders>
              <w:top w:val="single" w:sz="4" w:space="0" w:color="000000"/>
              <w:left w:val="single" w:sz="4" w:space="0" w:color="000000"/>
              <w:bottom w:val="single" w:sz="4" w:space="0" w:color="000000"/>
              <w:right w:val="single" w:sz="4" w:space="0" w:color="000000"/>
            </w:tcBorders>
            <w:shd w:val="clear" w:color="auto" w:fill="auto"/>
          </w:tcPr>
          <w:p w:rsidR="008117B1" w:rsidRPr="0003115A" w:rsidRDefault="008117B1" w:rsidP="00CE6B98">
            <w:pPr>
              <w:pStyle w:val="a7"/>
              <w:rPr>
                <w:rFonts w:ascii="Times New Roman" w:hAnsi="Times New Roman"/>
                <w:b/>
                <w:sz w:val="22"/>
                <w:szCs w:val="22"/>
              </w:rPr>
            </w:pPr>
            <w:r w:rsidRPr="0003115A">
              <w:rPr>
                <w:rFonts w:ascii="Times New Roman" w:hAnsi="Times New Roman"/>
                <w:b/>
                <w:sz w:val="22"/>
                <w:szCs w:val="22"/>
              </w:rPr>
              <w:t>Валюта, используемая для формиров</w:t>
            </w:r>
            <w:r w:rsidR="00CE6B98" w:rsidRPr="0003115A">
              <w:rPr>
                <w:rFonts w:ascii="Times New Roman" w:hAnsi="Times New Roman"/>
                <w:b/>
                <w:sz w:val="22"/>
                <w:szCs w:val="22"/>
              </w:rPr>
              <w:t xml:space="preserve">ания цены договора и расчетов с </w:t>
            </w:r>
            <w:r w:rsidRPr="0003115A">
              <w:rPr>
                <w:rFonts w:ascii="Times New Roman" w:hAnsi="Times New Roman"/>
                <w:b/>
                <w:sz w:val="22"/>
                <w:szCs w:val="22"/>
              </w:rPr>
              <w:t xml:space="preserve">Подрядчиком: </w:t>
            </w:r>
            <w:r w:rsidRPr="0003115A">
              <w:rPr>
                <w:rFonts w:ascii="Times New Roman" w:hAnsi="Times New Roman"/>
                <w:sz w:val="22"/>
                <w:szCs w:val="22"/>
              </w:rPr>
              <w:t>Российский рубль.</w:t>
            </w:r>
          </w:p>
        </w:tc>
      </w:tr>
    </w:tbl>
    <w:p w:rsidR="006068DB" w:rsidRDefault="006068DB" w:rsidP="008117B1">
      <w:pPr>
        <w:spacing w:after="0" w:line="240" w:lineRule="auto"/>
        <w:rPr>
          <w:rFonts w:ascii="Times New Roman" w:hAnsi="Times New Roman"/>
          <w:b/>
          <w:i/>
          <w:sz w:val="24"/>
          <w:szCs w:val="24"/>
        </w:rPr>
      </w:pPr>
    </w:p>
    <w:p w:rsidR="006068DB" w:rsidRDefault="006068DB" w:rsidP="0040378E">
      <w:pPr>
        <w:spacing w:after="0" w:line="240" w:lineRule="auto"/>
        <w:jc w:val="right"/>
        <w:rPr>
          <w:rFonts w:ascii="Times New Roman" w:hAnsi="Times New Roman"/>
          <w:b/>
          <w:i/>
          <w:sz w:val="24"/>
          <w:szCs w:val="24"/>
        </w:rPr>
      </w:pPr>
    </w:p>
    <w:p w:rsidR="006068DB" w:rsidRDefault="006068DB" w:rsidP="0040378E">
      <w:pPr>
        <w:spacing w:after="0" w:line="240" w:lineRule="auto"/>
        <w:jc w:val="right"/>
        <w:rPr>
          <w:rFonts w:ascii="Times New Roman" w:hAnsi="Times New Roman"/>
          <w:b/>
          <w:i/>
          <w:sz w:val="24"/>
          <w:szCs w:val="24"/>
        </w:rPr>
      </w:pPr>
    </w:p>
    <w:p w:rsidR="00A47977" w:rsidRDefault="00A47977">
      <w:pPr>
        <w:rPr>
          <w:rFonts w:ascii="Times New Roman" w:hAnsi="Times New Roman"/>
          <w:b/>
          <w:i/>
          <w:sz w:val="24"/>
          <w:szCs w:val="24"/>
        </w:rPr>
      </w:pPr>
      <w:r>
        <w:rPr>
          <w:rFonts w:ascii="Times New Roman" w:hAnsi="Times New Roman"/>
          <w:b/>
          <w:i/>
          <w:sz w:val="24"/>
          <w:szCs w:val="24"/>
        </w:rPr>
        <w:br w:type="page"/>
      </w:r>
    </w:p>
    <w:p w:rsidR="00E34B76" w:rsidRPr="0040378E" w:rsidRDefault="00E34B76" w:rsidP="00E34B76">
      <w:pPr>
        <w:spacing w:after="0" w:line="240" w:lineRule="auto"/>
        <w:jc w:val="right"/>
        <w:rPr>
          <w:rFonts w:ascii="Times New Roman" w:hAnsi="Times New Roman"/>
          <w:b/>
          <w:i/>
          <w:sz w:val="24"/>
          <w:szCs w:val="24"/>
        </w:rPr>
      </w:pPr>
      <w:r w:rsidRPr="0040378E">
        <w:rPr>
          <w:rFonts w:ascii="Times New Roman" w:hAnsi="Times New Roman"/>
          <w:b/>
          <w:i/>
          <w:sz w:val="24"/>
          <w:szCs w:val="24"/>
        </w:rPr>
        <w:lastRenderedPageBreak/>
        <w:t>Приложение № 1</w:t>
      </w:r>
    </w:p>
    <w:p w:rsidR="00E34B76" w:rsidRPr="0040378E" w:rsidRDefault="00E34B76" w:rsidP="00E34B76">
      <w:pPr>
        <w:spacing w:after="0" w:line="240" w:lineRule="auto"/>
        <w:jc w:val="right"/>
        <w:rPr>
          <w:rFonts w:ascii="Times New Roman" w:hAnsi="Times New Roman"/>
          <w:b/>
          <w:i/>
          <w:sz w:val="24"/>
          <w:szCs w:val="24"/>
        </w:rPr>
      </w:pPr>
      <w:r w:rsidRPr="0040378E">
        <w:rPr>
          <w:rFonts w:ascii="Times New Roman" w:hAnsi="Times New Roman"/>
          <w:b/>
          <w:i/>
          <w:sz w:val="24"/>
          <w:szCs w:val="24"/>
        </w:rPr>
        <w:t>к Документации о проведении закупки</w:t>
      </w:r>
    </w:p>
    <w:p w:rsidR="00E34B76" w:rsidRPr="0040378E" w:rsidRDefault="00E34B76" w:rsidP="00E34B76">
      <w:pPr>
        <w:spacing w:after="0" w:line="240" w:lineRule="auto"/>
        <w:jc w:val="right"/>
        <w:rPr>
          <w:rFonts w:ascii="Times New Roman" w:hAnsi="Times New Roman"/>
          <w:b/>
          <w:i/>
          <w:sz w:val="24"/>
          <w:szCs w:val="24"/>
        </w:rPr>
      </w:pPr>
      <w:r w:rsidRPr="0040378E">
        <w:rPr>
          <w:rFonts w:ascii="Times New Roman" w:hAnsi="Times New Roman"/>
          <w:b/>
          <w:i/>
          <w:sz w:val="24"/>
          <w:szCs w:val="24"/>
        </w:rPr>
        <w:t>в форме приглашения делать оферты</w:t>
      </w:r>
    </w:p>
    <w:p w:rsidR="00E34B76" w:rsidRPr="005B25B3" w:rsidRDefault="00E34B76" w:rsidP="00E34B76">
      <w:pPr>
        <w:pStyle w:val="ConsNonformat"/>
        <w:ind w:right="0" w:firstLine="567"/>
        <w:jc w:val="both"/>
        <w:rPr>
          <w:rFonts w:ascii="Times New Roman" w:hAnsi="Times New Roman" w:cs="Times New Roman"/>
          <w:sz w:val="24"/>
          <w:szCs w:val="24"/>
        </w:rPr>
      </w:pPr>
      <w:r w:rsidRPr="005B25B3">
        <w:rPr>
          <w:rFonts w:ascii="Times New Roman" w:hAnsi="Times New Roman" w:cs="Times New Roman"/>
          <w:sz w:val="24"/>
          <w:szCs w:val="24"/>
        </w:rPr>
        <w:t>Исх № __________</w:t>
      </w:r>
    </w:p>
    <w:p w:rsidR="00E34B76" w:rsidRPr="005B25B3" w:rsidRDefault="00E34B76" w:rsidP="00E34B76">
      <w:pPr>
        <w:pStyle w:val="ConsNonformat"/>
        <w:ind w:right="0" w:firstLine="567"/>
        <w:jc w:val="both"/>
        <w:rPr>
          <w:rFonts w:ascii="Times New Roman" w:hAnsi="Times New Roman" w:cs="Times New Roman"/>
          <w:sz w:val="24"/>
          <w:szCs w:val="24"/>
        </w:rPr>
      </w:pPr>
      <w:r w:rsidRPr="005B25B3">
        <w:rPr>
          <w:rFonts w:ascii="Times New Roman" w:hAnsi="Times New Roman" w:cs="Times New Roman"/>
          <w:sz w:val="24"/>
          <w:szCs w:val="24"/>
        </w:rPr>
        <w:t>От ______________</w:t>
      </w:r>
    </w:p>
    <w:p w:rsidR="00E34B76" w:rsidRPr="005B25B3" w:rsidRDefault="00E34B76" w:rsidP="00E34B76">
      <w:pPr>
        <w:pStyle w:val="ConsNonformat"/>
        <w:ind w:right="0" w:firstLine="567"/>
        <w:jc w:val="both"/>
        <w:rPr>
          <w:rFonts w:ascii="Times New Roman" w:hAnsi="Times New Roman" w:cs="Times New Roman"/>
          <w:i/>
          <w:iCs/>
          <w:sz w:val="24"/>
          <w:szCs w:val="24"/>
        </w:rPr>
      </w:pPr>
      <w:r w:rsidRPr="005B25B3">
        <w:rPr>
          <w:rFonts w:ascii="Times New Roman" w:hAnsi="Times New Roman" w:cs="Times New Roman"/>
          <w:i/>
          <w:iCs/>
          <w:sz w:val="24"/>
          <w:szCs w:val="24"/>
        </w:rPr>
        <w:t>На официальном бланке</w:t>
      </w:r>
    </w:p>
    <w:p w:rsidR="00E34B76" w:rsidRPr="005B25B3" w:rsidRDefault="00E34B76" w:rsidP="00E34B76">
      <w:pPr>
        <w:pStyle w:val="ConsNonformat"/>
        <w:ind w:right="0" w:firstLine="567"/>
        <w:jc w:val="both"/>
        <w:rPr>
          <w:rFonts w:ascii="Times New Roman" w:hAnsi="Times New Roman" w:cs="Times New Roman"/>
          <w:i/>
          <w:iCs/>
          <w:sz w:val="24"/>
          <w:szCs w:val="24"/>
        </w:rPr>
      </w:pPr>
    </w:p>
    <w:p w:rsidR="00E34B76" w:rsidRPr="005B25B3" w:rsidRDefault="00E34B76" w:rsidP="00E34B76">
      <w:pPr>
        <w:pStyle w:val="ConsNormal"/>
        <w:ind w:firstLine="567"/>
        <w:jc w:val="center"/>
        <w:rPr>
          <w:rFonts w:ascii="Times New Roman" w:hAnsi="Times New Roman"/>
          <w:b/>
          <w:bCs/>
          <w:sz w:val="24"/>
          <w:szCs w:val="24"/>
        </w:rPr>
      </w:pPr>
      <w:r w:rsidRPr="005B25B3">
        <w:rPr>
          <w:rFonts w:ascii="Times New Roman" w:hAnsi="Times New Roman"/>
          <w:b/>
          <w:bCs/>
          <w:sz w:val="24"/>
          <w:szCs w:val="24"/>
        </w:rPr>
        <w:t>ЗАЯВКА</w:t>
      </w:r>
    </w:p>
    <w:p w:rsidR="00E34B76" w:rsidRPr="005B25B3" w:rsidRDefault="00E34B76" w:rsidP="00E34B76">
      <w:pPr>
        <w:pStyle w:val="32"/>
        <w:widowControl w:val="0"/>
        <w:snapToGrid w:val="0"/>
        <w:spacing w:after="0"/>
        <w:ind w:firstLine="567"/>
        <w:rPr>
          <w:rFonts w:ascii="Times New Roman" w:hAnsi="Times New Roman"/>
          <w:i/>
          <w:iCs/>
          <w:sz w:val="24"/>
          <w:szCs w:val="24"/>
        </w:rPr>
      </w:pPr>
      <w:r w:rsidRPr="005B25B3">
        <w:rPr>
          <w:rFonts w:ascii="Times New Roman" w:hAnsi="Times New Roman"/>
          <w:sz w:val="24"/>
          <w:szCs w:val="24"/>
        </w:rPr>
        <w:t>на право заключения договора на ____________________</w:t>
      </w:r>
    </w:p>
    <w:p w:rsidR="00E34B76" w:rsidRPr="005B25B3" w:rsidRDefault="00E34B76" w:rsidP="00E34B76">
      <w:pPr>
        <w:pStyle w:val="32"/>
        <w:widowControl w:val="0"/>
        <w:snapToGrid w:val="0"/>
        <w:spacing w:after="0"/>
        <w:ind w:firstLine="567"/>
        <w:rPr>
          <w:rFonts w:ascii="Times New Roman" w:hAnsi="Times New Roman"/>
          <w:i/>
          <w:iCs/>
          <w:sz w:val="24"/>
          <w:szCs w:val="24"/>
        </w:rPr>
      </w:pPr>
      <w:r w:rsidRPr="005B25B3">
        <w:rPr>
          <w:rFonts w:ascii="Times New Roman" w:hAnsi="Times New Roman"/>
          <w:sz w:val="24"/>
          <w:szCs w:val="24"/>
        </w:rPr>
        <w:t>для ОАО «НПО НИИИП-НЗиК»</w:t>
      </w:r>
    </w:p>
    <w:p w:rsidR="00E34B76" w:rsidRPr="005B25B3" w:rsidRDefault="00E34B76" w:rsidP="00E34B76">
      <w:pPr>
        <w:widowControl w:val="0"/>
        <w:pBdr>
          <w:bottom w:val="single" w:sz="12" w:space="1" w:color="auto"/>
        </w:pBdr>
        <w:spacing w:line="240" w:lineRule="auto"/>
        <w:ind w:firstLine="567"/>
        <w:jc w:val="both"/>
        <w:rPr>
          <w:rFonts w:ascii="Times New Roman" w:hAnsi="Times New Roman"/>
          <w:sz w:val="24"/>
          <w:szCs w:val="24"/>
        </w:rPr>
      </w:pPr>
    </w:p>
    <w:p w:rsidR="00E34B76" w:rsidRPr="005B25B3" w:rsidRDefault="00E34B76" w:rsidP="00E34B76">
      <w:pPr>
        <w:widowControl w:val="0"/>
        <w:spacing w:line="240" w:lineRule="auto"/>
        <w:ind w:firstLine="567"/>
        <w:rPr>
          <w:rFonts w:ascii="Times New Roman" w:hAnsi="Times New Roman"/>
          <w:i/>
          <w:iCs/>
          <w:sz w:val="24"/>
          <w:szCs w:val="24"/>
          <w:vertAlign w:val="superscript"/>
        </w:rPr>
      </w:pPr>
      <w:r w:rsidRPr="005B25B3">
        <w:rPr>
          <w:rFonts w:ascii="Times New Roman" w:hAnsi="Times New Roman"/>
          <w:i/>
          <w:iCs/>
          <w:sz w:val="24"/>
          <w:szCs w:val="24"/>
          <w:vertAlign w:val="superscript"/>
        </w:rPr>
        <w:t>(наименование - для юридического лица, Фамилия имя отчество -  для физического лица)</w:t>
      </w:r>
    </w:p>
    <w:p w:rsidR="00E34B76" w:rsidRDefault="00E34B76" w:rsidP="00E34B76">
      <w:pPr>
        <w:widowControl w:val="0"/>
        <w:spacing w:line="240" w:lineRule="auto"/>
        <w:ind w:firstLine="567"/>
        <w:jc w:val="both"/>
        <w:rPr>
          <w:rFonts w:ascii="Times New Roman" w:hAnsi="Times New Roman"/>
          <w:sz w:val="24"/>
          <w:szCs w:val="24"/>
        </w:rPr>
      </w:pPr>
      <w:r w:rsidRPr="005B25B3">
        <w:rPr>
          <w:rFonts w:ascii="Times New Roman" w:hAnsi="Times New Roman"/>
          <w:sz w:val="24"/>
          <w:szCs w:val="24"/>
        </w:rPr>
        <w:t xml:space="preserve">исходя из требований к закупаемой продукции дает согласие на участие в </w:t>
      </w:r>
      <w:r>
        <w:rPr>
          <w:rFonts w:ascii="Times New Roman" w:hAnsi="Times New Roman"/>
          <w:sz w:val="24"/>
          <w:szCs w:val="24"/>
        </w:rPr>
        <w:t>ПДО</w:t>
      </w:r>
    </w:p>
    <w:p w:rsidR="00E34B76" w:rsidRPr="005B25B3" w:rsidRDefault="00E34B76" w:rsidP="00E34B76">
      <w:pPr>
        <w:widowControl w:val="0"/>
        <w:spacing w:line="240" w:lineRule="auto"/>
        <w:ind w:firstLine="567"/>
        <w:jc w:val="both"/>
        <w:rPr>
          <w:rFonts w:ascii="Times New Roman" w:hAnsi="Times New Roman"/>
          <w:bCs/>
          <w:sz w:val="24"/>
          <w:szCs w:val="24"/>
        </w:rPr>
      </w:pPr>
      <w:r w:rsidRPr="005B25B3">
        <w:rPr>
          <w:rFonts w:ascii="Times New Roman" w:hAnsi="Times New Roman"/>
          <w:sz w:val="24"/>
          <w:szCs w:val="24"/>
        </w:rPr>
        <w:t xml:space="preserve"> </w:t>
      </w:r>
      <w:r w:rsidRPr="005B25B3">
        <w:rPr>
          <w:rFonts w:ascii="Times New Roman" w:hAnsi="Times New Roman"/>
          <w:bCs/>
          <w:sz w:val="24"/>
          <w:szCs w:val="24"/>
          <w:lang w:eastAsia="ar-SA"/>
        </w:rPr>
        <w:t xml:space="preserve">на ________________________ </w:t>
      </w:r>
      <w:r w:rsidRPr="005B25B3">
        <w:rPr>
          <w:rFonts w:ascii="Times New Roman" w:hAnsi="Times New Roman"/>
          <w:bCs/>
          <w:sz w:val="24"/>
          <w:szCs w:val="24"/>
        </w:rPr>
        <w:t>(далее – продукция)</w:t>
      </w:r>
      <w:r w:rsidRPr="005B25B3">
        <w:rPr>
          <w:rFonts w:ascii="Times New Roman" w:hAnsi="Times New Roman"/>
          <w:sz w:val="24"/>
          <w:szCs w:val="24"/>
        </w:rPr>
        <w:t>.</w:t>
      </w:r>
    </w:p>
    <w:p w:rsidR="00E34B76" w:rsidRPr="005B25B3" w:rsidRDefault="00E34B76" w:rsidP="00E34B76">
      <w:pPr>
        <w:widowControl w:val="0"/>
        <w:spacing w:line="240" w:lineRule="auto"/>
        <w:ind w:firstLine="567"/>
        <w:rPr>
          <w:rFonts w:ascii="Times New Roman" w:hAnsi="Times New Roman"/>
          <w:sz w:val="24"/>
          <w:szCs w:val="24"/>
        </w:rPr>
      </w:pPr>
      <w:r w:rsidRPr="005B25B3">
        <w:rPr>
          <w:rFonts w:ascii="Times New Roman" w:hAnsi="Times New Roman"/>
          <w:sz w:val="24"/>
          <w:szCs w:val="24"/>
        </w:rPr>
        <w:t>1. Место нахождения (</w:t>
      </w:r>
      <w:r w:rsidRPr="005B25B3">
        <w:rPr>
          <w:rFonts w:ascii="Times New Roman" w:hAnsi="Times New Roman"/>
          <w:i/>
          <w:iCs/>
          <w:sz w:val="24"/>
          <w:szCs w:val="24"/>
        </w:rPr>
        <w:t>для юридического лица</w:t>
      </w:r>
      <w:r w:rsidRPr="005B25B3">
        <w:rPr>
          <w:rFonts w:ascii="Times New Roman" w:hAnsi="Times New Roman"/>
          <w:sz w:val="24"/>
          <w:szCs w:val="24"/>
        </w:rPr>
        <w:t>) _____________________________</w:t>
      </w:r>
    </w:p>
    <w:p w:rsidR="00E34B76" w:rsidRPr="005B25B3" w:rsidRDefault="00E34B76" w:rsidP="00E34B76">
      <w:pPr>
        <w:widowControl w:val="0"/>
        <w:spacing w:line="240" w:lineRule="auto"/>
        <w:ind w:left="5664" w:firstLine="708"/>
        <w:rPr>
          <w:rFonts w:ascii="Times New Roman" w:hAnsi="Times New Roman"/>
          <w:i/>
          <w:iCs/>
          <w:sz w:val="24"/>
          <w:szCs w:val="24"/>
          <w:vertAlign w:val="superscript"/>
        </w:rPr>
      </w:pPr>
      <w:r w:rsidRPr="005B25B3">
        <w:rPr>
          <w:rFonts w:ascii="Times New Roman" w:hAnsi="Times New Roman"/>
          <w:i/>
          <w:iCs/>
          <w:sz w:val="24"/>
          <w:szCs w:val="24"/>
          <w:vertAlign w:val="superscript"/>
        </w:rPr>
        <w:t>(почтовый индекс, адрес)</w:t>
      </w:r>
    </w:p>
    <w:p w:rsidR="00E34B76" w:rsidRPr="005B25B3" w:rsidRDefault="00E34B76" w:rsidP="00E34B76">
      <w:pPr>
        <w:widowControl w:val="0"/>
        <w:autoSpaceDE w:val="0"/>
        <w:autoSpaceDN w:val="0"/>
        <w:adjustRightInd w:val="0"/>
        <w:spacing w:line="240" w:lineRule="auto"/>
        <w:ind w:firstLine="567"/>
        <w:rPr>
          <w:rFonts w:ascii="Times New Roman" w:hAnsi="Times New Roman"/>
          <w:sz w:val="24"/>
          <w:szCs w:val="24"/>
        </w:rPr>
      </w:pPr>
      <w:r w:rsidRPr="005B25B3">
        <w:rPr>
          <w:rFonts w:ascii="Times New Roman" w:hAnsi="Times New Roman"/>
          <w:sz w:val="24"/>
          <w:szCs w:val="24"/>
        </w:rPr>
        <w:t>Место жительства (</w:t>
      </w:r>
      <w:r w:rsidRPr="005B25B3">
        <w:rPr>
          <w:rFonts w:ascii="Times New Roman" w:hAnsi="Times New Roman"/>
          <w:i/>
          <w:iCs/>
          <w:sz w:val="24"/>
          <w:szCs w:val="24"/>
        </w:rPr>
        <w:t>для физического лица</w:t>
      </w:r>
      <w:r w:rsidRPr="005B25B3">
        <w:rPr>
          <w:rFonts w:ascii="Times New Roman" w:hAnsi="Times New Roman"/>
          <w:sz w:val="24"/>
          <w:szCs w:val="24"/>
        </w:rPr>
        <w:t>) _________________________________</w:t>
      </w:r>
    </w:p>
    <w:p w:rsidR="00E34B76" w:rsidRPr="005B25B3" w:rsidRDefault="00E34B76" w:rsidP="00E34B76">
      <w:pPr>
        <w:widowControl w:val="0"/>
        <w:spacing w:line="240" w:lineRule="auto"/>
        <w:ind w:left="5664" w:firstLine="708"/>
        <w:rPr>
          <w:rFonts w:ascii="Times New Roman" w:hAnsi="Times New Roman"/>
          <w:i/>
          <w:iCs/>
          <w:sz w:val="24"/>
          <w:szCs w:val="24"/>
          <w:vertAlign w:val="superscript"/>
        </w:rPr>
      </w:pPr>
      <w:r w:rsidRPr="005B25B3">
        <w:rPr>
          <w:rFonts w:ascii="Times New Roman" w:hAnsi="Times New Roman"/>
          <w:i/>
          <w:iCs/>
          <w:sz w:val="24"/>
          <w:szCs w:val="24"/>
          <w:vertAlign w:val="superscript"/>
        </w:rPr>
        <w:t>(почтовый индекс, адрес)</w:t>
      </w:r>
    </w:p>
    <w:p w:rsidR="00E34B76" w:rsidRPr="005B25B3" w:rsidRDefault="00E34B76" w:rsidP="00E34B76">
      <w:pPr>
        <w:widowControl w:val="0"/>
        <w:autoSpaceDE w:val="0"/>
        <w:autoSpaceDN w:val="0"/>
        <w:adjustRightInd w:val="0"/>
        <w:spacing w:line="240" w:lineRule="auto"/>
        <w:ind w:firstLine="567"/>
        <w:rPr>
          <w:rFonts w:ascii="Times New Roman" w:hAnsi="Times New Roman"/>
          <w:sz w:val="24"/>
          <w:szCs w:val="24"/>
        </w:rPr>
      </w:pPr>
      <w:r w:rsidRPr="005B25B3">
        <w:rPr>
          <w:rFonts w:ascii="Times New Roman" w:hAnsi="Times New Roman"/>
          <w:sz w:val="24"/>
          <w:szCs w:val="24"/>
        </w:rPr>
        <w:t>Телефон ________________________  факс ___________________</w:t>
      </w:r>
    </w:p>
    <w:p w:rsidR="00E34B76" w:rsidRPr="005B25B3" w:rsidRDefault="00E34B76" w:rsidP="00E34B76">
      <w:pPr>
        <w:widowControl w:val="0"/>
        <w:autoSpaceDE w:val="0"/>
        <w:autoSpaceDN w:val="0"/>
        <w:adjustRightInd w:val="0"/>
        <w:spacing w:line="240" w:lineRule="auto"/>
        <w:ind w:firstLine="567"/>
        <w:rPr>
          <w:rFonts w:ascii="Times New Roman" w:hAnsi="Times New Roman"/>
          <w:sz w:val="24"/>
          <w:szCs w:val="24"/>
        </w:rPr>
      </w:pPr>
    </w:p>
    <w:p w:rsidR="00E34B76" w:rsidRPr="005B25B3" w:rsidRDefault="00E34B76" w:rsidP="00E34B76">
      <w:pPr>
        <w:widowControl w:val="0"/>
        <w:autoSpaceDE w:val="0"/>
        <w:autoSpaceDN w:val="0"/>
        <w:adjustRightInd w:val="0"/>
        <w:spacing w:line="240" w:lineRule="auto"/>
        <w:ind w:firstLine="567"/>
        <w:rPr>
          <w:rFonts w:ascii="Times New Roman" w:hAnsi="Times New Roman"/>
          <w:sz w:val="24"/>
          <w:szCs w:val="24"/>
        </w:rPr>
      </w:pPr>
      <w:r w:rsidRPr="005B25B3">
        <w:rPr>
          <w:rFonts w:ascii="Times New Roman" w:hAnsi="Times New Roman"/>
          <w:sz w:val="24"/>
          <w:szCs w:val="24"/>
        </w:rPr>
        <w:t>Банковские реквизиты:</w:t>
      </w:r>
    </w:p>
    <w:p w:rsidR="00E34B76" w:rsidRPr="005B25B3" w:rsidRDefault="00E34B76" w:rsidP="00E34B76">
      <w:pPr>
        <w:widowControl w:val="0"/>
        <w:autoSpaceDE w:val="0"/>
        <w:autoSpaceDN w:val="0"/>
        <w:adjustRightInd w:val="0"/>
        <w:spacing w:line="240" w:lineRule="auto"/>
        <w:ind w:firstLine="567"/>
        <w:rPr>
          <w:rFonts w:ascii="Times New Roman" w:hAnsi="Times New Roman"/>
          <w:sz w:val="24"/>
          <w:szCs w:val="24"/>
        </w:rPr>
      </w:pPr>
      <w:r w:rsidRPr="005B25B3">
        <w:rPr>
          <w:rFonts w:ascii="Times New Roman" w:hAnsi="Times New Roman"/>
          <w:sz w:val="24"/>
          <w:szCs w:val="24"/>
        </w:rPr>
        <w:t>Расчетный счет _____________________ в _________________________</w:t>
      </w:r>
    </w:p>
    <w:p w:rsidR="00E34B76" w:rsidRPr="005B25B3" w:rsidRDefault="00E34B76" w:rsidP="00E34B76">
      <w:pPr>
        <w:widowControl w:val="0"/>
        <w:autoSpaceDE w:val="0"/>
        <w:autoSpaceDN w:val="0"/>
        <w:adjustRightInd w:val="0"/>
        <w:spacing w:line="240" w:lineRule="auto"/>
        <w:ind w:left="4956" w:firstLine="708"/>
        <w:rPr>
          <w:rFonts w:ascii="Times New Roman" w:hAnsi="Times New Roman"/>
          <w:i/>
          <w:iCs/>
          <w:sz w:val="24"/>
          <w:szCs w:val="24"/>
          <w:vertAlign w:val="superscript"/>
        </w:rPr>
      </w:pPr>
      <w:r w:rsidRPr="005B25B3">
        <w:rPr>
          <w:rFonts w:ascii="Times New Roman" w:hAnsi="Times New Roman"/>
          <w:i/>
          <w:iCs/>
          <w:sz w:val="24"/>
          <w:szCs w:val="24"/>
          <w:vertAlign w:val="superscript"/>
        </w:rPr>
        <w:t>(наименование банковского учреждения)</w:t>
      </w:r>
    </w:p>
    <w:p w:rsidR="00E34B76" w:rsidRPr="005B25B3" w:rsidRDefault="00E34B76" w:rsidP="00E34B76">
      <w:pPr>
        <w:widowControl w:val="0"/>
        <w:autoSpaceDE w:val="0"/>
        <w:autoSpaceDN w:val="0"/>
        <w:adjustRightInd w:val="0"/>
        <w:spacing w:line="240" w:lineRule="auto"/>
        <w:ind w:firstLine="567"/>
        <w:rPr>
          <w:rFonts w:ascii="Times New Roman" w:hAnsi="Times New Roman"/>
          <w:sz w:val="24"/>
          <w:szCs w:val="24"/>
        </w:rPr>
      </w:pPr>
      <w:r w:rsidRPr="005B25B3">
        <w:rPr>
          <w:rFonts w:ascii="Times New Roman" w:hAnsi="Times New Roman"/>
          <w:sz w:val="24"/>
          <w:szCs w:val="24"/>
        </w:rPr>
        <w:t>БИК ___________________ Кор.счет _______________________</w:t>
      </w:r>
    </w:p>
    <w:p w:rsidR="00E34B76" w:rsidRPr="005B25B3" w:rsidRDefault="00E34B76" w:rsidP="00E34B76">
      <w:pPr>
        <w:widowControl w:val="0"/>
        <w:autoSpaceDE w:val="0"/>
        <w:autoSpaceDN w:val="0"/>
        <w:adjustRightInd w:val="0"/>
        <w:spacing w:line="240" w:lineRule="auto"/>
        <w:ind w:firstLine="567"/>
        <w:rPr>
          <w:rFonts w:ascii="Times New Roman" w:hAnsi="Times New Roman"/>
          <w:sz w:val="24"/>
          <w:szCs w:val="24"/>
        </w:rPr>
      </w:pPr>
      <w:r w:rsidRPr="005B25B3">
        <w:rPr>
          <w:rFonts w:ascii="Times New Roman" w:hAnsi="Times New Roman"/>
          <w:sz w:val="24"/>
          <w:szCs w:val="24"/>
        </w:rPr>
        <w:t>ИНН __________________ КПП________________ОГРН_________________</w:t>
      </w:r>
    </w:p>
    <w:p w:rsidR="00E34B76" w:rsidRDefault="00E34B76" w:rsidP="00E34B76">
      <w:pPr>
        <w:widowControl w:val="0"/>
        <w:shd w:val="clear" w:color="auto" w:fill="FFFFFF"/>
        <w:spacing w:line="240" w:lineRule="auto"/>
        <w:ind w:firstLine="567"/>
        <w:jc w:val="both"/>
        <w:rPr>
          <w:rFonts w:ascii="Times New Roman" w:hAnsi="Times New Roman"/>
          <w:sz w:val="24"/>
          <w:szCs w:val="24"/>
        </w:rPr>
      </w:pPr>
      <w:r>
        <w:rPr>
          <w:rFonts w:ascii="Times New Roman" w:hAnsi="Times New Roman"/>
          <w:sz w:val="24"/>
          <w:szCs w:val="24"/>
        </w:rPr>
        <w:t>предлагает заключить договор в соответствии с Техническим заданием и другими документами, являющимися неотъемлемыми приложениями к настоящей заявке на следующих условиях:</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5387"/>
        <w:gridCol w:w="3969"/>
      </w:tblGrid>
      <w:tr w:rsidR="00E34B76" w:rsidRPr="00AA2A40" w:rsidTr="00873874">
        <w:trPr>
          <w:cantSplit/>
          <w:tblHeader/>
        </w:trPr>
        <w:tc>
          <w:tcPr>
            <w:tcW w:w="709" w:type="dxa"/>
            <w:vAlign w:val="center"/>
          </w:tcPr>
          <w:p w:rsidR="00E34B76" w:rsidRPr="00AA2A40" w:rsidRDefault="00E34B76" w:rsidP="00873874">
            <w:pPr>
              <w:keepNext/>
              <w:ind w:left="-57" w:right="-57"/>
              <w:jc w:val="center"/>
              <w:rPr>
                <w:rFonts w:ascii="Times New Roman" w:hAnsi="Times New Roman"/>
                <w:sz w:val="24"/>
                <w:szCs w:val="24"/>
              </w:rPr>
            </w:pPr>
            <w:r w:rsidRPr="00AA2A40">
              <w:rPr>
                <w:rFonts w:ascii="Times New Roman" w:hAnsi="Times New Roman"/>
                <w:sz w:val="24"/>
                <w:szCs w:val="24"/>
              </w:rPr>
              <w:t>№ п/п</w:t>
            </w:r>
          </w:p>
        </w:tc>
        <w:tc>
          <w:tcPr>
            <w:tcW w:w="5387" w:type="dxa"/>
            <w:vAlign w:val="center"/>
          </w:tcPr>
          <w:p w:rsidR="00E34B76" w:rsidRPr="00AA2A40" w:rsidRDefault="00E34B76" w:rsidP="00873874">
            <w:pPr>
              <w:keepNext/>
              <w:ind w:left="-57" w:right="-57"/>
              <w:jc w:val="center"/>
              <w:rPr>
                <w:rFonts w:ascii="Times New Roman" w:hAnsi="Times New Roman"/>
                <w:sz w:val="24"/>
                <w:szCs w:val="24"/>
              </w:rPr>
            </w:pPr>
            <w:r>
              <w:rPr>
                <w:rFonts w:ascii="Times New Roman" w:hAnsi="Times New Roman"/>
                <w:sz w:val="24"/>
                <w:szCs w:val="24"/>
              </w:rPr>
              <w:t>Критерии оценки</w:t>
            </w:r>
          </w:p>
        </w:tc>
        <w:tc>
          <w:tcPr>
            <w:tcW w:w="3969" w:type="dxa"/>
            <w:vAlign w:val="center"/>
          </w:tcPr>
          <w:p w:rsidR="00E34B76" w:rsidRPr="00AA2A40" w:rsidRDefault="00E34B76" w:rsidP="00873874">
            <w:pPr>
              <w:keepNext/>
              <w:ind w:left="57" w:right="57"/>
              <w:jc w:val="center"/>
              <w:rPr>
                <w:rFonts w:ascii="Times New Roman" w:hAnsi="Times New Roman"/>
                <w:sz w:val="24"/>
                <w:szCs w:val="24"/>
              </w:rPr>
            </w:pPr>
            <w:r w:rsidRPr="00AA2A40">
              <w:rPr>
                <w:rFonts w:ascii="Times New Roman" w:hAnsi="Times New Roman"/>
                <w:sz w:val="24"/>
                <w:szCs w:val="24"/>
              </w:rPr>
              <w:t>Предложения участника</w:t>
            </w:r>
          </w:p>
        </w:tc>
      </w:tr>
      <w:tr w:rsidR="00E34B76" w:rsidRPr="00AA2A40" w:rsidTr="00873874">
        <w:trPr>
          <w:cantSplit/>
        </w:trPr>
        <w:tc>
          <w:tcPr>
            <w:tcW w:w="709" w:type="dxa"/>
            <w:vAlign w:val="center"/>
          </w:tcPr>
          <w:p w:rsidR="00E34B76" w:rsidRPr="00AA2A40" w:rsidRDefault="00E34B76" w:rsidP="00E34B76">
            <w:pPr>
              <w:numPr>
                <w:ilvl w:val="0"/>
                <w:numId w:val="34"/>
              </w:numPr>
              <w:tabs>
                <w:tab w:val="left" w:pos="284"/>
              </w:tabs>
              <w:spacing w:after="0" w:line="240" w:lineRule="auto"/>
              <w:ind w:left="0" w:firstLine="0"/>
              <w:jc w:val="center"/>
              <w:rPr>
                <w:rFonts w:ascii="Times New Roman" w:hAnsi="Times New Roman"/>
                <w:sz w:val="24"/>
                <w:szCs w:val="24"/>
              </w:rPr>
            </w:pPr>
          </w:p>
        </w:tc>
        <w:tc>
          <w:tcPr>
            <w:tcW w:w="5387" w:type="dxa"/>
            <w:vAlign w:val="center"/>
          </w:tcPr>
          <w:p w:rsidR="00E34B76" w:rsidRPr="00AA2A40" w:rsidRDefault="00E34B76" w:rsidP="00873874">
            <w:pPr>
              <w:ind w:right="57"/>
              <w:rPr>
                <w:rFonts w:ascii="Times New Roman" w:hAnsi="Times New Roman"/>
                <w:bCs/>
                <w:sz w:val="24"/>
                <w:szCs w:val="24"/>
              </w:rPr>
            </w:pPr>
            <w:r w:rsidRPr="00AA2A40">
              <w:rPr>
                <w:rFonts w:ascii="Times New Roman" w:hAnsi="Times New Roman"/>
                <w:bCs/>
                <w:sz w:val="24"/>
                <w:szCs w:val="24"/>
              </w:rPr>
              <w:t xml:space="preserve">Цена </w:t>
            </w:r>
            <w:r>
              <w:rPr>
                <w:rFonts w:ascii="Times New Roman" w:hAnsi="Times New Roman"/>
                <w:bCs/>
                <w:sz w:val="24"/>
                <w:szCs w:val="24"/>
              </w:rPr>
              <w:t>договора</w:t>
            </w:r>
            <w:r w:rsidRPr="00AA2A40">
              <w:rPr>
                <w:rFonts w:ascii="Times New Roman" w:hAnsi="Times New Roman"/>
                <w:bCs/>
                <w:sz w:val="24"/>
                <w:szCs w:val="24"/>
              </w:rPr>
              <w:t xml:space="preserve"> (с НДС)</w:t>
            </w:r>
          </w:p>
        </w:tc>
        <w:tc>
          <w:tcPr>
            <w:tcW w:w="3969" w:type="dxa"/>
            <w:vAlign w:val="center"/>
          </w:tcPr>
          <w:p w:rsidR="00E34B76" w:rsidRPr="00AA2A40" w:rsidRDefault="00E34B76" w:rsidP="00873874">
            <w:pPr>
              <w:ind w:left="57" w:right="57"/>
              <w:jc w:val="center"/>
              <w:rPr>
                <w:rFonts w:ascii="Times New Roman" w:hAnsi="Times New Roman"/>
                <w:i/>
                <w:sz w:val="24"/>
                <w:szCs w:val="24"/>
              </w:rPr>
            </w:pPr>
            <w:r w:rsidRPr="00AA2A40">
              <w:rPr>
                <w:rFonts w:ascii="Times New Roman" w:hAnsi="Times New Roman"/>
                <w:i/>
                <w:sz w:val="24"/>
                <w:szCs w:val="24"/>
              </w:rPr>
              <w:t xml:space="preserve">Цена </w:t>
            </w:r>
            <w:r>
              <w:rPr>
                <w:rFonts w:ascii="Times New Roman" w:hAnsi="Times New Roman"/>
                <w:i/>
                <w:sz w:val="24"/>
                <w:szCs w:val="24"/>
              </w:rPr>
              <w:t xml:space="preserve">договора </w:t>
            </w:r>
            <w:bookmarkStart w:id="5" w:name="_GoBack"/>
            <w:bookmarkEnd w:id="5"/>
            <w:r w:rsidRPr="00AA2A40">
              <w:rPr>
                <w:rFonts w:ascii="Times New Roman" w:hAnsi="Times New Roman"/>
                <w:bCs/>
                <w:i/>
                <w:sz w:val="24"/>
                <w:szCs w:val="24"/>
              </w:rPr>
              <w:t>(с НДС)</w:t>
            </w:r>
          </w:p>
        </w:tc>
      </w:tr>
      <w:tr w:rsidR="00E34B76" w:rsidRPr="00AA2A40" w:rsidTr="00873874">
        <w:trPr>
          <w:cantSplit/>
          <w:trHeight w:val="825"/>
        </w:trPr>
        <w:tc>
          <w:tcPr>
            <w:tcW w:w="709" w:type="dxa"/>
            <w:vMerge w:val="restart"/>
            <w:vAlign w:val="center"/>
          </w:tcPr>
          <w:p w:rsidR="00E34B76" w:rsidRPr="00AA2A40" w:rsidRDefault="00E34B76" w:rsidP="00873874">
            <w:pPr>
              <w:tabs>
                <w:tab w:val="left" w:pos="284"/>
              </w:tabs>
              <w:spacing w:after="0" w:line="240" w:lineRule="auto"/>
              <w:jc w:val="center"/>
              <w:rPr>
                <w:rFonts w:ascii="Times New Roman" w:hAnsi="Times New Roman"/>
                <w:sz w:val="24"/>
                <w:szCs w:val="24"/>
              </w:rPr>
            </w:pPr>
            <w:r>
              <w:rPr>
                <w:rFonts w:ascii="Times New Roman" w:hAnsi="Times New Roman"/>
                <w:sz w:val="24"/>
                <w:szCs w:val="24"/>
              </w:rPr>
              <w:t>2.</w:t>
            </w:r>
          </w:p>
        </w:tc>
        <w:tc>
          <w:tcPr>
            <w:tcW w:w="5387" w:type="dxa"/>
            <w:vAlign w:val="center"/>
          </w:tcPr>
          <w:p w:rsidR="00E34B76" w:rsidRDefault="00E34B76" w:rsidP="00E34B76">
            <w:pPr>
              <w:spacing w:after="0" w:line="240" w:lineRule="auto"/>
              <w:ind w:right="57"/>
              <w:rPr>
                <w:rFonts w:ascii="Times New Roman" w:hAnsi="Times New Roman"/>
                <w:sz w:val="24"/>
                <w:szCs w:val="24"/>
              </w:rPr>
            </w:pPr>
            <w:r>
              <w:rPr>
                <w:rFonts w:ascii="Times New Roman" w:hAnsi="Times New Roman"/>
                <w:sz w:val="24"/>
                <w:szCs w:val="24"/>
              </w:rPr>
              <w:t>К</w:t>
            </w:r>
            <w:r w:rsidRPr="00AA2A40">
              <w:rPr>
                <w:rFonts w:ascii="Times New Roman" w:hAnsi="Times New Roman"/>
                <w:sz w:val="24"/>
                <w:szCs w:val="24"/>
              </w:rPr>
              <w:t>валификаци</w:t>
            </w:r>
            <w:r>
              <w:rPr>
                <w:rFonts w:ascii="Times New Roman" w:hAnsi="Times New Roman"/>
                <w:sz w:val="24"/>
                <w:szCs w:val="24"/>
              </w:rPr>
              <w:t>я участника</w:t>
            </w:r>
            <w:r w:rsidRPr="00AA2A40">
              <w:rPr>
                <w:rFonts w:ascii="Times New Roman" w:hAnsi="Times New Roman"/>
                <w:sz w:val="24"/>
                <w:szCs w:val="24"/>
              </w:rPr>
              <w:t>:</w:t>
            </w:r>
          </w:p>
          <w:p w:rsidR="00E34B76" w:rsidRPr="00AA2A40" w:rsidRDefault="00E34B76" w:rsidP="00E34B76">
            <w:pPr>
              <w:spacing w:after="0" w:line="240" w:lineRule="auto"/>
              <w:ind w:left="57" w:right="57"/>
              <w:rPr>
                <w:rFonts w:ascii="Times New Roman" w:hAnsi="Times New Roman"/>
                <w:sz w:val="24"/>
                <w:szCs w:val="24"/>
              </w:rPr>
            </w:pPr>
            <w:r>
              <w:rPr>
                <w:rFonts w:ascii="Times New Roman" w:hAnsi="Times New Roman"/>
                <w:sz w:val="24"/>
                <w:szCs w:val="24"/>
              </w:rPr>
              <w:t>1) Оп</w:t>
            </w:r>
            <w:r w:rsidRPr="0003115A">
              <w:rPr>
                <w:rFonts w:ascii="Times New Roman" w:hAnsi="Times New Roman"/>
              </w:rPr>
              <w:t>ыт</w:t>
            </w:r>
            <w:r>
              <w:rPr>
                <w:rFonts w:ascii="Times New Roman" w:hAnsi="Times New Roman"/>
              </w:rPr>
              <w:t>а работы</w:t>
            </w:r>
            <w:r w:rsidRPr="0003115A">
              <w:rPr>
                <w:rFonts w:ascii="Times New Roman" w:hAnsi="Times New Roman"/>
              </w:rPr>
              <w:t xml:space="preserve"> на действующих предприятиях аналогичных работ не менее 3 (трех) лет;</w:t>
            </w:r>
          </w:p>
        </w:tc>
        <w:tc>
          <w:tcPr>
            <w:tcW w:w="3969" w:type="dxa"/>
          </w:tcPr>
          <w:p w:rsidR="00E34B76" w:rsidRPr="00AA2A40" w:rsidRDefault="00E34B76" w:rsidP="00873874">
            <w:pPr>
              <w:ind w:right="57"/>
              <w:rPr>
                <w:rFonts w:ascii="Times New Roman" w:hAnsi="Times New Roman"/>
                <w:i/>
                <w:sz w:val="24"/>
                <w:szCs w:val="24"/>
              </w:rPr>
            </w:pPr>
            <w:r>
              <w:rPr>
                <w:rFonts w:ascii="Times New Roman" w:hAnsi="Times New Roman"/>
                <w:i/>
                <w:sz w:val="24"/>
                <w:szCs w:val="24"/>
              </w:rPr>
              <w:t>Указать опыт работ (лет, год)</w:t>
            </w:r>
          </w:p>
        </w:tc>
      </w:tr>
      <w:tr w:rsidR="00E34B76" w:rsidRPr="00AA2A40" w:rsidTr="00873874">
        <w:trPr>
          <w:cantSplit/>
          <w:trHeight w:val="264"/>
        </w:trPr>
        <w:tc>
          <w:tcPr>
            <w:tcW w:w="709" w:type="dxa"/>
            <w:vMerge/>
            <w:vAlign w:val="center"/>
          </w:tcPr>
          <w:p w:rsidR="00E34B76" w:rsidRDefault="00E34B76" w:rsidP="00873874">
            <w:pPr>
              <w:tabs>
                <w:tab w:val="left" w:pos="284"/>
              </w:tabs>
              <w:spacing w:after="0" w:line="240" w:lineRule="auto"/>
              <w:jc w:val="center"/>
              <w:rPr>
                <w:rFonts w:ascii="Times New Roman" w:hAnsi="Times New Roman"/>
                <w:sz w:val="24"/>
                <w:szCs w:val="24"/>
              </w:rPr>
            </w:pPr>
          </w:p>
        </w:tc>
        <w:tc>
          <w:tcPr>
            <w:tcW w:w="5387" w:type="dxa"/>
            <w:vAlign w:val="center"/>
          </w:tcPr>
          <w:p w:rsidR="00E34B76" w:rsidRDefault="00E34B76" w:rsidP="00873874">
            <w:pPr>
              <w:spacing w:after="0" w:line="240" w:lineRule="auto"/>
              <w:ind w:right="57"/>
              <w:rPr>
                <w:rFonts w:ascii="Times New Roman" w:hAnsi="Times New Roman"/>
                <w:sz w:val="24"/>
                <w:szCs w:val="24"/>
              </w:rPr>
            </w:pPr>
            <w:r>
              <w:rPr>
                <w:rFonts w:ascii="Times New Roman" w:hAnsi="Times New Roman"/>
                <w:sz w:val="24"/>
                <w:szCs w:val="24"/>
              </w:rPr>
              <w:t>К</w:t>
            </w:r>
            <w:r w:rsidRPr="00AA2A40">
              <w:rPr>
                <w:rFonts w:ascii="Times New Roman" w:hAnsi="Times New Roman"/>
                <w:sz w:val="24"/>
                <w:szCs w:val="24"/>
              </w:rPr>
              <w:t>валификаци</w:t>
            </w:r>
            <w:r>
              <w:rPr>
                <w:rFonts w:ascii="Times New Roman" w:hAnsi="Times New Roman"/>
                <w:sz w:val="24"/>
                <w:szCs w:val="24"/>
              </w:rPr>
              <w:t>я участника</w:t>
            </w:r>
            <w:r w:rsidRPr="00AA2A40">
              <w:rPr>
                <w:rFonts w:ascii="Times New Roman" w:hAnsi="Times New Roman"/>
                <w:sz w:val="24"/>
                <w:szCs w:val="24"/>
              </w:rPr>
              <w:t>:</w:t>
            </w:r>
          </w:p>
          <w:p w:rsidR="00E34B76" w:rsidRDefault="00E34B76" w:rsidP="00873874">
            <w:pPr>
              <w:spacing w:after="0" w:line="240" w:lineRule="auto"/>
              <w:ind w:left="57" w:right="57"/>
              <w:rPr>
                <w:rFonts w:ascii="Times New Roman" w:hAnsi="Times New Roman"/>
                <w:sz w:val="24"/>
                <w:szCs w:val="24"/>
              </w:rPr>
            </w:pPr>
            <w:r>
              <w:rPr>
                <w:rFonts w:ascii="Times New Roman" w:hAnsi="Times New Roman"/>
                <w:sz w:val="24"/>
                <w:szCs w:val="24"/>
              </w:rPr>
              <w:t>2) Квалифицированный персонал (руководители, специалисты)</w:t>
            </w:r>
          </w:p>
        </w:tc>
        <w:tc>
          <w:tcPr>
            <w:tcW w:w="3969" w:type="dxa"/>
          </w:tcPr>
          <w:p w:rsidR="00E34B76" w:rsidRDefault="00E34B76" w:rsidP="00873874">
            <w:pPr>
              <w:ind w:right="57"/>
              <w:rPr>
                <w:rFonts w:ascii="Times New Roman" w:hAnsi="Times New Roman"/>
                <w:i/>
                <w:sz w:val="24"/>
                <w:szCs w:val="24"/>
              </w:rPr>
            </w:pPr>
            <w:r>
              <w:rPr>
                <w:rFonts w:ascii="Times New Roman" w:hAnsi="Times New Roman"/>
                <w:i/>
                <w:sz w:val="24"/>
                <w:szCs w:val="24"/>
              </w:rPr>
              <w:t xml:space="preserve">Указать квалификацию персонала </w:t>
            </w:r>
          </w:p>
        </w:tc>
      </w:tr>
    </w:tbl>
    <w:p w:rsidR="00E34B76" w:rsidRPr="005B25B3" w:rsidRDefault="00E34B76" w:rsidP="00E34B76">
      <w:pPr>
        <w:widowControl w:val="0"/>
        <w:shd w:val="clear" w:color="auto" w:fill="FFFFFF"/>
        <w:spacing w:line="240" w:lineRule="auto"/>
        <w:ind w:firstLine="567"/>
        <w:jc w:val="both"/>
        <w:rPr>
          <w:rFonts w:ascii="Times New Roman" w:hAnsi="Times New Roman"/>
          <w:sz w:val="24"/>
          <w:szCs w:val="24"/>
        </w:rPr>
      </w:pPr>
    </w:p>
    <w:p w:rsidR="00E34B76" w:rsidRDefault="00E34B76" w:rsidP="00E34B76">
      <w:pPr>
        <w:widowControl w:val="0"/>
        <w:autoSpaceDE w:val="0"/>
        <w:autoSpaceDN w:val="0"/>
        <w:adjustRightInd w:val="0"/>
        <w:spacing w:line="240" w:lineRule="auto"/>
        <w:ind w:firstLine="567"/>
        <w:jc w:val="both"/>
        <w:rPr>
          <w:rFonts w:ascii="Times New Roman" w:hAnsi="Times New Roman"/>
          <w:sz w:val="24"/>
          <w:szCs w:val="24"/>
        </w:rPr>
      </w:pPr>
      <w:r>
        <w:rPr>
          <w:rFonts w:ascii="Times New Roman" w:hAnsi="Times New Roman"/>
          <w:sz w:val="24"/>
          <w:szCs w:val="24"/>
        </w:rPr>
        <w:t>2</w:t>
      </w:r>
      <w:r w:rsidRPr="005B25B3">
        <w:rPr>
          <w:rFonts w:ascii="Times New Roman" w:hAnsi="Times New Roman"/>
          <w:sz w:val="24"/>
          <w:szCs w:val="24"/>
        </w:rPr>
        <w:t xml:space="preserve">. Мы согласны исполнить условия Договора, указанные в извещении </w:t>
      </w:r>
      <w:r>
        <w:rPr>
          <w:rFonts w:ascii="Times New Roman" w:hAnsi="Times New Roman"/>
          <w:sz w:val="24"/>
          <w:szCs w:val="24"/>
        </w:rPr>
        <w:t>на</w:t>
      </w:r>
      <w:r w:rsidRPr="005B25B3">
        <w:rPr>
          <w:rFonts w:ascii="Times New Roman" w:hAnsi="Times New Roman"/>
          <w:sz w:val="24"/>
          <w:szCs w:val="24"/>
        </w:rPr>
        <w:t xml:space="preserve"> проведении </w:t>
      </w:r>
      <w:r>
        <w:rPr>
          <w:rFonts w:ascii="Times New Roman" w:hAnsi="Times New Roman"/>
          <w:sz w:val="24"/>
          <w:szCs w:val="24"/>
        </w:rPr>
        <w:t>ПДО</w:t>
      </w:r>
      <w:r w:rsidRPr="005B25B3">
        <w:rPr>
          <w:rFonts w:ascii="Times New Roman" w:hAnsi="Times New Roman"/>
          <w:sz w:val="24"/>
          <w:szCs w:val="24"/>
        </w:rPr>
        <w:t xml:space="preserve"> и в проекте Договора.</w:t>
      </w:r>
    </w:p>
    <w:p w:rsidR="00E34B76" w:rsidRDefault="00E34B76" w:rsidP="00E34B76">
      <w:pPr>
        <w:spacing w:after="0" w:line="240" w:lineRule="auto"/>
        <w:rPr>
          <w:rFonts w:ascii="Times New Roman" w:hAnsi="Times New Roman"/>
          <w:sz w:val="24"/>
          <w:szCs w:val="24"/>
        </w:rPr>
      </w:pPr>
      <w:r>
        <w:rPr>
          <w:rFonts w:ascii="Times New Roman" w:hAnsi="Times New Roman"/>
          <w:sz w:val="24"/>
          <w:szCs w:val="24"/>
        </w:rPr>
        <w:t xml:space="preserve">         3</w:t>
      </w:r>
      <w:r w:rsidRPr="00C66A61">
        <w:rPr>
          <w:rFonts w:ascii="Times New Roman" w:hAnsi="Times New Roman"/>
          <w:sz w:val="24"/>
          <w:szCs w:val="24"/>
        </w:rPr>
        <w:t xml:space="preserve">. Срок </w:t>
      </w:r>
      <w:r>
        <w:rPr>
          <w:rFonts w:ascii="Times New Roman" w:hAnsi="Times New Roman"/>
          <w:sz w:val="24"/>
          <w:szCs w:val="24"/>
        </w:rPr>
        <w:t>выполнения работ</w:t>
      </w:r>
      <w:r w:rsidRPr="00C66A61">
        <w:rPr>
          <w:rFonts w:ascii="Times New Roman" w:hAnsi="Times New Roman"/>
          <w:sz w:val="24"/>
          <w:szCs w:val="24"/>
        </w:rPr>
        <w:t>: ____________________</w:t>
      </w:r>
      <w:r>
        <w:rPr>
          <w:rFonts w:ascii="Times New Roman" w:hAnsi="Times New Roman"/>
          <w:sz w:val="24"/>
          <w:szCs w:val="24"/>
        </w:rPr>
        <w:t>_______________________</w:t>
      </w:r>
    </w:p>
    <w:p w:rsidR="00E34B76" w:rsidRPr="00C66A61" w:rsidRDefault="00E34B76" w:rsidP="00E34B76">
      <w:pPr>
        <w:spacing w:after="0" w:line="240" w:lineRule="auto"/>
        <w:rPr>
          <w:rFonts w:ascii="Times New Roman" w:hAnsi="Times New Roman"/>
          <w:sz w:val="24"/>
          <w:szCs w:val="24"/>
        </w:rPr>
      </w:pPr>
    </w:p>
    <w:p w:rsidR="00E34B76" w:rsidRDefault="00E34B76" w:rsidP="00E34B76">
      <w:pPr>
        <w:spacing w:after="0" w:line="240" w:lineRule="auto"/>
        <w:rPr>
          <w:rFonts w:ascii="Times New Roman" w:hAnsi="Times New Roman"/>
          <w:sz w:val="24"/>
          <w:szCs w:val="24"/>
        </w:rPr>
      </w:pPr>
      <w:r>
        <w:rPr>
          <w:rFonts w:ascii="Times New Roman" w:hAnsi="Times New Roman"/>
          <w:sz w:val="24"/>
          <w:szCs w:val="24"/>
        </w:rPr>
        <w:t xml:space="preserve">        4</w:t>
      </w:r>
      <w:r w:rsidRPr="00C66A61">
        <w:rPr>
          <w:rFonts w:ascii="Times New Roman" w:hAnsi="Times New Roman"/>
          <w:sz w:val="24"/>
          <w:szCs w:val="24"/>
        </w:rPr>
        <w:t xml:space="preserve">. Место </w:t>
      </w:r>
      <w:r>
        <w:rPr>
          <w:rFonts w:ascii="Times New Roman" w:hAnsi="Times New Roman"/>
          <w:sz w:val="24"/>
          <w:szCs w:val="24"/>
        </w:rPr>
        <w:t>выполнения работ</w:t>
      </w:r>
      <w:r w:rsidRPr="00C66A61">
        <w:rPr>
          <w:rFonts w:ascii="Times New Roman" w:hAnsi="Times New Roman"/>
          <w:sz w:val="24"/>
          <w:szCs w:val="24"/>
        </w:rPr>
        <w:t>:___________________________________</w:t>
      </w:r>
      <w:r>
        <w:rPr>
          <w:rFonts w:ascii="Times New Roman" w:hAnsi="Times New Roman"/>
          <w:sz w:val="24"/>
          <w:szCs w:val="24"/>
        </w:rPr>
        <w:t>________</w:t>
      </w:r>
    </w:p>
    <w:p w:rsidR="00E34B76" w:rsidRDefault="00E34B76" w:rsidP="00E34B76">
      <w:pPr>
        <w:spacing w:after="0" w:line="240" w:lineRule="auto"/>
        <w:rPr>
          <w:rFonts w:ascii="Times New Roman" w:hAnsi="Times New Roman"/>
          <w:sz w:val="24"/>
          <w:szCs w:val="24"/>
        </w:rPr>
      </w:pPr>
      <w:r>
        <w:rPr>
          <w:rFonts w:ascii="Times New Roman" w:hAnsi="Times New Roman"/>
          <w:sz w:val="24"/>
          <w:szCs w:val="24"/>
        </w:rPr>
        <w:t xml:space="preserve">        5</w:t>
      </w:r>
      <w:r w:rsidRPr="00C66A61">
        <w:rPr>
          <w:rFonts w:ascii="Times New Roman" w:hAnsi="Times New Roman"/>
          <w:sz w:val="24"/>
          <w:szCs w:val="24"/>
        </w:rPr>
        <w:t>. Отсутствие в реестре недобросовестных поставщиков: ____________________________________</w:t>
      </w:r>
    </w:p>
    <w:p w:rsidR="00E34B76" w:rsidRPr="00C66A61" w:rsidRDefault="00E34B76" w:rsidP="00E34B76">
      <w:pPr>
        <w:spacing w:after="0" w:line="240" w:lineRule="auto"/>
        <w:rPr>
          <w:rFonts w:ascii="Times New Roman" w:hAnsi="Times New Roman"/>
          <w:sz w:val="24"/>
          <w:szCs w:val="24"/>
        </w:rPr>
      </w:pPr>
    </w:p>
    <w:p w:rsidR="00E34B76" w:rsidRPr="00C66A61" w:rsidRDefault="00E34B76" w:rsidP="00E34B76">
      <w:pPr>
        <w:spacing w:after="0" w:line="240" w:lineRule="auto"/>
        <w:rPr>
          <w:rFonts w:ascii="Times New Roman" w:hAnsi="Times New Roman"/>
          <w:sz w:val="24"/>
          <w:szCs w:val="24"/>
        </w:rPr>
      </w:pPr>
      <w:r w:rsidRPr="00C66A61">
        <w:rPr>
          <w:rFonts w:ascii="Times New Roman" w:hAnsi="Times New Roman"/>
          <w:sz w:val="24"/>
          <w:szCs w:val="24"/>
        </w:rPr>
        <w:t xml:space="preserve"> Мы обязуемся в случае принятия нашей заявки выполнить работы (оказать услуги) в соответствии с условиями, определенными приглашением делать оферты, и согласны с имеющимся в нем порядком платежей.</w:t>
      </w:r>
    </w:p>
    <w:p w:rsidR="00E34B76" w:rsidRPr="00C66A61" w:rsidRDefault="00E34B76" w:rsidP="00E34B76">
      <w:pPr>
        <w:spacing w:after="0" w:line="240" w:lineRule="auto"/>
        <w:rPr>
          <w:rFonts w:ascii="Times New Roman" w:hAnsi="Times New Roman"/>
          <w:sz w:val="24"/>
          <w:szCs w:val="24"/>
        </w:rPr>
      </w:pPr>
    </w:p>
    <w:p w:rsidR="00E34B76" w:rsidRPr="00C66A61" w:rsidRDefault="00E34B76" w:rsidP="00E34B76">
      <w:pPr>
        <w:widowControl w:val="0"/>
        <w:tabs>
          <w:tab w:val="left" w:pos="426"/>
        </w:tabs>
        <w:spacing w:after="0" w:line="240" w:lineRule="auto"/>
        <w:rPr>
          <w:rFonts w:ascii="Times New Roman" w:hAnsi="Times New Roman"/>
          <w:snapToGrid w:val="0"/>
          <w:sz w:val="24"/>
          <w:szCs w:val="24"/>
        </w:rPr>
      </w:pPr>
      <w:r w:rsidRPr="00C66A61">
        <w:rPr>
          <w:rFonts w:ascii="Times New Roman" w:hAnsi="Times New Roman"/>
          <w:snapToGrid w:val="0"/>
          <w:sz w:val="24"/>
          <w:szCs w:val="24"/>
        </w:rPr>
        <w:t xml:space="preserve">______________________          ____________________ </w:t>
      </w:r>
    </w:p>
    <w:p w:rsidR="00E34B76" w:rsidRPr="00C66A61" w:rsidRDefault="00E34B76" w:rsidP="00E34B76">
      <w:pPr>
        <w:widowControl w:val="0"/>
        <w:tabs>
          <w:tab w:val="left" w:pos="426"/>
        </w:tabs>
        <w:spacing w:after="0" w:line="240" w:lineRule="auto"/>
        <w:rPr>
          <w:rFonts w:ascii="Times New Roman" w:hAnsi="Times New Roman"/>
          <w:snapToGrid w:val="0"/>
          <w:sz w:val="24"/>
          <w:szCs w:val="24"/>
          <w:vertAlign w:val="superscript"/>
        </w:rPr>
      </w:pPr>
      <w:r w:rsidRPr="00C66A61">
        <w:rPr>
          <w:rFonts w:ascii="Times New Roman" w:hAnsi="Times New Roman"/>
          <w:snapToGrid w:val="0"/>
          <w:sz w:val="24"/>
          <w:szCs w:val="24"/>
          <w:vertAlign w:val="superscript"/>
        </w:rPr>
        <w:t xml:space="preserve">   (должность, Ф.И.О.)</w:t>
      </w:r>
      <w:r w:rsidRPr="00C66A61">
        <w:rPr>
          <w:rFonts w:ascii="Times New Roman" w:hAnsi="Times New Roman"/>
          <w:snapToGrid w:val="0"/>
          <w:sz w:val="24"/>
          <w:szCs w:val="24"/>
          <w:vertAlign w:val="superscript"/>
        </w:rPr>
        <w:tab/>
      </w:r>
      <w:r w:rsidRPr="00C66A61">
        <w:rPr>
          <w:rFonts w:ascii="Times New Roman" w:hAnsi="Times New Roman"/>
          <w:snapToGrid w:val="0"/>
          <w:sz w:val="24"/>
          <w:szCs w:val="24"/>
          <w:vertAlign w:val="superscript"/>
        </w:rPr>
        <w:tab/>
      </w:r>
      <w:r w:rsidRPr="00C66A61">
        <w:rPr>
          <w:rFonts w:ascii="Times New Roman" w:hAnsi="Times New Roman"/>
          <w:snapToGrid w:val="0"/>
          <w:sz w:val="24"/>
          <w:szCs w:val="24"/>
          <w:vertAlign w:val="superscript"/>
        </w:rPr>
        <w:tab/>
      </w:r>
      <w:r w:rsidRPr="00C66A61">
        <w:rPr>
          <w:rFonts w:ascii="Times New Roman" w:hAnsi="Times New Roman"/>
          <w:snapToGrid w:val="0"/>
          <w:sz w:val="24"/>
          <w:szCs w:val="24"/>
          <w:vertAlign w:val="superscript"/>
        </w:rPr>
        <w:tab/>
        <w:t xml:space="preserve">(подпись, печать)                        </w:t>
      </w:r>
    </w:p>
    <w:p w:rsidR="00C66A61" w:rsidRPr="00C66A61" w:rsidRDefault="00C66A61" w:rsidP="00C66A61">
      <w:pPr>
        <w:pStyle w:val="a7"/>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C66A61" w:rsidRDefault="00C66A61" w:rsidP="00810DD1">
      <w:pPr>
        <w:pStyle w:val="a7"/>
        <w:ind w:firstLine="708"/>
        <w:jc w:val="right"/>
        <w:rPr>
          <w:rFonts w:ascii="Times New Roman" w:hAnsi="Times New Roman"/>
          <w:b/>
          <w:i/>
        </w:rPr>
      </w:pPr>
    </w:p>
    <w:p w:rsidR="006068DB" w:rsidRDefault="006068DB" w:rsidP="008117B1">
      <w:pPr>
        <w:pStyle w:val="a7"/>
        <w:rPr>
          <w:rFonts w:ascii="Times New Roman" w:hAnsi="Times New Roman"/>
          <w:b/>
          <w:i/>
        </w:rPr>
      </w:pPr>
    </w:p>
    <w:p w:rsidR="006068DB" w:rsidRDefault="006068DB" w:rsidP="00810DD1">
      <w:pPr>
        <w:pStyle w:val="a7"/>
        <w:ind w:firstLine="708"/>
        <w:jc w:val="right"/>
        <w:rPr>
          <w:rFonts w:ascii="Times New Roman" w:hAnsi="Times New Roman"/>
          <w:b/>
          <w:i/>
        </w:rPr>
      </w:pPr>
    </w:p>
    <w:p w:rsidR="00A47977" w:rsidRDefault="00A47977">
      <w:pPr>
        <w:rPr>
          <w:rFonts w:ascii="Times New Roman" w:hAnsi="Times New Roman"/>
          <w:b/>
          <w:i/>
          <w:lang w:eastAsia="ru-RU"/>
        </w:rPr>
      </w:pPr>
      <w:r>
        <w:rPr>
          <w:rFonts w:ascii="Times New Roman" w:hAnsi="Times New Roman"/>
          <w:b/>
          <w:i/>
        </w:rPr>
        <w:br w:type="page"/>
      </w:r>
    </w:p>
    <w:p w:rsidR="00ED3A18" w:rsidRPr="00546B4D" w:rsidRDefault="00ED3A18" w:rsidP="00810DD1">
      <w:pPr>
        <w:pStyle w:val="a7"/>
        <w:ind w:firstLine="708"/>
        <w:jc w:val="right"/>
        <w:rPr>
          <w:rFonts w:ascii="Times New Roman" w:hAnsi="Times New Roman"/>
          <w:b/>
          <w:i/>
          <w:sz w:val="22"/>
          <w:szCs w:val="22"/>
        </w:rPr>
      </w:pPr>
      <w:r w:rsidRPr="00546B4D">
        <w:rPr>
          <w:rFonts w:ascii="Times New Roman" w:hAnsi="Times New Roman"/>
          <w:b/>
          <w:i/>
          <w:sz w:val="22"/>
          <w:szCs w:val="22"/>
        </w:rPr>
        <w:lastRenderedPageBreak/>
        <w:t>Приложение №</w:t>
      </w:r>
      <w:r w:rsidR="00D464A3" w:rsidRPr="00546B4D">
        <w:rPr>
          <w:rFonts w:ascii="Times New Roman" w:hAnsi="Times New Roman"/>
          <w:b/>
          <w:i/>
          <w:sz w:val="22"/>
          <w:szCs w:val="22"/>
        </w:rPr>
        <w:t>2</w:t>
      </w:r>
    </w:p>
    <w:p w:rsidR="00ED3A18" w:rsidRPr="00546B4D" w:rsidRDefault="00D3562D" w:rsidP="00810DD1">
      <w:pPr>
        <w:pStyle w:val="a7"/>
        <w:ind w:firstLine="708"/>
        <w:jc w:val="right"/>
        <w:rPr>
          <w:rFonts w:ascii="Times New Roman" w:hAnsi="Times New Roman"/>
          <w:b/>
          <w:i/>
          <w:sz w:val="22"/>
          <w:szCs w:val="22"/>
        </w:rPr>
      </w:pPr>
      <w:r w:rsidRPr="00546B4D">
        <w:rPr>
          <w:rStyle w:val="FontStyle95"/>
        </w:rPr>
        <w:t>Проект</w:t>
      </w:r>
      <w:r w:rsidR="005B25B3" w:rsidRPr="00546B4D">
        <w:rPr>
          <w:rStyle w:val="FontStyle95"/>
        </w:rPr>
        <w:t xml:space="preserve"> договора</w:t>
      </w:r>
      <w:r w:rsidR="00ED3A18" w:rsidRPr="00546B4D">
        <w:rPr>
          <w:rFonts w:ascii="Times New Roman" w:hAnsi="Times New Roman"/>
          <w:b/>
          <w:i/>
          <w:sz w:val="22"/>
          <w:szCs w:val="22"/>
        </w:rPr>
        <w:t xml:space="preserve"> </w:t>
      </w:r>
    </w:p>
    <w:p w:rsidR="002A5B0F" w:rsidRPr="0003115A" w:rsidRDefault="002A5B0F" w:rsidP="002A5B0F">
      <w:pPr>
        <w:spacing w:after="0" w:line="240" w:lineRule="auto"/>
        <w:jc w:val="center"/>
        <w:rPr>
          <w:rFonts w:ascii="Times New Roman" w:hAnsi="Times New Roman"/>
          <w:b/>
        </w:rPr>
      </w:pPr>
      <w:r w:rsidRPr="00546B4D">
        <w:rPr>
          <w:rFonts w:ascii="Times New Roman" w:hAnsi="Times New Roman"/>
          <w:b/>
        </w:rPr>
        <w:t>ДОГОВОР</w:t>
      </w:r>
      <w:r w:rsidR="008117B1">
        <w:rPr>
          <w:rFonts w:ascii="Times New Roman" w:hAnsi="Times New Roman"/>
          <w:b/>
        </w:rPr>
        <w:t xml:space="preserve"> ПОДРЯДА</w:t>
      </w:r>
      <w:r w:rsidRPr="00546B4D">
        <w:rPr>
          <w:rFonts w:ascii="Times New Roman" w:hAnsi="Times New Roman"/>
          <w:b/>
        </w:rPr>
        <w:t xml:space="preserve"> № ___</w:t>
      </w:r>
    </w:p>
    <w:p w:rsidR="00F70EA8" w:rsidRPr="0003115A" w:rsidRDefault="00F70EA8" w:rsidP="002A5B0F">
      <w:pPr>
        <w:spacing w:after="0" w:line="240" w:lineRule="auto"/>
        <w:jc w:val="center"/>
        <w:rPr>
          <w:rFonts w:ascii="Times New Roman" w:hAnsi="Times New Roman"/>
          <w:b/>
        </w:rPr>
      </w:pPr>
    </w:p>
    <w:p w:rsidR="00F70EA8" w:rsidRPr="00F70EA8" w:rsidRDefault="00F70EA8" w:rsidP="00F70EA8">
      <w:pPr>
        <w:pStyle w:val="211"/>
        <w:rPr>
          <w:sz w:val="21"/>
          <w:szCs w:val="21"/>
        </w:rPr>
      </w:pPr>
      <w:r w:rsidRPr="00F70EA8">
        <w:rPr>
          <w:sz w:val="21"/>
          <w:szCs w:val="21"/>
        </w:rPr>
        <w:t>г. Новосибирск</w:t>
      </w:r>
      <w:r w:rsidRPr="00F70EA8">
        <w:rPr>
          <w:sz w:val="21"/>
          <w:szCs w:val="21"/>
        </w:rPr>
        <w:tab/>
      </w:r>
      <w:r w:rsidRPr="00F70EA8">
        <w:rPr>
          <w:sz w:val="21"/>
          <w:szCs w:val="21"/>
        </w:rPr>
        <w:tab/>
        <w:t xml:space="preserve">                          </w:t>
      </w:r>
      <w:r w:rsidRPr="00F70EA8">
        <w:rPr>
          <w:sz w:val="21"/>
          <w:szCs w:val="21"/>
        </w:rPr>
        <w:tab/>
      </w:r>
      <w:r w:rsidRPr="00F70EA8">
        <w:rPr>
          <w:sz w:val="21"/>
          <w:szCs w:val="21"/>
        </w:rPr>
        <w:tab/>
        <w:t xml:space="preserve">                                                             «     » </w:t>
      </w:r>
      <w:r w:rsidRPr="00F70EA8">
        <w:rPr>
          <w:sz w:val="21"/>
          <w:szCs w:val="21"/>
          <w:u w:val="single"/>
        </w:rPr>
        <w:t xml:space="preserve">                        </w:t>
      </w:r>
      <w:r w:rsidRPr="00F70EA8">
        <w:rPr>
          <w:sz w:val="21"/>
          <w:szCs w:val="21"/>
        </w:rPr>
        <w:t xml:space="preserve"> 2014 г.</w:t>
      </w:r>
    </w:p>
    <w:p w:rsidR="002A5B0F" w:rsidRPr="00F70EA8" w:rsidRDefault="002A5B0F" w:rsidP="002A5B0F">
      <w:pPr>
        <w:spacing w:after="0" w:line="240" w:lineRule="auto"/>
        <w:jc w:val="both"/>
        <w:rPr>
          <w:rFonts w:ascii="Times New Roman" w:hAnsi="Times New Roman"/>
          <w:b/>
          <w:sz w:val="21"/>
          <w:szCs w:val="21"/>
        </w:rPr>
      </w:pPr>
    </w:p>
    <w:p w:rsidR="008117B1" w:rsidRPr="0024438E" w:rsidRDefault="008117B1" w:rsidP="008117B1">
      <w:pPr>
        <w:widowControl w:val="0"/>
        <w:suppressAutoHyphens/>
        <w:snapToGrid w:val="0"/>
        <w:spacing w:after="0" w:line="240" w:lineRule="auto"/>
        <w:ind w:firstLine="720"/>
        <w:jc w:val="both"/>
        <w:rPr>
          <w:rFonts w:ascii="Times New Roman" w:eastAsia="Times New Roman" w:hAnsi="Times New Roman"/>
          <w:sz w:val="21"/>
          <w:szCs w:val="21"/>
          <w:lang w:eastAsia="ar-SA"/>
        </w:rPr>
      </w:pPr>
      <w:r w:rsidRPr="0024438E">
        <w:rPr>
          <w:rFonts w:ascii="Times New Roman" w:eastAsia="Times New Roman" w:hAnsi="Times New Roman"/>
          <w:sz w:val="21"/>
          <w:szCs w:val="21"/>
          <w:lang w:eastAsia="ar-SA"/>
        </w:rPr>
        <w:t xml:space="preserve">Открытое акционерное общество «НИИ измерительных приборов – Новосибирский завод имени Коминтерна», именуемое </w:t>
      </w:r>
      <w:r w:rsidR="00D14D9F" w:rsidRPr="0024438E">
        <w:rPr>
          <w:rFonts w:ascii="Times New Roman" w:eastAsia="Times New Roman" w:hAnsi="Times New Roman"/>
          <w:sz w:val="21"/>
          <w:szCs w:val="21"/>
          <w:lang w:eastAsia="ar-SA"/>
        </w:rPr>
        <w:t xml:space="preserve">в дальнейшем «Заказчик», в лице </w:t>
      </w:r>
      <w:r w:rsidR="0024438E" w:rsidRPr="0024438E">
        <w:rPr>
          <w:rFonts w:ascii="Times New Roman" w:hAnsi="Times New Roman"/>
          <w:sz w:val="21"/>
          <w:szCs w:val="21"/>
        </w:rPr>
        <w:t>в лице Заместителя генерального директора по экономике и финансам Щербакова Виктора Николаевича, действующего на основании Доверенности № 125/13 от «12» декабря 2013 г.</w:t>
      </w:r>
      <w:r w:rsidRPr="0024438E">
        <w:rPr>
          <w:rFonts w:ascii="Times New Roman" w:eastAsia="Times New Roman" w:hAnsi="Times New Roman"/>
          <w:sz w:val="21"/>
          <w:szCs w:val="21"/>
          <w:lang w:eastAsia="ar-SA"/>
        </w:rPr>
        <w:t>, с одной стороны и__________</w:t>
      </w:r>
      <w:r w:rsidR="0024438E">
        <w:rPr>
          <w:rFonts w:ascii="Times New Roman" w:eastAsia="Times New Roman" w:hAnsi="Times New Roman"/>
          <w:sz w:val="21"/>
          <w:szCs w:val="21"/>
          <w:lang w:eastAsia="ar-SA"/>
        </w:rPr>
        <w:t>_________________________________</w:t>
      </w:r>
      <w:r w:rsidRPr="0024438E">
        <w:rPr>
          <w:rFonts w:ascii="Times New Roman" w:eastAsia="Times New Roman" w:hAnsi="Times New Roman"/>
          <w:sz w:val="21"/>
          <w:szCs w:val="21"/>
          <w:lang w:eastAsia="ar-SA"/>
        </w:rPr>
        <w:t>______, именуемое в дальнейшем «Подрядчик», в лице ______________</w:t>
      </w:r>
      <w:r w:rsidR="0024438E">
        <w:rPr>
          <w:rFonts w:ascii="Times New Roman" w:eastAsia="Times New Roman" w:hAnsi="Times New Roman"/>
          <w:sz w:val="21"/>
          <w:szCs w:val="21"/>
          <w:lang w:eastAsia="ar-SA"/>
        </w:rPr>
        <w:t>______________</w:t>
      </w:r>
      <w:r w:rsidRPr="0024438E">
        <w:rPr>
          <w:rFonts w:ascii="Times New Roman" w:eastAsia="Times New Roman" w:hAnsi="Times New Roman"/>
          <w:sz w:val="21"/>
          <w:szCs w:val="21"/>
          <w:lang w:eastAsia="ar-SA"/>
        </w:rPr>
        <w:t xml:space="preserve">__________, действующего на </w:t>
      </w:r>
      <w:r w:rsidR="0024438E">
        <w:rPr>
          <w:rFonts w:ascii="Times New Roman" w:eastAsia="Times New Roman" w:hAnsi="Times New Roman"/>
          <w:sz w:val="21"/>
          <w:szCs w:val="21"/>
          <w:lang w:eastAsia="ar-SA"/>
        </w:rPr>
        <w:t>основании_</w:t>
      </w:r>
      <w:r w:rsidRPr="0024438E">
        <w:rPr>
          <w:rFonts w:ascii="Times New Roman" w:eastAsia="Times New Roman" w:hAnsi="Times New Roman"/>
          <w:sz w:val="21"/>
          <w:szCs w:val="21"/>
          <w:lang w:eastAsia="ar-SA"/>
        </w:rPr>
        <w:t xml:space="preserve">и ______________, </w:t>
      </w:r>
      <w:r w:rsidRPr="0024438E">
        <w:rPr>
          <w:rFonts w:ascii="Times New Roman" w:eastAsiaTheme="minorHAnsi" w:hAnsi="Times New Roman"/>
          <w:sz w:val="21"/>
          <w:szCs w:val="21"/>
          <w:lang w:eastAsia="ar-SA"/>
        </w:rPr>
        <w:t xml:space="preserve">с другой стороны, вместе именуемые в дальнейшем «Стороны» </w:t>
      </w:r>
      <w:r w:rsidRPr="0024438E">
        <w:rPr>
          <w:rFonts w:ascii="Times New Roman" w:eastAsia="Times New Roman" w:hAnsi="Times New Roman"/>
          <w:sz w:val="21"/>
          <w:szCs w:val="21"/>
          <w:lang w:eastAsia="ar-SA"/>
        </w:rPr>
        <w:t xml:space="preserve">на основании протокола подведения итогов </w:t>
      </w:r>
      <w:r w:rsidR="00A154AD" w:rsidRPr="0024438E">
        <w:rPr>
          <w:rFonts w:ascii="Times New Roman" w:eastAsia="Times New Roman" w:hAnsi="Times New Roman"/>
          <w:sz w:val="21"/>
          <w:szCs w:val="21"/>
          <w:lang w:eastAsia="ar-SA"/>
        </w:rPr>
        <w:t>на проведение ПДО</w:t>
      </w:r>
      <w:r w:rsidRPr="0024438E">
        <w:rPr>
          <w:rFonts w:ascii="Times New Roman" w:eastAsia="Times New Roman" w:hAnsi="Times New Roman"/>
          <w:sz w:val="21"/>
          <w:szCs w:val="21"/>
          <w:lang w:eastAsia="ar-SA"/>
        </w:rPr>
        <w:t xml:space="preserve"> в электронной форме,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8117B1" w:rsidRPr="00F70EA8" w:rsidRDefault="008117B1" w:rsidP="008117B1">
      <w:pPr>
        <w:spacing w:after="0" w:line="240" w:lineRule="auto"/>
        <w:ind w:firstLine="708"/>
        <w:contextualSpacing/>
        <w:rPr>
          <w:rFonts w:ascii="Times New Roman" w:eastAsiaTheme="minorHAnsi" w:hAnsi="Times New Roman"/>
          <w:sz w:val="21"/>
          <w:szCs w:val="21"/>
        </w:rPr>
      </w:pPr>
    </w:p>
    <w:p w:rsidR="008117B1" w:rsidRPr="00F70EA8" w:rsidRDefault="008117B1" w:rsidP="008117B1">
      <w:pPr>
        <w:spacing w:after="0" w:line="240" w:lineRule="auto"/>
        <w:ind w:firstLine="708"/>
        <w:contextualSpacing/>
        <w:rPr>
          <w:rFonts w:ascii="Times New Roman" w:eastAsiaTheme="minorHAnsi" w:hAnsi="Times New Roman"/>
          <w:sz w:val="21"/>
          <w:szCs w:val="21"/>
        </w:rPr>
      </w:pPr>
      <w:r w:rsidRPr="00F70EA8">
        <w:rPr>
          <w:rFonts w:ascii="Times New Roman" w:eastAsiaTheme="minorHAnsi" w:hAnsi="Times New Roman"/>
          <w:sz w:val="21"/>
          <w:szCs w:val="21"/>
        </w:rPr>
        <w:t>1. ПРЕДМЕТ ДОГОВОРА</w:t>
      </w:r>
    </w:p>
    <w:p w:rsidR="008117B1" w:rsidRPr="00F70EA8" w:rsidRDefault="008117B1"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sz w:val="21"/>
          <w:szCs w:val="21"/>
        </w:rPr>
        <w:t>1.1. 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F70EA8">
        <w:rPr>
          <w:rFonts w:ascii="Times New Roman" w:eastAsiaTheme="minorHAnsi" w:hAnsi="Times New Roman"/>
          <w:color w:val="000000"/>
          <w:sz w:val="21"/>
          <w:szCs w:val="21"/>
        </w:rPr>
        <w:t xml:space="preserve"> </w:t>
      </w:r>
      <w:r w:rsidR="003D0CCC" w:rsidRPr="00F70EA8">
        <w:rPr>
          <w:rFonts w:ascii="Times New Roman" w:eastAsiaTheme="minorHAnsi" w:hAnsi="Times New Roman"/>
          <w:color w:val="000000"/>
          <w:sz w:val="21"/>
          <w:szCs w:val="21"/>
        </w:rPr>
        <w:t>р</w:t>
      </w:r>
      <w:r w:rsidR="003D0CCC" w:rsidRPr="00F70EA8">
        <w:rPr>
          <w:rFonts w:ascii="Times New Roman" w:hAnsi="Times New Roman"/>
          <w:sz w:val="21"/>
          <w:szCs w:val="21"/>
        </w:rPr>
        <w:t>еконструкцию помещений для многофункционального испытательного комплекса (МИК-2010) в корпусе №14 на 1-м этаже</w:t>
      </w:r>
      <w:r w:rsidRPr="00F70EA8">
        <w:rPr>
          <w:rFonts w:ascii="Times New Roman" w:eastAsiaTheme="minorHAnsi" w:hAnsi="Times New Roman"/>
          <w:color w:val="000000"/>
          <w:sz w:val="21"/>
          <w:szCs w:val="21"/>
        </w:rPr>
        <w:t xml:space="preserve"> (далее по тексту – работы) в соответствии</w:t>
      </w:r>
      <w:r w:rsidR="003D0CCC" w:rsidRPr="00F70EA8">
        <w:rPr>
          <w:rFonts w:ascii="Times New Roman" w:eastAsiaTheme="minorHAnsi" w:hAnsi="Times New Roman"/>
          <w:color w:val="000000"/>
          <w:sz w:val="21"/>
          <w:szCs w:val="21"/>
        </w:rPr>
        <w:t xml:space="preserve"> </w:t>
      </w:r>
      <w:r w:rsidR="00873874">
        <w:rPr>
          <w:rFonts w:ascii="Times New Roman" w:eastAsiaTheme="minorHAnsi" w:hAnsi="Times New Roman"/>
          <w:color w:val="000000"/>
          <w:sz w:val="21"/>
          <w:szCs w:val="21"/>
        </w:rPr>
        <w:t>с</w:t>
      </w:r>
      <w:r w:rsidR="00617E6E">
        <w:rPr>
          <w:rFonts w:ascii="Times New Roman" w:eastAsiaTheme="minorHAnsi" w:hAnsi="Times New Roman"/>
          <w:color w:val="000000"/>
          <w:sz w:val="21"/>
          <w:szCs w:val="21"/>
        </w:rPr>
        <w:t xml:space="preserve"> утвержденной</w:t>
      </w:r>
      <w:r w:rsidR="0079109C">
        <w:rPr>
          <w:rFonts w:ascii="Times New Roman" w:eastAsiaTheme="minorHAnsi" w:hAnsi="Times New Roman"/>
          <w:color w:val="000000"/>
          <w:sz w:val="21"/>
          <w:szCs w:val="21"/>
        </w:rPr>
        <w:t xml:space="preserve"> </w:t>
      </w:r>
      <w:r w:rsidR="00617E6E">
        <w:rPr>
          <w:rFonts w:ascii="Times New Roman" w:eastAsiaTheme="minorHAnsi" w:hAnsi="Times New Roman"/>
          <w:color w:val="000000"/>
          <w:sz w:val="21"/>
          <w:szCs w:val="21"/>
        </w:rPr>
        <w:t>сметной</w:t>
      </w:r>
      <w:r w:rsidRPr="00F70EA8">
        <w:rPr>
          <w:rFonts w:ascii="Times New Roman" w:eastAsiaTheme="minorHAnsi" w:hAnsi="Times New Roman"/>
          <w:color w:val="000000"/>
          <w:sz w:val="21"/>
          <w:szCs w:val="21"/>
        </w:rPr>
        <w:t xml:space="preserve"> </w:t>
      </w:r>
      <w:r w:rsidR="00617E6E">
        <w:rPr>
          <w:rFonts w:ascii="Times New Roman" w:eastAsiaTheme="minorHAnsi" w:hAnsi="Times New Roman"/>
          <w:color w:val="000000"/>
          <w:sz w:val="21"/>
          <w:szCs w:val="21"/>
        </w:rPr>
        <w:t>документацией</w:t>
      </w:r>
      <w:r w:rsidR="00873874">
        <w:rPr>
          <w:rFonts w:ascii="Times New Roman" w:eastAsiaTheme="minorHAnsi" w:hAnsi="Times New Roman"/>
          <w:color w:val="000000"/>
          <w:sz w:val="21"/>
          <w:szCs w:val="21"/>
        </w:rPr>
        <w:t xml:space="preserve"> </w:t>
      </w:r>
      <w:r w:rsidR="00873874" w:rsidRPr="00F70EA8">
        <w:rPr>
          <w:rFonts w:ascii="Times New Roman" w:eastAsiaTheme="minorHAnsi" w:hAnsi="Times New Roman"/>
          <w:color w:val="000000"/>
          <w:sz w:val="21"/>
          <w:szCs w:val="21"/>
        </w:rPr>
        <w:t>(Приложение 1 к настоящему договору)</w:t>
      </w:r>
      <w:r w:rsidRPr="00F70EA8">
        <w:rPr>
          <w:rFonts w:ascii="Times New Roman" w:eastAsiaTheme="minorHAnsi" w:hAnsi="Times New Roman"/>
          <w:color w:val="000000"/>
          <w:sz w:val="21"/>
          <w:szCs w:val="21"/>
        </w:rPr>
        <w:t>, строительными нормами и правилами и условиями настоящего договора.</w:t>
      </w:r>
    </w:p>
    <w:p w:rsidR="008117B1" w:rsidRPr="00F70EA8" w:rsidRDefault="008117B1" w:rsidP="008117B1">
      <w:pPr>
        <w:spacing w:after="0" w:line="240" w:lineRule="auto"/>
        <w:ind w:firstLine="708"/>
        <w:contextualSpacing/>
        <w:jc w:val="both"/>
        <w:rPr>
          <w:rFonts w:ascii="Times New Roman" w:eastAsiaTheme="minorHAnsi" w:hAnsi="Times New Roman"/>
          <w:sz w:val="21"/>
          <w:szCs w:val="21"/>
        </w:rPr>
      </w:pPr>
      <w:r w:rsidRPr="00F70EA8">
        <w:rPr>
          <w:rFonts w:ascii="Times New Roman" w:eastAsiaTheme="minorHAnsi" w:hAnsi="Times New Roman"/>
          <w:sz w:val="21"/>
          <w:szCs w:val="21"/>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8117B1" w:rsidRPr="00F70EA8" w:rsidRDefault="008117B1" w:rsidP="008117B1">
      <w:pPr>
        <w:spacing w:after="0" w:line="240" w:lineRule="auto"/>
        <w:ind w:firstLine="708"/>
        <w:contextualSpacing/>
        <w:jc w:val="both"/>
        <w:rPr>
          <w:rFonts w:ascii="Times New Roman" w:eastAsiaTheme="minorHAnsi" w:hAnsi="Times New Roman"/>
          <w:sz w:val="21"/>
          <w:szCs w:val="21"/>
        </w:rPr>
      </w:pPr>
    </w:p>
    <w:p w:rsidR="008117B1" w:rsidRPr="00F70EA8" w:rsidRDefault="008117B1" w:rsidP="008117B1">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2. СТОИМОСТЬ РАБОТ И ПОРЯДОК РАСЧЕТОВ</w:t>
      </w:r>
    </w:p>
    <w:p w:rsidR="003D0CCC" w:rsidRPr="00F70EA8" w:rsidRDefault="008117B1" w:rsidP="003D0CCC">
      <w:pPr>
        <w:spacing w:after="0" w:line="240" w:lineRule="auto"/>
        <w:ind w:firstLine="709"/>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2.1. Стоимость работ, выполняемых по настоящему договору определяется на основании утвержденн</w:t>
      </w:r>
      <w:r w:rsidR="00617E6E">
        <w:rPr>
          <w:rFonts w:ascii="Times New Roman" w:eastAsiaTheme="minorHAnsi" w:hAnsi="Times New Roman"/>
          <w:color w:val="000000"/>
          <w:sz w:val="21"/>
          <w:szCs w:val="21"/>
        </w:rPr>
        <w:t>ой</w:t>
      </w:r>
      <w:r w:rsidR="0079109C">
        <w:rPr>
          <w:rFonts w:ascii="Times New Roman" w:eastAsiaTheme="minorHAnsi" w:hAnsi="Times New Roman"/>
          <w:color w:val="000000"/>
          <w:sz w:val="21"/>
          <w:szCs w:val="21"/>
        </w:rPr>
        <w:t xml:space="preserve"> </w:t>
      </w:r>
      <w:r w:rsidRPr="00F70EA8">
        <w:rPr>
          <w:rFonts w:ascii="Times New Roman" w:eastAsiaTheme="minorHAnsi" w:hAnsi="Times New Roman"/>
          <w:color w:val="000000"/>
          <w:sz w:val="21"/>
          <w:szCs w:val="21"/>
        </w:rPr>
        <w:t>сметн</w:t>
      </w:r>
      <w:r w:rsidR="00617E6E">
        <w:rPr>
          <w:rFonts w:ascii="Times New Roman" w:eastAsiaTheme="minorHAnsi" w:hAnsi="Times New Roman"/>
          <w:color w:val="000000"/>
          <w:sz w:val="21"/>
          <w:szCs w:val="21"/>
        </w:rPr>
        <w:t>ой</w:t>
      </w:r>
      <w:r w:rsidRPr="00F70EA8">
        <w:rPr>
          <w:rFonts w:ascii="Times New Roman" w:eastAsiaTheme="minorHAnsi" w:hAnsi="Times New Roman"/>
          <w:color w:val="000000"/>
          <w:sz w:val="21"/>
          <w:szCs w:val="21"/>
        </w:rPr>
        <w:t xml:space="preserve"> </w:t>
      </w:r>
      <w:r w:rsidR="00617E6E">
        <w:rPr>
          <w:rFonts w:ascii="Times New Roman" w:eastAsiaTheme="minorHAnsi" w:hAnsi="Times New Roman"/>
          <w:color w:val="000000"/>
          <w:sz w:val="21"/>
          <w:szCs w:val="21"/>
        </w:rPr>
        <w:t>документацией</w:t>
      </w:r>
      <w:r w:rsidRPr="00F70EA8">
        <w:rPr>
          <w:rFonts w:ascii="Times New Roman" w:eastAsiaTheme="minorHAnsi" w:hAnsi="Times New Roman"/>
          <w:color w:val="000000"/>
          <w:sz w:val="21"/>
          <w:szCs w:val="21"/>
        </w:rPr>
        <w:t xml:space="preserve"> и составляет ___</w:t>
      </w:r>
      <w:r w:rsidR="003D0CCC" w:rsidRPr="00F70EA8">
        <w:rPr>
          <w:rFonts w:ascii="Times New Roman" w:eastAsiaTheme="minorHAnsi" w:hAnsi="Times New Roman"/>
          <w:color w:val="000000"/>
          <w:sz w:val="21"/>
          <w:szCs w:val="21"/>
        </w:rPr>
        <w:t>______________________________.</w:t>
      </w:r>
    </w:p>
    <w:p w:rsidR="008117B1" w:rsidRPr="00F70EA8" w:rsidRDefault="008117B1" w:rsidP="003D0CCC">
      <w:pPr>
        <w:spacing w:after="0" w:line="240" w:lineRule="auto"/>
        <w:ind w:firstLine="709"/>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3D0CCC" w:rsidRPr="00F70EA8" w:rsidRDefault="008117B1" w:rsidP="008117B1">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 xml:space="preserve">2.2. Заказчик производит Подрядчику на расчетный счет </w:t>
      </w:r>
      <w:r w:rsidR="003D0CCC" w:rsidRPr="00F70EA8">
        <w:rPr>
          <w:rFonts w:ascii="Times New Roman" w:hAnsi="Times New Roman"/>
          <w:bCs/>
          <w:sz w:val="21"/>
          <w:szCs w:val="21"/>
        </w:rPr>
        <w:t>оплата 100% в течении 5 (пяти) банковский дней с момента подписания Актов о приемки выполненных работ.</w:t>
      </w:r>
    </w:p>
    <w:p w:rsidR="008117B1" w:rsidRPr="00F70EA8" w:rsidRDefault="008117B1" w:rsidP="008117B1">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 xml:space="preserve">2.3. 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приложением счет-фактуры в течение </w:t>
      </w:r>
      <w:r w:rsidR="00B5410B" w:rsidRPr="00F70EA8">
        <w:rPr>
          <w:rFonts w:ascii="Times New Roman" w:eastAsiaTheme="minorHAnsi" w:hAnsi="Times New Roman"/>
          <w:color w:val="000000"/>
          <w:sz w:val="21"/>
          <w:szCs w:val="21"/>
        </w:rPr>
        <w:t>1</w:t>
      </w:r>
      <w:r w:rsidRPr="00F70EA8">
        <w:rPr>
          <w:rFonts w:ascii="Times New Roman" w:eastAsiaTheme="minorHAnsi" w:hAnsi="Times New Roman"/>
          <w:color w:val="000000"/>
          <w:sz w:val="21"/>
          <w:szCs w:val="21"/>
        </w:rPr>
        <w:t xml:space="preserve"> (</w:t>
      </w:r>
      <w:r w:rsidR="00B5410B" w:rsidRPr="00F70EA8">
        <w:rPr>
          <w:rFonts w:ascii="Times New Roman" w:eastAsiaTheme="minorHAnsi" w:hAnsi="Times New Roman"/>
          <w:color w:val="000000"/>
          <w:sz w:val="21"/>
          <w:szCs w:val="21"/>
        </w:rPr>
        <w:t>одного</w:t>
      </w:r>
      <w:r w:rsidRPr="00F70EA8">
        <w:rPr>
          <w:rFonts w:ascii="Times New Roman" w:eastAsiaTheme="minorHAnsi" w:hAnsi="Times New Roman"/>
          <w:color w:val="000000"/>
          <w:sz w:val="21"/>
          <w:szCs w:val="21"/>
        </w:rPr>
        <w:t xml:space="preserve">) </w:t>
      </w:r>
      <w:r w:rsidR="00B5410B" w:rsidRPr="00F70EA8">
        <w:rPr>
          <w:rFonts w:ascii="Times New Roman" w:eastAsiaTheme="minorHAnsi" w:hAnsi="Times New Roman"/>
          <w:color w:val="000000"/>
          <w:sz w:val="21"/>
          <w:szCs w:val="21"/>
        </w:rPr>
        <w:t>месяца</w:t>
      </w:r>
      <w:r w:rsidRPr="00F70EA8">
        <w:rPr>
          <w:rFonts w:ascii="Times New Roman" w:eastAsiaTheme="minorHAnsi" w:hAnsi="Times New Roman"/>
          <w:color w:val="000000"/>
          <w:sz w:val="21"/>
          <w:szCs w:val="21"/>
        </w:rPr>
        <w:t xml:space="preserve"> с момента подписания КС-2, КС-3 Заказчиком.</w:t>
      </w:r>
    </w:p>
    <w:p w:rsidR="008117B1" w:rsidRPr="00F70EA8" w:rsidRDefault="008117B1" w:rsidP="008117B1">
      <w:pPr>
        <w:spacing w:after="0" w:line="240" w:lineRule="auto"/>
        <w:ind w:firstLine="708"/>
        <w:contextualSpacing/>
        <w:jc w:val="both"/>
        <w:rPr>
          <w:rFonts w:ascii="Times New Roman" w:eastAsiaTheme="minorHAnsi" w:hAnsi="Times New Roman"/>
          <w:sz w:val="21"/>
          <w:szCs w:val="21"/>
        </w:rPr>
      </w:pPr>
      <w:r w:rsidRPr="00F70EA8">
        <w:rPr>
          <w:rFonts w:ascii="Times New Roman" w:eastAsiaTheme="minorHAnsi" w:hAnsi="Times New Roman"/>
          <w:color w:val="000000"/>
          <w:sz w:val="21"/>
          <w:szCs w:val="21"/>
        </w:rPr>
        <w:t xml:space="preserve">2.4. </w:t>
      </w:r>
      <w:r w:rsidRPr="00F70EA8">
        <w:rPr>
          <w:rFonts w:ascii="Times New Roman" w:eastAsiaTheme="minorHAnsi" w:hAnsi="Times New Roman"/>
          <w:sz w:val="21"/>
          <w:szCs w:val="21"/>
        </w:rPr>
        <w:t>Подрядчик обязуется выставлять Заказчику счет-фактуры не позднее 5 (пяти) рабочих дней с момента получения от Заказчика авансовых, промежуточных и окончательных платежей по настоящему договору.</w:t>
      </w:r>
    </w:p>
    <w:p w:rsidR="008117B1" w:rsidRPr="00F70EA8" w:rsidRDefault="008117B1" w:rsidP="008117B1">
      <w:pPr>
        <w:spacing w:after="120" w:line="240" w:lineRule="auto"/>
        <w:ind w:firstLine="708"/>
        <w:contextualSpacing/>
        <w:rPr>
          <w:rFonts w:ascii="Times New Roman" w:eastAsiaTheme="minorHAnsi" w:hAnsi="Times New Roman"/>
          <w:color w:val="000000"/>
          <w:sz w:val="21"/>
          <w:szCs w:val="21"/>
        </w:rPr>
      </w:pPr>
    </w:p>
    <w:p w:rsidR="008117B1" w:rsidRPr="00F70EA8" w:rsidRDefault="008117B1" w:rsidP="008117B1">
      <w:pPr>
        <w:spacing w:after="120" w:line="240" w:lineRule="auto"/>
        <w:ind w:firstLine="708"/>
        <w:contextualSpacing/>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3. СРОКИ ВЫПОЛНЕНИЯ РАБОТ И СДАЧА-ПРИЕМКА</w:t>
      </w:r>
    </w:p>
    <w:p w:rsidR="008117B1" w:rsidRPr="00F70EA8" w:rsidRDefault="008117B1" w:rsidP="008117B1">
      <w:pPr>
        <w:spacing w:after="120" w:line="240" w:lineRule="auto"/>
        <w:ind w:firstLine="708"/>
        <w:contextualSpacing/>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3.1. Начало выполнения работ  - «</w:t>
      </w:r>
      <w:r w:rsidR="00F2590B">
        <w:rPr>
          <w:rFonts w:ascii="Times New Roman" w:eastAsiaTheme="minorHAnsi" w:hAnsi="Times New Roman"/>
          <w:color w:val="000000"/>
          <w:sz w:val="21"/>
          <w:szCs w:val="21"/>
        </w:rPr>
        <w:t>07</w:t>
      </w:r>
      <w:r w:rsidRPr="00F70EA8">
        <w:rPr>
          <w:rFonts w:ascii="Times New Roman" w:eastAsiaTheme="minorHAnsi" w:hAnsi="Times New Roman"/>
          <w:color w:val="000000"/>
          <w:sz w:val="21"/>
          <w:szCs w:val="21"/>
        </w:rPr>
        <w:t xml:space="preserve">» </w:t>
      </w:r>
      <w:r w:rsidR="00F2590B">
        <w:rPr>
          <w:rFonts w:ascii="Times New Roman" w:eastAsiaTheme="minorHAnsi" w:hAnsi="Times New Roman"/>
          <w:color w:val="000000"/>
          <w:sz w:val="21"/>
          <w:szCs w:val="21"/>
        </w:rPr>
        <w:t>апреля</w:t>
      </w:r>
      <w:r w:rsidRPr="00F70EA8">
        <w:rPr>
          <w:rFonts w:ascii="Times New Roman" w:eastAsiaTheme="minorHAnsi" w:hAnsi="Times New Roman"/>
          <w:color w:val="000000"/>
          <w:sz w:val="21"/>
          <w:szCs w:val="21"/>
        </w:rPr>
        <w:t xml:space="preserve"> 201</w:t>
      </w:r>
      <w:r w:rsidR="003D0CCC" w:rsidRPr="00F70EA8">
        <w:rPr>
          <w:rFonts w:ascii="Times New Roman" w:eastAsiaTheme="minorHAnsi" w:hAnsi="Times New Roman"/>
          <w:color w:val="000000"/>
          <w:sz w:val="21"/>
          <w:szCs w:val="21"/>
        </w:rPr>
        <w:t>4 года;</w:t>
      </w:r>
    </w:p>
    <w:p w:rsidR="008117B1" w:rsidRPr="00F70EA8" w:rsidRDefault="008117B1" w:rsidP="008117B1">
      <w:pPr>
        <w:spacing w:after="120" w:line="240" w:lineRule="auto"/>
        <w:ind w:firstLine="708"/>
        <w:contextualSpacing/>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3.2. Окончание выполнения работ – «</w:t>
      </w:r>
      <w:r w:rsidR="00864EAA">
        <w:rPr>
          <w:rFonts w:ascii="Times New Roman" w:eastAsiaTheme="minorHAnsi" w:hAnsi="Times New Roman"/>
          <w:color w:val="000000"/>
          <w:sz w:val="21"/>
          <w:szCs w:val="21"/>
        </w:rPr>
        <w:t>28</w:t>
      </w:r>
      <w:r w:rsidRPr="00F70EA8">
        <w:rPr>
          <w:rFonts w:ascii="Times New Roman" w:eastAsiaTheme="minorHAnsi" w:hAnsi="Times New Roman"/>
          <w:color w:val="000000"/>
          <w:sz w:val="21"/>
          <w:szCs w:val="21"/>
        </w:rPr>
        <w:t xml:space="preserve">» </w:t>
      </w:r>
      <w:r w:rsidR="00864EAA">
        <w:rPr>
          <w:rFonts w:ascii="Times New Roman" w:eastAsiaTheme="minorHAnsi" w:hAnsi="Times New Roman"/>
          <w:color w:val="000000"/>
          <w:sz w:val="21"/>
          <w:szCs w:val="21"/>
        </w:rPr>
        <w:t>ноября</w:t>
      </w:r>
      <w:r w:rsidRPr="00F70EA8">
        <w:rPr>
          <w:rFonts w:ascii="Times New Roman" w:eastAsiaTheme="minorHAnsi" w:hAnsi="Times New Roman"/>
          <w:color w:val="000000"/>
          <w:sz w:val="21"/>
          <w:szCs w:val="21"/>
        </w:rPr>
        <w:t xml:space="preserve"> 201</w:t>
      </w:r>
      <w:r w:rsidR="003D0CCC" w:rsidRPr="00F70EA8">
        <w:rPr>
          <w:rFonts w:ascii="Times New Roman" w:eastAsiaTheme="minorHAnsi" w:hAnsi="Times New Roman"/>
          <w:color w:val="000000"/>
          <w:sz w:val="21"/>
          <w:szCs w:val="21"/>
        </w:rPr>
        <w:t>4</w:t>
      </w:r>
      <w:r w:rsidRPr="00F70EA8">
        <w:rPr>
          <w:rFonts w:ascii="Times New Roman" w:eastAsiaTheme="minorHAnsi" w:hAnsi="Times New Roman"/>
          <w:color w:val="000000"/>
          <w:sz w:val="21"/>
          <w:szCs w:val="21"/>
        </w:rPr>
        <w:t xml:space="preserve"> года</w:t>
      </w:r>
      <w:r w:rsidR="003D0CCC" w:rsidRPr="00F70EA8">
        <w:rPr>
          <w:rFonts w:ascii="Times New Roman" w:eastAsiaTheme="minorHAnsi" w:hAnsi="Times New Roman"/>
          <w:color w:val="000000"/>
          <w:sz w:val="21"/>
          <w:szCs w:val="21"/>
        </w:rPr>
        <w:t>.</w:t>
      </w:r>
    </w:p>
    <w:p w:rsidR="008117B1" w:rsidRPr="00F70EA8" w:rsidRDefault="008117B1" w:rsidP="008117B1">
      <w:pPr>
        <w:spacing w:after="12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8117B1" w:rsidRPr="00F70EA8" w:rsidRDefault="008117B1" w:rsidP="008117B1">
      <w:pPr>
        <w:spacing w:after="12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3.4.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8117B1" w:rsidRPr="00F70EA8" w:rsidRDefault="008117B1" w:rsidP="008117B1">
      <w:pPr>
        <w:spacing w:after="12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3.5.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8117B1" w:rsidRPr="00F70EA8" w:rsidRDefault="008117B1" w:rsidP="00B5410B">
      <w:pPr>
        <w:spacing w:after="12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3.6. Датой окончания работ и передачи результата выполненных работ и готового Объекта заказчику будет являться дата подписания Акта</w:t>
      </w:r>
      <w:r w:rsidR="00B5410B" w:rsidRPr="00F70EA8">
        <w:rPr>
          <w:rFonts w:ascii="Times New Roman" w:eastAsiaTheme="minorHAnsi" w:hAnsi="Times New Roman"/>
          <w:color w:val="000000"/>
          <w:sz w:val="21"/>
          <w:szCs w:val="21"/>
        </w:rPr>
        <w:t>-</w:t>
      </w:r>
      <w:r w:rsidRPr="00F70EA8">
        <w:rPr>
          <w:rFonts w:ascii="Times New Roman" w:eastAsiaTheme="minorHAnsi" w:hAnsi="Times New Roman"/>
          <w:color w:val="000000"/>
          <w:sz w:val="21"/>
          <w:szCs w:val="21"/>
        </w:rPr>
        <w:t>приемки выполненных работ</w:t>
      </w:r>
      <w:r w:rsidR="00B5410B" w:rsidRPr="00F70EA8">
        <w:rPr>
          <w:rFonts w:ascii="Times New Roman" w:eastAsiaTheme="minorHAnsi" w:hAnsi="Times New Roman"/>
          <w:color w:val="000000"/>
          <w:sz w:val="21"/>
          <w:szCs w:val="21"/>
        </w:rPr>
        <w:t xml:space="preserve">, </w:t>
      </w:r>
      <w:r w:rsidRPr="00F70EA8">
        <w:rPr>
          <w:rFonts w:ascii="Times New Roman" w:eastAsiaTheme="minorHAnsi" w:hAnsi="Times New Roman"/>
          <w:color w:val="000000"/>
          <w:sz w:val="21"/>
          <w:szCs w:val="21"/>
        </w:rPr>
        <w:t>формы КС-2 и Справки о стоимости выполненных работ и затратах формы КС-3.</w:t>
      </w:r>
    </w:p>
    <w:p w:rsidR="008117B1" w:rsidRPr="00F70EA8" w:rsidRDefault="008117B1" w:rsidP="008117B1">
      <w:pPr>
        <w:spacing w:after="12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3.7. В случае отказа Заказчика от приемк</w:t>
      </w:r>
      <w:r w:rsidR="00B5410B" w:rsidRPr="00F70EA8">
        <w:rPr>
          <w:rFonts w:ascii="Times New Roman" w:eastAsiaTheme="minorHAnsi" w:hAnsi="Times New Roman"/>
          <w:color w:val="000000"/>
          <w:sz w:val="21"/>
          <w:szCs w:val="21"/>
        </w:rPr>
        <w:t>и</w:t>
      </w:r>
      <w:r w:rsidRPr="00F70EA8">
        <w:rPr>
          <w:rFonts w:ascii="Times New Roman" w:eastAsiaTheme="minorHAnsi" w:hAnsi="Times New Roman"/>
          <w:color w:val="000000"/>
          <w:sz w:val="21"/>
          <w:szCs w:val="21"/>
        </w:rPr>
        <w:t xml:space="preserve">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8117B1" w:rsidRPr="00F70EA8" w:rsidRDefault="008117B1" w:rsidP="008117B1">
      <w:pPr>
        <w:spacing w:after="0" w:line="240" w:lineRule="auto"/>
        <w:ind w:firstLine="708"/>
        <w:contextualSpacing/>
        <w:jc w:val="both"/>
        <w:rPr>
          <w:rFonts w:ascii="Times New Roman" w:eastAsiaTheme="minorHAnsi" w:hAnsi="Times New Roman"/>
          <w:color w:val="000000"/>
          <w:sz w:val="21"/>
          <w:szCs w:val="21"/>
        </w:rPr>
      </w:pP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4. ПРАВА И ОБЯЗАННОСТИ ПОДРЯДЧИКА</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4.1. Подрядчик обязан:</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4.1.1. Выполнить работы, указанные в настоящем договоре в срок указанный в п. 3.2. настоящего договора;</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 xml:space="preserve">4.1.2. Выполнить работу собственными </w:t>
      </w:r>
      <w:r w:rsidRPr="00F70EA8">
        <w:rPr>
          <w:rFonts w:ascii="Times New Roman" w:eastAsiaTheme="minorHAnsi" w:hAnsi="Times New Roman"/>
          <w:sz w:val="21"/>
          <w:szCs w:val="21"/>
        </w:rPr>
        <w:t>и/или привлеченными</w:t>
      </w:r>
      <w:r w:rsidRPr="00F70EA8">
        <w:rPr>
          <w:rFonts w:ascii="Times New Roman" w:eastAsiaTheme="minorHAnsi" w:hAnsi="Times New Roman"/>
          <w:color w:val="000000"/>
          <w:sz w:val="21"/>
          <w:szCs w:val="21"/>
        </w:rPr>
        <w:t xml:space="preserve"> силами;</w:t>
      </w:r>
    </w:p>
    <w:p w:rsidR="003D0CCC" w:rsidRPr="00F70EA8" w:rsidRDefault="003D0CCC" w:rsidP="003D0CCC">
      <w:pPr>
        <w:spacing w:after="0" w:line="240" w:lineRule="auto"/>
        <w:ind w:firstLine="708"/>
        <w:contextualSpacing/>
        <w:jc w:val="both"/>
        <w:rPr>
          <w:rFonts w:ascii="Times New Roman" w:eastAsiaTheme="minorHAnsi" w:hAnsi="Times New Roman"/>
          <w:i/>
          <w:color w:val="000000"/>
          <w:sz w:val="21"/>
          <w:szCs w:val="21"/>
        </w:rPr>
      </w:pPr>
      <w:r w:rsidRPr="00F70EA8">
        <w:rPr>
          <w:rFonts w:ascii="Times New Roman" w:eastAsiaTheme="minorHAnsi" w:hAnsi="Times New Roman"/>
          <w:color w:val="000000"/>
          <w:sz w:val="21"/>
          <w:szCs w:val="21"/>
        </w:rPr>
        <w:lastRenderedPageBreak/>
        <w:t>4.1.3.</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В течение 3 (трех) дней с момента заключения договора предоставить Заказчику необходимые документы сотрудников, которые будут задействованы в выполнении работ (список, копии документов удостоверяющих личность)</w:t>
      </w:r>
      <w:r w:rsidRPr="00F70EA8">
        <w:rPr>
          <w:rFonts w:ascii="Times New Roman" w:hAnsi="Times New Roman"/>
          <w:sz w:val="21"/>
          <w:szCs w:val="21"/>
        </w:rPr>
        <w:t>,</w:t>
      </w:r>
      <w:r w:rsidRPr="00F70EA8">
        <w:rPr>
          <w:rFonts w:ascii="Times New Roman" w:hAnsi="Times New Roman"/>
          <w:sz w:val="21"/>
          <w:szCs w:val="21"/>
          <w:shd w:val="clear" w:color="auto" w:fill="FFFFFF"/>
        </w:rPr>
        <w:t xml:space="preserve"> для прохождения проверки в отделе МВД и </w:t>
      </w:r>
      <w:r w:rsidRPr="00F70EA8">
        <w:rPr>
          <w:rStyle w:val="afc"/>
          <w:rFonts w:ascii="Times New Roman" w:hAnsi="Times New Roman"/>
          <w:bCs/>
          <w:i w:val="0"/>
          <w:sz w:val="21"/>
          <w:szCs w:val="21"/>
          <w:shd w:val="clear" w:color="auto" w:fill="FFFFFF"/>
        </w:rPr>
        <w:t>получения допуска</w:t>
      </w:r>
      <w:r w:rsidRPr="00F70EA8">
        <w:rPr>
          <w:rFonts w:ascii="Times New Roman" w:hAnsi="Times New Roman"/>
          <w:i/>
          <w:sz w:val="21"/>
          <w:szCs w:val="21"/>
          <w:shd w:val="clear" w:color="auto" w:fill="FFFFFF"/>
        </w:rPr>
        <w:t xml:space="preserve"> </w:t>
      </w:r>
      <w:r w:rsidRPr="00F70EA8">
        <w:rPr>
          <w:rFonts w:ascii="Times New Roman" w:hAnsi="Times New Roman"/>
          <w:sz w:val="21"/>
          <w:szCs w:val="21"/>
          <w:shd w:val="clear" w:color="auto" w:fill="FFFFFF"/>
        </w:rPr>
        <w:t>сотрудников на</w:t>
      </w:r>
      <w:r w:rsidRPr="00F70EA8">
        <w:rPr>
          <w:rStyle w:val="apple-converted-space"/>
          <w:rFonts w:ascii="Times New Roman" w:hAnsi="Times New Roman"/>
          <w:i/>
          <w:sz w:val="21"/>
          <w:szCs w:val="21"/>
          <w:shd w:val="clear" w:color="auto" w:fill="FFFFFF"/>
        </w:rPr>
        <w:t> </w:t>
      </w:r>
      <w:r w:rsidRPr="00F70EA8">
        <w:rPr>
          <w:rStyle w:val="afc"/>
          <w:rFonts w:ascii="Times New Roman" w:hAnsi="Times New Roman"/>
          <w:bCs/>
          <w:i w:val="0"/>
          <w:sz w:val="21"/>
          <w:szCs w:val="21"/>
          <w:shd w:val="clear" w:color="auto" w:fill="FFFFFF"/>
        </w:rPr>
        <w:t>территорию Заказчика.</w:t>
      </w:r>
    </w:p>
    <w:p w:rsidR="003D0CCC" w:rsidRPr="00F70EA8" w:rsidRDefault="003D0CCC" w:rsidP="003D0CCC">
      <w:pPr>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 xml:space="preserve">4.1.4. Подрядчик вправе привлечь после предварительного согласия Заказчика к исполнению своих обязательств третьих лиц. </w:t>
      </w:r>
    </w:p>
    <w:p w:rsidR="003D0CCC" w:rsidRPr="00F70EA8" w:rsidRDefault="003D0CCC" w:rsidP="003D0CCC">
      <w:pPr>
        <w:spacing w:after="0" w:line="240" w:lineRule="auto"/>
        <w:ind w:firstLine="708"/>
        <w:contextualSpacing/>
        <w:jc w:val="both"/>
        <w:rPr>
          <w:rFonts w:ascii="Times New Roman" w:hAnsi="Times New Roman"/>
          <w:sz w:val="21"/>
          <w:szCs w:val="21"/>
        </w:rPr>
      </w:pPr>
      <w:r w:rsidRPr="00F70EA8">
        <w:rPr>
          <w:rFonts w:ascii="Times New Roman" w:eastAsiaTheme="minorHAnsi" w:hAnsi="Times New Roman"/>
          <w:color w:val="000000"/>
          <w:sz w:val="21"/>
          <w:szCs w:val="21"/>
        </w:rPr>
        <w:t>4.1.5. </w:t>
      </w:r>
      <w:r w:rsidRPr="00F70EA8">
        <w:rPr>
          <w:rFonts w:ascii="Times New Roman" w:hAnsi="Times New Roman"/>
          <w:sz w:val="21"/>
          <w:szCs w:val="21"/>
        </w:rPr>
        <w:t>В случае привлечения третьих лиц Подрядчик обязан предоставить Заказчику:</w:t>
      </w:r>
    </w:p>
    <w:p w:rsidR="003D0CCC" w:rsidRPr="00F70EA8" w:rsidRDefault="003D0CCC" w:rsidP="003D0CCC">
      <w:pPr>
        <w:spacing w:after="0" w:line="240" w:lineRule="auto"/>
        <w:ind w:firstLine="708"/>
        <w:contextualSpacing/>
        <w:jc w:val="both"/>
        <w:rPr>
          <w:rFonts w:ascii="Times New Roman" w:hAnsi="Times New Roman"/>
          <w:sz w:val="21"/>
          <w:szCs w:val="21"/>
        </w:rPr>
      </w:pPr>
      <w:r w:rsidRPr="00F70EA8">
        <w:rPr>
          <w:rFonts w:ascii="Times New Roman" w:hAnsi="Times New Roman"/>
          <w:sz w:val="21"/>
          <w:szCs w:val="21"/>
        </w:rPr>
        <w:t>- документы, подтверждающие квалификацию привлекаемых работников (диплом, свидетельство, удостоверение);</w:t>
      </w:r>
    </w:p>
    <w:p w:rsidR="003D0CCC" w:rsidRPr="00F70EA8" w:rsidRDefault="003D0CCC" w:rsidP="003D0CCC">
      <w:pPr>
        <w:spacing w:after="0" w:line="240" w:lineRule="auto"/>
        <w:ind w:firstLine="708"/>
        <w:contextualSpacing/>
        <w:jc w:val="both"/>
        <w:rPr>
          <w:rFonts w:ascii="Times New Roman" w:hAnsi="Times New Roman"/>
          <w:sz w:val="21"/>
          <w:szCs w:val="21"/>
        </w:rPr>
      </w:pPr>
      <w:r w:rsidRPr="00F70EA8">
        <w:rPr>
          <w:rFonts w:ascii="Times New Roman" w:hAnsi="Times New Roman"/>
          <w:sz w:val="21"/>
          <w:szCs w:val="21"/>
        </w:rPr>
        <w:t>- документы, подтверждающие право проведения работ в действующих тепловых, электро установках, сварочных работ;</w:t>
      </w:r>
    </w:p>
    <w:p w:rsidR="003D0CCC" w:rsidRPr="00F70EA8" w:rsidRDefault="003D0CCC" w:rsidP="003D0CCC">
      <w:pPr>
        <w:spacing w:after="0" w:line="240" w:lineRule="auto"/>
        <w:ind w:firstLine="708"/>
        <w:contextualSpacing/>
        <w:jc w:val="both"/>
        <w:rPr>
          <w:rFonts w:ascii="Times New Roman" w:hAnsi="Times New Roman"/>
          <w:sz w:val="21"/>
          <w:szCs w:val="21"/>
        </w:rPr>
      </w:pPr>
      <w:r w:rsidRPr="00F70EA8">
        <w:rPr>
          <w:rFonts w:ascii="Times New Roman" w:hAnsi="Times New Roman"/>
          <w:sz w:val="21"/>
          <w:szCs w:val="21"/>
        </w:rPr>
        <w:t>- документы необходимые для оформления допуска на территорию заказчика.</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4.1.6.</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 xml:space="preserve">Обеспечить выполняемые работы строительными материалами и конструкциями, электротехническим и иным инженерным оборудованием. </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 xml:space="preserve">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Подрядчик обязан предоставить Заказчику копии вышеуказанных документов не позднее 3 (трех) дней до начала выполнения работ с использованием соответствующих материалов, конструкций, оборудования.</w:t>
      </w:r>
    </w:p>
    <w:p w:rsidR="003D0CCC" w:rsidRPr="00F70EA8" w:rsidRDefault="003D0CCC" w:rsidP="003D0CCC">
      <w:pPr>
        <w:spacing w:after="0" w:line="240" w:lineRule="auto"/>
        <w:ind w:firstLine="709"/>
        <w:jc w:val="both"/>
        <w:rPr>
          <w:rFonts w:ascii="Times New Roman" w:hAnsi="Times New Roman"/>
          <w:bCs/>
          <w:sz w:val="21"/>
          <w:szCs w:val="21"/>
        </w:rPr>
      </w:pPr>
      <w:r w:rsidRPr="00F70EA8">
        <w:rPr>
          <w:rFonts w:ascii="Times New Roman" w:eastAsiaTheme="minorHAnsi" w:hAnsi="Times New Roman"/>
          <w:color w:val="000000"/>
          <w:sz w:val="21"/>
          <w:szCs w:val="21"/>
        </w:rPr>
        <w:t xml:space="preserve">4.1.7. Подрядчик </w:t>
      </w:r>
      <w:r w:rsidRPr="00F70EA8">
        <w:rPr>
          <w:rFonts w:ascii="Times New Roman" w:hAnsi="Times New Roman"/>
          <w:bCs/>
          <w:sz w:val="21"/>
          <w:szCs w:val="21"/>
        </w:rPr>
        <w:t>еженедельно не позднее, чем за 3 (три) календарных дня до начала работ, согласовывает график работ с представителем Заказчика;</w:t>
      </w:r>
    </w:p>
    <w:p w:rsidR="003D0CCC" w:rsidRPr="00F70EA8" w:rsidRDefault="003D0CCC" w:rsidP="003D0CCC">
      <w:pPr>
        <w:spacing w:after="12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4.1.8. </w:t>
      </w:r>
      <w:r w:rsidRPr="00F70EA8">
        <w:rPr>
          <w:rFonts w:ascii="Times New Roman" w:hAnsi="Times New Roman"/>
          <w:bCs/>
          <w:sz w:val="21"/>
          <w:szCs w:val="21"/>
        </w:rPr>
        <w:t>Работы, связанные с влиянием фактора вредности (демонтажные, сварочные, лакокрасочные и т.п.) проводятся Подрядчиком с 17.00 до 22.00 после окончания основных работ действующего производства.</w:t>
      </w:r>
    </w:p>
    <w:p w:rsidR="003D0CCC" w:rsidRPr="00F70EA8" w:rsidRDefault="003D0CCC" w:rsidP="003D0CCC">
      <w:pPr>
        <w:spacing w:after="0" w:line="240" w:lineRule="auto"/>
        <w:ind w:firstLine="709"/>
        <w:jc w:val="both"/>
        <w:rPr>
          <w:rFonts w:ascii="Times New Roman" w:hAnsi="Times New Roman"/>
          <w:bCs/>
          <w:sz w:val="21"/>
          <w:szCs w:val="21"/>
        </w:rPr>
      </w:pPr>
      <w:r w:rsidRPr="00F70EA8">
        <w:rPr>
          <w:rFonts w:ascii="Times New Roman" w:hAnsi="Times New Roman"/>
          <w:bCs/>
          <w:sz w:val="21"/>
          <w:szCs w:val="21"/>
        </w:rPr>
        <w:t>4.1.9. Подрядчик осуществляет ввоз необходимых материалов, для выполнения работ, по мере необходимости/ежедневно с 09.00 до 10.00.</w:t>
      </w:r>
    </w:p>
    <w:p w:rsidR="003D0CCC" w:rsidRPr="00F70EA8" w:rsidRDefault="003D0CCC" w:rsidP="003D0CCC">
      <w:pPr>
        <w:spacing w:after="120" w:line="240" w:lineRule="auto"/>
        <w:ind w:firstLine="709"/>
        <w:contextualSpacing/>
        <w:jc w:val="both"/>
        <w:rPr>
          <w:rFonts w:ascii="Times New Roman" w:eastAsiaTheme="minorHAnsi" w:hAnsi="Times New Roman"/>
          <w:color w:val="000000"/>
          <w:sz w:val="21"/>
          <w:szCs w:val="21"/>
        </w:rPr>
      </w:pPr>
      <w:r w:rsidRPr="00F70EA8">
        <w:rPr>
          <w:rFonts w:ascii="Times New Roman" w:hAnsi="Times New Roman"/>
          <w:bCs/>
          <w:sz w:val="21"/>
          <w:szCs w:val="21"/>
        </w:rPr>
        <w:t>4.1.10. Подрядчик должен осуществлять вывоз строительного мусора ежедневно с 16.00 до 17.00.</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4.1.11.</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Предъявлять для промежуточной приемки Заказчиком выполненные работы, скрываемые последующими работами, до закрытия их другими работами с оформлением соответствующих актов.</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4.1.12.</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Своевременно устранять недостатки и дефекты, выявленные в ходе работ, при приемке работ и течении гарантийного срока.</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4.1.13.</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4.1.14.</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Уведомить Заказчика об окончании выполнения работ и сдать выполненные работы Заказчику, направив ему подписанные Акты о приемке выполненных работ по форме КС-2 и Справки о стоимости выполненных работ и затратах по форме КС-3 в двух экземплярах.</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4.1.15.</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 xml:space="preserve">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4.1.16.</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Обеспечить соблюдение правил пожарной безопасности, охраны труда и техники безопасности при проведении работ.</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4.2.</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Подрядчик имеет право:</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4.2.1.</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4.2.2.</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Требовать от Заказчика возмещения понесенных убытков, выплаты неустойки в случаях предусмотренных настоящим договором или законом.</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4.2.3.</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Беспрепятственно вывезти с Объекта в случае расторжения настоящего договора все принадлежащие Подрядчику материалы, инструменты и оборудование, только в случае надлежащего оформления документов Подрядчиком.</w:t>
      </w:r>
    </w:p>
    <w:p w:rsidR="003D0CCC" w:rsidRPr="00F70EA8" w:rsidRDefault="003D0CCC" w:rsidP="00E25610">
      <w:pPr>
        <w:spacing w:after="0" w:line="240" w:lineRule="auto"/>
        <w:ind w:firstLine="708"/>
        <w:contextualSpacing/>
        <w:jc w:val="both"/>
        <w:rPr>
          <w:rFonts w:ascii="Times New Roman" w:eastAsiaTheme="minorHAnsi" w:hAnsi="Times New Roman"/>
          <w:color w:val="000000"/>
          <w:sz w:val="21"/>
          <w:szCs w:val="21"/>
        </w:rPr>
      </w:pPr>
    </w:p>
    <w:p w:rsidR="006E06EB" w:rsidRPr="00F70EA8" w:rsidRDefault="008117B1" w:rsidP="00E25610">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5. ПРАВА И ОБЯЗАННОСТИ ЗАКАЗЧИКА</w:t>
      </w:r>
    </w:p>
    <w:p w:rsidR="008117B1" w:rsidRPr="00F70EA8" w:rsidRDefault="008117B1" w:rsidP="008117B1">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5.1. Заказчик обязан:</w:t>
      </w:r>
    </w:p>
    <w:p w:rsidR="008117B1" w:rsidRPr="00F70EA8" w:rsidRDefault="008117B1" w:rsidP="008117B1">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5.1.1. Передать по акту Подрядчика подготовленный для выполнения работ Объект, согласно письменных рекомендаций Подрядчика и обеспечить беспрепятственный доступ на объект.</w:t>
      </w:r>
    </w:p>
    <w:p w:rsidR="008117B1" w:rsidRPr="00F70EA8" w:rsidRDefault="008117B1" w:rsidP="008117B1">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5.1.2. Своевременно осуществлять оплату по настоящему договору.</w:t>
      </w:r>
    </w:p>
    <w:p w:rsidR="008117B1" w:rsidRPr="00F70EA8" w:rsidRDefault="008117B1" w:rsidP="008117B1">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8117B1" w:rsidRPr="00F70EA8" w:rsidRDefault="008117B1" w:rsidP="008117B1">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8117B1" w:rsidRPr="00F70EA8" w:rsidRDefault="008117B1" w:rsidP="008117B1">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5.2. Заказчик имеет право:</w:t>
      </w:r>
    </w:p>
    <w:p w:rsidR="008117B1" w:rsidRPr="00F70EA8" w:rsidRDefault="008117B1" w:rsidP="008117B1">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lastRenderedPageBreak/>
        <w:t>5.2.1. В любое время проверять ход и качество выполняемых работ, не вмешиваясь в хозяйственную деятельность Подрядчика.</w:t>
      </w:r>
    </w:p>
    <w:p w:rsidR="008117B1" w:rsidRPr="00F70EA8" w:rsidRDefault="008117B1" w:rsidP="008117B1">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 xml:space="preserve">5.2.2. Отказаться от настоящего договора, предупредив об этом </w:t>
      </w:r>
      <w:r w:rsidR="00A154AD" w:rsidRPr="00F70EA8">
        <w:rPr>
          <w:rFonts w:ascii="Times New Roman" w:eastAsiaTheme="minorHAnsi" w:hAnsi="Times New Roman"/>
          <w:color w:val="000000"/>
          <w:sz w:val="21"/>
          <w:szCs w:val="21"/>
        </w:rPr>
        <w:t>П</w:t>
      </w:r>
      <w:r w:rsidRPr="00F70EA8">
        <w:rPr>
          <w:rFonts w:ascii="Times New Roman" w:eastAsiaTheme="minorHAnsi" w:hAnsi="Times New Roman"/>
          <w:color w:val="000000"/>
          <w:sz w:val="21"/>
          <w:szCs w:val="21"/>
        </w:rPr>
        <w:t>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8117B1" w:rsidRPr="00F70EA8" w:rsidRDefault="008117B1" w:rsidP="008117B1">
      <w:pPr>
        <w:spacing w:after="0" w:line="240" w:lineRule="auto"/>
        <w:contextualSpacing/>
        <w:jc w:val="both"/>
        <w:rPr>
          <w:rFonts w:ascii="Times New Roman" w:eastAsiaTheme="minorHAnsi" w:hAnsi="Times New Roman"/>
          <w:color w:val="000000"/>
          <w:sz w:val="21"/>
          <w:szCs w:val="21"/>
        </w:rPr>
      </w:pPr>
    </w:p>
    <w:p w:rsidR="008117B1" w:rsidRPr="00F70EA8" w:rsidRDefault="008117B1" w:rsidP="008117B1">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6. ГАРАНТИИ</w:t>
      </w:r>
    </w:p>
    <w:p w:rsidR="003D0CCC" w:rsidRPr="00F70EA8" w:rsidRDefault="003D0CCC" w:rsidP="003D0CCC">
      <w:pPr>
        <w:spacing w:after="0" w:line="240" w:lineRule="auto"/>
        <w:ind w:firstLine="708"/>
        <w:contextualSpacing/>
        <w:jc w:val="both"/>
        <w:rPr>
          <w:rFonts w:ascii="Times New Roman" w:eastAsiaTheme="minorHAnsi" w:hAnsi="Times New Roman"/>
          <w:color w:val="FF0000"/>
          <w:sz w:val="21"/>
          <w:szCs w:val="21"/>
        </w:rPr>
      </w:pPr>
      <w:r w:rsidRPr="00F70EA8">
        <w:rPr>
          <w:rFonts w:ascii="Times New Roman" w:eastAsiaTheme="minorHAnsi" w:hAnsi="Times New Roman"/>
          <w:color w:val="000000"/>
          <w:sz w:val="21"/>
          <w:szCs w:val="21"/>
        </w:rPr>
        <w:t>6.1.</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sz w:val="21"/>
          <w:szCs w:val="21"/>
        </w:rPr>
        <w:t>Гарантийный срок на выполненные работы, используемые материалы составляет 3 (три) года с момента подписания акта приемки выполненных работ Заказчиком.</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6.2.</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Гарантия качества распространяется на все конструктивные элементы и работы, выполненные Подрядчиком по настоящему договору.</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6.3.</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8117B1" w:rsidRPr="00F70EA8" w:rsidRDefault="008117B1" w:rsidP="008117B1">
      <w:pPr>
        <w:spacing w:after="0" w:line="240" w:lineRule="auto"/>
        <w:contextualSpacing/>
        <w:jc w:val="both"/>
        <w:rPr>
          <w:rFonts w:ascii="Times New Roman" w:eastAsiaTheme="minorHAnsi" w:hAnsi="Times New Roman"/>
          <w:color w:val="000000"/>
          <w:sz w:val="21"/>
          <w:szCs w:val="21"/>
        </w:rPr>
      </w:pPr>
    </w:p>
    <w:p w:rsidR="008117B1" w:rsidRPr="00F70EA8" w:rsidRDefault="008117B1" w:rsidP="008117B1">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7. УРЕГУЛИРОВАНИЕ СПОРОВ</w:t>
      </w:r>
    </w:p>
    <w:p w:rsidR="008117B1" w:rsidRPr="00F70EA8" w:rsidRDefault="008117B1" w:rsidP="008117B1">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7.1. Все споры и разногласия меду Подрядчиком и Заказчиком, включая споры относящиеся к толкованию или исполнению настоящего договора, стороны будут пытаться урегулировать путем переговоров.</w:t>
      </w:r>
    </w:p>
    <w:p w:rsidR="008117B1" w:rsidRPr="00F70EA8" w:rsidRDefault="008117B1" w:rsidP="008117B1">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7.2. В случае невозможности урегулирования споров путем переговоров</w:t>
      </w:r>
      <w:r w:rsidR="006B744E" w:rsidRPr="00F70EA8">
        <w:rPr>
          <w:rFonts w:ascii="Times New Roman" w:eastAsiaTheme="minorHAnsi" w:hAnsi="Times New Roman"/>
          <w:color w:val="000000"/>
          <w:sz w:val="21"/>
          <w:szCs w:val="21"/>
        </w:rPr>
        <w:t>,</w:t>
      </w:r>
      <w:r w:rsidRPr="00F70EA8">
        <w:rPr>
          <w:rFonts w:ascii="Times New Roman" w:eastAsiaTheme="minorHAnsi" w:hAnsi="Times New Roman"/>
          <w:color w:val="000000"/>
          <w:sz w:val="21"/>
          <w:szCs w:val="21"/>
        </w:rPr>
        <w:t xml:space="preserve"> споры рассматриваются в Арбитражном суде Новосибирской области.</w:t>
      </w:r>
    </w:p>
    <w:p w:rsidR="008117B1" w:rsidRPr="00F70EA8" w:rsidRDefault="008117B1" w:rsidP="008117B1">
      <w:pPr>
        <w:spacing w:after="0" w:line="240" w:lineRule="auto"/>
        <w:contextualSpacing/>
        <w:jc w:val="both"/>
        <w:rPr>
          <w:rFonts w:ascii="Times New Roman" w:eastAsiaTheme="minorHAnsi" w:hAnsi="Times New Roman"/>
          <w:color w:val="000000"/>
          <w:sz w:val="21"/>
          <w:szCs w:val="21"/>
        </w:rPr>
      </w:pP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8. ОТВЕТСТВЕННОСТЬ СТОРОН</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8.2. 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 условиях делового оборота, если бы ее права и интересы не были нарушены (упущенная выгода).</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8.3. Если Подрядчик не приступает своевременно к исполнению Договора 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8.4. Если во время выполнения работы станет очевидным, что она не будет выполнена надлежащим образом, Заказчик вправе назначить Подрядчику срок 5 (пять) рабочих дней для устранения недостатков и, при неисполнении в назначенный срок этого требования, расторгнуть Договор,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 xml:space="preserve">8.5. Подрядчик несет ответственность и риск возможных убытков за ненадлежащее качество предоставляемых им материалов и оборудования, за их несоответствие стандартам и техническим условиям, а также за предоставление материалов и оборудования, обремененных правами третьих лиц. Во всех перечисленных случаях Подрядчик обязан заменить некачественные материалы и оборудование или возместить Заказчику причиненные убытки. </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8.6.</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8.7.</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В случае нарушения Подрядчиком условий настоящего Договора представитель Заказчика немедленно письменно предупреждает об этом Подрядчика с составлением акта выявленного нарушения, подписываемого Заказчиком и Подрядчиком, а в случае отказа Подрядчика от подписи – в одностороннем порядке. В случае не устранения Подрядчиком в течение 20 (двадцати) дней со дня выявления нарушений, Подрядчик выплачивает Заказчику штраф в размере 20% от стоимости, указанной в п. 2.1 настоящего Договора.</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8.8. 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8.9. Указанные штрафы взимаются за каждое нарушение в отдельности.</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lastRenderedPageBreak/>
        <w:t>8.10.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8117B1" w:rsidRPr="00F70EA8" w:rsidRDefault="008117B1" w:rsidP="008117B1">
      <w:pPr>
        <w:spacing w:after="0" w:line="240" w:lineRule="auto"/>
        <w:contextualSpacing/>
        <w:jc w:val="both"/>
        <w:rPr>
          <w:rFonts w:ascii="Times New Roman" w:eastAsiaTheme="minorHAnsi" w:hAnsi="Times New Roman"/>
          <w:color w:val="000000"/>
          <w:sz w:val="21"/>
          <w:szCs w:val="21"/>
        </w:rPr>
      </w:pP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9. РАСТОРЖЕНИЕ ДОГОВОРА</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9.1.</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Заказчик вправе расторгнуть настоящий договор в следующих случаях:</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9.1.1.</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Задержка Подрядчиком начала выполнения работ более чем на 3 (три) дня по причинам, не зависящим от Заказчика;</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9.1.2.</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В случае невыполнения Подрядчиком п. 4.1.5. настоящего Договора;</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9.1.3.</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Нарушение Подрядчиком условий договора, ведущее к снижению качества работ.</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9.2.</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Подрядчик вправе расторгнуть договор в следующих случаях:</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9.2.1.</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При неоднократной задержке расчетов за выполненные работы Заказчиком.</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9.3.</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При расторжении договора по основаниям, предусмотренным п. 9.2.,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10.</w:t>
      </w:r>
      <w:r w:rsidRPr="00F70EA8">
        <w:rPr>
          <w:rFonts w:ascii="Times New Roman" w:eastAsiaTheme="minorHAnsi" w:hAnsi="Times New Roman"/>
          <w:color w:val="000000"/>
          <w:sz w:val="21"/>
          <w:szCs w:val="21"/>
          <w:lang w:val="en-US"/>
        </w:rPr>
        <w:t> </w:t>
      </w:r>
      <w:r w:rsidRPr="00F70EA8">
        <w:rPr>
          <w:rFonts w:ascii="Times New Roman" w:eastAsiaTheme="minorHAnsi" w:hAnsi="Times New Roman"/>
          <w:color w:val="000000"/>
          <w:sz w:val="21"/>
          <w:szCs w:val="21"/>
        </w:rPr>
        <w:t>ПРОЧИЕ УСЛОВИЯ</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10.1. Хранение материалов, оборудования необходимых для производства работ должно осуществляться в границах производства работ (захватка).</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Объем материалов, оборудования подлежащих хранению не должен превышать недельной потребности для производства работ.</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10.1. Настоящий договор вступает в силу с момента его подписания сторонами и действует до полного исполнения сторонами своих обязательств.</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10.2. Настоящий договор составлен в двух экземплярах, имеющих одинаковую юридическую силу, по одному для каждой из сторон.</w:t>
      </w:r>
    </w:p>
    <w:p w:rsidR="003D0CCC" w:rsidRPr="00F70EA8" w:rsidRDefault="003D0CCC" w:rsidP="003D0CCC">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10.3. Во всем, остальном, что не предусмотрено настоящим договором стороны руководствуются действующим законодательством РФ.</w:t>
      </w:r>
    </w:p>
    <w:p w:rsidR="008117B1" w:rsidRPr="00F70EA8" w:rsidRDefault="003D0CCC" w:rsidP="003D0CCC">
      <w:pPr>
        <w:tabs>
          <w:tab w:val="left" w:pos="4290"/>
        </w:tabs>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ab/>
      </w:r>
    </w:p>
    <w:p w:rsidR="00C907FA" w:rsidRPr="00F70EA8" w:rsidRDefault="00C907FA" w:rsidP="008117B1">
      <w:pPr>
        <w:spacing w:after="0" w:line="240" w:lineRule="auto"/>
        <w:ind w:firstLine="708"/>
        <w:contextualSpacing/>
        <w:jc w:val="both"/>
        <w:rPr>
          <w:rFonts w:ascii="Times New Roman" w:eastAsiaTheme="minorHAnsi" w:hAnsi="Times New Roman"/>
          <w:color w:val="000000"/>
          <w:sz w:val="21"/>
          <w:szCs w:val="21"/>
        </w:rPr>
      </w:pPr>
    </w:p>
    <w:p w:rsidR="008117B1" w:rsidRPr="00F70EA8" w:rsidRDefault="00C907FA" w:rsidP="00E25610">
      <w:pPr>
        <w:spacing w:after="0" w:line="240" w:lineRule="auto"/>
        <w:ind w:firstLine="708"/>
        <w:contextualSpacing/>
        <w:jc w:val="both"/>
        <w:rPr>
          <w:rFonts w:ascii="Times New Roman" w:eastAsiaTheme="minorHAnsi" w:hAnsi="Times New Roman"/>
          <w:color w:val="000000"/>
          <w:sz w:val="21"/>
          <w:szCs w:val="21"/>
        </w:rPr>
      </w:pPr>
      <w:r w:rsidRPr="00F70EA8">
        <w:rPr>
          <w:rFonts w:ascii="Times New Roman" w:eastAsiaTheme="minorHAnsi" w:hAnsi="Times New Roman"/>
          <w:color w:val="000000"/>
          <w:sz w:val="21"/>
          <w:szCs w:val="21"/>
        </w:rPr>
        <w:t>11</w:t>
      </w:r>
      <w:r w:rsidR="008117B1" w:rsidRPr="00F70EA8">
        <w:rPr>
          <w:rFonts w:ascii="Times New Roman" w:eastAsiaTheme="minorHAnsi" w:hAnsi="Times New Roman"/>
          <w:color w:val="000000"/>
          <w:sz w:val="21"/>
          <w:szCs w:val="21"/>
        </w:rPr>
        <w:t>. ЮРИДИЧ</w:t>
      </w:r>
      <w:r w:rsidR="00E25610" w:rsidRPr="00F70EA8">
        <w:rPr>
          <w:rFonts w:ascii="Times New Roman" w:eastAsiaTheme="minorHAnsi" w:hAnsi="Times New Roman"/>
          <w:color w:val="000000"/>
          <w:sz w:val="21"/>
          <w:szCs w:val="21"/>
        </w:rPr>
        <w:t>ЕСКИЕ АДРЕСА И РЕКВИЗИТЫ СТОРОН</w:t>
      </w:r>
    </w:p>
    <w:p w:rsidR="00E25610" w:rsidRPr="00F70EA8" w:rsidRDefault="00E25610" w:rsidP="00E25610">
      <w:pPr>
        <w:spacing w:after="0" w:line="240" w:lineRule="auto"/>
        <w:ind w:firstLine="708"/>
        <w:contextualSpacing/>
        <w:jc w:val="both"/>
        <w:rPr>
          <w:rFonts w:ascii="Times New Roman" w:eastAsiaTheme="minorHAnsi" w:hAnsi="Times New Roman"/>
          <w:color w:val="000000"/>
          <w:sz w:val="21"/>
          <w:szCs w:val="21"/>
        </w:rPr>
      </w:pPr>
    </w:p>
    <w:tbl>
      <w:tblPr>
        <w:tblW w:w="0" w:type="auto"/>
        <w:tblInd w:w="360" w:type="dxa"/>
        <w:tblLook w:val="04A0"/>
      </w:tblPr>
      <w:tblGrid>
        <w:gridCol w:w="4676"/>
        <w:gridCol w:w="4535"/>
      </w:tblGrid>
      <w:tr w:rsidR="008117B1" w:rsidRPr="00F70EA8" w:rsidTr="008117B1">
        <w:tc>
          <w:tcPr>
            <w:tcW w:w="4676" w:type="dxa"/>
          </w:tcPr>
          <w:p w:rsidR="008117B1" w:rsidRPr="00F70EA8" w:rsidRDefault="008117B1" w:rsidP="008117B1">
            <w:pPr>
              <w:widowControl w:val="0"/>
              <w:suppressAutoHyphens/>
              <w:snapToGrid w:val="0"/>
              <w:spacing w:after="0" w:line="240" w:lineRule="auto"/>
              <w:ind w:firstLine="720"/>
              <w:jc w:val="both"/>
              <w:rPr>
                <w:rFonts w:ascii="Times New Roman" w:eastAsia="Times New Roman" w:hAnsi="Times New Roman"/>
                <w:color w:val="000000"/>
                <w:sz w:val="21"/>
                <w:szCs w:val="21"/>
                <w:lang w:eastAsia="ar-SA"/>
              </w:rPr>
            </w:pPr>
            <w:r w:rsidRPr="00F70EA8">
              <w:rPr>
                <w:rFonts w:ascii="Times New Roman" w:eastAsia="Times New Roman" w:hAnsi="Times New Roman"/>
                <w:color w:val="000000"/>
                <w:sz w:val="21"/>
                <w:szCs w:val="21"/>
                <w:lang w:eastAsia="ar-SA"/>
              </w:rPr>
              <w:t>ЗАКАЗЧИК</w:t>
            </w:r>
          </w:p>
          <w:p w:rsidR="008117B1" w:rsidRPr="00F70EA8" w:rsidRDefault="008117B1" w:rsidP="008117B1">
            <w:pPr>
              <w:widowControl w:val="0"/>
              <w:suppressAutoHyphens/>
              <w:snapToGrid w:val="0"/>
              <w:spacing w:after="0" w:line="240" w:lineRule="auto"/>
              <w:ind w:firstLine="720"/>
              <w:jc w:val="both"/>
              <w:rPr>
                <w:rFonts w:ascii="Times New Roman" w:eastAsia="Times New Roman" w:hAnsi="Times New Roman"/>
                <w:color w:val="000000"/>
                <w:sz w:val="21"/>
                <w:szCs w:val="21"/>
                <w:lang w:eastAsia="ar-SA"/>
              </w:rPr>
            </w:pPr>
            <w:r w:rsidRPr="00F70EA8">
              <w:rPr>
                <w:rFonts w:ascii="Times New Roman" w:eastAsia="Times New Roman" w:hAnsi="Times New Roman"/>
                <w:color w:val="000000"/>
                <w:sz w:val="21"/>
                <w:szCs w:val="21"/>
                <w:lang w:eastAsia="ar-SA"/>
              </w:rPr>
              <w:t>Открытое акционерное общество «НИИ измерительных приборов – Новосибирский завод имени Коминтерна»</w:t>
            </w:r>
          </w:p>
          <w:p w:rsidR="00864EAA" w:rsidRPr="0003115A" w:rsidRDefault="00864EAA" w:rsidP="00864EAA">
            <w:pPr>
              <w:pStyle w:val="afa"/>
              <w:spacing w:before="0" w:beforeAutospacing="0" w:after="0" w:afterAutospacing="0"/>
              <w:rPr>
                <w:sz w:val="22"/>
                <w:szCs w:val="22"/>
              </w:rPr>
            </w:pPr>
            <w:r w:rsidRPr="0003115A">
              <w:rPr>
                <w:sz w:val="22"/>
                <w:szCs w:val="22"/>
              </w:rPr>
              <w:t>ОАО «НПО НИИИП-НЗиК»</w:t>
            </w:r>
          </w:p>
          <w:p w:rsidR="00864EAA" w:rsidRPr="0003115A" w:rsidRDefault="00864EAA" w:rsidP="00864EAA">
            <w:pPr>
              <w:pStyle w:val="afa"/>
              <w:spacing w:before="0" w:beforeAutospacing="0" w:after="0" w:afterAutospacing="0"/>
              <w:rPr>
                <w:sz w:val="22"/>
                <w:szCs w:val="22"/>
              </w:rPr>
            </w:pPr>
            <w:r w:rsidRPr="0003115A">
              <w:rPr>
                <w:sz w:val="22"/>
                <w:szCs w:val="22"/>
              </w:rPr>
              <w:t>630015, г. Новосибирск, ул. Планетная, д. 32</w:t>
            </w:r>
          </w:p>
          <w:p w:rsidR="00864EAA" w:rsidRPr="0003115A" w:rsidRDefault="00864EAA" w:rsidP="00864EAA">
            <w:pPr>
              <w:pStyle w:val="afa"/>
              <w:spacing w:before="0" w:beforeAutospacing="0" w:after="0" w:afterAutospacing="0"/>
              <w:rPr>
                <w:sz w:val="22"/>
                <w:szCs w:val="22"/>
              </w:rPr>
            </w:pPr>
            <w:r w:rsidRPr="0003115A">
              <w:rPr>
                <w:sz w:val="22"/>
                <w:szCs w:val="22"/>
              </w:rPr>
              <w:t>ИНН 5401199015/КПП 546050001</w:t>
            </w:r>
          </w:p>
          <w:p w:rsidR="00864EAA" w:rsidRPr="0003115A" w:rsidRDefault="00864EAA" w:rsidP="00864EAA">
            <w:pPr>
              <w:pStyle w:val="afa"/>
              <w:spacing w:before="0" w:beforeAutospacing="0" w:after="0" w:afterAutospacing="0"/>
              <w:rPr>
                <w:sz w:val="22"/>
                <w:szCs w:val="22"/>
              </w:rPr>
            </w:pPr>
            <w:r w:rsidRPr="0003115A">
              <w:rPr>
                <w:sz w:val="22"/>
                <w:szCs w:val="22"/>
              </w:rPr>
              <w:t>р/с 40702810400010122606</w:t>
            </w:r>
          </w:p>
          <w:p w:rsidR="00864EAA" w:rsidRPr="0003115A" w:rsidRDefault="00864EAA" w:rsidP="00864EAA">
            <w:pPr>
              <w:pStyle w:val="afa"/>
              <w:spacing w:before="0" w:beforeAutospacing="0" w:after="0" w:afterAutospacing="0"/>
              <w:rPr>
                <w:sz w:val="22"/>
                <w:szCs w:val="22"/>
              </w:rPr>
            </w:pPr>
            <w:r w:rsidRPr="0003115A">
              <w:rPr>
                <w:sz w:val="22"/>
                <w:szCs w:val="22"/>
              </w:rPr>
              <w:t>Новосибирский филиал НОМОС-БАНКА (ОАО)</w:t>
            </w:r>
          </w:p>
          <w:p w:rsidR="00864EAA" w:rsidRPr="0003115A" w:rsidRDefault="00864EAA" w:rsidP="00864EAA">
            <w:pPr>
              <w:pStyle w:val="afa"/>
              <w:spacing w:before="0" w:beforeAutospacing="0" w:after="0" w:afterAutospacing="0"/>
              <w:rPr>
                <w:sz w:val="22"/>
                <w:szCs w:val="22"/>
              </w:rPr>
            </w:pPr>
            <w:r w:rsidRPr="0003115A">
              <w:rPr>
                <w:sz w:val="22"/>
                <w:szCs w:val="22"/>
              </w:rPr>
              <w:t>к/с 30101810550040000839</w:t>
            </w:r>
          </w:p>
          <w:p w:rsidR="008117B1" w:rsidRPr="00F70EA8" w:rsidRDefault="00864EAA" w:rsidP="00864EAA">
            <w:pPr>
              <w:widowControl w:val="0"/>
              <w:suppressAutoHyphens/>
              <w:snapToGrid w:val="0"/>
              <w:spacing w:after="0" w:line="240" w:lineRule="auto"/>
              <w:jc w:val="both"/>
              <w:rPr>
                <w:rFonts w:ascii="Times New Roman" w:eastAsia="Times New Roman" w:hAnsi="Times New Roman"/>
                <w:color w:val="000000"/>
                <w:sz w:val="21"/>
                <w:szCs w:val="21"/>
                <w:lang w:eastAsia="ar-SA"/>
              </w:rPr>
            </w:pPr>
            <w:r w:rsidRPr="0003115A">
              <w:rPr>
                <w:rFonts w:ascii="Times New Roman" w:hAnsi="Times New Roman"/>
              </w:rPr>
              <w:t>БИК 045004839</w:t>
            </w:r>
          </w:p>
          <w:p w:rsidR="00864EAA" w:rsidRDefault="00864EAA" w:rsidP="008117B1">
            <w:pPr>
              <w:widowControl w:val="0"/>
              <w:suppressAutoHyphens/>
              <w:snapToGrid w:val="0"/>
              <w:spacing w:after="0" w:line="240" w:lineRule="auto"/>
              <w:jc w:val="both"/>
              <w:rPr>
                <w:rFonts w:ascii="Times New Roman" w:eastAsia="Times New Roman" w:hAnsi="Times New Roman"/>
                <w:color w:val="000000"/>
                <w:sz w:val="21"/>
                <w:szCs w:val="21"/>
                <w:lang w:eastAsia="ar-SA"/>
              </w:rPr>
            </w:pPr>
          </w:p>
          <w:p w:rsidR="00864EAA" w:rsidRPr="0034263D" w:rsidRDefault="00864EAA" w:rsidP="00864EAA">
            <w:pPr>
              <w:spacing w:after="0" w:line="240" w:lineRule="auto"/>
              <w:rPr>
                <w:rFonts w:ascii="Times New Roman" w:hAnsi="Times New Roman"/>
                <w:b/>
                <w:color w:val="000000"/>
                <w:sz w:val="21"/>
                <w:szCs w:val="21"/>
              </w:rPr>
            </w:pPr>
            <w:r w:rsidRPr="0034263D">
              <w:rPr>
                <w:rFonts w:ascii="Times New Roman" w:hAnsi="Times New Roman"/>
                <w:b/>
                <w:color w:val="000000"/>
                <w:sz w:val="21"/>
                <w:szCs w:val="21"/>
              </w:rPr>
              <w:t xml:space="preserve">Заместитель Генерального директора </w:t>
            </w:r>
          </w:p>
          <w:p w:rsidR="00864EAA" w:rsidRPr="0034263D" w:rsidRDefault="00864EAA" w:rsidP="00864EAA">
            <w:pPr>
              <w:spacing w:after="0" w:line="240" w:lineRule="auto"/>
              <w:rPr>
                <w:rFonts w:ascii="Times New Roman" w:hAnsi="Times New Roman"/>
                <w:b/>
                <w:color w:val="000000"/>
                <w:sz w:val="21"/>
                <w:szCs w:val="21"/>
              </w:rPr>
            </w:pPr>
            <w:r w:rsidRPr="0034263D">
              <w:rPr>
                <w:rFonts w:ascii="Times New Roman" w:hAnsi="Times New Roman"/>
                <w:b/>
                <w:color w:val="000000"/>
                <w:sz w:val="21"/>
                <w:szCs w:val="21"/>
              </w:rPr>
              <w:t>по экономике и финансам</w:t>
            </w:r>
          </w:p>
          <w:p w:rsidR="00864EAA" w:rsidRPr="0034263D" w:rsidRDefault="00864EAA" w:rsidP="00864EAA">
            <w:pPr>
              <w:spacing w:after="0" w:line="240" w:lineRule="auto"/>
              <w:rPr>
                <w:rFonts w:ascii="Times New Roman" w:hAnsi="Times New Roman"/>
                <w:color w:val="000000"/>
                <w:sz w:val="21"/>
                <w:szCs w:val="21"/>
              </w:rPr>
            </w:pPr>
          </w:p>
          <w:p w:rsidR="008117B1" w:rsidRPr="00F70EA8" w:rsidRDefault="00864EAA" w:rsidP="00864EAA">
            <w:pPr>
              <w:widowControl w:val="0"/>
              <w:suppressAutoHyphens/>
              <w:snapToGrid w:val="0"/>
              <w:spacing w:after="0" w:line="240" w:lineRule="auto"/>
              <w:jc w:val="both"/>
              <w:rPr>
                <w:rFonts w:ascii="Times New Roman" w:eastAsia="Times New Roman" w:hAnsi="Times New Roman"/>
                <w:color w:val="000000"/>
                <w:sz w:val="21"/>
                <w:szCs w:val="21"/>
                <w:lang w:eastAsia="ar-SA"/>
              </w:rPr>
            </w:pPr>
            <w:r w:rsidRPr="0034263D">
              <w:rPr>
                <w:rFonts w:ascii="Times New Roman" w:hAnsi="Times New Roman"/>
                <w:color w:val="000000"/>
                <w:sz w:val="21"/>
                <w:szCs w:val="21"/>
              </w:rPr>
              <w:t>_______________________ В.Н. Щербаков</w:t>
            </w:r>
          </w:p>
        </w:tc>
        <w:tc>
          <w:tcPr>
            <w:tcW w:w="4535" w:type="dxa"/>
          </w:tcPr>
          <w:p w:rsidR="008117B1" w:rsidRPr="00F70EA8" w:rsidRDefault="008117B1" w:rsidP="008117B1">
            <w:pPr>
              <w:widowControl w:val="0"/>
              <w:suppressAutoHyphens/>
              <w:snapToGrid w:val="0"/>
              <w:spacing w:after="0" w:line="240" w:lineRule="auto"/>
              <w:ind w:firstLine="720"/>
              <w:jc w:val="both"/>
              <w:rPr>
                <w:rFonts w:ascii="Times New Roman" w:eastAsia="Times New Roman" w:hAnsi="Times New Roman"/>
                <w:color w:val="000000"/>
                <w:sz w:val="21"/>
                <w:szCs w:val="21"/>
                <w:lang w:eastAsia="ar-SA"/>
              </w:rPr>
            </w:pPr>
            <w:r w:rsidRPr="00F70EA8">
              <w:rPr>
                <w:rFonts w:ascii="Times New Roman" w:eastAsia="Times New Roman" w:hAnsi="Times New Roman"/>
                <w:color w:val="000000"/>
                <w:sz w:val="21"/>
                <w:szCs w:val="21"/>
                <w:lang w:eastAsia="ar-SA"/>
              </w:rPr>
              <w:t>ПОДРЯДЧИК</w:t>
            </w:r>
          </w:p>
        </w:tc>
      </w:tr>
    </w:tbl>
    <w:p w:rsidR="002A5B0F" w:rsidRPr="00F70EA8" w:rsidRDefault="002A5B0F" w:rsidP="002A5B0F">
      <w:pPr>
        <w:tabs>
          <w:tab w:val="left" w:pos="870"/>
          <w:tab w:val="left" w:pos="1035"/>
        </w:tabs>
        <w:spacing w:after="0" w:line="240" w:lineRule="auto"/>
        <w:jc w:val="both"/>
        <w:rPr>
          <w:rFonts w:ascii="Times New Roman" w:hAnsi="Times New Roman"/>
          <w:sz w:val="21"/>
          <w:szCs w:val="21"/>
        </w:rPr>
      </w:pPr>
    </w:p>
    <w:p w:rsidR="006E06EB" w:rsidRPr="00E25610" w:rsidRDefault="006E06EB" w:rsidP="002A5B0F">
      <w:pPr>
        <w:tabs>
          <w:tab w:val="left" w:pos="870"/>
          <w:tab w:val="left" w:pos="1035"/>
        </w:tabs>
        <w:spacing w:after="0" w:line="240" w:lineRule="auto"/>
        <w:jc w:val="both"/>
        <w:rPr>
          <w:rFonts w:ascii="Times New Roman" w:hAnsi="Times New Roman"/>
          <w:sz w:val="23"/>
          <w:szCs w:val="23"/>
        </w:rPr>
      </w:pPr>
    </w:p>
    <w:p w:rsidR="006E06EB" w:rsidRPr="00E25610" w:rsidRDefault="006E06EB" w:rsidP="002A5B0F">
      <w:pPr>
        <w:tabs>
          <w:tab w:val="left" w:pos="870"/>
          <w:tab w:val="left" w:pos="1035"/>
        </w:tabs>
        <w:spacing w:after="0" w:line="240" w:lineRule="auto"/>
        <w:jc w:val="both"/>
        <w:rPr>
          <w:rFonts w:ascii="Times New Roman" w:hAnsi="Times New Roman"/>
          <w:sz w:val="23"/>
          <w:szCs w:val="23"/>
        </w:rPr>
      </w:pPr>
    </w:p>
    <w:p w:rsidR="006E06EB" w:rsidRDefault="006E06EB" w:rsidP="002A5B0F">
      <w:pPr>
        <w:tabs>
          <w:tab w:val="left" w:pos="870"/>
          <w:tab w:val="left" w:pos="1035"/>
        </w:tabs>
        <w:spacing w:after="0" w:line="240" w:lineRule="auto"/>
        <w:jc w:val="both"/>
        <w:rPr>
          <w:rFonts w:ascii="Times New Roman" w:hAnsi="Times New Roman"/>
        </w:rPr>
      </w:pPr>
    </w:p>
    <w:p w:rsidR="006E06EB" w:rsidRDefault="006E06EB" w:rsidP="002A5B0F">
      <w:pPr>
        <w:tabs>
          <w:tab w:val="left" w:pos="870"/>
          <w:tab w:val="left" w:pos="1035"/>
        </w:tabs>
        <w:spacing w:after="0" w:line="240" w:lineRule="auto"/>
        <w:jc w:val="both"/>
        <w:rPr>
          <w:rFonts w:ascii="Times New Roman" w:hAnsi="Times New Roman"/>
        </w:rPr>
      </w:pPr>
    </w:p>
    <w:p w:rsidR="00E25610" w:rsidRDefault="00E25610" w:rsidP="00E25610">
      <w:pPr>
        <w:tabs>
          <w:tab w:val="left" w:pos="1215"/>
        </w:tabs>
        <w:spacing w:after="0" w:line="240" w:lineRule="auto"/>
        <w:jc w:val="both"/>
        <w:rPr>
          <w:rFonts w:ascii="Times New Roman" w:hAnsi="Times New Roman"/>
        </w:rPr>
      </w:pPr>
    </w:p>
    <w:p w:rsidR="00F70EA8" w:rsidRDefault="00F70EA8" w:rsidP="00E25610">
      <w:pPr>
        <w:rPr>
          <w:rFonts w:ascii="Times New Roman" w:hAnsi="Times New Roman"/>
        </w:rPr>
      </w:pPr>
    </w:p>
    <w:p w:rsidR="00F70EA8" w:rsidRDefault="00F70EA8" w:rsidP="00E25610">
      <w:pPr>
        <w:rPr>
          <w:rFonts w:ascii="Times New Roman" w:hAnsi="Times New Roman"/>
        </w:rPr>
      </w:pPr>
    </w:p>
    <w:p w:rsidR="00F70EA8" w:rsidRDefault="00F70EA8" w:rsidP="00E25610">
      <w:pPr>
        <w:rPr>
          <w:rFonts w:ascii="Times New Roman" w:hAnsi="Times New Roman"/>
        </w:rPr>
      </w:pPr>
    </w:p>
    <w:p w:rsidR="00F70EA8" w:rsidRDefault="00F70EA8" w:rsidP="00E25610">
      <w:pPr>
        <w:rPr>
          <w:rFonts w:ascii="Times New Roman" w:hAnsi="Times New Roman"/>
        </w:rPr>
      </w:pPr>
    </w:p>
    <w:p w:rsidR="00F70EA8" w:rsidRDefault="00F70EA8" w:rsidP="00E25610">
      <w:pPr>
        <w:rPr>
          <w:rFonts w:ascii="Times New Roman" w:hAnsi="Times New Roman"/>
        </w:rPr>
      </w:pPr>
    </w:p>
    <w:p w:rsidR="00DC5E9F" w:rsidRPr="005B25B3" w:rsidRDefault="00DC5E9F" w:rsidP="00DC5E9F">
      <w:pPr>
        <w:pStyle w:val="a7"/>
        <w:ind w:firstLine="708"/>
        <w:jc w:val="right"/>
        <w:rPr>
          <w:rFonts w:ascii="Times New Roman" w:hAnsi="Times New Roman"/>
          <w:b/>
          <w:i/>
        </w:rPr>
      </w:pPr>
      <w:r w:rsidRPr="005B25B3">
        <w:rPr>
          <w:rFonts w:ascii="Times New Roman" w:hAnsi="Times New Roman"/>
          <w:b/>
          <w:i/>
        </w:rPr>
        <w:lastRenderedPageBreak/>
        <w:t>Приложение №</w:t>
      </w:r>
      <w:r>
        <w:rPr>
          <w:rFonts w:ascii="Times New Roman" w:hAnsi="Times New Roman"/>
          <w:b/>
          <w:i/>
        </w:rPr>
        <w:t>3</w:t>
      </w:r>
    </w:p>
    <w:p w:rsidR="00D14D9F" w:rsidRPr="00D14D9F" w:rsidRDefault="00D14D9F" w:rsidP="00D14D9F">
      <w:pPr>
        <w:spacing w:after="0"/>
        <w:jc w:val="center"/>
        <w:rPr>
          <w:rFonts w:ascii="Times New Roman" w:eastAsia="Times New Roman" w:hAnsi="Times New Roman"/>
          <w:b/>
          <w:sz w:val="24"/>
          <w:szCs w:val="24"/>
          <w:lang w:eastAsia="ru-RU"/>
        </w:rPr>
      </w:pPr>
      <w:r w:rsidRPr="00D14D9F">
        <w:rPr>
          <w:rFonts w:ascii="Times New Roman" w:eastAsia="Times New Roman" w:hAnsi="Times New Roman"/>
          <w:b/>
          <w:sz w:val="24"/>
          <w:szCs w:val="24"/>
          <w:lang w:eastAsia="ru-RU"/>
        </w:rPr>
        <w:t xml:space="preserve">Техническое задание </w:t>
      </w:r>
    </w:p>
    <w:p w:rsidR="00D14D9F" w:rsidRPr="00D14D9F" w:rsidRDefault="00D14D9F" w:rsidP="00D14D9F">
      <w:pPr>
        <w:spacing w:after="0"/>
        <w:jc w:val="center"/>
        <w:rPr>
          <w:rFonts w:ascii="Times New Roman" w:eastAsia="Times New Roman" w:hAnsi="Times New Roman"/>
          <w:sz w:val="24"/>
          <w:szCs w:val="24"/>
          <w:lang w:eastAsia="ru-RU"/>
        </w:rPr>
      </w:pPr>
      <w:r w:rsidRPr="00D14D9F">
        <w:rPr>
          <w:rFonts w:ascii="Times New Roman" w:eastAsia="Times New Roman" w:hAnsi="Times New Roman"/>
          <w:sz w:val="24"/>
          <w:szCs w:val="24"/>
          <w:lang w:eastAsia="ru-RU"/>
        </w:rPr>
        <w:t>на выполнение ремонтно-строительных работ</w:t>
      </w:r>
    </w:p>
    <w:p w:rsidR="00D14D9F" w:rsidRPr="00D14D9F" w:rsidRDefault="00D14D9F" w:rsidP="00D14D9F">
      <w:pPr>
        <w:spacing w:after="0" w:line="240" w:lineRule="auto"/>
        <w:jc w:val="center"/>
        <w:rPr>
          <w:rFonts w:ascii="Times New Roman" w:eastAsia="Times New Roman" w:hAnsi="Times New Roman"/>
          <w:sz w:val="24"/>
          <w:szCs w:val="24"/>
          <w:lang w:eastAsia="ru-RU"/>
        </w:rPr>
      </w:pPr>
    </w:p>
    <w:p w:rsidR="00F70EA8" w:rsidRPr="008F23EF" w:rsidRDefault="00D14D9F" w:rsidP="00D14D9F">
      <w:pPr>
        <w:spacing w:after="0"/>
        <w:rPr>
          <w:rFonts w:ascii="Times New Roman" w:eastAsia="Times New Roman" w:hAnsi="Times New Roman"/>
          <w:b/>
          <w:sz w:val="24"/>
          <w:szCs w:val="24"/>
          <w:lang w:eastAsia="ru-RU"/>
        </w:rPr>
      </w:pPr>
      <w:r w:rsidRPr="00D14D9F">
        <w:rPr>
          <w:rFonts w:ascii="Times New Roman" w:eastAsia="Times New Roman" w:hAnsi="Times New Roman"/>
          <w:sz w:val="24"/>
          <w:szCs w:val="24"/>
          <w:lang w:eastAsia="ru-RU"/>
        </w:rPr>
        <w:t xml:space="preserve">Виды работ: </w:t>
      </w:r>
      <w:r w:rsidR="008F23EF" w:rsidRPr="008F23EF">
        <w:rPr>
          <w:rFonts w:ascii="Times New Roman" w:hAnsi="Times New Roman"/>
          <w:b/>
        </w:rPr>
        <w:t>Реконструкция</w:t>
      </w:r>
      <w:r w:rsidR="008F23EF" w:rsidRPr="008F23EF">
        <w:rPr>
          <w:rFonts w:ascii="Times New Roman" w:hAnsi="Times New Roman"/>
          <w:b/>
          <w:sz w:val="24"/>
          <w:szCs w:val="24"/>
        </w:rPr>
        <w:t xml:space="preserve"> помещений для многофункционального испытательного комплекса (МИК-2010) в</w:t>
      </w:r>
      <w:r w:rsidR="008F23EF" w:rsidRPr="008F23EF">
        <w:rPr>
          <w:rFonts w:ascii="Times New Roman" w:hAnsi="Times New Roman"/>
          <w:b/>
        </w:rPr>
        <w:t xml:space="preserve"> </w:t>
      </w:r>
      <w:r w:rsidR="008F23EF" w:rsidRPr="008F23EF">
        <w:rPr>
          <w:rFonts w:ascii="Times New Roman" w:hAnsi="Times New Roman"/>
          <w:b/>
          <w:sz w:val="24"/>
          <w:szCs w:val="24"/>
        </w:rPr>
        <w:t>в корпусе №14 на 1-м этаже</w:t>
      </w:r>
    </w:p>
    <w:p w:rsidR="00D14D9F" w:rsidRDefault="00D14D9F" w:rsidP="00D14D9F">
      <w:pPr>
        <w:spacing w:after="0"/>
        <w:rPr>
          <w:rFonts w:ascii="Times New Roman" w:eastAsia="Times New Roman" w:hAnsi="Times New Roman"/>
          <w:sz w:val="24"/>
          <w:szCs w:val="24"/>
          <w:lang w:eastAsia="ru-RU"/>
        </w:rPr>
      </w:pPr>
      <w:r w:rsidRPr="00D14D9F">
        <w:rPr>
          <w:rFonts w:ascii="Times New Roman" w:eastAsia="Times New Roman" w:hAnsi="Times New Roman"/>
          <w:sz w:val="24"/>
          <w:szCs w:val="24"/>
          <w:lang w:eastAsia="ru-RU"/>
        </w:rPr>
        <w:t>По адресу: г. Новосибирск, ул. Планетная,</w:t>
      </w:r>
      <w:r w:rsidR="00F70EA8">
        <w:rPr>
          <w:rFonts w:ascii="Times New Roman" w:eastAsia="Times New Roman" w:hAnsi="Times New Roman"/>
          <w:sz w:val="24"/>
          <w:szCs w:val="24"/>
          <w:lang w:eastAsia="ru-RU"/>
        </w:rPr>
        <w:t xml:space="preserve"> д.</w:t>
      </w:r>
      <w:r w:rsidRPr="00D14D9F">
        <w:rPr>
          <w:rFonts w:ascii="Times New Roman" w:eastAsia="Times New Roman" w:hAnsi="Times New Roman"/>
          <w:sz w:val="24"/>
          <w:szCs w:val="24"/>
          <w:lang w:eastAsia="ru-RU"/>
        </w:rPr>
        <w:t xml:space="preserve"> 32</w:t>
      </w:r>
    </w:p>
    <w:tbl>
      <w:tblPr>
        <w:tblW w:w="9132" w:type="dxa"/>
        <w:tblInd w:w="5" w:type="dxa"/>
        <w:tblLayout w:type="fixed"/>
        <w:tblCellMar>
          <w:left w:w="0" w:type="dxa"/>
          <w:right w:w="0" w:type="dxa"/>
        </w:tblCellMar>
        <w:tblLook w:val="0000"/>
      </w:tblPr>
      <w:tblGrid>
        <w:gridCol w:w="709"/>
        <w:gridCol w:w="5245"/>
        <w:gridCol w:w="1843"/>
        <w:gridCol w:w="1335"/>
      </w:tblGrid>
      <w:tr w:rsidR="006D23CD" w:rsidRPr="006D23CD" w:rsidTr="00873874">
        <w:trPr>
          <w:cantSplit/>
          <w:trHeight w:val="510"/>
        </w:trPr>
        <w:tc>
          <w:tcPr>
            <w:tcW w:w="709" w:type="dxa"/>
            <w:tcBorders>
              <w:top w:val="single" w:sz="4" w:space="0" w:color="auto"/>
              <w:left w:val="single" w:sz="4" w:space="0" w:color="auto"/>
              <w:bottom w:val="single" w:sz="4" w:space="0" w:color="000000"/>
              <w:right w:val="single" w:sz="4" w:space="0" w:color="auto"/>
            </w:tcBorders>
            <w:vAlign w:val="center"/>
          </w:tcPr>
          <w:p w:rsidR="006D23CD" w:rsidRPr="006D23CD" w:rsidRDefault="006D23CD" w:rsidP="00873874">
            <w:pPr>
              <w:spacing w:after="0" w:line="240" w:lineRule="auto"/>
              <w:jc w:val="center"/>
              <w:rPr>
                <w:rFonts w:ascii="Times New Roman" w:eastAsia="Arial Unicode MS" w:hAnsi="Times New Roman"/>
                <w:b/>
                <w:sz w:val="20"/>
                <w:szCs w:val="20"/>
              </w:rPr>
            </w:pPr>
            <w:r w:rsidRPr="006D23CD">
              <w:rPr>
                <w:rFonts w:ascii="Times New Roman" w:hAnsi="Times New Roman"/>
                <w:b/>
                <w:sz w:val="20"/>
                <w:szCs w:val="20"/>
              </w:rPr>
              <w:t>№ п/п</w:t>
            </w:r>
          </w:p>
        </w:tc>
        <w:tc>
          <w:tcPr>
            <w:tcW w:w="5245" w:type="dxa"/>
            <w:tcBorders>
              <w:top w:val="single" w:sz="4" w:space="0" w:color="auto"/>
              <w:left w:val="single" w:sz="4" w:space="0" w:color="auto"/>
              <w:bottom w:val="single" w:sz="4" w:space="0" w:color="auto"/>
              <w:right w:val="single" w:sz="4" w:space="0" w:color="auto"/>
            </w:tcBorders>
            <w:vAlign w:val="center"/>
          </w:tcPr>
          <w:p w:rsidR="006D23CD" w:rsidRPr="006D23CD" w:rsidRDefault="006D23CD" w:rsidP="00873874">
            <w:pPr>
              <w:spacing w:after="0" w:line="240" w:lineRule="auto"/>
              <w:jc w:val="center"/>
              <w:rPr>
                <w:rFonts w:ascii="Times New Roman" w:eastAsia="Arial Unicode MS" w:hAnsi="Times New Roman"/>
                <w:b/>
                <w:bCs/>
                <w:sz w:val="20"/>
                <w:szCs w:val="20"/>
              </w:rPr>
            </w:pPr>
            <w:r w:rsidRPr="006D23CD">
              <w:rPr>
                <w:rFonts w:ascii="Times New Roman" w:hAnsi="Times New Roman"/>
                <w:b/>
                <w:bCs/>
                <w:sz w:val="20"/>
                <w:szCs w:val="20"/>
              </w:rPr>
              <w:t>Наименование работ</w:t>
            </w:r>
          </w:p>
        </w:tc>
        <w:tc>
          <w:tcPr>
            <w:tcW w:w="1843" w:type="dxa"/>
            <w:tcBorders>
              <w:top w:val="single" w:sz="4" w:space="0" w:color="auto"/>
              <w:left w:val="single" w:sz="4" w:space="0" w:color="auto"/>
              <w:bottom w:val="single" w:sz="4" w:space="0" w:color="auto"/>
              <w:right w:val="single" w:sz="4" w:space="0" w:color="auto"/>
            </w:tcBorders>
            <w:vAlign w:val="center"/>
          </w:tcPr>
          <w:p w:rsidR="006D23CD" w:rsidRPr="006D23CD" w:rsidRDefault="006D23CD" w:rsidP="00873874">
            <w:pPr>
              <w:spacing w:after="0" w:line="240" w:lineRule="auto"/>
              <w:jc w:val="center"/>
              <w:rPr>
                <w:rFonts w:ascii="Times New Roman" w:hAnsi="Times New Roman"/>
                <w:b/>
                <w:bCs/>
                <w:sz w:val="20"/>
                <w:szCs w:val="20"/>
              </w:rPr>
            </w:pPr>
            <w:r w:rsidRPr="006D23CD">
              <w:rPr>
                <w:rFonts w:ascii="Times New Roman" w:hAnsi="Times New Roman"/>
                <w:b/>
                <w:bCs/>
                <w:sz w:val="20"/>
                <w:szCs w:val="20"/>
              </w:rPr>
              <w:t>Ед. изм.</w:t>
            </w:r>
          </w:p>
        </w:tc>
        <w:tc>
          <w:tcPr>
            <w:tcW w:w="1335" w:type="dxa"/>
            <w:tcBorders>
              <w:top w:val="single" w:sz="4" w:space="0" w:color="auto"/>
              <w:left w:val="single" w:sz="4" w:space="0" w:color="auto"/>
              <w:bottom w:val="single" w:sz="4" w:space="0" w:color="auto"/>
              <w:right w:val="single" w:sz="4" w:space="0" w:color="auto"/>
            </w:tcBorders>
            <w:vAlign w:val="center"/>
          </w:tcPr>
          <w:p w:rsidR="006D23CD" w:rsidRPr="006D23CD" w:rsidRDefault="006D23CD" w:rsidP="00873874">
            <w:pPr>
              <w:spacing w:after="0" w:line="240" w:lineRule="auto"/>
              <w:jc w:val="center"/>
              <w:rPr>
                <w:rFonts w:ascii="Times New Roman" w:hAnsi="Times New Roman"/>
                <w:b/>
                <w:bCs/>
                <w:sz w:val="20"/>
                <w:szCs w:val="20"/>
              </w:rPr>
            </w:pPr>
            <w:r w:rsidRPr="006D23CD">
              <w:rPr>
                <w:rFonts w:ascii="Times New Roman" w:hAnsi="Times New Roman"/>
                <w:b/>
                <w:bCs/>
                <w:sz w:val="20"/>
                <w:szCs w:val="20"/>
              </w:rPr>
              <w:t>Кол-во</w:t>
            </w:r>
          </w:p>
        </w:tc>
      </w:tr>
      <w:tr w:rsidR="006D23CD" w:rsidRPr="006D23CD" w:rsidTr="00873874">
        <w:trPr>
          <w:trHeight w:val="263"/>
        </w:trPr>
        <w:tc>
          <w:tcPr>
            <w:tcW w:w="709" w:type="dxa"/>
            <w:tcBorders>
              <w:top w:val="nil"/>
              <w:left w:val="single" w:sz="4" w:space="0" w:color="auto"/>
              <w:bottom w:val="single" w:sz="4" w:space="0" w:color="auto"/>
              <w:right w:val="single" w:sz="4" w:space="0" w:color="auto"/>
            </w:tcBorders>
            <w:vAlign w:val="center"/>
          </w:tcPr>
          <w:p w:rsidR="006D23CD" w:rsidRPr="006D23CD" w:rsidRDefault="006D23CD" w:rsidP="00873874">
            <w:pPr>
              <w:spacing w:after="0" w:line="240" w:lineRule="auto"/>
              <w:jc w:val="center"/>
              <w:rPr>
                <w:rFonts w:ascii="Times New Roman" w:hAnsi="Times New Roman"/>
                <w:b/>
                <w:i/>
                <w:sz w:val="20"/>
                <w:szCs w:val="20"/>
              </w:rPr>
            </w:pPr>
          </w:p>
        </w:tc>
        <w:tc>
          <w:tcPr>
            <w:tcW w:w="5245"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b/>
                <w:sz w:val="20"/>
                <w:szCs w:val="20"/>
              </w:rPr>
            </w:pPr>
            <w:r w:rsidRPr="006D23CD">
              <w:rPr>
                <w:rFonts w:ascii="Times New Roman" w:hAnsi="Times New Roman"/>
                <w:b/>
                <w:sz w:val="20"/>
                <w:szCs w:val="20"/>
              </w:rPr>
              <w:t>Раздел 1. Демонтажные работы</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c>
          <w:tcPr>
            <w:tcW w:w="1335" w:type="dxa"/>
            <w:tcBorders>
              <w:top w:val="single" w:sz="4" w:space="0" w:color="auto"/>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r>
      <w:tr w:rsidR="006D23CD" w:rsidRPr="006D23CD" w:rsidTr="00873874">
        <w:trPr>
          <w:trHeight w:val="263"/>
        </w:trPr>
        <w:tc>
          <w:tcPr>
            <w:tcW w:w="709" w:type="dxa"/>
            <w:tcBorders>
              <w:top w:val="nil"/>
              <w:left w:val="single" w:sz="4" w:space="0" w:color="auto"/>
              <w:bottom w:val="single" w:sz="4" w:space="0" w:color="auto"/>
              <w:right w:val="single" w:sz="4" w:space="0" w:color="auto"/>
            </w:tcBorders>
            <w:vAlign w:val="center"/>
          </w:tcPr>
          <w:p w:rsidR="006D23CD" w:rsidRPr="006D23CD" w:rsidRDefault="006D23CD" w:rsidP="00873874">
            <w:pPr>
              <w:spacing w:after="0" w:line="240" w:lineRule="auto"/>
              <w:jc w:val="center"/>
              <w:rPr>
                <w:rFonts w:ascii="Times New Roman" w:hAnsi="Times New Roman"/>
                <w:b/>
                <w:i/>
                <w:sz w:val="20"/>
                <w:szCs w:val="20"/>
              </w:rPr>
            </w:pPr>
            <w:r w:rsidRPr="006D23CD">
              <w:rPr>
                <w:rFonts w:ascii="Times New Roman" w:hAnsi="Times New Roman"/>
                <w:b/>
                <w:i/>
                <w:sz w:val="20"/>
                <w:szCs w:val="20"/>
              </w:rPr>
              <w:t>1</w:t>
            </w:r>
          </w:p>
        </w:tc>
        <w:tc>
          <w:tcPr>
            <w:tcW w:w="5245"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Демонтаж каркасов ворот большепролетных зданий, ангаров и др. без механизмов открывания, (ВОРОТА ОТКАТНЫЕ)</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т конструкций</w:t>
            </w:r>
          </w:p>
        </w:tc>
        <w:tc>
          <w:tcPr>
            <w:tcW w:w="1335" w:type="dxa"/>
            <w:tcBorders>
              <w:top w:val="single" w:sz="4" w:space="0" w:color="auto"/>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0,4</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vAlign w:val="center"/>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w:t>
            </w:r>
          </w:p>
        </w:tc>
        <w:tc>
          <w:tcPr>
            <w:tcW w:w="5245"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Демонтаж конструкций дверей, люков, лазов для автокоптилок и пароварочных камер, (АВАРИЙНЫЙ ЛЮК, ШЛЮЗОВАЯ КАМЕРА)</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т конструкций</w:t>
            </w:r>
          </w:p>
        </w:tc>
        <w:tc>
          <w:tcPr>
            <w:tcW w:w="1335" w:type="dxa"/>
            <w:tcBorders>
              <w:top w:val="single" w:sz="4" w:space="0" w:color="auto"/>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1,2</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w:t>
            </w:r>
          </w:p>
        </w:tc>
        <w:tc>
          <w:tcPr>
            <w:tcW w:w="5245"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Разборка бетонных оснований полов</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м3</w:t>
            </w:r>
          </w:p>
        </w:tc>
        <w:tc>
          <w:tcPr>
            <w:tcW w:w="1335" w:type="dxa"/>
            <w:tcBorders>
              <w:top w:val="single" w:sz="4" w:space="0" w:color="auto"/>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5,8</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4</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Демонтаж перегородок стальных, консольных, сетчатых</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0,8421</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5</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Демонтаж потолков подвесных комбинированных стальных</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1,223</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6</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Демонтаж металлической обшивки стен</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2,223</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u w:val="single"/>
              </w:rPr>
            </w:pP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u w:val="single"/>
              </w:rPr>
            </w:pPr>
            <w:r w:rsidRPr="006D23CD">
              <w:rPr>
                <w:rFonts w:ascii="Times New Roman" w:hAnsi="Times New Roman"/>
                <w:sz w:val="20"/>
                <w:szCs w:val="20"/>
                <w:u w:val="single"/>
              </w:rPr>
              <w:t>Погрузка и перевозка мусора</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u w:val="single"/>
              </w:rPr>
            </w:pP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u w:val="single"/>
              </w:rPr>
            </w:pP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7</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Погрузочные работы при автомобильных перевозках: Мусор строительный с погрузкой вручную</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т груза</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37,966</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8</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Перевозка грузов автомобилями-самосвалами грузоподъемностью 10 т, работающих вне карьера, на расстояние: до 15 км I класс груза</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т груза</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37,966</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b/>
                <w:sz w:val="20"/>
                <w:szCs w:val="20"/>
              </w:rPr>
            </w:pPr>
            <w:r w:rsidRPr="006D23CD">
              <w:rPr>
                <w:rFonts w:ascii="Times New Roman" w:hAnsi="Times New Roman"/>
                <w:b/>
                <w:sz w:val="20"/>
                <w:szCs w:val="20"/>
              </w:rPr>
              <w:t>Раздел 2. Фундаменты под стойки</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9</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Копание ям вручную без креплений для стоек и столбов без откосов глубиной до 0,7 м, группа грунтов 2</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м3 грунта</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0,03</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Устройство подстилающих слоев песчаных</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м3 подстилающего слоя</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0,5</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11</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Изоляция изделиями из пенопласта насухо холодных поверхностей покрытий и перекрытий</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м3 изоляции</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0,4</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12</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Устройство бетонных фундаментов общего назначения объемом до 5 м3</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м3 бетона и железобетона в деле</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0,026</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13</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Бетон тяжелый, крупность заполнителя более 40 мм, класс В15 (М200)</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м3</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2,652</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b/>
                <w:sz w:val="20"/>
                <w:szCs w:val="20"/>
              </w:rPr>
            </w:pPr>
            <w:r w:rsidRPr="006D23CD">
              <w:rPr>
                <w:rFonts w:ascii="Times New Roman" w:hAnsi="Times New Roman"/>
                <w:b/>
                <w:sz w:val="20"/>
                <w:szCs w:val="20"/>
              </w:rPr>
              <w:t>Раздел 3. Обшивка стен, потолка и пола</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14</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Изоляция покрытий и перекрытий изделиями из волокнистых и зернистых материалов насухо</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м3 изоляции</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2,5</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15</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Монтаж потолков подвесных комбинированных стальных</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1,3</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16</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Монтаж металлической обшивки стен</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2,532</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17</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Элементы металлические</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кг</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14103</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t>18</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Клиновой анкер 12х100</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шт.</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1600</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u w:val="single"/>
              </w:rPr>
            </w:pP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u w:val="single"/>
              </w:rPr>
            </w:pPr>
            <w:r w:rsidRPr="006D23CD">
              <w:rPr>
                <w:rFonts w:ascii="Times New Roman" w:hAnsi="Times New Roman"/>
                <w:sz w:val="20"/>
                <w:szCs w:val="20"/>
                <w:u w:val="single"/>
              </w:rPr>
              <w:t>Полы</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u w:val="single"/>
              </w:rPr>
            </w:pP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u w:val="single"/>
              </w:rPr>
            </w:pP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19</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Установка стальных конструкций, остающихся в теле бетона</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т</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1,33</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20</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Постановка анкеров</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шт. болтов</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2,7</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21</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Сверление кольцевыми алмазными сверлами в железобетонных конструкциях с применением охлаждающей жидкости (воды) вертикальных отверстий глубиной 200 мм диаметром 20 мм, до глубины 75 мм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отверстий</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2,7</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22</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Клиновой анкер</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шт.</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270</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23</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Устройство стяжек бетонных толщиной 20 мм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стяжки</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1,05</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24</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Устройство стяжек на каждые 5 мм изменения толщины стяжки добавлять или исключать к расценке 11-01-011-03 до толщ.50 мм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стяжки</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1,05</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25</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Монтаж съемных металлических полов из плит размером 500х500 мм стальных штампованных</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пола</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1,05</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26</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Плиты стальные для полов</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т</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3,3</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27</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Устройство тепло- и звукоизоляции сплошной из плит или матов минераловатных или стекловолокнистых</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изолируемой поверхности</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0,26</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28</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Плиты из минеральной ваты на синтетическом связующем М-125 (ГОСТ 9573-82), АКУСТИК БАТТС толщ.50 мм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м3</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1,3</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u w:val="single"/>
              </w:rPr>
            </w:pP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bCs/>
                <w:sz w:val="20"/>
                <w:szCs w:val="20"/>
                <w:u w:val="single"/>
              </w:rPr>
            </w:pPr>
            <w:r w:rsidRPr="006D23CD">
              <w:rPr>
                <w:rFonts w:ascii="Times New Roman" w:hAnsi="Times New Roman"/>
                <w:bCs/>
                <w:sz w:val="20"/>
                <w:szCs w:val="20"/>
                <w:u w:val="single"/>
              </w:rPr>
              <w:t>Устройство покрытия "Полиплан-1001"</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Cs/>
                <w:sz w:val="20"/>
                <w:szCs w:val="20"/>
                <w:u w:val="single"/>
              </w:rPr>
            </w:pP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Cs/>
                <w:sz w:val="20"/>
                <w:szCs w:val="20"/>
                <w:u w:val="single"/>
              </w:rPr>
            </w:pP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i/>
                <w:sz w:val="20"/>
                <w:szCs w:val="20"/>
              </w:rPr>
            </w:pPr>
            <w:r w:rsidRPr="006D23CD">
              <w:rPr>
                <w:rFonts w:ascii="Times New Roman" w:hAnsi="Times New Roman"/>
                <w:b/>
                <w:i/>
                <w:sz w:val="20"/>
                <w:szCs w:val="20"/>
              </w:rPr>
              <w:t>29</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Шлифовка покрытий</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покрытия</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1,0134</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t>30</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Грунтование водно-дисперсионной грунтовкой  поверхностей пористых (камень, кирпич, бетон и т д)</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обрабатываемой поверхности</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1,0134</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31</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 xml:space="preserve">Грунтовка "Праймер 204" </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кг</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40,536</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t>32</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Устройство покрытий полимерцементных однослойных наливных толщиной 4 мм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покрытия</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1,0134</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t>33</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Покрытие "ПОЛИПЛАН-1001" - толщ.4мм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кг</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624,2544</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u w:val="single"/>
              </w:rPr>
            </w:pP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u w:val="single"/>
              </w:rPr>
            </w:pPr>
            <w:r w:rsidRPr="006D23CD">
              <w:rPr>
                <w:rFonts w:ascii="Times New Roman" w:hAnsi="Times New Roman"/>
                <w:sz w:val="20"/>
                <w:szCs w:val="20"/>
                <w:u w:val="single"/>
              </w:rPr>
              <w:t>Устройство покрытия "Полифлекс-105"</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u w:val="single"/>
              </w:rPr>
            </w:pP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u w:val="single"/>
              </w:rPr>
            </w:pP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34</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Шлифовка покрытий</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покрытия</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0,995</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35</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Грунтование водно-дисперсионной грунтовкой  поверхностей пористых (камень, кирпич, бетон и т д)</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обрабатываемой поверхности</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0,995</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36</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 xml:space="preserve">Грунтовка "Праймер ПН" </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кг</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9,95</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37</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Устройство покрытий полимерцементных однослойных наливных толщиной 4 мм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покрытия</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0,995</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38</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Покрытие "ПОЛИФЛЕКС-105" - толщ.4мм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кг</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9,95</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b/>
                <w:sz w:val="20"/>
                <w:szCs w:val="20"/>
              </w:rPr>
            </w:pPr>
            <w:r w:rsidRPr="006D23CD">
              <w:rPr>
                <w:rFonts w:ascii="Times New Roman" w:hAnsi="Times New Roman"/>
                <w:b/>
                <w:sz w:val="20"/>
                <w:szCs w:val="20"/>
              </w:rPr>
              <w:t>Раздел 4. Металлоконструкции</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39</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Монтаж связей и распорок из одиночных и парных уголков, гнутосварных профилей для пролетов до 24 м при высоте здания до 25 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т конструкций</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7,5901</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40</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Отдельные конструктивные элементы зданий и сооружений с преобладанием горячекатаных профилей, средняя масса сборочной единицы свыше 3 т</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т</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6,5</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41</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Сталь угловая 50х50 мм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т</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0,2297</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42</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Сталь листовая горячекатаная марки Ст3 толщиной 2-6 мм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т</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0,8604</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43</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Монтаж лестниц прямолинейных и криволинейных, пожарных с ограждением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т конструкций</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7,02504</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44</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Ограждения лестничных проемов, лестничные марши, пожарные лестницы</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т</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7,02504</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45</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Монтаж стоек</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т конструкций</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3,144</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t>46</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Отдельные конструктивные элементы зданий и сооружений с преобладанием гнутосварных профилей и круглых труб, средняя масса сборочной единицы до 0,1 т</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т</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3,144</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b/>
                <w:sz w:val="20"/>
                <w:szCs w:val="20"/>
              </w:rPr>
            </w:pPr>
            <w:r w:rsidRPr="006D23CD">
              <w:rPr>
                <w:rFonts w:ascii="Times New Roman" w:hAnsi="Times New Roman"/>
                <w:b/>
                <w:sz w:val="20"/>
                <w:szCs w:val="20"/>
              </w:rPr>
              <w:t>Раздел 5. Окраска</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47</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Обеспыливание поверхности</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м2 обеспыливаемой поверхности</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600,7</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48</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Обезжиривание поверхностей</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обезжириваемой поверхности</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6,007</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49</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Огнезащитное покрытие металлических огрунтованных (грунтом ГФ-021) поверхностей материалом огнезащитным терморасширяющимся «Огракс-В-СК»</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покрытия</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5,89</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50</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Окраска металлических огрунтованных поверхностей эмалью ХВ-124, (2 слоя)</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окрашиваемой поверхности</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6,007</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b/>
                <w:sz w:val="20"/>
                <w:szCs w:val="20"/>
              </w:rPr>
            </w:pPr>
            <w:r w:rsidRPr="006D23CD">
              <w:rPr>
                <w:rFonts w:ascii="Times New Roman" w:hAnsi="Times New Roman"/>
                <w:b/>
                <w:sz w:val="20"/>
                <w:szCs w:val="20"/>
              </w:rPr>
              <w:t>Раздел 6. Проемы</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b/>
                <w:sz w:val="20"/>
                <w:szCs w:val="20"/>
              </w:rPr>
            </w:pP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rPr>
                <w:rFonts w:ascii="Times New Roman" w:hAnsi="Times New Roman"/>
                <w:b/>
                <w:sz w:val="20"/>
                <w:szCs w:val="20"/>
              </w:rPr>
            </w:pP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t>51</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Пробивка проемов в конструкциях из кирпича</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м3</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52</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Установка монтажных изделий массой более 20 кг</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т стальных элементов</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0,1728</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t>53</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Заделка кирпичом гнезд, борозд и концов балок</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м3 заделки</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0,258</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54</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Кладка отдельных участков кирпичных стен и заделка проемов в кирпичных стенах при объеме кладки в одном месте до 5 м3</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м3</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0,1</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55</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Постановка болтов строительных с гайками и шайбами</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шт. болтов</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0,2</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56</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Болты с гайками и шайбами строительные</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кг</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8</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57</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Штукатурка по сетке без устройства каркаса улучшенная стен</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оштукатуриваемой поверхности</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0,029</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u w:val="single"/>
              </w:rPr>
            </w:pP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bCs/>
                <w:sz w:val="20"/>
                <w:szCs w:val="20"/>
                <w:u w:val="single"/>
              </w:rPr>
            </w:pPr>
            <w:r w:rsidRPr="006D23CD">
              <w:rPr>
                <w:rFonts w:ascii="Times New Roman" w:hAnsi="Times New Roman"/>
                <w:bCs/>
                <w:sz w:val="20"/>
                <w:szCs w:val="20"/>
                <w:u w:val="single"/>
              </w:rPr>
              <w:t>Установка дверных блоков и ворот</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Cs/>
                <w:sz w:val="20"/>
                <w:szCs w:val="20"/>
                <w:u w:val="single"/>
              </w:rPr>
            </w:pP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Cs/>
                <w:sz w:val="20"/>
                <w:szCs w:val="20"/>
                <w:u w:val="single"/>
              </w:rPr>
            </w:pP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58</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Ворота откатные экранированные</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шт.</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59</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Ворота откатные экранированные</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шт.</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lastRenderedPageBreak/>
              <w:t>60</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Дверь распашная экранированная</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шт.</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t>61</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Дверь стальная ДСВ КПН 2100-1200 + монтаж</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шт</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b/>
                <w:bCs/>
                <w:sz w:val="20"/>
                <w:szCs w:val="20"/>
              </w:rPr>
            </w:pPr>
            <w:r w:rsidRPr="006D23CD">
              <w:rPr>
                <w:rFonts w:ascii="Times New Roman" w:hAnsi="Times New Roman"/>
                <w:b/>
                <w:bCs/>
                <w:sz w:val="20"/>
                <w:szCs w:val="20"/>
              </w:rPr>
              <w:t>Раздел 7. Монорельс</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bCs/>
                <w:sz w:val="20"/>
                <w:szCs w:val="20"/>
              </w:rPr>
            </w:pP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bCs/>
                <w:sz w:val="20"/>
                <w:szCs w:val="20"/>
              </w:rPr>
            </w:pP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62</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Монтаж стоек</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т конструкций</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0,292</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63</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Стойки металлические со струбцинами из круглых труб и гнутосварных профилей массой отправочной марки до 0,1 т</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кг</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292</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64</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Монтаж подвесных путей и монорельсов для тельферов на высоте до 25 м прямолинейных по металлическим опорам, номера балок 24 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 рельса в одну нитку</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0,043</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65</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Пути подвесных кранов из прокатных двутавров типа «М» звенья прямолинейные</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т</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0,3702</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66</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Постановка болтов строительных с гайками и шайбами</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шт. болтов</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0,12</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67</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Болты с гайками и шайбами оцинкованные, диаметр 12 мм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кг</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0,496</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68</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Болты с гайками и шайбами оцинкованные, диаметр 20 мм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кг</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3,824</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i/>
                <w:sz w:val="20"/>
                <w:szCs w:val="20"/>
              </w:rPr>
            </w:pP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b/>
                <w:sz w:val="20"/>
                <w:szCs w:val="20"/>
              </w:rPr>
            </w:pPr>
            <w:r w:rsidRPr="006D23CD">
              <w:rPr>
                <w:rFonts w:ascii="Times New Roman" w:hAnsi="Times New Roman"/>
                <w:b/>
                <w:sz w:val="20"/>
                <w:szCs w:val="20"/>
              </w:rPr>
              <w:t>Раздел 8. Перегородки</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69</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Устройство перегородок из гипсокартонных листов (ГКЛ) по системе «КНАУФ» с одинарным металлическим каркасом и однослойной обшивкой с обеих сторон (С 111) глухих</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перегородок (за вычетом проемов)</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0,085</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70</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Устройство перегородок из гипсокартонных листов (ГКЛ) по системе «КНАУФ» с одинарным металлическим каркасом и однослойной обшивкой с обеих сторон (С 111) с одним дверным проемом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перегородок (за вычетом проемов)</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0,475</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t>71</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Плиты из минеральной ваты на синтетическом связующем М-125 (ГОСТ 9573-82), АКУСТИК БАТТС толщ.50 мм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м3</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2,8525</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t>72</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Монтаж перегородок стальных, консольных, сетчатых</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0,236</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t>73</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Перегородки внутрицеховые: стойки, ригели, каркасы панелей и панели перегородок, заполненные тонколистовой сталью</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т</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0,79172</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t>74</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Изоляция покрытий и перекрытий изделиями из волокнистых и зернистых материалов насухо</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м3 изоляции</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1,1</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b/>
                <w:sz w:val="20"/>
                <w:szCs w:val="20"/>
              </w:rPr>
            </w:pPr>
            <w:r w:rsidRPr="006D23CD">
              <w:rPr>
                <w:rFonts w:ascii="Times New Roman" w:hAnsi="Times New Roman"/>
                <w:b/>
                <w:sz w:val="20"/>
                <w:szCs w:val="20"/>
              </w:rPr>
              <w:t>Раздел 9. Отделочные работы</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t>75</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Обеспыливание поверхности</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 м2 обеспыливаемой поверхности</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370</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t>76</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Окраска огрунтованных бетонных и оштукатуренных поверхностей  (ФЕРРИТ-ГРАНАТОВАЯ РАДИОПОГЛОЩАЮЩАЯ КРАСКА)</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окрашиваемой поверхности</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3,7</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t>77</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ФЕРРИТ-ГРАНАТОВАЯ РАДИОПОГЛОЩАЮЩАЯ КРАСКА</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м2</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370</w:t>
            </w: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b/>
                <w:sz w:val="20"/>
                <w:szCs w:val="20"/>
              </w:rPr>
            </w:pPr>
            <w:r w:rsidRPr="006D23CD">
              <w:rPr>
                <w:rFonts w:ascii="Times New Roman" w:hAnsi="Times New Roman"/>
                <w:b/>
                <w:sz w:val="20"/>
                <w:szCs w:val="20"/>
              </w:rPr>
              <w:t>Раздел 10. Установка лесов</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b/>
                <w:sz w:val="20"/>
                <w:szCs w:val="20"/>
              </w:rPr>
            </w:pPr>
          </w:p>
        </w:tc>
      </w:tr>
      <w:tr w:rsidR="006D23CD" w:rsidRPr="006D23CD" w:rsidTr="00873874">
        <w:trPr>
          <w:trHeight w:val="250"/>
        </w:trPr>
        <w:tc>
          <w:tcPr>
            <w:tcW w:w="709"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i/>
                <w:sz w:val="20"/>
                <w:szCs w:val="20"/>
              </w:rPr>
            </w:pPr>
            <w:r w:rsidRPr="006D23CD">
              <w:rPr>
                <w:rFonts w:ascii="Times New Roman" w:hAnsi="Times New Roman"/>
                <w:i/>
                <w:sz w:val="20"/>
                <w:szCs w:val="20"/>
              </w:rPr>
              <w:t>78</w:t>
            </w:r>
          </w:p>
        </w:tc>
        <w:tc>
          <w:tcPr>
            <w:tcW w:w="5245" w:type="dxa"/>
            <w:tcBorders>
              <w:top w:val="nil"/>
              <w:left w:val="nil"/>
              <w:bottom w:val="single" w:sz="4" w:space="0" w:color="auto"/>
              <w:right w:val="single" w:sz="4" w:space="0" w:color="auto"/>
            </w:tcBorders>
          </w:tcPr>
          <w:p w:rsidR="006D23CD" w:rsidRPr="006D23CD" w:rsidRDefault="006D23CD" w:rsidP="00873874">
            <w:pPr>
              <w:spacing w:after="0" w:line="240" w:lineRule="auto"/>
              <w:rPr>
                <w:rFonts w:ascii="Times New Roman" w:hAnsi="Times New Roman"/>
                <w:sz w:val="20"/>
                <w:szCs w:val="20"/>
              </w:rPr>
            </w:pPr>
            <w:r w:rsidRPr="006D23CD">
              <w:rPr>
                <w:rFonts w:ascii="Times New Roman" w:hAnsi="Times New Roman"/>
                <w:sz w:val="20"/>
                <w:szCs w:val="20"/>
              </w:rPr>
              <w:t>Установка и разборка внутренних трубчатых инвентарных лесов при высоте помещений до 6 м</w:t>
            </w:r>
          </w:p>
        </w:tc>
        <w:tc>
          <w:tcPr>
            <w:tcW w:w="1843" w:type="dxa"/>
            <w:tcBorders>
              <w:top w:val="single" w:sz="4" w:space="0" w:color="auto"/>
              <w:left w:val="nil"/>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100 м2 горизонтальной проекции</w:t>
            </w:r>
          </w:p>
        </w:tc>
        <w:tc>
          <w:tcPr>
            <w:tcW w:w="1335" w:type="dxa"/>
            <w:tcBorders>
              <w:top w:val="nil"/>
              <w:left w:val="single" w:sz="4" w:space="0" w:color="auto"/>
              <w:bottom w:val="single" w:sz="4" w:space="0" w:color="auto"/>
              <w:right w:val="single" w:sz="4" w:space="0" w:color="auto"/>
            </w:tcBorders>
          </w:tcPr>
          <w:p w:rsidR="006D23CD" w:rsidRPr="006D23CD" w:rsidRDefault="006D23CD" w:rsidP="00873874">
            <w:pPr>
              <w:spacing w:after="0" w:line="240" w:lineRule="auto"/>
              <w:jc w:val="center"/>
              <w:rPr>
                <w:rFonts w:ascii="Times New Roman" w:hAnsi="Times New Roman"/>
                <w:sz w:val="20"/>
                <w:szCs w:val="20"/>
              </w:rPr>
            </w:pPr>
            <w:r w:rsidRPr="006D23CD">
              <w:rPr>
                <w:rFonts w:ascii="Times New Roman" w:hAnsi="Times New Roman"/>
                <w:sz w:val="20"/>
                <w:szCs w:val="20"/>
              </w:rPr>
              <w:t>1,223</w:t>
            </w:r>
          </w:p>
        </w:tc>
      </w:tr>
    </w:tbl>
    <w:p w:rsidR="006D23CD" w:rsidRPr="00D14D9F" w:rsidRDefault="006D23CD" w:rsidP="00D14D9F">
      <w:pPr>
        <w:spacing w:after="0"/>
        <w:rPr>
          <w:rFonts w:ascii="Times New Roman" w:eastAsia="Times New Roman" w:hAnsi="Times New Roman"/>
          <w:sz w:val="24"/>
          <w:szCs w:val="24"/>
          <w:lang w:eastAsia="ru-RU"/>
        </w:rPr>
      </w:pPr>
    </w:p>
    <w:p w:rsidR="00D14D9F" w:rsidRPr="00D14D9F" w:rsidRDefault="00F70EA8" w:rsidP="006D23CD">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582015" w:rsidRDefault="00582015" w:rsidP="006D23CD">
      <w:pPr>
        <w:pStyle w:val="a7"/>
        <w:ind w:firstLine="708"/>
        <w:jc w:val="left"/>
        <w:sectPr w:rsidR="00582015" w:rsidSect="00C0793D">
          <w:pgSz w:w="11907" w:h="16839" w:code="9"/>
          <w:pgMar w:top="567" w:right="567" w:bottom="567" w:left="1418" w:header="709" w:footer="709" w:gutter="0"/>
          <w:cols w:space="708"/>
          <w:docGrid w:linePitch="360"/>
        </w:sectPr>
      </w:pPr>
    </w:p>
    <w:p w:rsidR="00582015" w:rsidRDefault="002F6FAF" w:rsidP="002F6FAF">
      <w:pPr>
        <w:pStyle w:val="a7"/>
        <w:ind w:firstLine="708"/>
        <w:jc w:val="left"/>
      </w:pPr>
      <w:r>
        <w:rPr>
          <w:noProof/>
        </w:rPr>
        <w:lastRenderedPageBreak/>
        <w:drawing>
          <wp:inline distT="0" distB="0" distL="0" distR="0">
            <wp:extent cx="9328150" cy="6726707"/>
            <wp:effectExtent l="19050" t="0" r="6350" b="0"/>
            <wp:docPr id="5" name="Рисунок 1" descr="C:\Users\user\Desktop\Наталья\Наталья\мик\мик\Ремонт помещений в корпусе № 1 на 1-м этаже в осях А-Г-14-31\мик_01_из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талья\Наталья\мик\мик\Ремонт помещений в корпусе № 1 на 1-м этаже в осях А-Г-14-31\мик_01_из_11.jpg"/>
                    <pic:cNvPicPr>
                      <a:picLocks noChangeAspect="1" noChangeArrowheads="1"/>
                    </pic:cNvPicPr>
                  </pic:nvPicPr>
                  <pic:blipFill>
                    <a:blip r:embed="rId13" cstate="print"/>
                    <a:srcRect/>
                    <a:stretch>
                      <a:fillRect/>
                    </a:stretch>
                  </pic:blipFill>
                  <pic:spPr bwMode="auto">
                    <a:xfrm>
                      <a:off x="0" y="0"/>
                      <a:ext cx="9328150" cy="6726707"/>
                    </a:xfrm>
                    <a:prstGeom prst="rect">
                      <a:avLst/>
                    </a:prstGeom>
                    <a:noFill/>
                    <a:ln w="9525">
                      <a:noFill/>
                      <a:miter lim="800000"/>
                      <a:headEnd/>
                      <a:tailEnd/>
                    </a:ln>
                  </pic:spPr>
                </pic:pic>
              </a:graphicData>
            </a:graphic>
          </wp:inline>
        </w:drawing>
      </w:r>
    </w:p>
    <w:p w:rsidR="00582015" w:rsidRDefault="002F6FAF" w:rsidP="002F6FAF">
      <w:pPr>
        <w:pStyle w:val="a7"/>
        <w:ind w:firstLine="708"/>
        <w:jc w:val="left"/>
      </w:pPr>
      <w:r>
        <w:rPr>
          <w:noProof/>
        </w:rPr>
        <w:lastRenderedPageBreak/>
        <w:drawing>
          <wp:inline distT="0" distB="0" distL="0" distR="0">
            <wp:extent cx="9328150" cy="6726707"/>
            <wp:effectExtent l="19050" t="0" r="6350" b="0"/>
            <wp:docPr id="6" name="Рисунок 2" descr="C:\Users\user\Desktop\Наталья\Наталья\мик\мик\Ремонт помещений в корпусе № 1 на 1-м этаже в осях А-Г-14-31\мик_02_из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талья\Наталья\мик\мик\Ремонт помещений в корпусе № 1 на 1-м этаже в осях А-Г-14-31\мик_02_из_11.jpg"/>
                    <pic:cNvPicPr>
                      <a:picLocks noChangeAspect="1" noChangeArrowheads="1"/>
                    </pic:cNvPicPr>
                  </pic:nvPicPr>
                  <pic:blipFill>
                    <a:blip r:embed="rId14" cstate="print"/>
                    <a:srcRect/>
                    <a:stretch>
                      <a:fillRect/>
                    </a:stretch>
                  </pic:blipFill>
                  <pic:spPr bwMode="auto">
                    <a:xfrm>
                      <a:off x="0" y="0"/>
                      <a:ext cx="9328150" cy="6726707"/>
                    </a:xfrm>
                    <a:prstGeom prst="rect">
                      <a:avLst/>
                    </a:prstGeom>
                    <a:noFill/>
                    <a:ln w="9525">
                      <a:noFill/>
                      <a:miter lim="800000"/>
                      <a:headEnd/>
                      <a:tailEnd/>
                    </a:ln>
                  </pic:spPr>
                </pic:pic>
              </a:graphicData>
            </a:graphic>
          </wp:inline>
        </w:drawing>
      </w:r>
    </w:p>
    <w:p w:rsidR="00582015" w:rsidRDefault="002F6FAF" w:rsidP="002F6FAF">
      <w:pPr>
        <w:pStyle w:val="a7"/>
        <w:ind w:firstLine="708"/>
        <w:jc w:val="left"/>
      </w:pPr>
      <w:r>
        <w:rPr>
          <w:noProof/>
        </w:rPr>
        <w:lastRenderedPageBreak/>
        <w:drawing>
          <wp:inline distT="0" distB="0" distL="0" distR="0">
            <wp:extent cx="9328150" cy="6726707"/>
            <wp:effectExtent l="19050" t="0" r="6350" b="0"/>
            <wp:docPr id="7" name="Рисунок 3" descr="C:\Users\user\Desktop\Наталья\Наталья\мик\мик\Ремонт помещений в корпусе № 1 на 1-м этаже в осях А-Г-14-31\мик_03_из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аталья\Наталья\мик\мик\Ремонт помещений в корпусе № 1 на 1-м этаже в осях А-Г-14-31\мик_03_из_11.jpg"/>
                    <pic:cNvPicPr>
                      <a:picLocks noChangeAspect="1" noChangeArrowheads="1"/>
                    </pic:cNvPicPr>
                  </pic:nvPicPr>
                  <pic:blipFill>
                    <a:blip r:embed="rId15" cstate="print"/>
                    <a:srcRect/>
                    <a:stretch>
                      <a:fillRect/>
                    </a:stretch>
                  </pic:blipFill>
                  <pic:spPr bwMode="auto">
                    <a:xfrm>
                      <a:off x="0" y="0"/>
                      <a:ext cx="9328150" cy="6726707"/>
                    </a:xfrm>
                    <a:prstGeom prst="rect">
                      <a:avLst/>
                    </a:prstGeom>
                    <a:noFill/>
                    <a:ln w="9525">
                      <a:noFill/>
                      <a:miter lim="800000"/>
                      <a:headEnd/>
                      <a:tailEnd/>
                    </a:ln>
                  </pic:spPr>
                </pic:pic>
              </a:graphicData>
            </a:graphic>
          </wp:inline>
        </w:drawing>
      </w:r>
    </w:p>
    <w:p w:rsidR="00582015" w:rsidRDefault="002F6FAF" w:rsidP="002F6FAF">
      <w:pPr>
        <w:pStyle w:val="a7"/>
        <w:ind w:firstLine="708"/>
      </w:pPr>
      <w:r>
        <w:rPr>
          <w:noProof/>
        </w:rPr>
        <w:lastRenderedPageBreak/>
        <w:drawing>
          <wp:inline distT="0" distB="0" distL="0" distR="0">
            <wp:extent cx="9328150" cy="6726707"/>
            <wp:effectExtent l="19050" t="0" r="6350" b="0"/>
            <wp:docPr id="8" name="Рисунок 4" descr="C:\Users\user\Desktop\Наталья\Наталья\мик\мик\Ремонт помещений в корпусе № 1 на 1-м этаже в осях А-Г-14-31\мик_04_из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аталья\Наталья\мик\мик\Ремонт помещений в корпусе № 1 на 1-м этаже в осях А-Г-14-31\мик_04_из_11.jpg"/>
                    <pic:cNvPicPr>
                      <a:picLocks noChangeAspect="1" noChangeArrowheads="1"/>
                    </pic:cNvPicPr>
                  </pic:nvPicPr>
                  <pic:blipFill>
                    <a:blip r:embed="rId16" cstate="print"/>
                    <a:srcRect/>
                    <a:stretch>
                      <a:fillRect/>
                    </a:stretch>
                  </pic:blipFill>
                  <pic:spPr bwMode="auto">
                    <a:xfrm>
                      <a:off x="0" y="0"/>
                      <a:ext cx="9328150" cy="6726707"/>
                    </a:xfrm>
                    <a:prstGeom prst="rect">
                      <a:avLst/>
                    </a:prstGeom>
                    <a:noFill/>
                    <a:ln w="9525">
                      <a:noFill/>
                      <a:miter lim="800000"/>
                      <a:headEnd/>
                      <a:tailEnd/>
                    </a:ln>
                  </pic:spPr>
                </pic:pic>
              </a:graphicData>
            </a:graphic>
          </wp:inline>
        </w:drawing>
      </w:r>
    </w:p>
    <w:p w:rsidR="00582015" w:rsidRDefault="002F6FAF" w:rsidP="002F6FAF">
      <w:pPr>
        <w:pStyle w:val="a7"/>
        <w:ind w:firstLine="708"/>
        <w:jc w:val="left"/>
      </w:pPr>
      <w:r>
        <w:rPr>
          <w:noProof/>
        </w:rPr>
        <w:lastRenderedPageBreak/>
        <w:drawing>
          <wp:inline distT="0" distB="0" distL="0" distR="0">
            <wp:extent cx="9328150" cy="6726707"/>
            <wp:effectExtent l="19050" t="0" r="6350" b="0"/>
            <wp:docPr id="9" name="Рисунок 5" descr="C:\Users\user\Desktop\Наталья\Наталья\мик\мик\Ремонт помещений в корпусе № 1 на 1-м этаже в осях А-Г-14-31\мик_05_из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аталья\Наталья\мик\мик\Ремонт помещений в корпусе № 1 на 1-м этаже в осях А-Г-14-31\мик_05_из_11.jpg"/>
                    <pic:cNvPicPr>
                      <a:picLocks noChangeAspect="1" noChangeArrowheads="1"/>
                    </pic:cNvPicPr>
                  </pic:nvPicPr>
                  <pic:blipFill>
                    <a:blip r:embed="rId17" cstate="print"/>
                    <a:srcRect/>
                    <a:stretch>
                      <a:fillRect/>
                    </a:stretch>
                  </pic:blipFill>
                  <pic:spPr bwMode="auto">
                    <a:xfrm>
                      <a:off x="0" y="0"/>
                      <a:ext cx="9328150" cy="6726707"/>
                    </a:xfrm>
                    <a:prstGeom prst="rect">
                      <a:avLst/>
                    </a:prstGeom>
                    <a:noFill/>
                    <a:ln w="9525">
                      <a:noFill/>
                      <a:miter lim="800000"/>
                      <a:headEnd/>
                      <a:tailEnd/>
                    </a:ln>
                  </pic:spPr>
                </pic:pic>
              </a:graphicData>
            </a:graphic>
          </wp:inline>
        </w:drawing>
      </w:r>
    </w:p>
    <w:p w:rsidR="00582015" w:rsidRDefault="002F6FAF" w:rsidP="002F6FAF">
      <w:pPr>
        <w:pStyle w:val="a7"/>
        <w:ind w:firstLine="708"/>
        <w:jc w:val="left"/>
      </w:pPr>
      <w:r>
        <w:rPr>
          <w:noProof/>
        </w:rPr>
        <w:lastRenderedPageBreak/>
        <w:drawing>
          <wp:inline distT="0" distB="0" distL="0" distR="0">
            <wp:extent cx="9328150" cy="6726707"/>
            <wp:effectExtent l="19050" t="0" r="6350" b="0"/>
            <wp:docPr id="10" name="Рисунок 6" descr="C:\Users\user\Desktop\Наталья\Наталья\мик\мик\Ремонт помещений в корпусе № 1 на 1-м этаже в осях А-Г-14-31\мик_06_из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аталья\Наталья\мик\мик\Ремонт помещений в корпусе № 1 на 1-м этаже в осях А-Г-14-31\мик_06_из_11.jpg"/>
                    <pic:cNvPicPr>
                      <a:picLocks noChangeAspect="1" noChangeArrowheads="1"/>
                    </pic:cNvPicPr>
                  </pic:nvPicPr>
                  <pic:blipFill>
                    <a:blip r:embed="rId18" cstate="print"/>
                    <a:srcRect/>
                    <a:stretch>
                      <a:fillRect/>
                    </a:stretch>
                  </pic:blipFill>
                  <pic:spPr bwMode="auto">
                    <a:xfrm>
                      <a:off x="0" y="0"/>
                      <a:ext cx="9328150" cy="6726707"/>
                    </a:xfrm>
                    <a:prstGeom prst="rect">
                      <a:avLst/>
                    </a:prstGeom>
                    <a:noFill/>
                    <a:ln w="9525">
                      <a:noFill/>
                      <a:miter lim="800000"/>
                      <a:headEnd/>
                      <a:tailEnd/>
                    </a:ln>
                  </pic:spPr>
                </pic:pic>
              </a:graphicData>
            </a:graphic>
          </wp:inline>
        </w:drawing>
      </w:r>
    </w:p>
    <w:p w:rsidR="00582015" w:rsidRDefault="002F6FAF" w:rsidP="002F6FAF">
      <w:pPr>
        <w:pStyle w:val="a7"/>
        <w:ind w:firstLine="708"/>
        <w:jc w:val="left"/>
      </w:pPr>
      <w:r>
        <w:rPr>
          <w:noProof/>
        </w:rPr>
        <w:lastRenderedPageBreak/>
        <w:drawing>
          <wp:inline distT="0" distB="0" distL="0" distR="0">
            <wp:extent cx="8862994" cy="6391275"/>
            <wp:effectExtent l="19050" t="0" r="0" b="0"/>
            <wp:docPr id="11" name="Рисунок 7" descr="C:\Users\user\Desktop\Наталья\Наталья\мик\мик\Ремонт помещений в корпусе № 1 на 1-м этаже в осях А-Г-14-31\мик_07_из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аталья\Наталья\мик\мик\Ремонт помещений в корпусе № 1 на 1-м этаже в осях А-Г-14-31\мик_07_из_11.jpg"/>
                    <pic:cNvPicPr>
                      <a:picLocks noChangeAspect="1" noChangeArrowheads="1"/>
                    </pic:cNvPicPr>
                  </pic:nvPicPr>
                  <pic:blipFill>
                    <a:blip r:embed="rId19" cstate="print"/>
                    <a:srcRect/>
                    <a:stretch>
                      <a:fillRect/>
                    </a:stretch>
                  </pic:blipFill>
                  <pic:spPr bwMode="auto">
                    <a:xfrm>
                      <a:off x="0" y="0"/>
                      <a:ext cx="8869327" cy="6395842"/>
                    </a:xfrm>
                    <a:prstGeom prst="rect">
                      <a:avLst/>
                    </a:prstGeom>
                    <a:noFill/>
                    <a:ln w="9525">
                      <a:noFill/>
                      <a:miter lim="800000"/>
                      <a:headEnd/>
                      <a:tailEnd/>
                    </a:ln>
                  </pic:spPr>
                </pic:pic>
              </a:graphicData>
            </a:graphic>
          </wp:inline>
        </w:drawing>
      </w:r>
    </w:p>
    <w:p w:rsidR="002F6FAF" w:rsidRDefault="002F6FAF" w:rsidP="002F6FAF">
      <w:pPr>
        <w:pStyle w:val="a7"/>
        <w:ind w:firstLine="708"/>
        <w:jc w:val="left"/>
      </w:pPr>
      <w:r>
        <w:rPr>
          <w:noProof/>
        </w:rPr>
        <w:lastRenderedPageBreak/>
        <w:drawing>
          <wp:inline distT="0" distB="0" distL="0" distR="0">
            <wp:extent cx="9328150" cy="6726707"/>
            <wp:effectExtent l="19050" t="0" r="6350" b="0"/>
            <wp:docPr id="12" name="Рисунок 8" descr="C:\Users\user\Desktop\Наталья\Наталья\мик\мик\Ремонт помещений в корпусе № 1 на 1-м этаже в осях А-Г-14-31\мик_08_из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аталья\Наталья\мик\мик\Ремонт помещений в корпусе № 1 на 1-м этаже в осях А-Г-14-31\мик_08_из_11.jpg"/>
                    <pic:cNvPicPr>
                      <a:picLocks noChangeAspect="1" noChangeArrowheads="1"/>
                    </pic:cNvPicPr>
                  </pic:nvPicPr>
                  <pic:blipFill>
                    <a:blip r:embed="rId20" cstate="print"/>
                    <a:srcRect/>
                    <a:stretch>
                      <a:fillRect/>
                    </a:stretch>
                  </pic:blipFill>
                  <pic:spPr bwMode="auto">
                    <a:xfrm>
                      <a:off x="0" y="0"/>
                      <a:ext cx="9328150" cy="6726707"/>
                    </a:xfrm>
                    <a:prstGeom prst="rect">
                      <a:avLst/>
                    </a:prstGeom>
                    <a:noFill/>
                    <a:ln w="9525">
                      <a:noFill/>
                      <a:miter lim="800000"/>
                      <a:headEnd/>
                      <a:tailEnd/>
                    </a:ln>
                  </pic:spPr>
                </pic:pic>
              </a:graphicData>
            </a:graphic>
          </wp:inline>
        </w:drawing>
      </w:r>
    </w:p>
    <w:p w:rsidR="002F6FAF" w:rsidRDefault="002F6FAF" w:rsidP="002F6FAF">
      <w:pPr>
        <w:pStyle w:val="a7"/>
        <w:ind w:firstLine="708"/>
        <w:jc w:val="left"/>
      </w:pPr>
      <w:r>
        <w:rPr>
          <w:noProof/>
        </w:rPr>
        <w:lastRenderedPageBreak/>
        <w:drawing>
          <wp:inline distT="0" distB="0" distL="0" distR="0">
            <wp:extent cx="9328150" cy="6726707"/>
            <wp:effectExtent l="19050" t="0" r="6350" b="0"/>
            <wp:docPr id="13" name="Рисунок 9" descr="C:\Users\user\Desktop\Наталья\Наталья\мик\мик\Ремонт помещений в корпусе № 1 на 1-м этаже в осях А-Г-14-31\мик_09_из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аталья\Наталья\мик\мик\Ремонт помещений в корпусе № 1 на 1-м этаже в осях А-Г-14-31\мик_09_из_11.jpg"/>
                    <pic:cNvPicPr>
                      <a:picLocks noChangeAspect="1" noChangeArrowheads="1"/>
                    </pic:cNvPicPr>
                  </pic:nvPicPr>
                  <pic:blipFill>
                    <a:blip r:embed="rId21" cstate="print"/>
                    <a:srcRect/>
                    <a:stretch>
                      <a:fillRect/>
                    </a:stretch>
                  </pic:blipFill>
                  <pic:spPr bwMode="auto">
                    <a:xfrm>
                      <a:off x="0" y="0"/>
                      <a:ext cx="9328150" cy="6726707"/>
                    </a:xfrm>
                    <a:prstGeom prst="rect">
                      <a:avLst/>
                    </a:prstGeom>
                    <a:noFill/>
                    <a:ln w="9525">
                      <a:noFill/>
                      <a:miter lim="800000"/>
                      <a:headEnd/>
                      <a:tailEnd/>
                    </a:ln>
                  </pic:spPr>
                </pic:pic>
              </a:graphicData>
            </a:graphic>
          </wp:inline>
        </w:drawing>
      </w:r>
    </w:p>
    <w:p w:rsidR="002F6FAF" w:rsidRDefault="002F6FAF" w:rsidP="002F6FAF">
      <w:pPr>
        <w:pStyle w:val="a7"/>
        <w:ind w:firstLine="708"/>
        <w:jc w:val="left"/>
      </w:pPr>
      <w:r>
        <w:rPr>
          <w:noProof/>
        </w:rPr>
        <w:lastRenderedPageBreak/>
        <w:drawing>
          <wp:inline distT="0" distB="0" distL="0" distR="0">
            <wp:extent cx="9328150" cy="6726707"/>
            <wp:effectExtent l="19050" t="0" r="6350" b="0"/>
            <wp:docPr id="14" name="Рисунок 10" descr="C:\Users\user\Desktop\Наталья\Наталья\мик\мик\Ремонт помещений в корпусе № 1 на 1-м этаже в осях А-Г-14-31\мик_10_из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аталья\Наталья\мик\мик\Ремонт помещений в корпусе № 1 на 1-м этаже в осях А-Г-14-31\мик_10_из_11.jpg"/>
                    <pic:cNvPicPr>
                      <a:picLocks noChangeAspect="1" noChangeArrowheads="1"/>
                    </pic:cNvPicPr>
                  </pic:nvPicPr>
                  <pic:blipFill>
                    <a:blip r:embed="rId22" cstate="print"/>
                    <a:srcRect/>
                    <a:stretch>
                      <a:fillRect/>
                    </a:stretch>
                  </pic:blipFill>
                  <pic:spPr bwMode="auto">
                    <a:xfrm>
                      <a:off x="0" y="0"/>
                      <a:ext cx="9328150" cy="6726707"/>
                    </a:xfrm>
                    <a:prstGeom prst="rect">
                      <a:avLst/>
                    </a:prstGeom>
                    <a:noFill/>
                    <a:ln w="9525">
                      <a:noFill/>
                      <a:miter lim="800000"/>
                      <a:headEnd/>
                      <a:tailEnd/>
                    </a:ln>
                  </pic:spPr>
                </pic:pic>
              </a:graphicData>
            </a:graphic>
          </wp:inline>
        </w:drawing>
      </w:r>
    </w:p>
    <w:p w:rsidR="002F6FAF" w:rsidRDefault="002F6FAF" w:rsidP="002F6FAF">
      <w:pPr>
        <w:pStyle w:val="a7"/>
        <w:ind w:firstLine="708"/>
        <w:jc w:val="left"/>
      </w:pPr>
      <w:r>
        <w:rPr>
          <w:noProof/>
        </w:rPr>
        <w:lastRenderedPageBreak/>
        <w:drawing>
          <wp:inline distT="0" distB="0" distL="0" distR="0">
            <wp:extent cx="9328150" cy="6726707"/>
            <wp:effectExtent l="19050" t="0" r="6350" b="0"/>
            <wp:docPr id="15" name="Рисунок 11" descr="C:\Users\user\Desktop\Наталья\Наталья\мик\мик\Ремонт помещений в корпусе № 1 на 1-м этаже в осях А-Г-14-31\мик_11_из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аталья\Наталья\мик\мик\Ремонт помещений в корпусе № 1 на 1-м этаже в осях А-Г-14-31\мик_11_из_11.jpg"/>
                    <pic:cNvPicPr>
                      <a:picLocks noChangeAspect="1" noChangeArrowheads="1"/>
                    </pic:cNvPicPr>
                  </pic:nvPicPr>
                  <pic:blipFill>
                    <a:blip r:embed="rId23" cstate="print"/>
                    <a:srcRect/>
                    <a:stretch>
                      <a:fillRect/>
                    </a:stretch>
                  </pic:blipFill>
                  <pic:spPr bwMode="auto">
                    <a:xfrm>
                      <a:off x="0" y="0"/>
                      <a:ext cx="9328150" cy="6726707"/>
                    </a:xfrm>
                    <a:prstGeom prst="rect">
                      <a:avLst/>
                    </a:prstGeom>
                    <a:noFill/>
                    <a:ln w="9525">
                      <a:noFill/>
                      <a:miter lim="800000"/>
                      <a:headEnd/>
                      <a:tailEnd/>
                    </a:ln>
                  </pic:spPr>
                </pic:pic>
              </a:graphicData>
            </a:graphic>
          </wp:inline>
        </w:drawing>
      </w:r>
    </w:p>
    <w:sectPr w:rsidR="002F6FAF" w:rsidSect="00582015">
      <w:pgSz w:w="16839" w:h="11907" w:orient="landscape" w:code="9"/>
      <w:pgMar w:top="851" w:right="709" w:bottom="1134"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015" w:rsidRDefault="009A7015" w:rsidP="00E6420D">
      <w:pPr>
        <w:spacing w:after="0" w:line="240" w:lineRule="auto"/>
      </w:pPr>
      <w:r>
        <w:separator/>
      </w:r>
    </w:p>
  </w:endnote>
  <w:endnote w:type="continuationSeparator" w:id="0">
    <w:p w:rsidR="009A7015" w:rsidRDefault="009A7015"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015" w:rsidRDefault="009A7015" w:rsidP="00E6420D">
      <w:pPr>
        <w:spacing w:after="0" w:line="240" w:lineRule="auto"/>
      </w:pPr>
      <w:r>
        <w:separator/>
      </w:r>
    </w:p>
  </w:footnote>
  <w:footnote w:type="continuationSeparator" w:id="0">
    <w:p w:rsidR="009A7015" w:rsidRDefault="009A7015"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00000005"/>
    <w:multiLevelType w:val="multilevel"/>
    <w:tmpl w:val="06321B12"/>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862"/>
        </w:tabs>
        <w:ind w:left="862" w:hanging="720"/>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00000006"/>
    <w:multiLevelType w:val="multilevel"/>
    <w:tmpl w:val="00000006"/>
    <w:name w:val="WW8Num10"/>
    <w:lvl w:ilvl="0">
      <w:start w:val="4"/>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bullet"/>
      <w:lvlText w:val=""/>
      <w:lvlJc w:val="left"/>
      <w:pPr>
        <w:tabs>
          <w:tab w:val="num" w:pos="540"/>
        </w:tabs>
        <w:ind w:left="540" w:hanging="360"/>
      </w:pPr>
      <w:rPr>
        <w:rFonts w:ascii="Symbol" w:hAnsi="Symbol"/>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nsid w:val="00000009"/>
    <w:multiLevelType w:val="multilevel"/>
    <w:tmpl w:val="BD226CAC"/>
    <w:name w:val="WW8Num9"/>
    <w:lvl w:ilvl="0">
      <w:numFmt w:val="bullet"/>
      <w:lvlText w:val="-"/>
      <w:lvlJc w:val="left"/>
      <w:pPr>
        <w:tabs>
          <w:tab w:val="num" w:pos="927"/>
        </w:tabs>
        <w:ind w:left="927" w:hanging="360"/>
      </w:pPr>
      <w:rPr>
        <w:rFonts w:ascii="Times New Roman" w:hAnsi="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7BE3589"/>
    <w:multiLevelType w:val="multilevel"/>
    <w:tmpl w:val="268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BF74CE"/>
    <w:multiLevelType w:val="multilevel"/>
    <w:tmpl w:val="91FE4C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C115E0"/>
    <w:multiLevelType w:val="multilevel"/>
    <w:tmpl w:val="ABF66E4E"/>
    <w:lvl w:ilvl="0">
      <w:start w:val="2"/>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2"/>
      <w:numFmt w:val="decimal"/>
      <w:lvlText w:val="%3.2.1."/>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8">
    <w:nsid w:val="15F46305"/>
    <w:multiLevelType w:val="multilevel"/>
    <w:tmpl w:val="6330AB0C"/>
    <w:lvl w:ilvl="0">
      <w:start w:val="4"/>
      <w:numFmt w:val="decimal"/>
      <w:lvlText w:val="%1."/>
      <w:lvlJc w:val="left"/>
      <w:pPr>
        <w:tabs>
          <w:tab w:val="num" w:pos="360"/>
        </w:tabs>
        <w:ind w:left="360" w:hanging="360"/>
      </w:pPr>
      <w:rPr>
        <w:rFonts w:cs="Times New Roman"/>
      </w:rPr>
    </w:lvl>
    <w:lvl w:ilvl="1">
      <w:start w:val="3"/>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0">
    <w:nsid w:val="1B37552B"/>
    <w:multiLevelType w:val="multilevel"/>
    <w:tmpl w:val="176E17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12">
    <w:nsid w:val="23F4102D"/>
    <w:multiLevelType w:val="hybridMultilevel"/>
    <w:tmpl w:val="9F0284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14">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5">
    <w:nsid w:val="25E321A0"/>
    <w:multiLevelType w:val="hybridMultilevel"/>
    <w:tmpl w:val="D7906668"/>
    <w:lvl w:ilvl="0" w:tplc="AD0E85D8">
      <w:start w:val="1"/>
      <w:numFmt w:val="decimal"/>
      <w:lvlText w:val="%1."/>
      <w:lvlJc w:val="left"/>
      <w:pPr>
        <w:tabs>
          <w:tab w:val="num" w:pos="720"/>
        </w:tabs>
        <w:ind w:left="720" w:hanging="360"/>
      </w:pPr>
      <w:rPr>
        <w:rFonts w:hint="default"/>
      </w:rPr>
    </w:lvl>
    <w:lvl w:ilvl="1" w:tplc="5A2EEA2C">
      <w:numFmt w:val="none"/>
      <w:lvlText w:val=""/>
      <w:lvlJc w:val="left"/>
      <w:pPr>
        <w:tabs>
          <w:tab w:val="num" w:pos="360"/>
        </w:tabs>
      </w:pPr>
      <w:rPr>
        <w:rFonts w:hint="default"/>
      </w:rPr>
    </w:lvl>
    <w:lvl w:ilvl="2" w:tplc="42DECA50">
      <w:numFmt w:val="none"/>
      <w:lvlText w:val=""/>
      <w:lvlJc w:val="left"/>
      <w:pPr>
        <w:tabs>
          <w:tab w:val="num" w:pos="360"/>
        </w:tabs>
      </w:pPr>
    </w:lvl>
    <w:lvl w:ilvl="3" w:tplc="D78800B2">
      <w:numFmt w:val="none"/>
      <w:lvlText w:val=""/>
      <w:lvlJc w:val="left"/>
      <w:pPr>
        <w:tabs>
          <w:tab w:val="num" w:pos="360"/>
        </w:tabs>
      </w:pPr>
    </w:lvl>
    <w:lvl w:ilvl="4" w:tplc="EE2CAB4A">
      <w:numFmt w:val="none"/>
      <w:lvlText w:val=""/>
      <w:lvlJc w:val="left"/>
      <w:pPr>
        <w:tabs>
          <w:tab w:val="num" w:pos="360"/>
        </w:tabs>
      </w:pPr>
    </w:lvl>
    <w:lvl w:ilvl="5" w:tplc="E5CEB1C2">
      <w:numFmt w:val="none"/>
      <w:lvlText w:val=""/>
      <w:lvlJc w:val="left"/>
      <w:pPr>
        <w:tabs>
          <w:tab w:val="num" w:pos="360"/>
        </w:tabs>
      </w:pPr>
    </w:lvl>
    <w:lvl w:ilvl="6" w:tplc="CE86938C">
      <w:numFmt w:val="none"/>
      <w:lvlText w:val=""/>
      <w:lvlJc w:val="left"/>
      <w:pPr>
        <w:tabs>
          <w:tab w:val="num" w:pos="360"/>
        </w:tabs>
      </w:pPr>
    </w:lvl>
    <w:lvl w:ilvl="7" w:tplc="D1961610">
      <w:numFmt w:val="none"/>
      <w:lvlText w:val=""/>
      <w:lvlJc w:val="left"/>
      <w:pPr>
        <w:tabs>
          <w:tab w:val="num" w:pos="360"/>
        </w:tabs>
      </w:pPr>
    </w:lvl>
    <w:lvl w:ilvl="8" w:tplc="AA202590">
      <w:numFmt w:val="none"/>
      <w:lvlText w:val=""/>
      <w:lvlJc w:val="left"/>
      <w:pPr>
        <w:tabs>
          <w:tab w:val="num" w:pos="360"/>
        </w:tabs>
      </w:pPr>
    </w:lvl>
  </w:abstractNum>
  <w:abstractNum w:abstractNumId="16">
    <w:nsid w:val="2BEF3471"/>
    <w:multiLevelType w:val="hybridMultilevel"/>
    <w:tmpl w:val="92BA83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355A68"/>
    <w:multiLevelType w:val="multilevel"/>
    <w:tmpl w:val="715EC6E2"/>
    <w:lvl w:ilvl="0">
      <w:start w:val="2"/>
      <w:numFmt w:val="decimal"/>
      <w:lvlText w:val="%1."/>
      <w:lvlJc w:val="left"/>
      <w:pPr>
        <w:ind w:left="2667" w:hanging="540"/>
      </w:pPr>
      <w:rPr>
        <w:rFonts w:hint="default"/>
        <w:b/>
      </w:rPr>
    </w:lvl>
    <w:lvl w:ilvl="1">
      <w:start w:val="1"/>
      <w:numFmt w:val="decimal"/>
      <w:lvlText w:val="%1.%2."/>
      <w:lvlJc w:val="left"/>
      <w:pPr>
        <w:ind w:left="1817"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9">
    <w:nsid w:val="380A1A93"/>
    <w:multiLevelType w:val="multilevel"/>
    <w:tmpl w:val="70C47A84"/>
    <w:lvl w:ilvl="0">
      <w:start w:val="1"/>
      <w:numFmt w:val="decimal"/>
      <w:lvlText w:val="%1."/>
      <w:lvlJc w:val="left"/>
      <w:pPr>
        <w:ind w:left="360" w:hanging="360"/>
      </w:pPr>
      <w:rPr>
        <w:rFonts w:cs="Times New Roman"/>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9506D2C"/>
    <w:multiLevelType w:val="multilevel"/>
    <w:tmpl w:val="C8D8B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a0"/>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22">
    <w:nsid w:val="44B87D94"/>
    <w:multiLevelType w:val="hybridMultilevel"/>
    <w:tmpl w:val="BC324C58"/>
    <w:lvl w:ilvl="0" w:tplc="722A2912">
      <w:start w:val="1"/>
      <w:numFmt w:val="decimal"/>
      <w:lvlText w:val="6.%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468056BE"/>
    <w:multiLevelType w:val="hybridMultilevel"/>
    <w:tmpl w:val="7B5E4F7A"/>
    <w:lvl w:ilvl="0" w:tplc="807A257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25">
    <w:nsid w:val="4E3105AD"/>
    <w:multiLevelType w:val="multilevel"/>
    <w:tmpl w:val="D0CA8D5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27">
    <w:nsid w:val="54561C0E"/>
    <w:multiLevelType w:val="multilevel"/>
    <w:tmpl w:val="F0A47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6F42521"/>
    <w:multiLevelType w:val="multilevel"/>
    <w:tmpl w:val="58366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8062187"/>
    <w:multiLevelType w:val="multilevel"/>
    <w:tmpl w:val="030E85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32">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33">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9"/>
  </w:num>
  <w:num w:numId="2">
    <w:abstractNumId w:val="30"/>
  </w:num>
  <w:num w:numId="3">
    <w:abstractNumId w:val="20"/>
  </w:num>
  <w:num w:numId="4">
    <w:abstractNumId w:val="14"/>
  </w:num>
  <w:num w:numId="5">
    <w:abstractNumId w:val="17"/>
  </w:num>
  <w:num w:numId="6">
    <w:abstractNumId w:val="0"/>
  </w:num>
  <w:num w:numId="7">
    <w:abstractNumId w:val="24"/>
  </w:num>
  <w:num w:numId="8">
    <w:abstractNumId w:val="13"/>
  </w:num>
  <w:num w:numId="9">
    <w:abstractNumId w:val="26"/>
  </w:num>
  <w:num w:numId="10">
    <w:abstractNumId w:val="32"/>
  </w:num>
  <w:num w:numId="11">
    <w:abstractNumId w:val="7"/>
  </w:num>
  <w:num w:numId="12">
    <w:abstractNumId w:val="21"/>
  </w:num>
  <w:num w:numId="13">
    <w:abstractNumId w:val="31"/>
  </w:num>
  <w:num w:numId="14">
    <w:abstractNumId w:val="33"/>
  </w:num>
  <w:num w:numId="15">
    <w:abstractNumId w:val="11"/>
  </w:num>
  <w:num w:numId="1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lvlOverride w:ilvl="3"/>
    <w:lvlOverride w:ilvl="4"/>
    <w:lvlOverride w:ilvl="5"/>
    <w:lvlOverride w:ilvl="6"/>
    <w:lvlOverride w:ilvl="7"/>
    <w:lvlOverride w:ilvl="8"/>
  </w:num>
  <w:num w:numId="20">
    <w:abstractNumId w:val="25"/>
  </w:num>
  <w:num w:numId="21">
    <w:abstractNumId w:val="6"/>
  </w:num>
  <w:num w:numId="22">
    <w:abstractNumId w:val="18"/>
  </w:num>
  <w:num w:numId="23">
    <w:abstractNumId w:val="8"/>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6"/>
  </w:num>
  <w:num w:numId="26">
    <w:abstractNumId w:val="4"/>
  </w:num>
  <w:num w:numId="27">
    <w:abstractNumId w:val="5"/>
  </w:num>
  <w:num w:numId="28">
    <w:abstractNumId w:val="10"/>
  </w:num>
  <w:num w:numId="29">
    <w:abstractNumId w:val="29"/>
  </w:num>
  <w:num w:numId="30">
    <w:abstractNumId w:val="28"/>
  </w:num>
  <w:num w:numId="31">
    <w:abstractNumId w:val="27"/>
  </w:num>
  <w:num w:numId="32">
    <w:abstractNumId w:val="15"/>
  </w:num>
  <w:num w:numId="33">
    <w:abstractNumId w:val="23"/>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D3A18"/>
    <w:rsid w:val="00004B1C"/>
    <w:rsid w:val="00015800"/>
    <w:rsid w:val="0003115A"/>
    <w:rsid w:val="00036DC8"/>
    <w:rsid w:val="000738AD"/>
    <w:rsid w:val="00094DB4"/>
    <w:rsid w:val="000B6702"/>
    <w:rsid w:val="000F0384"/>
    <w:rsid w:val="000F6E84"/>
    <w:rsid w:val="000F7937"/>
    <w:rsid w:val="0011196A"/>
    <w:rsid w:val="001149CF"/>
    <w:rsid w:val="00116B32"/>
    <w:rsid w:val="00121115"/>
    <w:rsid w:val="00123891"/>
    <w:rsid w:val="00132536"/>
    <w:rsid w:val="00134159"/>
    <w:rsid w:val="00136735"/>
    <w:rsid w:val="00151705"/>
    <w:rsid w:val="00181BAB"/>
    <w:rsid w:val="00196E0E"/>
    <w:rsid w:val="001A60F1"/>
    <w:rsid w:val="001D6C56"/>
    <w:rsid w:val="001F3467"/>
    <w:rsid w:val="001F4CF3"/>
    <w:rsid w:val="002146C8"/>
    <w:rsid w:val="00231F15"/>
    <w:rsid w:val="0024438E"/>
    <w:rsid w:val="0024527F"/>
    <w:rsid w:val="00252B48"/>
    <w:rsid w:val="002544CC"/>
    <w:rsid w:val="0025592B"/>
    <w:rsid w:val="0026783D"/>
    <w:rsid w:val="00283DC1"/>
    <w:rsid w:val="00287BCF"/>
    <w:rsid w:val="002A5B0F"/>
    <w:rsid w:val="002D37E3"/>
    <w:rsid w:val="002E6C31"/>
    <w:rsid w:val="002F2A8E"/>
    <w:rsid w:val="002F6FAF"/>
    <w:rsid w:val="003116B5"/>
    <w:rsid w:val="00320278"/>
    <w:rsid w:val="0032254C"/>
    <w:rsid w:val="003573D7"/>
    <w:rsid w:val="0035759D"/>
    <w:rsid w:val="003600F5"/>
    <w:rsid w:val="00370D47"/>
    <w:rsid w:val="00374CBC"/>
    <w:rsid w:val="003908E8"/>
    <w:rsid w:val="0039654B"/>
    <w:rsid w:val="003A4324"/>
    <w:rsid w:val="003B061A"/>
    <w:rsid w:val="003C46CB"/>
    <w:rsid w:val="003C6C79"/>
    <w:rsid w:val="003C6D66"/>
    <w:rsid w:val="003D0CCC"/>
    <w:rsid w:val="003E0AE8"/>
    <w:rsid w:val="003E5529"/>
    <w:rsid w:val="003F57B5"/>
    <w:rsid w:val="003F767D"/>
    <w:rsid w:val="00402493"/>
    <w:rsid w:val="0040378E"/>
    <w:rsid w:val="00421471"/>
    <w:rsid w:val="00427574"/>
    <w:rsid w:val="004363B4"/>
    <w:rsid w:val="004431D8"/>
    <w:rsid w:val="00445A49"/>
    <w:rsid w:val="00463F6A"/>
    <w:rsid w:val="004926CA"/>
    <w:rsid w:val="00497DAE"/>
    <w:rsid w:val="004C0B9C"/>
    <w:rsid w:val="004F1CB0"/>
    <w:rsid w:val="00505001"/>
    <w:rsid w:val="00546B1D"/>
    <w:rsid w:val="00546B4D"/>
    <w:rsid w:val="00582015"/>
    <w:rsid w:val="005B2012"/>
    <w:rsid w:val="005B25B3"/>
    <w:rsid w:val="005B4EC7"/>
    <w:rsid w:val="005C367D"/>
    <w:rsid w:val="005F4493"/>
    <w:rsid w:val="005F4758"/>
    <w:rsid w:val="006064E7"/>
    <w:rsid w:val="006068DB"/>
    <w:rsid w:val="00610926"/>
    <w:rsid w:val="00613779"/>
    <w:rsid w:val="00617E6E"/>
    <w:rsid w:val="00625298"/>
    <w:rsid w:val="00625D94"/>
    <w:rsid w:val="00636E02"/>
    <w:rsid w:val="00636ECC"/>
    <w:rsid w:val="00671FB9"/>
    <w:rsid w:val="00682739"/>
    <w:rsid w:val="0068658E"/>
    <w:rsid w:val="006A0F06"/>
    <w:rsid w:val="006A211A"/>
    <w:rsid w:val="006A267C"/>
    <w:rsid w:val="006A5BBA"/>
    <w:rsid w:val="006A5EA2"/>
    <w:rsid w:val="006B2EC7"/>
    <w:rsid w:val="006B744E"/>
    <w:rsid w:val="006B793B"/>
    <w:rsid w:val="006C02FA"/>
    <w:rsid w:val="006C216F"/>
    <w:rsid w:val="006D04F9"/>
    <w:rsid w:val="006D23CD"/>
    <w:rsid w:val="006D3A86"/>
    <w:rsid w:val="006E06EB"/>
    <w:rsid w:val="006F0A23"/>
    <w:rsid w:val="006F388C"/>
    <w:rsid w:val="006F48DD"/>
    <w:rsid w:val="00705247"/>
    <w:rsid w:val="00710F93"/>
    <w:rsid w:val="0071602D"/>
    <w:rsid w:val="0072246C"/>
    <w:rsid w:val="00723A1E"/>
    <w:rsid w:val="007346DB"/>
    <w:rsid w:val="007356AA"/>
    <w:rsid w:val="00742223"/>
    <w:rsid w:val="007636FD"/>
    <w:rsid w:val="0078508F"/>
    <w:rsid w:val="0079109C"/>
    <w:rsid w:val="00794F36"/>
    <w:rsid w:val="007B48BC"/>
    <w:rsid w:val="007C4CFF"/>
    <w:rsid w:val="007C5550"/>
    <w:rsid w:val="007D266F"/>
    <w:rsid w:val="007E2177"/>
    <w:rsid w:val="007E29A0"/>
    <w:rsid w:val="007F1582"/>
    <w:rsid w:val="007F4C05"/>
    <w:rsid w:val="00810DD1"/>
    <w:rsid w:val="008117B1"/>
    <w:rsid w:val="008222A0"/>
    <w:rsid w:val="00837BBF"/>
    <w:rsid w:val="00864EAA"/>
    <w:rsid w:val="00873874"/>
    <w:rsid w:val="00880423"/>
    <w:rsid w:val="00897208"/>
    <w:rsid w:val="008D240E"/>
    <w:rsid w:val="008E15BE"/>
    <w:rsid w:val="008E4058"/>
    <w:rsid w:val="008E43B6"/>
    <w:rsid w:val="008E72B4"/>
    <w:rsid w:val="008F23EF"/>
    <w:rsid w:val="008F3A87"/>
    <w:rsid w:val="008F3A9C"/>
    <w:rsid w:val="00901491"/>
    <w:rsid w:val="0093172A"/>
    <w:rsid w:val="009326BC"/>
    <w:rsid w:val="00937DF2"/>
    <w:rsid w:val="00943655"/>
    <w:rsid w:val="009A7015"/>
    <w:rsid w:val="009C4943"/>
    <w:rsid w:val="009D554D"/>
    <w:rsid w:val="00A058F8"/>
    <w:rsid w:val="00A154AD"/>
    <w:rsid w:val="00A3790F"/>
    <w:rsid w:val="00A47977"/>
    <w:rsid w:val="00A81036"/>
    <w:rsid w:val="00A869BF"/>
    <w:rsid w:val="00AA188B"/>
    <w:rsid w:val="00AA3E7F"/>
    <w:rsid w:val="00AB387A"/>
    <w:rsid w:val="00AB6259"/>
    <w:rsid w:val="00AC187E"/>
    <w:rsid w:val="00AC347A"/>
    <w:rsid w:val="00AD3728"/>
    <w:rsid w:val="00AD4291"/>
    <w:rsid w:val="00AE109B"/>
    <w:rsid w:val="00AF4513"/>
    <w:rsid w:val="00AF5F8B"/>
    <w:rsid w:val="00B017F8"/>
    <w:rsid w:val="00B06F67"/>
    <w:rsid w:val="00B32EFE"/>
    <w:rsid w:val="00B33AF2"/>
    <w:rsid w:val="00B5410B"/>
    <w:rsid w:val="00B5569A"/>
    <w:rsid w:val="00B62528"/>
    <w:rsid w:val="00B95B3D"/>
    <w:rsid w:val="00B97C53"/>
    <w:rsid w:val="00BC310A"/>
    <w:rsid w:val="00BE3104"/>
    <w:rsid w:val="00BE4A0A"/>
    <w:rsid w:val="00BF7E0D"/>
    <w:rsid w:val="00C06A42"/>
    <w:rsid w:val="00C0793D"/>
    <w:rsid w:val="00C2267F"/>
    <w:rsid w:val="00C31E24"/>
    <w:rsid w:val="00C34555"/>
    <w:rsid w:val="00C3642F"/>
    <w:rsid w:val="00C459E4"/>
    <w:rsid w:val="00C66A61"/>
    <w:rsid w:val="00C823DA"/>
    <w:rsid w:val="00C85813"/>
    <w:rsid w:val="00C907FA"/>
    <w:rsid w:val="00CD5531"/>
    <w:rsid w:val="00CE2062"/>
    <w:rsid w:val="00CE2BF1"/>
    <w:rsid w:val="00CE6B98"/>
    <w:rsid w:val="00CE77E6"/>
    <w:rsid w:val="00CF20DC"/>
    <w:rsid w:val="00D140D8"/>
    <w:rsid w:val="00D14D9F"/>
    <w:rsid w:val="00D3562D"/>
    <w:rsid w:val="00D36140"/>
    <w:rsid w:val="00D45EA0"/>
    <w:rsid w:val="00D46228"/>
    <w:rsid w:val="00D464A3"/>
    <w:rsid w:val="00D51383"/>
    <w:rsid w:val="00D52FF0"/>
    <w:rsid w:val="00D64618"/>
    <w:rsid w:val="00D66AE3"/>
    <w:rsid w:val="00D872B9"/>
    <w:rsid w:val="00D93E60"/>
    <w:rsid w:val="00DC34C3"/>
    <w:rsid w:val="00DC5E9F"/>
    <w:rsid w:val="00DF4C46"/>
    <w:rsid w:val="00DF73D9"/>
    <w:rsid w:val="00E0365A"/>
    <w:rsid w:val="00E0489D"/>
    <w:rsid w:val="00E13C23"/>
    <w:rsid w:val="00E16704"/>
    <w:rsid w:val="00E25610"/>
    <w:rsid w:val="00E27739"/>
    <w:rsid w:val="00E34B76"/>
    <w:rsid w:val="00E36722"/>
    <w:rsid w:val="00E44923"/>
    <w:rsid w:val="00E6420D"/>
    <w:rsid w:val="00E8216C"/>
    <w:rsid w:val="00E83DE3"/>
    <w:rsid w:val="00E84921"/>
    <w:rsid w:val="00E932D6"/>
    <w:rsid w:val="00EB5802"/>
    <w:rsid w:val="00EB6A74"/>
    <w:rsid w:val="00EB7B2F"/>
    <w:rsid w:val="00ED3A18"/>
    <w:rsid w:val="00EE7076"/>
    <w:rsid w:val="00EF4329"/>
    <w:rsid w:val="00F2590B"/>
    <w:rsid w:val="00F27FC7"/>
    <w:rsid w:val="00F6429D"/>
    <w:rsid w:val="00F707E4"/>
    <w:rsid w:val="00F70EA8"/>
    <w:rsid w:val="00F731B1"/>
    <w:rsid w:val="00F96428"/>
    <w:rsid w:val="00FA06E3"/>
    <w:rsid w:val="00FA0BCA"/>
    <w:rsid w:val="00FA2BC3"/>
    <w:rsid w:val="00FC3F7F"/>
    <w:rsid w:val="00FC58BE"/>
    <w:rsid w:val="00FD2A65"/>
    <w:rsid w:val="00FF272E"/>
    <w:rsid w:val="00FF2CAA"/>
    <w:rsid w:val="00FF5427"/>
    <w:rsid w:val="00FF62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117B1"/>
    <w:rPr>
      <w:rFonts w:ascii="Calibri" w:eastAsia="Calibri" w:hAnsi="Calibri" w:cs="Times New Roman"/>
    </w:rPr>
  </w:style>
  <w:style w:type="paragraph" w:styleId="1">
    <w:name w:val="heading 1"/>
    <w:basedOn w:val="a1"/>
    <w:next w:val="a1"/>
    <w:link w:val="10"/>
    <w:uiPriority w:val="9"/>
    <w:qFormat/>
    <w:rsid w:val="008E15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1"/>
    <w:next w:val="a1"/>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uiPriority w:val="9"/>
    <w:semiHidden/>
    <w:rsid w:val="006F388C"/>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2"/>
    <w:link w:val="4"/>
    <w:rsid w:val="00D52FF0"/>
    <w:rPr>
      <w:rFonts w:ascii="Times New Roman" w:eastAsia="Times New Roman" w:hAnsi="Times New Roman" w:cs="Times New Roman"/>
      <w:b/>
      <w:spacing w:val="5"/>
      <w:sz w:val="24"/>
      <w:szCs w:val="24"/>
    </w:rPr>
  </w:style>
  <w:style w:type="character" w:styleId="a5">
    <w:name w:val="Hyperlink"/>
    <w:rsid w:val="00ED3A18"/>
    <w:rPr>
      <w:rFonts w:cs="Times New Roman"/>
      <w:color w:val="0000FF"/>
      <w:u w:val="single"/>
    </w:rPr>
  </w:style>
  <w:style w:type="paragraph" w:styleId="a6">
    <w:name w:val="List Paragraph"/>
    <w:basedOn w:val="a1"/>
    <w:uiPriority w:val="34"/>
    <w:qFormat/>
    <w:rsid w:val="00ED3A18"/>
    <w:pPr>
      <w:ind w:left="720"/>
      <w:contextualSpacing/>
    </w:pPr>
  </w:style>
  <w:style w:type="paragraph" w:styleId="a7">
    <w:name w:val="Body Text"/>
    <w:basedOn w:val="a1"/>
    <w:link w:val="a8"/>
    <w:rsid w:val="00ED3A18"/>
    <w:pPr>
      <w:spacing w:after="0" w:line="240" w:lineRule="auto"/>
      <w:jc w:val="both"/>
    </w:pPr>
    <w:rPr>
      <w:rFonts w:ascii="Arial" w:hAnsi="Arial"/>
      <w:sz w:val="24"/>
      <w:szCs w:val="24"/>
      <w:lang w:eastAsia="ru-RU"/>
    </w:rPr>
  </w:style>
  <w:style w:type="character" w:customStyle="1" w:styleId="a8">
    <w:name w:val="Основной текст Знак"/>
    <w:basedOn w:val="a2"/>
    <w:link w:val="a7"/>
    <w:rsid w:val="00ED3A18"/>
    <w:rPr>
      <w:rFonts w:ascii="Arial" w:eastAsia="Calibri" w:hAnsi="Arial" w:cs="Times New Roman"/>
      <w:sz w:val="24"/>
      <w:szCs w:val="24"/>
      <w:lang w:eastAsia="ru-RU"/>
    </w:rPr>
  </w:style>
  <w:style w:type="paragraph" w:styleId="a9">
    <w:name w:val="footer"/>
    <w:basedOn w:val="a1"/>
    <w:link w:val="aa"/>
    <w:uiPriority w:val="99"/>
    <w:rsid w:val="00ED3A18"/>
    <w:pPr>
      <w:tabs>
        <w:tab w:val="center" w:pos="4677"/>
        <w:tab w:val="right" w:pos="9355"/>
      </w:tabs>
    </w:pPr>
  </w:style>
  <w:style w:type="character" w:customStyle="1" w:styleId="aa">
    <w:name w:val="Нижний колонтитул Знак"/>
    <w:basedOn w:val="a2"/>
    <w:link w:val="a9"/>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styleId="22">
    <w:name w:val="List Continue 2"/>
    <w:basedOn w:val="a1"/>
    <w:uiPriority w:val="99"/>
    <w:semiHidden/>
    <w:unhideWhenUsed/>
    <w:rsid w:val="00ED3A18"/>
    <w:pPr>
      <w:spacing w:after="120"/>
      <w:ind w:left="566"/>
      <w:contextualSpacing/>
    </w:pPr>
  </w:style>
  <w:style w:type="paragraph" w:customStyle="1" w:styleId="2">
    <w:name w:val="Стиль уровень 2"/>
    <w:basedOn w:val="a1"/>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b">
    <w:name w:val="Стиль номер продолжение"/>
    <w:basedOn w:val="a"/>
    <w:qFormat/>
    <w:rsid w:val="00ED3A18"/>
    <w:pPr>
      <w:numPr>
        <w:ilvl w:val="3"/>
      </w:numPr>
      <w:spacing w:after="0"/>
    </w:pPr>
    <w:rPr>
      <w:color w:val="000000"/>
    </w:rPr>
  </w:style>
  <w:style w:type="paragraph" w:customStyle="1" w:styleId="a0">
    <w:name w:val="Простой текст с нумерацией"/>
    <w:basedOn w:val="a1"/>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0"/>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1"/>
    <w:link w:val="af"/>
    <w:uiPriority w:val="99"/>
    <w:unhideWhenUsed/>
    <w:rsid w:val="005C367D"/>
    <w:pPr>
      <w:spacing w:after="120"/>
      <w:ind w:left="283"/>
    </w:pPr>
  </w:style>
  <w:style w:type="character" w:customStyle="1" w:styleId="af">
    <w:name w:val="Основной текст с отступом Знак"/>
    <w:basedOn w:val="a2"/>
    <w:link w:val="ae"/>
    <w:uiPriority w:val="99"/>
    <w:rsid w:val="005C367D"/>
    <w:rPr>
      <w:rFonts w:ascii="Calibri" w:eastAsia="Calibri" w:hAnsi="Calibri" w:cs="Times New Roman"/>
    </w:rPr>
  </w:style>
  <w:style w:type="paragraph" w:styleId="3">
    <w:name w:val="Body Text Indent 3"/>
    <w:basedOn w:val="a1"/>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2"/>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1"/>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paragraph" w:styleId="32">
    <w:name w:val="Body Text 3"/>
    <w:basedOn w:val="a1"/>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2"/>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1"/>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1"/>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1"/>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1"/>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1"/>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1"/>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1"/>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1"/>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1"/>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1"/>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2"/>
    <w:uiPriority w:val="99"/>
    <w:rsid w:val="005F4493"/>
    <w:rPr>
      <w:rFonts w:ascii="Arial" w:hAnsi="Arial" w:cs="Arial"/>
      <w:b/>
      <w:bCs/>
      <w:i/>
      <w:iCs/>
      <w:sz w:val="20"/>
      <w:szCs w:val="20"/>
    </w:rPr>
  </w:style>
  <w:style w:type="character" w:customStyle="1" w:styleId="FontStyle95">
    <w:name w:val="Font Style95"/>
    <w:basedOn w:val="a2"/>
    <w:uiPriority w:val="99"/>
    <w:rsid w:val="005F4493"/>
    <w:rPr>
      <w:rFonts w:ascii="Times New Roman" w:hAnsi="Times New Roman" w:cs="Times New Roman"/>
      <w:b/>
      <w:bCs/>
      <w:spacing w:val="-10"/>
      <w:sz w:val="22"/>
      <w:szCs w:val="22"/>
    </w:rPr>
  </w:style>
  <w:style w:type="character" w:customStyle="1" w:styleId="FontStyle96">
    <w:name w:val="Font Style96"/>
    <w:basedOn w:val="a2"/>
    <w:uiPriority w:val="99"/>
    <w:rsid w:val="005F4493"/>
    <w:rPr>
      <w:rFonts w:ascii="Candara" w:hAnsi="Candara" w:cs="Candara"/>
      <w:b/>
      <w:bCs/>
      <w:sz w:val="12"/>
      <w:szCs w:val="12"/>
    </w:rPr>
  </w:style>
  <w:style w:type="character" w:customStyle="1" w:styleId="FontStyle97">
    <w:name w:val="Font Style97"/>
    <w:basedOn w:val="a2"/>
    <w:uiPriority w:val="99"/>
    <w:rsid w:val="005F4493"/>
    <w:rPr>
      <w:rFonts w:ascii="Times New Roman" w:hAnsi="Times New Roman" w:cs="Times New Roman"/>
      <w:b/>
      <w:bCs/>
      <w:sz w:val="24"/>
      <w:szCs w:val="24"/>
    </w:rPr>
  </w:style>
  <w:style w:type="character" w:customStyle="1" w:styleId="FontStyle98">
    <w:name w:val="Font Style98"/>
    <w:basedOn w:val="a2"/>
    <w:uiPriority w:val="99"/>
    <w:rsid w:val="005F4493"/>
    <w:rPr>
      <w:rFonts w:ascii="Times New Roman" w:hAnsi="Times New Roman" w:cs="Times New Roman"/>
      <w:sz w:val="26"/>
      <w:szCs w:val="26"/>
    </w:rPr>
  </w:style>
  <w:style w:type="character" w:customStyle="1" w:styleId="FontStyle99">
    <w:name w:val="Font Style99"/>
    <w:basedOn w:val="a2"/>
    <w:uiPriority w:val="99"/>
    <w:rsid w:val="005F4493"/>
    <w:rPr>
      <w:rFonts w:ascii="Times New Roman" w:hAnsi="Times New Roman" w:cs="Times New Roman"/>
      <w:sz w:val="16"/>
      <w:szCs w:val="16"/>
    </w:rPr>
  </w:style>
  <w:style w:type="character" w:customStyle="1" w:styleId="FontStyle116">
    <w:name w:val="Font Style116"/>
    <w:basedOn w:val="a2"/>
    <w:uiPriority w:val="99"/>
    <w:rsid w:val="005F4493"/>
    <w:rPr>
      <w:rFonts w:ascii="Times New Roman" w:hAnsi="Times New Roman" w:cs="Times New Roman"/>
      <w:b/>
      <w:bCs/>
      <w:smallCaps/>
      <w:sz w:val="16"/>
      <w:szCs w:val="16"/>
    </w:rPr>
  </w:style>
  <w:style w:type="character" w:customStyle="1" w:styleId="FontStyle125">
    <w:name w:val="Font Style125"/>
    <w:basedOn w:val="a2"/>
    <w:uiPriority w:val="99"/>
    <w:rsid w:val="005F4493"/>
    <w:rPr>
      <w:rFonts w:ascii="Times New Roman" w:hAnsi="Times New Roman" w:cs="Times New Roman"/>
      <w:b/>
      <w:bCs/>
      <w:sz w:val="26"/>
      <w:szCs w:val="26"/>
    </w:rPr>
  </w:style>
  <w:style w:type="character" w:customStyle="1" w:styleId="FontStyle127">
    <w:name w:val="Font Style127"/>
    <w:basedOn w:val="a2"/>
    <w:uiPriority w:val="99"/>
    <w:rsid w:val="005F4493"/>
    <w:rPr>
      <w:rFonts w:ascii="Times New Roman" w:hAnsi="Times New Roman" w:cs="Times New Roman"/>
      <w:sz w:val="24"/>
      <w:szCs w:val="24"/>
    </w:rPr>
  </w:style>
  <w:style w:type="paragraph" w:styleId="af1">
    <w:name w:val="header"/>
    <w:basedOn w:val="a1"/>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1"/>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181BAB"/>
    <w:rPr>
      <w:rFonts w:ascii="Tahoma" w:eastAsia="Calibri" w:hAnsi="Tahoma" w:cs="Tahoma"/>
      <w:sz w:val="16"/>
      <w:szCs w:val="16"/>
    </w:rPr>
  </w:style>
  <w:style w:type="character" w:styleId="af5">
    <w:name w:val="page number"/>
    <w:basedOn w:val="a2"/>
    <w:uiPriority w:val="99"/>
    <w:rsid w:val="00810DD1"/>
    <w:rPr>
      <w:rFonts w:cs="Times New Roman"/>
    </w:rPr>
  </w:style>
  <w:style w:type="character" w:customStyle="1" w:styleId="10">
    <w:name w:val="Заголовок 1 Знак"/>
    <w:basedOn w:val="a2"/>
    <w:link w:val="1"/>
    <w:uiPriority w:val="9"/>
    <w:rsid w:val="008E15BE"/>
    <w:rPr>
      <w:rFonts w:asciiTheme="majorHAnsi" w:eastAsiaTheme="majorEastAsia" w:hAnsiTheme="majorHAnsi" w:cstheme="majorBidi"/>
      <w:b/>
      <w:bCs/>
      <w:color w:val="365F91" w:themeColor="accent1" w:themeShade="BF"/>
      <w:sz w:val="28"/>
      <w:szCs w:val="28"/>
    </w:rPr>
  </w:style>
  <w:style w:type="character" w:customStyle="1" w:styleId="af6">
    <w:name w:val="Цветовое выделение"/>
    <w:uiPriority w:val="99"/>
    <w:rsid w:val="008E15BE"/>
    <w:rPr>
      <w:b/>
      <w:color w:val="26282F"/>
      <w:sz w:val="26"/>
    </w:rPr>
  </w:style>
  <w:style w:type="character" w:customStyle="1" w:styleId="af7">
    <w:name w:val="Гипертекстовая ссылка"/>
    <w:basedOn w:val="af6"/>
    <w:uiPriority w:val="99"/>
    <w:rsid w:val="008E15BE"/>
    <w:rPr>
      <w:rFonts w:cs="Times New Roman"/>
      <w:b/>
      <w:color w:val="106BBE"/>
      <w:sz w:val="26"/>
    </w:rPr>
  </w:style>
  <w:style w:type="paragraph" w:customStyle="1" w:styleId="af8">
    <w:name w:val="Нормальный (таблица)"/>
    <w:basedOn w:val="a1"/>
    <w:next w:val="a1"/>
    <w:uiPriority w:val="99"/>
    <w:rsid w:val="008E15B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9">
    <w:name w:val="Прижатый влево"/>
    <w:basedOn w:val="a1"/>
    <w:next w:val="a1"/>
    <w:uiPriority w:val="99"/>
    <w:rsid w:val="008E15B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1">
    <w:name w:val="Стиль1"/>
    <w:basedOn w:val="a1"/>
    <w:rsid w:val="00837BBF"/>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sz w:val="28"/>
      <w:szCs w:val="24"/>
      <w:lang w:eastAsia="ru-RU"/>
    </w:rPr>
  </w:style>
  <w:style w:type="paragraph" w:customStyle="1" w:styleId="12">
    <w:name w:val="Абзац списка1"/>
    <w:basedOn w:val="a1"/>
    <w:rsid w:val="00837BBF"/>
    <w:pPr>
      <w:widowControl w:val="0"/>
      <w:autoSpaceDE w:val="0"/>
      <w:autoSpaceDN w:val="0"/>
      <w:adjustRightInd w:val="0"/>
      <w:spacing w:after="0" w:line="240" w:lineRule="auto"/>
      <w:ind w:left="720"/>
    </w:pPr>
    <w:rPr>
      <w:rFonts w:ascii="Times New Roman" w:hAnsi="Times New Roman"/>
      <w:sz w:val="24"/>
      <w:szCs w:val="24"/>
      <w:lang w:eastAsia="ru-RU"/>
    </w:rPr>
  </w:style>
  <w:style w:type="paragraph" w:styleId="afa">
    <w:name w:val="Normal (Web)"/>
    <w:basedOn w:val="a1"/>
    <w:uiPriority w:val="99"/>
    <w:rsid w:val="00463F6A"/>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Strong"/>
    <w:basedOn w:val="a2"/>
    <w:uiPriority w:val="22"/>
    <w:qFormat/>
    <w:rsid w:val="00AB6259"/>
    <w:rPr>
      <w:b/>
      <w:bCs/>
    </w:rPr>
  </w:style>
  <w:style w:type="character" w:styleId="afc">
    <w:name w:val="Emphasis"/>
    <w:basedOn w:val="a2"/>
    <w:uiPriority w:val="20"/>
    <w:qFormat/>
    <w:rsid w:val="003D0CCC"/>
    <w:rPr>
      <w:i/>
      <w:iCs/>
    </w:rPr>
  </w:style>
  <w:style w:type="character" w:customStyle="1" w:styleId="apple-converted-space">
    <w:name w:val="apple-converted-space"/>
    <w:basedOn w:val="a2"/>
    <w:rsid w:val="003D0CCC"/>
  </w:style>
  <w:style w:type="paragraph" w:customStyle="1" w:styleId="211">
    <w:name w:val="Основной текст 21"/>
    <w:basedOn w:val="a1"/>
    <w:uiPriority w:val="99"/>
    <w:rsid w:val="00F70EA8"/>
    <w:pPr>
      <w:suppressAutoHyphens/>
      <w:spacing w:after="0" w:line="240" w:lineRule="auto"/>
      <w:jc w:val="both"/>
    </w:pPr>
    <w:rPr>
      <w:rFonts w:ascii="Times New Roman" w:eastAsia="Times New Roman" w:hAnsi="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D3A18"/>
    <w:rPr>
      <w:rFonts w:ascii="Calibri" w:eastAsia="Calibri" w:hAnsi="Calibri" w:cs="Times New Roman"/>
    </w:rPr>
  </w:style>
  <w:style w:type="paragraph" w:styleId="1">
    <w:name w:val="heading 1"/>
    <w:basedOn w:val="a1"/>
    <w:next w:val="a1"/>
    <w:link w:val="10"/>
    <w:uiPriority w:val="9"/>
    <w:qFormat/>
    <w:rsid w:val="008E15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1"/>
    <w:next w:val="a1"/>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uiPriority w:val="9"/>
    <w:semiHidden/>
    <w:rsid w:val="006F388C"/>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2"/>
    <w:link w:val="4"/>
    <w:rsid w:val="00D52FF0"/>
    <w:rPr>
      <w:rFonts w:ascii="Times New Roman" w:eastAsia="Times New Roman" w:hAnsi="Times New Roman" w:cs="Times New Roman"/>
      <w:b/>
      <w:spacing w:val="5"/>
      <w:sz w:val="24"/>
      <w:szCs w:val="24"/>
    </w:rPr>
  </w:style>
  <w:style w:type="character" w:styleId="a5">
    <w:name w:val="Hyperlink"/>
    <w:rsid w:val="00ED3A18"/>
    <w:rPr>
      <w:rFonts w:cs="Times New Roman"/>
      <w:color w:val="0000FF"/>
      <w:u w:val="single"/>
    </w:rPr>
  </w:style>
  <w:style w:type="paragraph" w:styleId="a6">
    <w:name w:val="List Paragraph"/>
    <w:basedOn w:val="a1"/>
    <w:uiPriority w:val="34"/>
    <w:qFormat/>
    <w:rsid w:val="00ED3A18"/>
    <w:pPr>
      <w:ind w:left="720"/>
      <w:contextualSpacing/>
    </w:pPr>
  </w:style>
  <w:style w:type="paragraph" w:styleId="a7">
    <w:name w:val="Body Text"/>
    <w:basedOn w:val="a1"/>
    <w:link w:val="a8"/>
    <w:rsid w:val="00ED3A18"/>
    <w:pPr>
      <w:spacing w:after="0" w:line="240" w:lineRule="auto"/>
      <w:jc w:val="both"/>
    </w:pPr>
    <w:rPr>
      <w:rFonts w:ascii="Arial" w:hAnsi="Arial"/>
      <w:sz w:val="24"/>
      <w:szCs w:val="24"/>
      <w:lang w:eastAsia="ru-RU"/>
    </w:rPr>
  </w:style>
  <w:style w:type="character" w:customStyle="1" w:styleId="a8">
    <w:name w:val="Основной текст Знак"/>
    <w:basedOn w:val="a2"/>
    <w:link w:val="a7"/>
    <w:rsid w:val="00ED3A18"/>
    <w:rPr>
      <w:rFonts w:ascii="Arial" w:eastAsia="Calibri" w:hAnsi="Arial" w:cs="Times New Roman"/>
      <w:sz w:val="24"/>
      <w:szCs w:val="24"/>
      <w:lang w:eastAsia="ru-RU"/>
    </w:rPr>
  </w:style>
  <w:style w:type="paragraph" w:styleId="a9">
    <w:name w:val="footer"/>
    <w:basedOn w:val="a1"/>
    <w:link w:val="aa"/>
    <w:uiPriority w:val="99"/>
    <w:rsid w:val="00ED3A18"/>
    <w:pPr>
      <w:tabs>
        <w:tab w:val="center" w:pos="4677"/>
        <w:tab w:val="right" w:pos="9355"/>
      </w:tabs>
    </w:pPr>
  </w:style>
  <w:style w:type="character" w:customStyle="1" w:styleId="aa">
    <w:name w:val="Нижний колонтитул Знак"/>
    <w:basedOn w:val="a2"/>
    <w:link w:val="a9"/>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styleId="22">
    <w:name w:val="List Continue 2"/>
    <w:basedOn w:val="a1"/>
    <w:uiPriority w:val="99"/>
    <w:semiHidden/>
    <w:unhideWhenUsed/>
    <w:rsid w:val="00ED3A18"/>
    <w:pPr>
      <w:spacing w:after="120"/>
      <w:ind w:left="566"/>
      <w:contextualSpacing/>
    </w:pPr>
  </w:style>
  <w:style w:type="paragraph" w:customStyle="1" w:styleId="2">
    <w:name w:val="Стиль уровень 2"/>
    <w:basedOn w:val="a1"/>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b">
    <w:name w:val="Стиль номер продолжение"/>
    <w:basedOn w:val="a"/>
    <w:qFormat/>
    <w:rsid w:val="00ED3A18"/>
    <w:pPr>
      <w:numPr>
        <w:ilvl w:val="3"/>
      </w:numPr>
      <w:spacing w:after="0"/>
    </w:pPr>
    <w:rPr>
      <w:color w:val="000000"/>
    </w:rPr>
  </w:style>
  <w:style w:type="paragraph" w:customStyle="1" w:styleId="a0">
    <w:name w:val="Простой текст с нумерацией"/>
    <w:basedOn w:val="a1"/>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0"/>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1"/>
    <w:link w:val="af"/>
    <w:uiPriority w:val="99"/>
    <w:unhideWhenUsed/>
    <w:rsid w:val="005C367D"/>
    <w:pPr>
      <w:spacing w:after="120"/>
      <w:ind w:left="283"/>
    </w:pPr>
  </w:style>
  <w:style w:type="character" w:customStyle="1" w:styleId="af">
    <w:name w:val="Основной текст с отступом Знак"/>
    <w:basedOn w:val="a2"/>
    <w:link w:val="ae"/>
    <w:uiPriority w:val="99"/>
    <w:rsid w:val="005C367D"/>
    <w:rPr>
      <w:rFonts w:ascii="Calibri" w:eastAsia="Calibri" w:hAnsi="Calibri" w:cs="Times New Roman"/>
    </w:rPr>
  </w:style>
  <w:style w:type="paragraph" w:styleId="3">
    <w:name w:val="Body Text Indent 3"/>
    <w:basedOn w:val="a1"/>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2"/>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1"/>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paragraph" w:styleId="32">
    <w:name w:val="Body Text 3"/>
    <w:basedOn w:val="a1"/>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2"/>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1"/>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1"/>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1"/>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1"/>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1"/>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1"/>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1"/>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1"/>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1"/>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1"/>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2"/>
    <w:uiPriority w:val="99"/>
    <w:rsid w:val="005F4493"/>
    <w:rPr>
      <w:rFonts w:ascii="Arial" w:hAnsi="Arial" w:cs="Arial"/>
      <w:b/>
      <w:bCs/>
      <w:i/>
      <w:iCs/>
      <w:sz w:val="20"/>
      <w:szCs w:val="20"/>
    </w:rPr>
  </w:style>
  <w:style w:type="character" w:customStyle="1" w:styleId="FontStyle95">
    <w:name w:val="Font Style95"/>
    <w:basedOn w:val="a2"/>
    <w:uiPriority w:val="99"/>
    <w:rsid w:val="005F4493"/>
    <w:rPr>
      <w:rFonts w:ascii="Times New Roman" w:hAnsi="Times New Roman" w:cs="Times New Roman"/>
      <w:b/>
      <w:bCs/>
      <w:spacing w:val="-10"/>
      <w:sz w:val="22"/>
      <w:szCs w:val="22"/>
    </w:rPr>
  </w:style>
  <w:style w:type="character" w:customStyle="1" w:styleId="FontStyle96">
    <w:name w:val="Font Style96"/>
    <w:basedOn w:val="a2"/>
    <w:uiPriority w:val="99"/>
    <w:rsid w:val="005F4493"/>
    <w:rPr>
      <w:rFonts w:ascii="Candara" w:hAnsi="Candara" w:cs="Candara"/>
      <w:b/>
      <w:bCs/>
      <w:sz w:val="12"/>
      <w:szCs w:val="12"/>
    </w:rPr>
  </w:style>
  <w:style w:type="character" w:customStyle="1" w:styleId="FontStyle97">
    <w:name w:val="Font Style97"/>
    <w:basedOn w:val="a2"/>
    <w:uiPriority w:val="99"/>
    <w:rsid w:val="005F4493"/>
    <w:rPr>
      <w:rFonts w:ascii="Times New Roman" w:hAnsi="Times New Roman" w:cs="Times New Roman"/>
      <w:b/>
      <w:bCs/>
      <w:sz w:val="24"/>
      <w:szCs w:val="24"/>
    </w:rPr>
  </w:style>
  <w:style w:type="character" w:customStyle="1" w:styleId="FontStyle98">
    <w:name w:val="Font Style98"/>
    <w:basedOn w:val="a2"/>
    <w:uiPriority w:val="99"/>
    <w:rsid w:val="005F4493"/>
    <w:rPr>
      <w:rFonts w:ascii="Times New Roman" w:hAnsi="Times New Roman" w:cs="Times New Roman"/>
      <w:sz w:val="26"/>
      <w:szCs w:val="26"/>
    </w:rPr>
  </w:style>
  <w:style w:type="character" w:customStyle="1" w:styleId="FontStyle99">
    <w:name w:val="Font Style99"/>
    <w:basedOn w:val="a2"/>
    <w:uiPriority w:val="99"/>
    <w:rsid w:val="005F4493"/>
    <w:rPr>
      <w:rFonts w:ascii="Times New Roman" w:hAnsi="Times New Roman" w:cs="Times New Roman"/>
      <w:sz w:val="16"/>
      <w:szCs w:val="16"/>
    </w:rPr>
  </w:style>
  <w:style w:type="character" w:customStyle="1" w:styleId="FontStyle116">
    <w:name w:val="Font Style116"/>
    <w:basedOn w:val="a2"/>
    <w:uiPriority w:val="99"/>
    <w:rsid w:val="005F4493"/>
    <w:rPr>
      <w:rFonts w:ascii="Times New Roman" w:hAnsi="Times New Roman" w:cs="Times New Roman"/>
      <w:b/>
      <w:bCs/>
      <w:smallCaps/>
      <w:sz w:val="16"/>
      <w:szCs w:val="16"/>
    </w:rPr>
  </w:style>
  <w:style w:type="character" w:customStyle="1" w:styleId="FontStyle125">
    <w:name w:val="Font Style125"/>
    <w:basedOn w:val="a2"/>
    <w:uiPriority w:val="99"/>
    <w:rsid w:val="005F4493"/>
    <w:rPr>
      <w:rFonts w:ascii="Times New Roman" w:hAnsi="Times New Roman" w:cs="Times New Roman"/>
      <w:b/>
      <w:bCs/>
      <w:sz w:val="26"/>
      <w:szCs w:val="26"/>
    </w:rPr>
  </w:style>
  <w:style w:type="character" w:customStyle="1" w:styleId="FontStyle127">
    <w:name w:val="Font Style127"/>
    <w:basedOn w:val="a2"/>
    <w:uiPriority w:val="99"/>
    <w:rsid w:val="005F4493"/>
    <w:rPr>
      <w:rFonts w:ascii="Times New Roman" w:hAnsi="Times New Roman" w:cs="Times New Roman"/>
      <w:sz w:val="24"/>
      <w:szCs w:val="24"/>
    </w:rPr>
  </w:style>
  <w:style w:type="paragraph" w:styleId="af1">
    <w:name w:val="header"/>
    <w:basedOn w:val="a1"/>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1"/>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181BAB"/>
    <w:rPr>
      <w:rFonts w:ascii="Tahoma" w:eastAsia="Calibri" w:hAnsi="Tahoma" w:cs="Tahoma"/>
      <w:sz w:val="16"/>
      <w:szCs w:val="16"/>
    </w:rPr>
  </w:style>
  <w:style w:type="character" w:styleId="af5">
    <w:name w:val="page number"/>
    <w:basedOn w:val="a2"/>
    <w:uiPriority w:val="99"/>
    <w:rsid w:val="00810DD1"/>
    <w:rPr>
      <w:rFonts w:cs="Times New Roman"/>
    </w:rPr>
  </w:style>
  <w:style w:type="character" w:customStyle="1" w:styleId="10">
    <w:name w:val="Заголовок 1 Знак"/>
    <w:basedOn w:val="a2"/>
    <w:link w:val="1"/>
    <w:uiPriority w:val="9"/>
    <w:rsid w:val="008E15BE"/>
    <w:rPr>
      <w:rFonts w:asciiTheme="majorHAnsi" w:eastAsiaTheme="majorEastAsia" w:hAnsiTheme="majorHAnsi" w:cstheme="majorBidi"/>
      <w:b/>
      <w:bCs/>
      <w:color w:val="365F91" w:themeColor="accent1" w:themeShade="BF"/>
      <w:sz w:val="28"/>
      <w:szCs w:val="28"/>
    </w:rPr>
  </w:style>
  <w:style w:type="character" w:customStyle="1" w:styleId="af6">
    <w:name w:val="Цветовое выделение"/>
    <w:uiPriority w:val="99"/>
    <w:rsid w:val="008E15BE"/>
    <w:rPr>
      <w:b/>
      <w:color w:val="26282F"/>
      <w:sz w:val="26"/>
    </w:rPr>
  </w:style>
  <w:style w:type="character" w:customStyle="1" w:styleId="af7">
    <w:name w:val="Гипертекстовая ссылка"/>
    <w:basedOn w:val="af6"/>
    <w:uiPriority w:val="99"/>
    <w:rsid w:val="008E15BE"/>
    <w:rPr>
      <w:rFonts w:cs="Times New Roman"/>
      <w:b/>
      <w:color w:val="106BBE"/>
      <w:sz w:val="26"/>
    </w:rPr>
  </w:style>
  <w:style w:type="paragraph" w:customStyle="1" w:styleId="af8">
    <w:name w:val="Нормальный (таблица)"/>
    <w:basedOn w:val="a1"/>
    <w:next w:val="a1"/>
    <w:uiPriority w:val="99"/>
    <w:rsid w:val="008E15B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9">
    <w:name w:val="Прижатый влево"/>
    <w:basedOn w:val="a1"/>
    <w:next w:val="a1"/>
    <w:uiPriority w:val="99"/>
    <w:rsid w:val="008E15B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1">
    <w:name w:val="Стиль1"/>
    <w:basedOn w:val="a1"/>
    <w:rsid w:val="00837BBF"/>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sz w:val="28"/>
      <w:szCs w:val="24"/>
      <w:lang w:eastAsia="ru-RU"/>
    </w:rPr>
  </w:style>
  <w:style w:type="paragraph" w:customStyle="1" w:styleId="12">
    <w:name w:val="Абзац списка1"/>
    <w:basedOn w:val="a1"/>
    <w:rsid w:val="00837BBF"/>
    <w:pPr>
      <w:widowControl w:val="0"/>
      <w:autoSpaceDE w:val="0"/>
      <w:autoSpaceDN w:val="0"/>
      <w:adjustRightInd w:val="0"/>
      <w:spacing w:after="0" w:line="240" w:lineRule="auto"/>
      <w:ind w:left="720"/>
    </w:pPr>
    <w:rPr>
      <w:rFonts w:ascii="Times New Roman" w:hAnsi="Times New Roman"/>
      <w:sz w:val="24"/>
      <w:szCs w:val="24"/>
      <w:lang w:eastAsia="ru-RU"/>
    </w:rPr>
  </w:style>
  <w:style w:type="paragraph" w:styleId="afa">
    <w:name w:val="Normal (Web)"/>
    <w:basedOn w:val="a1"/>
    <w:uiPriority w:val="99"/>
    <w:rsid w:val="00463F6A"/>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73302016">
      <w:bodyDiv w:val="1"/>
      <w:marLeft w:val="0"/>
      <w:marRight w:val="0"/>
      <w:marTop w:val="0"/>
      <w:marBottom w:val="0"/>
      <w:divBdr>
        <w:top w:val="none" w:sz="0" w:space="0" w:color="auto"/>
        <w:left w:val="none" w:sz="0" w:space="0" w:color="auto"/>
        <w:bottom w:val="none" w:sz="0" w:space="0" w:color="auto"/>
        <w:right w:val="none" w:sz="0" w:space="0" w:color="auto"/>
      </w:divBdr>
    </w:div>
    <w:div w:id="801070247">
      <w:bodyDiv w:val="1"/>
      <w:marLeft w:val="0"/>
      <w:marRight w:val="0"/>
      <w:marTop w:val="0"/>
      <w:marBottom w:val="0"/>
      <w:divBdr>
        <w:top w:val="none" w:sz="0" w:space="0" w:color="auto"/>
        <w:left w:val="none" w:sz="0" w:space="0" w:color="auto"/>
        <w:bottom w:val="none" w:sz="0" w:space="0" w:color="auto"/>
        <w:right w:val="none" w:sz="0" w:space="0" w:color="auto"/>
      </w:divBdr>
    </w:div>
    <w:div w:id="873270887">
      <w:bodyDiv w:val="1"/>
      <w:marLeft w:val="0"/>
      <w:marRight w:val="0"/>
      <w:marTop w:val="0"/>
      <w:marBottom w:val="0"/>
      <w:divBdr>
        <w:top w:val="none" w:sz="0" w:space="0" w:color="auto"/>
        <w:left w:val="none" w:sz="0" w:space="0" w:color="auto"/>
        <w:bottom w:val="none" w:sz="0" w:space="0" w:color="auto"/>
        <w:right w:val="none" w:sz="0" w:space="0" w:color="auto"/>
      </w:divBdr>
    </w:div>
    <w:div w:id="115549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komintern.ru" TargetMode="External"/><Relationship Id="rId13" Type="http://schemas.openxmlformats.org/officeDocument/2006/relationships/image" Target="media/image1.jpeg"/><Relationship Id="rId18" Type="http://schemas.openxmlformats.org/officeDocument/2006/relationships/image" Target="media/image6.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www.zakupki.gov.ru/223/"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1085;&#1080;&#1080;&#1080;&#1087;-&#1085;&#1079;&#1080;&#1082;.&#1088;&#1092;" TargetMode="Externa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39215-C521-463F-B6AD-9E8F2CCB9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1</Pages>
  <Words>6386</Words>
  <Characters>36402</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55</cp:revision>
  <cp:lastPrinted>2014-03-18T09:08:00Z</cp:lastPrinted>
  <dcterms:created xsi:type="dcterms:W3CDTF">2013-03-27T09:49:00Z</dcterms:created>
  <dcterms:modified xsi:type="dcterms:W3CDTF">2014-03-19T09:58:00Z</dcterms:modified>
</cp:coreProperties>
</file>