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Pr="00965D99" w:rsidRDefault="00453567" w:rsidP="00453567">
      <w:pPr>
        <w:spacing w:line="240" w:lineRule="auto"/>
        <w:ind w:firstLine="0"/>
        <w:jc w:val="right"/>
        <w:rPr>
          <w:rFonts w:eastAsia="Calibri"/>
          <w:b/>
          <w:sz w:val="22"/>
          <w:szCs w:val="22"/>
          <w:lang w:eastAsia="en-US"/>
        </w:rPr>
      </w:pPr>
      <w:r w:rsidRPr="00965D99">
        <w:rPr>
          <w:rFonts w:eastAsia="Calibri"/>
          <w:b/>
          <w:sz w:val="22"/>
          <w:szCs w:val="22"/>
          <w:lang w:eastAsia="en-US"/>
        </w:rPr>
        <w:t>УТВЕРЖДАЮ:</w:t>
      </w:r>
      <w:r w:rsidRPr="00965D99">
        <w:rPr>
          <w:rFonts w:eastAsia="Calibri"/>
          <w:b/>
          <w:sz w:val="22"/>
          <w:szCs w:val="22"/>
          <w:lang w:eastAsia="en-US"/>
        </w:rPr>
        <w:br/>
        <w:t xml:space="preserve">Заместитель генерального директора </w:t>
      </w:r>
    </w:p>
    <w:p w:rsidR="00453567" w:rsidRPr="00965D99" w:rsidRDefault="00453567" w:rsidP="00453567">
      <w:pPr>
        <w:spacing w:line="240" w:lineRule="auto"/>
        <w:ind w:left="5670"/>
        <w:jc w:val="right"/>
        <w:rPr>
          <w:rFonts w:eastAsia="Calibri"/>
          <w:b/>
          <w:sz w:val="22"/>
          <w:szCs w:val="22"/>
          <w:lang w:eastAsia="en-US"/>
        </w:rPr>
      </w:pPr>
      <w:r w:rsidRPr="00965D99">
        <w:rPr>
          <w:rFonts w:eastAsia="Calibri"/>
          <w:b/>
          <w:sz w:val="22"/>
          <w:szCs w:val="22"/>
          <w:lang w:eastAsia="en-US"/>
        </w:rPr>
        <w:t>по режиму и безопасности</w:t>
      </w:r>
    </w:p>
    <w:p w:rsidR="00453567" w:rsidRPr="00965D99" w:rsidRDefault="00453567" w:rsidP="00453567">
      <w:pPr>
        <w:spacing w:line="240" w:lineRule="auto"/>
        <w:ind w:left="5670"/>
        <w:jc w:val="right"/>
        <w:rPr>
          <w:rFonts w:eastAsia="Calibri"/>
          <w:b/>
          <w:sz w:val="22"/>
          <w:szCs w:val="22"/>
          <w:lang w:eastAsia="en-US"/>
        </w:rPr>
      </w:pPr>
      <w:r w:rsidRPr="00965D99">
        <w:rPr>
          <w:rFonts w:eastAsia="Calibri"/>
          <w:b/>
          <w:sz w:val="22"/>
          <w:szCs w:val="22"/>
          <w:lang w:eastAsia="en-US"/>
        </w:rPr>
        <w:t>АО «НПО НИИИП-</w:t>
      </w:r>
      <w:proofErr w:type="spellStart"/>
      <w:r w:rsidRPr="00965D99">
        <w:rPr>
          <w:rFonts w:eastAsia="Calibri"/>
          <w:b/>
          <w:sz w:val="22"/>
          <w:szCs w:val="22"/>
          <w:lang w:eastAsia="en-US"/>
        </w:rPr>
        <w:t>НЗиК</w:t>
      </w:r>
      <w:proofErr w:type="spellEnd"/>
      <w:r w:rsidRPr="00965D99">
        <w:rPr>
          <w:rFonts w:eastAsia="Calibri"/>
          <w:b/>
          <w:sz w:val="22"/>
          <w:szCs w:val="22"/>
          <w:lang w:eastAsia="en-US"/>
        </w:rPr>
        <w:t xml:space="preserve">» </w:t>
      </w:r>
    </w:p>
    <w:p w:rsidR="00453567" w:rsidRPr="00965D99" w:rsidRDefault="00453567" w:rsidP="00453567">
      <w:pPr>
        <w:spacing w:before="240" w:after="240" w:line="276" w:lineRule="auto"/>
        <w:ind w:left="5670" w:firstLine="0"/>
        <w:jc w:val="right"/>
        <w:rPr>
          <w:rFonts w:eastAsia="Calibri"/>
          <w:b/>
          <w:sz w:val="22"/>
          <w:szCs w:val="22"/>
          <w:lang w:eastAsia="en-US"/>
        </w:rPr>
      </w:pPr>
      <w:r w:rsidRPr="00965D99">
        <w:rPr>
          <w:rFonts w:eastAsia="Calibri"/>
          <w:b/>
          <w:sz w:val="22"/>
          <w:szCs w:val="22"/>
          <w:lang w:eastAsia="en-US"/>
        </w:rPr>
        <w:t>_________________ А.А. Афанасьев</w:t>
      </w:r>
    </w:p>
    <w:p w:rsidR="00453567" w:rsidRPr="00965D99" w:rsidRDefault="007A192A"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«30</w:t>
      </w:r>
      <w:r w:rsidR="00AB0200">
        <w:rPr>
          <w:rFonts w:eastAsia="Calibri"/>
          <w:b/>
          <w:sz w:val="22"/>
          <w:szCs w:val="22"/>
          <w:lang w:eastAsia="en-US"/>
        </w:rPr>
        <w:t xml:space="preserve">» </w:t>
      </w:r>
      <w:r>
        <w:rPr>
          <w:rFonts w:eastAsia="Calibri"/>
          <w:b/>
          <w:sz w:val="22"/>
          <w:szCs w:val="22"/>
          <w:lang w:eastAsia="en-US"/>
        </w:rPr>
        <w:t>марта</w:t>
      </w:r>
      <w:r w:rsidR="00453567" w:rsidRPr="00965D99">
        <w:rPr>
          <w:rFonts w:eastAsia="Calibri"/>
          <w:b/>
          <w:sz w:val="22"/>
          <w:szCs w:val="22"/>
          <w:lang w:eastAsia="en-US"/>
        </w:rPr>
        <w:t xml:space="preserve"> 2021 г.</w:t>
      </w:r>
    </w:p>
    <w:p w:rsidR="00453567" w:rsidRPr="00965D99" w:rsidRDefault="00453567" w:rsidP="00453567">
      <w:pPr>
        <w:spacing w:line="240" w:lineRule="auto"/>
        <w:ind w:left="5670"/>
        <w:jc w:val="right"/>
        <w:rPr>
          <w:rFonts w:eastAsia="Calibri"/>
          <w:sz w:val="22"/>
          <w:szCs w:val="22"/>
          <w:lang w:eastAsia="en-US"/>
        </w:rPr>
      </w:pPr>
    </w:p>
    <w:p w:rsidR="00453567" w:rsidRPr="00965D99" w:rsidRDefault="00453567" w:rsidP="00453567">
      <w:pPr>
        <w:spacing w:before="240" w:after="200" w:line="276" w:lineRule="auto"/>
        <w:ind w:left="5579"/>
        <w:rPr>
          <w:rFonts w:eastAsia="Calibri"/>
          <w:sz w:val="22"/>
          <w:szCs w:val="22"/>
          <w:lang w:eastAsia="en-US"/>
        </w:rPr>
      </w:pPr>
    </w:p>
    <w:p w:rsidR="00453567" w:rsidRPr="00965D99" w:rsidRDefault="00453567" w:rsidP="00453567">
      <w:pPr>
        <w:spacing w:before="240" w:after="200" w:line="276" w:lineRule="auto"/>
        <w:ind w:left="5579"/>
        <w:rPr>
          <w:rFonts w:eastAsia="Calibri"/>
          <w:sz w:val="22"/>
          <w:szCs w:val="22"/>
          <w:lang w:eastAsia="en-US"/>
        </w:rPr>
      </w:pPr>
    </w:p>
    <w:p w:rsidR="00453567" w:rsidRPr="00965D99" w:rsidRDefault="00453567" w:rsidP="00453567">
      <w:pPr>
        <w:jc w:val="center"/>
        <w:rPr>
          <w:b/>
          <w:sz w:val="22"/>
          <w:szCs w:val="22"/>
        </w:rPr>
      </w:pPr>
    </w:p>
    <w:p w:rsidR="00453567" w:rsidRPr="00965D99" w:rsidRDefault="00453567" w:rsidP="009549B2">
      <w:pPr>
        <w:rPr>
          <w:b/>
        </w:rPr>
      </w:pPr>
    </w:p>
    <w:p w:rsidR="00AB0200" w:rsidRDefault="009549B2" w:rsidP="009549B2">
      <w:pPr>
        <w:widowControl/>
        <w:snapToGrid/>
        <w:spacing w:line="240" w:lineRule="auto"/>
        <w:ind w:firstLine="0"/>
        <w:jc w:val="center"/>
        <w:rPr>
          <w:b/>
        </w:rPr>
      </w:pPr>
      <w:r w:rsidRPr="00965D99">
        <w:rPr>
          <w:b/>
        </w:rPr>
        <w:t xml:space="preserve">Извещение о проведении запроса котировок в электронной форме </w:t>
      </w:r>
      <w:r w:rsidR="00AB0200" w:rsidRPr="00AB0200">
        <w:rPr>
          <w:b/>
        </w:rPr>
        <w:t xml:space="preserve">на право заключения договора на поставку  </w:t>
      </w:r>
      <w:proofErr w:type="spellStart"/>
      <w:r w:rsidR="00AB0200">
        <w:rPr>
          <w:b/>
        </w:rPr>
        <w:t>спец</w:t>
      </w:r>
      <w:r w:rsidR="00AB0200" w:rsidRPr="00AB0200">
        <w:rPr>
          <w:b/>
        </w:rPr>
        <w:t>обуви</w:t>
      </w:r>
      <w:proofErr w:type="spellEnd"/>
      <w:r w:rsidR="00AB0200" w:rsidRPr="00AB0200">
        <w:rPr>
          <w:b/>
        </w:rPr>
        <w:t xml:space="preserve"> </w:t>
      </w:r>
      <w:r w:rsidR="00AB0200">
        <w:rPr>
          <w:b/>
        </w:rPr>
        <w:t xml:space="preserve">для работников общества </w:t>
      </w:r>
    </w:p>
    <w:p w:rsidR="009549B2" w:rsidRDefault="009549B2" w:rsidP="009549B2">
      <w:pPr>
        <w:widowControl/>
        <w:snapToGrid/>
        <w:spacing w:line="240" w:lineRule="auto"/>
        <w:ind w:firstLine="0"/>
        <w:jc w:val="center"/>
        <w:rPr>
          <w:b/>
        </w:rPr>
      </w:pPr>
      <w:r w:rsidRPr="00965D99">
        <w:rPr>
          <w:b/>
        </w:rPr>
        <w:t xml:space="preserve">АО «НПО НИИИП – </w:t>
      </w:r>
      <w:proofErr w:type="spellStart"/>
      <w:r w:rsidRPr="00965D99">
        <w:rPr>
          <w:b/>
        </w:rPr>
        <w:t>НЗиК</w:t>
      </w:r>
      <w:proofErr w:type="spellEnd"/>
      <w:r w:rsidRPr="00965D99">
        <w:rPr>
          <w:b/>
        </w:rPr>
        <w:t>»</w:t>
      </w:r>
    </w:p>
    <w:p w:rsidR="00453567" w:rsidRPr="00965D99" w:rsidRDefault="00453567" w:rsidP="00F7619C">
      <w:pPr>
        <w:pStyle w:val="a7"/>
      </w:pPr>
    </w:p>
    <w:p w:rsidR="00453567" w:rsidRPr="00965D99" w:rsidRDefault="00453567" w:rsidP="00F7619C">
      <w:pPr>
        <w:pStyle w:val="a7"/>
      </w:pPr>
    </w:p>
    <w:p w:rsidR="00453567" w:rsidRPr="00965D99" w:rsidRDefault="00453567" w:rsidP="00F7619C">
      <w:pPr>
        <w:pStyle w:val="a7"/>
      </w:pPr>
    </w:p>
    <w:p w:rsidR="00453567" w:rsidRPr="00965D99" w:rsidRDefault="00453567" w:rsidP="00F7619C">
      <w:pPr>
        <w:pStyle w:val="a7"/>
      </w:pPr>
    </w:p>
    <w:p w:rsidR="00453567" w:rsidRPr="00965D99" w:rsidRDefault="00453567" w:rsidP="00F7619C">
      <w:pPr>
        <w:pStyle w:val="a7"/>
      </w:pPr>
    </w:p>
    <w:p w:rsidR="00453567" w:rsidRPr="00965D99" w:rsidRDefault="00453567" w:rsidP="00F7619C">
      <w:pPr>
        <w:pStyle w:val="a7"/>
      </w:pPr>
    </w:p>
    <w:p w:rsidR="00453567" w:rsidRPr="00965D99" w:rsidRDefault="00453567" w:rsidP="00F7619C">
      <w:pPr>
        <w:pStyle w:val="a7"/>
      </w:pPr>
    </w:p>
    <w:p w:rsidR="00453567" w:rsidRPr="00965D99" w:rsidRDefault="00453567" w:rsidP="00F7619C">
      <w:pPr>
        <w:pStyle w:val="a7"/>
      </w:pPr>
    </w:p>
    <w:p w:rsidR="00453567" w:rsidRPr="00965D99" w:rsidRDefault="00453567" w:rsidP="00F7619C">
      <w:pPr>
        <w:pStyle w:val="a7"/>
      </w:pPr>
    </w:p>
    <w:p w:rsidR="00453567" w:rsidRPr="00965D99" w:rsidRDefault="00453567" w:rsidP="00F7619C">
      <w:pPr>
        <w:pStyle w:val="a7"/>
      </w:pPr>
    </w:p>
    <w:p w:rsidR="00453567" w:rsidRPr="00965D99" w:rsidRDefault="00453567" w:rsidP="00453567">
      <w:pPr>
        <w:jc w:val="center"/>
        <w:rPr>
          <w:bCs/>
          <w:sz w:val="22"/>
          <w:szCs w:val="22"/>
        </w:rPr>
      </w:pPr>
    </w:p>
    <w:p w:rsidR="00453567" w:rsidRPr="00965D99" w:rsidRDefault="00453567" w:rsidP="00453567">
      <w:pPr>
        <w:jc w:val="center"/>
        <w:rPr>
          <w:bCs/>
          <w:sz w:val="22"/>
          <w:szCs w:val="22"/>
        </w:rPr>
      </w:pPr>
    </w:p>
    <w:p w:rsidR="00453567" w:rsidRPr="00965D99" w:rsidRDefault="00453567" w:rsidP="00453567">
      <w:pPr>
        <w:jc w:val="center"/>
        <w:rPr>
          <w:bCs/>
          <w:sz w:val="22"/>
          <w:szCs w:val="22"/>
        </w:rPr>
      </w:pPr>
    </w:p>
    <w:p w:rsidR="00453567" w:rsidRPr="00965D99" w:rsidRDefault="00453567" w:rsidP="00453567">
      <w:pPr>
        <w:jc w:val="center"/>
        <w:rPr>
          <w:bCs/>
          <w:sz w:val="22"/>
          <w:szCs w:val="22"/>
        </w:rPr>
      </w:pPr>
    </w:p>
    <w:p w:rsidR="00453567" w:rsidRPr="00965D99" w:rsidRDefault="00453567" w:rsidP="00453567">
      <w:pPr>
        <w:jc w:val="center"/>
        <w:rPr>
          <w:bCs/>
          <w:sz w:val="22"/>
          <w:szCs w:val="22"/>
        </w:rPr>
      </w:pPr>
    </w:p>
    <w:p w:rsidR="00453567" w:rsidRPr="00965D99" w:rsidRDefault="00453567" w:rsidP="00453567">
      <w:pPr>
        <w:jc w:val="center"/>
        <w:rPr>
          <w:bCs/>
          <w:sz w:val="22"/>
          <w:szCs w:val="22"/>
        </w:rPr>
      </w:pPr>
    </w:p>
    <w:p w:rsidR="00453567" w:rsidRPr="00965D99" w:rsidRDefault="00453567" w:rsidP="00453567">
      <w:pPr>
        <w:jc w:val="center"/>
        <w:rPr>
          <w:bCs/>
          <w:sz w:val="22"/>
          <w:szCs w:val="22"/>
        </w:rPr>
      </w:pPr>
    </w:p>
    <w:p w:rsidR="00453567" w:rsidRPr="00965D99" w:rsidRDefault="00453567" w:rsidP="00453567">
      <w:pPr>
        <w:ind w:firstLine="0"/>
        <w:rPr>
          <w:bCs/>
          <w:sz w:val="22"/>
          <w:szCs w:val="22"/>
        </w:rPr>
      </w:pPr>
    </w:p>
    <w:p w:rsidR="00453567" w:rsidRDefault="00453567" w:rsidP="00453567">
      <w:pPr>
        <w:ind w:firstLine="0"/>
        <w:rPr>
          <w:b/>
          <w:sz w:val="22"/>
          <w:szCs w:val="22"/>
        </w:rPr>
      </w:pPr>
    </w:p>
    <w:p w:rsidR="00AB0200" w:rsidRDefault="00AB0200" w:rsidP="00453567">
      <w:pPr>
        <w:ind w:firstLine="0"/>
        <w:rPr>
          <w:b/>
          <w:sz w:val="22"/>
          <w:szCs w:val="22"/>
        </w:rPr>
      </w:pPr>
    </w:p>
    <w:p w:rsidR="00AB0200" w:rsidRDefault="00AB0200" w:rsidP="00453567">
      <w:pPr>
        <w:ind w:firstLine="0"/>
        <w:rPr>
          <w:b/>
          <w:sz w:val="22"/>
          <w:szCs w:val="22"/>
        </w:rPr>
      </w:pPr>
    </w:p>
    <w:p w:rsidR="00AB0200" w:rsidRDefault="00AB0200" w:rsidP="00453567">
      <w:pPr>
        <w:ind w:firstLine="0"/>
        <w:rPr>
          <w:b/>
          <w:sz w:val="22"/>
          <w:szCs w:val="22"/>
        </w:rPr>
      </w:pPr>
    </w:p>
    <w:p w:rsidR="00AB0200" w:rsidRDefault="00AB0200" w:rsidP="00453567">
      <w:pPr>
        <w:ind w:firstLine="0"/>
        <w:rPr>
          <w:b/>
          <w:sz w:val="22"/>
          <w:szCs w:val="22"/>
        </w:rPr>
      </w:pPr>
    </w:p>
    <w:p w:rsidR="00AB0200" w:rsidRPr="00965D99" w:rsidRDefault="00AB0200" w:rsidP="00453567">
      <w:pPr>
        <w:ind w:firstLine="0"/>
        <w:rPr>
          <w:b/>
          <w:sz w:val="22"/>
          <w:szCs w:val="22"/>
        </w:rPr>
      </w:pPr>
    </w:p>
    <w:p w:rsidR="00453567" w:rsidRPr="00965D99" w:rsidRDefault="00453567" w:rsidP="00453567">
      <w:pPr>
        <w:jc w:val="center"/>
        <w:rPr>
          <w:b/>
          <w:sz w:val="22"/>
          <w:szCs w:val="22"/>
        </w:rPr>
      </w:pPr>
    </w:p>
    <w:p w:rsidR="00453567" w:rsidRPr="00965D99" w:rsidRDefault="00453567" w:rsidP="00453567">
      <w:pPr>
        <w:jc w:val="center"/>
        <w:rPr>
          <w:b/>
          <w:sz w:val="22"/>
          <w:szCs w:val="22"/>
        </w:rPr>
      </w:pPr>
      <w:r w:rsidRPr="00965D99">
        <w:rPr>
          <w:b/>
          <w:sz w:val="22"/>
          <w:szCs w:val="22"/>
        </w:rPr>
        <w:t>Новосибирск</w:t>
      </w:r>
    </w:p>
    <w:p w:rsidR="00453567" w:rsidRPr="00965D99" w:rsidRDefault="00453567" w:rsidP="00453567">
      <w:pPr>
        <w:jc w:val="center"/>
        <w:rPr>
          <w:b/>
          <w:sz w:val="22"/>
          <w:szCs w:val="22"/>
        </w:rPr>
      </w:pPr>
      <w:r w:rsidRPr="00965D99">
        <w:rPr>
          <w:b/>
          <w:sz w:val="22"/>
          <w:szCs w:val="22"/>
        </w:rPr>
        <w:t>2021</w:t>
      </w:r>
    </w:p>
    <w:p w:rsidR="00D22727" w:rsidRPr="00965D99" w:rsidRDefault="00D22727" w:rsidP="00D22727">
      <w:pPr>
        <w:widowControl/>
        <w:suppressAutoHyphens w:val="0"/>
        <w:snapToGrid/>
        <w:spacing w:after="200" w:line="276" w:lineRule="auto"/>
        <w:ind w:firstLine="0"/>
        <w:jc w:val="left"/>
        <w:rPr>
          <w:b/>
          <w:sz w:val="22"/>
          <w:szCs w:val="22"/>
        </w:rPr>
      </w:pPr>
      <w:r w:rsidRPr="00965D99">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RPr="00965D99" w:rsidTr="0028667B">
        <w:tc>
          <w:tcPr>
            <w:tcW w:w="1081" w:type="dxa"/>
            <w:tcBorders>
              <w:top w:val="single" w:sz="4" w:space="0" w:color="000000"/>
              <w:left w:val="single" w:sz="4" w:space="0" w:color="000000"/>
              <w:bottom w:val="single" w:sz="4" w:space="0" w:color="000000"/>
              <w:right w:val="nil"/>
            </w:tcBorders>
            <w:hideMark/>
          </w:tcPr>
          <w:p w:rsidR="00D22727" w:rsidRPr="00965D99" w:rsidRDefault="00D22727">
            <w:pPr>
              <w:ind w:firstLine="0"/>
              <w:jc w:val="center"/>
              <w:rPr>
                <w:b/>
                <w:sz w:val="22"/>
                <w:szCs w:val="22"/>
              </w:rPr>
            </w:pPr>
            <w:r w:rsidRPr="00965D99">
              <w:rPr>
                <w:b/>
                <w:sz w:val="22"/>
                <w:szCs w:val="22"/>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965D99" w:rsidRDefault="00D22727">
            <w:pPr>
              <w:keepNext/>
              <w:spacing w:line="240" w:lineRule="auto"/>
              <w:ind w:firstLine="567"/>
              <w:rPr>
                <w:b/>
                <w:bCs/>
                <w:sz w:val="22"/>
                <w:szCs w:val="22"/>
              </w:rPr>
            </w:pPr>
            <w:r w:rsidRPr="00965D99">
              <w:rPr>
                <w:b/>
                <w:bCs/>
                <w:sz w:val="22"/>
                <w:szCs w:val="22"/>
              </w:rPr>
              <w:t>Извещение о проведении запроса котировок в электронной форме</w:t>
            </w:r>
          </w:p>
          <w:p w:rsidR="00D22727" w:rsidRPr="00965D99" w:rsidRDefault="00D22727">
            <w:pPr>
              <w:keepNext/>
              <w:spacing w:line="240" w:lineRule="auto"/>
              <w:ind w:firstLine="567"/>
              <w:rPr>
                <w:b/>
                <w:bCs/>
                <w:sz w:val="22"/>
                <w:szCs w:val="22"/>
              </w:rPr>
            </w:pPr>
          </w:p>
        </w:tc>
      </w:tr>
      <w:tr w:rsidR="00D22727" w:rsidRPr="00965D99"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965D99" w:rsidRDefault="00D22727">
            <w:pPr>
              <w:ind w:firstLine="0"/>
              <w:jc w:val="center"/>
              <w:rPr>
                <w:b/>
                <w:sz w:val="22"/>
                <w:szCs w:val="22"/>
              </w:rPr>
            </w:pPr>
            <w:r w:rsidRPr="00965D99">
              <w:rPr>
                <w:b/>
                <w:sz w:val="22"/>
                <w:szCs w:val="22"/>
              </w:rPr>
              <w:t>1</w:t>
            </w:r>
          </w:p>
        </w:tc>
        <w:tc>
          <w:tcPr>
            <w:tcW w:w="8808" w:type="dxa"/>
            <w:tcBorders>
              <w:top w:val="single" w:sz="4" w:space="0" w:color="000000"/>
              <w:left w:val="single" w:sz="4" w:space="0" w:color="000000"/>
              <w:bottom w:val="nil"/>
              <w:right w:val="single" w:sz="4" w:space="0" w:color="000000"/>
            </w:tcBorders>
            <w:hideMark/>
          </w:tcPr>
          <w:p w:rsidR="00D22727" w:rsidRPr="00B2592B" w:rsidRDefault="00D22727" w:rsidP="0002789C">
            <w:pPr>
              <w:keepNext/>
              <w:keepLines/>
              <w:suppressLineNumbers/>
              <w:spacing w:line="240" w:lineRule="auto"/>
              <w:ind w:firstLine="0"/>
              <w:jc w:val="left"/>
              <w:rPr>
                <w:sz w:val="22"/>
                <w:szCs w:val="22"/>
              </w:rPr>
            </w:pPr>
            <w:r w:rsidRPr="00B2592B">
              <w:rPr>
                <w:b/>
                <w:bCs/>
                <w:sz w:val="22"/>
                <w:szCs w:val="22"/>
              </w:rPr>
              <w:t>Наименование Заказчика:</w:t>
            </w:r>
            <w:r w:rsidRPr="00B2592B">
              <w:rPr>
                <w:sz w:val="22"/>
                <w:szCs w:val="22"/>
              </w:rPr>
              <w:t xml:space="preserve"> Акционерное общество «НИИ измерительных приборов - Новосибирский завод имени Коминтерна».</w:t>
            </w:r>
          </w:p>
          <w:p w:rsidR="00D22727" w:rsidRPr="00B2592B" w:rsidRDefault="00D22727" w:rsidP="0002789C">
            <w:pPr>
              <w:keepNext/>
              <w:keepLines/>
              <w:suppressLineNumbers/>
              <w:snapToGrid/>
              <w:spacing w:line="240" w:lineRule="auto"/>
              <w:ind w:firstLine="0"/>
              <w:jc w:val="left"/>
              <w:rPr>
                <w:sz w:val="22"/>
                <w:szCs w:val="22"/>
              </w:rPr>
            </w:pPr>
            <w:r w:rsidRPr="00B2592B">
              <w:rPr>
                <w:sz w:val="22"/>
                <w:szCs w:val="22"/>
              </w:rPr>
              <w:t xml:space="preserve">- адрес: 630015 г. Новосибирск, ул. </w:t>
            </w:r>
            <w:proofErr w:type="gramStart"/>
            <w:r w:rsidRPr="00B2592B">
              <w:rPr>
                <w:sz w:val="22"/>
                <w:szCs w:val="22"/>
              </w:rPr>
              <w:t>Планетная</w:t>
            </w:r>
            <w:proofErr w:type="gramEnd"/>
            <w:r w:rsidRPr="00B2592B">
              <w:rPr>
                <w:sz w:val="22"/>
                <w:szCs w:val="22"/>
              </w:rPr>
              <w:t>, д. 32.</w:t>
            </w:r>
          </w:p>
          <w:p w:rsidR="00D22727" w:rsidRPr="00B2592B" w:rsidRDefault="00D22727" w:rsidP="0002789C">
            <w:pPr>
              <w:keepNext/>
              <w:keepLines/>
              <w:suppressLineNumbers/>
              <w:snapToGrid/>
              <w:spacing w:line="240" w:lineRule="auto"/>
              <w:ind w:firstLine="0"/>
              <w:jc w:val="left"/>
              <w:rPr>
                <w:sz w:val="22"/>
                <w:szCs w:val="22"/>
              </w:rPr>
            </w:pPr>
            <w:r w:rsidRPr="00B2592B">
              <w:rPr>
                <w:sz w:val="22"/>
                <w:szCs w:val="22"/>
              </w:rPr>
              <w:t xml:space="preserve">- контактное лицо по вопросам оформления заявки: </w:t>
            </w:r>
          </w:p>
          <w:p w:rsidR="00D22727" w:rsidRPr="00B2592B" w:rsidRDefault="00D22727" w:rsidP="0002789C">
            <w:pPr>
              <w:keepNext/>
              <w:keepLines/>
              <w:suppressLineNumbers/>
              <w:snapToGrid/>
              <w:spacing w:line="240" w:lineRule="auto"/>
              <w:ind w:firstLine="0"/>
              <w:jc w:val="left"/>
              <w:rPr>
                <w:sz w:val="22"/>
                <w:szCs w:val="22"/>
              </w:rPr>
            </w:pPr>
            <w:r w:rsidRPr="00B2592B">
              <w:rPr>
                <w:sz w:val="22"/>
                <w:szCs w:val="22"/>
              </w:rPr>
              <w:t>- тел.: (383) 279-36-89</w:t>
            </w:r>
          </w:p>
          <w:p w:rsidR="00D22727" w:rsidRPr="00B2592B" w:rsidRDefault="00D22727" w:rsidP="0002789C">
            <w:pPr>
              <w:keepNext/>
              <w:keepLines/>
              <w:suppressLineNumbers/>
              <w:snapToGrid/>
              <w:spacing w:line="240" w:lineRule="auto"/>
              <w:ind w:firstLine="0"/>
              <w:jc w:val="left"/>
              <w:rPr>
                <w:sz w:val="22"/>
                <w:szCs w:val="22"/>
              </w:rPr>
            </w:pPr>
            <w:r w:rsidRPr="00B2592B">
              <w:rPr>
                <w:sz w:val="22"/>
                <w:szCs w:val="22"/>
              </w:rPr>
              <w:t>Лестева Елена Валерьевна</w:t>
            </w:r>
          </w:p>
          <w:p w:rsidR="00D22727" w:rsidRPr="00B2592B" w:rsidRDefault="00D22727" w:rsidP="0002789C">
            <w:pPr>
              <w:keepNext/>
              <w:keepLines/>
              <w:suppressLineNumbers/>
              <w:snapToGrid/>
              <w:spacing w:line="240" w:lineRule="auto"/>
              <w:ind w:firstLine="0"/>
              <w:jc w:val="left"/>
              <w:rPr>
                <w:sz w:val="22"/>
                <w:szCs w:val="22"/>
              </w:rPr>
            </w:pPr>
            <w:r w:rsidRPr="00B2592B">
              <w:rPr>
                <w:sz w:val="22"/>
                <w:szCs w:val="22"/>
              </w:rPr>
              <w:t xml:space="preserve">- </w:t>
            </w:r>
            <w:r w:rsidRPr="00B2592B">
              <w:rPr>
                <w:sz w:val="22"/>
                <w:szCs w:val="22"/>
                <w:lang w:val="en-US"/>
              </w:rPr>
              <w:t>e</w:t>
            </w:r>
            <w:r w:rsidRPr="00B2592B">
              <w:rPr>
                <w:sz w:val="22"/>
                <w:szCs w:val="22"/>
              </w:rPr>
              <w:t>-</w:t>
            </w:r>
            <w:r w:rsidRPr="00B2592B">
              <w:rPr>
                <w:sz w:val="22"/>
                <w:szCs w:val="22"/>
                <w:lang w:val="en-US"/>
              </w:rPr>
              <w:t>mail</w:t>
            </w:r>
            <w:r w:rsidRPr="00B2592B">
              <w:rPr>
                <w:sz w:val="22"/>
                <w:szCs w:val="22"/>
              </w:rPr>
              <w:t>:  1616@komintern.ru</w:t>
            </w:r>
          </w:p>
          <w:p w:rsidR="00D22727" w:rsidRPr="00B2592B" w:rsidRDefault="00D22727" w:rsidP="0002789C">
            <w:pPr>
              <w:keepNext/>
              <w:keepLines/>
              <w:suppressLineNumbers/>
              <w:snapToGrid/>
              <w:spacing w:line="240" w:lineRule="auto"/>
              <w:ind w:firstLine="0"/>
              <w:jc w:val="left"/>
              <w:rPr>
                <w:sz w:val="22"/>
                <w:szCs w:val="22"/>
              </w:rPr>
            </w:pPr>
            <w:r w:rsidRPr="00B2592B">
              <w:rPr>
                <w:sz w:val="22"/>
                <w:szCs w:val="22"/>
              </w:rPr>
              <w:t>- контактное лицо по вопросам технических требований</w:t>
            </w:r>
          </w:p>
          <w:p w:rsidR="00D22727" w:rsidRPr="00B2592B" w:rsidRDefault="00D22727" w:rsidP="0002789C">
            <w:pPr>
              <w:keepNext/>
              <w:keepLines/>
              <w:suppressLineNumbers/>
              <w:snapToGrid/>
              <w:spacing w:line="240" w:lineRule="auto"/>
              <w:ind w:firstLine="0"/>
              <w:jc w:val="left"/>
              <w:rPr>
                <w:sz w:val="22"/>
                <w:szCs w:val="22"/>
              </w:rPr>
            </w:pPr>
            <w:r w:rsidRPr="00B2592B">
              <w:rPr>
                <w:sz w:val="22"/>
                <w:szCs w:val="22"/>
              </w:rPr>
              <w:t>Раменский Сергей Николаевич (тел.: (383) 278-98-99).</w:t>
            </w:r>
          </w:p>
          <w:p w:rsidR="00D22727" w:rsidRPr="00B2592B" w:rsidRDefault="00D22727" w:rsidP="0002789C">
            <w:pPr>
              <w:keepNext/>
              <w:keepLines/>
              <w:suppressLineNumbers/>
              <w:snapToGrid/>
              <w:spacing w:line="240" w:lineRule="auto"/>
              <w:ind w:firstLine="0"/>
              <w:jc w:val="left"/>
              <w:rPr>
                <w:sz w:val="22"/>
                <w:szCs w:val="22"/>
                <w:u w:val="single"/>
              </w:rPr>
            </w:pPr>
            <w:r w:rsidRPr="00B2592B">
              <w:rPr>
                <w:sz w:val="22"/>
                <w:szCs w:val="22"/>
              </w:rPr>
              <w:t xml:space="preserve">Адрес сайта Заказчика: </w:t>
            </w:r>
            <w:hyperlink r:id="rId7" w:history="1">
              <w:r w:rsidRPr="00B2592B">
                <w:rPr>
                  <w:rStyle w:val="a5"/>
                  <w:rFonts w:eastAsia="Arial Unicode MS"/>
                  <w:bCs/>
                  <w:sz w:val="22"/>
                  <w:szCs w:val="22"/>
                </w:rPr>
                <w:t>www.</w:t>
              </w:r>
            </w:hyperlink>
            <w:r w:rsidRPr="00B2592B">
              <w:rPr>
                <w:bCs/>
                <w:sz w:val="22"/>
                <w:szCs w:val="22"/>
                <w:u w:val="single"/>
              </w:rPr>
              <w:t>нииип-нзик</w:t>
            </w:r>
            <w:proofErr w:type="gramStart"/>
            <w:r w:rsidRPr="00B2592B">
              <w:rPr>
                <w:bCs/>
                <w:sz w:val="22"/>
                <w:szCs w:val="22"/>
                <w:u w:val="single"/>
              </w:rPr>
              <w:t>.р</w:t>
            </w:r>
            <w:proofErr w:type="gramEnd"/>
            <w:r w:rsidRPr="00B2592B">
              <w:rPr>
                <w:bCs/>
                <w:sz w:val="22"/>
                <w:szCs w:val="22"/>
                <w:u w:val="single"/>
              </w:rPr>
              <w:t>ф</w:t>
            </w:r>
          </w:p>
          <w:p w:rsidR="00D22727" w:rsidRPr="00B2592B" w:rsidRDefault="00D22727" w:rsidP="0002789C">
            <w:pPr>
              <w:keepNext/>
              <w:keepLines/>
              <w:suppressLineNumbers/>
              <w:snapToGrid/>
              <w:spacing w:line="240" w:lineRule="auto"/>
              <w:ind w:firstLine="0"/>
              <w:jc w:val="left"/>
              <w:rPr>
                <w:sz w:val="22"/>
                <w:szCs w:val="22"/>
              </w:rPr>
            </w:pPr>
            <w:r w:rsidRPr="00B2592B">
              <w:rPr>
                <w:sz w:val="22"/>
                <w:szCs w:val="22"/>
              </w:rPr>
              <w:t xml:space="preserve">Адрес ЕИС: </w:t>
            </w:r>
            <w:hyperlink r:id="rId8" w:history="1">
              <w:r w:rsidRPr="00B2592B">
                <w:rPr>
                  <w:rStyle w:val="a5"/>
                  <w:rFonts w:eastAsia="Arial Unicode MS"/>
                  <w:bCs/>
                  <w:sz w:val="22"/>
                  <w:szCs w:val="22"/>
                </w:rPr>
                <w:t>www.zakupki.gov.ru/223/</w:t>
              </w:r>
            </w:hyperlink>
            <w:r w:rsidRPr="00B2592B">
              <w:rPr>
                <w:bCs/>
                <w:sz w:val="22"/>
                <w:szCs w:val="22"/>
              </w:rPr>
              <w:t>.</w:t>
            </w:r>
          </w:p>
          <w:p w:rsidR="00D22727" w:rsidRPr="00B2592B" w:rsidRDefault="00D22727" w:rsidP="0002789C">
            <w:pPr>
              <w:pStyle w:val="Default"/>
              <w:spacing w:line="276" w:lineRule="auto"/>
              <w:rPr>
                <w:color w:val="0000FF"/>
                <w:sz w:val="22"/>
                <w:szCs w:val="22"/>
                <w:u w:val="single"/>
                <w:lang w:eastAsia="en-US"/>
              </w:rPr>
            </w:pPr>
            <w:r w:rsidRPr="00B2592B">
              <w:rPr>
                <w:bCs/>
                <w:sz w:val="22"/>
                <w:szCs w:val="22"/>
                <w:lang w:eastAsia="en-US"/>
              </w:rPr>
              <w:t xml:space="preserve">Адрес электронной площадки: </w:t>
            </w:r>
            <w:hyperlink w:history="1">
              <w:r w:rsidR="000B751D" w:rsidRPr="00B2592B">
                <w:rPr>
                  <w:rStyle w:val="a5"/>
                  <w:rFonts w:eastAsia="Arial Unicode MS"/>
                  <w:sz w:val="22"/>
                  <w:szCs w:val="22"/>
                  <w:lang w:eastAsia="en-US"/>
                </w:rPr>
                <w:t xml:space="preserve">http://etp-ets.ru </w:t>
              </w:r>
            </w:hyperlink>
          </w:p>
        </w:tc>
      </w:tr>
      <w:tr w:rsidR="00D22727" w:rsidRPr="00965D99" w:rsidTr="0028667B">
        <w:tc>
          <w:tcPr>
            <w:tcW w:w="1081" w:type="dxa"/>
            <w:tcBorders>
              <w:top w:val="single" w:sz="4" w:space="0" w:color="000000"/>
              <w:left w:val="single" w:sz="4" w:space="0" w:color="000000"/>
              <w:bottom w:val="single" w:sz="4" w:space="0" w:color="000000"/>
              <w:right w:val="nil"/>
            </w:tcBorders>
            <w:vAlign w:val="center"/>
            <w:hideMark/>
          </w:tcPr>
          <w:p w:rsidR="00D22727" w:rsidRPr="00965D99" w:rsidRDefault="00D22727">
            <w:pPr>
              <w:ind w:firstLine="0"/>
              <w:jc w:val="center"/>
              <w:rPr>
                <w:b/>
                <w:sz w:val="22"/>
                <w:szCs w:val="22"/>
              </w:rPr>
            </w:pPr>
            <w:r w:rsidRPr="00965D99">
              <w:rPr>
                <w:b/>
                <w:sz w:val="22"/>
                <w:szCs w:val="22"/>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B2592B" w:rsidRDefault="00D22727" w:rsidP="0002789C">
            <w:pPr>
              <w:keepNext/>
              <w:keepLines/>
              <w:suppressLineNumbers/>
              <w:spacing w:line="240" w:lineRule="auto"/>
              <w:ind w:firstLine="0"/>
              <w:jc w:val="left"/>
              <w:rPr>
                <w:b/>
                <w:bCs/>
                <w:sz w:val="22"/>
                <w:szCs w:val="22"/>
              </w:rPr>
            </w:pPr>
            <w:r w:rsidRPr="00B2592B">
              <w:rPr>
                <w:b/>
                <w:bCs/>
                <w:sz w:val="22"/>
                <w:szCs w:val="22"/>
              </w:rPr>
              <w:t>Источник финансирования заказа: </w:t>
            </w:r>
            <w:r w:rsidRPr="00B2592B">
              <w:rPr>
                <w:sz w:val="22"/>
                <w:szCs w:val="22"/>
              </w:rPr>
              <w:t xml:space="preserve">Собственные средства заказчика. </w:t>
            </w:r>
          </w:p>
        </w:tc>
      </w:tr>
      <w:tr w:rsidR="00D22727" w:rsidRPr="00965D99"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B2592B" w:rsidRDefault="00D22727" w:rsidP="0002789C">
            <w:pPr>
              <w:keepNext/>
              <w:keepLines/>
              <w:suppressLineNumbers/>
              <w:spacing w:line="240" w:lineRule="auto"/>
              <w:ind w:firstLine="0"/>
              <w:jc w:val="left"/>
              <w:rPr>
                <w:b/>
                <w:bCs/>
                <w:sz w:val="22"/>
                <w:szCs w:val="22"/>
              </w:rPr>
            </w:pPr>
            <w:r w:rsidRPr="00B2592B">
              <w:rPr>
                <w:b/>
                <w:bCs/>
                <w:sz w:val="22"/>
                <w:szCs w:val="22"/>
              </w:rPr>
              <w:t>Способ закупки: </w:t>
            </w:r>
            <w:r w:rsidRPr="00B2592B">
              <w:rPr>
                <w:sz w:val="22"/>
                <w:szCs w:val="22"/>
              </w:rPr>
              <w:t>Запрос котировок</w:t>
            </w:r>
            <w:r w:rsidRPr="00B2592B">
              <w:rPr>
                <w:bCs/>
                <w:sz w:val="22"/>
                <w:szCs w:val="22"/>
              </w:rPr>
              <w:t xml:space="preserve"> в электронной форме.</w:t>
            </w:r>
          </w:p>
        </w:tc>
      </w:tr>
      <w:tr w:rsidR="00D22727" w:rsidRPr="00965D99"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965D99" w:rsidRDefault="00D22727">
            <w:pPr>
              <w:ind w:firstLine="0"/>
              <w:jc w:val="center"/>
              <w:rPr>
                <w:b/>
                <w:sz w:val="22"/>
                <w:szCs w:val="22"/>
              </w:rPr>
            </w:pPr>
            <w:r w:rsidRPr="00965D99">
              <w:rPr>
                <w:b/>
                <w:sz w:val="22"/>
                <w:szCs w:val="22"/>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B2592B" w:rsidRDefault="00D22727" w:rsidP="0002789C">
            <w:pPr>
              <w:keepNext/>
              <w:keepLines/>
              <w:suppressLineNumbers/>
              <w:spacing w:line="240" w:lineRule="auto"/>
              <w:ind w:firstLine="0"/>
              <w:jc w:val="left"/>
              <w:rPr>
                <w:b/>
                <w:bCs/>
                <w:sz w:val="22"/>
                <w:szCs w:val="22"/>
              </w:rPr>
            </w:pPr>
            <w:r w:rsidRPr="00B2592B">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965D99" w:rsidTr="0028667B">
        <w:tc>
          <w:tcPr>
            <w:tcW w:w="1081" w:type="dxa"/>
            <w:tcBorders>
              <w:top w:val="single" w:sz="4" w:space="0" w:color="000000"/>
              <w:left w:val="single" w:sz="4" w:space="0" w:color="000000"/>
              <w:bottom w:val="single" w:sz="4" w:space="0" w:color="000000"/>
              <w:right w:val="nil"/>
            </w:tcBorders>
            <w:vAlign w:val="center"/>
            <w:hideMark/>
          </w:tcPr>
          <w:p w:rsidR="00D22727" w:rsidRPr="00965D99" w:rsidRDefault="00D22727">
            <w:pPr>
              <w:ind w:firstLine="0"/>
              <w:jc w:val="center"/>
              <w:rPr>
                <w:b/>
                <w:sz w:val="22"/>
                <w:szCs w:val="22"/>
              </w:rPr>
            </w:pPr>
            <w:r w:rsidRPr="00965D99">
              <w:rPr>
                <w:b/>
                <w:sz w:val="22"/>
                <w:szCs w:val="22"/>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B2592B" w:rsidRDefault="00D22727" w:rsidP="00B2592B">
            <w:pPr>
              <w:pStyle w:val="a7"/>
              <w:jc w:val="both"/>
              <w:rPr>
                <w:sz w:val="22"/>
                <w:szCs w:val="22"/>
              </w:rPr>
            </w:pPr>
            <w:r w:rsidRPr="00B2592B">
              <w:rPr>
                <w:sz w:val="22"/>
                <w:szCs w:val="22"/>
              </w:rPr>
              <w:t xml:space="preserve">Предмет договора с указанием количества поставляемого товара: </w:t>
            </w:r>
            <w:r w:rsidR="00FD297A" w:rsidRPr="00B2592B">
              <w:rPr>
                <w:sz w:val="22"/>
                <w:szCs w:val="22"/>
              </w:rPr>
              <w:t xml:space="preserve">Поставка  </w:t>
            </w:r>
            <w:proofErr w:type="spellStart"/>
            <w:r w:rsidR="00FD297A" w:rsidRPr="00B2592B">
              <w:rPr>
                <w:sz w:val="22"/>
                <w:szCs w:val="22"/>
              </w:rPr>
              <w:t>спецобуви</w:t>
            </w:r>
            <w:proofErr w:type="spellEnd"/>
            <w:r w:rsidR="00FD297A" w:rsidRPr="00B2592B">
              <w:rPr>
                <w:sz w:val="22"/>
                <w:szCs w:val="22"/>
              </w:rPr>
              <w:t xml:space="preserve"> </w:t>
            </w:r>
            <w:proofErr w:type="gramStart"/>
            <w:r w:rsidR="00FD297A" w:rsidRPr="00B2592B">
              <w:rPr>
                <w:sz w:val="22"/>
                <w:szCs w:val="22"/>
              </w:rPr>
              <w:t>для работников общества</w:t>
            </w:r>
            <w:r w:rsidR="00977024" w:rsidRPr="00B2592B">
              <w:rPr>
                <w:sz w:val="22"/>
                <w:szCs w:val="22"/>
              </w:rPr>
              <w:t xml:space="preserve"> в соответствии с</w:t>
            </w:r>
            <w:r w:rsidR="00794411" w:rsidRPr="00B2592B">
              <w:rPr>
                <w:sz w:val="22"/>
                <w:szCs w:val="22"/>
              </w:rPr>
              <w:t xml:space="preserve"> техническим заданием извещения</w:t>
            </w:r>
            <w:r w:rsidRPr="00B2592B">
              <w:rPr>
                <w:sz w:val="22"/>
                <w:szCs w:val="22"/>
              </w:rPr>
              <w:t xml:space="preserve"> о запросе котировок в электронной форме</w:t>
            </w:r>
            <w:proofErr w:type="gramEnd"/>
            <w:r w:rsidRPr="00B2592B">
              <w:rPr>
                <w:sz w:val="22"/>
                <w:szCs w:val="22"/>
              </w:rPr>
              <w:t xml:space="preserve"> (приложение № 4).</w:t>
            </w:r>
          </w:p>
        </w:tc>
      </w:tr>
      <w:tr w:rsidR="00D22727" w:rsidRPr="00965D99" w:rsidTr="0028667B">
        <w:tc>
          <w:tcPr>
            <w:tcW w:w="1081" w:type="dxa"/>
            <w:tcBorders>
              <w:top w:val="single" w:sz="4" w:space="0" w:color="000000"/>
              <w:left w:val="single" w:sz="4" w:space="0" w:color="000000"/>
              <w:bottom w:val="single" w:sz="4" w:space="0" w:color="000000"/>
              <w:right w:val="nil"/>
            </w:tcBorders>
            <w:vAlign w:val="center"/>
            <w:hideMark/>
          </w:tcPr>
          <w:p w:rsidR="00D22727" w:rsidRPr="00965D99" w:rsidRDefault="00D22727">
            <w:pPr>
              <w:ind w:firstLine="0"/>
              <w:jc w:val="center"/>
              <w:rPr>
                <w:b/>
                <w:sz w:val="22"/>
                <w:szCs w:val="22"/>
              </w:rPr>
            </w:pPr>
            <w:r w:rsidRPr="00965D99">
              <w:rPr>
                <w:b/>
                <w:sz w:val="22"/>
                <w:szCs w:val="22"/>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B2592B" w:rsidRDefault="00D22727" w:rsidP="0002789C">
            <w:pPr>
              <w:spacing w:line="240" w:lineRule="auto"/>
              <w:ind w:firstLine="0"/>
              <w:jc w:val="left"/>
              <w:rPr>
                <w:b/>
                <w:sz w:val="22"/>
                <w:szCs w:val="22"/>
              </w:rPr>
            </w:pPr>
            <w:r w:rsidRPr="00B2592B">
              <w:rPr>
                <w:b/>
                <w:bCs/>
                <w:sz w:val="22"/>
                <w:szCs w:val="22"/>
              </w:rPr>
              <w:t>Место поставки товара:</w:t>
            </w:r>
            <w:r w:rsidRPr="00B2592B">
              <w:rPr>
                <w:sz w:val="22"/>
                <w:szCs w:val="22"/>
              </w:rPr>
              <w:t xml:space="preserve"> г. Новосибирск, ул. </w:t>
            </w:r>
            <w:proofErr w:type="gramStart"/>
            <w:r w:rsidRPr="00B2592B">
              <w:rPr>
                <w:sz w:val="22"/>
                <w:szCs w:val="22"/>
              </w:rPr>
              <w:t>Планетная</w:t>
            </w:r>
            <w:proofErr w:type="gramEnd"/>
            <w:r w:rsidRPr="00B2592B">
              <w:rPr>
                <w:sz w:val="22"/>
                <w:szCs w:val="22"/>
              </w:rPr>
              <w:t>, 32</w:t>
            </w:r>
          </w:p>
        </w:tc>
      </w:tr>
      <w:tr w:rsidR="00D22727" w:rsidRPr="00965D99"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965D99" w:rsidRDefault="00D22727">
            <w:pPr>
              <w:ind w:firstLine="0"/>
              <w:jc w:val="center"/>
              <w:rPr>
                <w:b/>
                <w:sz w:val="22"/>
                <w:szCs w:val="22"/>
              </w:rPr>
            </w:pPr>
            <w:r w:rsidRPr="00965D99">
              <w:rPr>
                <w:b/>
                <w:sz w:val="22"/>
                <w:szCs w:val="22"/>
              </w:rPr>
              <w:t>7</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B2592B" w:rsidRDefault="00D22727" w:rsidP="00B2592B">
            <w:pPr>
              <w:pStyle w:val="a7"/>
              <w:jc w:val="both"/>
              <w:rPr>
                <w:sz w:val="22"/>
                <w:szCs w:val="22"/>
              </w:rPr>
            </w:pPr>
            <w:r w:rsidRPr="00B2592B">
              <w:rPr>
                <w:sz w:val="22"/>
                <w:szCs w:val="22"/>
                <w:lang w:val="en-US"/>
              </w:rPr>
              <w:t>C</w:t>
            </w:r>
            <w:r w:rsidRPr="00B2592B">
              <w:rPr>
                <w:sz w:val="22"/>
                <w:szCs w:val="22"/>
              </w:rPr>
              <w:t xml:space="preserve">рок поставки товара: </w:t>
            </w:r>
          </w:p>
          <w:p w:rsidR="00D22727" w:rsidRPr="00B2592B" w:rsidRDefault="00D22727" w:rsidP="0002789C">
            <w:pPr>
              <w:widowControl/>
              <w:suppressAutoHyphens w:val="0"/>
              <w:snapToGrid/>
              <w:spacing w:line="240" w:lineRule="auto"/>
              <w:ind w:firstLine="0"/>
              <w:jc w:val="left"/>
              <w:rPr>
                <w:rFonts w:eastAsiaTheme="minorEastAsia"/>
                <w:sz w:val="22"/>
                <w:szCs w:val="22"/>
                <w:lang w:eastAsia="ru-RU"/>
              </w:rPr>
            </w:pPr>
            <w:r w:rsidRPr="00B2592B">
              <w:rPr>
                <w:rFonts w:eastAsiaTheme="minorEastAsia"/>
                <w:sz w:val="22"/>
                <w:szCs w:val="22"/>
                <w:lang w:eastAsia="ru-RU"/>
              </w:rPr>
              <w:t xml:space="preserve">Срок поставки товара – </w:t>
            </w:r>
            <w:r w:rsidR="00F60AF5" w:rsidRPr="00B2592B">
              <w:rPr>
                <w:rFonts w:eastAsiaTheme="minorEastAsia"/>
                <w:sz w:val="22"/>
                <w:szCs w:val="22"/>
                <w:lang w:eastAsia="ru-RU"/>
              </w:rPr>
              <w:t>д</w:t>
            </w:r>
            <w:r w:rsidRPr="00B2592B">
              <w:rPr>
                <w:rFonts w:eastAsiaTheme="minorEastAsia"/>
                <w:sz w:val="22"/>
                <w:szCs w:val="22"/>
                <w:lang w:eastAsia="ru-RU"/>
              </w:rPr>
              <w:t>о «</w:t>
            </w:r>
            <w:r w:rsidR="00FD297A" w:rsidRPr="00B2592B">
              <w:rPr>
                <w:rFonts w:eastAsiaTheme="minorEastAsia"/>
                <w:sz w:val="22"/>
                <w:szCs w:val="22"/>
                <w:lang w:eastAsia="ru-RU"/>
              </w:rPr>
              <w:t>31</w:t>
            </w:r>
            <w:r w:rsidRPr="00B2592B">
              <w:rPr>
                <w:rFonts w:eastAsiaTheme="minorEastAsia"/>
                <w:sz w:val="22"/>
                <w:szCs w:val="22"/>
                <w:lang w:eastAsia="ru-RU"/>
              </w:rPr>
              <w:t xml:space="preserve">» </w:t>
            </w:r>
            <w:r w:rsidR="00FD297A" w:rsidRPr="00B2592B">
              <w:rPr>
                <w:rFonts w:eastAsiaTheme="minorEastAsia"/>
                <w:sz w:val="22"/>
                <w:szCs w:val="22"/>
                <w:lang w:eastAsia="ru-RU"/>
              </w:rPr>
              <w:t>декабр</w:t>
            </w:r>
            <w:r w:rsidR="00F60AF5" w:rsidRPr="00B2592B">
              <w:rPr>
                <w:rFonts w:eastAsiaTheme="minorEastAsia"/>
                <w:sz w:val="22"/>
                <w:szCs w:val="22"/>
                <w:lang w:eastAsia="ru-RU"/>
              </w:rPr>
              <w:t>я</w:t>
            </w:r>
            <w:r w:rsidR="00977024" w:rsidRPr="00B2592B">
              <w:rPr>
                <w:rFonts w:eastAsiaTheme="minorEastAsia"/>
                <w:sz w:val="22"/>
                <w:szCs w:val="22"/>
                <w:lang w:eastAsia="ru-RU"/>
              </w:rPr>
              <w:t xml:space="preserve"> 202</w:t>
            </w:r>
            <w:r w:rsidR="004A352E" w:rsidRPr="00B2592B">
              <w:rPr>
                <w:rFonts w:eastAsiaTheme="minorEastAsia"/>
                <w:sz w:val="22"/>
                <w:szCs w:val="22"/>
                <w:lang w:eastAsia="ru-RU"/>
              </w:rPr>
              <w:t>1</w:t>
            </w:r>
            <w:r w:rsidR="00977024" w:rsidRPr="00B2592B">
              <w:rPr>
                <w:rFonts w:eastAsiaTheme="minorEastAsia"/>
                <w:sz w:val="22"/>
                <w:szCs w:val="22"/>
                <w:lang w:eastAsia="ru-RU"/>
              </w:rPr>
              <w:t xml:space="preserve"> года</w:t>
            </w:r>
          </w:p>
        </w:tc>
      </w:tr>
      <w:tr w:rsidR="00D22727" w:rsidRPr="00965D99"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B2592B" w:rsidRDefault="00D22727" w:rsidP="00B2592B">
            <w:pPr>
              <w:pStyle w:val="a7"/>
              <w:jc w:val="both"/>
              <w:rPr>
                <w:bCs/>
                <w:sz w:val="22"/>
                <w:szCs w:val="22"/>
              </w:rPr>
            </w:pPr>
            <w:r w:rsidRPr="00B2592B">
              <w:rPr>
                <w:sz w:val="22"/>
                <w:szCs w:val="22"/>
              </w:rPr>
              <w:t>Форма, срок и порядок оплаты товара: Безналичный расчет, 100 % оплата в течение 10 (десяти) банковских дней после подписания документа, подтверждающего поступление товара</w:t>
            </w:r>
            <w:r w:rsidR="008A3CEB" w:rsidRPr="00B2592B">
              <w:rPr>
                <w:sz w:val="22"/>
                <w:szCs w:val="22"/>
              </w:rPr>
              <w:t>.</w:t>
            </w:r>
          </w:p>
        </w:tc>
      </w:tr>
      <w:tr w:rsidR="00D22727" w:rsidRPr="00965D99" w:rsidTr="0028667B">
        <w:trPr>
          <w:trHeight w:val="2944"/>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lang w:val="en-US"/>
              </w:rPr>
            </w:pPr>
            <w:r w:rsidRPr="00965D99">
              <w:rPr>
                <w:b/>
                <w:sz w:val="22"/>
                <w:szCs w:val="22"/>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B2592B">
            <w:pPr>
              <w:pStyle w:val="a7"/>
              <w:jc w:val="both"/>
              <w:rPr>
                <w:sz w:val="22"/>
                <w:szCs w:val="22"/>
              </w:rPr>
            </w:pPr>
            <w:r w:rsidRPr="00B2592B">
              <w:rPr>
                <w:sz w:val="22"/>
                <w:szCs w:val="22"/>
              </w:rPr>
              <w:t xml:space="preserve">Сведения о начальной (максимальной) цене договора (цене лота): </w:t>
            </w:r>
            <w:r w:rsidR="007F0ADB" w:rsidRPr="00B2592B">
              <w:rPr>
                <w:sz w:val="22"/>
                <w:szCs w:val="22"/>
              </w:rPr>
              <w:t>952</w:t>
            </w:r>
            <w:r w:rsidR="00B2592B" w:rsidRPr="00B2592B">
              <w:rPr>
                <w:sz w:val="22"/>
                <w:szCs w:val="22"/>
              </w:rPr>
              <w:t> </w:t>
            </w:r>
            <w:r w:rsidR="007F0ADB" w:rsidRPr="00B2592B">
              <w:rPr>
                <w:sz w:val="22"/>
                <w:szCs w:val="22"/>
              </w:rPr>
              <w:t>131</w:t>
            </w:r>
            <w:r w:rsidR="00B2592B" w:rsidRPr="00B2592B">
              <w:rPr>
                <w:sz w:val="22"/>
                <w:szCs w:val="22"/>
              </w:rPr>
              <w:t xml:space="preserve"> </w:t>
            </w:r>
            <w:r w:rsidRPr="00B2592B">
              <w:rPr>
                <w:sz w:val="22"/>
                <w:szCs w:val="22"/>
              </w:rPr>
              <w:t>(</w:t>
            </w:r>
            <w:r w:rsidR="007F0ADB" w:rsidRPr="00B2592B">
              <w:rPr>
                <w:sz w:val="22"/>
                <w:szCs w:val="22"/>
              </w:rPr>
              <w:t>девятьсот пятьдесят две тысячи сто тридцать один) рубль</w:t>
            </w:r>
            <w:r w:rsidRPr="00B2592B">
              <w:rPr>
                <w:sz w:val="22"/>
                <w:szCs w:val="22"/>
              </w:rPr>
              <w:t xml:space="preserve"> </w:t>
            </w:r>
            <w:r w:rsidR="00F60AF5" w:rsidRPr="00B2592B">
              <w:rPr>
                <w:sz w:val="22"/>
                <w:szCs w:val="22"/>
              </w:rPr>
              <w:t>0</w:t>
            </w:r>
            <w:r w:rsidR="008A3CEB" w:rsidRPr="00B2592B">
              <w:rPr>
                <w:sz w:val="22"/>
                <w:szCs w:val="22"/>
              </w:rPr>
              <w:t>0</w:t>
            </w:r>
            <w:r w:rsidRPr="00B2592B">
              <w:rPr>
                <w:sz w:val="22"/>
                <w:szCs w:val="22"/>
              </w:rPr>
              <w:t xml:space="preserve"> копеек.</w:t>
            </w:r>
          </w:p>
          <w:p w:rsidR="00D22727" w:rsidRPr="00B2592B" w:rsidRDefault="00D22727" w:rsidP="00B2592B">
            <w:pPr>
              <w:pStyle w:val="a7"/>
              <w:jc w:val="both"/>
              <w:rPr>
                <w:bCs/>
                <w:sz w:val="22"/>
                <w:szCs w:val="22"/>
              </w:rPr>
            </w:pPr>
            <w:r w:rsidRPr="00B2592B">
              <w:rPr>
                <w:sz w:val="22"/>
                <w:szCs w:val="22"/>
              </w:rPr>
              <w:t>В качестве единого базиса сравнения ценовых пр</w:t>
            </w:r>
            <w:r w:rsidR="00B2592B" w:rsidRPr="00B2592B">
              <w:rPr>
                <w:sz w:val="22"/>
                <w:szCs w:val="22"/>
              </w:rPr>
              <w:t>едложений, обеспечение равной</w:t>
            </w:r>
            <w:r w:rsidR="00B2592B">
              <w:rPr>
                <w:sz w:val="22"/>
                <w:szCs w:val="22"/>
              </w:rPr>
              <w:t xml:space="preserve"> </w:t>
            </w:r>
            <w:r w:rsidRPr="00B2592B">
              <w:rPr>
                <w:sz w:val="22"/>
                <w:szCs w:val="22"/>
              </w:rPr>
              <w:t>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B2592B">
              <w:rPr>
                <w:i/>
                <w:sz w:val="22"/>
                <w:szCs w:val="22"/>
              </w:rPr>
              <w:t xml:space="preserve">. </w:t>
            </w:r>
            <w:r w:rsidRPr="00B2592B">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Pr="00B2592B" w:rsidRDefault="00D22727" w:rsidP="00B2592B">
            <w:pPr>
              <w:spacing w:line="240" w:lineRule="auto"/>
              <w:ind w:firstLine="0"/>
              <w:rPr>
                <w:sz w:val="22"/>
                <w:szCs w:val="22"/>
              </w:rPr>
            </w:pPr>
            <w:r w:rsidRPr="00B2592B">
              <w:rPr>
                <w:sz w:val="22"/>
                <w:szCs w:val="22"/>
              </w:rPr>
              <w:t>Начальная (максимальная) цена включает в себя: стоимость товара, расходы на доставку, НДС 20 %, а также налоги и иные обязательные платежи.</w:t>
            </w:r>
          </w:p>
        </w:tc>
      </w:tr>
      <w:tr w:rsidR="00D22727" w:rsidRPr="00965D99" w:rsidTr="0028667B">
        <w:trPr>
          <w:trHeight w:val="643"/>
        </w:trPr>
        <w:tc>
          <w:tcPr>
            <w:tcW w:w="1081" w:type="dxa"/>
            <w:vMerge/>
            <w:tcBorders>
              <w:top w:val="single" w:sz="4" w:space="0" w:color="auto"/>
              <w:left w:val="single" w:sz="4" w:space="0" w:color="000000"/>
              <w:bottom w:val="single" w:sz="4" w:space="0" w:color="auto"/>
              <w:right w:val="nil"/>
            </w:tcBorders>
            <w:vAlign w:val="center"/>
            <w:hideMark/>
          </w:tcPr>
          <w:p w:rsidR="00D22727" w:rsidRPr="00965D99" w:rsidRDefault="00D22727">
            <w:pPr>
              <w:widowControl/>
              <w:suppressAutoHyphens w:val="0"/>
              <w:snapToGrid/>
              <w:spacing w:line="240" w:lineRule="auto"/>
              <w:ind w:firstLine="0"/>
              <w:jc w:val="left"/>
              <w:rPr>
                <w:b/>
                <w:sz w:val="22"/>
                <w:szCs w:val="22"/>
              </w:rPr>
            </w:pP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02789C">
            <w:pPr>
              <w:pStyle w:val="a9"/>
              <w:numPr>
                <w:ilvl w:val="1"/>
                <w:numId w:val="2"/>
              </w:numPr>
              <w:spacing w:after="0" w:line="240" w:lineRule="auto"/>
              <w:ind w:left="34" w:firstLine="0"/>
              <w:rPr>
                <w:rFonts w:ascii="Times New Roman" w:hAnsi="Times New Roman"/>
                <w:b/>
              </w:rPr>
            </w:pPr>
            <w:r w:rsidRPr="00B2592B">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RPr="00965D99"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B2592B">
            <w:pPr>
              <w:pStyle w:val="a7"/>
              <w:jc w:val="both"/>
              <w:rPr>
                <w:sz w:val="22"/>
                <w:szCs w:val="22"/>
              </w:rPr>
            </w:pPr>
            <w:r w:rsidRPr="00B2592B">
              <w:rPr>
                <w:sz w:val="22"/>
                <w:szCs w:val="22"/>
              </w:rPr>
              <w:t>Валюта договора: Российский рубль.</w:t>
            </w:r>
          </w:p>
        </w:tc>
      </w:tr>
      <w:tr w:rsidR="00D22727" w:rsidRPr="00965D99"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B2592B">
            <w:pPr>
              <w:pStyle w:val="a7"/>
              <w:jc w:val="both"/>
              <w:rPr>
                <w:sz w:val="22"/>
                <w:szCs w:val="22"/>
              </w:rPr>
            </w:pPr>
            <w:r w:rsidRPr="00B2592B">
              <w:rPr>
                <w:sz w:val="22"/>
                <w:szCs w:val="22"/>
              </w:rPr>
              <w:t>Обеспечение заявки на участие в запросе котировок в электронной форме: не требуется</w:t>
            </w:r>
          </w:p>
        </w:tc>
      </w:tr>
      <w:tr w:rsidR="00D22727" w:rsidRPr="00965D99"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B2592B">
            <w:pPr>
              <w:pStyle w:val="a7"/>
              <w:jc w:val="both"/>
              <w:rPr>
                <w:bCs/>
                <w:sz w:val="22"/>
                <w:szCs w:val="22"/>
              </w:rPr>
            </w:pPr>
            <w:r w:rsidRPr="00B2592B">
              <w:rPr>
                <w:sz w:val="22"/>
                <w:szCs w:val="22"/>
              </w:rPr>
              <w:t>Обеспечение исполнения договора: не требуется.</w:t>
            </w:r>
          </w:p>
        </w:tc>
      </w:tr>
      <w:tr w:rsidR="00D22727" w:rsidRPr="00965D99"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B2592B" w:rsidRDefault="00D22727" w:rsidP="0002789C">
            <w:pPr>
              <w:spacing w:line="240" w:lineRule="auto"/>
              <w:ind w:firstLine="0"/>
              <w:jc w:val="left"/>
              <w:rPr>
                <w:b/>
                <w:sz w:val="22"/>
                <w:szCs w:val="22"/>
              </w:rPr>
            </w:pPr>
            <w:r w:rsidRPr="00B2592B">
              <w:rPr>
                <w:b/>
                <w:sz w:val="22"/>
                <w:szCs w:val="22"/>
              </w:rPr>
              <w:t>Извещение о проведении запроса котировок в электронной форме</w:t>
            </w:r>
          </w:p>
          <w:p w:rsidR="00D22727" w:rsidRPr="00B2592B" w:rsidRDefault="00D22727" w:rsidP="0002789C">
            <w:pPr>
              <w:pStyle w:val="ab"/>
              <w:tabs>
                <w:tab w:val="clear" w:pos="360"/>
              </w:tabs>
              <w:spacing w:before="0" w:after="0" w:line="276" w:lineRule="auto"/>
              <w:ind w:firstLine="0"/>
              <w:jc w:val="left"/>
              <w:rPr>
                <w:sz w:val="22"/>
                <w:szCs w:val="22"/>
                <w:highlight w:val="yellow"/>
                <w:lang w:eastAsia="en-US"/>
              </w:rPr>
            </w:pPr>
            <w:r w:rsidRPr="00B2592B">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B2592B">
              <w:rPr>
                <w:color w:val="000000"/>
                <w:sz w:val="22"/>
                <w:szCs w:val="22"/>
                <w:lang w:eastAsia="en-US"/>
              </w:rPr>
              <w:t>до дня истечения срока подачи заявок на участие в запросе котировок</w:t>
            </w:r>
            <w:r w:rsidRPr="00B2592B">
              <w:rPr>
                <w:sz w:val="22"/>
                <w:szCs w:val="22"/>
                <w:lang w:eastAsia="en-US"/>
              </w:rPr>
              <w:t>.</w:t>
            </w:r>
          </w:p>
          <w:p w:rsidR="00D22727" w:rsidRPr="00B2592B" w:rsidRDefault="00D22727" w:rsidP="0002789C">
            <w:pPr>
              <w:spacing w:line="240" w:lineRule="auto"/>
              <w:ind w:firstLine="0"/>
              <w:jc w:val="left"/>
              <w:rPr>
                <w:rFonts w:eastAsiaTheme="minorEastAsia"/>
                <w:sz w:val="22"/>
                <w:szCs w:val="22"/>
                <w:lang w:eastAsia="en-US"/>
              </w:rPr>
            </w:pPr>
            <w:r w:rsidRPr="00B2592B">
              <w:rPr>
                <w:sz w:val="22"/>
                <w:szCs w:val="22"/>
              </w:rPr>
              <w:t xml:space="preserve">13.2. В случае необходимости Заказчик вносит изменения в извещение о проведении запроса котировок. </w:t>
            </w:r>
            <w:r w:rsidRPr="00B2592B">
              <w:rPr>
                <w:color w:val="000000"/>
                <w:sz w:val="22"/>
                <w:szCs w:val="22"/>
              </w:rPr>
              <w:t xml:space="preserve">В течение трех дней со дня принятия решения о внесении изменений в </w:t>
            </w:r>
            <w:r w:rsidRPr="00B2592B">
              <w:rPr>
                <w:color w:val="000000"/>
                <w:sz w:val="22"/>
                <w:szCs w:val="22"/>
              </w:rPr>
              <w:lastRenderedPageBreak/>
              <w:t>извещение такие изменения размещаются Заказчиком в ЕИС.</w:t>
            </w:r>
          </w:p>
          <w:p w:rsidR="00D22727" w:rsidRPr="00B2592B" w:rsidRDefault="00D22727" w:rsidP="0002789C">
            <w:pPr>
              <w:pStyle w:val="ab"/>
              <w:tabs>
                <w:tab w:val="clear" w:pos="360"/>
              </w:tabs>
              <w:spacing w:before="0" w:after="0" w:line="276" w:lineRule="auto"/>
              <w:ind w:firstLine="0"/>
              <w:jc w:val="left"/>
              <w:rPr>
                <w:sz w:val="22"/>
                <w:szCs w:val="22"/>
                <w:lang w:eastAsia="en-US"/>
              </w:rPr>
            </w:pPr>
            <w:r w:rsidRPr="00B2592B">
              <w:rPr>
                <w:sz w:val="22"/>
                <w:szCs w:val="22"/>
                <w:lang w:eastAsia="en-US"/>
              </w:rPr>
              <w:t xml:space="preserve">13.3. В случае внесения изменений в извещение срок подачи заявок продлевается так, </w:t>
            </w:r>
            <w:r w:rsidRPr="00B2592B">
              <w:rPr>
                <w:rFonts w:eastAsiaTheme="minorHAnsi"/>
                <w:sz w:val="22"/>
                <w:szCs w:val="22"/>
                <w:lang w:eastAsia="en-US"/>
              </w:rPr>
              <w:t xml:space="preserve">чтобы </w:t>
            </w:r>
            <w:proofErr w:type="gramStart"/>
            <w:r w:rsidRPr="00B2592B">
              <w:rPr>
                <w:rFonts w:eastAsiaTheme="minorHAnsi"/>
                <w:sz w:val="22"/>
                <w:szCs w:val="22"/>
                <w:lang w:eastAsia="en-US"/>
              </w:rPr>
              <w:t>с даты размещения</w:t>
            </w:r>
            <w:proofErr w:type="gramEnd"/>
            <w:r w:rsidRPr="00B2592B">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B2592B">
              <w:rPr>
                <w:sz w:val="22"/>
                <w:szCs w:val="22"/>
                <w:lang w:eastAsia="en-US"/>
              </w:rPr>
              <w:t>.</w:t>
            </w:r>
          </w:p>
          <w:p w:rsidR="00D22727" w:rsidRPr="00B2592B" w:rsidRDefault="00D22727" w:rsidP="0002789C">
            <w:pPr>
              <w:pStyle w:val="ab"/>
              <w:tabs>
                <w:tab w:val="clear" w:pos="360"/>
              </w:tabs>
              <w:spacing w:before="0" w:after="0" w:line="276" w:lineRule="auto"/>
              <w:ind w:firstLine="0"/>
              <w:jc w:val="left"/>
              <w:rPr>
                <w:sz w:val="22"/>
                <w:szCs w:val="22"/>
                <w:lang w:eastAsia="en-US"/>
              </w:rPr>
            </w:pPr>
            <w:r w:rsidRPr="00B2592B">
              <w:rPr>
                <w:color w:val="000000"/>
                <w:kern w:val="2"/>
                <w:sz w:val="22"/>
                <w:szCs w:val="22"/>
                <w:lang w:eastAsia="en-US"/>
              </w:rPr>
              <w:t>13.4. Изменение предмета процедуры закупки не допускается.</w:t>
            </w:r>
          </w:p>
          <w:p w:rsidR="00D22727" w:rsidRPr="00B2592B" w:rsidRDefault="00D22727" w:rsidP="0002789C">
            <w:pPr>
              <w:widowControl/>
              <w:tabs>
                <w:tab w:val="left" w:pos="0"/>
                <w:tab w:val="left" w:pos="360"/>
                <w:tab w:val="left" w:pos="851"/>
                <w:tab w:val="left" w:pos="1134"/>
                <w:tab w:val="left" w:pos="1276"/>
                <w:tab w:val="left" w:pos="1418"/>
              </w:tabs>
              <w:snapToGrid/>
              <w:spacing w:line="240" w:lineRule="auto"/>
              <w:ind w:firstLine="0"/>
              <w:jc w:val="left"/>
              <w:rPr>
                <w:kern w:val="2"/>
                <w:sz w:val="22"/>
                <w:szCs w:val="22"/>
                <w:lang w:eastAsia="zh-CN"/>
              </w:rPr>
            </w:pPr>
            <w:r w:rsidRPr="00B2592B">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Pr="00B2592B" w:rsidRDefault="00D22727" w:rsidP="0002789C">
            <w:pPr>
              <w:widowControl/>
              <w:tabs>
                <w:tab w:val="left" w:pos="0"/>
                <w:tab w:val="left" w:pos="360"/>
                <w:tab w:val="left" w:pos="851"/>
                <w:tab w:val="left" w:pos="1134"/>
                <w:tab w:val="left" w:pos="1276"/>
                <w:tab w:val="left" w:pos="1418"/>
              </w:tabs>
              <w:snapToGrid/>
              <w:spacing w:line="240" w:lineRule="auto"/>
              <w:ind w:firstLine="0"/>
              <w:jc w:val="left"/>
              <w:rPr>
                <w:kern w:val="2"/>
                <w:sz w:val="22"/>
                <w:szCs w:val="22"/>
                <w:lang w:eastAsia="zh-CN"/>
              </w:rPr>
            </w:pPr>
            <w:r w:rsidRPr="00B2592B">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B2592B" w:rsidRDefault="00D22727" w:rsidP="0002789C">
            <w:pPr>
              <w:spacing w:line="240" w:lineRule="auto"/>
              <w:ind w:firstLine="0"/>
              <w:jc w:val="left"/>
              <w:rPr>
                <w:sz w:val="22"/>
                <w:szCs w:val="22"/>
              </w:rPr>
            </w:pPr>
            <w:r w:rsidRPr="00B2592B">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Pr="00B2592B" w:rsidRDefault="00D22727" w:rsidP="0002789C">
            <w:pPr>
              <w:spacing w:line="240" w:lineRule="auto"/>
              <w:ind w:firstLine="0"/>
              <w:jc w:val="left"/>
              <w:rPr>
                <w:rFonts w:eastAsiaTheme="minorHAnsi"/>
                <w:bCs/>
                <w:sz w:val="22"/>
                <w:szCs w:val="22"/>
                <w:lang w:eastAsia="en-US"/>
              </w:rPr>
            </w:pPr>
            <w:r w:rsidRPr="00B2592B">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Pr="00B2592B" w:rsidRDefault="00D22727" w:rsidP="0002789C">
            <w:pPr>
              <w:pStyle w:val="a9"/>
              <w:numPr>
                <w:ilvl w:val="0"/>
                <w:numId w:val="3"/>
              </w:numPr>
              <w:spacing w:line="240" w:lineRule="auto"/>
              <w:ind w:left="0" w:firstLine="0"/>
              <w:rPr>
                <w:rFonts w:ascii="Times New Roman" w:eastAsiaTheme="minorHAnsi" w:hAnsi="Times New Roman"/>
                <w:bCs/>
              </w:rPr>
            </w:pPr>
            <w:r w:rsidRPr="00B2592B">
              <w:rPr>
                <w:rFonts w:ascii="Times New Roman" w:eastAsiaTheme="minorHAnsi" w:hAnsi="Times New Roman"/>
                <w:bCs/>
              </w:rPr>
              <w:t>возникновение обстоятельств непреодолимой силы</w:t>
            </w:r>
            <w:r w:rsidRPr="00B2592B">
              <w:rPr>
                <w:rFonts w:ascii="Times New Roman" w:eastAsiaTheme="minorHAnsi" w:hAnsi="Times New Roman"/>
              </w:rPr>
              <w:t xml:space="preserve"> </w:t>
            </w:r>
            <w:r w:rsidRPr="00B2592B">
              <w:rPr>
                <w:rFonts w:ascii="Times New Roman" w:eastAsiaTheme="minorHAnsi" w:hAnsi="Times New Roman"/>
                <w:bCs/>
              </w:rPr>
              <w:t>(форс-мажор), влияющих на целесообразность закупки;</w:t>
            </w:r>
          </w:p>
          <w:p w:rsidR="00D22727" w:rsidRPr="00B2592B" w:rsidRDefault="00D22727" w:rsidP="0002789C">
            <w:pPr>
              <w:pStyle w:val="a9"/>
              <w:numPr>
                <w:ilvl w:val="0"/>
                <w:numId w:val="3"/>
              </w:numPr>
              <w:tabs>
                <w:tab w:val="left" w:pos="0"/>
              </w:tabs>
              <w:spacing w:after="0" w:line="240" w:lineRule="auto"/>
              <w:ind w:left="0" w:firstLine="0"/>
              <w:rPr>
                <w:rFonts w:ascii="Times New Roman" w:eastAsiaTheme="minorHAnsi" w:hAnsi="Times New Roman"/>
              </w:rPr>
            </w:pPr>
            <w:r w:rsidRPr="00B2592B">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Pr="00B2592B" w:rsidRDefault="00D22727" w:rsidP="0002789C">
            <w:pPr>
              <w:pStyle w:val="a9"/>
              <w:numPr>
                <w:ilvl w:val="0"/>
                <w:numId w:val="3"/>
              </w:numPr>
              <w:tabs>
                <w:tab w:val="left" w:pos="0"/>
              </w:tabs>
              <w:spacing w:after="0" w:line="240" w:lineRule="auto"/>
              <w:ind w:left="0" w:firstLine="0"/>
              <w:rPr>
                <w:rFonts w:ascii="Times New Roman" w:eastAsiaTheme="minorHAnsi" w:hAnsi="Times New Roman"/>
              </w:rPr>
            </w:pPr>
            <w:r w:rsidRPr="00B2592B">
              <w:rPr>
                <w:rFonts w:ascii="Times New Roman" w:eastAsiaTheme="minorHAnsi" w:hAnsi="Times New Roman"/>
              </w:rPr>
              <w:t>достижения взаимного соглашения сторон.</w:t>
            </w:r>
          </w:p>
          <w:p w:rsidR="00D22727" w:rsidRPr="00B2592B" w:rsidRDefault="00D22727" w:rsidP="0002789C">
            <w:pPr>
              <w:spacing w:line="240" w:lineRule="auto"/>
              <w:ind w:firstLine="0"/>
              <w:jc w:val="left"/>
              <w:rPr>
                <w:sz w:val="22"/>
                <w:szCs w:val="22"/>
              </w:rPr>
            </w:pPr>
            <w:r w:rsidRPr="00B2592B">
              <w:rPr>
                <w:rFonts w:eastAsiaTheme="minorHAnsi"/>
                <w:sz w:val="22"/>
                <w:szCs w:val="22"/>
              </w:rPr>
              <w:t xml:space="preserve">13.8. </w:t>
            </w:r>
            <w:r w:rsidRPr="00B2592B">
              <w:rPr>
                <w:color w:val="000000"/>
                <w:sz w:val="22"/>
                <w:szCs w:val="22"/>
              </w:rPr>
              <w:t xml:space="preserve">Заказчик размещает информацию </w:t>
            </w:r>
            <w:proofErr w:type="gramStart"/>
            <w:r w:rsidRPr="00B2592B">
              <w:rPr>
                <w:color w:val="000000"/>
                <w:sz w:val="22"/>
                <w:szCs w:val="22"/>
              </w:rPr>
              <w:t>об отказе от проведения процедуры закупки в день принятия решения об отказе в порядке</w:t>
            </w:r>
            <w:proofErr w:type="gramEnd"/>
            <w:r w:rsidRPr="00B2592B">
              <w:rPr>
                <w:color w:val="000000"/>
                <w:sz w:val="22"/>
                <w:szCs w:val="22"/>
              </w:rPr>
              <w:t>, установленном для размещения в ЕИС извещения о проведении процедуры закупки</w:t>
            </w:r>
            <w:r w:rsidRPr="00B2592B">
              <w:rPr>
                <w:sz w:val="22"/>
                <w:szCs w:val="22"/>
              </w:rPr>
              <w:t>.</w:t>
            </w:r>
          </w:p>
          <w:p w:rsidR="00D22727" w:rsidRPr="00B2592B" w:rsidRDefault="00D22727" w:rsidP="00F7619C">
            <w:pPr>
              <w:pStyle w:val="a7"/>
              <w:rPr>
                <w:sz w:val="22"/>
                <w:szCs w:val="22"/>
              </w:rPr>
            </w:pPr>
          </w:p>
        </w:tc>
      </w:tr>
      <w:tr w:rsidR="00D22727" w:rsidRPr="00965D99" w:rsidTr="0028667B">
        <w:trPr>
          <w:trHeight w:val="2684"/>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02789C">
            <w:pPr>
              <w:pStyle w:val="ab"/>
              <w:tabs>
                <w:tab w:val="clear" w:pos="360"/>
              </w:tabs>
              <w:spacing w:before="0" w:after="0" w:line="276" w:lineRule="auto"/>
              <w:ind w:firstLine="0"/>
              <w:jc w:val="left"/>
              <w:rPr>
                <w:rFonts w:eastAsia="Calibri"/>
                <w:b/>
                <w:color w:val="000000"/>
                <w:spacing w:val="5"/>
                <w:kern w:val="2"/>
                <w:sz w:val="22"/>
                <w:szCs w:val="22"/>
                <w:lang w:eastAsia="zh-CN"/>
              </w:rPr>
            </w:pPr>
            <w:r w:rsidRPr="00B2592B">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Pr="00B2592B" w:rsidRDefault="00D22727" w:rsidP="0002789C">
            <w:pPr>
              <w:spacing w:line="240" w:lineRule="auto"/>
              <w:ind w:firstLine="0"/>
              <w:jc w:val="left"/>
              <w:rPr>
                <w:sz w:val="22"/>
                <w:szCs w:val="22"/>
              </w:rPr>
            </w:pPr>
            <w:r w:rsidRPr="00B2592B">
              <w:rPr>
                <w:rFonts w:eastAsia="Calibri"/>
                <w:color w:val="000000"/>
                <w:spacing w:val="5"/>
                <w:kern w:val="2"/>
                <w:sz w:val="22"/>
                <w:szCs w:val="22"/>
                <w:lang w:eastAsia="zh-CN"/>
              </w:rPr>
              <w:t xml:space="preserve">14.1. </w:t>
            </w:r>
            <w:r w:rsidRPr="00B2592B">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B2592B">
              <w:rPr>
                <w:color w:val="000000"/>
                <w:kern w:val="2"/>
                <w:sz w:val="22"/>
                <w:szCs w:val="22"/>
              </w:rPr>
              <w:t xml:space="preserve">по форме Приложения № 5 не </w:t>
            </w:r>
            <w:proofErr w:type="gramStart"/>
            <w:r w:rsidRPr="00B2592B">
              <w:rPr>
                <w:color w:val="000000"/>
                <w:kern w:val="2"/>
                <w:sz w:val="22"/>
                <w:szCs w:val="22"/>
              </w:rPr>
              <w:t>позднее</w:t>
            </w:r>
            <w:proofErr w:type="gramEnd"/>
            <w:r w:rsidRPr="00B2592B">
              <w:rPr>
                <w:color w:val="000000"/>
                <w:kern w:val="2"/>
                <w:sz w:val="22"/>
                <w:szCs w:val="22"/>
              </w:rPr>
              <w:t xml:space="preserve"> чем за 3 (три) рабочих дня до даты окончания срока подачи заявок на участие в такой закупке.</w:t>
            </w:r>
          </w:p>
          <w:p w:rsidR="00D22727" w:rsidRPr="00B2592B" w:rsidRDefault="00D22727" w:rsidP="0002789C">
            <w:pPr>
              <w:pStyle w:val="a9"/>
              <w:tabs>
                <w:tab w:val="left" w:pos="0"/>
              </w:tabs>
              <w:spacing w:line="240" w:lineRule="auto"/>
              <w:ind w:left="0"/>
              <w:rPr>
                <w:rFonts w:ascii="Times New Roman" w:eastAsiaTheme="minorHAnsi" w:hAnsi="Times New Roman"/>
              </w:rPr>
            </w:pPr>
            <w:r w:rsidRPr="00B2592B">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B2592B">
              <w:rPr>
                <w:rFonts w:ascii="Times New Roman" w:eastAsiaTheme="minorEastAsia" w:hAnsi="Times New Roman"/>
              </w:rPr>
              <w:t>позднее</w:t>
            </w:r>
            <w:proofErr w:type="gramEnd"/>
            <w:r w:rsidRPr="00B2592B">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RPr="00965D99"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15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02789C">
            <w:pPr>
              <w:spacing w:line="240" w:lineRule="auto"/>
              <w:ind w:firstLine="0"/>
              <w:jc w:val="left"/>
              <w:rPr>
                <w:rFonts w:eastAsiaTheme="minorHAnsi"/>
                <w:b/>
                <w:sz w:val="22"/>
                <w:szCs w:val="22"/>
                <w:lang w:eastAsia="en-US"/>
              </w:rPr>
            </w:pPr>
            <w:proofErr w:type="gramStart"/>
            <w:r w:rsidRPr="00B2592B">
              <w:rPr>
                <w:b/>
                <w:sz w:val="22"/>
                <w:szCs w:val="22"/>
              </w:rPr>
              <w:t xml:space="preserve">Требования к </w:t>
            </w:r>
            <w:r w:rsidRPr="00B2592B">
              <w:rPr>
                <w:rFonts w:eastAsiaTheme="minorHAnsi"/>
                <w:b/>
                <w:sz w:val="22"/>
                <w:szCs w:val="22"/>
                <w:lang w:eastAsia="en-US"/>
              </w:rPr>
              <w:t>безопасности,</w:t>
            </w:r>
            <w:r w:rsidRPr="00B2592B">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B2592B">
              <w:rPr>
                <w:rFonts w:eastAsiaTheme="minorHAnsi"/>
                <w:b/>
                <w:sz w:val="22"/>
                <w:szCs w:val="22"/>
                <w:lang w:eastAsia="en-US"/>
              </w:rPr>
              <w:t>к размерам, упаковке, отгрузке товара, к результатам работы</w:t>
            </w:r>
            <w:proofErr w:type="gramEnd"/>
          </w:p>
          <w:p w:rsidR="00D22727" w:rsidRPr="00B2592B" w:rsidRDefault="00D22727" w:rsidP="00B2592B">
            <w:pPr>
              <w:pStyle w:val="a7"/>
              <w:jc w:val="both"/>
              <w:rPr>
                <w:sz w:val="22"/>
                <w:szCs w:val="22"/>
              </w:rPr>
            </w:pPr>
            <w:r w:rsidRPr="00B2592B">
              <w:rPr>
                <w:sz w:val="22"/>
                <w:szCs w:val="22"/>
              </w:rPr>
              <w:t>15.1. В соответствии с техническим заданием извещением о запросе котировок (Приложение № 4).</w:t>
            </w:r>
          </w:p>
        </w:tc>
      </w:tr>
      <w:tr w:rsidR="00D22727" w:rsidRPr="00965D99"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B2592B" w:rsidRDefault="00D22727" w:rsidP="0002789C">
            <w:pPr>
              <w:autoSpaceDE w:val="0"/>
              <w:autoSpaceDN w:val="0"/>
              <w:adjustRightInd w:val="0"/>
              <w:spacing w:line="240" w:lineRule="auto"/>
              <w:ind w:firstLine="0"/>
              <w:jc w:val="left"/>
              <w:rPr>
                <w:rFonts w:eastAsiaTheme="minorEastAsia"/>
                <w:b/>
                <w:sz w:val="22"/>
                <w:szCs w:val="22"/>
              </w:rPr>
            </w:pPr>
            <w:r w:rsidRPr="00B2592B">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B2592B" w:rsidRDefault="00D22727" w:rsidP="0002789C">
            <w:pPr>
              <w:autoSpaceDE w:val="0"/>
              <w:autoSpaceDN w:val="0"/>
              <w:adjustRightInd w:val="0"/>
              <w:spacing w:line="240" w:lineRule="auto"/>
              <w:ind w:firstLine="0"/>
              <w:jc w:val="left"/>
              <w:rPr>
                <w:rFonts w:eastAsiaTheme="minorEastAsia"/>
                <w:sz w:val="22"/>
                <w:szCs w:val="22"/>
              </w:rPr>
            </w:pPr>
            <w:r w:rsidRPr="00B2592B">
              <w:rPr>
                <w:rFonts w:eastAsiaTheme="minorEastAsia"/>
                <w:sz w:val="22"/>
                <w:szCs w:val="22"/>
              </w:rPr>
              <w:t xml:space="preserve">16.1. </w:t>
            </w:r>
            <w:proofErr w:type="gramStart"/>
            <w:r w:rsidRPr="00B2592B">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B2592B">
              <w:rPr>
                <w:rFonts w:eastAsiaTheme="minorEastAsia"/>
                <w:sz w:val="22"/>
                <w:szCs w:val="22"/>
              </w:rPr>
              <w:t xml:space="preserve"> форме, установленной в Приложении №3.</w:t>
            </w:r>
          </w:p>
          <w:p w:rsidR="00D22727" w:rsidRPr="00B2592B" w:rsidRDefault="00D22727" w:rsidP="00B2592B">
            <w:pPr>
              <w:pStyle w:val="a7"/>
              <w:jc w:val="both"/>
              <w:rPr>
                <w:sz w:val="22"/>
                <w:szCs w:val="22"/>
              </w:rPr>
            </w:pPr>
            <w:r w:rsidRPr="00B2592B">
              <w:rPr>
                <w:sz w:val="22"/>
                <w:szCs w:val="22"/>
              </w:rPr>
              <w:lastRenderedPageBreak/>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B2592B" w:rsidRDefault="00D22727" w:rsidP="0002789C">
            <w:pPr>
              <w:tabs>
                <w:tab w:val="num" w:pos="1307"/>
              </w:tabs>
              <w:spacing w:line="240" w:lineRule="auto"/>
              <w:ind w:firstLine="0"/>
              <w:jc w:val="left"/>
              <w:rPr>
                <w:rFonts w:eastAsia="Calibri"/>
                <w:sz w:val="22"/>
                <w:szCs w:val="22"/>
                <w:lang w:eastAsia="en-US"/>
              </w:rPr>
            </w:pPr>
            <w:r w:rsidRPr="00B2592B">
              <w:rPr>
                <w:rFonts w:eastAsia="Calibri"/>
                <w:sz w:val="22"/>
                <w:szCs w:val="22"/>
                <w:lang w:eastAsia="en-US"/>
              </w:rPr>
              <w:t xml:space="preserve">16.3. </w:t>
            </w:r>
            <w:proofErr w:type="gramStart"/>
            <w:r w:rsidRPr="00B2592B">
              <w:rPr>
                <w:rFonts w:eastAsia="Calibri"/>
                <w:sz w:val="22"/>
                <w:szCs w:val="22"/>
                <w:lang w:eastAsia="en-US"/>
              </w:rPr>
              <w:t xml:space="preserve">Для целей установления соотношения цены </w:t>
            </w:r>
            <w:r w:rsidRPr="00B2592B">
              <w:rPr>
                <w:rFonts w:eastAsiaTheme="minorHAnsi"/>
                <w:sz w:val="22"/>
                <w:szCs w:val="22"/>
                <w:lang w:eastAsia="en-US"/>
              </w:rPr>
              <w:t>товаров российского и иностранного происхождения</w:t>
            </w:r>
            <w:r w:rsidRPr="00B2592B">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B2592B" w:rsidRDefault="00D22727" w:rsidP="0002789C">
            <w:pPr>
              <w:spacing w:line="240" w:lineRule="auto"/>
              <w:ind w:firstLine="0"/>
              <w:jc w:val="left"/>
              <w:rPr>
                <w:rFonts w:eastAsia="Calibri"/>
                <w:sz w:val="22"/>
                <w:szCs w:val="22"/>
                <w:lang w:eastAsia="en-US"/>
              </w:rPr>
            </w:pPr>
            <w:r w:rsidRPr="00B2592B">
              <w:rPr>
                <w:rFonts w:eastAsia="Calibri"/>
                <w:sz w:val="22"/>
                <w:szCs w:val="22"/>
                <w:lang w:eastAsia="en-US"/>
              </w:rPr>
              <w:t xml:space="preserve">16.4. </w:t>
            </w:r>
            <w:proofErr w:type="gramStart"/>
            <w:r w:rsidRPr="00B2592B">
              <w:rPr>
                <w:rFonts w:eastAsia="Calibri"/>
                <w:sz w:val="22"/>
                <w:szCs w:val="22"/>
                <w:lang w:eastAsia="en-US"/>
              </w:rPr>
              <w:t xml:space="preserve">В заявке на участие в запросе котировок, представленной </w:t>
            </w:r>
            <w:r w:rsidRPr="00B2592B">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B2592B">
              <w:rPr>
                <w:rFonts w:eastAsiaTheme="minorHAnsi"/>
                <w:sz w:val="22"/>
                <w:szCs w:val="22"/>
                <w:lang w:eastAsia="en-US"/>
              </w:rPr>
              <w:t>товаров российского и иностранного происхождения</w:t>
            </w:r>
            <w:r w:rsidRPr="00B2592B">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B2592B">
              <w:rPr>
                <w:rFonts w:eastAsiaTheme="minorEastAsia"/>
                <w:sz w:val="22"/>
                <w:szCs w:val="22"/>
                <w:lang w:eastAsia="en-US"/>
              </w:rPr>
              <w:t xml:space="preserve"> участником товаров</w:t>
            </w:r>
            <w:r w:rsidRPr="00B2592B">
              <w:rPr>
                <w:rFonts w:eastAsia="Calibri"/>
                <w:sz w:val="22"/>
                <w:szCs w:val="22"/>
                <w:lang w:eastAsia="en-US"/>
              </w:rPr>
              <w:t>.</w:t>
            </w:r>
          </w:p>
        </w:tc>
      </w:tr>
      <w:tr w:rsidR="00D22727" w:rsidRPr="00965D99"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lastRenderedPageBreak/>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02789C">
            <w:pPr>
              <w:keepNext/>
              <w:spacing w:line="240" w:lineRule="auto"/>
              <w:ind w:firstLine="0"/>
              <w:jc w:val="left"/>
              <w:rPr>
                <w:b/>
                <w:bCs/>
                <w:sz w:val="22"/>
                <w:szCs w:val="22"/>
              </w:rPr>
            </w:pPr>
            <w:r w:rsidRPr="00B2592B">
              <w:rPr>
                <w:b/>
                <w:bCs/>
                <w:sz w:val="22"/>
                <w:szCs w:val="22"/>
              </w:rPr>
              <w:t xml:space="preserve">Требования, предъявляемые к участникам запроса котировок в электронной форме </w:t>
            </w:r>
          </w:p>
          <w:p w:rsidR="00D22727" w:rsidRPr="00B2592B" w:rsidRDefault="00D22727" w:rsidP="0002789C">
            <w:pPr>
              <w:spacing w:line="240" w:lineRule="auto"/>
              <w:ind w:firstLine="0"/>
              <w:jc w:val="left"/>
              <w:rPr>
                <w:sz w:val="22"/>
                <w:szCs w:val="22"/>
              </w:rPr>
            </w:pPr>
            <w:r w:rsidRPr="00B2592B">
              <w:rPr>
                <w:bCs/>
                <w:sz w:val="22"/>
                <w:szCs w:val="22"/>
              </w:rPr>
              <w:t>17.1.</w:t>
            </w:r>
            <w:r w:rsidRPr="00B2592B">
              <w:rPr>
                <w:sz w:val="22"/>
                <w:szCs w:val="22"/>
              </w:rPr>
              <w:t xml:space="preserve"> </w:t>
            </w:r>
            <w:proofErr w:type="gramStart"/>
            <w:r w:rsidRPr="00B2592B">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B2592B" w:rsidRDefault="00D22727" w:rsidP="0002789C">
            <w:pPr>
              <w:widowControl/>
              <w:tabs>
                <w:tab w:val="left" w:pos="360"/>
                <w:tab w:val="left" w:pos="851"/>
                <w:tab w:val="left" w:pos="1276"/>
              </w:tabs>
              <w:snapToGrid/>
              <w:spacing w:line="240" w:lineRule="auto"/>
              <w:ind w:firstLine="0"/>
              <w:jc w:val="left"/>
              <w:rPr>
                <w:sz w:val="22"/>
                <w:szCs w:val="22"/>
              </w:rPr>
            </w:pPr>
            <w:r w:rsidRPr="00B2592B">
              <w:rPr>
                <w:sz w:val="22"/>
                <w:szCs w:val="22"/>
              </w:rPr>
              <w:t xml:space="preserve">17.2 </w:t>
            </w:r>
            <w:r w:rsidRPr="00B2592B">
              <w:rPr>
                <w:color w:val="000000"/>
                <w:sz w:val="22"/>
                <w:szCs w:val="22"/>
                <w:lang w:eastAsia="ru-RU"/>
              </w:rPr>
              <w:t>Участник закупки должен соответствовать следующим обязательным требованиям:</w:t>
            </w:r>
          </w:p>
          <w:p w:rsidR="00D22727" w:rsidRPr="00B2592B" w:rsidRDefault="00D22727" w:rsidP="0002789C">
            <w:pPr>
              <w:numPr>
                <w:ilvl w:val="0"/>
                <w:numId w:val="4"/>
              </w:numPr>
              <w:tabs>
                <w:tab w:val="left" w:pos="360"/>
                <w:tab w:val="left" w:pos="1276"/>
                <w:tab w:val="left" w:pos="1494"/>
              </w:tabs>
              <w:snapToGrid/>
              <w:spacing w:line="240" w:lineRule="auto"/>
              <w:ind w:left="0" w:firstLine="0"/>
              <w:contextualSpacing/>
              <w:jc w:val="left"/>
              <w:rPr>
                <w:color w:val="000000"/>
                <w:sz w:val="22"/>
                <w:szCs w:val="22"/>
                <w:lang w:eastAsia="ru-RU"/>
              </w:rPr>
            </w:pPr>
            <w:r w:rsidRPr="00B2592B">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B2592B" w:rsidRDefault="00D22727" w:rsidP="0002789C">
            <w:pPr>
              <w:numPr>
                <w:ilvl w:val="0"/>
                <w:numId w:val="4"/>
              </w:numPr>
              <w:tabs>
                <w:tab w:val="left" w:pos="360"/>
                <w:tab w:val="left" w:pos="1276"/>
                <w:tab w:val="left" w:pos="1494"/>
              </w:tabs>
              <w:snapToGrid/>
              <w:spacing w:line="240" w:lineRule="auto"/>
              <w:ind w:left="0" w:firstLine="0"/>
              <w:contextualSpacing/>
              <w:jc w:val="left"/>
              <w:rPr>
                <w:color w:val="000000"/>
                <w:sz w:val="22"/>
                <w:szCs w:val="22"/>
                <w:lang w:eastAsia="ru-RU"/>
              </w:rPr>
            </w:pPr>
            <w:r w:rsidRPr="00B2592B">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B2592B" w:rsidRDefault="00D22727" w:rsidP="0002789C">
            <w:pPr>
              <w:numPr>
                <w:ilvl w:val="0"/>
                <w:numId w:val="4"/>
              </w:numPr>
              <w:tabs>
                <w:tab w:val="left" w:pos="360"/>
                <w:tab w:val="left" w:pos="1276"/>
                <w:tab w:val="left" w:pos="1494"/>
              </w:tabs>
              <w:snapToGrid/>
              <w:spacing w:line="240" w:lineRule="auto"/>
              <w:ind w:left="0" w:firstLine="0"/>
              <w:contextualSpacing/>
              <w:jc w:val="left"/>
              <w:rPr>
                <w:color w:val="000000"/>
                <w:sz w:val="22"/>
                <w:szCs w:val="22"/>
                <w:lang w:eastAsia="ru-RU"/>
              </w:rPr>
            </w:pPr>
            <w:r w:rsidRPr="00B2592B">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B2592B" w:rsidRDefault="00D22727" w:rsidP="0002789C">
            <w:pPr>
              <w:numPr>
                <w:ilvl w:val="0"/>
                <w:numId w:val="4"/>
              </w:numPr>
              <w:tabs>
                <w:tab w:val="left" w:pos="360"/>
                <w:tab w:val="left" w:pos="1276"/>
                <w:tab w:val="left" w:pos="1494"/>
              </w:tabs>
              <w:snapToGrid/>
              <w:spacing w:line="240" w:lineRule="auto"/>
              <w:ind w:left="0" w:firstLine="0"/>
              <w:contextualSpacing/>
              <w:jc w:val="left"/>
              <w:rPr>
                <w:color w:val="000000"/>
                <w:sz w:val="22"/>
                <w:szCs w:val="22"/>
                <w:lang w:eastAsia="ru-RU"/>
              </w:rPr>
            </w:pPr>
            <w:r w:rsidRPr="00B2592B">
              <w:rPr>
                <w:color w:val="000000"/>
                <w:sz w:val="22"/>
                <w:szCs w:val="22"/>
                <w:lang w:eastAsia="ru-RU"/>
              </w:rPr>
              <w:t>участник не должен быть признан по решению арбитражного суда несостоятельным (банкротом);</w:t>
            </w:r>
          </w:p>
          <w:p w:rsidR="00D22727" w:rsidRPr="00B2592B" w:rsidRDefault="00D22727" w:rsidP="0002789C">
            <w:pPr>
              <w:numPr>
                <w:ilvl w:val="0"/>
                <w:numId w:val="4"/>
              </w:numPr>
              <w:tabs>
                <w:tab w:val="left" w:pos="360"/>
                <w:tab w:val="left" w:pos="1276"/>
                <w:tab w:val="left" w:pos="1494"/>
              </w:tabs>
              <w:snapToGrid/>
              <w:spacing w:line="240" w:lineRule="auto"/>
              <w:ind w:left="0" w:firstLine="0"/>
              <w:contextualSpacing/>
              <w:jc w:val="left"/>
              <w:rPr>
                <w:color w:val="000000"/>
                <w:sz w:val="22"/>
                <w:szCs w:val="22"/>
                <w:lang w:eastAsia="ru-RU"/>
              </w:rPr>
            </w:pPr>
            <w:proofErr w:type="gramStart"/>
            <w:r w:rsidRPr="00B2592B">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B2592B">
              <w:rPr>
                <w:color w:val="000000"/>
                <w:sz w:val="22"/>
                <w:szCs w:val="22"/>
                <w:lang w:eastAsia="ru-RU"/>
              </w:rPr>
              <w:t xml:space="preserve"> </w:t>
            </w:r>
            <w:proofErr w:type="gramStart"/>
            <w:r w:rsidRPr="00B2592B">
              <w:rPr>
                <w:color w:val="000000"/>
                <w:sz w:val="22"/>
                <w:szCs w:val="22"/>
                <w:lang w:eastAsia="ru-RU"/>
              </w:rPr>
              <w:t>сумм</w:t>
            </w:r>
            <w:proofErr w:type="gramEnd"/>
            <w:r w:rsidRPr="00B2592B">
              <w:rPr>
                <w:color w:val="000000"/>
                <w:sz w:val="22"/>
                <w:szCs w:val="22"/>
                <w:lang w:eastAsia="ru-RU"/>
              </w:rPr>
              <w:t xml:space="preserve"> исполненной или </w:t>
            </w:r>
            <w:proofErr w:type="gramStart"/>
            <w:r w:rsidRPr="00B2592B">
              <w:rPr>
                <w:color w:val="000000"/>
                <w:sz w:val="22"/>
                <w:szCs w:val="22"/>
                <w:lang w:eastAsia="ru-RU"/>
              </w:rPr>
              <w:t>которые</w:t>
            </w:r>
            <w:proofErr w:type="gramEnd"/>
            <w:r w:rsidRPr="00B2592B">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B2592B" w:rsidRDefault="00D22727" w:rsidP="0002789C">
            <w:pPr>
              <w:numPr>
                <w:ilvl w:val="0"/>
                <w:numId w:val="4"/>
              </w:numPr>
              <w:tabs>
                <w:tab w:val="left" w:pos="360"/>
                <w:tab w:val="left" w:pos="1276"/>
                <w:tab w:val="left" w:pos="1494"/>
              </w:tabs>
              <w:snapToGrid/>
              <w:spacing w:line="240" w:lineRule="auto"/>
              <w:ind w:left="0" w:firstLine="0"/>
              <w:contextualSpacing/>
              <w:jc w:val="left"/>
              <w:rPr>
                <w:color w:val="000000"/>
                <w:sz w:val="22"/>
                <w:szCs w:val="22"/>
                <w:lang w:eastAsia="ru-RU"/>
              </w:rPr>
            </w:pPr>
            <w:proofErr w:type="gramStart"/>
            <w:r w:rsidRPr="00B2592B">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2592B">
              <w:rPr>
                <w:color w:val="000000"/>
                <w:sz w:val="22"/>
                <w:szCs w:val="22"/>
                <w:lang w:eastAsia="ru-RU"/>
              </w:rPr>
              <w:t xml:space="preserve"> </w:t>
            </w:r>
            <w:proofErr w:type="gramStart"/>
            <w:r w:rsidRPr="00B2592B">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Pr="00B2592B" w:rsidRDefault="00D22727" w:rsidP="0002789C">
            <w:pPr>
              <w:pStyle w:val="ab"/>
              <w:numPr>
                <w:ilvl w:val="0"/>
                <w:numId w:val="4"/>
              </w:numPr>
              <w:tabs>
                <w:tab w:val="left" w:pos="1276"/>
              </w:tabs>
              <w:spacing w:before="0" w:after="0" w:line="276" w:lineRule="auto"/>
              <w:ind w:left="0" w:firstLine="0"/>
              <w:jc w:val="left"/>
              <w:rPr>
                <w:sz w:val="22"/>
                <w:szCs w:val="22"/>
                <w:lang w:eastAsia="en-US"/>
              </w:rPr>
            </w:pPr>
            <w:proofErr w:type="gramStart"/>
            <w:r w:rsidRPr="00B2592B">
              <w:rPr>
                <w:color w:val="000000"/>
                <w:sz w:val="22"/>
                <w:szCs w:val="22"/>
                <w:lang w:eastAsia="en-US"/>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sidRPr="00B2592B">
              <w:rPr>
                <w:color w:val="000000"/>
                <w:sz w:val="22"/>
                <w:szCs w:val="22"/>
                <w:lang w:eastAsia="en-US"/>
              </w:rPr>
              <w:lastRenderedPageBreak/>
              <w:t>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965D99"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B2592B" w:rsidRDefault="00D22727" w:rsidP="0002789C">
            <w:pPr>
              <w:keepNext/>
              <w:spacing w:line="240" w:lineRule="auto"/>
              <w:ind w:firstLine="0"/>
              <w:jc w:val="left"/>
              <w:rPr>
                <w:b/>
                <w:bCs/>
                <w:sz w:val="22"/>
                <w:szCs w:val="22"/>
              </w:rPr>
            </w:pPr>
            <w:r w:rsidRPr="00B2592B">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Pr="00B2592B" w:rsidRDefault="00D22727" w:rsidP="0002789C">
            <w:pPr>
              <w:widowControl/>
              <w:suppressAutoHyphens w:val="0"/>
              <w:autoSpaceDE w:val="0"/>
              <w:autoSpaceDN w:val="0"/>
              <w:adjustRightInd w:val="0"/>
              <w:snapToGrid/>
              <w:spacing w:line="240" w:lineRule="auto"/>
              <w:ind w:firstLine="0"/>
              <w:jc w:val="left"/>
              <w:rPr>
                <w:sz w:val="22"/>
                <w:szCs w:val="22"/>
              </w:rPr>
            </w:pPr>
            <w:r w:rsidRPr="00B2592B">
              <w:rPr>
                <w:sz w:val="22"/>
                <w:szCs w:val="22"/>
              </w:rPr>
              <w:t>1) </w:t>
            </w:r>
            <w:proofErr w:type="gramStart"/>
            <w:r w:rsidRPr="00B2592B">
              <w:rPr>
                <w:sz w:val="22"/>
                <w:szCs w:val="22"/>
              </w:rPr>
              <w:t>заявка, указывающая на согласие участвовать заполняется</w:t>
            </w:r>
            <w:proofErr w:type="gramEnd"/>
            <w:r w:rsidRPr="00B2592B">
              <w:rPr>
                <w:sz w:val="22"/>
                <w:szCs w:val="22"/>
              </w:rPr>
              <w:t xml:space="preserve"> участником запроса котировок в электронной форме по форме (Приложение 1);</w:t>
            </w:r>
          </w:p>
          <w:p w:rsidR="00D22727" w:rsidRPr="00B2592B" w:rsidRDefault="00D22727" w:rsidP="0002789C">
            <w:pPr>
              <w:widowControl/>
              <w:suppressAutoHyphens w:val="0"/>
              <w:autoSpaceDE w:val="0"/>
              <w:autoSpaceDN w:val="0"/>
              <w:adjustRightInd w:val="0"/>
              <w:snapToGrid/>
              <w:spacing w:line="240" w:lineRule="auto"/>
              <w:ind w:firstLine="0"/>
              <w:jc w:val="left"/>
              <w:rPr>
                <w:rFonts w:eastAsia="Calibri"/>
                <w:sz w:val="22"/>
                <w:szCs w:val="22"/>
                <w:lang w:eastAsia="en-US"/>
              </w:rPr>
            </w:pPr>
            <w:proofErr w:type="gramStart"/>
            <w:r w:rsidRPr="00B2592B">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B2592B">
              <w:rPr>
                <w:rFonts w:eastAsia="Calibri"/>
                <w:sz w:val="22"/>
                <w:szCs w:val="22"/>
                <w:lang w:eastAsia="en-US"/>
              </w:rPr>
              <w:t>;</w:t>
            </w:r>
            <w:proofErr w:type="gramEnd"/>
          </w:p>
          <w:p w:rsidR="00D22727" w:rsidRPr="00B2592B" w:rsidRDefault="00D22727" w:rsidP="0002789C">
            <w:pPr>
              <w:widowControl/>
              <w:suppressAutoHyphens w:val="0"/>
              <w:autoSpaceDE w:val="0"/>
              <w:autoSpaceDN w:val="0"/>
              <w:adjustRightInd w:val="0"/>
              <w:snapToGrid/>
              <w:spacing w:line="240" w:lineRule="auto"/>
              <w:ind w:firstLine="0"/>
              <w:jc w:val="left"/>
              <w:rPr>
                <w:rFonts w:eastAsia="Calibri"/>
                <w:sz w:val="22"/>
                <w:szCs w:val="22"/>
                <w:lang w:eastAsia="en-US"/>
              </w:rPr>
            </w:pPr>
            <w:r w:rsidRPr="00B2592B">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B2592B">
              <w:rPr>
                <w:rFonts w:eastAsia="Calibri"/>
                <w:sz w:val="22"/>
                <w:szCs w:val="22"/>
                <w:lang w:eastAsia="en-US"/>
              </w:rPr>
              <w:t>;</w:t>
            </w:r>
          </w:p>
          <w:p w:rsidR="00D22727" w:rsidRPr="00B2592B" w:rsidRDefault="00D22727" w:rsidP="0002789C">
            <w:pPr>
              <w:widowControl/>
              <w:suppressAutoHyphens w:val="0"/>
              <w:autoSpaceDE w:val="0"/>
              <w:autoSpaceDN w:val="0"/>
              <w:adjustRightInd w:val="0"/>
              <w:snapToGrid/>
              <w:spacing w:line="240" w:lineRule="auto"/>
              <w:ind w:firstLine="0"/>
              <w:jc w:val="left"/>
              <w:rPr>
                <w:sz w:val="22"/>
                <w:szCs w:val="22"/>
              </w:rPr>
            </w:pPr>
            <w:r w:rsidRPr="00B2592B">
              <w:rPr>
                <w:rFonts w:eastAsia="Calibri"/>
                <w:sz w:val="22"/>
                <w:szCs w:val="22"/>
                <w:lang w:eastAsia="en-US"/>
              </w:rPr>
              <w:t>4) </w:t>
            </w:r>
            <w:r w:rsidRPr="00B2592B">
              <w:rPr>
                <w:sz w:val="22"/>
                <w:szCs w:val="22"/>
              </w:rPr>
              <w:t>копии свидетельства о постановке на учет в налоговом органе</w:t>
            </w:r>
            <w:r w:rsidRPr="00B2592B">
              <w:rPr>
                <w:rFonts w:eastAsia="Calibri"/>
                <w:sz w:val="22"/>
                <w:szCs w:val="22"/>
                <w:lang w:eastAsia="en-US"/>
              </w:rPr>
              <w:t>;</w:t>
            </w:r>
          </w:p>
          <w:p w:rsidR="00D22727" w:rsidRPr="00B2592B" w:rsidRDefault="00D22727" w:rsidP="0002789C">
            <w:pPr>
              <w:widowControl/>
              <w:suppressAutoHyphens w:val="0"/>
              <w:snapToGrid/>
              <w:spacing w:line="240" w:lineRule="auto"/>
              <w:ind w:firstLine="0"/>
              <w:jc w:val="left"/>
              <w:rPr>
                <w:rFonts w:eastAsiaTheme="minorHAnsi"/>
                <w:sz w:val="22"/>
                <w:szCs w:val="22"/>
                <w:lang w:eastAsia="en-US"/>
              </w:rPr>
            </w:pPr>
            <w:r w:rsidRPr="00B2592B">
              <w:rPr>
                <w:sz w:val="22"/>
                <w:szCs w:val="22"/>
              </w:rPr>
              <w:t>5) </w:t>
            </w:r>
            <w:r w:rsidRPr="00B2592B">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Pr="00B2592B" w:rsidRDefault="00D22727" w:rsidP="0002789C">
            <w:pPr>
              <w:widowControl/>
              <w:suppressAutoHyphens w:val="0"/>
              <w:snapToGrid/>
              <w:spacing w:line="240" w:lineRule="auto"/>
              <w:ind w:firstLine="0"/>
              <w:jc w:val="left"/>
              <w:rPr>
                <w:rFonts w:eastAsiaTheme="minorHAnsi"/>
                <w:sz w:val="22"/>
                <w:szCs w:val="22"/>
                <w:lang w:eastAsia="en-US"/>
              </w:rPr>
            </w:pPr>
            <w:r w:rsidRPr="00B2592B">
              <w:rPr>
                <w:rFonts w:eastAsiaTheme="minorHAnsi"/>
                <w:sz w:val="22"/>
                <w:szCs w:val="22"/>
                <w:lang w:eastAsia="en-US"/>
              </w:rPr>
              <w:t xml:space="preserve">6) </w:t>
            </w:r>
            <w:r w:rsidRPr="00B2592B">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Pr="00B2592B" w:rsidRDefault="00D22727" w:rsidP="0002789C">
            <w:pPr>
              <w:autoSpaceDE w:val="0"/>
              <w:autoSpaceDN w:val="0"/>
              <w:adjustRightInd w:val="0"/>
              <w:spacing w:line="240" w:lineRule="auto"/>
              <w:ind w:firstLine="0"/>
              <w:jc w:val="left"/>
              <w:rPr>
                <w:rFonts w:eastAsia="Calibri"/>
                <w:sz w:val="22"/>
                <w:szCs w:val="22"/>
                <w:lang w:eastAsia="en-US"/>
              </w:rPr>
            </w:pPr>
            <w:proofErr w:type="gramStart"/>
            <w:r w:rsidRPr="00B2592B">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B2592B">
              <w:rPr>
                <w:sz w:val="22"/>
                <w:szCs w:val="22"/>
              </w:rPr>
              <w:t xml:space="preserve"> </w:t>
            </w:r>
            <w:proofErr w:type="gramStart"/>
            <w:r w:rsidRPr="00B2592B">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B2592B">
              <w:rPr>
                <w:rFonts w:eastAsia="Calibri"/>
                <w:sz w:val="22"/>
                <w:szCs w:val="22"/>
                <w:lang w:eastAsia="en-US"/>
              </w:rPr>
              <w:t>;</w:t>
            </w:r>
            <w:proofErr w:type="gramEnd"/>
          </w:p>
          <w:p w:rsidR="00D22727" w:rsidRPr="00B2592B" w:rsidRDefault="00D22727" w:rsidP="0002789C">
            <w:pPr>
              <w:widowControl/>
              <w:suppressAutoHyphens w:val="0"/>
              <w:snapToGrid/>
              <w:spacing w:line="240" w:lineRule="auto"/>
              <w:ind w:firstLine="0"/>
              <w:jc w:val="left"/>
              <w:rPr>
                <w:rFonts w:eastAsiaTheme="minorHAnsi"/>
                <w:sz w:val="22"/>
                <w:szCs w:val="22"/>
                <w:lang w:eastAsia="en-US"/>
              </w:rPr>
            </w:pPr>
            <w:proofErr w:type="gramStart"/>
            <w:r w:rsidRPr="00B2592B">
              <w:rPr>
                <w:rFonts w:eastAsia="Calibri"/>
                <w:sz w:val="22"/>
                <w:szCs w:val="22"/>
                <w:lang w:eastAsia="en-US"/>
              </w:rPr>
              <w:t xml:space="preserve">8) </w:t>
            </w:r>
            <w:r w:rsidRPr="00B2592B">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B2592B">
              <w:rPr>
                <w:rFonts w:eastAsiaTheme="minorHAnsi"/>
                <w:sz w:val="22"/>
                <w:szCs w:val="22"/>
                <w:lang w:eastAsia="en-US"/>
              </w:rPr>
              <w:t xml:space="preserve"> </w:t>
            </w:r>
            <w:proofErr w:type="gramStart"/>
            <w:r w:rsidRPr="00B2592B">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Pr="00B2592B" w:rsidRDefault="00D22727" w:rsidP="0002789C">
            <w:pPr>
              <w:widowControl/>
              <w:suppressAutoHyphens w:val="0"/>
              <w:snapToGrid/>
              <w:spacing w:line="240" w:lineRule="auto"/>
              <w:ind w:firstLine="0"/>
              <w:jc w:val="left"/>
              <w:rPr>
                <w:rFonts w:eastAsiaTheme="minorHAnsi"/>
                <w:sz w:val="22"/>
                <w:szCs w:val="22"/>
                <w:lang w:eastAsia="en-US"/>
              </w:rPr>
            </w:pPr>
            <w:r w:rsidRPr="00B2592B">
              <w:rPr>
                <w:sz w:val="22"/>
                <w:szCs w:val="22"/>
              </w:rPr>
              <w:t xml:space="preserve">9) </w:t>
            </w:r>
            <w:r w:rsidRPr="00B2592B">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Pr="00B2592B" w:rsidRDefault="00D22727" w:rsidP="0002789C">
            <w:pPr>
              <w:widowControl/>
              <w:suppressAutoHyphens w:val="0"/>
              <w:snapToGrid/>
              <w:spacing w:line="240" w:lineRule="auto"/>
              <w:ind w:firstLine="0"/>
              <w:jc w:val="left"/>
              <w:rPr>
                <w:rFonts w:eastAsiaTheme="minorHAnsi"/>
                <w:sz w:val="22"/>
                <w:szCs w:val="22"/>
                <w:lang w:eastAsia="en-US"/>
              </w:rPr>
            </w:pPr>
            <w:r w:rsidRPr="00B2592B">
              <w:rPr>
                <w:color w:val="000000"/>
                <w:sz w:val="22"/>
                <w:szCs w:val="22"/>
              </w:rPr>
              <w:t xml:space="preserve">10) </w:t>
            </w:r>
            <w:r w:rsidRPr="00B2592B">
              <w:rPr>
                <w:rFonts w:eastAsiaTheme="minorHAnsi"/>
                <w:sz w:val="22"/>
                <w:szCs w:val="22"/>
                <w:lang w:eastAsia="en-US"/>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w:t>
            </w:r>
            <w:r w:rsidRPr="00B2592B">
              <w:rPr>
                <w:rFonts w:eastAsiaTheme="minorHAnsi"/>
                <w:sz w:val="22"/>
                <w:szCs w:val="22"/>
                <w:lang w:eastAsia="en-US"/>
              </w:rPr>
              <w:lastRenderedPageBreak/>
              <w:t>подписью должностного лица налогового органа. В случае наличия недоимки по налогам и сборам дополнительн</w:t>
            </w:r>
            <w:proofErr w:type="gramStart"/>
            <w:r w:rsidRPr="00B2592B">
              <w:rPr>
                <w:rFonts w:eastAsiaTheme="minorHAnsi"/>
                <w:sz w:val="22"/>
                <w:szCs w:val="22"/>
                <w:lang w:eastAsia="en-US"/>
              </w:rPr>
              <w:t>о-</w:t>
            </w:r>
            <w:proofErr w:type="gramEnd"/>
            <w:r w:rsidRPr="00B2592B">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Pr="00B2592B" w:rsidRDefault="00D22727" w:rsidP="0002789C">
            <w:pPr>
              <w:autoSpaceDE w:val="0"/>
              <w:autoSpaceDN w:val="0"/>
              <w:adjustRightInd w:val="0"/>
              <w:spacing w:line="240" w:lineRule="auto"/>
              <w:ind w:firstLine="34"/>
              <w:jc w:val="left"/>
              <w:rPr>
                <w:sz w:val="22"/>
                <w:szCs w:val="22"/>
              </w:rPr>
            </w:pPr>
            <w:r w:rsidRPr="00B2592B">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22727" w:rsidRPr="00B2592B" w:rsidRDefault="00D22727" w:rsidP="0002789C">
            <w:pPr>
              <w:widowControl/>
              <w:suppressAutoHyphens w:val="0"/>
              <w:snapToGrid/>
              <w:spacing w:line="240" w:lineRule="auto"/>
              <w:ind w:firstLine="0"/>
              <w:jc w:val="left"/>
              <w:rPr>
                <w:rFonts w:eastAsia="Calibri"/>
                <w:sz w:val="22"/>
                <w:szCs w:val="22"/>
                <w:lang w:eastAsia="en-US"/>
              </w:rPr>
            </w:pPr>
            <w:r w:rsidRPr="00B2592B">
              <w:rPr>
                <w:rFonts w:eastAsia="Calibri"/>
                <w:sz w:val="22"/>
                <w:szCs w:val="22"/>
                <w:lang w:eastAsia="en-US"/>
              </w:rPr>
              <w:t xml:space="preserve">12) </w:t>
            </w:r>
            <w:r w:rsidR="005D7ABC" w:rsidRPr="00B2592B">
              <w:rPr>
                <w:color w:val="000000"/>
                <w:sz w:val="22"/>
                <w:szCs w:val="22"/>
              </w:rPr>
              <w:t>копии документов, подтверждающих полномочия лица, подписавшего заявку, на совершение указанных действий</w:t>
            </w:r>
            <w:r w:rsidR="005D7ABC" w:rsidRPr="00B2592B">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Pr="00B2592B">
              <w:rPr>
                <w:rFonts w:eastAsia="Calibri"/>
                <w:sz w:val="22"/>
                <w:szCs w:val="22"/>
                <w:lang w:eastAsia="en-US"/>
              </w:rPr>
              <w:t>;</w:t>
            </w:r>
          </w:p>
          <w:p w:rsidR="002F1A29" w:rsidRPr="00B2592B" w:rsidRDefault="002F1A29" w:rsidP="0002789C">
            <w:pPr>
              <w:widowControl/>
              <w:suppressAutoHyphens w:val="0"/>
              <w:snapToGrid/>
              <w:spacing w:line="240" w:lineRule="auto"/>
              <w:ind w:firstLine="0"/>
              <w:jc w:val="left"/>
              <w:rPr>
                <w:rFonts w:eastAsiaTheme="minorHAnsi"/>
                <w:sz w:val="22"/>
                <w:szCs w:val="22"/>
                <w:lang w:eastAsia="en-US"/>
              </w:rPr>
            </w:pPr>
            <w:r w:rsidRPr="00B2592B">
              <w:rPr>
                <w:rFonts w:eastAsia="Calibri"/>
                <w:sz w:val="22"/>
                <w:szCs w:val="22"/>
                <w:lang w:eastAsia="en-US"/>
              </w:rPr>
              <w:t xml:space="preserve">13) копия выписки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 предоставляется в случае, если заявка участника закупки содержит предложение о поставке товаров страной происхождения, которых является Российская Федерация и (или) территория государств – членов Евразийского экономического союза; </w:t>
            </w:r>
          </w:p>
          <w:p w:rsidR="005D33F0" w:rsidRPr="00B2592B" w:rsidRDefault="00D22727" w:rsidP="0002789C">
            <w:pPr>
              <w:widowControl/>
              <w:suppressAutoHyphens w:val="0"/>
              <w:snapToGrid/>
              <w:spacing w:line="240" w:lineRule="auto"/>
              <w:ind w:firstLine="0"/>
              <w:jc w:val="left"/>
              <w:rPr>
                <w:rFonts w:eastAsiaTheme="minorHAnsi"/>
                <w:sz w:val="22"/>
                <w:szCs w:val="22"/>
                <w:lang w:eastAsia="en-US"/>
              </w:rPr>
            </w:pPr>
            <w:proofErr w:type="gramStart"/>
            <w:r w:rsidRPr="00B2592B">
              <w:rPr>
                <w:rFonts w:eastAsia="Calibri"/>
                <w:sz w:val="22"/>
                <w:szCs w:val="22"/>
                <w:lang w:eastAsia="en-US"/>
              </w:rPr>
              <w:t>1</w:t>
            </w:r>
            <w:r w:rsidR="005D7ABC" w:rsidRPr="00B2592B">
              <w:rPr>
                <w:rFonts w:eastAsia="Calibri"/>
                <w:sz w:val="22"/>
                <w:szCs w:val="22"/>
                <w:lang w:eastAsia="en-US"/>
              </w:rPr>
              <w:t>4</w:t>
            </w:r>
            <w:r w:rsidRPr="00B2592B">
              <w:rPr>
                <w:rFonts w:eastAsia="Calibri"/>
                <w:sz w:val="22"/>
                <w:szCs w:val="22"/>
                <w:lang w:eastAsia="en-US"/>
              </w:rPr>
              <w:t xml:space="preserve">) </w:t>
            </w:r>
            <w:r w:rsidR="005D33F0" w:rsidRPr="00B2592B">
              <w:rPr>
                <w:rFonts w:eastAsiaTheme="minorHAnsi"/>
                <w:sz w:val="22"/>
                <w:szCs w:val="22"/>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w:t>
            </w:r>
            <w:proofErr w:type="gramEnd"/>
            <w:r w:rsidR="005D33F0" w:rsidRPr="00B2592B">
              <w:rPr>
                <w:rFonts w:eastAsiaTheme="minorHAnsi"/>
                <w:sz w:val="22"/>
                <w:szCs w:val="22"/>
                <w:lang w:eastAsia="en-US"/>
              </w:rPr>
              <w:t xml:space="preserve"> </w:t>
            </w:r>
            <w:proofErr w:type="gramStart"/>
            <w:r w:rsidR="005D33F0" w:rsidRPr="00B2592B">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D22727" w:rsidRPr="00B2592B" w:rsidRDefault="005D7ABC" w:rsidP="0002789C">
            <w:pPr>
              <w:spacing w:line="240" w:lineRule="auto"/>
              <w:ind w:firstLine="34"/>
              <w:jc w:val="left"/>
              <w:rPr>
                <w:rFonts w:eastAsiaTheme="minorHAnsi"/>
                <w:sz w:val="22"/>
                <w:szCs w:val="22"/>
                <w:lang w:eastAsia="en-US"/>
              </w:rPr>
            </w:pPr>
            <w:proofErr w:type="gramStart"/>
            <w:r w:rsidRPr="00B2592B">
              <w:rPr>
                <w:rFonts w:eastAsiaTheme="minorHAnsi"/>
                <w:sz w:val="22"/>
                <w:szCs w:val="22"/>
                <w:lang w:eastAsia="en-US"/>
              </w:rPr>
              <w:t>15</w:t>
            </w:r>
            <w:r w:rsidR="005D33F0" w:rsidRPr="00B2592B">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005D33F0" w:rsidRPr="00B2592B">
              <w:rPr>
                <w:rFonts w:eastAsiaTheme="minorHAnsi"/>
                <w:sz w:val="22"/>
                <w:szCs w:val="22"/>
                <w:lang w:eastAsia="en-US"/>
              </w:rPr>
              <w:t xml:space="preserve"> </w:t>
            </w:r>
            <w:proofErr w:type="gramStart"/>
            <w:r w:rsidR="005D33F0" w:rsidRPr="00B2592B">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005D33F0" w:rsidRPr="00B2592B">
              <w:rPr>
                <w:rFonts w:eastAsiaTheme="minorHAnsi"/>
                <w:sz w:val="22"/>
                <w:szCs w:val="22"/>
                <w:lang w:eastAsia="en-US"/>
              </w:rPr>
              <w:t xml:space="preserve"> функции единоличного исполнительного органа; </w:t>
            </w:r>
          </w:p>
          <w:p w:rsidR="00D22727" w:rsidRPr="00B2592B" w:rsidRDefault="00D22727" w:rsidP="0002789C">
            <w:pPr>
              <w:spacing w:line="240" w:lineRule="auto"/>
              <w:ind w:firstLine="34"/>
              <w:jc w:val="left"/>
              <w:rPr>
                <w:sz w:val="22"/>
                <w:szCs w:val="22"/>
              </w:rPr>
            </w:pPr>
            <w:r w:rsidRPr="00B2592B">
              <w:rPr>
                <w:sz w:val="22"/>
                <w:szCs w:val="22"/>
              </w:rPr>
              <w:t>1</w:t>
            </w:r>
            <w:r w:rsidR="005D7ABC" w:rsidRPr="00B2592B">
              <w:rPr>
                <w:sz w:val="22"/>
                <w:szCs w:val="22"/>
              </w:rPr>
              <w:t>6</w:t>
            </w:r>
            <w:r w:rsidRPr="00B2592B">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B2592B" w:rsidRDefault="000929EE" w:rsidP="0002789C">
            <w:pPr>
              <w:spacing w:line="240" w:lineRule="auto"/>
              <w:ind w:firstLine="34"/>
              <w:jc w:val="left"/>
              <w:rPr>
                <w:sz w:val="22"/>
                <w:szCs w:val="22"/>
              </w:rPr>
            </w:pPr>
            <w:r w:rsidRPr="00B2592B">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B2592B">
              <w:rPr>
                <w:sz w:val="22"/>
                <w:szCs w:val="22"/>
              </w:rPr>
              <w:t>п.п</w:t>
            </w:r>
            <w:proofErr w:type="spellEnd"/>
            <w:r w:rsidRPr="00B2592B">
              <w:rPr>
                <w:sz w:val="22"/>
                <w:szCs w:val="22"/>
              </w:rPr>
              <w:t>. 2,3,4,7,8,9,10,11,12,</w:t>
            </w:r>
            <w:r w:rsidR="005D7ABC" w:rsidRPr="00B2592B">
              <w:rPr>
                <w:sz w:val="22"/>
                <w:szCs w:val="22"/>
              </w:rPr>
              <w:t>14,15</w:t>
            </w:r>
            <w:r w:rsidR="009549B2" w:rsidRPr="00B2592B">
              <w:rPr>
                <w:sz w:val="22"/>
                <w:szCs w:val="22"/>
              </w:rPr>
              <w:t xml:space="preserve"> </w:t>
            </w:r>
            <w:r w:rsidRPr="00B2592B">
              <w:rPr>
                <w:sz w:val="22"/>
                <w:szCs w:val="22"/>
              </w:rPr>
              <w:t>п. 18.1. раздела 18 Извещения о запросе котировок.</w:t>
            </w:r>
          </w:p>
          <w:p w:rsidR="00D22727" w:rsidRPr="00B2592B" w:rsidRDefault="00D22727" w:rsidP="0002789C">
            <w:pPr>
              <w:spacing w:line="240" w:lineRule="auto"/>
              <w:ind w:firstLine="34"/>
              <w:jc w:val="left"/>
              <w:rPr>
                <w:b/>
                <w:bCs/>
                <w:sz w:val="22"/>
                <w:szCs w:val="22"/>
              </w:rPr>
            </w:pPr>
            <w:r w:rsidRPr="00B2592B">
              <w:rPr>
                <w:b/>
                <w:sz w:val="22"/>
                <w:szCs w:val="22"/>
              </w:rPr>
              <w:t>18.2.</w:t>
            </w:r>
            <w:r w:rsidRPr="00B2592B">
              <w:rPr>
                <w:sz w:val="22"/>
                <w:szCs w:val="22"/>
              </w:rPr>
              <w:t xml:space="preserve"> </w:t>
            </w:r>
            <w:r w:rsidRPr="00B2592B">
              <w:rPr>
                <w:b/>
                <w:bCs/>
                <w:sz w:val="22"/>
                <w:szCs w:val="22"/>
              </w:rPr>
              <w:t>Требования к содержанию документов, форме, оформлению и составу ценового предложения</w:t>
            </w:r>
          </w:p>
          <w:p w:rsidR="00D22727" w:rsidRPr="00B2592B" w:rsidRDefault="00D22727" w:rsidP="0002789C">
            <w:pPr>
              <w:spacing w:line="240" w:lineRule="auto"/>
              <w:ind w:firstLine="34"/>
              <w:jc w:val="left"/>
              <w:rPr>
                <w:sz w:val="22"/>
                <w:szCs w:val="22"/>
              </w:rPr>
            </w:pPr>
            <w:r w:rsidRPr="00B2592B">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Pr="00B2592B" w:rsidRDefault="00D22727" w:rsidP="00B2592B">
            <w:pPr>
              <w:pStyle w:val="a7"/>
              <w:jc w:val="both"/>
              <w:rPr>
                <w:sz w:val="22"/>
                <w:szCs w:val="22"/>
              </w:rPr>
            </w:pPr>
            <w:r w:rsidRPr="00B2592B">
              <w:rPr>
                <w:sz w:val="22"/>
                <w:szCs w:val="22"/>
              </w:rPr>
              <w:t xml:space="preserve">- Отсутствие или неполное представление документов, входящих в состав заявки, </w:t>
            </w:r>
            <w:r w:rsidRPr="00B2592B">
              <w:rPr>
                <w:sz w:val="22"/>
                <w:szCs w:val="22"/>
              </w:rPr>
              <w:lastRenderedPageBreak/>
              <w:t>указанных в разделе 18 Извещения о проведении запроса котировок в электронной форме</w:t>
            </w:r>
            <w:r w:rsidR="002F1A29" w:rsidRPr="00B2592B">
              <w:rPr>
                <w:sz w:val="22"/>
                <w:szCs w:val="22"/>
              </w:rPr>
              <w:t xml:space="preserve">, за исключением </w:t>
            </w:r>
            <w:proofErr w:type="spellStart"/>
            <w:r w:rsidR="002F1A29" w:rsidRPr="00B2592B">
              <w:rPr>
                <w:sz w:val="22"/>
                <w:szCs w:val="22"/>
              </w:rPr>
              <w:t>пп</w:t>
            </w:r>
            <w:proofErr w:type="spellEnd"/>
            <w:r w:rsidR="002F1A29" w:rsidRPr="00B2592B">
              <w:rPr>
                <w:sz w:val="22"/>
                <w:szCs w:val="22"/>
              </w:rPr>
              <w:t>. 13 п. 18.1 раздела 18 Извещения</w:t>
            </w:r>
            <w:r w:rsidRPr="00B2592B">
              <w:rPr>
                <w:sz w:val="22"/>
                <w:szCs w:val="22"/>
              </w:rPr>
              <w:t>, ведет к отказу в допуске участника запроса котировок в электронной форме.</w:t>
            </w:r>
          </w:p>
        </w:tc>
      </w:tr>
      <w:tr w:rsidR="00D22727" w:rsidRPr="00965D99"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02789C">
            <w:pPr>
              <w:widowControl/>
              <w:suppressAutoHyphens w:val="0"/>
              <w:autoSpaceDE w:val="0"/>
              <w:autoSpaceDN w:val="0"/>
              <w:adjustRightInd w:val="0"/>
              <w:snapToGrid/>
              <w:spacing w:line="240" w:lineRule="auto"/>
              <w:ind w:firstLine="0"/>
              <w:jc w:val="left"/>
              <w:rPr>
                <w:rFonts w:eastAsiaTheme="minorEastAsia"/>
                <w:b/>
                <w:sz w:val="22"/>
                <w:szCs w:val="22"/>
                <w:lang w:eastAsia="en-US"/>
              </w:rPr>
            </w:pPr>
            <w:r w:rsidRPr="00B2592B">
              <w:rPr>
                <w:rFonts w:eastAsiaTheme="minorEastAsia"/>
                <w:b/>
                <w:sz w:val="22"/>
                <w:szCs w:val="22"/>
                <w:lang w:eastAsia="en-US"/>
              </w:rPr>
              <w:t>Требования к содержанию, форме, оформлению и составу заявки на участие в закупке:</w:t>
            </w:r>
          </w:p>
          <w:p w:rsidR="00D22727" w:rsidRPr="00B2592B" w:rsidRDefault="00D22727" w:rsidP="0002789C">
            <w:pPr>
              <w:pStyle w:val="ab"/>
              <w:tabs>
                <w:tab w:val="clear" w:pos="360"/>
                <w:tab w:val="left" w:pos="426"/>
              </w:tabs>
              <w:spacing w:before="0" w:after="0"/>
              <w:ind w:firstLine="0"/>
              <w:jc w:val="left"/>
              <w:rPr>
                <w:color w:val="000000"/>
                <w:sz w:val="22"/>
                <w:szCs w:val="22"/>
                <w:lang w:eastAsia="en-US"/>
              </w:rPr>
            </w:pPr>
            <w:r w:rsidRPr="00B2592B">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B2592B" w:rsidRDefault="00D22727" w:rsidP="0002789C">
            <w:pPr>
              <w:pStyle w:val="ab"/>
              <w:tabs>
                <w:tab w:val="clear" w:pos="360"/>
                <w:tab w:val="left" w:pos="426"/>
              </w:tabs>
              <w:spacing w:before="0" w:after="0"/>
              <w:ind w:firstLine="0"/>
              <w:jc w:val="left"/>
              <w:rPr>
                <w:sz w:val="22"/>
                <w:szCs w:val="22"/>
                <w:lang w:eastAsia="en-US"/>
              </w:rPr>
            </w:pPr>
            <w:r w:rsidRPr="00B2592B">
              <w:rPr>
                <w:sz w:val="22"/>
                <w:szCs w:val="22"/>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B2592B">
              <w:rPr>
                <w:sz w:val="22"/>
                <w:szCs w:val="22"/>
                <w:lang w:eastAsia="en-US"/>
              </w:rPr>
              <w:t>емых работ, оказываемых услуг (</w:t>
            </w:r>
            <w:r w:rsidRPr="00B2592B">
              <w:rPr>
                <w:sz w:val="22"/>
                <w:szCs w:val="22"/>
                <w:lang w:eastAsia="en-US"/>
              </w:rPr>
              <w:t>Приложения 3).</w:t>
            </w:r>
          </w:p>
          <w:p w:rsidR="00D22727" w:rsidRPr="00B2592B" w:rsidRDefault="00D22727" w:rsidP="0002789C">
            <w:pPr>
              <w:pStyle w:val="ab"/>
              <w:tabs>
                <w:tab w:val="clear" w:pos="360"/>
                <w:tab w:val="left" w:pos="426"/>
              </w:tabs>
              <w:spacing w:before="0" w:after="0"/>
              <w:ind w:firstLine="0"/>
              <w:jc w:val="left"/>
              <w:rPr>
                <w:sz w:val="22"/>
                <w:szCs w:val="22"/>
                <w:lang w:eastAsia="en-US"/>
              </w:rPr>
            </w:pPr>
            <w:r w:rsidRPr="00B2592B">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Pr="00B2592B" w:rsidRDefault="00D22727" w:rsidP="0002789C">
            <w:pPr>
              <w:pStyle w:val="ab"/>
              <w:tabs>
                <w:tab w:val="clear" w:pos="360"/>
                <w:tab w:val="left" w:pos="426"/>
              </w:tabs>
              <w:spacing w:before="0" w:after="0"/>
              <w:ind w:firstLine="0"/>
              <w:jc w:val="left"/>
              <w:rPr>
                <w:color w:val="000000"/>
                <w:sz w:val="22"/>
                <w:szCs w:val="22"/>
                <w:lang w:eastAsia="en-US"/>
              </w:rPr>
            </w:pPr>
            <w:r w:rsidRPr="00B2592B">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E427CB" w:rsidRPr="00B2592B" w:rsidRDefault="00E427CB" w:rsidP="0002789C">
            <w:pPr>
              <w:pStyle w:val="ab"/>
              <w:tabs>
                <w:tab w:val="clear" w:pos="360"/>
                <w:tab w:val="left" w:pos="426"/>
              </w:tabs>
              <w:spacing w:before="0" w:after="0"/>
              <w:ind w:firstLine="0"/>
              <w:jc w:val="left"/>
              <w:rPr>
                <w:sz w:val="22"/>
                <w:szCs w:val="22"/>
              </w:rPr>
            </w:pPr>
            <w:r w:rsidRPr="00B2592B">
              <w:rPr>
                <w:sz w:val="22"/>
                <w:szCs w:val="22"/>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B2592B" w:rsidRDefault="00E427CB" w:rsidP="0002789C">
            <w:pPr>
              <w:pStyle w:val="ab"/>
              <w:tabs>
                <w:tab w:val="clear" w:pos="360"/>
                <w:tab w:val="left" w:pos="426"/>
              </w:tabs>
              <w:spacing w:before="0" w:after="0"/>
              <w:ind w:firstLine="0"/>
              <w:jc w:val="left"/>
              <w:rPr>
                <w:color w:val="000000"/>
                <w:sz w:val="22"/>
                <w:szCs w:val="22"/>
                <w:lang w:eastAsia="en-US"/>
              </w:rPr>
            </w:pPr>
            <w:r w:rsidRPr="00B2592B">
              <w:rPr>
                <w:sz w:val="22"/>
                <w:szCs w:val="22"/>
              </w:rPr>
              <w:t>6. Сведения, которые содержатся в заявках участников закупки, не должны допускать двусмысленных (неоднозначных) толкований</w:t>
            </w:r>
          </w:p>
          <w:p w:rsidR="00E427CB" w:rsidRPr="00B2592B" w:rsidRDefault="00E427CB" w:rsidP="0002789C">
            <w:pPr>
              <w:spacing w:line="240" w:lineRule="auto"/>
              <w:ind w:firstLine="0"/>
              <w:jc w:val="left"/>
              <w:rPr>
                <w:color w:val="000000"/>
                <w:sz w:val="22"/>
                <w:szCs w:val="22"/>
              </w:rPr>
            </w:pPr>
            <w:r w:rsidRPr="00B2592B">
              <w:rPr>
                <w:sz w:val="22"/>
                <w:szCs w:val="22"/>
                <w:lang w:eastAsia="ru-RU"/>
              </w:rPr>
              <w:t xml:space="preserve">7. </w:t>
            </w:r>
            <w:proofErr w:type="gramStart"/>
            <w:r w:rsidRPr="00B2592B">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B2592B">
              <w:rPr>
                <w:b/>
                <w:sz w:val="22"/>
                <w:szCs w:val="22"/>
                <w:lang w:eastAsia="ru-RU"/>
              </w:rPr>
              <w:t>формат: один файл – один документ с его наименованием</w:t>
            </w:r>
            <w:r w:rsidRPr="00B2592B">
              <w:rPr>
                <w:sz w:val="22"/>
                <w:szCs w:val="22"/>
                <w:lang w:eastAsia="ru-RU"/>
              </w:rPr>
              <w:t xml:space="preserve">. </w:t>
            </w:r>
            <w:proofErr w:type="gramEnd"/>
          </w:p>
          <w:p w:rsidR="00E427CB" w:rsidRPr="00B2592B" w:rsidRDefault="00E427CB" w:rsidP="0002789C">
            <w:pPr>
              <w:spacing w:line="240" w:lineRule="auto"/>
              <w:ind w:firstLine="0"/>
              <w:jc w:val="left"/>
              <w:rPr>
                <w:b/>
                <w:bCs/>
                <w:i/>
                <w:sz w:val="22"/>
                <w:szCs w:val="22"/>
                <w:lang w:eastAsia="ru-RU"/>
              </w:rPr>
            </w:pPr>
            <w:r w:rsidRPr="00B2592B">
              <w:rPr>
                <w:b/>
                <w:i/>
                <w:sz w:val="22"/>
                <w:szCs w:val="22"/>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B2592B">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B2592B">
              <w:rPr>
                <w:b/>
                <w:i/>
                <w:sz w:val="22"/>
                <w:szCs w:val="22"/>
                <w:lang w:eastAsia="ru-RU"/>
              </w:rPr>
              <w:t xml:space="preserve"> </w:t>
            </w:r>
            <w:r w:rsidRPr="00B2592B">
              <w:rPr>
                <w:b/>
                <w:bCs/>
                <w:i/>
                <w:sz w:val="22"/>
                <w:szCs w:val="22"/>
                <w:lang w:eastAsia="ru-RU"/>
              </w:rPr>
              <w:t>архивов, разделенных на несколько частей</w:t>
            </w:r>
            <w:r w:rsidRPr="00B2592B">
              <w:rPr>
                <w:b/>
                <w:i/>
                <w:sz w:val="22"/>
                <w:szCs w:val="22"/>
                <w:lang w:eastAsia="ru-RU"/>
              </w:rPr>
              <w:t>,</w:t>
            </w:r>
            <w:r w:rsidRPr="00B2592B">
              <w:rPr>
                <w:b/>
                <w:bCs/>
                <w:i/>
                <w:sz w:val="22"/>
                <w:szCs w:val="22"/>
                <w:lang w:eastAsia="ru-RU"/>
              </w:rPr>
              <w:t xml:space="preserve"> открытие каждой из которых по отдельности невозможно, не допускается.</w:t>
            </w:r>
          </w:p>
          <w:p w:rsidR="000929EE" w:rsidRPr="00B2592B" w:rsidRDefault="00E427CB" w:rsidP="0002789C">
            <w:pPr>
              <w:autoSpaceDE w:val="0"/>
              <w:autoSpaceDN w:val="0"/>
              <w:adjustRightInd w:val="0"/>
              <w:spacing w:line="240" w:lineRule="auto"/>
              <w:ind w:firstLine="0"/>
              <w:jc w:val="left"/>
              <w:rPr>
                <w:color w:val="000000"/>
                <w:sz w:val="22"/>
                <w:szCs w:val="22"/>
              </w:rPr>
            </w:pPr>
            <w:r w:rsidRPr="00B2592B">
              <w:rPr>
                <w:color w:val="000000"/>
                <w:sz w:val="22"/>
                <w:szCs w:val="22"/>
              </w:rPr>
              <w:t>9</w:t>
            </w:r>
            <w:r w:rsidR="000929EE" w:rsidRPr="00B2592B">
              <w:rPr>
                <w:color w:val="000000"/>
                <w:sz w:val="22"/>
                <w:szCs w:val="22"/>
              </w:rPr>
              <w:t xml:space="preserve">. Копии документов, входящих в состав заявки, предоставляются в виде </w:t>
            </w:r>
            <w:proofErr w:type="gramStart"/>
            <w:r w:rsidR="000929EE" w:rsidRPr="00B2592B">
              <w:rPr>
                <w:color w:val="000000"/>
                <w:sz w:val="22"/>
                <w:szCs w:val="22"/>
              </w:rPr>
              <w:t>скан-копий</w:t>
            </w:r>
            <w:proofErr w:type="gramEnd"/>
            <w:r w:rsidR="000929EE" w:rsidRPr="00B2592B">
              <w:rPr>
                <w:color w:val="000000"/>
                <w:sz w:val="22"/>
                <w:szCs w:val="22"/>
              </w:rPr>
              <w:t xml:space="preserve"> оригиналов или нотариально заверенных копий в формате </w:t>
            </w:r>
            <w:proofErr w:type="spellStart"/>
            <w:r w:rsidR="000929EE" w:rsidRPr="00B2592B">
              <w:rPr>
                <w:color w:val="000000"/>
                <w:sz w:val="22"/>
                <w:szCs w:val="22"/>
              </w:rPr>
              <w:t>pdf</w:t>
            </w:r>
            <w:proofErr w:type="spellEnd"/>
            <w:r w:rsidR="000929EE" w:rsidRPr="00B2592B">
              <w:rPr>
                <w:color w:val="000000"/>
                <w:sz w:val="22"/>
                <w:szCs w:val="22"/>
              </w:rPr>
              <w:t xml:space="preserve">, </w:t>
            </w:r>
            <w:proofErr w:type="spellStart"/>
            <w:r w:rsidR="000929EE" w:rsidRPr="00B2592B">
              <w:rPr>
                <w:color w:val="000000"/>
                <w:sz w:val="22"/>
                <w:szCs w:val="22"/>
              </w:rPr>
              <w:t>jpeg</w:t>
            </w:r>
            <w:proofErr w:type="spellEnd"/>
            <w:r w:rsidR="000929EE" w:rsidRPr="00B2592B">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0929EE" w:rsidRPr="00B2592B">
              <w:rPr>
                <w:color w:val="000000"/>
                <w:sz w:val="22"/>
                <w:szCs w:val="22"/>
              </w:rPr>
              <w:t>Word</w:t>
            </w:r>
            <w:proofErr w:type="spellEnd"/>
            <w:r w:rsidR="000929EE" w:rsidRPr="00B2592B">
              <w:rPr>
                <w:color w:val="000000"/>
                <w:sz w:val="22"/>
                <w:szCs w:val="22"/>
              </w:rPr>
              <w:t xml:space="preserve">, MS </w:t>
            </w:r>
            <w:proofErr w:type="spellStart"/>
            <w:r w:rsidR="000929EE" w:rsidRPr="00B2592B">
              <w:rPr>
                <w:color w:val="000000"/>
                <w:sz w:val="22"/>
                <w:szCs w:val="22"/>
              </w:rPr>
              <w:t>Excel</w:t>
            </w:r>
            <w:proofErr w:type="spellEnd"/>
            <w:r w:rsidR="000929EE" w:rsidRPr="00B2592B">
              <w:rPr>
                <w:color w:val="000000"/>
                <w:sz w:val="22"/>
                <w:szCs w:val="22"/>
              </w:rPr>
              <w:t xml:space="preserve"> и других аналог</w:t>
            </w:r>
            <w:r w:rsidRPr="00B2592B">
              <w:rPr>
                <w:color w:val="000000"/>
                <w:sz w:val="22"/>
                <w:szCs w:val="22"/>
              </w:rPr>
              <w:t>ичных форматах, не допускается.</w:t>
            </w:r>
          </w:p>
          <w:p w:rsidR="00D22727" w:rsidRPr="00B2592B" w:rsidRDefault="00E427CB" w:rsidP="0002789C">
            <w:pPr>
              <w:spacing w:line="240" w:lineRule="auto"/>
              <w:ind w:firstLine="0"/>
              <w:jc w:val="left"/>
              <w:rPr>
                <w:color w:val="000000"/>
                <w:sz w:val="22"/>
                <w:szCs w:val="22"/>
              </w:rPr>
            </w:pPr>
            <w:r w:rsidRPr="00B2592B">
              <w:rPr>
                <w:color w:val="000000"/>
                <w:sz w:val="22"/>
                <w:szCs w:val="22"/>
              </w:rPr>
              <w:t>10</w:t>
            </w:r>
            <w:r w:rsidR="000929EE" w:rsidRPr="00B2592B">
              <w:rPr>
                <w:color w:val="000000"/>
                <w:sz w:val="22"/>
                <w:szCs w:val="22"/>
              </w:rPr>
              <w:t xml:space="preserve">. </w:t>
            </w:r>
            <w:r w:rsidR="000929EE" w:rsidRPr="00B2592B">
              <w:rPr>
                <w:sz w:val="22"/>
                <w:szCs w:val="22"/>
                <w:lang w:eastAsia="ru-RU"/>
              </w:rPr>
              <w:t xml:space="preserve">Прочие правила подготовки и подачи заявки на участие в </w:t>
            </w:r>
            <w:r w:rsidR="00F23677" w:rsidRPr="00B2592B">
              <w:rPr>
                <w:sz w:val="22"/>
                <w:szCs w:val="22"/>
                <w:lang w:eastAsia="ru-RU"/>
              </w:rPr>
              <w:t>запросе котировок</w:t>
            </w:r>
            <w:r w:rsidR="000929EE" w:rsidRPr="00B2592B">
              <w:rPr>
                <w:sz w:val="22"/>
                <w:szCs w:val="22"/>
                <w:lang w:eastAsia="ru-RU"/>
              </w:rPr>
              <w:t xml:space="preserve"> через Электронную площадку определяются регламентом работы Электронной площадки.</w:t>
            </w:r>
          </w:p>
          <w:p w:rsidR="00D22727" w:rsidRPr="00B2592B" w:rsidRDefault="008F0EB3" w:rsidP="0002789C">
            <w:pPr>
              <w:pStyle w:val="ab"/>
              <w:tabs>
                <w:tab w:val="clear" w:pos="360"/>
                <w:tab w:val="left" w:pos="426"/>
              </w:tabs>
              <w:spacing w:before="0" w:after="0"/>
              <w:ind w:firstLine="0"/>
              <w:jc w:val="left"/>
              <w:rPr>
                <w:sz w:val="22"/>
                <w:szCs w:val="22"/>
                <w:lang w:eastAsia="en-US"/>
              </w:rPr>
            </w:pPr>
            <w:r w:rsidRPr="00B2592B">
              <w:rPr>
                <w:sz w:val="22"/>
                <w:szCs w:val="22"/>
                <w:lang w:eastAsia="ar-SA"/>
              </w:rPr>
              <w:t>1</w:t>
            </w:r>
            <w:r w:rsidR="00E427CB" w:rsidRPr="00B2592B">
              <w:rPr>
                <w:sz w:val="22"/>
                <w:szCs w:val="22"/>
                <w:lang w:eastAsia="ar-SA"/>
              </w:rPr>
              <w:t>1</w:t>
            </w:r>
            <w:r w:rsidRPr="00B2592B">
              <w:rPr>
                <w:sz w:val="22"/>
                <w:szCs w:val="22"/>
                <w:lang w:eastAsia="ar-SA"/>
              </w:rPr>
              <w:t xml:space="preserve">. </w:t>
            </w:r>
            <w:r w:rsidR="00D22727" w:rsidRPr="00B2592B">
              <w:rPr>
                <w:color w:val="000000"/>
                <w:sz w:val="22"/>
                <w:szCs w:val="22"/>
                <w:lang w:eastAsia="en-US"/>
              </w:rPr>
              <w:t>Любой участник закупки вправе подать только одну котировочную заявку</w:t>
            </w:r>
            <w:r w:rsidR="00D22727" w:rsidRPr="00B2592B">
              <w:rPr>
                <w:sz w:val="22"/>
                <w:szCs w:val="22"/>
                <w:lang w:eastAsia="en-US"/>
              </w:rPr>
              <w:t>.</w:t>
            </w:r>
          </w:p>
          <w:p w:rsidR="00D22727" w:rsidRPr="00B2592B" w:rsidRDefault="00D22727" w:rsidP="0002789C">
            <w:pPr>
              <w:pStyle w:val="ab"/>
              <w:tabs>
                <w:tab w:val="clear" w:pos="360"/>
                <w:tab w:val="left" w:pos="426"/>
              </w:tabs>
              <w:spacing w:before="0" w:after="0"/>
              <w:ind w:firstLine="0"/>
              <w:jc w:val="left"/>
              <w:rPr>
                <w:sz w:val="22"/>
                <w:szCs w:val="22"/>
                <w:lang w:eastAsia="en-US"/>
              </w:rPr>
            </w:pPr>
            <w:r w:rsidRPr="00B2592B">
              <w:rPr>
                <w:color w:val="000000"/>
                <w:sz w:val="22"/>
                <w:szCs w:val="22"/>
                <w:lang w:eastAsia="en-US"/>
              </w:rPr>
              <w:t>1</w:t>
            </w:r>
            <w:r w:rsidR="00E427CB" w:rsidRPr="00B2592B">
              <w:rPr>
                <w:color w:val="000000"/>
                <w:sz w:val="22"/>
                <w:szCs w:val="22"/>
                <w:lang w:eastAsia="en-US"/>
              </w:rPr>
              <w:t>2</w:t>
            </w:r>
            <w:r w:rsidRPr="00B2592B">
              <w:rPr>
                <w:color w:val="000000"/>
                <w:sz w:val="22"/>
                <w:szCs w:val="22"/>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B2592B">
              <w:rPr>
                <w:sz w:val="22"/>
                <w:szCs w:val="22"/>
                <w:lang w:eastAsia="en-US"/>
              </w:rPr>
              <w:t>.</w:t>
            </w:r>
          </w:p>
          <w:p w:rsidR="00D22727" w:rsidRPr="00B2592B" w:rsidRDefault="008F0EB3" w:rsidP="0002789C">
            <w:pPr>
              <w:pStyle w:val="ab"/>
              <w:tabs>
                <w:tab w:val="clear" w:pos="360"/>
                <w:tab w:val="left" w:pos="426"/>
              </w:tabs>
              <w:spacing w:before="0" w:after="0"/>
              <w:ind w:firstLine="0"/>
              <w:jc w:val="left"/>
              <w:rPr>
                <w:sz w:val="22"/>
                <w:szCs w:val="22"/>
                <w:lang w:eastAsia="en-US"/>
              </w:rPr>
            </w:pPr>
            <w:r w:rsidRPr="00B2592B">
              <w:rPr>
                <w:sz w:val="22"/>
                <w:szCs w:val="22"/>
                <w:lang w:eastAsia="en-US"/>
              </w:rPr>
              <w:t>1</w:t>
            </w:r>
            <w:r w:rsidR="00F23677" w:rsidRPr="00B2592B">
              <w:rPr>
                <w:sz w:val="22"/>
                <w:szCs w:val="22"/>
                <w:lang w:eastAsia="en-US"/>
              </w:rPr>
              <w:t>3</w:t>
            </w:r>
            <w:r w:rsidR="00D22727" w:rsidRPr="00B2592B">
              <w:rPr>
                <w:sz w:val="22"/>
                <w:szCs w:val="22"/>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B2592B" w:rsidRDefault="008F0EB3" w:rsidP="0002789C">
            <w:pPr>
              <w:pStyle w:val="a9"/>
              <w:autoSpaceDE w:val="0"/>
              <w:autoSpaceDN w:val="0"/>
              <w:adjustRightInd w:val="0"/>
              <w:spacing w:after="0" w:line="240" w:lineRule="auto"/>
              <w:ind w:left="0"/>
              <w:rPr>
                <w:rFonts w:ascii="Times New Roman" w:hAnsi="Times New Roman"/>
              </w:rPr>
            </w:pPr>
            <w:r w:rsidRPr="00B2592B">
              <w:rPr>
                <w:rFonts w:ascii="Times New Roman" w:hAnsi="Times New Roman"/>
              </w:rPr>
              <w:t>1</w:t>
            </w:r>
            <w:r w:rsidR="00F23677" w:rsidRPr="00B2592B">
              <w:rPr>
                <w:rFonts w:ascii="Times New Roman" w:hAnsi="Times New Roman"/>
              </w:rPr>
              <w:t>4</w:t>
            </w:r>
            <w:r w:rsidR="00D22727" w:rsidRPr="00B2592B">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22727" w:rsidRPr="00965D99"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B2592B" w:rsidRDefault="00D22727" w:rsidP="0002789C">
            <w:pPr>
              <w:keepNext/>
              <w:spacing w:line="240" w:lineRule="auto"/>
              <w:ind w:firstLine="0"/>
              <w:jc w:val="left"/>
              <w:rPr>
                <w:b/>
                <w:bCs/>
                <w:sz w:val="22"/>
                <w:szCs w:val="22"/>
              </w:rPr>
            </w:pPr>
            <w:r w:rsidRPr="00B2592B">
              <w:rPr>
                <w:b/>
                <w:bCs/>
                <w:sz w:val="22"/>
                <w:szCs w:val="22"/>
              </w:rPr>
              <w:t>Особенности участия в процедуре закупки коллективного участника</w:t>
            </w:r>
          </w:p>
          <w:p w:rsidR="00D22727" w:rsidRPr="00B2592B" w:rsidRDefault="00D22727" w:rsidP="0002789C">
            <w:pPr>
              <w:keepNext/>
              <w:spacing w:line="240" w:lineRule="auto"/>
              <w:ind w:firstLine="0"/>
              <w:jc w:val="left"/>
              <w:rPr>
                <w:b/>
                <w:bCs/>
                <w:sz w:val="22"/>
                <w:szCs w:val="22"/>
              </w:rPr>
            </w:pPr>
            <w:r w:rsidRPr="00B2592B">
              <w:rPr>
                <w:bCs/>
                <w:sz w:val="22"/>
                <w:szCs w:val="22"/>
              </w:rPr>
              <w:t>20.1.</w:t>
            </w:r>
            <w:r w:rsidRPr="00B2592B">
              <w:rPr>
                <w:b/>
                <w:bCs/>
                <w:sz w:val="22"/>
                <w:szCs w:val="22"/>
              </w:rPr>
              <w:t xml:space="preserve"> </w:t>
            </w:r>
            <w:r w:rsidRPr="00B2592B">
              <w:rPr>
                <w:color w:val="000000"/>
                <w:sz w:val="22"/>
                <w:szCs w:val="22"/>
              </w:rPr>
              <w:t xml:space="preserve">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w:t>
            </w:r>
            <w:r w:rsidRPr="00B2592B">
              <w:rPr>
                <w:color w:val="000000"/>
                <w:sz w:val="22"/>
                <w:szCs w:val="22"/>
              </w:rPr>
              <w:lastRenderedPageBreak/>
              <w:t>оказание услуг, являющихся предметом закупки,  которое должно отвечать следующим требованиям:</w:t>
            </w:r>
          </w:p>
          <w:p w:rsidR="00D22727" w:rsidRPr="00B2592B" w:rsidRDefault="00D22727" w:rsidP="0002789C">
            <w:pPr>
              <w:pStyle w:val="5"/>
              <w:numPr>
                <w:ilvl w:val="0"/>
                <w:numId w:val="5"/>
              </w:numPr>
              <w:tabs>
                <w:tab w:val="left" w:pos="993"/>
              </w:tabs>
              <w:spacing w:before="0" w:line="276" w:lineRule="auto"/>
              <w:ind w:left="0" w:firstLine="0"/>
              <w:contextualSpacing/>
              <w:jc w:val="left"/>
              <w:rPr>
                <w:rFonts w:ascii="Times New Roman" w:hAnsi="Times New Roman" w:cs="Times New Roman"/>
                <w:sz w:val="22"/>
                <w:szCs w:val="22"/>
              </w:rPr>
            </w:pPr>
            <w:r w:rsidRPr="00B2592B">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Pr="00B2592B" w:rsidRDefault="00D22727" w:rsidP="0002789C">
            <w:pPr>
              <w:pStyle w:val="5"/>
              <w:numPr>
                <w:ilvl w:val="0"/>
                <w:numId w:val="5"/>
              </w:numPr>
              <w:tabs>
                <w:tab w:val="left" w:pos="993"/>
              </w:tabs>
              <w:spacing w:before="0" w:line="276" w:lineRule="auto"/>
              <w:ind w:left="0" w:firstLine="33"/>
              <w:contextualSpacing/>
              <w:jc w:val="left"/>
              <w:rPr>
                <w:rFonts w:ascii="Times New Roman" w:hAnsi="Times New Roman" w:cs="Times New Roman"/>
                <w:sz w:val="22"/>
                <w:szCs w:val="22"/>
              </w:rPr>
            </w:pPr>
            <w:r w:rsidRPr="00B2592B">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Pr="00B2592B" w:rsidRDefault="00D22727" w:rsidP="0002789C">
            <w:pPr>
              <w:pStyle w:val="5"/>
              <w:numPr>
                <w:ilvl w:val="0"/>
                <w:numId w:val="5"/>
              </w:numPr>
              <w:tabs>
                <w:tab w:val="left" w:pos="993"/>
              </w:tabs>
              <w:spacing w:before="0" w:line="276" w:lineRule="auto"/>
              <w:ind w:left="0" w:firstLine="0"/>
              <w:contextualSpacing/>
              <w:jc w:val="left"/>
              <w:rPr>
                <w:rFonts w:ascii="Times New Roman" w:hAnsi="Times New Roman" w:cs="Times New Roman"/>
                <w:sz w:val="22"/>
                <w:szCs w:val="22"/>
              </w:rPr>
            </w:pPr>
            <w:r w:rsidRPr="00B2592B">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Pr="00B2592B" w:rsidRDefault="00D22727" w:rsidP="0002789C">
            <w:pPr>
              <w:pStyle w:val="5"/>
              <w:numPr>
                <w:ilvl w:val="0"/>
                <w:numId w:val="5"/>
              </w:numPr>
              <w:tabs>
                <w:tab w:val="left" w:pos="993"/>
              </w:tabs>
              <w:spacing w:before="0" w:line="276" w:lineRule="auto"/>
              <w:ind w:left="0" w:firstLine="0"/>
              <w:contextualSpacing/>
              <w:jc w:val="left"/>
              <w:rPr>
                <w:rFonts w:ascii="Times New Roman" w:hAnsi="Times New Roman" w:cs="Times New Roman"/>
                <w:sz w:val="22"/>
                <w:szCs w:val="22"/>
              </w:rPr>
            </w:pPr>
            <w:proofErr w:type="gramStart"/>
            <w:r w:rsidRPr="00B2592B">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B2592B">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2727" w:rsidRPr="00B2592B" w:rsidRDefault="00D22727" w:rsidP="0002789C">
            <w:pPr>
              <w:pStyle w:val="5"/>
              <w:numPr>
                <w:ilvl w:val="0"/>
                <w:numId w:val="5"/>
              </w:numPr>
              <w:tabs>
                <w:tab w:val="left" w:pos="993"/>
              </w:tabs>
              <w:spacing w:before="0" w:line="276" w:lineRule="auto"/>
              <w:ind w:left="0" w:firstLine="0"/>
              <w:contextualSpacing/>
              <w:jc w:val="left"/>
              <w:rPr>
                <w:rFonts w:ascii="Times New Roman" w:hAnsi="Times New Roman" w:cs="Times New Roman"/>
                <w:sz w:val="22"/>
                <w:szCs w:val="22"/>
              </w:rPr>
            </w:pPr>
            <w:r w:rsidRPr="00B2592B">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Pr="00B2592B" w:rsidRDefault="00D22727" w:rsidP="0002789C">
            <w:pPr>
              <w:pStyle w:val="5"/>
              <w:numPr>
                <w:ilvl w:val="0"/>
                <w:numId w:val="5"/>
              </w:numPr>
              <w:tabs>
                <w:tab w:val="left" w:pos="993"/>
              </w:tabs>
              <w:spacing w:before="0" w:line="276" w:lineRule="auto"/>
              <w:ind w:left="0" w:firstLine="0"/>
              <w:contextualSpacing/>
              <w:jc w:val="left"/>
              <w:rPr>
                <w:rFonts w:ascii="Times New Roman" w:hAnsi="Times New Roman" w:cs="Times New Roman"/>
                <w:sz w:val="22"/>
                <w:szCs w:val="22"/>
              </w:rPr>
            </w:pPr>
            <w:r w:rsidRPr="00B2592B">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B2592B">
              <w:rPr>
                <w:rFonts w:ascii="Times New Roman" w:hAnsi="Times New Roman" w:cs="Times New Roman"/>
                <w:color w:val="000000"/>
                <w:sz w:val="22"/>
                <w:szCs w:val="22"/>
              </w:rPr>
              <w:t>заключения</w:t>
            </w:r>
            <w:proofErr w:type="gramEnd"/>
            <w:r w:rsidRPr="00B2592B">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Pr="00B2592B" w:rsidRDefault="00D22727" w:rsidP="0002789C">
            <w:pPr>
              <w:pStyle w:val="5"/>
              <w:numPr>
                <w:ilvl w:val="0"/>
                <w:numId w:val="5"/>
              </w:numPr>
              <w:tabs>
                <w:tab w:val="left" w:pos="142"/>
                <w:tab w:val="left" w:pos="993"/>
              </w:tabs>
              <w:spacing w:before="0" w:line="276" w:lineRule="auto"/>
              <w:ind w:left="0" w:firstLine="0"/>
              <w:contextualSpacing/>
              <w:jc w:val="left"/>
              <w:rPr>
                <w:rFonts w:ascii="Times New Roman" w:hAnsi="Times New Roman" w:cs="Times New Roman"/>
                <w:sz w:val="22"/>
                <w:szCs w:val="22"/>
              </w:rPr>
            </w:pPr>
            <w:r w:rsidRPr="00B2592B">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Pr="00B2592B" w:rsidRDefault="00D22727" w:rsidP="0002789C">
            <w:pPr>
              <w:pStyle w:val="5"/>
              <w:numPr>
                <w:ilvl w:val="0"/>
                <w:numId w:val="5"/>
              </w:numPr>
              <w:tabs>
                <w:tab w:val="left" w:pos="142"/>
                <w:tab w:val="left" w:pos="993"/>
              </w:tabs>
              <w:spacing w:before="0" w:line="276" w:lineRule="auto"/>
              <w:ind w:left="0" w:firstLine="0"/>
              <w:contextualSpacing/>
              <w:jc w:val="left"/>
              <w:rPr>
                <w:rFonts w:ascii="Times New Roman" w:hAnsi="Times New Roman" w:cs="Times New Roman"/>
                <w:sz w:val="22"/>
                <w:szCs w:val="22"/>
              </w:rPr>
            </w:pPr>
            <w:r w:rsidRPr="00B2592B">
              <w:rPr>
                <w:rFonts w:ascii="Times New Roman" w:hAnsi="Times New Roman" w:cs="Times New Roman"/>
                <w:color w:val="000000"/>
                <w:sz w:val="22"/>
                <w:szCs w:val="22"/>
              </w:rPr>
              <w:t>иным требованиям, установленным Заказчиком в извещении о закупке.</w:t>
            </w:r>
          </w:p>
          <w:p w:rsidR="00D22727" w:rsidRPr="00B2592B" w:rsidRDefault="00D22727" w:rsidP="0002789C">
            <w:pPr>
              <w:pStyle w:val="5"/>
              <w:tabs>
                <w:tab w:val="left" w:pos="142"/>
              </w:tabs>
              <w:spacing w:before="0" w:line="276" w:lineRule="auto"/>
              <w:contextualSpacing/>
              <w:jc w:val="left"/>
              <w:rPr>
                <w:rFonts w:ascii="Times New Roman" w:hAnsi="Times New Roman" w:cs="Times New Roman"/>
                <w:sz w:val="22"/>
                <w:szCs w:val="22"/>
              </w:rPr>
            </w:pPr>
            <w:r w:rsidRPr="00B2592B">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B2592B" w:rsidRDefault="00D22727" w:rsidP="0002789C">
            <w:pPr>
              <w:shd w:val="clear" w:color="auto" w:fill="FFFFFF"/>
              <w:tabs>
                <w:tab w:val="left" w:pos="426"/>
              </w:tabs>
              <w:spacing w:line="240" w:lineRule="auto"/>
              <w:ind w:firstLine="0"/>
              <w:jc w:val="left"/>
              <w:rPr>
                <w:sz w:val="22"/>
                <w:szCs w:val="22"/>
              </w:rPr>
            </w:pPr>
            <w:r w:rsidRPr="00B2592B">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B2592B" w:rsidRDefault="00D22727" w:rsidP="0002789C">
            <w:pPr>
              <w:shd w:val="clear" w:color="auto" w:fill="FFFFFF"/>
              <w:tabs>
                <w:tab w:val="left" w:pos="426"/>
              </w:tabs>
              <w:spacing w:line="240" w:lineRule="auto"/>
              <w:ind w:firstLine="0"/>
              <w:jc w:val="left"/>
              <w:rPr>
                <w:sz w:val="22"/>
                <w:szCs w:val="22"/>
              </w:rPr>
            </w:pPr>
            <w:r w:rsidRPr="00B2592B">
              <w:rPr>
                <w:color w:val="000000"/>
                <w:sz w:val="22"/>
                <w:szCs w:val="22"/>
              </w:rPr>
              <w:t xml:space="preserve">20.4. </w:t>
            </w:r>
            <w:proofErr w:type="gramStart"/>
            <w:r w:rsidRPr="00B2592B">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2592B">
              <w:rPr>
                <w:color w:val="000000"/>
                <w:sz w:val="22"/>
                <w:szCs w:val="22"/>
              </w:rPr>
              <w:t xml:space="preserve"> коллективного участника, отказывается от заключения договора с ним, отказывается от договора.</w:t>
            </w:r>
          </w:p>
          <w:p w:rsidR="000929EE" w:rsidRPr="00B2592B" w:rsidRDefault="00D22727" w:rsidP="0002789C">
            <w:pPr>
              <w:pStyle w:val="a9"/>
              <w:autoSpaceDE w:val="0"/>
              <w:autoSpaceDN w:val="0"/>
              <w:adjustRightInd w:val="0"/>
              <w:spacing w:after="0" w:line="240" w:lineRule="auto"/>
              <w:ind w:left="0"/>
              <w:rPr>
                <w:rFonts w:ascii="Times New Roman" w:hAnsi="Times New Roman"/>
                <w:color w:val="000000"/>
              </w:rPr>
            </w:pPr>
            <w:r w:rsidRPr="00B2592B">
              <w:rPr>
                <w:rFonts w:ascii="Times New Roman" w:hAnsi="Times New Roman"/>
                <w:color w:val="000000"/>
              </w:rPr>
              <w:t xml:space="preserve">20.5. </w:t>
            </w:r>
            <w:r w:rsidR="000929EE" w:rsidRPr="00B2592B">
              <w:rPr>
                <w:rFonts w:ascii="Times New Roman" w:hAnsi="Times New Roman"/>
                <w:color w:val="000000"/>
              </w:rPr>
              <w:t xml:space="preserve">Обязательным требованиям, предусмотренным извещением о закупке, а также требованиям к содержанию документов, входящим в состав заявки на участие в запросе котировок в электронной форме указанным </w:t>
            </w:r>
            <w:r w:rsidR="000929EE" w:rsidRPr="00B2592B">
              <w:rPr>
                <w:rFonts w:ascii="Times New Roman" w:hAnsi="Times New Roman"/>
              </w:rPr>
              <w:t xml:space="preserve">в </w:t>
            </w:r>
            <w:proofErr w:type="spellStart"/>
            <w:r w:rsidR="000929EE" w:rsidRPr="00B2592B">
              <w:rPr>
                <w:rFonts w:ascii="Times New Roman" w:hAnsi="Times New Roman"/>
              </w:rPr>
              <w:t>п.п</w:t>
            </w:r>
            <w:proofErr w:type="spellEnd"/>
            <w:r w:rsidR="000929EE" w:rsidRPr="00B2592B">
              <w:rPr>
                <w:rFonts w:ascii="Times New Roman" w:hAnsi="Times New Roman"/>
              </w:rPr>
              <w:t xml:space="preserve">. 18.1. раздела 18 извещения о проведении запроса котировок в электронной форме должно соответствовать каждое лицо, входящее в </w:t>
            </w:r>
            <w:r w:rsidR="000929EE" w:rsidRPr="00B2592B">
              <w:rPr>
                <w:rFonts w:ascii="Times New Roman" w:hAnsi="Times New Roman"/>
                <w:color w:val="000000"/>
              </w:rPr>
              <w:t>состав коллективного участника.</w:t>
            </w:r>
          </w:p>
          <w:p w:rsidR="00D22727" w:rsidRPr="00B2592B" w:rsidRDefault="00D22727" w:rsidP="0002789C">
            <w:pPr>
              <w:pStyle w:val="a9"/>
              <w:autoSpaceDE w:val="0"/>
              <w:autoSpaceDN w:val="0"/>
              <w:adjustRightInd w:val="0"/>
              <w:spacing w:after="0" w:line="240" w:lineRule="auto"/>
              <w:ind w:left="0"/>
              <w:rPr>
                <w:rFonts w:ascii="Times New Roman" w:hAnsi="Times New Roman"/>
                <w:b/>
                <w:bCs/>
              </w:rPr>
            </w:pPr>
            <w:r w:rsidRPr="00B2592B">
              <w:rPr>
                <w:rFonts w:ascii="Times New Roman" w:hAnsi="Times New Roman"/>
                <w:color w:val="000000"/>
              </w:rPr>
              <w:t xml:space="preserve">20.6. </w:t>
            </w:r>
            <w:r w:rsidRPr="00B2592B">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RPr="00965D99"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B2592B" w:rsidRDefault="00D22727" w:rsidP="0002789C">
            <w:pPr>
              <w:pStyle w:val="4"/>
              <w:tabs>
                <w:tab w:val="left" w:pos="851"/>
              </w:tabs>
              <w:spacing w:before="0" w:after="0" w:line="240" w:lineRule="auto"/>
              <w:ind w:firstLine="0"/>
              <w:jc w:val="left"/>
              <w:rPr>
                <w:rFonts w:ascii="Times New Roman" w:hAnsi="Times New Roman"/>
                <w:sz w:val="22"/>
                <w:szCs w:val="22"/>
              </w:rPr>
            </w:pPr>
            <w:r w:rsidRPr="00B2592B">
              <w:rPr>
                <w:rFonts w:ascii="Times New Roman" w:hAnsi="Times New Roman"/>
                <w:sz w:val="22"/>
                <w:szCs w:val="22"/>
              </w:rPr>
              <w:t>Рассмотрение котировочных заявок</w:t>
            </w:r>
          </w:p>
          <w:p w:rsidR="00D22727" w:rsidRPr="00B2592B" w:rsidRDefault="00D22727" w:rsidP="0002789C">
            <w:pPr>
              <w:pStyle w:val="Default"/>
              <w:rPr>
                <w:sz w:val="22"/>
                <w:szCs w:val="22"/>
                <w:lang w:eastAsia="en-US"/>
              </w:rPr>
            </w:pPr>
            <w:r w:rsidRPr="00B2592B">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B2592B" w:rsidRDefault="00D22727" w:rsidP="0002789C">
            <w:pPr>
              <w:pStyle w:val="ab"/>
              <w:tabs>
                <w:tab w:val="clear" w:pos="360"/>
              </w:tabs>
              <w:spacing w:before="0" w:after="0"/>
              <w:ind w:firstLine="0"/>
              <w:jc w:val="left"/>
              <w:rPr>
                <w:sz w:val="22"/>
                <w:szCs w:val="22"/>
                <w:lang w:eastAsia="en-US"/>
              </w:rPr>
            </w:pPr>
            <w:r w:rsidRPr="00B2592B">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B2592B" w:rsidRDefault="00D22727" w:rsidP="0002789C">
            <w:pPr>
              <w:pStyle w:val="ab"/>
              <w:tabs>
                <w:tab w:val="left" w:pos="284"/>
              </w:tabs>
              <w:spacing w:before="0" w:after="0"/>
              <w:ind w:firstLine="0"/>
              <w:jc w:val="left"/>
              <w:rPr>
                <w:sz w:val="22"/>
                <w:szCs w:val="22"/>
                <w:lang w:eastAsia="en-US"/>
              </w:rPr>
            </w:pPr>
            <w:r w:rsidRPr="00B2592B">
              <w:rPr>
                <w:sz w:val="22"/>
                <w:szCs w:val="22"/>
                <w:lang w:eastAsia="en-US"/>
              </w:rPr>
              <w:t xml:space="preserve">21.3. </w:t>
            </w:r>
            <w:proofErr w:type="gramStart"/>
            <w:r w:rsidRPr="00B2592B">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B2592B">
              <w:rPr>
                <w:sz w:val="22"/>
                <w:szCs w:val="22"/>
                <w:lang w:eastAsia="en-US"/>
              </w:rPr>
              <w:t xml:space="preserve"> в течение 3-х дней с момента</w:t>
            </w:r>
            <w:proofErr w:type="gramEnd"/>
            <w:r w:rsidRPr="00B2592B">
              <w:rPr>
                <w:sz w:val="22"/>
                <w:szCs w:val="22"/>
                <w:lang w:eastAsia="en-US"/>
              </w:rPr>
              <w:t xml:space="preserve"> подписания.</w:t>
            </w:r>
          </w:p>
          <w:p w:rsidR="00D22727" w:rsidRPr="00B2592B" w:rsidRDefault="00D22727" w:rsidP="0002789C">
            <w:pPr>
              <w:pStyle w:val="ab"/>
              <w:tabs>
                <w:tab w:val="left" w:pos="284"/>
              </w:tabs>
              <w:spacing w:before="0" w:after="0"/>
              <w:ind w:firstLine="0"/>
              <w:jc w:val="left"/>
              <w:rPr>
                <w:sz w:val="22"/>
                <w:szCs w:val="22"/>
                <w:lang w:eastAsia="en-US"/>
              </w:rPr>
            </w:pPr>
            <w:r w:rsidRPr="00B2592B">
              <w:rPr>
                <w:sz w:val="22"/>
                <w:szCs w:val="22"/>
                <w:lang w:eastAsia="en-US"/>
              </w:rPr>
              <w:t xml:space="preserve">21.4. </w:t>
            </w:r>
            <w:r w:rsidRPr="00B2592B">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B2592B">
              <w:rPr>
                <w:sz w:val="22"/>
                <w:szCs w:val="22"/>
                <w:lang w:eastAsia="en-US"/>
              </w:rPr>
              <w:t>.</w:t>
            </w:r>
          </w:p>
          <w:p w:rsidR="00D22727" w:rsidRPr="00B2592B" w:rsidRDefault="00D22727" w:rsidP="0002789C">
            <w:pPr>
              <w:pStyle w:val="ab"/>
              <w:tabs>
                <w:tab w:val="clear" w:pos="360"/>
              </w:tabs>
              <w:spacing w:before="0" w:after="0"/>
              <w:ind w:firstLine="0"/>
              <w:jc w:val="left"/>
              <w:rPr>
                <w:sz w:val="22"/>
                <w:szCs w:val="22"/>
                <w:lang w:eastAsia="en-US"/>
              </w:rPr>
            </w:pPr>
            <w:r w:rsidRPr="00B2592B">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B2592B" w:rsidRDefault="00D22727" w:rsidP="0002789C">
            <w:pPr>
              <w:pStyle w:val="ab"/>
              <w:tabs>
                <w:tab w:val="clear" w:pos="360"/>
              </w:tabs>
              <w:spacing w:before="0" w:after="0"/>
              <w:ind w:firstLine="0"/>
              <w:jc w:val="left"/>
              <w:rPr>
                <w:rFonts w:eastAsia="Calibri"/>
                <w:color w:val="000000"/>
                <w:kern w:val="2"/>
                <w:sz w:val="22"/>
                <w:szCs w:val="22"/>
                <w:lang w:eastAsia="en-US"/>
              </w:rPr>
            </w:pPr>
            <w:r w:rsidRPr="00B2592B">
              <w:rPr>
                <w:sz w:val="22"/>
                <w:szCs w:val="22"/>
                <w:lang w:eastAsia="en-US"/>
              </w:rPr>
              <w:t>1)</w:t>
            </w:r>
            <w:r w:rsidRPr="00B2592B">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2592B">
              <w:rPr>
                <w:rFonts w:eastAsia="Calibri"/>
                <w:color w:val="000000"/>
                <w:kern w:val="2"/>
                <w:sz w:val="22"/>
                <w:szCs w:val="22"/>
                <w:lang w:eastAsia="en-US"/>
              </w:rPr>
              <w:t>;</w:t>
            </w:r>
          </w:p>
          <w:p w:rsidR="00D22727" w:rsidRPr="00B2592B" w:rsidRDefault="00D22727" w:rsidP="0002789C">
            <w:pPr>
              <w:pStyle w:val="ab"/>
              <w:tabs>
                <w:tab w:val="clear" w:pos="360"/>
              </w:tabs>
              <w:spacing w:before="0" w:after="0"/>
              <w:ind w:firstLine="0"/>
              <w:jc w:val="left"/>
              <w:rPr>
                <w:sz w:val="22"/>
                <w:szCs w:val="22"/>
                <w:lang w:eastAsia="en-US"/>
              </w:rPr>
            </w:pPr>
            <w:r w:rsidRPr="00B2592B">
              <w:rPr>
                <w:rFonts w:eastAsia="Calibri"/>
                <w:color w:val="000000"/>
                <w:kern w:val="2"/>
                <w:sz w:val="22"/>
                <w:szCs w:val="22"/>
                <w:lang w:eastAsia="en-US"/>
              </w:rPr>
              <w:t>2)</w:t>
            </w:r>
            <w:r w:rsidRPr="00B2592B">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Pr="00B2592B" w:rsidRDefault="00D22727" w:rsidP="0002789C">
            <w:pPr>
              <w:tabs>
                <w:tab w:val="left" w:pos="0"/>
                <w:tab w:val="left" w:pos="360"/>
                <w:tab w:val="left" w:pos="851"/>
                <w:tab w:val="left" w:pos="993"/>
                <w:tab w:val="left" w:pos="1418"/>
              </w:tabs>
              <w:suppressAutoHyphens w:val="0"/>
              <w:snapToGrid/>
              <w:spacing w:line="240" w:lineRule="auto"/>
              <w:ind w:firstLine="0"/>
              <w:jc w:val="left"/>
              <w:rPr>
                <w:rFonts w:eastAsia="Calibri"/>
                <w:kern w:val="2"/>
                <w:sz w:val="22"/>
                <w:szCs w:val="22"/>
                <w:lang w:eastAsia="zh-CN"/>
              </w:rPr>
            </w:pPr>
            <w:r w:rsidRPr="00B2592B">
              <w:rPr>
                <w:rFonts w:eastAsia="Calibri"/>
                <w:color w:val="000000"/>
                <w:kern w:val="2"/>
                <w:sz w:val="22"/>
                <w:szCs w:val="22"/>
                <w:lang w:eastAsia="ru-RU"/>
              </w:rPr>
              <w:t xml:space="preserve">- </w:t>
            </w:r>
            <w:proofErr w:type="spellStart"/>
            <w:r w:rsidRPr="00B2592B">
              <w:rPr>
                <w:sz w:val="22"/>
                <w:szCs w:val="22"/>
              </w:rPr>
              <w:t>непредоставления</w:t>
            </w:r>
            <w:proofErr w:type="spellEnd"/>
            <w:r w:rsidRPr="00B2592B">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2592B">
              <w:rPr>
                <w:rFonts w:eastAsia="Calibri"/>
                <w:color w:val="000000"/>
                <w:kern w:val="2"/>
                <w:sz w:val="22"/>
                <w:szCs w:val="22"/>
                <w:lang w:eastAsia="ru-RU"/>
              </w:rPr>
              <w:t>;</w:t>
            </w:r>
          </w:p>
          <w:p w:rsidR="00D22727" w:rsidRPr="00B2592B" w:rsidRDefault="00D22727" w:rsidP="0002789C">
            <w:pPr>
              <w:tabs>
                <w:tab w:val="left" w:pos="0"/>
                <w:tab w:val="left" w:pos="360"/>
                <w:tab w:val="left" w:pos="851"/>
                <w:tab w:val="left" w:pos="993"/>
              </w:tabs>
              <w:suppressAutoHyphens w:val="0"/>
              <w:snapToGrid/>
              <w:spacing w:line="240" w:lineRule="auto"/>
              <w:ind w:firstLine="0"/>
              <w:jc w:val="left"/>
              <w:rPr>
                <w:rFonts w:eastAsia="Calibri"/>
                <w:kern w:val="2"/>
                <w:sz w:val="22"/>
                <w:szCs w:val="22"/>
                <w:lang w:eastAsia="zh-CN"/>
              </w:rPr>
            </w:pPr>
            <w:r w:rsidRPr="00B2592B">
              <w:rPr>
                <w:rFonts w:eastAsia="Calibri"/>
                <w:color w:val="000000"/>
                <w:kern w:val="2"/>
                <w:sz w:val="22"/>
                <w:szCs w:val="22"/>
                <w:lang w:eastAsia="ru-RU"/>
              </w:rPr>
              <w:t>-</w:t>
            </w:r>
            <w:proofErr w:type="spellStart"/>
            <w:r w:rsidRPr="00B2592B">
              <w:rPr>
                <w:rFonts w:eastAsia="Calibri"/>
                <w:color w:val="000000"/>
                <w:kern w:val="2"/>
                <w:sz w:val="22"/>
                <w:szCs w:val="22"/>
                <w:lang w:eastAsia="ru-RU"/>
              </w:rPr>
              <w:t>непредоставления</w:t>
            </w:r>
            <w:proofErr w:type="spellEnd"/>
            <w:r w:rsidRPr="00B2592B">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Pr="00B2592B" w:rsidRDefault="00D22727" w:rsidP="0002789C">
            <w:pPr>
              <w:tabs>
                <w:tab w:val="left" w:pos="0"/>
                <w:tab w:val="left" w:pos="360"/>
                <w:tab w:val="left" w:pos="851"/>
                <w:tab w:val="left" w:pos="993"/>
                <w:tab w:val="left" w:pos="1418"/>
              </w:tabs>
              <w:suppressAutoHyphens w:val="0"/>
              <w:snapToGrid/>
              <w:spacing w:line="240" w:lineRule="auto"/>
              <w:ind w:firstLine="0"/>
              <w:jc w:val="left"/>
              <w:rPr>
                <w:rFonts w:eastAsia="Calibri"/>
                <w:kern w:val="2"/>
                <w:sz w:val="22"/>
                <w:szCs w:val="22"/>
                <w:lang w:eastAsia="zh-CN"/>
              </w:rPr>
            </w:pPr>
            <w:r w:rsidRPr="00B2592B">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Pr="00B2592B" w:rsidRDefault="00D22727" w:rsidP="0002789C">
            <w:pPr>
              <w:tabs>
                <w:tab w:val="left" w:pos="0"/>
                <w:tab w:val="left" w:pos="360"/>
                <w:tab w:val="left" w:pos="851"/>
                <w:tab w:val="left" w:pos="993"/>
                <w:tab w:val="left" w:pos="1418"/>
              </w:tabs>
              <w:suppressAutoHyphens w:val="0"/>
              <w:snapToGrid/>
              <w:spacing w:line="240" w:lineRule="auto"/>
              <w:ind w:firstLine="0"/>
              <w:jc w:val="left"/>
              <w:rPr>
                <w:rFonts w:eastAsia="Calibri"/>
                <w:kern w:val="2"/>
                <w:sz w:val="22"/>
                <w:szCs w:val="22"/>
                <w:lang w:eastAsia="zh-CN"/>
              </w:rPr>
            </w:pPr>
            <w:r w:rsidRPr="00B2592B">
              <w:rPr>
                <w:rFonts w:eastAsia="Calibri"/>
                <w:kern w:val="2"/>
                <w:sz w:val="22"/>
                <w:szCs w:val="22"/>
                <w:lang w:eastAsia="zh-CN"/>
              </w:rPr>
              <w:t>3)</w:t>
            </w:r>
            <w:r w:rsidRPr="00B2592B">
              <w:rPr>
                <w:rFonts w:eastAsia="Calibri"/>
                <w:kern w:val="2"/>
                <w:sz w:val="22"/>
                <w:szCs w:val="22"/>
                <w:lang w:eastAsia="zh-CN"/>
              </w:rPr>
              <w:tab/>
            </w:r>
            <w:r w:rsidRPr="00B2592B">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Pr="00B2592B" w:rsidRDefault="00D22727" w:rsidP="0002789C">
            <w:pPr>
              <w:tabs>
                <w:tab w:val="left" w:pos="0"/>
                <w:tab w:val="left" w:pos="360"/>
                <w:tab w:val="left" w:pos="851"/>
                <w:tab w:val="left" w:pos="993"/>
                <w:tab w:val="left" w:pos="1418"/>
              </w:tabs>
              <w:suppressAutoHyphens w:val="0"/>
              <w:snapToGrid/>
              <w:spacing w:line="240" w:lineRule="auto"/>
              <w:ind w:firstLine="0"/>
              <w:jc w:val="left"/>
              <w:rPr>
                <w:rFonts w:eastAsia="Calibri"/>
                <w:kern w:val="2"/>
                <w:sz w:val="22"/>
                <w:szCs w:val="22"/>
                <w:lang w:eastAsia="zh-CN"/>
              </w:rPr>
            </w:pPr>
            <w:r w:rsidRPr="00B2592B">
              <w:rPr>
                <w:rFonts w:eastAsia="Calibri"/>
                <w:kern w:val="2"/>
                <w:sz w:val="22"/>
                <w:szCs w:val="22"/>
                <w:lang w:eastAsia="zh-CN"/>
              </w:rPr>
              <w:t>4)</w:t>
            </w:r>
            <w:r w:rsidRPr="00B2592B">
              <w:rPr>
                <w:rFonts w:eastAsia="Calibri"/>
                <w:kern w:val="2"/>
                <w:sz w:val="22"/>
                <w:szCs w:val="22"/>
                <w:lang w:eastAsia="zh-CN"/>
              </w:rPr>
              <w:tab/>
            </w:r>
            <w:r w:rsidRPr="00B2592B">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B2592B" w:rsidRDefault="00D22727" w:rsidP="0002789C">
            <w:pPr>
              <w:tabs>
                <w:tab w:val="left" w:pos="360"/>
                <w:tab w:val="left" w:pos="993"/>
              </w:tabs>
              <w:suppressAutoHyphens w:val="0"/>
              <w:snapToGrid/>
              <w:spacing w:line="240" w:lineRule="auto"/>
              <w:ind w:firstLine="0"/>
              <w:jc w:val="left"/>
              <w:rPr>
                <w:rFonts w:eastAsia="Calibri"/>
                <w:kern w:val="2"/>
                <w:sz w:val="22"/>
                <w:szCs w:val="22"/>
                <w:lang w:eastAsia="zh-CN"/>
              </w:rPr>
            </w:pPr>
            <w:r w:rsidRPr="00B2592B">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Pr="00B2592B" w:rsidRDefault="00D22727" w:rsidP="0002789C">
            <w:pPr>
              <w:tabs>
                <w:tab w:val="left" w:pos="360"/>
                <w:tab w:val="left" w:pos="993"/>
              </w:tabs>
              <w:suppressAutoHyphens w:val="0"/>
              <w:snapToGrid/>
              <w:spacing w:line="240" w:lineRule="auto"/>
              <w:ind w:firstLine="0"/>
              <w:jc w:val="left"/>
              <w:rPr>
                <w:rFonts w:eastAsia="Calibri"/>
                <w:kern w:val="2"/>
                <w:sz w:val="22"/>
                <w:szCs w:val="22"/>
                <w:lang w:eastAsia="zh-CN"/>
              </w:rPr>
            </w:pPr>
            <w:r w:rsidRPr="00B2592B">
              <w:rPr>
                <w:rFonts w:eastAsia="Calibri"/>
                <w:color w:val="000000"/>
                <w:kern w:val="2"/>
                <w:sz w:val="22"/>
                <w:szCs w:val="22"/>
                <w:lang w:eastAsia="zh-CN"/>
              </w:rPr>
              <w:t>- направление предложения о цене договора, превышающего НМЦ договора</w:t>
            </w:r>
            <w:r w:rsidRPr="00B2592B">
              <w:rPr>
                <w:rFonts w:eastAsia="Calibri"/>
                <w:kern w:val="2"/>
                <w:sz w:val="22"/>
                <w:szCs w:val="22"/>
                <w:lang w:eastAsia="zh-CN"/>
              </w:rPr>
              <w:t>, НМЦ единицы товара, услуги, работы;</w:t>
            </w:r>
          </w:p>
          <w:p w:rsidR="00D22727" w:rsidRPr="00B2592B" w:rsidRDefault="00D22727" w:rsidP="0002789C">
            <w:pPr>
              <w:tabs>
                <w:tab w:val="left" w:pos="360"/>
                <w:tab w:val="left" w:pos="993"/>
              </w:tabs>
              <w:suppressAutoHyphens w:val="0"/>
              <w:snapToGrid/>
              <w:spacing w:line="240" w:lineRule="auto"/>
              <w:ind w:firstLine="0"/>
              <w:jc w:val="left"/>
              <w:rPr>
                <w:rFonts w:eastAsia="Calibri"/>
                <w:kern w:val="2"/>
                <w:sz w:val="22"/>
                <w:szCs w:val="22"/>
                <w:lang w:eastAsia="zh-CN"/>
              </w:rPr>
            </w:pPr>
            <w:r w:rsidRPr="00B2592B">
              <w:rPr>
                <w:rFonts w:eastAsia="Calibri"/>
                <w:kern w:val="2"/>
                <w:sz w:val="22"/>
                <w:szCs w:val="22"/>
                <w:lang w:eastAsia="zh-CN"/>
              </w:rPr>
              <w:t xml:space="preserve">5) </w:t>
            </w:r>
            <w:r w:rsidRPr="00B2592B">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B2592B">
              <w:rPr>
                <w:color w:val="000000"/>
                <w:sz w:val="22"/>
                <w:szCs w:val="22"/>
              </w:rPr>
              <w:t>отсутствие сведений об участнике в едином реестре субъектов малого и среднего предпринимательства</w:t>
            </w:r>
            <w:r w:rsidRPr="00B2592B">
              <w:rPr>
                <w:rFonts w:eastAsia="Calibri"/>
                <w:color w:val="000000"/>
                <w:kern w:val="2"/>
                <w:sz w:val="22"/>
                <w:szCs w:val="22"/>
                <w:lang w:eastAsia="ru-RU"/>
              </w:rPr>
              <w:t>.</w:t>
            </w:r>
          </w:p>
          <w:p w:rsidR="00D22727" w:rsidRPr="00B2592B" w:rsidRDefault="00D22727" w:rsidP="0002789C">
            <w:pPr>
              <w:pStyle w:val="ab"/>
              <w:tabs>
                <w:tab w:val="left" w:pos="284"/>
              </w:tabs>
              <w:spacing w:before="0" w:after="0"/>
              <w:ind w:firstLine="0"/>
              <w:jc w:val="left"/>
              <w:rPr>
                <w:sz w:val="22"/>
                <w:szCs w:val="22"/>
                <w:lang w:eastAsia="en-US"/>
              </w:rPr>
            </w:pPr>
            <w:r w:rsidRPr="00B2592B">
              <w:rPr>
                <w:sz w:val="22"/>
                <w:szCs w:val="22"/>
                <w:lang w:eastAsia="en-US"/>
              </w:rPr>
              <w:t xml:space="preserve">21.6. </w:t>
            </w:r>
            <w:proofErr w:type="gramStart"/>
            <w:r w:rsidRPr="00B2592B">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B2592B">
              <w:rPr>
                <w:sz w:val="22"/>
                <w:szCs w:val="22"/>
                <w:lang w:eastAsia="en-US"/>
              </w:rPr>
              <w:t xml:space="preserve"> запрос котировок признается несостоявшимся.</w:t>
            </w:r>
          </w:p>
          <w:p w:rsidR="00D22727" w:rsidRPr="00B2592B" w:rsidRDefault="00D22727" w:rsidP="0002789C">
            <w:pPr>
              <w:pStyle w:val="ab"/>
              <w:tabs>
                <w:tab w:val="left" w:pos="284"/>
              </w:tabs>
              <w:spacing w:before="0" w:after="0"/>
              <w:ind w:firstLine="0"/>
              <w:jc w:val="left"/>
              <w:rPr>
                <w:sz w:val="22"/>
                <w:szCs w:val="22"/>
                <w:lang w:eastAsia="en-US"/>
              </w:rPr>
            </w:pPr>
            <w:r w:rsidRPr="00B2592B">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B2592B" w:rsidRDefault="00D22727" w:rsidP="0002789C">
            <w:pPr>
              <w:pStyle w:val="ab"/>
              <w:tabs>
                <w:tab w:val="clear" w:pos="360"/>
              </w:tabs>
              <w:spacing w:before="0" w:after="0"/>
              <w:ind w:firstLine="0"/>
              <w:jc w:val="left"/>
              <w:rPr>
                <w:sz w:val="22"/>
                <w:szCs w:val="22"/>
                <w:lang w:eastAsia="en-US"/>
              </w:rPr>
            </w:pPr>
            <w:r w:rsidRPr="00B2592B">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B2592B" w:rsidRDefault="00D22727" w:rsidP="0002789C">
            <w:pPr>
              <w:pStyle w:val="ab"/>
              <w:tabs>
                <w:tab w:val="clear" w:pos="360"/>
              </w:tabs>
              <w:spacing w:before="0" w:after="0"/>
              <w:ind w:firstLine="0"/>
              <w:jc w:val="left"/>
              <w:rPr>
                <w:sz w:val="22"/>
                <w:szCs w:val="22"/>
                <w:lang w:eastAsia="en-US"/>
              </w:rPr>
            </w:pPr>
            <w:r w:rsidRPr="00B2592B">
              <w:rPr>
                <w:sz w:val="22"/>
                <w:szCs w:val="22"/>
                <w:lang w:eastAsia="en-US"/>
              </w:rPr>
              <w:t xml:space="preserve">21.9. </w:t>
            </w:r>
            <w:r w:rsidRPr="00B2592B">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965D99" w:rsidTr="0028667B">
        <w:trPr>
          <w:trHeight w:val="5093"/>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BA0754">
            <w:pPr>
              <w:widowControl/>
              <w:suppressAutoHyphens w:val="0"/>
              <w:snapToGrid/>
              <w:spacing w:line="240" w:lineRule="auto"/>
              <w:ind w:firstLine="0"/>
              <w:rPr>
                <w:rFonts w:eastAsiaTheme="minorHAnsi"/>
                <w:b/>
                <w:sz w:val="22"/>
                <w:szCs w:val="22"/>
                <w:lang w:eastAsia="en-US"/>
              </w:rPr>
            </w:pPr>
            <w:r w:rsidRPr="00B2592B">
              <w:rPr>
                <w:rFonts w:eastAsiaTheme="minorHAnsi"/>
                <w:b/>
                <w:sz w:val="22"/>
                <w:szCs w:val="22"/>
                <w:lang w:eastAsia="en-US"/>
              </w:rPr>
              <w:t>Оценка котировочных заявок</w:t>
            </w:r>
          </w:p>
          <w:p w:rsidR="00D22727" w:rsidRPr="00B2592B"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B2592B">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B2592B"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B2592B">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B2592B"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B2592B">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B2592B"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B2592B">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B2592B"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B2592B">
              <w:rPr>
                <w:rFonts w:eastAsiaTheme="minorHAnsi"/>
                <w:sz w:val="22"/>
                <w:szCs w:val="22"/>
                <w:lang w:eastAsia="en-US"/>
              </w:rPr>
              <w:t xml:space="preserve">22.5. </w:t>
            </w:r>
            <w:r w:rsidRPr="00B2592B">
              <w:rPr>
                <w:sz w:val="22"/>
                <w:szCs w:val="22"/>
              </w:rPr>
              <w:t xml:space="preserve">Оценка и сопоставление заявок на участие в </w:t>
            </w:r>
            <w:r w:rsidRPr="00B2592B">
              <w:rPr>
                <w:rFonts w:eastAsiaTheme="minorEastAsia"/>
                <w:sz w:val="22"/>
                <w:szCs w:val="22"/>
                <w:lang w:eastAsia="ko-KR"/>
              </w:rPr>
              <w:t>запросе котировок</w:t>
            </w:r>
            <w:r w:rsidRPr="00B2592B">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965D99" w:rsidTr="0028667B">
        <w:trPr>
          <w:trHeight w:val="4054"/>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27615E">
            <w:pPr>
              <w:spacing w:line="240" w:lineRule="auto"/>
              <w:ind w:firstLine="0"/>
              <w:rPr>
                <w:b/>
                <w:color w:val="000000"/>
                <w:sz w:val="22"/>
                <w:szCs w:val="22"/>
              </w:rPr>
            </w:pPr>
            <w:r w:rsidRPr="00B2592B">
              <w:rPr>
                <w:b/>
                <w:color w:val="000000"/>
                <w:sz w:val="22"/>
                <w:szCs w:val="22"/>
              </w:rPr>
              <w:t>Антидемпинговые меры</w:t>
            </w:r>
          </w:p>
          <w:p w:rsidR="00D22727" w:rsidRPr="00B2592B" w:rsidRDefault="00D22727" w:rsidP="0027615E">
            <w:pPr>
              <w:spacing w:line="240" w:lineRule="auto"/>
              <w:ind w:firstLine="0"/>
              <w:rPr>
                <w:sz w:val="22"/>
                <w:szCs w:val="22"/>
              </w:rPr>
            </w:pPr>
            <w:r w:rsidRPr="00B2592B">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92B">
              <w:rPr>
                <w:color w:val="000000"/>
                <w:sz w:val="22"/>
                <w:szCs w:val="22"/>
              </w:rPr>
              <w:t>более % ниже</w:t>
            </w:r>
            <w:proofErr w:type="gramEnd"/>
            <w:r w:rsidRPr="00B2592B">
              <w:rPr>
                <w:color w:val="000000"/>
                <w:sz w:val="22"/>
                <w:szCs w:val="22"/>
              </w:rPr>
              <w:t xml:space="preserve"> начальной максимальной цены договора (цены лота), установленной Заказчиком в документации процеду</w:t>
            </w:r>
            <w:r w:rsidR="0027615E" w:rsidRPr="00B2592B">
              <w:rPr>
                <w:color w:val="000000"/>
                <w:sz w:val="22"/>
                <w:szCs w:val="22"/>
              </w:rPr>
              <w:t>ры закупки (демпинговая цена).</w:t>
            </w:r>
          </w:p>
          <w:p w:rsidR="00D22727" w:rsidRPr="00B2592B" w:rsidRDefault="00D22727" w:rsidP="0027615E">
            <w:pPr>
              <w:spacing w:line="240" w:lineRule="auto"/>
              <w:ind w:firstLine="0"/>
              <w:rPr>
                <w:sz w:val="22"/>
                <w:szCs w:val="22"/>
              </w:rPr>
            </w:pPr>
            <w:r w:rsidRPr="00B2592B">
              <w:rPr>
                <w:sz w:val="22"/>
                <w:szCs w:val="22"/>
              </w:rPr>
              <w:t xml:space="preserve">23.2. </w:t>
            </w:r>
            <w:r w:rsidRPr="00B2592B">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B2592B" w:rsidRDefault="00D22727" w:rsidP="0027615E">
            <w:pPr>
              <w:spacing w:line="240" w:lineRule="auto"/>
              <w:ind w:firstLine="0"/>
              <w:rPr>
                <w:b/>
                <w:i/>
                <w:sz w:val="22"/>
                <w:szCs w:val="22"/>
              </w:rPr>
            </w:pPr>
            <w:r w:rsidRPr="00B2592B">
              <w:rPr>
                <w:color w:val="000000"/>
                <w:sz w:val="22"/>
                <w:szCs w:val="22"/>
              </w:rPr>
              <w:t xml:space="preserve">23.3. </w:t>
            </w:r>
            <w:r w:rsidRPr="00B2592B">
              <w:rPr>
                <w:b/>
                <w:i/>
                <w:color w:val="000000"/>
                <w:sz w:val="22"/>
                <w:szCs w:val="22"/>
              </w:rPr>
              <w:t>Если участником закупки, с которым заключается договор, предложена демпинговая цена, Заказчиком применя</w:t>
            </w:r>
            <w:r w:rsidR="00B11E8E" w:rsidRPr="00B2592B">
              <w:rPr>
                <w:b/>
                <w:i/>
                <w:color w:val="000000"/>
                <w:sz w:val="22"/>
                <w:szCs w:val="22"/>
              </w:rPr>
              <w:t>ет</w:t>
            </w:r>
            <w:r w:rsidRPr="00B2592B">
              <w:rPr>
                <w:b/>
                <w:i/>
                <w:color w:val="000000"/>
                <w:sz w:val="22"/>
                <w:szCs w:val="22"/>
              </w:rPr>
              <w:t xml:space="preserve">ся </w:t>
            </w:r>
            <w:r w:rsidR="00B11E8E" w:rsidRPr="00B2592B">
              <w:rPr>
                <w:b/>
                <w:i/>
                <w:color w:val="000000"/>
                <w:sz w:val="22"/>
                <w:szCs w:val="22"/>
              </w:rPr>
              <w:t xml:space="preserve">следующая </w:t>
            </w:r>
            <w:r w:rsidRPr="00B2592B">
              <w:rPr>
                <w:b/>
                <w:i/>
                <w:color w:val="000000"/>
                <w:sz w:val="22"/>
                <w:szCs w:val="22"/>
              </w:rPr>
              <w:t>антидемпингов</w:t>
            </w:r>
            <w:r w:rsidR="00B11E8E" w:rsidRPr="00B2592B">
              <w:rPr>
                <w:b/>
                <w:i/>
                <w:color w:val="000000"/>
                <w:sz w:val="22"/>
                <w:szCs w:val="22"/>
              </w:rPr>
              <w:t>ая</w:t>
            </w:r>
            <w:r w:rsidRPr="00B2592B">
              <w:rPr>
                <w:b/>
                <w:i/>
                <w:color w:val="000000"/>
                <w:sz w:val="22"/>
                <w:szCs w:val="22"/>
              </w:rPr>
              <w:t xml:space="preserve"> мер</w:t>
            </w:r>
            <w:r w:rsidR="00B11E8E" w:rsidRPr="00B2592B">
              <w:rPr>
                <w:b/>
                <w:i/>
                <w:color w:val="000000"/>
                <w:sz w:val="22"/>
                <w:szCs w:val="22"/>
              </w:rPr>
              <w:t>а</w:t>
            </w:r>
            <w:r w:rsidRPr="00B2592B">
              <w:rPr>
                <w:b/>
                <w:i/>
                <w:color w:val="000000"/>
                <w:sz w:val="22"/>
                <w:szCs w:val="22"/>
              </w:rPr>
              <w:t>:</w:t>
            </w:r>
          </w:p>
          <w:p w:rsidR="00B11E8E" w:rsidRPr="00B2592B" w:rsidRDefault="00B11E8E" w:rsidP="0027615E">
            <w:pPr>
              <w:spacing w:line="240" w:lineRule="auto"/>
              <w:ind w:firstLine="0"/>
              <w:rPr>
                <w:b/>
                <w:i/>
                <w:color w:val="000000"/>
                <w:sz w:val="22"/>
                <w:szCs w:val="22"/>
              </w:rPr>
            </w:pPr>
            <w:r w:rsidRPr="00B2592B">
              <w:rPr>
                <w:b/>
                <w:i/>
                <w:color w:val="000000"/>
                <w:sz w:val="22"/>
                <w:szCs w:val="22"/>
              </w:rPr>
              <w:t>1)</w:t>
            </w:r>
            <w:r w:rsidR="0027615E" w:rsidRPr="00B2592B">
              <w:rPr>
                <w:b/>
                <w:i/>
                <w:color w:val="000000"/>
                <w:sz w:val="22"/>
                <w:szCs w:val="22"/>
              </w:rPr>
              <w:t xml:space="preserve"> </w:t>
            </w:r>
            <w:r w:rsidR="00D22727" w:rsidRPr="00B2592B">
              <w:rPr>
                <w:b/>
                <w:i/>
                <w:color w:val="000000"/>
                <w:sz w:val="22"/>
                <w:szCs w:val="22"/>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B2592B">
              <w:rPr>
                <w:b/>
                <w:i/>
                <w:color w:val="000000"/>
                <w:sz w:val="22"/>
                <w:szCs w:val="22"/>
              </w:rPr>
              <w:t>.</w:t>
            </w:r>
          </w:p>
          <w:p w:rsidR="00D22727" w:rsidRPr="00B2592B" w:rsidRDefault="00D22727" w:rsidP="0027615E">
            <w:pPr>
              <w:spacing w:line="240" w:lineRule="auto"/>
              <w:ind w:firstLine="0"/>
              <w:rPr>
                <w:b/>
                <w:i/>
                <w:sz w:val="22"/>
                <w:szCs w:val="22"/>
              </w:rPr>
            </w:pPr>
            <w:r w:rsidRPr="00B2592B">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B2592B" w:rsidRDefault="00D22727" w:rsidP="0027615E">
            <w:pPr>
              <w:pStyle w:val="ab"/>
              <w:spacing w:before="0" w:after="0"/>
              <w:ind w:firstLine="0"/>
              <w:rPr>
                <w:sz w:val="22"/>
                <w:szCs w:val="22"/>
                <w:lang w:eastAsia="en-US"/>
              </w:rPr>
            </w:pPr>
            <w:r w:rsidRPr="00B2592B">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B2592B">
              <w:rPr>
                <w:color w:val="000000"/>
                <w:sz w:val="22"/>
                <w:szCs w:val="22"/>
                <w:lang w:eastAsia="en-US"/>
              </w:rPr>
              <w:t>.</w:t>
            </w:r>
          </w:p>
        </w:tc>
      </w:tr>
      <w:tr w:rsidR="00D22727" w:rsidRPr="00965D99"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pPr>
              <w:spacing w:line="240" w:lineRule="auto"/>
              <w:ind w:firstLine="0"/>
              <w:rPr>
                <w:b/>
                <w:color w:val="000000"/>
                <w:sz w:val="22"/>
                <w:szCs w:val="22"/>
              </w:rPr>
            </w:pPr>
            <w:r w:rsidRPr="00B2592B">
              <w:rPr>
                <w:b/>
                <w:color w:val="000000"/>
                <w:sz w:val="22"/>
                <w:szCs w:val="22"/>
              </w:rPr>
              <w:t>Основания и последствия признания процедуры закупки несостоявшейся</w:t>
            </w:r>
          </w:p>
          <w:p w:rsidR="00D22727" w:rsidRPr="00B2592B" w:rsidRDefault="00D22727">
            <w:pPr>
              <w:spacing w:line="240" w:lineRule="auto"/>
              <w:ind w:firstLine="0"/>
              <w:rPr>
                <w:color w:val="000000"/>
                <w:sz w:val="22"/>
                <w:szCs w:val="22"/>
              </w:rPr>
            </w:pPr>
            <w:r w:rsidRPr="00B2592B">
              <w:rPr>
                <w:color w:val="000000"/>
                <w:sz w:val="22"/>
                <w:szCs w:val="22"/>
              </w:rPr>
              <w:t>24.1. Запрос котировок признается несостоявшейся в следующих случаях:</w:t>
            </w:r>
          </w:p>
          <w:p w:rsidR="00D22727" w:rsidRPr="00B2592B" w:rsidRDefault="00D22727">
            <w:pPr>
              <w:spacing w:line="240" w:lineRule="auto"/>
              <w:ind w:firstLine="0"/>
              <w:rPr>
                <w:color w:val="000000"/>
                <w:sz w:val="22"/>
                <w:szCs w:val="22"/>
              </w:rPr>
            </w:pPr>
            <w:r w:rsidRPr="00B2592B">
              <w:rPr>
                <w:color w:val="000000"/>
                <w:sz w:val="22"/>
                <w:szCs w:val="22"/>
              </w:rPr>
              <w:t>1)</w:t>
            </w:r>
            <w:r w:rsidRPr="00B2592B">
              <w:rPr>
                <w:color w:val="000000"/>
                <w:sz w:val="22"/>
                <w:szCs w:val="22"/>
              </w:rPr>
              <w:tab/>
              <w:t xml:space="preserve">на участие в закупке не подано ни одной заявки либо подана одна заявка; </w:t>
            </w:r>
          </w:p>
          <w:p w:rsidR="00D22727" w:rsidRPr="00B2592B" w:rsidRDefault="00D22727">
            <w:pPr>
              <w:spacing w:line="240" w:lineRule="auto"/>
              <w:ind w:firstLine="0"/>
              <w:rPr>
                <w:color w:val="000000"/>
                <w:sz w:val="22"/>
                <w:szCs w:val="22"/>
              </w:rPr>
            </w:pPr>
            <w:r w:rsidRPr="00B2592B">
              <w:rPr>
                <w:color w:val="000000"/>
                <w:sz w:val="22"/>
                <w:szCs w:val="22"/>
              </w:rPr>
              <w:t>2)</w:t>
            </w:r>
            <w:r w:rsidRPr="00B2592B">
              <w:rPr>
                <w:color w:val="000000"/>
                <w:sz w:val="22"/>
                <w:szCs w:val="22"/>
              </w:rPr>
              <w:tab/>
              <w:t>по результатам рассмотрения  заявок ни один из участников закупки не допущен к участию в закупке;</w:t>
            </w:r>
          </w:p>
          <w:p w:rsidR="00D22727" w:rsidRPr="00B2592B" w:rsidRDefault="00D22727">
            <w:pPr>
              <w:spacing w:line="240" w:lineRule="auto"/>
              <w:ind w:firstLine="0"/>
              <w:rPr>
                <w:color w:val="000000"/>
                <w:sz w:val="22"/>
                <w:szCs w:val="22"/>
              </w:rPr>
            </w:pPr>
            <w:r w:rsidRPr="00B2592B">
              <w:rPr>
                <w:color w:val="000000"/>
                <w:sz w:val="22"/>
                <w:szCs w:val="22"/>
              </w:rPr>
              <w:t>3)</w:t>
            </w:r>
            <w:r w:rsidRPr="00B2592B">
              <w:rPr>
                <w:color w:val="000000"/>
                <w:sz w:val="22"/>
                <w:szCs w:val="22"/>
              </w:rPr>
              <w:tab/>
              <w:t>по результатам рассмотрения  заявок к участию в закупке допущен один участник;</w:t>
            </w:r>
          </w:p>
          <w:p w:rsidR="00D22727" w:rsidRPr="00B2592B" w:rsidRDefault="00D22727">
            <w:pPr>
              <w:pStyle w:val="ab"/>
              <w:tabs>
                <w:tab w:val="left" w:pos="284"/>
              </w:tabs>
              <w:spacing w:before="0" w:after="0" w:line="276" w:lineRule="auto"/>
              <w:ind w:firstLine="0"/>
              <w:rPr>
                <w:sz w:val="22"/>
                <w:szCs w:val="22"/>
                <w:lang w:eastAsia="en-US"/>
              </w:rPr>
            </w:pPr>
            <w:r w:rsidRPr="00B2592B">
              <w:rPr>
                <w:color w:val="000000"/>
                <w:sz w:val="22"/>
                <w:szCs w:val="22"/>
                <w:lang w:eastAsia="en-US"/>
              </w:rPr>
              <w:t xml:space="preserve">24.2. В случае если закупка признана несостоявшейся Заказчик вправе </w:t>
            </w:r>
            <w:proofErr w:type="gramStart"/>
            <w:r w:rsidRPr="00B2592B">
              <w:rPr>
                <w:color w:val="000000"/>
                <w:sz w:val="22"/>
                <w:szCs w:val="22"/>
                <w:lang w:eastAsia="en-US"/>
              </w:rPr>
              <w:t>отказаться</w:t>
            </w:r>
            <w:proofErr w:type="gramEnd"/>
            <w:r w:rsidRPr="00B2592B">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965D99"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pPr>
              <w:spacing w:line="240" w:lineRule="auto"/>
              <w:ind w:firstLine="0"/>
              <w:rPr>
                <w:b/>
                <w:color w:val="000000"/>
                <w:sz w:val="22"/>
                <w:szCs w:val="22"/>
              </w:rPr>
            </w:pPr>
            <w:r w:rsidRPr="00B2592B">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Pr="00B2592B" w:rsidRDefault="00D22727">
            <w:pPr>
              <w:spacing w:line="240" w:lineRule="auto"/>
              <w:ind w:firstLine="0"/>
              <w:rPr>
                <w:color w:val="000000"/>
                <w:sz w:val="22"/>
                <w:szCs w:val="22"/>
              </w:rPr>
            </w:pPr>
            <w:r w:rsidRPr="00B2592B">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Pr="00B2592B" w:rsidRDefault="00D22727">
            <w:pPr>
              <w:spacing w:line="240" w:lineRule="auto"/>
              <w:ind w:firstLine="0"/>
              <w:rPr>
                <w:color w:val="000000"/>
                <w:sz w:val="22"/>
                <w:szCs w:val="22"/>
              </w:rPr>
            </w:pPr>
            <w:r w:rsidRPr="00B2592B">
              <w:rPr>
                <w:color w:val="000000"/>
                <w:sz w:val="22"/>
                <w:szCs w:val="22"/>
              </w:rPr>
              <w:lastRenderedPageBreak/>
              <w:t>1)</w:t>
            </w:r>
            <w:r w:rsidRPr="00B2592B">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Pr="00B2592B" w:rsidRDefault="00D22727">
            <w:pPr>
              <w:spacing w:line="240" w:lineRule="auto"/>
              <w:ind w:firstLine="0"/>
              <w:rPr>
                <w:color w:val="000000"/>
                <w:sz w:val="22"/>
                <w:szCs w:val="22"/>
              </w:rPr>
            </w:pPr>
            <w:r w:rsidRPr="00B2592B">
              <w:rPr>
                <w:color w:val="000000"/>
                <w:sz w:val="22"/>
                <w:szCs w:val="22"/>
              </w:rPr>
              <w:t>2)</w:t>
            </w:r>
            <w:r w:rsidRPr="00B2592B">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Pr="00B2592B" w:rsidRDefault="00D22727">
            <w:pPr>
              <w:spacing w:line="240" w:lineRule="auto"/>
              <w:ind w:firstLine="0"/>
              <w:rPr>
                <w:kern w:val="2"/>
                <w:sz w:val="22"/>
                <w:szCs w:val="22"/>
                <w:lang w:eastAsia="zh-CN"/>
              </w:rPr>
            </w:pPr>
            <w:r w:rsidRPr="00B2592B">
              <w:rPr>
                <w:color w:val="000000"/>
                <w:sz w:val="22"/>
                <w:szCs w:val="22"/>
              </w:rPr>
              <w:t>3)</w:t>
            </w:r>
            <w:r w:rsidRPr="00B2592B">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965D99"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lastRenderedPageBreak/>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B2592B" w:rsidRDefault="00D22727" w:rsidP="0027615E">
            <w:pPr>
              <w:pStyle w:val="4"/>
              <w:tabs>
                <w:tab w:val="left" w:pos="851"/>
              </w:tabs>
              <w:spacing w:before="0" w:after="0" w:line="240" w:lineRule="auto"/>
              <w:ind w:firstLine="0"/>
              <w:rPr>
                <w:rFonts w:ascii="Times New Roman" w:hAnsi="Times New Roman"/>
                <w:sz w:val="22"/>
                <w:szCs w:val="22"/>
              </w:rPr>
            </w:pPr>
            <w:r w:rsidRPr="00B2592B">
              <w:rPr>
                <w:rFonts w:ascii="Times New Roman" w:hAnsi="Times New Roman"/>
                <w:sz w:val="22"/>
                <w:szCs w:val="22"/>
              </w:rPr>
              <w:t>Заключение Договора по результатам запроса котировок</w:t>
            </w:r>
          </w:p>
          <w:p w:rsidR="00D22727" w:rsidRPr="00B2592B" w:rsidRDefault="00D22727" w:rsidP="0027615E">
            <w:pPr>
              <w:tabs>
                <w:tab w:val="num" w:pos="709"/>
              </w:tabs>
              <w:spacing w:line="240" w:lineRule="auto"/>
              <w:ind w:firstLine="0"/>
              <w:rPr>
                <w:sz w:val="22"/>
                <w:szCs w:val="22"/>
              </w:rPr>
            </w:pPr>
            <w:r w:rsidRPr="00B2592B">
              <w:rPr>
                <w:sz w:val="22"/>
                <w:szCs w:val="22"/>
              </w:rPr>
              <w:t xml:space="preserve">26.1. </w:t>
            </w:r>
            <w:r w:rsidRPr="00B2592B">
              <w:rPr>
                <w:color w:val="000000"/>
                <w:sz w:val="22"/>
                <w:szCs w:val="22"/>
              </w:rPr>
              <w:t xml:space="preserve">Договор может быть заключен не ранее чем через 10 дней не позднее чем через 20 дней со дня размещения </w:t>
            </w:r>
            <w:r w:rsidRPr="00B2592B">
              <w:rPr>
                <w:color w:val="000000"/>
                <w:sz w:val="22"/>
                <w:szCs w:val="22"/>
                <w:lang w:eastAsia="ru-RU"/>
              </w:rPr>
              <w:t>в ЕИС</w:t>
            </w:r>
            <w:r w:rsidRPr="00B2592B">
              <w:rPr>
                <w:color w:val="000000"/>
                <w:sz w:val="22"/>
                <w:szCs w:val="22"/>
              </w:rPr>
              <w:t xml:space="preserve"> итогового протокола.</w:t>
            </w:r>
            <w:r w:rsidRPr="00B2592B">
              <w:rPr>
                <w:sz w:val="22"/>
                <w:szCs w:val="22"/>
              </w:rPr>
              <w:t xml:space="preserve"> </w:t>
            </w:r>
          </w:p>
          <w:p w:rsidR="00D22727" w:rsidRPr="00B2592B" w:rsidRDefault="00D22727" w:rsidP="0027615E">
            <w:pPr>
              <w:pStyle w:val="ab"/>
              <w:tabs>
                <w:tab w:val="clear" w:pos="360"/>
                <w:tab w:val="left" w:pos="284"/>
                <w:tab w:val="num" w:pos="709"/>
              </w:tabs>
              <w:spacing w:before="0" w:after="0"/>
              <w:ind w:firstLine="0"/>
              <w:rPr>
                <w:rFonts w:eastAsiaTheme="minorEastAsia"/>
                <w:sz w:val="22"/>
                <w:szCs w:val="22"/>
                <w:lang w:eastAsia="en-US"/>
              </w:rPr>
            </w:pPr>
            <w:r w:rsidRPr="00B2592B">
              <w:rPr>
                <w:sz w:val="22"/>
                <w:szCs w:val="22"/>
                <w:lang w:eastAsia="en-US"/>
              </w:rPr>
              <w:t xml:space="preserve">26.2. </w:t>
            </w:r>
            <w:proofErr w:type="gramStart"/>
            <w:r w:rsidRPr="00B2592B">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B2592B">
              <w:rPr>
                <w:sz w:val="22"/>
                <w:szCs w:val="22"/>
                <w:lang w:eastAsia="en-US"/>
              </w:rPr>
              <w:t xml:space="preserve">, </w:t>
            </w:r>
            <w:r w:rsidRPr="00B2592B">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B2592B">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B2592B" w:rsidRDefault="008615F4" w:rsidP="00BA0754">
            <w:pPr>
              <w:spacing w:line="240" w:lineRule="auto"/>
              <w:ind w:firstLine="0"/>
              <w:rPr>
                <w:b/>
                <w:i/>
                <w:color w:val="000000"/>
                <w:sz w:val="22"/>
                <w:szCs w:val="22"/>
              </w:rPr>
            </w:pPr>
            <w:r w:rsidRPr="00B2592B">
              <w:rPr>
                <w:rFonts w:eastAsiaTheme="minorEastAsia"/>
                <w:b/>
                <w:i/>
                <w:sz w:val="22"/>
                <w:szCs w:val="22"/>
                <w:lang w:eastAsia="en-US"/>
              </w:rPr>
              <w:t>26.2.1</w:t>
            </w:r>
            <w:proofErr w:type="gramStart"/>
            <w:r w:rsidRPr="00B2592B">
              <w:rPr>
                <w:rFonts w:eastAsiaTheme="minorEastAsia"/>
                <w:b/>
                <w:i/>
                <w:sz w:val="22"/>
                <w:szCs w:val="22"/>
                <w:lang w:eastAsia="en-US"/>
              </w:rPr>
              <w:t xml:space="preserve"> </w:t>
            </w:r>
            <w:r w:rsidR="00BA0754" w:rsidRPr="00B2592B">
              <w:rPr>
                <w:rFonts w:eastAsiaTheme="minorEastAsia"/>
                <w:b/>
                <w:i/>
                <w:sz w:val="22"/>
                <w:szCs w:val="22"/>
                <w:lang w:eastAsia="en-US"/>
              </w:rPr>
              <w:t>В</w:t>
            </w:r>
            <w:proofErr w:type="gramEnd"/>
            <w:r w:rsidR="00BA0754" w:rsidRPr="00B2592B">
              <w:rPr>
                <w:rFonts w:eastAsiaTheme="minorEastAsia"/>
                <w:b/>
                <w:i/>
                <w:sz w:val="22"/>
                <w:szCs w:val="22"/>
                <w:lang w:eastAsia="en-US"/>
              </w:rPr>
              <w:t xml:space="preserve"> случае если </w:t>
            </w:r>
            <w:r w:rsidR="00BA0754" w:rsidRPr="00B2592B">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B2592B" w:rsidRDefault="008615F4" w:rsidP="00BA0754">
            <w:pPr>
              <w:spacing w:line="240" w:lineRule="auto"/>
              <w:ind w:firstLine="0"/>
              <w:rPr>
                <w:b/>
                <w:i/>
                <w:color w:val="000000"/>
                <w:sz w:val="22"/>
                <w:szCs w:val="22"/>
              </w:rPr>
            </w:pPr>
            <w:r w:rsidRPr="00B2592B">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8615F4" w:rsidRPr="00B2592B" w:rsidRDefault="008615F4" w:rsidP="008615F4">
            <w:pPr>
              <w:spacing w:line="240" w:lineRule="auto"/>
              <w:ind w:firstLine="0"/>
              <w:rPr>
                <w:b/>
                <w:i/>
                <w:sz w:val="22"/>
                <w:szCs w:val="22"/>
                <w:lang w:eastAsia="ru-RU"/>
              </w:rPr>
            </w:pPr>
            <w:r w:rsidRPr="00B2592B">
              <w:rPr>
                <w:b/>
                <w:i/>
                <w:sz w:val="22"/>
                <w:szCs w:val="22"/>
                <w:lang w:eastAsia="ru-RU"/>
              </w:rPr>
              <w:t>1. Банковская гарантия должна быть выдана банком или иной кредитной организацией;</w:t>
            </w:r>
          </w:p>
          <w:p w:rsidR="008615F4" w:rsidRPr="00B2592B" w:rsidRDefault="008615F4" w:rsidP="008615F4">
            <w:pPr>
              <w:shd w:val="clear" w:color="auto" w:fill="FFFFFF"/>
              <w:spacing w:line="240" w:lineRule="auto"/>
              <w:ind w:firstLine="0"/>
              <w:rPr>
                <w:b/>
                <w:i/>
                <w:sz w:val="22"/>
                <w:szCs w:val="22"/>
                <w:lang w:eastAsia="ru-RU"/>
              </w:rPr>
            </w:pPr>
            <w:r w:rsidRPr="00B2592B">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B2592B" w:rsidRDefault="008615F4" w:rsidP="008615F4">
            <w:pPr>
              <w:shd w:val="clear" w:color="auto" w:fill="FFFFFF"/>
              <w:spacing w:line="240" w:lineRule="auto"/>
              <w:ind w:firstLine="0"/>
              <w:rPr>
                <w:b/>
                <w:i/>
                <w:sz w:val="22"/>
                <w:szCs w:val="22"/>
                <w:lang w:eastAsia="ru-RU"/>
              </w:rPr>
            </w:pPr>
            <w:r w:rsidRPr="00B2592B">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B2592B" w:rsidRDefault="008615F4" w:rsidP="008615F4">
            <w:pPr>
              <w:widowControl/>
              <w:snapToGrid/>
              <w:spacing w:line="240" w:lineRule="auto"/>
              <w:ind w:firstLine="0"/>
              <w:rPr>
                <w:b/>
                <w:i/>
                <w:sz w:val="22"/>
                <w:szCs w:val="22"/>
                <w:lang w:eastAsia="ru-RU"/>
              </w:rPr>
            </w:pPr>
            <w:r w:rsidRPr="00B2592B">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B2592B" w:rsidRDefault="008615F4" w:rsidP="008615F4">
            <w:pPr>
              <w:widowControl/>
              <w:snapToGrid/>
              <w:spacing w:line="240" w:lineRule="auto"/>
              <w:ind w:firstLine="0"/>
              <w:rPr>
                <w:b/>
                <w:i/>
                <w:sz w:val="22"/>
                <w:szCs w:val="22"/>
                <w:lang w:eastAsia="ru-RU"/>
              </w:rPr>
            </w:pPr>
            <w:r w:rsidRPr="00B2592B">
              <w:rPr>
                <w:b/>
                <w:i/>
                <w:sz w:val="22"/>
                <w:szCs w:val="22"/>
                <w:lang w:eastAsia="ru-RU"/>
              </w:rPr>
              <w:t xml:space="preserve">5. Банковская гарантия должна быть выдана на </w:t>
            </w:r>
            <w:proofErr w:type="gramStart"/>
            <w:r w:rsidRPr="00B2592B">
              <w:rPr>
                <w:b/>
                <w:i/>
                <w:sz w:val="22"/>
                <w:szCs w:val="22"/>
                <w:lang w:eastAsia="ru-RU"/>
              </w:rPr>
              <w:t>срок</w:t>
            </w:r>
            <w:proofErr w:type="gramEnd"/>
            <w:r w:rsidRPr="00B2592B">
              <w:rPr>
                <w:b/>
                <w:i/>
                <w:sz w:val="22"/>
                <w:szCs w:val="22"/>
                <w:lang w:eastAsia="ru-RU"/>
              </w:rPr>
              <w:t xml:space="preserve"> превышающий два месяца срок поставки, выполнения работ, оказания услуг.</w:t>
            </w:r>
          </w:p>
          <w:p w:rsidR="00BA0754" w:rsidRPr="00B2592B" w:rsidRDefault="008615F4" w:rsidP="008615F4">
            <w:pPr>
              <w:pStyle w:val="ab"/>
              <w:tabs>
                <w:tab w:val="clear" w:pos="360"/>
                <w:tab w:val="left" w:pos="284"/>
                <w:tab w:val="num" w:pos="709"/>
              </w:tabs>
              <w:spacing w:before="0" w:after="0"/>
              <w:ind w:firstLine="0"/>
              <w:rPr>
                <w:b/>
                <w:i/>
                <w:sz w:val="22"/>
                <w:szCs w:val="22"/>
              </w:rPr>
            </w:pPr>
            <w:r w:rsidRPr="00B2592B">
              <w:rPr>
                <w:b/>
                <w:i/>
                <w:sz w:val="22"/>
                <w:szCs w:val="22"/>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B2592B" w:rsidRDefault="008615F4" w:rsidP="008615F4">
            <w:pPr>
              <w:spacing w:line="240" w:lineRule="auto"/>
              <w:ind w:firstLine="0"/>
              <w:rPr>
                <w:b/>
                <w:i/>
                <w:sz w:val="22"/>
                <w:szCs w:val="22"/>
              </w:rPr>
            </w:pPr>
            <w:r w:rsidRPr="00B2592B">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B2592B"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B2592B">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B2592B"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r w:rsidRPr="00B2592B">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Pr="00B2592B" w:rsidRDefault="00D22727" w:rsidP="0027615E">
            <w:pPr>
              <w:pStyle w:val="ab"/>
              <w:tabs>
                <w:tab w:val="clear" w:pos="360"/>
                <w:tab w:val="num" w:pos="709"/>
              </w:tabs>
              <w:spacing w:before="0" w:after="0"/>
              <w:ind w:firstLine="0"/>
              <w:rPr>
                <w:color w:val="000000"/>
                <w:sz w:val="22"/>
                <w:szCs w:val="22"/>
                <w:lang w:eastAsia="en-US"/>
              </w:rPr>
            </w:pPr>
            <w:r w:rsidRPr="00B2592B">
              <w:rPr>
                <w:sz w:val="22"/>
                <w:szCs w:val="22"/>
                <w:lang w:eastAsia="en-US"/>
              </w:rPr>
              <w:lastRenderedPageBreak/>
              <w:t xml:space="preserve">26.5. </w:t>
            </w:r>
            <w:r w:rsidRPr="00B2592B">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B2592B" w:rsidRDefault="00D22727" w:rsidP="0027615E">
            <w:pPr>
              <w:tabs>
                <w:tab w:val="left" w:pos="0"/>
                <w:tab w:val="left" w:pos="851"/>
              </w:tabs>
              <w:spacing w:line="240" w:lineRule="auto"/>
              <w:ind w:firstLine="0"/>
              <w:rPr>
                <w:sz w:val="22"/>
                <w:szCs w:val="22"/>
              </w:rPr>
            </w:pPr>
            <w:r w:rsidRPr="00B2592B">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B2592B" w:rsidRDefault="00D22727" w:rsidP="0027615E">
            <w:pPr>
              <w:pStyle w:val="ab"/>
              <w:tabs>
                <w:tab w:val="clear" w:pos="360"/>
                <w:tab w:val="num" w:pos="709"/>
              </w:tabs>
              <w:spacing w:before="0" w:after="0"/>
              <w:ind w:firstLine="0"/>
              <w:rPr>
                <w:sz w:val="22"/>
                <w:szCs w:val="22"/>
                <w:lang w:eastAsia="en-US"/>
              </w:rPr>
            </w:pPr>
            <w:r w:rsidRPr="00B2592B">
              <w:rPr>
                <w:color w:val="000000"/>
                <w:sz w:val="22"/>
                <w:szCs w:val="22"/>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Pr="00B2592B" w:rsidRDefault="00D22727" w:rsidP="0027615E">
            <w:pPr>
              <w:tabs>
                <w:tab w:val="num" w:pos="709"/>
              </w:tabs>
              <w:spacing w:line="240" w:lineRule="auto"/>
              <w:ind w:firstLine="0"/>
              <w:rPr>
                <w:sz w:val="22"/>
                <w:szCs w:val="22"/>
              </w:rPr>
            </w:pPr>
            <w:r w:rsidRPr="00B2592B">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Pr="00B2592B" w:rsidRDefault="00D22727" w:rsidP="0027615E">
            <w:pPr>
              <w:spacing w:line="240" w:lineRule="auto"/>
              <w:ind w:firstLine="0"/>
              <w:rPr>
                <w:sz w:val="22"/>
                <w:szCs w:val="22"/>
              </w:rPr>
            </w:pPr>
            <w:r w:rsidRPr="00B2592B">
              <w:rPr>
                <w:sz w:val="22"/>
                <w:szCs w:val="22"/>
              </w:rPr>
              <w:t xml:space="preserve">26.7. </w:t>
            </w:r>
            <w:proofErr w:type="gramStart"/>
            <w:r w:rsidRPr="00B2592B">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Pr="00B2592B" w:rsidRDefault="00D22727" w:rsidP="0027615E">
            <w:pPr>
              <w:spacing w:line="240" w:lineRule="auto"/>
              <w:ind w:firstLine="0"/>
              <w:rPr>
                <w:sz w:val="22"/>
                <w:szCs w:val="22"/>
              </w:rPr>
            </w:pPr>
            <w:r w:rsidRPr="00B2592B">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Pr="00B2592B" w:rsidRDefault="00D22727" w:rsidP="0027615E">
            <w:pPr>
              <w:tabs>
                <w:tab w:val="num" w:pos="709"/>
              </w:tabs>
              <w:spacing w:line="240" w:lineRule="auto"/>
              <w:ind w:firstLine="0"/>
              <w:rPr>
                <w:sz w:val="22"/>
                <w:szCs w:val="22"/>
              </w:rPr>
            </w:pPr>
            <w:r w:rsidRPr="00B2592B">
              <w:rPr>
                <w:sz w:val="22"/>
                <w:szCs w:val="22"/>
              </w:rPr>
              <w:t xml:space="preserve">26.9. </w:t>
            </w:r>
            <w:proofErr w:type="gramStart"/>
            <w:r w:rsidRPr="00B2592B">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2592B">
              <w:rPr>
                <w:sz w:val="22"/>
                <w:szCs w:val="22"/>
              </w:rPr>
              <w:t xml:space="preserve">, </w:t>
            </w:r>
            <w:proofErr w:type="gramStart"/>
            <w:r w:rsidRPr="00B2592B">
              <w:rPr>
                <w:sz w:val="22"/>
                <w:szCs w:val="22"/>
              </w:rPr>
              <w:t>указанных</w:t>
            </w:r>
            <w:proofErr w:type="gramEnd"/>
            <w:r w:rsidRPr="00B2592B">
              <w:rPr>
                <w:sz w:val="22"/>
                <w:szCs w:val="22"/>
              </w:rPr>
              <w:t xml:space="preserve"> в договоре.</w:t>
            </w:r>
          </w:p>
          <w:p w:rsidR="00455388" w:rsidRPr="00B2592B" w:rsidRDefault="00455388" w:rsidP="00455388">
            <w:pPr>
              <w:tabs>
                <w:tab w:val="num" w:pos="709"/>
              </w:tabs>
              <w:spacing w:line="240" w:lineRule="auto"/>
              <w:ind w:firstLine="0"/>
              <w:rPr>
                <w:sz w:val="22"/>
                <w:szCs w:val="22"/>
              </w:rPr>
            </w:pPr>
            <w:r w:rsidRPr="00B2592B">
              <w:rPr>
                <w:sz w:val="22"/>
                <w:szCs w:val="22"/>
              </w:rPr>
              <w:t>26.10. В случае если победитель запроса котировок предложил товар иностранного происхождения в проект договора включаются следующие условия:</w:t>
            </w:r>
          </w:p>
          <w:p w:rsidR="002A612D" w:rsidRPr="00B2592B" w:rsidRDefault="002A612D" w:rsidP="00455388">
            <w:pPr>
              <w:tabs>
                <w:tab w:val="num" w:pos="709"/>
              </w:tabs>
              <w:spacing w:line="240" w:lineRule="auto"/>
              <w:ind w:firstLine="0"/>
              <w:rPr>
                <w:sz w:val="22"/>
                <w:szCs w:val="22"/>
              </w:rPr>
            </w:pPr>
            <w:r w:rsidRPr="00B2592B">
              <w:rPr>
                <w:sz w:val="22"/>
                <w:szCs w:val="22"/>
              </w:rPr>
              <w:t>- Поставщик передает Заказчику сертификат происхождения товара</w:t>
            </w:r>
          </w:p>
          <w:p w:rsidR="00455388" w:rsidRPr="00B2592B" w:rsidRDefault="00455388" w:rsidP="00455388">
            <w:pPr>
              <w:tabs>
                <w:tab w:val="num" w:pos="709"/>
              </w:tabs>
              <w:spacing w:line="240" w:lineRule="auto"/>
              <w:ind w:firstLine="0"/>
              <w:rPr>
                <w:sz w:val="22"/>
                <w:szCs w:val="22"/>
              </w:rPr>
            </w:pPr>
            <w:r w:rsidRPr="00B2592B">
              <w:rPr>
                <w:sz w:val="22"/>
                <w:szCs w:val="22"/>
              </w:rPr>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B2592B">
              <w:rPr>
                <w:sz w:val="22"/>
                <w:szCs w:val="22"/>
              </w:rPr>
              <w:t>счет-фактуре</w:t>
            </w:r>
            <w:proofErr w:type="gramEnd"/>
            <w:r w:rsidRPr="00B2592B">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455388" w:rsidRPr="00B2592B" w:rsidRDefault="00455388" w:rsidP="00455388">
            <w:pPr>
              <w:tabs>
                <w:tab w:val="num" w:pos="709"/>
              </w:tabs>
              <w:spacing w:line="240" w:lineRule="auto"/>
              <w:ind w:firstLine="0"/>
              <w:rPr>
                <w:sz w:val="22"/>
                <w:szCs w:val="22"/>
              </w:rPr>
            </w:pPr>
            <w:r w:rsidRPr="00B2592B">
              <w:rPr>
                <w:sz w:val="22"/>
                <w:szCs w:val="22"/>
              </w:rPr>
              <w:t>- Поставщик передает Заказчику счет-фактуру, с обязательным указанием номера ГТД</w:t>
            </w:r>
          </w:p>
          <w:p w:rsidR="00455388" w:rsidRPr="00B2592B" w:rsidRDefault="00455388" w:rsidP="00455388">
            <w:pPr>
              <w:tabs>
                <w:tab w:val="num" w:pos="709"/>
              </w:tabs>
              <w:spacing w:line="240" w:lineRule="auto"/>
              <w:ind w:firstLine="0"/>
              <w:rPr>
                <w:sz w:val="22"/>
                <w:szCs w:val="22"/>
              </w:rPr>
            </w:pPr>
            <w:r w:rsidRPr="00B2592B">
              <w:rPr>
                <w:sz w:val="22"/>
                <w:szCs w:val="22"/>
              </w:rPr>
              <w:t xml:space="preserve">В случае отсутствия номера ГТД в </w:t>
            </w:r>
            <w:proofErr w:type="gramStart"/>
            <w:r w:rsidRPr="00B2592B">
              <w:rPr>
                <w:sz w:val="22"/>
                <w:szCs w:val="22"/>
              </w:rPr>
              <w:t>счет-фактуре</w:t>
            </w:r>
            <w:proofErr w:type="gramEnd"/>
            <w:r w:rsidRPr="00B2592B">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455388" w:rsidRPr="00B2592B" w:rsidRDefault="00455388" w:rsidP="0027615E">
            <w:pPr>
              <w:tabs>
                <w:tab w:val="num" w:pos="709"/>
              </w:tabs>
              <w:spacing w:line="240" w:lineRule="auto"/>
              <w:ind w:firstLine="0"/>
              <w:rPr>
                <w:sz w:val="22"/>
                <w:szCs w:val="22"/>
              </w:rPr>
            </w:pPr>
            <w:proofErr w:type="gramStart"/>
            <w:r w:rsidRPr="00B2592B">
              <w:rPr>
                <w:sz w:val="22"/>
                <w:szCs w:val="22"/>
              </w:rPr>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B2592B">
              <w:rPr>
                <w:sz w:val="22"/>
                <w:szCs w:val="22"/>
              </w:rPr>
              <w:t xml:space="preserve"> договору товара, Поставщик  обязан возместить убытки, понесенные </w:t>
            </w:r>
            <w:r w:rsidR="00361D00" w:rsidRPr="00B2592B">
              <w:rPr>
                <w:sz w:val="22"/>
                <w:szCs w:val="22"/>
              </w:rPr>
              <w:t>Заказчиком</w:t>
            </w:r>
            <w:r w:rsidRPr="00B2592B">
              <w:rPr>
                <w:sz w:val="22"/>
                <w:szCs w:val="22"/>
              </w:rPr>
              <w:t>.</w:t>
            </w:r>
          </w:p>
          <w:p w:rsidR="005D7ABC" w:rsidRPr="00B2592B" w:rsidRDefault="005D7ABC" w:rsidP="00453567">
            <w:pPr>
              <w:tabs>
                <w:tab w:val="num" w:pos="709"/>
              </w:tabs>
              <w:spacing w:line="240" w:lineRule="auto"/>
              <w:ind w:firstLine="0"/>
              <w:rPr>
                <w:sz w:val="22"/>
                <w:szCs w:val="22"/>
              </w:rPr>
            </w:pPr>
            <w:r w:rsidRPr="00B2592B">
              <w:rPr>
                <w:sz w:val="22"/>
                <w:szCs w:val="22"/>
              </w:rPr>
              <w:t xml:space="preserve">26.11. В случае если победитель запроса котировок предложил </w:t>
            </w:r>
            <w:r w:rsidR="00453567" w:rsidRPr="00B2592B">
              <w:rPr>
                <w:sz w:val="22"/>
                <w:szCs w:val="22"/>
              </w:rPr>
              <w:t xml:space="preserve">к </w:t>
            </w:r>
            <w:r w:rsidR="00453567" w:rsidRPr="00B2592B">
              <w:rPr>
                <w:rFonts w:eastAsia="Calibri"/>
                <w:sz w:val="22"/>
                <w:szCs w:val="22"/>
                <w:lang w:eastAsia="en-US"/>
              </w:rPr>
              <w:t>поставке товары страной происхождения, которых является Российская Федерация и (или) территория государств – членов Евразийского экономического союза</w:t>
            </w:r>
            <w:r w:rsidR="00453567" w:rsidRPr="00B2592B">
              <w:rPr>
                <w:sz w:val="22"/>
                <w:szCs w:val="22"/>
              </w:rPr>
              <w:t xml:space="preserve"> </w:t>
            </w:r>
            <w:r w:rsidR="00FC0569" w:rsidRPr="00B2592B">
              <w:rPr>
                <w:sz w:val="22"/>
                <w:szCs w:val="22"/>
              </w:rPr>
              <w:t xml:space="preserve">в проект договора включается информация о реестровых </w:t>
            </w:r>
            <w:proofErr w:type="gramStart"/>
            <w:r w:rsidR="00FC0569" w:rsidRPr="00B2592B">
              <w:rPr>
                <w:sz w:val="22"/>
                <w:szCs w:val="22"/>
              </w:rPr>
              <w:t>записях</w:t>
            </w:r>
            <w:proofErr w:type="gramEnd"/>
            <w:r w:rsidR="00FC0569" w:rsidRPr="00B2592B">
              <w:rPr>
                <w:sz w:val="22"/>
                <w:szCs w:val="22"/>
              </w:rPr>
              <w:t xml:space="preserve"> о товаре.</w:t>
            </w:r>
          </w:p>
        </w:tc>
      </w:tr>
      <w:tr w:rsidR="00D22727" w:rsidRPr="00965D99" w:rsidTr="0028667B">
        <w:trPr>
          <w:trHeight w:val="135"/>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lastRenderedPageBreak/>
              <w:t>27</w:t>
            </w:r>
          </w:p>
        </w:tc>
        <w:tc>
          <w:tcPr>
            <w:tcW w:w="8808" w:type="dxa"/>
            <w:tcBorders>
              <w:top w:val="single" w:sz="4" w:space="0" w:color="auto"/>
              <w:left w:val="single" w:sz="4" w:space="0" w:color="000000"/>
              <w:bottom w:val="single" w:sz="4" w:space="0" w:color="000000"/>
              <w:right w:val="single" w:sz="4" w:space="0" w:color="000000"/>
            </w:tcBorders>
          </w:tcPr>
          <w:p w:rsidR="00D22727" w:rsidRPr="00B2592B" w:rsidRDefault="00D22727">
            <w:pPr>
              <w:spacing w:line="240" w:lineRule="auto"/>
              <w:ind w:firstLine="0"/>
              <w:rPr>
                <w:sz w:val="22"/>
                <w:szCs w:val="22"/>
              </w:rPr>
            </w:pPr>
            <w:r w:rsidRPr="00B2592B">
              <w:rPr>
                <w:b/>
                <w:bCs/>
                <w:sz w:val="22"/>
                <w:szCs w:val="22"/>
              </w:rPr>
              <w:t xml:space="preserve">Дата и время окончания срока подачи заявок на участие в </w:t>
            </w:r>
            <w:r w:rsidRPr="00B2592B">
              <w:rPr>
                <w:b/>
                <w:sz w:val="22"/>
                <w:szCs w:val="22"/>
              </w:rPr>
              <w:t>запросе котировок</w:t>
            </w:r>
            <w:r w:rsidRPr="00B2592B">
              <w:rPr>
                <w:sz w:val="22"/>
                <w:szCs w:val="22"/>
              </w:rPr>
              <w:t xml:space="preserve"> – </w:t>
            </w:r>
          </w:p>
          <w:p w:rsidR="00D22727" w:rsidRPr="00B2592B" w:rsidRDefault="00D22727">
            <w:pPr>
              <w:spacing w:line="240" w:lineRule="auto"/>
              <w:ind w:firstLine="0"/>
              <w:rPr>
                <w:sz w:val="22"/>
                <w:szCs w:val="22"/>
              </w:rPr>
            </w:pPr>
            <w:r w:rsidRPr="00B2592B">
              <w:rPr>
                <w:color w:val="000000"/>
                <w:sz w:val="22"/>
                <w:szCs w:val="22"/>
              </w:rPr>
              <w:t>«</w:t>
            </w:r>
            <w:r w:rsidR="00F7619C" w:rsidRPr="00B2592B">
              <w:rPr>
                <w:color w:val="000000"/>
                <w:sz w:val="22"/>
                <w:szCs w:val="22"/>
              </w:rPr>
              <w:t xml:space="preserve">06» апреля </w:t>
            </w:r>
            <w:r w:rsidRPr="00B2592B">
              <w:rPr>
                <w:color w:val="000000"/>
                <w:sz w:val="22"/>
                <w:szCs w:val="22"/>
              </w:rPr>
              <w:t>202</w:t>
            </w:r>
            <w:r w:rsidR="005D7ABC" w:rsidRPr="00B2592B">
              <w:rPr>
                <w:color w:val="000000"/>
                <w:sz w:val="22"/>
                <w:szCs w:val="22"/>
              </w:rPr>
              <w:t>1</w:t>
            </w:r>
            <w:r w:rsidRPr="00B2592B">
              <w:rPr>
                <w:color w:val="000000"/>
                <w:sz w:val="22"/>
                <w:szCs w:val="22"/>
              </w:rPr>
              <w:t xml:space="preserve"> </w:t>
            </w:r>
            <w:r w:rsidRPr="00B2592B">
              <w:rPr>
                <w:sz w:val="22"/>
                <w:szCs w:val="22"/>
              </w:rPr>
              <w:t>г. 12 часов 00 минут (время местное)</w:t>
            </w:r>
          </w:p>
          <w:p w:rsidR="00D22727" w:rsidRPr="00B2592B" w:rsidRDefault="00D22727">
            <w:pPr>
              <w:spacing w:line="240" w:lineRule="auto"/>
              <w:ind w:firstLine="0"/>
              <w:rPr>
                <w:b/>
                <w:color w:val="000000"/>
                <w:sz w:val="22"/>
                <w:szCs w:val="22"/>
              </w:rPr>
            </w:pPr>
          </w:p>
        </w:tc>
      </w:tr>
      <w:tr w:rsidR="00D22727" w:rsidRPr="00965D99" w:rsidTr="0028667B">
        <w:trPr>
          <w:trHeight w:val="253"/>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lastRenderedPageBreak/>
              <w:t>28</w:t>
            </w:r>
          </w:p>
        </w:tc>
        <w:tc>
          <w:tcPr>
            <w:tcW w:w="8808" w:type="dxa"/>
            <w:tcBorders>
              <w:top w:val="single" w:sz="4" w:space="0" w:color="000000"/>
              <w:left w:val="single" w:sz="4" w:space="0" w:color="000000"/>
              <w:bottom w:val="single" w:sz="4" w:space="0" w:color="auto"/>
              <w:right w:val="single" w:sz="4" w:space="0" w:color="000000"/>
            </w:tcBorders>
          </w:tcPr>
          <w:p w:rsidR="00D22727" w:rsidRPr="00B2592B" w:rsidRDefault="00D22727">
            <w:pPr>
              <w:spacing w:line="240" w:lineRule="auto"/>
              <w:ind w:firstLine="0"/>
              <w:rPr>
                <w:sz w:val="22"/>
                <w:szCs w:val="22"/>
              </w:rPr>
            </w:pPr>
            <w:r w:rsidRPr="00B2592B">
              <w:rPr>
                <w:b/>
                <w:sz w:val="22"/>
                <w:szCs w:val="22"/>
              </w:rPr>
              <w:t>Дата и время рассмотрения заявок:</w:t>
            </w:r>
            <w:r w:rsidRPr="00B2592B">
              <w:rPr>
                <w:sz w:val="22"/>
                <w:szCs w:val="22"/>
              </w:rPr>
              <w:t xml:space="preserve"> </w:t>
            </w:r>
            <w:r w:rsidRPr="00B2592B">
              <w:rPr>
                <w:color w:val="000000"/>
                <w:sz w:val="22"/>
                <w:szCs w:val="22"/>
              </w:rPr>
              <w:t>«</w:t>
            </w:r>
            <w:r w:rsidR="00F7619C" w:rsidRPr="00B2592B">
              <w:rPr>
                <w:color w:val="000000"/>
                <w:sz w:val="22"/>
                <w:szCs w:val="22"/>
              </w:rPr>
              <w:t xml:space="preserve">14» апреля </w:t>
            </w:r>
            <w:r w:rsidRPr="00B2592B">
              <w:rPr>
                <w:color w:val="000000"/>
                <w:sz w:val="22"/>
                <w:szCs w:val="22"/>
              </w:rPr>
              <w:t>202</w:t>
            </w:r>
            <w:r w:rsidR="005D7ABC" w:rsidRPr="00B2592B">
              <w:rPr>
                <w:color w:val="000000"/>
                <w:sz w:val="22"/>
                <w:szCs w:val="22"/>
              </w:rPr>
              <w:t>1</w:t>
            </w:r>
            <w:r w:rsidRPr="00B2592B">
              <w:rPr>
                <w:color w:val="000000"/>
                <w:sz w:val="22"/>
                <w:szCs w:val="22"/>
              </w:rPr>
              <w:t xml:space="preserve"> </w:t>
            </w:r>
            <w:r w:rsidRPr="00B2592B">
              <w:rPr>
                <w:sz w:val="22"/>
                <w:szCs w:val="22"/>
              </w:rPr>
              <w:t>г. 17 часов 00 минут (время местное)</w:t>
            </w:r>
          </w:p>
          <w:p w:rsidR="00D22727" w:rsidRPr="00B2592B" w:rsidRDefault="00D22727">
            <w:pPr>
              <w:spacing w:line="240" w:lineRule="auto"/>
              <w:ind w:firstLine="0"/>
              <w:rPr>
                <w:b/>
                <w:color w:val="000000"/>
                <w:sz w:val="22"/>
                <w:szCs w:val="22"/>
              </w:rPr>
            </w:pPr>
          </w:p>
        </w:tc>
      </w:tr>
      <w:tr w:rsidR="00D22727" w:rsidRPr="00965D99"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965D99" w:rsidRDefault="00D22727">
            <w:pPr>
              <w:ind w:firstLine="0"/>
              <w:jc w:val="center"/>
              <w:rPr>
                <w:b/>
                <w:sz w:val="22"/>
                <w:szCs w:val="22"/>
              </w:rPr>
            </w:pPr>
            <w:r w:rsidRPr="00965D99">
              <w:rPr>
                <w:b/>
                <w:sz w:val="22"/>
                <w:szCs w:val="22"/>
              </w:rPr>
              <w:t>29</w:t>
            </w:r>
          </w:p>
        </w:tc>
        <w:tc>
          <w:tcPr>
            <w:tcW w:w="8808" w:type="dxa"/>
            <w:tcBorders>
              <w:top w:val="single" w:sz="4" w:space="0" w:color="auto"/>
              <w:left w:val="single" w:sz="4" w:space="0" w:color="000000"/>
              <w:bottom w:val="single" w:sz="4" w:space="0" w:color="000000"/>
              <w:right w:val="single" w:sz="4" w:space="0" w:color="000000"/>
            </w:tcBorders>
          </w:tcPr>
          <w:p w:rsidR="00D22727" w:rsidRPr="00B2592B" w:rsidRDefault="00D22727">
            <w:pPr>
              <w:spacing w:line="240" w:lineRule="auto"/>
              <w:ind w:firstLine="0"/>
              <w:rPr>
                <w:sz w:val="22"/>
                <w:szCs w:val="22"/>
              </w:rPr>
            </w:pPr>
            <w:r w:rsidRPr="00B2592B">
              <w:rPr>
                <w:b/>
                <w:sz w:val="22"/>
                <w:szCs w:val="22"/>
              </w:rPr>
              <w:t>Дата и время подведения итогов:</w:t>
            </w:r>
            <w:r w:rsidRPr="00B2592B">
              <w:rPr>
                <w:sz w:val="22"/>
                <w:szCs w:val="22"/>
              </w:rPr>
              <w:t xml:space="preserve"> </w:t>
            </w:r>
            <w:r w:rsidRPr="00B2592B">
              <w:rPr>
                <w:color w:val="000000"/>
                <w:sz w:val="22"/>
                <w:szCs w:val="22"/>
              </w:rPr>
              <w:t>«</w:t>
            </w:r>
            <w:r w:rsidR="00F7619C" w:rsidRPr="00B2592B">
              <w:rPr>
                <w:color w:val="000000"/>
                <w:sz w:val="22"/>
                <w:szCs w:val="22"/>
              </w:rPr>
              <w:t>16» апреля</w:t>
            </w:r>
            <w:r w:rsidRPr="00B2592B">
              <w:rPr>
                <w:color w:val="000000"/>
                <w:sz w:val="22"/>
                <w:szCs w:val="22"/>
              </w:rPr>
              <w:t xml:space="preserve"> 202</w:t>
            </w:r>
            <w:r w:rsidR="005D7ABC" w:rsidRPr="00B2592B">
              <w:rPr>
                <w:color w:val="000000"/>
                <w:sz w:val="22"/>
                <w:szCs w:val="22"/>
              </w:rPr>
              <w:t>1</w:t>
            </w:r>
            <w:r w:rsidRPr="00B2592B">
              <w:rPr>
                <w:color w:val="000000"/>
                <w:sz w:val="22"/>
                <w:szCs w:val="22"/>
              </w:rPr>
              <w:t xml:space="preserve"> </w:t>
            </w:r>
            <w:r w:rsidRPr="00B2592B">
              <w:rPr>
                <w:sz w:val="22"/>
                <w:szCs w:val="22"/>
              </w:rPr>
              <w:t>г. 17 часов 00 минут (время местное)</w:t>
            </w:r>
          </w:p>
          <w:p w:rsidR="00D22727" w:rsidRPr="00B2592B" w:rsidRDefault="00D22727">
            <w:pPr>
              <w:spacing w:line="240" w:lineRule="auto"/>
              <w:ind w:firstLine="0"/>
              <w:rPr>
                <w:b/>
                <w:sz w:val="22"/>
                <w:szCs w:val="22"/>
              </w:rPr>
            </w:pPr>
          </w:p>
        </w:tc>
      </w:tr>
      <w:tr w:rsidR="00D22727" w:rsidRPr="00965D99"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965D99" w:rsidRDefault="00D22727">
            <w:pPr>
              <w:ind w:firstLine="0"/>
              <w:jc w:val="center"/>
              <w:rPr>
                <w:b/>
                <w:sz w:val="22"/>
                <w:szCs w:val="22"/>
              </w:rPr>
            </w:pPr>
            <w:r w:rsidRPr="00965D99">
              <w:rPr>
                <w:b/>
                <w:sz w:val="22"/>
                <w:szCs w:val="22"/>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B2592B" w:rsidRDefault="00D22727">
            <w:pPr>
              <w:keepNext/>
              <w:keepLines/>
              <w:suppressLineNumbers/>
              <w:spacing w:line="240" w:lineRule="auto"/>
              <w:ind w:firstLine="0"/>
              <w:jc w:val="left"/>
              <w:rPr>
                <w:sz w:val="22"/>
                <w:szCs w:val="22"/>
              </w:rPr>
            </w:pPr>
            <w:r w:rsidRPr="00B2592B">
              <w:rPr>
                <w:sz w:val="22"/>
                <w:szCs w:val="22"/>
              </w:rPr>
              <w:t>Приложения:</w:t>
            </w:r>
          </w:p>
          <w:p w:rsidR="00D22727" w:rsidRPr="00B2592B" w:rsidRDefault="00D22727">
            <w:pPr>
              <w:keepNext/>
              <w:keepLines/>
              <w:suppressLineNumbers/>
              <w:spacing w:line="240" w:lineRule="auto"/>
              <w:ind w:firstLine="0"/>
              <w:jc w:val="left"/>
              <w:rPr>
                <w:sz w:val="22"/>
                <w:szCs w:val="22"/>
              </w:rPr>
            </w:pPr>
            <w:r w:rsidRPr="00B2592B">
              <w:rPr>
                <w:sz w:val="22"/>
                <w:szCs w:val="22"/>
              </w:rPr>
              <w:t>30.1. Заявка на участие в запросе котировок в электронной форме (Приложение № 1)</w:t>
            </w:r>
          </w:p>
          <w:p w:rsidR="00D22727" w:rsidRPr="00B2592B" w:rsidRDefault="00D22727">
            <w:pPr>
              <w:keepNext/>
              <w:keepLines/>
              <w:suppressLineNumbers/>
              <w:spacing w:line="240" w:lineRule="auto"/>
              <w:ind w:firstLine="0"/>
              <w:jc w:val="left"/>
              <w:rPr>
                <w:sz w:val="22"/>
                <w:szCs w:val="22"/>
              </w:rPr>
            </w:pPr>
            <w:r w:rsidRPr="00B2592B">
              <w:rPr>
                <w:sz w:val="22"/>
                <w:szCs w:val="22"/>
              </w:rPr>
              <w:t>30.2. Ценовое предложение (Приложение № 1а)</w:t>
            </w:r>
          </w:p>
          <w:p w:rsidR="00D22727" w:rsidRPr="00B2592B" w:rsidRDefault="00D22727">
            <w:pPr>
              <w:keepNext/>
              <w:keepLines/>
              <w:suppressLineNumbers/>
              <w:spacing w:line="240" w:lineRule="auto"/>
              <w:ind w:firstLine="0"/>
              <w:jc w:val="left"/>
              <w:rPr>
                <w:sz w:val="22"/>
                <w:szCs w:val="22"/>
              </w:rPr>
            </w:pPr>
            <w:r w:rsidRPr="00B2592B">
              <w:rPr>
                <w:sz w:val="22"/>
                <w:szCs w:val="22"/>
              </w:rPr>
              <w:t>30.3.Проект договора (Приложение № 2)</w:t>
            </w:r>
          </w:p>
          <w:p w:rsidR="00D22727" w:rsidRPr="00B2592B" w:rsidRDefault="00D22727">
            <w:pPr>
              <w:widowControl/>
              <w:suppressAutoHyphens w:val="0"/>
              <w:snapToGrid/>
              <w:spacing w:line="240" w:lineRule="auto"/>
              <w:ind w:firstLine="0"/>
              <w:rPr>
                <w:bCs/>
                <w:color w:val="FF0000"/>
                <w:sz w:val="22"/>
                <w:szCs w:val="22"/>
                <w:lang w:eastAsia="ru-RU"/>
              </w:rPr>
            </w:pPr>
            <w:r w:rsidRPr="00B2592B">
              <w:rPr>
                <w:sz w:val="22"/>
                <w:szCs w:val="22"/>
              </w:rPr>
              <w:t xml:space="preserve">30.4. </w:t>
            </w:r>
            <w:r w:rsidRPr="00B2592B">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Pr="00B2592B">
              <w:rPr>
                <w:bCs/>
                <w:color w:val="FF0000"/>
                <w:sz w:val="22"/>
                <w:szCs w:val="22"/>
                <w:lang w:eastAsia="ru-RU"/>
              </w:rPr>
              <w:t xml:space="preserve"> </w:t>
            </w:r>
            <w:r w:rsidRPr="00B2592B">
              <w:rPr>
                <w:sz w:val="22"/>
                <w:szCs w:val="22"/>
              </w:rPr>
              <w:t>(Приложение № 3)</w:t>
            </w:r>
          </w:p>
          <w:p w:rsidR="00D22727" w:rsidRPr="00B2592B" w:rsidRDefault="00D22727">
            <w:pPr>
              <w:keepNext/>
              <w:keepLines/>
              <w:suppressLineNumbers/>
              <w:spacing w:line="240" w:lineRule="auto"/>
              <w:ind w:firstLine="0"/>
              <w:rPr>
                <w:sz w:val="22"/>
                <w:szCs w:val="22"/>
              </w:rPr>
            </w:pPr>
            <w:r w:rsidRPr="00B2592B">
              <w:rPr>
                <w:sz w:val="22"/>
                <w:szCs w:val="22"/>
              </w:rPr>
              <w:t>30.5. Техническое задание (Приложение № 4)</w:t>
            </w:r>
          </w:p>
          <w:p w:rsidR="00D22727" w:rsidRPr="00B2592B" w:rsidRDefault="00D22727">
            <w:pPr>
              <w:keepNext/>
              <w:keepLines/>
              <w:suppressLineNumbers/>
              <w:spacing w:line="240" w:lineRule="auto"/>
              <w:ind w:firstLine="0"/>
              <w:rPr>
                <w:sz w:val="22"/>
                <w:szCs w:val="22"/>
              </w:rPr>
            </w:pPr>
            <w:r w:rsidRPr="00B2592B">
              <w:rPr>
                <w:sz w:val="22"/>
                <w:szCs w:val="22"/>
              </w:rPr>
              <w:t>30.6. Запрос на разъяснение  документации на проведение запроса котировок в электронной форме (Приложения № 5)</w:t>
            </w:r>
          </w:p>
          <w:p w:rsidR="00D22727" w:rsidRPr="00B2592B" w:rsidRDefault="00D22727">
            <w:pPr>
              <w:ind w:firstLine="0"/>
              <w:rPr>
                <w:sz w:val="22"/>
                <w:szCs w:val="22"/>
              </w:rPr>
            </w:pPr>
            <w:r w:rsidRPr="00B2592B">
              <w:rPr>
                <w:sz w:val="22"/>
                <w:szCs w:val="22"/>
              </w:rPr>
              <w:t>30.7. Сведения о начальной (максимальной) цене единицы товара (Приложение № 6)</w:t>
            </w:r>
          </w:p>
          <w:p w:rsidR="00965D99" w:rsidRPr="00B2592B" w:rsidRDefault="00965D99" w:rsidP="00965D99">
            <w:pPr>
              <w:ind w:firstLine="0"/>
              <w:rPr>
                <w:color w:val="FF0000"/>
                <w:sz w:val="22"/>
                <w:szCs w:val="22"/>
              </w:rPr>
            </w:pPr>
            <w:r w:rsidRPr="00B2592B">
              <w:rPr>
                <w:sz w:val="22"/>
                <w:szCs w:val="22"/>
              </w:rPr>
              <w:t>30.8. Форма решения о согласии органов управления юридического лица на совершение крупной сделки (Приложение № 7)</w:t>
            </w:r>
          </w:p>
          <w:p w:rsidR="00965D99" w:rsidRPr="00B2592B" w:rsidRDefault="00965D99" w:rsidP="00965D99">
            <w:pPr>
              <w:ind w:firstLine="0"/>
              <w:rPr>
                <w:sz w:val="22"/>
                <w:szCs w:val="22"/>
              </w:rPr>
            </w:pPr>
            <w:r w:rsidRPr="00B2592B">
              <w:rPr>
                <w:sz w:val="22"/>
                <w:szCs w:val="22"/>
              </w:rPr>
              <w:t>30.9. 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965D99" w:rsidRPr="00B2592B" w:rsidRDefault="00965D99" w:rsidP="00965D99">
            <w:pPr>
              <w:ind w:firstLine="0"/>
              <w:rPr>
                <w:sz w:val="22"/>
                <w:szCs w:val="22"/>
              </w:rPr>
            </w:pPr>
            <w:r w:rsidRPr="00B2592B">
              <w:rPr>
                <w:sz w:val="22"/>
                <w:szCs w:val="22"/>
              </w:rPr>
              <w:t xml:space="preserve">30.10. Форма письма с обоснованием </w:t>
            </w:r>
            <w:proofErr w:type="gramStart"/>
            <w:r w:rsidRPr="00B2592B">
              <w:rPr>
                <w:sz w:val="22"/>
                <w:szCs w:val="22"/>
              </w:rPr>
              <w:t>отсутствия необходимости получения согласия органов управления юридического лица</w:t>
            </w:r>
            <w:proofErr w:type="gramEnd"/>
            <w:r w:rsidRPr="00B2592B">
              <w:rPr>
                <w:sz w:val="22"/>
                <w:szCs w:val="22"/>
              </w:rPr>
              <w:t xml:space="preserve"> на совершение сделки (Приложение № 9)</w:t>
            </w:r>
          </w:p>
        </w:tc>
      </w:tr>
    </w:tbl>
    <w:p w:rsidR="00D22727" w:rsidRDefault="00D22727" w:rsidP="00F7619C">
      <w:pPr>
        <w:pStyle w:val="a7"/>
      </w:pPr>
    </w:p>
    <w:p w:rsidR="00D22727" w:rsidRDefault="00D22727" w:rsidP="00F7619C">
      <w:pPr>
        <w:pStyle w:val="a7"/>
      </w:pPr>
    </w:p>
    <w:p w:rsidR="00D22727" w:rsidRDefault="00D22727" w:rsidP="00F7619C">
      <w:pPr>
        <w:pStyle w:val="a7"/>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F7619C">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F7619C">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79"/>
        <w:gridCol w:w="1552"/>
        <w:gridCol w:w="2150"/>
        <w:gridCol w:w="1855"/>
        <w:gridCol w:w="1328"/>
        <w:gridCol w:w="1592"/>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Pr="00FE574E" w:rsidRDefault="00D22727" w:rsidP="00D22727">
      <w:pPr>
        <w:spacing w:line="240" w:lineRule="auto"/>
        <w:ind w:firstLine="0"/>
        <w:jc w:val="right"/>
        <w:rPr>
          <w:b/>
          <w:sz w:val="22"/>
          <w:szCs w:val="22"/>
        </w:rPr>
      </w:pPr>
      <w:r w:rsidRPr="00FE574E">
        <w:rPr>
          <w:b/>
          <w:sz w:val="22"/>
          <w:szCs w:val="22"/>
        </w:rPr>
        <w:lastRenderedPageBreak/>
        <w:t>Приложение №2 к извещению о запросе котировок</w:t>
      </w:r>
    </w:p>
    <w:p w:rsidR="00FE574E" w:rsidRPr="00FE574E" w:rsidRDefault="00FE574E" w:rsidP="009E63AB">
      <w:pPr>
        <w:tabs>
          <w:tab w:val="left" w:pos="4500"/>
        </w:tabs>
        <w:spacing w:line="240" w:lineRule="auto"/>
        <w:ind w:firstLine="567"/>
        <w:jc w:val="center"/>
        <w:rPr>
          <w:b/>
          <w:sz w:val="22"/>
          <w:szCs w:val="22"/>
        </w:rPr>
      </w:pPr>
      <w:bookmarkStart w:id="1" w:name="_Toc300320123"/>
    </w:p>
    <w:p w:rsidR="009E63AB" w:rsidRPr="00FE574E" w:rsidRDefault="009E63AB" w:rsidP="009E63AB">
      <w:pPr>
        <w:tabs>
          <w:tab w:val="left" w:pos="4500"/>
        </w:tabs>
        <w:spacing w:line="240" w:lineRule="auto"/>
        <w:ind w:firstLine="567"/>
        <w:jc w:val="center"/>
        <w:rPr>
          <w:b/>
          <w:sz w:val="22"/>
          <w:szCs w:val="22"/>
        </w:rPr>
      </w:pPr>
      <w:r w:rsidRPr="00FE574E">
        <w:rPr>
          <w:b/>
          <w:sz w:val="22"/>
          <w:szCs w:val="22"/>
        </w:rPr>
        <w:t>ДОГОВОР №</w:t>
      </w:r>
    </w:p>
    <w:p w:rsidR="009E63AB" w:rsidRPr="00FE574E" w:rsidRDefault="009E63AB" w:rsidP="009E63AB">
      <w:pPr>
        <w:spacing w:line="240" w:lineRule="auto"/>
        <w:rPr>
          <w:sz w:val="22"/>
          <w:szCs w:val="22"/>
        </w:rPr>
      </w:pPr>
      <w:r w:rsidRPr="00FE574E">
        <w:rPr>
          <w:sz w:val="22"/>
          <w:szCs w:val="22"/>
        </w:rPr>
        <w:t>г. Новосибирск</w:t>
      </w:r>
      <w:r w:rsidRPr="00FE574E">
        <w:rPr>
          <w:sz w:val="22"/>
          <w:szCs w:val="22"/>
        </w:rPr>
        <w:tab/>
      </w:r>
      <w:r w:rsidRPr="00FE574E">
        <w:rPr>
          <w:sz w:val="22"/>
          <w:szCs w:val="22"/>
        </w:rPr>
        <w:tab/>
      </w:r>
      <w:r w:rsidRPr="00FE574E">
        <w:rPr>
          <w:sz w:val="22"/>
          <w:szCs w:val="22"/>
        </w:rPr>
        <w:tab/>
      </w:r>
      <w:r w:rsidR="008F0AB6">
        <w:rPr>
          <w:sz w:val="22"/>
          <w:szCs w:val="22"/>
        </w:rPr>
        <w:tab/>
      </w:r>
      <w:r w:rsidR="008F0AB6">
        <w:rPr>
          <w:sz w:val="22"/>
          <w:szCs w:val="22"/>
        </w:rPr>
        <w:tab/>
        <w:t xml:space="preserve">               </w:t>
      </w:r>
      <w:r w:rsidRPr="00FE574E">
        <w:rPr>
          <w:sz w:val="22"/>
          <w:szCs w:val="22"/>
        </w:rPr>
        <w:t xml:space="preserve">  «____» __________ 2021 г.</w:t>
      </w:r>
    </w:p>
    <w:p w:rsidR="00FE574E" w:rsidRPr="00FE574E" w:rsidRDefault="00FE574E" w:rsidP="009E63AB">
      <w:pPr>
        <w:spacing w:line="240" w:lineRule="auto"/>
        <w:rPr>
          <w:sz w:val="22"/>
          <w:szCs w:val="22"/>
        </w:rPr>
      </w:pPr>
    </w:p>
    <w:p w:rsidR="009E63AB" w:rsidRPr="00FE574E" w:rsidRDefault="009E63AB" w:rsidP="009E63AB">
      <w:pPr>
        <w:spacing w:line="240" w:lineRule="auto"/>
        <w:rPr>
          <w:sz w:val="22"/>
          <w:szCs w:val="22"/>
        </w:rPr>
      </w:pPr>
      <w:proofErr w:type="gramStart"/>
      <w:r w:rsidRPr="00FE574E">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proofErr w:type="gramEnd"/>
    </w:p>
    <w:p w:rsidR="009E63AB" w:rsidRPr="00FE574E" w:rsidRDefault="009E63AB" w:rsidP="009E63AB">
      <w:pPr>
        <w:spacing w:line="240" w:lineRule="auto"/>
        <w:rPr>
          <w:sz w:val="22"/>
          <w:szCs w:val="22"/>
        </w:rPr>
      </w:pPr>
      <w:proofErr w:type="gramStart"/>
      <w:r w:rsidRPr="00FE574E">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FE574E">
        <w:rPr>
          <w:sz w:val="22"/>
          <w:szCs w:val="22"/>
        </w:rPr>
        <w:t>НЗиК</w:t>
      </w:r>
      <w:proofErr w:type="spellEnd"/>
      <w:r w:rsidRPr="00FE574E">
        <w:rPr>
          <w:sz w:val="22"/>
          <w:szCs w:val="22"/>
        </w:rPr>
        <w:t>»),  далее именуемое «Заказчик», в лице Заместителя генерального директора по ________________________, действующего на основании Доверенности 105/20 от «01» сентября 2020 г., с другой стороны, на основании протокола подведения итогов на проведение запроса котировок в электронной форме, в соответствии с Федеральным законом от 18 июля 2011 года N</w:t>
      </w:r>
      <w:proofErr w:type="gramEnd"/>
      <w:r w:rsidRPr="00FE574E">
        <w:rPr>
          <w:sz w:val="22"/>
          <w:szCs w:val="22"/>
        </w:rPr>
        <w:t xml:space="preserve"> 223-ФЗ "О закупках товаров, работ, услуг отдельными видами юридических лиц", заключили настоящий договор о нижеследующем:</w:t>
      </w:r>
    </w:p>
    <w:p w:rsidR="009E63AB" w:rsidRPr="00FE574E" w:rsidRDefault="009E63AB" w:rsidP="009E63AB">
      <w:pPr>
        <w:spacing w:line="240" w:lineRule="auto"/>
        <w:jc w:val="center"/>
        <w:rPr>
          <w:sz w:val="22"/>
          <w:szCs w:val="22"/>
        </w:rPr>
      </w:pPr>
      <w:r w:rsidRPr="00FE574E">
        <w:rPr>
          <w:sz w:val="22"/>
          <w:szCs w:val="22"/>
        </w:rPr>
        <w:t>1. ПРЕДМЕТ ДОГОВОРА</w:t>
      </w:r>
    </w:p>
    <w:p w:rsidR="009E63AB" w:rsidRPr="00FE574E" w:rsidRDefault="009E63AB" w:rsidP="009E63AB">
      <w:pPr>
        <w:spacing w:line="240" w:lineRule="auto"/>
        <w:ind w:firstLine="708"/>
        <w:rPr>
          <w:b/>
          <w:sz w:val="22"/>
          <w:szCs w:val="22"/>
        </w:rPr>
      </w:pPr>
      <w:r w:rsidRPr="00FE574E">
        <w:rPr>
          <w:sz w:val="22"/>
          <w:szCs w:val="22"/>
        </w:rPr>
        <w:t xml:space="preserve">1.1. Поставщик обязуется в обусловленный договором срок поставить </w:t>
      </w:r>
      <w:proofErr w:type="spellStart"/>
      <w:r w:rsidR="007A192A">
        <w:rPr>
          <w:sz w:val="22"/>
          <w:szCs w:val="22"/>
        </w:rPr>
        <w:t>спецобувь</w:t>
      </w:r>
      <w:proofErr w:type="spellEnd"/>
      <w:r w:rsidR="007A192A" w:rsidRPr="007A192A">
        <w:rPr>
          <w:sz w:val="22"/>
          <w:szCs w:val="22"/>
        </w:rPr>
        <w:t xml:space="preserve"> для работников общества</w:t>
      </w:r>
      <w:r w:rsidRPr="00FE574E">
        <w:rPr>
          <w:sz w:val="22"/>
          <w:szCs w:val="22"/>
        </w:rPr>
        <w:t xml:space="preserve"> в количестве 300 пар</w:t>
      </w:r>
      <w:r w:rsidRPr="00FE574E">
        <w:rPr>
          <w:rFonts w:eastAsia="Calibri"/>
          <w:sz w:val="22"/>
          <w:szCs w:val="22"/>
          <w:lang w:eastAsia="en-US"/>
        </w:rPr>
        <w:t xml:space="preserve"> </w:t>
      </w:r>
      <w:r w:rsidRPr="00FE574E">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9E63AB" w:rsidRPr="00FE574E" w:rsidRDefault="009E63AB" w:rsidP="009E63AB">
      <w:pPr>
        <w:spacing w:line="240" w:lineRule="auto"/>
        <w:rPr>
          <w:sz w:val="22"/>
          <w:szCs w:val="22"/>
        </w:rPr>
      </w:pPr>
      <w:r w:rsidRPr="00FE574E">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9E63AB" w:rsidRPr="00FE574E" w:rsidRDefault="009E63AB" w:rsidP="009E63AB">
      <w:pPr>
        <w:spacing w:line="240" w:lineRule="auto"/>
        <w:rPr>
          <w:sz w:val="22"/>
          <w:szCs w:val="22"/>
        </w:rPr>
      </w:pPr>
      <w:r w:rsidRPr="00FE574E">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E63AB" w:rsidRPr="00FE574E" w:rsidRDefault="009E63AB" w:rsidP="009E63AB">
      <w:pPr>
        <w:spacing w:line="240" w:lineRule="auto"/>
        <w:jc w:val="center"/>
        <w:rPr>
          <w:sz w:val="22"/>
          <w:szCs w:val="22"/>
        </w:rPr>
      </w:pPr>
      <w:r w:rsidRPr="00FE574E">
        <w:rPr>
          <w:sz w:val="22"/>
          <w:szCs w:val="22"/>
        </w:rPr>
        <w:t>2. ЦЕНА ДОГОВОРА И ПОРЯДОК РАСЧЕТОВ</w:t>
      </w:r>
    </w:p>
    <w:p w:rsidR="009E63AB" w:rsidRPr="00FE574E" w:rsidRDefault="009E63AB" w:rsidP="009E63AB">
      <w:pPr>
        <w:spacing w:line="240" w:lineRule="auto"/>
        <w:ind w:firstLine="708"/>
        <w:rPr>
          <w:sz w:val="22"/>
          <w:szCs w:val="22"/>
        </w:rPr>
      </w:pPr>
      <w:r w:rsidRPr="00FE574E">
        <w:rPr>
          <w:sz w:val="22"/>
          <w:szCs w:val="22"/>
        </w:rPr>
        <w:t>2.1. Цена Договора составляет __________________________________________________.</w:t>
      </w:r>
    </w:p>
    <w:p w:rsidR="009E63AB" w:rsidRPr="00FE574E" w:rsidRDefault="009E63AB" w:rsidP="009E63AB">
      <w:pPr>
        <w:widowControl/>
        <w:snapToGrid/>
        <w:spacing w:line="240" w:lineRule="auto"/>
        <w:ind w:firstLine="708"/>
        <w:rPr>
          <w:sz w:val="22"/>
          <w:szCs w:val="22"/>
        </w:rPr>
      </w:pPr>
      <w:r w:rsidRPr="00FE574E">
        <w:rPr>
          <w:sz w:val="22"/>
          <w:szCs w:val="22"/>
        </w:rPr>
        <w:t>2.2. Цена Договора включает в себя: стоимость товара, доставку товара, НДС 20%, налоги, сборы и иные обязательные платежи.</w:t>
      </w:r>
    </w:p>
    <w:p w:rsidR="009E63AB" w:rsidRPr="00FE574E" w:rsidRDefault="009E63AB" w:rsidP="009E63AB">
      <w:pPr>
        <w:spacing w:line="240" w:lineRule="auto"/>
        <w:ind w:firstLine="708"/>
        <w:rPr>
          <w:sz w:val="22"/>
          <w:szCs w:val="22"/>
        </w:rPr>
      </w:pPr>
      <w:r w:rsidRPr="00FE574E">
        <w:rPr>
          <w:sz w:val="22"/>
          <w:szCs w:val="22"/>
        </w:rPr>
        <w:t>2.3. Цена Договора является твердой и не может изменяться в ходе его исполнения.</w:t>
      </w:r>
    </w:p>
    <w:p w:rsidR="009E63AB" w:rsidRPr="00FE574E" w:rsidRDefault="009E63AB" w:rsidP="009E63AB">
      <w:pPr>
        <w:spacing w:line="240" w:lineRule="auto"/>
        <w:rPr>
          <w:color w:val="000000"/>
          <w:sz w:val="22"/>
          <w:szCs w:val="22"/>
        </w:rPr>
      </w:pPr>
      <w:r w:rsidRPr="00FE574E">
        <w:rPr>
          <w:sz w:val="22"/>
          <w:szCs w:val="22"/>
        </w:rPr>
        <w:t xml:space="preserve">2.4. Расчеты за Товар производятся на условии: </w:t>
      </w:r>
      <w:r w:rsidRPr="00FE574E">
        <w:rPr>
          <w:bCs/>
          <w:sz w:val="22"/>
          <w:szCs w:val="22"/>
        </w:rPr>
        <w:t>Безналичный расчет, оплата 100% в течение 10 (десяти) банковских дней после подписания документа, подтверждающего поступление Товара</w:t>
      </w:r>
      <w:r w:rsidRPr="00FE574E">
        <w:rPr>
          <w:color w:val="000000"/>
          <w:sz w:val="22"/>
          <w:szCs w:val="22"/>
        </w:rPr>
        <w:t>.</w:t>
      </w:r>
    </w:p>
    <w:p w:rsidR="009E63AB" w:rsidRPr="00FE574E" w:rsidRDefault="009E63AB" w:rsidP="009E63AB">
      <w:pPr>
        <w:spacing w:line="240" w:lineRule="auto"/>
        <w:jc w:val="center"/>
        <w:rPr>
          <w:sz w:val="22"/>
          <w:szCs w:val="22"/>
        </w:rPr>
      </w:pPr>
      <w:r w:rsidRPr="00FE574E">
        <w:rPr>
          <w:sz w:val="22"/>
          <w:szCs w:val="22"/>
        </w:rPr>
        <w:t>3. ПРАВА И ОБЯЗАННОСТИ СТОРОН И УСЛОВИЯ ПОСТАВКИ</w:t>
      </w:r>
    </w:p>
    <w:p w:rsidR="009E63AB" w:rsidRPr="00FE574E" w:rsidRDefault="009E63AB" w:rsidP="009E63AB">
      <w:pPr>
        <w:spacing w:line="240" w:lineRule="auto"/>
        <w:rPr>
          <w:sz w:val="22"/>
          <w:szCs w:val="22"/>
        </w:rPr>
      </w:pPr>
      <w:r w:rsidRPr="00FE574E">
        <w:rPr>
          <w:sz w:val="22"/>
          <w:szCs w:val="22"/>
        </w:rPr>
        <w:t xml:space="preserve">3.1.Поставщик обязан: </w:t>
      </w:r>
    </w:p>
    <w:p w:rsidR="009E63AB" w:rsidRPr="00FE574E" w:rsidRDefault="009E63AB" w:rsidP="009E63AB">
      <w:pPr>
        <w:spacing w:line="240" w:lineRule="auto"/>
        <w:rPr>
          <w:sz w:val="22"/>
          <w:szCs w:val="22"/>
        </w:rPr>
      </w:pPr>
      <w:r w:rsidRPr="00FE574E">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9E63AB" w:rsidRPr="00FE574E" w:rsidRDefault="009E63AB" w:rsidP="009E63AB">
      <w:pPr>
        <w:spacing w:line="240" w:lineRule="auto"/>
        <w:rPr>
          <w:sz w:val="22"/>
          <w:szCs w:val="22"/>
        </w:rPr>
      </w:pPr>
      <w:r w:rsidRPr="00FE574E">
        <w:rPr>
          <w:sz w:val="22"/>
          <w:szCs w:val="22"/>
        </w:rPr>
        <w:t>3.1.2. Обеспечить за свой счет поддержание на своем складе двухмесячный запас Товара для Заказчика.</w:t>
      </w:r>
    </w:p>
    <w:p w:rsidR="009E63AB" w:rsidRPr="00FE574E" w:rsidRDefault="009E63AB" w:rsidP="009E63AB">
      <w:pPr>
        <w:spacing w:line="240" w:lineRule="auto"/>
        <w:rPr>
          <w:sz w:val="22"/>
          <w:szCs w:val="22"/>
        </w:rPr>
      </w:pPr>
      <w:r w:rsidRPr="00FE574E">
        <w:rPr>
          <w:sz w:val="22"/>
          <w:szCs w:val="22"/>
        </w:rPr>
        <w:t>3.1.3. Предоставить ответственного специалиста Исполнителя на весь срок исполнения договора.</w:t>
      </w:r>
    </w:p>
    <w:p w:rsidR="009E63AB" w:rsidRPr="00FE574E" w:rsidRDefault="009E63AB" w:rsidP="009E63AB">
      <w:pPr>
        <w:spacing w:line="240" w:lineRule="auto"/>
        <w:rPr>
          <w:sz w:val="22"/>
          <w:szCs w:val="22"/>
        </w:rPr>
      </w:pPr>
      <w:r w:rsidRPr="00FE574E">
        <w:rPr>
          <w:sz w:val="22"/>
          <w:szCs w:val="22"/>
        </w:rPr>
        <w:t>3.1.4. В течени</w:t>
      </w:r>
      <w:proofErr w:type="gramStart"/>
      <w:r w:rsidRPr="00FE574E">
        <w:rPr>
          <w:sz w:val="22"/>
          <w:szCs w:val="22"/>
        </w:rPr>
        <w:t>и</w:t>
      </w:r>
      <w:proofErr w:type="gramEnd"/>
      <w:r w:rsidRPr="00FE574E">
        <w:rPr>
          <w:sz w:val="22"/>
          <w:szCs w:val="22"/>
        </w:rPr>
        <w:t xml:space="preserve"> 5 рабочих дней с момента подписания настоящего Договора предоставить Заказчику (по адресу: г. Новосибирск ул. Планетная,  32)  контрольные образцы предлагаемого Товара. Характеристики вышеуказанных контрольных образцов должны соответствовать </w:t>
      </w:r>
      <w:proofErr w:type="gramStart"/>
      <w:r w:rsidRPr="00FE574E">
        <w:rPr>
          <w:sz w:val="22"/>
          <w:szCs w:val="22"/>
        </w:rPr>
        <w:t>характеристикам</w:t>
      </w:r>
      <w:proofErr w:type="gramEnd"/>
      <w:r w:rsidRPr="00FE574E">
        <w:rPr>
          <w:sz w:val="22"/>
          <w:szCs w:val="22"/>
        </w:rPr>
        <w:t xml:space="preserve"> установленным в Спецификации (Приложение № 1) к настоящему Договору. </w:t>
      </w:r>
    </w:p>
    <w:p w:rsidR="009E63AB" w:rsidRPr="00FE574E" w:rsidRDefault="009E63AB" w:rsidP="009E63AB">
      <w:pPr>
        <w:spacing w:line="240" w:lineRule="auto"/>
        <w:rPr>
          <w:sz w:val="22"/>
          <w:szCs w:val="22"/>
        </w:rPr>
      </w:pPr>
      <w:r w:rsidRPr="00FE574E">
        <w:rPr>
          <w:sz w:val="22"/>
          <w:szCs w:val="22"/>
        </w:rPr>
        <w:t>3.1.5.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E63AB" w:rsidRPr="00FE574E" w:rsidRDefault="009E63AB" w:rsidP="009E63AB">
      <w:pPr>
        <w:spacing w:line="240" w:lineRule="auto"/>
        <w:rPr>
          <w:sz w:val="22"/>
          <w:szCs w:val="22"/>
        </w:rPr>
      </w:pPr>
      <w:r w:rsidRPr="00FE574E">
        <w:rPr>
          <w:sz w:val="22"/>
          <w:szCs w:val="22"/>
        </w:rPr>
        <w:t xml:space="preserve">3.1.6. В случае невозможности поставки Товара по одной или нескольким </w:t>
      </w:r>
      <w:proofErr w:type="gramStart"/>
      <w:r w:rsidRPr="00FE574E">
        <w:rPr>
          <w:sz w:val="22"/>
          <w:szCs w:val="22"/>
        </w:rPr>
        <w:t>позициям</w:t>
      </w:r>
      <w:proofErr w:type="gramEnd"/>
      <w:r w:rsidRPr="00FE574E">
        <w:rPr>
          <w:sz w:val="22"/>
          <w:szCs w:val="22"/>
        </w:rPr>
        <w:t xml:space="preserve"> указанным в Спецификации (Приложение № 1 к настоящему договору) и в случае принятия решения Заказчиком о возможности замены вышеуказанных позиций Поставщик обязуется произвести подбор в соответствии с требованиями Заказчика и предоставить не менее трех вариантов. Решение принимается с учетом предварительного испытания работниками Заказчика (до трех работников). Модели обуви предоставляются Поставщиком на испытание безвозмездно.</w:t>
      </w:r>
    </w:p>
    <w:p w:rsidR="009E63AB" w:rsidRPr="00FE574E" w:rsidRDefault="009E63AB" w:rsidP="009E63AB">
      <w:pPr>
        <w:spacing w:line="240" w:lineRule="auto"/>
        <w:rPr>
          <w:sz w:val="22"/>
          <w:szCs w:val="22"/>
        </w:rPr>
      </w:pPr>
      <w:r w:rsidRPr="00FE574E">
        <w:rPr>
          <w:sz w:val="22"/>
          <w:szCs w:val="22"/>
        </w:rPr>
        <w:t>3.1.7. Указывать в первичных документах бухгалтерского учета адрес организации, включенный в ЕГРЮЛ.</w:t>
      </w:r>
    </w:p>
    <w:p w:rsidR="009E63AB" w:rsidRPr="00FE574E" w:rsidRDefault="009E63AB" w:rsidP="009E63AB">
      <w:pPr>
        <w:spacing w:line="240" w:lineRule="auto"/>
        <w:rPr>
          <w:sz w:val="22"/>
          <w:szCs w:val="22"/>
        </w:rPr>
      </w:pPr>
      <w:r w:rsidRPr="00FE574E">
        <w:rPr>
          <w:sz w:val="22"/>
          <w:szCs w:val="22"/>
        </w:rPr>
        <w:t xml:space="preserve">3.2. Поставщик имеет право: </w:t>
      </w:r>
    </w:p>
    <w:p w:rsidR="009E63AB" w:rsidRPr="00FE574E" w:rsidRDefault="009E63AB" w:rsidP="009E63AB">
      <w:pPr>
        <w:spacing w:line="240" w:lineRule="auto"/>
        <w:rPr>
          <w:sz w:val="22"/>
          <w:szCs w:val="22"/>
        </w:rPr>
      </w:pPr>
      <w:r w:rsidRPr="00FE574E">
        <w:rPr>
          <w:sz w:val="22"/>
          <w:szCs w:val="22"/>
        </w:rPr>
        <w:lastRenderedPageBreak/>
        <w:t xml:space="preserve">3.2.1. Требовать своевременной оплаты Товара в соответствии с подписанным Сторонами договором по поставке Товара. </w:t>
      </w:r>
    </w:p>
    <w:p w:rsidR="009E63AB" w:rsidRPr="00FE574E" w:rsidRDefault="009E63AB" w:rsidP="009E63AB">
      <w:pPr>
        <w:spacing w:line="240" w:lineRule="auto"/>
        <w:rPr>
          <w:sz w:val="22"/>
          <w:szCs w:val="22"/>
        </w:rPr>
      </w:pPr>
      <w:r w:rsidRPr="00FE574E">
        <w:rPr>
          <w:sz w:val="22"/>
          <w:szCs w:val="22"/>
        </w:rPr>
        <w:t xml:space="preserve">3.3. Заказчик обязан: </w:t>
      </w:r>
    </w:p>
    <w:p w:rsidR="009E63AB" w:rsidRPr="00FE574E" w:rsidRDefault="009E63AB" w:rsidP="009E63AB">
      <w:pPr>
        <w:spacing w:line="240" w:lineRule="auto"/>
        <w:rPr>
          <w:sz w:val="22"/>
          <w:szCs w:val="22"/>
        </w:rPr>
      </w:pPr>
      <w:r w:rsidRPr="00FE574E">
        <w:rPr>
          <w:sz w:val="22"/>
          <w:szCs w:val="22"/>
        </w:rPr>
        <w:t xml:space="preserve">3.3.1. Произвести оплату Товара в соответствии с п. 2.4. настоящего договора. </w:t>
      </w:r>
    </w:p>
    <w:p w:rsidR="009E63AB" w:rsidRPr="00FE574E" w:rsidRDefault="009E63AB" w:rsidP="009E63AB">
      <w:pPr>
        <w:spacing w:line="240" w:lineRule="auto"/>
        <w:rPr>
          <w:sz w:val="22"/>
          <w:szCs w:val="22"/>
        </w:rPr>
      </w:pPr>
      <w:r w:rsidRPr="00FE574E">
        <w:rPr>
          <w:sz w:val="22"/>
          <w:szCs w:val="22"/>
        </w:rPr>
        <w:t xml:space="preserve">3.3.2. Обеспечить своевременную приемку поставленного Товара. </w:t>
      </w:r>
    </w:p>
    <w:p w:rsidR="009E63AB" w:rsidRPr="00FE574E" w:rsidRDefault="009E63AB" w:rsidP="009E63AB">
      <w:pPr>
        <w:spacing w:line="240" w:lineRule="auto"/>
        <w:rPr>
          <w:sz w:val="22"/>
          <w:szCs w:val="22"/>
        </w:rPr>
      </w:pPr>
      <w:r w:rsidRPr="00FE574E">
        <w:rPr>
          <w:sz w:val="22"/>
          <w:szCs w:val="22"/>
        </w:rPr>
        <w:t xml:space="preserve">3.3.3. Своевременно сообщить в письменной форме Поставщику о недостатках Товара, обнаруженных в ходе его приемки. </w:t>
      </w:r>
    </w:p>
    <w:p w:rsidR="009E63AB" w:rsidRPr="00FE574E" w:rsidRDefault="009E63AB" w:rsidP="009E63AB">
      <w:pPr>
        <w:spacing w:line="240" w:lineRule="auto"/>
        <w:rPr>
          <w:sz w:val="22"/>
          <w:szCs w:val="22"/>
        </w:rPr>
      </w:pPr>
      <w:r w:rsidRPr="00FE574E">
        <w:rPr>
          <w:sz w:val="22"/>
          <w:szCs w:val="22"/>
        </w:rPr>
        <w:t xml:space="preserve">3.4. Заказчик имеет право: </w:t>
      </w:r>
    </w:p>
    <w:p w:rsidR="009E63AB" w:rsidRPr="00FE574E" w:rsidRDefault="009E63AB" w:rsidP="009E63AB">
      <w:pPr>
        <w:spacing w:line="240" w:lineRule="auto"/>
        <w:rPr>
          <w:sz w:val="22"/>
          <w:szCs w:val="22"/>
        </w:rPr>
      </w:pPr>
      <w:r w:rsidRPr="00FE574E">
        <w:rPr>
          <w:sz w:val="22"/>
          <w:szCs w:val="22"/>
        </w:rPr>
        <w:t xml:space="preserve">3.4.1. Требовать от Поставщика надлежащей поставки Товара, соответствующего качеству, объемам, срокам его поставки, полного соответствия поставляемого Товара контрольным </w:t>
      </w:r>
      <w:proofErr w:type="gramStart"/>
      <w:r w:rsidRPr="00FE574E">
        <w:rPr>
          <w:sz w:val="22"/>
          <w:szCs w:val="22"/>
        </w:rPr>
        <w:t>образцам</w:t>
      </w:r>
      <w:proofErr w:type="gramEnd"/>
      <w:r w:rsidRPr="00FE574E">
        <w:rPr>
          <w:sz w:val="22"/>
          <w:szCs w:val="22"/>
        </w:rPr>
        <w:t xml:space="preserve"> представленным на утверждение Заказчику и иным требованиям, предусмотренным настоящим договором. </w:t>
      </w:r>
    </w:p>
    <w:p w:rsidR="009E63AB" w:rsidRPr="00FE574E" w:rsidRDefault="009E63AB" w:rsidP="009E63AB">
      <w:pPr>
        <w:spacing w:line="240" w:lineRule="auto"/>
        <w:rPr>
          <w:sz w:val="22"/>
          <w:szCs w:val="22"/>
        </w:rPr>
      </w:pPr>
      <w:r w:rsidRPr="00FE574E">
        <w:rPr>
          <w:sz w:val="22"/>
          <w:szCs w:val="22"/>
        </w:rPr>
        <w:t>3.4.2. В случае несоответствия поставляемого Товара представленным на утверждение Заказчику контрольным образцам отказаться в одностороннем порядке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(согласно п. 12.1. настоящего договора).</w:t>
      </w:r>
    </w:p>
    <w:p w:rsidR="009E63AB" w:rsidRPr="00FE574E" w:rsidRDefault="009E63AB" w:rsidP="009E63AB">
      <w:pPr>
        <w:spacing w:line="240" w:lineRule="auto"/>
        <w:rPr>
          <w:sz w:val="22"/>
          <w:szCs w:val="22"/>
        </w:rPr>
      </w:pPr>
      <w:r w:rsidRPr="00FE574E">
        <w:rPr>
          <w:sz w:val="22"/>
          <w:szCs w:val="22"/>
        </w:rPr>
        <w:t xml:space="preserve">3.4.3.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E63AB" w:rsidRPr="00FE574E" w:rsidRDefault="009E63AB" w:rsidP="009E63AB">
      <w:pPr>
        <w:spacing w:line="240" w:lineRule="auto"/>
        <w:rPr>
          <w:sz w:val="22"/>
          <w:szCs w:val="22"/>
        </w:rPr>
      </w:pPr>
      <w:r w:rsidRPr="00FE574E">
        <w:rPr>
          <w:sz w:val="22"/>
          <w:szCs w:val="22"/>
        </w:rPr>
        <w:t xml:space="preserve">3.4.4. Провести за свой счет испытание (проверку) Товара на его соответствие техническим </w:t>
      </w:r>
      <w:proofErr w:type="gramStart"/>
      <w:r w:rsidRPr="00FE574E">
        <w:rPr>
          <w:sz w:val="22"/>
          <w:szCs w:val="22"/>
        </w:rPr>
        <w:t>характеристикам</w:t>
      </w:r>
      <w:proofErr w:type="gramEnd"/>
      <w:r w:rsidRPr="00FE574E">
        <w:rPr>
          <w:sz w:val="22"/>
          <w:szCs w:val="22"/>
        </w:rPr>
        <w:t xml:space="preserve"> указанным в спецификации (Приложении 1) к настоящему Договору. </w:t>
      </w:r>
    </w:p>
    <w:p w:rsidR="009E63AB" w:rsidRPr="00FE574E" w:rsidRDefault="009E63AB" w:rsidP="009E63AB">
      <w:pPr>
        <w:spacing w:line="240" w:lineRule="auto"/>
        <w:rPr>
          <w:sz w:val="22"/>
          <w:szCs w:val="22"/>
        </w:rPr>
      </w:pPr>
      <w:r w:rsidRPr="00FE574E">
        <w:rPr>
          <w:sz w:val="22"/>
          <w:szCs w:val="22"/>
        </w:rPr>
        <w:t xml:space="preserve">Если в результате проведенного вышеуказанного испытания (проверки) выявлено несоответствие поставленного Товара техническим </w:t>
      </w:r>
      <w:proofErr w:type="gramStart"/>
      <w:r w:rsidRPr="00FE574E">
        <w:rPr>
          <w:sz w:val="22"/>
          <w:szCs w:val="22"/>
        </w:rPr>
        <w:t>характеристикам</w:t>
      </w:r>
      <w:proofErr w:type="gramEnd"/>
      <w:r w:rsidRPr="00FE574E">
        <w:rPr>
          <w:sz w:val="22"/>
          <w:szCs w:val="22"/>
        </w:rPr>
        <w:t xml:space="preserve"> указанным в спецификации (Приложении 1) к настоящему Договору,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(согласно п. 12.1. настоящего договора).</w:t>
      </w:r>
    </w:p>
    <w:p w:rsidR="009E63AB" w:rsidRPr="00FE574E" w:rsidRDefault="009E63AB" w:rsidP="009E63AB">
      <w:pPr>
        <w:spacing w:line="240" w:lineRule="auto"/>
        <w:rPr>
          <w:sz w:val="22"/>
          <w:szCs w:val="22"/>
        </w:rPr>
      </w:pPr>
      <w:r w:rsidRPr="00FE574E">
        <w:rPr>
          <w:sz w:val="22"/>
          <w:szCs w:val="22"/>
        </w:rPr>
        <w:t>3.4.5. Предоставить предварительную заявку на поставку двухмесячного запаса Товара.</w:t>
      </w:r>
    </w:p>
    <w:p w:rsidR="009E63AB" w:rsidRPr="00FE574E" w:rsidRDefault="009E63AB" w:rsidP="009E63AB">
      <w:pPr>
        <w:spacing w:line="240" w:lineRule="auto"/>
        <w:rPr>
          <w:sz w:val="22"/>
          <w:szCs w:val="22"/>
        </w:rPr>
      </w:pPr>
      <w:r w:rsidRPr="00FE574E">
        <w:rPr>
          <w:sz w:val="22"/>
          <w:szCs w:val="22"/>
        </w:rPr>
        <w:t xml:space="preserve">3.4.6. Отказаться от оплаты расходов, не предусмотренных настоящим договором. </w:t>
      </w:r>
    </w:p>
    <w:p w:rsidR="009E63AB" w:rsidRPr="00FE574E" w:rsidRDefault="009E63AB" w:rsidP="009E63AB">
      <w:pPr>
        <w:spacing w:line="240" w:lineRule="auto"/>
        <w:jc w:val="center"/>
        <w:rPr>
          <w:sz w:val="22"/>
          <w:szCs w:val="22"/>
        </w:rPr>
      </w:pPr>
      <w:r w:rsidRPr="00FE574E">
        <w:rPr>
          <w:sz w:val="22"/>
          <w:szCs w:val="22"/>
        </w:rPr>
        <w:t>4. СРОКИ И УСЛОВИЯ ПОСТАВКИ</w:t>
      </w:r>
    </w:p>
    <w:p w:rsidR="009E63AB" w:rsidRPr="00FE574E" w:rsidRDefault="009E63AB" w:rsidP="009E63AB">
      <w:pPr>
        <w:spacing w:line="240" w:lineRule="auto"/>
        <w:rPr>
          <w:sz w:val="22"/>
          <w:szCs w:val="22"/>
        </w:rPr>
      </w:pPr>
      <w:r w:rsidRPr="00FE574E">
        <w:rPr>
          <w:sz w:val="22"/>
          <w:szCs w:val="22"/>
        </w:rPr>
        <w:t>4.1. Срок поставки:</w:t>
      </w:r>
    </w:p>
    <w:p w:rsidR="009E63AB" w:rsidRPr="00FE574E" w:rsidRDefault="009E63AB" w:rsidP="009E63AB">
      <w:pPr>
        <w:spacing w:line="240" w:lineRule="auto"/>
        <w:rPr>
          <w:sz w:val="22"/>
          <w:szCs w:val="22"/>
        </w:rPr>
      </w:pPr>
      <w:r w:rsidRPr="00FE574E">
        <w:rPr>
          <w:sz w:val="22"/>
          <w:szCs w:val="22"/>
        </w:rPr>
        <w:t>4.1.1. Поставка Товара осуществляется Поставщиком в течение срока действия договора, указанного в п. 10.1 Договора.</w:t>
      </w:r>
    </w:p>
    <w:p w:rsidR="009E63AB" w:rsidRPr="00FE574E" w:rsidRDefault="009E63AB" w:rsidP="009E63AB">
      <w:pPr>
        <w:spacing w:line="240" w:lineRule="auto"/>
        <w:rPr>
          <w:b/>
          <w:sz w:val="22"/>
          <w:szCs w:val="22"/>
        </w:rPr>
      </w:pPr>
      <w:r w:rsidRPr="00FE574E">
        <w:rPr>
          <w:sz w:val="22"/>
          <w:szCs w:val="22"/>
        </w:rPr>
        <w:t xml:space="preserve">4.1.2. Срок </w:t>
      </w:r>
      <w:r w:rsidRPr="00FE574E">
        <w:rPr>
          <w:bCs/>
          <w:sz w:val="22"/>
          <w:szCs w:val="22"/>
        </w:rPr>
        <w:t>поставки товара:</w:t>
      </w:r>
      <w:r w:rsidRPr="00FE574E">
        <w:rPr>
          <w:b/>
          <w:bCs/>
          <w:sz w:val="22"/>
          <w:szCs w:val="22"/>
        </w:rPr>
        <w:t xml:space="preserve"> </w:t>
      </w:r>
      <w:r w:rsidRPr="00FE574E">
        <w:rPr>
          <w:bCs/>
          <w:sz w:val="22"/>
          <w:szCs w:val="22"/>
        </w:rPr>
        <w:t>в течение 5 (пяти) рабочих дней с момента получения Поставщиком письменной заявки (в том числе заявки на двухмесячный запас) по установленной форме (Приложения № 2 к настоящему договору)</w:t>
      </w:r>
    </w:p>
    <w:p w:rsidR="009E63AB" w:rsidRPr="00FE574E" w:rsidRDefault="009E63AB" w:rsidP="009E63AB">
      <w:pPr>
        <w:spacing w:line="240" w:lineRule="auto"/>
        <w:rPr>
          <w:sz w:val="22"/>
          <w:szCs w:val="22"/>
        </w:rPr>
      </w:pPr>
      <w:r w:rsidRPr="00FE574E">
        <w:rPr>
          <w:sz w:val="22"/>
          <w:szCs w:val="22"/>
        </w:rPr>
        <w:t xml:space="preserve">Поставка обуви производится по предварительным письменным заявкам. Письменная заявка </w:t>
      </w:r>
      <w:r w:rsidRPr="00FE574E">
        <w:rPr>
          <w:bCs/>
          <w:sz w:val="22"/>
          <w:szCs w:val="22"/>
        </w:rPr>
        <w:t xml:space="preserve">(в том числе заявка на двухмесячный запас) </w:t>
      </w:r>
      <w:r w:rsidRPr="00FE574E">
        <w:rPr>
          <w:sz w:val="22"/>
          <w:szCs w:val="22"/>
        </w:rPr>
        <w:t>направляется 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p>
    <w:p w:rsidR="009E63AB" w:rsidRPr="00FE574E" w:rsidRDefault="009E63AB" w:rsidP="009E63AB">
      <w:pPr>
        <w:spacing w:line="240" w:lineRule="auto"/>
        <w:rPr>
          <w:sz w:val="22"/>
          <w:szCs w:val="22"/>
        </w:rPr>
      </w:pPr>
      <w:r w:rsidRPr="00FE574E">
        <w:rPr>
          <w:sz w:val="22"/>
          <w:szCs w:val="22"/>
        </w:rPr>
        <w:t>4.2. Условия поставки:</w:t>
      </w:r>
    </w:p>
    <w:p w:rsidR="009E63AB" w:rsidRPr="00FE574E" w:rsidRDefault="009E63AB" w:rsidP="009E63AB">
      <w:pPr>
        <w:spacing w:line="240" w:lineRule="auto"/>
        <w:rPr>
          <w:sz w:val="22"/>
          <w:szCs w:val="22"/>
        </w:rPr>
      </w:pPr>
      <w:r w:rsidRPr="00FE574E">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9E63AB" w:rsidRPr="00FE574E" w:rsidRDefault="009E63AB" w:rsidP="009E63AB">
      <w:pPr>
        <w:spacing w:line="240" w:lineRule="auto"/>
        <w:rPr>
          <w:sz w:val="22"/>
          <w:szCs w:val="22"/>
        </w:rPr>
      </w:pPr>
      <w:r w:rsidRPr="00FE574E">
        <w:rPr>
          <w:sz w:val="22"/>
          <w:szCs w:val="22"/>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но не позднее срока исполнения, указанного в п. 4.1.2 Договора, для оформления пропуска на территорию Заказчика, но не позднее, чем за 2 часа до момента поставки.</w:t>
      </w:r>
    </w:p>
    <w:p w:rsidR="009E63AB" w:rsidRPr="00FE574E" w:rsidRDefault="009E63AB" w:rsidP="009E63AB">
      <w:pPr>
        <w:spacing w:line="240" w:lineRule="auto"/>
        <w:rPr>
          <w:sz w:val="22"/>
          <w:szCs w:val="22"/>
        </w:rPr>
      </w:pPr>
      <w:r w:rsidRPr="00FE574E">
        <w:rPr>
          <w:sz w:val="22"/>
          <w:szCs w:val="22"/>
        </w:rPr>
        <w:t xml:space="preserve">4.2.3. В случае нарушения Поставщиком п. 4.2.2 Договора, транспортные средства Поставщика на территорию Заказчика не допускаются.      </w:t>
      </w:r>
    </w:p>
    <w:p w:rsidR="009E63AB" w:rsidRPr="00FE574E" w:rsidRDefault="009E63AB" w:rsidP="009E63AB">
      <w:pPr>
        <w:spacing w:line="240" w:lineRule="auto"/>
        <w:rPr>
          <w:sz w:val="22"/>
          <w:szCs w:val="22"/>
        </w:rPr>
      </w:pPr>
      <w:r w:rsidRPr="00FE574E">
        <w:rPr>
          <w:sz w:val="22"/>
          <w:szCs w:val="22"/>
        </w:rPr>
        <w:t xml:space="preserve">4.3. Место поставки: 630015, г. Новосибирск, ул. </w:t>
      </w:r>
      <w:proofErr w:type="gramStart"/>
      <w:r w:rsidRPr="00FE574E">
        <w:rPr>
          <w:sz w:val="22"/>
          <w:szCs w:val="22"/>
        </w:rPr>
        <w:t>Планетная</w:t>
      </w:r>
      <w:proofErr w:type="gramEnd"/>
      <w:r w:rsidRPr="00FE574E">
        <w:rPr>
          <w:sz w:val="22"/>
          <w:szCs w:val="22"/>
        </w:rPr>
        <w:t>, 32</w:t>
      </w:r>
    </w:p>
    <w:p w:rsidR="009E63AB" w:rsidRPr="00FE574E" w:rsidRDefault="009E63AB" w:rsidP="009E63AB">
      <w:pPr>
        <w:spacing w:line="240" w:lineRule="auto"/>
        <w:rPr>
          <w:sz w:val="22"/>
          <w:szCs w:val="22"/>
        </w:rPr>
      </w:pPr>
      <w:r w:rsidRPr="00FE574E">
        <w:rPr>
          <w:sz w:val="22"/>
          <w:szCs w:val="22"/>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E63AB" w:rsidRPr="00FE574E" w:rsidRDefault="009E63AB" w:rsidP="009E63AB">
      <w:pPr>
        <w:spacing w:line="240" w:lineRule="auto"/>
        <w:rPr>
          <w:sz w:val="22"/>
          <w:szCs w:val="22"/>
        </w:rPr>
      </w:pPr>
      <w:r w:rsidRPr="00FE574E">
        <w:rPr>
          <w:sz w:val="22"/>
          <w:szCs w:val="22"/>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9E63AB" w:rsidRPr="00FE574E" w:rsidRDefault="009E63AB" w:rsidP="009E63AB">
      <w:pPr>
        <w:spacing w:line="240" w:lineRule="auto"/>
        <w:rPr>
          <w:sz w:val="22"/>
          <w:szCs w:val="22"/>
        </w:rPr>
      </w:pPr>
      <w:r w:rsidRPr="00FE574E">
        <w:rPr>
          <w:sz w:val="22"/>
          <w:szCs w:val="22"/>
        </w:rPr>
        <w:t xml:space="preserve">- поставки товара ненадлежащего качества; </w:t>
      </w:r>
    </w:p>
    <w:p w:rsidR="009E63AB" w:rsidRPr="00FE574E" w:rsidRDefault="009E63AB" w:rsidP="009E63AB">
      <w:pPr>
        <w:spacing w:line="240" w:lineRule="auto"/>
        <w:rPr>
          <w:sz w:val="22"/>
          <w:szCs w:val="22"/>
        </w:rPr>
      </w:pPr>
      <w:r w:rsidRPr="00FE574E">
        <w:rPr>
          <w:sz w:val="22"/>
          <w:szCs w:val="22"/>
        </w:rPr>
        <w:t xml:space="preserve">- несоответствия количества, ассортимента поставленного Товара условиям данного </w:t>
      </w:r>
      <w:r w:rsidRPr="00FE574E">
        <w:rPr>
          <w:sz w:val="22"/>
          <w:szCs w:val="22"/>
        </w:rPr>
        <w:lastRenderedPageBreak/>
        <w:t xml:space="preserve">договора и спецификации. </w:t>
      </w:r>
    </w:p>
    <w:p w:rsidR="009E63AB" w:rsidRPr="00FE574E" w:rsidRDefault="009E63AB" w:rsidP="009E63AB">
      <w:pPr>
        <w:spacing w:line="240" w:lineRule="auto"/>
        <w:rPr>
          <w:sz w:val="22"/>
          <w:szCs w:val="22"/>
        </w:rPr>
      </w:pPr>
      <w:r w:rsidRPr="00FE574E">
        <w:rPr>
          <w:sz w:val="22"/>
          <w:szCs w:val="22"/>
        </w:rPr>
        <w:t xml:space="preserve">4.5. Заказчик, которому передан Товар ненадлежащего качества, вправе по своему выбору потребовать от Поставщика: </w:t>
      </w:r>
    </w:p>
    <w:p w:rsidR="009E63AB" w:rsidRPr="00FE574E" w:rsidRDefault="009E63AB" w:rsidP="009E63AB">
      <w:pPr>
        <w:spacing w:line="240" w:lineRule="auto"/>
        <w:rPr>
          <w:sz w:val="22"/>
          <w:szCs w:val="22"/>
        </w:rPr>
      </w:pPr>
      <w:r w:rsidRPr="00FE574E">
        <w:rPr>
          <w:sz w:val="22"/>
          <w:szCs w:val="22"/>
        </w:rPr>
        <w:t xml:space="preserve">- замены Товара ненадлежащего качества, Товаром надлежащего качества; </w:t>
      </w:r>
    </w:p>
    <w:p w:rsidR="009E63AB" w:rsidRPr="00FE574E" w:rsidRDefault="009E63AB" w:rsidP="009E63AB">
      <w:pPr>
        <w:spacing w:line="240" w:lineRule="auto"/>
        <w:rPr>
          <w:sz w:val="22"/>
          <w:szCs w:val="22"/>
        </w:rPr>
      </w:pPr>
      <w:r w:rsidRPr="00FE574E">
        <w:rPr>
          <w:sz w:val="22"/>
          <w:szCs w:val="22"/>
        </w:rPr>
        <w:t xml:space="preserve">- безвозмездного устранения недостатков Товара; </w:t>
      </w:r>
    </w:p>
    <w:p w:rsidR="009E63AB" w:rsidRPr="00FE574E" w:rsidRDefault="009E63AB" w:rsidP="009E63AB">
      <w:pPr>
        <w:spacing w:line="240" w:lineRule="auto"/>
        <w:rPr>
          <w:sz w:val="22"/>
          <w:szCs w:val="22"/>
        </w:rPr>
      </w:pPr>
      <w:r w:rsidRPr="00FE574E">
        <w:rPr>
          <w:sz w:val="22"/>
          <w:szCs w:val="22"/>
        </w:rPr>
        <w:t>- возмещения своих расходов по устранению недостатков Товара.</w:t>
      </w:r>
    </w:p>
    <w:p w:rsidR="009E63AB" w:rsidRPr="00FE574E" w:rsidRDefault="009E63AB" w:rsidP="009E63AB">
      <w:pPr>
        <w:spacing w:line="240" w:lineRule="auto"/>
        <w:jc w:val="center"/>
        <w:rPr>
          <w:sz w:val="22"/>
          <w:szCs w:val="22"/>
        </w:rPr>
      </w:pPr>
      <w:r w:rsidRPr="00FE574E">
        <w:rPr>
          <w:sz w:val="22"/>
          <w:szCs w:val="22"/>
        </w:rPr>
        <w:t>5. КАЧЕСТВО И КОМПЛЕКТНОСТЬ ТОВАРА, ГАРАНТИИ ПОСТАВЩИКА</w:t>
      </w:r>
    </w:p>
    <w:p w:rsidR="009E63AB" w:rsidRPr="00FE574E" w:rsidRDefault="009E63AB" w:rsidP="009E63AB">
      <w:pPr>
        <w:spacing w:line="240" w:lineRule="auto"/>
        <w:rPr>
          <w:sz w:val="22"/>
          <w:szCs w:val="22"/>
        </w:rPr>
      </w:pPr>
      <w:r w:rsidRPr="00FE574E">
        <w:rPr>
          <w:sz w:val="22"/>
          <w:szCs w:val="22"/>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(качества), (свидетельств), обязательных для данного вида Товара, оформленных в соответствии с российским законодательством.</w:t>
      </w:r>
    </w:p>
    <w:p w:rsidR="009E63AB" w:rsidRPr="00FE574E" w:rsidRDefault="009E63AB" w:rsidP="009E63AB">
      <w:pPr>
        <w:spacing w:line="240" w:lineRule="auto"/>
        <w:rPr>
          <w:sz w:val="22"/>
          <w:szCs w:val="22"/>
        </w:rPr>
      </w:pPr>
      <w:r w:rsidRPr="00FE574E">
        <w:rPr>
          <w:sz w:val="22"/>
          <w:szCs w:val="22"/>
        </w:rPr>
        <w:t>5.2. Товар должен обеспечивать предусмотренную производителем функциональность.</w:t>
      </w:r>
    </w:p>
    <w:p w:rsidR="009E63AB" w:rsidRPr="00FE574E" w:rsidRDefault="009E63AB" w:rsidP="009E63AB">
      <w:pPr>
        <w:spacing w:line="240" w:lineRule="auto"/>
        <w:rPr>
          <w:sz w:val="22"/>
          <w:szCs w:val="22"/>
        </w:rPr>
      </w:pPr>
      <w:r w:rsidRPr="00FE574E">
        <w:rPr>
          <w:sz w:val="22"/>
          <w:szCs w:val="22"/>
        </w:rPr>
        <w:t xml:space="preserve">5.3. Поставляемый товар должен быть идентичен контрольным образцам, утвержденным Заказчиком. Утвержденные Заказчиком контрольные образцы Товара засчитываются в счет объема поставки и являются эталоном при приемке продукции и хранятся у Заказчика на весь период поставки. Предоставление и возврат контрольных образцов производится силами и за счет средств Поставщика.  </w:t>
      </w:r>
    </w:p>
    <w:p w:rsidR="009E63AB" w:rsidRPr="00F7619C" w:rsidRDefault="009E63AB" w:rsidP="009E63AB">
      <w:pPr>
        <w:spacing w:line="240" w:lineRule="auto"/>
        <w:rPr>
          <w:sz w:val="22"/>
          <w:szCs w:val="22"/>
        </w:rPr>
      </w:pPr>
      <w:r w:rsidRPr="00FE574E">
        <w:rPr>
          <w:sz w:val="22"/>
          <w:szCs w:val="22"/>
        </w:rPr>
        <w:t>5.4. Товар должен быть новым и ранее не использованным, отражающим последние модификации товара, должен сопровождаться инструкцией по эксплуатации и подтверждаться сертификатами (декларациями) соответствия, санитарно-эпидемиологическими заключениями. Физико-механические характеристики тканей, из которых изготовлен товар, должны быть подтверждены сертификатами соответствия, санитарно-эпидемиологическими заключениями, протоколами испытаний.  Технические параметры должны соответствовать</w:t>
      </w:r>
      <w:r w:rsidR="00193EEC" w:rsidRPr="00FE574E">
        <w:rPr>
          <w:sz w:val="22"/>
          <w:szCs w:val="22"/>
        </w:rPr>
        <w:t>:</w:t>
      </w:r>
      <w:r w:rsidRPr="00FE574E">
        <w:rPr>
          <w:sz w:val="22"/>
          <w:szCs w:val="22"/>
        </w:rPr>
        <w:t xml:space="preserve"> требованиям Технического </w:t>
      </w:r>
      <w:r w:rsidR="00193EEC" w:rsidRPr="00FE574E">
        <w:rPr>
          <w:sz w:val="22"/>
          <w:szCs w:val="22"/>
        </w:rPr>
        <w:t xml:space="preserve">регламента Таможенного союза </w:t>
      </w:r>
      <w:proofErr w:type="gramStart"/>
      <w:r w:rsidRPr="00FE574E">
        <w:rPr>
          <w:sz w:val="22"/>
          <w:szCs w:val="22"/>
        </w:rPr>
        <w:t>ТР</w:t>
      </w:r>
      <w:proofErr w:type="gramEnd"/>
      <w:r w:rsidRPr="00FE574E">
        <w:rPr>
          <w:sz w:val="22"/>
          <w:szCs w:val="22"/>
        </w:rPr>
        <w:t xml:space="preserve"> </w:t>
      </w:r>
      <w:r w:rsidR="00193EEC" w:rsidRPr="00FE574E">
        <w:rPr>
          <w:sz w:val="22"/>
          <w:szCs w:val="22"/>
        </w:rPr>
        <w:t xml:space="preserve">ТС </w:t>
      </w:r>
      <w:r w:rsidRPr="00FE574E">
        <w:rPr>
          <w:sz w:val="22"/>
          <w:szCs w:val="22"/>
        </w:rPr>
        <w:t>019/2011 «О безопасности средств индивидуальной защиты»</w:t>
      </w:r>
      <w:r w:rsidR="00193EEC" w:rsidRPr="00FE574E">
        <w:rPr>
          <w:sz w:val="22"/>
          <w:szCs w:val="22"/>
        </w:rPr>
        <w:t xml:space="preserve">, </w:t>
      </w:r>
      <w:r w:rsidR="00193EEC" w:rsidRPr="00F7619C">
        <w:rPr>
          <w:sz w:val="22"/>
          <w:szCs w:val="22"/>
        </w:rPr>
        <w:t>ГОСТ 28507-99, ГОСТ Р 12.4.187-97, ГОСТ 12.4.177-89, ГОСТ 12.4.137-2001, ГОСТ 12.4.032-95.</w:t>
      </w:r>
    </w:p>
    <w:p w:rsidR="009E63AB" w:rsidRPr="00FE574E" w:rsidRDefault="009E63AB" w:rsidP="009E63AB">
      <w:pPr>
        <w:spacing w:line="240" w:lineRule="auto"/>
        <w:rPr>
          <w:sz w:val="22"/>
          <w:szCs w:val="22"/>
        </w:rPr>
      </w:pPr>
      <w:r w:rsidRPr="00FE574E">
        <w:rPr>
          <w:sz w:val="22"/>
          <w:szCs w:val="22"/>
        </w:rPr>
        <w:t>5.5.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включая сертификаты качества. Товар должен иметь необходимые маркировки, наклейки и пломбы в соответствии с законодательством Российской Федерации. 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 Маркировка должна содержать: наименование изделия, размер, обозначение технического регламента Таможенного союза, требованиям которого должно соответствовать изделие, единый знак обращения продукции на рынке государств-членов Таможенного союза, сведения о документе, в соответствии с которым изготовлено изделие, состав сырья, дату (месяц, год) изготовления, наименование и юридический адрес изготовителя.</w:t>
      </w:r>
    </w:p>
    <w:p w:rsidR="009E63AB" w:rsidRPr="00FE574E" w:rsidRDefault="009E63AB" w:rsidP="009E63AB">
      <w:pPr>
        <w:spacing w:line="240" w:lineRule="auto"/>
        <w:rPr>
          <w:sz w:val="22"/>
          <w:szCs w:val="22"/>
        </w:rPr>
      </w:pPr>
      <w:r w:rsidRPr="00FE574E">
        <w:rPr>
          <w:sz w:val="22"/>
          <w:szCs w:val="22"/>
        </w:rPr>
        <w:t xml:space="preserve">5.6.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9E63AB" w:rsidRPr="00FE574E" w:rsidRDefault="009E63AB" w:rsidP="009E63AB">
      <w:pPr>
        <w:spacing w:line="240" w:lineRule="auto"/>
        <w:rPr>
          <w:sz w:val="22"/>
          <w:szCs w:val="22"/>
        </w:rPr>
      </w:pPr>
      <w:r w:rsidRPr="00FE574E">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E63AB" w:rsidRPr="00FE574E" w:rsidRDefault="009E63AB" w:rsidP="009E63AB">
      <w:pPr>
        <w:spacing w:line="240" w:lineRule="auto"/>
        <w:rPr>
          <w:sz w:val="22"/>
          <w:szCs w:val="22"/>
        </w:rPr>
      </w:pPr>
      <w:r w:rsidRPr="00FE574E">
        <w:rPr>
          <w:sz w:val="22"/>
          <w:szCs w:val="22"/>
        </w:rPr>
        <w:t>5.7.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E63AB" w:rsidRPr="00FE574E" w:rsidRDefault="009E63AB" w:rsidP="009E63AB">
      <w:pPr>
        <w:spacing w:line="240" w:lineRule="auto"/>
        <w:rPr>
          <w:sz w:val="22"/>
          <w:szCs w:val="22"/>
        </w:rPr>
      </w:pPr>
      <w:r w:rsidRPr="00FE574E">
        <w:rPr>
          <w:sz w:val="22"/>
          <w:szCs w:val="22"/>
        </w:rPr>
        <w:t>5.8. Наличие недостатков и сроки замены Товара оформляются Сторонами в двухстороннем акте выявленных недостатков.</w:t>
      </w:r>
    </w:p>
    <w:p w:rsidR="009E63AB" w:rsidRPr="00FE574E" w:rsidRDefault="009E63AB" w:rsidP="009E63AB">
      <w:pPr>
        <w:spacing w:line="240" w:lineRule="auto"/>
        <w:rPr>
          <w:sz w:val="22"/>
          <w:szCs w:val="22"/>
        </w:rPr>
      </w:pPr>
      <w:r w:rsidRPr="00FE574E">
        <w:rPr>
          <w:sz w:val="22"/>
          <w:szCs w:val="22"/>
        </w:rPr>
        <w:t>5.9.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9E63AB" w:rsidRPr="00FE574E" w:rsidRDefault="009E63AB" w:rsidP="009E63AB">
      <w:pPr>
        <w:spacing w:line="240" w:lineRule="auto"/>
        <w:rPr>
          <w:sz w:val="22"/>
          <w:szCs w:val="22"/>
        </w:rPr>
      </w:pPr>
      <w:r w:rsidRPr="00FE574E">
        <w:rPr>
          <w:sz w:val="22"/>
          <w:szCs w:val="22"/>
        </w:rPr>
        <w:t xml:space="preserve">5.10. </w:t>
      </w:r>
      <w:proofErr w:type="gramStart"/>
      <w:r w:rsidRPr="00FE574E">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E63AB" w:rsidRPr="00FE574E" w:rsidRDefault="009E63AB" w:rsidP="009E63AB">
      <w:pPr>
        <w:spacing w:line="240" w:lineRule="auto"/>
        <w:rPr>
          <w:sz w:val="22"/>
          <w:szCs w:val="22"/>
        </w:rPr>
      </w:pPr>
      <w:r w:rsidRPr="00FE574E">
        <w:rPr>
          <w:sz w:val="22"/>
          <w:szCs w:val="22"/>
        </w:rPr>
        <w:t>5.11.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E63AB" w:rsidRPr="00FE574E" w:rsidRDefault="009E63AB" w:rsidP="009E63AB">
      <w:pPr>
        <w:spacing w:line="240" w:lineRule="auto"/>
        <w:rPr>
          <w:sz w:val="22"/>
          <w:szCs w:val="22"/>
        </w:rPr>
      </w:pPr>
      <w:r w:rsidRPr="00FE574E">
        <w:rPr>
          <w:sz w:val="22"/>
          <w:szCs w:val="22"/>
        </w:rPr>
        <w:t>5.12.</w:t>
      </w:r>
      <w:r w:rsidRPr="00FE574E">
        <w:rPr>
          <w:rFonts w:eastAsia="Calibri"/>
          <w:sz w:val="22"/>
          <w:szCs w:val="22"/>
          <w:lang w:eastAsia="en-US"/>
        </w:rPr>
        <w:t xml:space="preserve"> Поставщик гарантирует, что поставляемый по Договору Товар полностью оплачен и </w:t>
      </w:r>
      <w:r w:rsidRPr="00FE574E">
        <w:rPr>
          <w:rFonts w:eastAsia="Calibri"/>
          <w:sz w:val="22"/>
          <w:szCs w:val="22"/>
          <w:lang w:eastAsia="en-US"/>
        </w:rPr>
        <w:lastRenderedPageBreak/>
        <w:t>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FE574E">
        <w:rPr>
          <w:sz w:val="22"/>
          <w:szCs w:val="22"/>
        </w:rPr>
        <w:t xml:space="preserve"> </w:t>
      </w:r>
    </w:p>
    <w:p w:rsidR="009E63AB" w:rsidRPr="00FE574E" w:rsidRDefault="009E63AB" w:rsidP="009E63AB">
      <w:pPr>
        <w:spacing w:line="240" w:lineRule="auto"/>
        <w:rPr>
          <w:sz w:val="22"/>
          <w:szCs w:val="22"/>
        </w:rPr>
      </w:pPr>
      <w:r w:rsidRPr="00FE574E">
        <w:rPr>
          <w:sz w:val="22"/>
          <w:szCs w:val="22"/>
        </w:rPr>
        <w:t xml:space="preserve">5.13.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E574E">
        <w:rPr>
          <w:sz w:val="22"/>
          <w:szCs w:val="22"/>
        </w:rPr>
        <w:t>с даты появления</w:t>
      </w:r>
      <w:proofErr w:type="gramEnd"/>
      <w:r w:rsidRPr="00FE574E">
        <w:rPr>
          <w:sz w:val="22"/>
          <w:szCs w:val="22"/>
        </w:rPr>
        <w:t xml:space="preserve"> такой записи внести в ЕГРЮЛ достоверные сведения или исправить ошибочную запись о недостоверности.</w:t>
      </w:r>
    </w:p>
    <w:p w:rsidR="009E63AB" w:rsidRPr="00FE574E" w:rsidRDefault="009E63AB" w:rsidP="009E63AB">
      <w:pPr>
        <w:spacing w:line="240" w:lineRule="auto"/>
        <w:jc w:val="center"/>
        <w:rPr>
          <w:sz w:val="22"/>
          <w:szCs w:val="22"/>
        </w:rPr>
      </w:pPr>
      <w:r w:rsidRPr="00FE574E">
        <w:rPr>
          <w:sz w:val="22"/>
          <w:szCs w:val="22"/>
        </w:rPr>
        <w:t>6. ПОРЯДОК ПРИЕМКИ ТОВАРА</w:t>
      </w:r>
    </w:p>
    <w:p w:rsidR="009E63AB" w:rsidRPr="00FE574E" w:rsidRDefault="009E63AB" w:rsidP="009E63AB">
      <w:pPr>
        <w:spacing w:line="240" w:lineRule="auto"/>
        <w:rPr>
          <w:sz w:val="22"/>
          <w:szCs w:val="22"/>
        </w:rPr>
      </w:pPr>
      <w:r w:rsidRPr="00FE574E">
        <w:rPr>
          <w:sz w:val="22"/>
          <w:szCs w:val="22"/>
        </w:rPr>
        <w:t xml:space="preserve">6.1. Результат исполнения обязательств по поставке Товара принимается в следующем порядке: </w:t>
      </w:r>
    </w:p>
    <w:p w:rsidR="009E63AB" w:rsidRPr="00FE574E" w:rsidRDefault="009E63AB" w:rsidP="009E63AB">
      <w:pPr>
        <w:spacing w:line="240" w:lineRule="auto"/>
        <w:rPr>
          <w:sz w:val="22"/>
          <w:szCs w:val="22"/>
        </w:rPr>
      </w:pPr>
      <w:r w:rsidRPr="00FE574E">
        <w:rPr>
          <w:sz w:val="22"/>
          <w:szCs w:val="22"/>
        </w:rPr>
        <w:t xml:space="preserve">6.1.1. Товар передается Заказчику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либо УПД, документ, подтверждающий гарантийные обязательства изготовителя Товара, сертификаты (далее товарно-сопроводительная документация). </w:t>
      </w:r>
    </w:p>
    <w:p w:rsidR="009E63AB" w:rsidRPr="00FE574E" w:rsidRDefault="009E63AB" w:rsidP="009E63AB">
      <w:pPr>
        <w:spacing w:line="240" w:lineRule="auto"/>
        <w:rPr>
          <w:sz w:val="22"/>
          <w:szCs w:val="22"/>
        </w:rPr>
      </w:pPr>
      <w:r w:rsidRPr="00FE574E">
        <w:rPr>
          <w:sz w:val="22"/>
          <w:szCs w:val="22"/>
        </w:rPr>
        <w:t xml:space="preserve">6.1.2. Выполненные Поставщиком обязательства по поставке Товара принимаются Заказчиком по товарной накладной (либо УПД) Поставщика. </w:t>
      </w:r>
    </w:p>
    <w:p w:rsidR="009E63AB" w:rsidRPr="00FE574E" w:rsidRDefault="009E63AB" w:rsidP="009E63AB">
      <w:pPr>
        <w:spacing w:line="240" w:lineRule="auto"/>
        <w:rPr>
          <w:sz w:val="22"/>
          <w:szCs w:val="22"/>
        </w:rPr>
      </w:pPr>
      <w:r w:rsidRPr="00FE574E">
        <w:rPr>
          <w:sz w:val="22"/>
          <w:szCs w:val="22"/>
        </w:rPr>
        <w:t xml:space="preserve">6.2. В течение 10 (десяти) рабочих  дней с момента представления Заказчику Поставщиком товарно-сопроводительной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товарно-сопроводительной документации требованиям и условиям настоящего договора. </w:t>
      </w:r>
    </w:p>
    <w:p w:rsidR="009E63AB" w:rsidRPr="00FE574E" w:rsidRDefault="009E63AB" w:rsidP="009E63AB">
      <w:pPr>
        <w:spacing w:line="240" w:lineRule="auto"/>
        <w:rPr>
          <w:sz w:val="22"/>
          <w:szCs w:val="22"/>
        </w:rPr>
      </w:pPr>
      <w:r w:rsidRPr="00FE574E">
        <w:rPr>
          <w:sz w:val="22"/>
          <w:szCs w:val="22"/>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(либо УПД) на Товар по настоящему договору или мотивированный отказ от ее подписания. </w:t>
      </w:r>
    </w:p>
    <w:p w:rsidR="009E63AB" w:rsidRPr="00FE574E" w:rsidRDefault="009E63AB" w:rsidP="009E63AB">
      <w:pPr>
        <w:spacing w:line="240" w:lineRule="auto"/>
        <w:rPr>
          <w:sz w:val="22"/>
          <w:szCs w:val="22"/>
        </w:rPr>
      </w:pPr>
      <w:r w:rsidRPr="00FE574E">
        <w:rPr>
          <w:sz w:val="22"/>
          <w:szCs w:val="22"/>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E63AB" w:rsidRPr="00FE574E" w:rsidRDefault="009E63AB" w:rsidP="009E63AB">
      <w:pPr>
        <w:spacing w:line="240" w:lineRule="auto"/>
        <w:ind w:firstLine="709"/>
        <w:rPr>
          <w:sz w:val="22"/>
          <w:szCs w:val="22"/>
        </w:rPr>
      </w:pPr>
      <w:r w:rsidRPr="00FE574E">
        <w:rPr>
          <w:sz w:val="22"/>
          <w:szCs w:val="22"/>
        </w:rPr>
        <w:t xml:space="preserve">6.5. Стороны пришли к согласию о том, что право собственности на Товар переходит от Поставщика к Заказчику после подписания Сторонами товарной накладной (либо УПД) без замечаний. </w:t>
      </w:r>
    </w:p>
    <w:p w:rsidR="009E63AB" w:rsidRPr="00FE574E" w:rsidRDefault="009E63AB" w:rsidP="009E63AB">
      <w:pPr>
        <w:spacing w:line="240" w:lineRule="auto"/>
        <w:jc w:val="center"/>
        <w:rPr>
          <w:sz w:val="22"/>
          <w:szCs w:val="22"/>
        </w:rPr>
      </w:pPr>
      <w:r w:rsidRPr="00FE574E">
        <w:rPr>
          <w:sz w:val="22"/>
          <w:szCs w:val="22"/>
        </w:rPr>
        <w:t>7. РИСК СЛУЧАЙНОЙ ГИБЕЛИ ТОВАРА</w:t>
      </w:r>
    </w:p>
    <w:p w:rsidR="009E63AB" w:rsidRPr="00FE574E" w:rsidRDefault="009E63AB" w:rsidP="009E63AB">
      <w:pPr>
        <w:spacing w:line="240" w:lineRule="auto"/>
        <w:rPr>
          <w:sz w:val="22"/>
          <w:szCs w:val="22"/>
        </w:rPr>
      </w:pPr>
      <w:r w:rsidRPr="00FE574E">
        <w:rPr>
          <w:sz w:val="22"/>
          <w:szCs w:val="22"/>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E63AB" w:rsidRPr="00FE574E" w:rsidRDefault="009E63AB" w:rsidP="009E63AB">
      <w:pPr>
        <w:spacing w:line="240" w:lineRule="auto"/>
        <w:jc w:val="center"/>
        <w:rPr>
          <w:sz w:val="22"/>
          <w:szCs w:val="22"/>
        </w:rPr>
      </w:pPr>
      <w:r w:rsidRPr="00FE574E">
        <w:rPr>
          <w:sz w:val="22"/>
          <w:szCs w:val="22"/>
        </w:rPr>
        <w:t>8. ОТВЕТСТВЕННОСТЬ СТОРОН</w:t>
      </w:r>
    </w:p>
    <w:p w:rsidR="009E63AB" w:rsidRPr="00FE574E" w:rsidRDefault="009E63AB" w:rsidP="009E63AB">
      <w:pPr>
        <w:spacing w:line="240" w:lineRule="auto"/>
        <w:rPr>
          <w:sz w:val="22"/>
          <w:szCs w:val="22"/>
        </w:rPr>
      </w:pPr>
      <w:r w:rsidRPr="00FE574E">
        <w:rPr>
          <w:sz w:val="22"/>
          <w:szCs w:val="22"/>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E63AB" w:rsidRPr="00FE574E" w:rsidRDefault="009E63AB" w:rsidP="009E63AB">
      <w:pPr>
        <w:spacing w:line="240" w:lineRule="auto"/>
        <w:rPr>
          <w:sz w:val="22"/>
          <w:szCs w:val="22"/>
        </w:rPr>
      </w:pPr>
      <w:r w:rsidRPr="00FE574E">
        <w:rPr>
          <w:sz w:val="22"/>
          <w:szCs w:val="22"/>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9E63AB" w:rsidRPr="00FE574E" w:rsidRDefault="009E63AB" w:rsidP="009E63AB">
      <w:pPr>
        <w:spacing w:line="240" w:lineRule="auto"/>
        <w:rPr>
          <w:sz w:val="22"/>
          <w:szCs w:val="22"/>
        </w:rPr>
      </w:pPr>
      <w:r w:rsidRPr="00FE574E">
        <w:rPr>
          <w:sz w:val="22"/>
          <w:szCs w:val="22"/>
        </w:rPr>
        <w:t>8.3. За нарушение сроков поставки Товара, Поставщик уплачивает Заказчику неустойку в размере 0,1 % от стоимости несвоевременно поставленного Товара за каждый день просрочки.</w:t>
      </w:r>
    </w:p>
    <w:p w:rsidR="009E63AB" w:rsidRPr="00FE574E" w:rsidRDefault="009E63AB" w:rsidP="009E63AB">
      <w:pPr>
        <w:spacing w:line="240" w:lineRule="auto"/>
        <w:rPr>
          <w:sz w:val="22"/>
          <w:szCs w:val="22"/>
        </w:rPr>
      </w:pPr>
      <w:r w:rsidRPr="00FE574E">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9E63AB" w:rsidRPr="00FE574E" w:rsidRDefault="009E63AB" w:rsidP="009E63AB">
      <w:pPr>
        <w:spacing w:line="240" w:lineRule="auto"/>
        <w:rPr>
          <w:sz w:val="22"/>
          <w:szCs w:val="22"/>
        </w:rPr>
      </w:pPr>
      <w:r w:rsidRPr="00FE574E">
        <w:rPr>
          <w:sz w:val="22"/>
          <w:szCs w:val="22"/>
        </w:rPr>
        <w:t xml:space="preserve">8.5. Уплата неустойки не освобождает Стороны от исполнения обязательств по настоящему договору. </w:t>
      </w:r>
    </w:p>
    <w:p w:rsidR="009E63AB" w:rsidRPr="00FE574E" w:rsidRDefault="009E63AB" w:rsidP="009E63AB">
      <w:pPr>
        <w:spacing w:line="240" w:lineRule="auto"/>
        <w:ind w:firstLine="709"/>
        <w:rPr>
          <w:sz w:val="22"/>
          <w:szCs w:val="22"/>
        </w:rPr>
      </w:pPr>
      <w:r w:rsidRPr="00FE574E">
        <w:rPr>
          <w:sz w:val="22"/>
          <w:szCs w:val="22"/>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FE574E">
        <w:rPr>
          <w:sz w:val="22"/>
          <w:szCs w:val="22"/>
        </w:rPr>
        <w:t>доначисленного</w:t>
      </w:r>
      <w:proofErr w:type="spellEnd"/>
      <w:r w:rsidRPr="00FE574E">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9E63AB" w:rsidRPr="00FE574E" w:rsidRDefault="009E63AB" w:rsidP="009E63AB">
      <w:pPr>
        <w:spacing w:line="240" w:lineRule="auto"/>
        <w:jc w:val="center"/>
        <w:rPr>
          <w:sz w:val="22"/>
          <w:szCs w:val="22"/>
        </w:rPr>
      </w:pPr>
      <w:r w:rsidRPr="00FE574E">
        <w:rPr>
          <w:sz w:val="22"/>
          <w:szCs w:val="22"/>
        </w:rPr>
        <w:t>9. ПОРЯДОК РАЗРЕШЕНИЯ СПОРОВ</w:t>
      </w:r>
    </w:p>
    <w:p w:rsidR="009E63AB" w:rsidRPr="00FE574E" w:rsidRDefault="009E63AB" w:rsidP="009E63AB">
      <w:pPr>
        <w:spacing w:line="240" w:lineRule="auto"/>
        <w:rPr>
          <w:sz w:val="22"/>
          <w:szCs w:val="22"/>
        </w:rPr>
      </w:pPr>
      <w:r w:rsidRPr="00FE574E">
        <w:rPr>
          <w:sz w:val="22"/>
          <w:szCs w:val="22"/>
        </w:rPr>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w:t>
      </w:r>
      <w:r w:rsidRPr="00FE574E">
        <w:rPr>
          <w:sz w:val="22"/>
          <w:szCs w:val="22"/>
        </w:rPr>
        <w:lastRenderedPageBreak/>
        <w:t>переговоров.</w:t>
      </w:r>
    </w:p>
    <w:p w:rsidR="009E63AB" w:rsidRPr="00FE574E" w:rsidRDefault="009E63AB" w:rsidP="009E63AB">
      <w:pPr>
        <w:spacing w:line="240" w:lineRule="auto"/>
        <w:rPr>
          <w:sz w:val="22"/>
          <w:szCs w:val="22"/>
        </w:rPr>
      </w:pPr>
      <w:r w:rsidRPr="00FE574E">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E63AB" w:rsidRPr="00FE574E" w:rsidRDefault="009E63AB" w:rsidP="009E63AB">
      <w:pPr>
        <w:spacing w:line="240" w:lineRule="auto"/>
        <w:rPr>
          <w:sz w:val="22"/>
          <w:szCs w:val="22"/>
        </w:rPr>
      </w:pPr>
      <w:r w:rsidRPr="00FE574E">
        <w:rPr>
          <w:sz w:val="22"/>
          <w:szCs w:val="22"/>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E63AB" w:rsidRPr="00FE574E" w:rsidRDefault="009E63AB" w:rsidP="009E63AB">
      <w:pPr>
        <w:spacing w:line="240" w:lineRule="auto"/>
        <w:jc w:val="center"/>
        <w:rPr>
          <w:sz w:val="22"/>
          <w:szCs w:val="22"/>
        </w:rPr>
      </w:pPr>
      <w:r w:rsidRPr="00FE574E">
        <w:rPr>
          <w:sz w:val="22"/>
          <w:szCs w:val="22"/>
        </w:rPr>
        <w:t>10. СРОК ДЕЙСТВИЯ НАСТОЯЩЕГО ДОГОВОРА</w:t>
      </w:r>
    </w:p>
    <w:p w:rsidR="009E63AB" w:rsidRPr="00FE574E" w:rsidRDefault="009E63AB" w:rsidP="009E63AB">
      <w:pPr>
        <w:spacing w:line="240" w:lineRule="auto"/>
        <w:rPr>
          <w:sz w:val="22"/>
          <w:szCs w:val="22"/>
        </w:rPr>
      </w:pPr>
      <w:r w:rsidRPr="00FE574E">
        <w:rPr>
          <w:sz w:val="22"/>
          <w:szCs w:val="22"/>
        </w:rPr>
        <w:t xml:space="preserve">10.1. Настоящий Договор вступает в силу с момента его подписания и действует до </w:t>
      </w:r>
      <w:r w:rsidR="00193EEC" w:rsidRPr="00FE574E">
        <w:rPr>
          <w:sz w:val="22"/>
          <w:szCs w:val="22"/>
        </w:rPr>
        <w:t>31 декабря 2021</w:t>
      </w:r>
      <w:r w:rsidRPr="00FE574E">
        <w:rPr>
          <w:sz w:val="22"/>
          <w:szCs w:val="22"/>
        </w:rPr>
        <w:t xml:space="preserve"> года, а в части расчетов до полного исполнения сторонами своих обязательств.</w:t>
      </w:r>
    </w:p>
    <w:p w:rsidR="009E63AB" w:rsidRPr="00FE574E" w:rsidRDefault="009E63AB" w:rsidP="009E63AB">
      <w:pPr>
        <w:widowControl/>
        <w:shd w:val="clear" w:color="auto" w:fill="FFFFFF"/>
        <w:suppressAutoHyphens w:val="0"/>
        <w:snapToGrid/>
        <w:spacing w:line="240" w:lineRule="auto"/>
        <w:ind w:firstLine="437"/>
        <w:jc w:val="center"/>
        <w:rPr>
          <w:color w:val="000000"/>
          <w:sz w:val="22"/>
          <w:szCs w:val="22"/>
          <w:lang w:eastAsia="ru-RU"/>
        </w:rPr>
      </w:pPr>
      <w:r w:rsidRPr="00FE574E">
        <w:rPr>
          <w:color w:val="000000"/>
          <w:sz w:val="22"/>
          <w:szCs w:val="22"/>
          <w:lang w:eastAsia="ru-RU"/>
        </w:rPr>
        <w:t>11. АНТИКОРРУПЦИОННАЯ ОГОВОРКА</w:t>
      </w:r>
    </w:p>
    <w:p w:rsidR="009E63AB" w:rsidRPr="00FE574E" w:rsidRDefault="009E63AB" w:rsidP="009E63AB">
      <w:pPr>
        <w:widowControl/>
        <w:shd w:val="clear" w:color="auto" w:fill="FFFFFF"/>
        <w:suppressAutoHyphens w:val="0"/>
        <w:snapToGrid/>
        <w:spacing w:line="240" w:lineRule="auto"/>
        <w:ind w:firstLine="437"/>
        <w:rPr>
          <w:color w:val="000000"/>
          <w:sz w:val="22"/>
          <w:szCs w:val="22"/>
          <w:lang w:eastAsia="ru-RU"/>
        </w:rPr>
      </w:pPr>
      <w:r w:rsidRPr="00FE574E">
        <w:rPr>
          <w:color w:val="000000"/>
          <w:sz w:val="22"/>
          <w:szCs w:val="22"/>
          <w:lang w:eastAsia="ru-RU"/>
        </w:rPr>
        <w:t xml:space="preserve">11.1. </w:t>
      </w:r>
      <w:proofErr w:type="gramStart"/>
      <w:r w:rsidRPr="00FE574E">
        <w:rPr>
          <w:color w:val="000000"/>
          <w:sz w:val="22"/>
          <w:szCs w:val="22"/>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E63AB" w:rsidRPr="00FE574E" w:rsidRDefault="009E63AB" w:rsidP="009E63AB">
      <w:pPr>
        <w:widowControl/>
        <w:shd w:val="clear" w:color="auto" w:fill="FFFFFF"/>
        <w:suppressAutoHyphens w:val="0"/>
        <w:snapToGrid/>
        <w:spacing w:line="240" w:lineRule="auto"/>
        <w:ind w:firstLine="437"/>
        <w:rPr>
          <w:color w:val="000000"/>
          <w:sz w:val="22"/>
          <w:szCs w:val="22"/>
          <w:lang w:eastAsia="ru-RU"/>
        </w:rPr>
      </w:pPr>
      <w:r w:rsidRPr="00FE574E">
        <w:rPr>
          <w:color w:val="000000"/>
          <w:sz w:val="22"/>
          <w:szCs w:val="22"/>
          <w:lang w:eastAsia="ru-RU"/>
        </w:rPr>
        <w:t xml:space="preserve">11.2. </w:t>
      </w:r>
      <w:proofErr w:type="gramStart"/>
      <w:r w:rsidRPr="00FE574E">
        <w:rPr>
          <w:color w:val="000000"/>
          <w:sz w:val="22"/>
          <w:szCs w:val="22"/>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9E63AB" w:rsidRPr="00FE574E" w:rsidRDefault="009E63AB" w:rsidP="009E63AB">
      <w:pPr>
        <w:widowControl/>
        <w:shd w:val="clear" w:color="auto" w:fill="FFFFFF"/>
        <w:suppressAutoHyphens w:val="0"/>
        <w:snapToGrid/>
        <w:spacing w:line="240" w:lineRule="auto"/>
        <w:ind w:firstLine="437"/>
        <w:rPr>
          <w:color w:val="000000"/>
          <w:sz w:val="22"/>
          <w:szCs w:val="22"/>
          <w:lang w:eastAsia="ru-RU"/>
        </w:rPr>
      </w:pPr>
      <w:r w:rsidRPr="00FE574E">
        <w:rPr>
          <w:color w:val="000000"/>
          <w:sz w:val="22"/>
          <w:szCs w:val="22"/>
          <w:lang w:eastAsia="ru-RU"/>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E574E">
        <w:rPr>
          <w:color w:val="00000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9E63AB" w:rsidRPr="00FE574E" w:rsidRDefault="009E63AB" w:rsidP="009E63AB">
      <w:pPr>
        <w:spacing w:line="240" w:lineRule="auto"/>
        <w:rPr>
          <w:sz w:val="22"/>
          <w:szCs w:val="22"/>
        </w:rPr>
      </w:pPr>
      <w:r w:rsidRPr="00FE574E">
        <w:rPr>
          <w:color w:val="000000"/>
          <w:sz w:val="22"/>
          <w:szCs w:val="22"/>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FE574E">
        <w:rPr>
          <w:sz w:val="22"/>
          <w:szCs w:val="22"/>
        </w:rPr>
        <w:t>Федерального закона от 25.12.2008 № 273-ФЗ «О противодействии коррупции», Гражданского кодекса РФ и иных действующих нормативных правовых актов.</w:t>
      </w:r>
    </w:p>
    <w:p w:rsidR="009E63AB" w:rsidRPr="00FE574E" w:rsidRDefault="009E63AB" w:rsidP="009E63AB">
      <w:pPr>
        <w:spacing w:line="240" w:lineRule="auto"/>
        <w:jc w:val="center"/>
        <w:rPr>
          <w:sz w:val="22"/>
          <w:szCs w:val="22"/>
        </w:rPr>
      </w:pPr>
      <w:r w:rsidRPr="00FE574E">
        <w:rPr>
          <w:sz w:val="22"/>
          <w:szCs w:val="22"/>
        </w:rPr>
        <w:t>12. ЗАКЛЮЧИТЕЛЬНЫЕ ПОЛОЖЕНИЯ</w:t>
      </w:r>
    </w:p>
    <w:p w:rsidR="009E63AB" w:rsidRPr="00FE574E" w:rsidRDefault="009E63AB" w:rsidP="009E63AB">
      <w:pPr>
        <w:spacing w:line="240" w:lineRule="auto"/>
        <w:rPr>
          <w:sz w:val="22"/>
          <w:szCs w:val="22"/>
        </w:rPr>
      </w:pPr>
      <w:r w:rsidRPr="00FE574E">
        <w:rPr>
          <w:sz w:val="22"/>
          <w:szCs w:val="22"/>
        </w:rPr>
        <w:t xml:space="preserve">12.1. </w:t>
      </w:r>
      <w:proofErr w:type="gramStart"/>
      <w:r w:rsidRPr="00FE574E">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574E">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E63AB" w:rsidRPr="00FE574E" w:rsidRDefault="009E63AB" w:rsidP="009E63AB">
      <w:pPr>
        <w:spacing w:line="240" w:lineRule="auto"/>
        <w:rPr>
          <w:sz w:val="22"/>
          <w:szCs w:val="22"/>
        </w:rPr>
      </w:pPr>
      <w:r w:rsidRPr="00FE574E">
        <w:rPr>
          <w:sz w:val="22"/>
          <w:szCs w:val="22"/>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E63AB" w:rsidRPr="00FE574E" w:rsidRDefault="009E63AB" w:rsidP="009E63AB">
      <w:pPr>
        <w:spacing w:line="240" w:lineRule="auto"/>
        <w:rPr>
          <w:sz w:val="22"/>
          <w:szCs w:val="22"/>
        </w:rPr>
      </w:pPr>
      <w:r w:rsidRPr="00FE574E">
        <w:rPr>
          <w:sz w:val="22"/>
          <w:szCs w:val="22"/>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E63AB" w:rsidRPr="00FE574E" w:rsidRDefault="009E63AB" w:rsidP="009E63AB">
      <w:pPr>
        <w:spacing w:line="240" w:lineRule="auto"/>
        <w:rPr>
          <w:sz w:val="22"/>
          <w:szCs w:val="22"/>
        </w:rPr>
      </w:pPr>
      <w:r w:rsidRPr="00FE574E">
        <w:rPr>
          <w:sz w:val="22"/>
          <w:szCs w:val="22"/>
        </w:rPr>
        <w:t>12.4.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9E63AB" w:rsidRPr="00FE574E" w:rsidRDefault="009E63AB" w:rsidP="009E63AB">
      <w:pPr>
        <w:spacing w:line="240" w:lineRule="auto"/>
        <w:rPr>
          <w:sz w:val="22"/>
          <w:szCs w:val="22"/>
        </w:rPr>
      </w:pPr>
      <w:r w:rsidRPr="00FE574E">
        <w:rPr>
          <w:sz w:val="22"/>
          <w:szCs w:val="22"/>
        </w:rPr>
        <w:t xml:space="preserve">12.5. Настоящий договор заключается без обязательства Заказчика приобрести у </w:t>
      </w:r>
      <w:r w:rsidRPr="00FE574E">
        <w:rPr>
          <w:sz w:val="22"/>
          <w:szCs w:val="22"/>
        </w:rPr>
        <w:lastRenderedPageBreak/>
        <w:t>Поставщика весь объем продукции, предусмотренный Спецификацией (Приложение №1). По истечении срока действия договора, если Заказчик не выберет весь объем товара, договор расторгается по фактически поставленному объему продукции. Не заказанный объем товара не поставляется Поставщиком, не принимается и не оплачивается Заказчиком.</w:t>
      </w:r>
    </w:p>
    <w:p w:rsidR="009E63AB" w:rsidRPr="00FE574E" w:rsidRDefault="009E63AB" w:rsidP="009E63AB">
      <w:pPr>
        <w:spacing w:line="240" w:lineRule="auto"/>
        <w:rPr>
          <w:sz w:val="22"/>
          <w:szCs w:val="22"/>
        </w:rPr>
      </w:pPr>
      <w:r w:rsidRPr="00FE574E">
        <w:rPr>
          <w:sz w:val="22"/>
          <w:szCs w:val="22"/>
        </w:rPr>
        <w:t xml:space="preserve">12.6. В случае изменения у </w:t>
      </w:r>
      <w:proofErr w:type="gramStart"/>
      <w:r w:rsidRPr="00FE574E">
        <w:rPr>
          <w:sz w:val="22"/>
          <w:szCs w:val="22"/>
        </w:rPr>
        <w:t>какой-либо</w:t>
      </w:r>
      <w:proofErr w:type="gramEnd"/>
      <w:r w:rsidRPr="00FE574E">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E63AB" w:rsidRPr="00FE574E" w:rsidRDefault="009E63AB" w:rsidP="009E63AB">
      <w:pPr>
        <w:spacing w:line="240" w:lineRule="auto"/>
        <w:rPr>
          <w:sz w:val="22"/>
          <w:szCs w:val="22"/>
        </w:rPr>
      </w:pPr>
      <w:r w:rsidRPr="00FE574E">
        <w:rPr>
          <w:sz w:val="22"/>
          <w:szCs w:val="22"/>
          <w:lang w:eastAsia="en-US"/>
        </w:rPr>
        <w:t>12.7.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9E63AB" w:rsidRPr="00FE574E" w:rsidRDefault="009E63AB" w:rsidP="009E63AB">
      <w:pPr>
        <w:spacing w:line="240" w:lineRule="auto"/>
        <w:jc w:val="center"/>
        <w:rPr>
          <w:sz w:val="22"/>
          <w:szCs w:val="22"/>
        </w:rPr>
      </w:pPr>
      <w:r w:rsidRPr="00FE574E">
        <w:rPr>
          <w:sz w:val="22"/>
          <w:szCs w:val="22"/>
        </w:rPr>
        <w:t>13. ПРИЛОЖЕНИЯ</w:t>
      </w:r>
    </w:p>
    <w:p w:rsidR="009E63AB" w:rsidRPr="00FE574E" w:rsidRDefault="009E63AB" w:rsidP="009E63AB">
      <w:pPr>
        <w:spacing w:line="240" w:lineRule="auto"/>
        <w:ind w:firstLine="0"/>
        <w:rPr>
          <w:sz w:val="22"/>
          <w:szCs w:val="22"/>
        </w:rPr>
      </w:pPr>
      <w:r w:rsidRPr="00FE574E">
        <w:rPr>
          <w:sz w:val="22"/>
          <w:szCs w:val="22"/>
        </w:rPr>
        <w:t>13.1. Приложение №1. Спецификация</w:t>
      </w:r>
    </w:p>
    <w:p w:rsidR="009E63AB" w:rsidRPr="00FE574E" w:rsidRDefault="009E63AB" w:rsidP="009E63AB">
      <w:pPr>
        <w:spacing w:line="240" w:lineRule="auto"/>
        <w:ind w:firstLine="0"/>
        <w:rPr>
          <w:sz w:val="22"/>
          <w:szCs w:val="22"/>
        </w:rPr>
      </w:pPr>
      <w:r w:rsidRPr="00FE574E">
        <w:rPr>
          <w:sz w:val="22"/>
          <w:szCs w:val="22"/>
        </w:rPr>
        <w:t>13.2. Приложение № 2. Форма заявки на поставку средств индивидуальной защиты.</w:t>
      </w:r>
    </w:p>
    <w:p w:rsidR="009E63AB" w:rsidRPr="00FE574E" w:rsidRDefault="009E63AB" w:rsidP="009E63AB">
      <w:pPr>
        <w:spacing w:line="240" w:lineRule="auto"/>
        <w:jc w:val="center"/>
        <w:rPr>
          <w:sz w:val="22"/>
          <w:szCs w:val="22"/>
        </w:rPr>
      </w:pPr>
      <w:r w:rsidRPr="00FE574E">
        <w:rPr>
          <w:sz w:val="22"/>
          <w:szCs w:val="22"/>
        </w:rPr>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9E63AB" w:rsidRPr="00FE574E" w:rsidTr="0002789C">
        <w:trPr>
          <w:trHeight w:val="679"/>
        </w:trPr>
        <w:tc>
          <w:tcPr>
            <w:tcW w:w="5250" w:type="dxa"/>
          </w:tcPr>
          <w:p w:rsidR="009E63AB" w:rsidRPr="00FE574E" w:rsidRDefault="009E63AB" w:rsidP="0002789C">
            <w:pPr>
              <w:widowControl/>
              <w:tabs>
                <w:tab w:val="left" w:pos="1296"/>
                <w:tab w:val="left" w:pos="6390"/>
              </w:tabs>
              <w:suppressAutoHyphens w:val="0"/>
              <w:autoSpaceDE w:val="0"/>
              <w:autoSpaceDN w:val="0"/>
              <w:adjustRightInd w:val="0"/>
              <w:snapToGrid/>
              <w:spacing w:line="240" w:lineRule="auto"/>
              <w:ind w:firstLine="0"/>
              <w:jc w:val="left"/>
              <w:rPr>
                <w:sz w:val="22"/>
                <w:szCs w:val="22"/>
                <w:lang w:eastAsia="ru-RU"/>
              </w:rPr>
            </w:pPr>
          </w:p>
          <w:p w:rsidR="009E63AB" w:rsidRPr="00FE574E" w:rsidRDefault="009E63AB" w:rsidP="0002789C">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FE574E">
              <w:rPr>
                <w:sz w:val="22"/>
                <w:szCs w:val="22"/>
                <w:lang w:eastAsia="ru-RU"/>
              </w:rPr>
              <w:t>Поставщик:</w:t>
            </w:r>
          </w:p>
        </w:tc>
        <w:tc>
          <w:tcPr>
            <w:tcW w:w="4856" w:type="dxa"/>
          </w:tcPr>
          <w:p w:rsidR="009E63AB" w:rsidRPr="00FE574E" w:rsidRDefault="009E63AB" w:rsidP="0002789C">
            <w:pPr>
              <w:spacing w:line="240" w:lineRule="auto"/>
              <w:ind w:firstLine="0"/>
              <w:rPr>
                <w:sz w:val="22"/>
                <w:szCs w:val="22"/>
              </w:rPr>
            </w:pPr>
          </w:p>
          <w:p w:rsidR="009E63AB" w:rsidRPr="00FE574E" w:rsidRDefault="009E63AB" w:rsidP="0002789C">
            <w:pPr>
              <w:spacing w:line="240" w:lineRule="auto"/>
              <w:ind w:firstLine="0"/>
              <w:rPr>
                <w:sz w:val="22"/>
                <w:szCs w:val="22"/>
              </w:rPr>
            </w:pPr>
            <w:r w:rsidRPr="00FE574E">
              <w:rPr>
                <w:sz w:val="22"/>
                <w:szCs w:val="22"/>
              </w:rPr>
              <w:t>Заказчик:</w:t>
            </w:r>
          </w:p>
          <w:p w:rsidR="009E63AB" w:rsidRPr="00FE574E" w:rsidRDefault="009E63AB" w:rsidP="0002789C">
            <w:pPr>
              <w:spacing w:line="240" w:lineRule="auto"/>
              <w:ind w:firstLine="0"/>
              <w:rPr>
                <w:b/>
                <w:bCs/>
                <w:sz w:val="22"/>
                <w:szCs w:val="22"/>
              </w:rPr>
            </w:pPr>
            <w:r w:rsidRPr="00FE574E">
              <w:rPr>
                <w:b/>
                <w:sz w:val="22"/>
                <w:szCs w:val="22"/>
              </w:rPr>
              <w:t xml:space="preserve">АО «НПО НИИИП – </w:t>
            </w:r>
            <w:proofErr w:type="spellStart"/>
            <w:r w:rsidRPr="00FE574E">
              <w:rPr>
                <w:b/>
                <w:sz w:val="22"/>
                <w:szCs w:val="22"/>
              </w:rPr>
              <w:t>НЗиК</w:t>
            </w:r>
            <w:proofErr w:type="spellEnd"/>
            <w:r w:rsidRPr="00FE574E">
              <w:rPr>
                <w:b/>
                <w:sz w:val="22"/>
                <w:szCs w:val="22"/>
              </w:rPr>
              <w:t>»</w:t>
            </w:r>
          </w:p>
        </w:tc>
      </w:tr>
      <w:tr w:rsidR="009E63AB" w:rsidRPr="00FE574E" w:rsidTr="0002789C">
        <w:trPr>
          <w:trHeight w:val="137"/>
        </w:trPr>
        <w:tc>
          <w:tcPr>
            <w:tcW w:w="5250" w:type="dxa"/>
          </w:tcPr>
          <w:p w:rsidR="009E63AB" w:rsidRPr="00FE574E" w:rsidRDefault="009E63AB" w:rsidP="0002789C">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9E63AB" w:rsidRPr="00FE574E" w:rsidRDefault="009E63AB" w:rsidP="0002789C">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9E63AB" w:rsidRPr="00FE574E" w:rsidRDefault="009E63AB" w:rsidP="0002789C">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9E63AB" w:rsidRPr="00FE574E" w:rsidRDefault="009E63AB" w:rsidP="0002789C">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9E63AB" w:rsidRPr="00FE574E" w:rsidRDefault="009E63AB" w:rsidP="0002789C">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9E63AB" w:rsidRPr="00FE574E" w:rsidRDefault="009E63AB" w:rsidP="0002789C">
            <w:pPr>
              <w:spacing w:line="240" w:lineRule="auto"/>
              <w:rPr>
                <w:sz w:val="22"/>
                <w:szCs w:val="22"/>
                <w:lang w:eastAsia="ru-RU"/>
              </w:rPr>
            </w:pPr>
          </w:p>
          <w:p w:rsidR="009E63AB" w:rsidRPr="00FE574E" w:rsidRDefault="009E63AB" w:rsidP="0002789C">
            <w:pPr>
              <w:spacing w:line="240" w:lineRule="auto"/>
              <w:rPr>
                <w:sz w:val="22"/>
                <w:szCs w:val="22"/>
                <w:lang w:eastAsia="ru-RU"/>
              </w:rPr>
            </w:pPr>
          </w:p>
          <w:p w:rsidR="009E63AB" w:rsidRPr="00FE574E" w:rsidRDefault="009E63AB" w:rsidP="0002789C">
            <w:pPr>
              <w:spacing w:line="240" w:lineRule="auto"/>
              <w:rPr>
                <w:sz w:val="22"/>
                <w:szCs w:val="22"/>
              </w:rPr>
            </w:pPr>
          </w:p>
          <w:p w:rsidR="009E63AB" w:rsidRPr="00FE574E" w:rsidRDefault="009E63AB" w:rsidP="0002789C">
            <w:pPr>
              <w:spacing w:line="240" w:lineRule="auto"/>
              <w:ind w:firstLine="0"/>
              <w:rPr>
                <w:sz w:val="22"/>
                <w:szCs w:val="22"/>
              </w:rPr>
            </w:pPr>
            <w:r w:rsidRPr="00FE574E">
              <w:rPr>
                <w:sz w:val="22"/>
                <w:szCs w:val="22"/>
              </w:rPr>
              <w:t xml:space="preserve">_____________ </w:t>
            </w:r>
          </w:p>
          <w:p w:rsidR="009E63AB" w:rsidRPr="00FE574E" w:rsidRDefault="009E63AB" w:rsidP="0002789C">
            <w:pPr>
              <w:spacing w:line="240" w:lineRule="auto"/>
              <w:rPr>
                <w:sz w:val="22"/>
                <w:szCs w:val="22"/>
                <w:lang w:eastAsia="ru-RU"/>
              </w:rPr>
            </w:pPr>
            <w:proofErr w:type="spellStart"/>
            <w:r w:rsidRPr="00FE574E">
              <w:rPr>
                <w:sz w:val="22"/>
                <w:szCs w:val="22"/>
              </w:rPr>
              <w:t>м.п</w:t>
            </w:r>
            <w:proofErr w:type="spellEnd"/>
            <w:r w:rsidRPr="00FE574E">
              <w:rPr>
                <w:sz w:val="22"/>
                <w:szCs w:val="22"/>
              </w:rPr>
              <w:t>.</w:t>
            </w:r>
          </w:p>
        </w:tc>
        <w:tc>
          <w:tcPr>
            <w:tcW w:w="4856" w:type="dxa"/>
          </w:tcPr>
          <w:p w:rsidR="009E63AB" w:rsidRPr="00FE574E" w:rsidRDefault="009E63AB" w:rsidP="0002789C">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FE574E">
              <w:rPr>
                <w:rFonts w:eastAsia="Arial Unicode MS"/>
                <w:sz w:val="22"/>
                <w:szCs w:val="22"/>
                <w:lang w:eastAsia="ru-RU"/>
              </w:rPr>
              <w:t xml:space="preserve">Юридический/ Фактический адрес: </w:t>
            </w:r>
          </w:p>
          <w:p w:rsidR="009E63AB" w:rsidRPr="00FE574E" w:rsidRDefault="009E63AB" w:rsidP="0002789C">
            <w:pPr>
              <w:widowControl/>
              <w:suppressAutoHyphens w:val="0"/>
              <w:autoSpaceDE w:val="0"/>
              <w:autoSpaceDN w:val="0"/>
              <w:adjustRightInd w:val="0"/>
              <w:snapToGrid/>
              <w:spacing w:line="240" w:lineRule="auto"/>
              <w:ind w:firstLine="0"/>
              <w:jc w:val="left"/>
              <w:rPr>
                <w:sz w:val="22"/>
                <w:szCs w:val="22"/>
                <w:lang w:eastAsia="ru-RU"/>
              </w:rPr>
            </w:pPr>
            <w:r w:rsidRPr="00FE574E">
              <w:rPr>
                <w:sz w:val="22"/>
                <w:szCs w:val="22"/>
                <w:lang w:eastAsia="ru-RU"/>
              </w:rPr>
              <w:t xml:space="preserve">630015, г. Новосибирск, ул. </w:t>
            </w:r>
            <w:proofErr w:type="gramStart"/>
            <w:r w:rsidRPr="00FE574E">
              <w:rPr>
                <w:sz w:val="22"/>
                <w:szCs w:val="22"/>
                <w:lang w:eastAsia="ru-RU"/>
              </w:rPr>
              <w:t>Планетная</w:t>
            </w:r>
            <w:proofErr w:type="gramEnd"/>
            <w:r w:rsidRPr="00FE574E">
              <w:rPr>
                <w:sz w:val="22"/>
                <w:szCs w:val="22"/>
                <w:lang w:eastAsia="ru-RU"/>
              </w:rPr>
              <w:t xml:space="preserve">, д. 32 </w:t>
            </w:r>
          </w:p>
          <w:p w:rsidR="009E63AB" w:rsidRPr="00FE574E" w:rsidRDefault="009E63AB" w:rsidP="0002789C">
            <w:pPr>
              <w:spacing w:line="240" w:lineRule="auto"/>
              <w:ind w:firstLine="0"/>
              <w:jc w:val="left"/>
              <w:rPr>
                <w:sz w:val="22"/>
                <w:szCs w:val="22"/>
              </w:rPr>
            </w:pPr>
            <w:r w:rsidRPr="00FE574E">
              <w:rPr>
                <w:sz w:val="22"/>
                <w:szCs w:val="22"/>
              </w:rPr>
              <w:t xml:space="preserve">630015, г. Новосибирск, ул. </w:t>
            </w:r>
            <w:proofErr w:type="gramStart"/>
            <w:r w:rsidRPr="00FE574E">
              <w:rPr>
                <w:sz w:val="22"/>
                <w:szCs w:val="22"/>
              </w:rPr>
              <w:t>Планетная</w:t>
            </w:r>
            <w:proofErr w:type="gramEnd"/>
            <w:r w:rsidRPr="00FE574E">
              <w:rPr>
                <w:sz w:val="22"/>
                <w:szCs w:val="22"/>
              </w:rPr>
              <w:t xml:space="preserve">, д. 32 </w:t>
            </w:r>
          </w:p>
          <w:p w:rsidR="009E63AB" w:rsidRPr="00FE574E" w:rsidRDefault="009E63AB" w:rsidP="0002789C">
            <w:pPr>
              <w:spacing w:line="240" w:lineRule="auto"/>
              <w:ind w:firstLine="0"/>
              <w:jc w:val="left"/>
              <w:rPr>
                <w:sz w:val="22"/>
                <w:szCs w:val="22"/>
              </w:rPr>
            </w:pPr>
            <w:r w:rsidRPr="00FE574E">
              <w:rPr>
                <w:sz w:val="22"/>
                <w:szCs w:val="22"/>
              </w:rPr>
              <w:t>ИНН 5401199015 КПП 5401010001</w:t>
            </w:r>
          </w:p>
          <w:p w:rsidR="009E63AB" w:rsidRPr="00FE574E" w:rsidRDefault="009E63AB" w:rsidP="0002789C">
            <w:pPr>
              <w:spacing w:line="240" w:lineRule="auto"/>
              <w:ind w:firstLine="0"/>
              <w:jc w:val="left"/>
              <w:rPr>
                <w:sz w:val="22"/>
                <w:szCs w:val="22"/>
              </w:rPr>
            </w:pPr>
            <w:r w:rsidRPr="00FE574E">
              <w:rPr>
                <w:sz w:val="22"/>
                <w:szCs w:val="22"/>
              </w:rPr>
              <w:t>ОКПО 07502168</w:t>
            </w:r>
          </w:p>
          <w:p w:rsidR="009E63AB" w:rsidRPr="00FE574E" w:rsidRDefault="009E63AB" w:rsidP="0002789C">
            <w:pPr>
              <w:widowControl/>
              <w:suppressAutoHyphens w:val="0"/>
              <w:snapToGrid/>
              <w:spacing w:line="240" w:lineRule="auto"/>
              <w:ind w:firstLine="0"/>
              <w:rPr>
                <w:sz w:val="22"/>
                <w:szCs w:val="22"/>
                <w:lang w:eastAsia="en-US"/>
              </w:rPr>
            </w:pPr>
            <w:proofErr w:type="gramStart"/>
            <w:r w:rsidRPr="00FE574E">
              <w:rPr>
                <w:sz w:val="22"/>
                <w:szCs w:val="22"/>
                <w:lang w:eastAsia="en-US"/>
              </w:rPr>
              <w:t>р</w:t>
            </w:r>
            <w:proofErr w:type="gramEnd"/>
            <w:r w:rsidRPr="00FE574E">
              <w:rPr>
                <w:sz w:val="22"/>
                <w:szCs w:val="22"/>
                <w:lang w:eastAsia="en-US"/>
              </w:rPr>
              <w:t>/с 40702810244020003415</w:t>
            </w:r>
          </w:p>
          <w:p w:rsidR="009E63AB" w:rsidRPr="00FE574E" w:rsidRDefault="009E63AB" w:rsidP="0002789C">
            <w:pPr>
              <w:widowControl/>
              <w:suppressAutoHyphens w:val="0"/>
              <w:snapToGrid/>
              <w:spacing w:line="240" w:lineRule="auto"/>
              <w:ind w:firstLine="0"/>
              <w:rPr>
                <w:sz w:val="22"/>
                <w:szCs w:val="22"/>
                <w:lang w:eastAsia="en-US"/>
              </w:rPr>
            </w:pPr>
            <w:r w:rsidRPr="00FE574E">
              <w:rPr>
                <w:color w:val="000000"/>
                <w:sz w:val="22"/>
                <w:szCs w:val="22"/>
              </w:rPr>
              <w:t xml:space="preserve">в Сибирском банке ПАО Сбербанк </w:t>
            </w:r>
          </w:p>
          <w:p w:rsidR="009E63AB" w:rsidRPr="00FE574E" w:rsidRDefault="009E63AB" w:rsidP="0002789C">
            <w:pPr>
              <w:widowControl/>
              <w:suppressAutoHyphens w:val="0"/>
              <w:snapToGrid/>
              <w:spacing w:line="240" w:lineRule="auto"/>
              <w:ind w:firstLine="0"/>
              <w:rPr>
                <w:sz w:val="22"/>
                <w:szCs w:val="22"/>
                <w:lang w:eastAsia="en-US"/>
              </w:rPr>
            </w:pPr>
            <w:r w:rsidRPr="00FE574E">
              <w:rPr>
                <w:sz w:val="22"/>
                <w:szCs w:val="22"/>
                <w:lang w:eastAsia="en-US"/>
              </w:rPr>
              <w:t>к/с 30101810500000000641</w:t>
            </w:r>
          </w:p>
          <w:p w:rsidR="009E63AB" w:rsidRPr="00FE574E" w:rsidRDefault="009E63AB" w:rsidP="0002789C">
            <w:pPr>
              <w:widowControl/>
              <w:tabs>
                <w:tab w:val="left" w:pos="5002"/>
              </w:tabs>
              <w:suppressAutoHyphens w:val="0"/>
              <w:autoSpaceDE w:val="0"/>
              <w:autoSpaceDN w:val="0"/>
              <w:adjustRightInd w:val="0"/>
              <w:snapToGrid/>
              <w:spacing w:line="240" w:lineRule="auto"/>
              <w:ind w:firstLine="0"/>
              <w:jc w:val="left"/>
              <w:rPr>
                <w:sz w:val="22"/>
                <w:szCs w:val="22"/>
                <w:lang w:eastAsia="en-US"/>
              </w:rPr>
            </w:pPr>
            <w:r w:rsidRPr="00FE574E">
              <w:rPr>
                <w:sz w:val="22"/>
                <w:szCs w:val="22"/>
                <w:lang w:eastAsia="en-US"/>
              </w:rPr>
              <w:t>БИК 045004641</w:t>
            </w:r>
          </w:p>
          <w:p w:rsidR="009E63AB" w:rsidRPr="00FE574E" w:rsidRDefault="009E63AB" w:rsidP="0002789C">
            <w:pPr>
              <w:widowControl/>
              <w:suppressAutoHyphens w:val="0"/>
              <w:snapToGrid/>
              <w:spacing w:line="240" w:lineRule="auto"/>
              <w:ind w:firstLine="0"/>
              <w:jc w:val="left"/>
              <w:rPr>
                <w:bCs/>
                <w:sz w:val="22"/>
                <w:szCs w:val="22"/>
                <w:lang w:eastAsia="ru-RU"/>
              </w:rPr>
            </w:pPr>
            <w:r w:rsidRPr="00FE574E">
              <w:rPr>
                <w:bCs/>
                <w:sz w:val="22"/>
                <w:szCs w:val="22"/>
                <w:lang w:eastAsia="ru-RU"/>
              </w:rPr>
              <w:t>Заместитель генерального директора</w:t>
            </w:r>
          </w:p>
          <w:p w:rsidR="009E63AB" w:rsidRPr="00FE574E" w:rsidRDefault="009E63AB" w:rsidP="0002789C">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FE574E">
              <w:rPr>
                <w:bCs/>
                <w:sz w:val="22"/>
                <w:szCs w:val="22"/>
                <w:lang w:eastAsia="ru-RU"/>
              </w:rPr>
              <w:t xml:space="preserve">                                 </w:t>
            </w:r>
          </w:p>
          <w:p w:rsidR="009E63AB" w:rsidRPr="00FE574E" w:rsidRDefault="009E63AB" w:rsidP="0002789C">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FE574E">
              <w:rPr>
                <w:bCs/>
                <w:sz w:val="22"/>
                <w:szCs w:val="22"/>
                <w:lang w:eastAsia="ru-RU"/>
              </w:rPr>
              <w:t>________________ //</w:t>
            </w:r>
          </w:p>
          <w:p w:rsidR="009E63AB" w:rsidRPr="00FE574E" w:rsidRDefault="009E63AB" w:rsidP="0002789C">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FE574E">
              <w:rPr>
                <w:bCs/>
                <w:sz w:val="22"/>
                <w:szCs w:val="22"/>
                <w:lang w:eastAsia="ru-RU"/>
              </w:rPr>
              <w:t xml:space="preserve">                </w:t>
            </w:r>
            <w:r w:rsidRPr="00FE574E">
              <w:rPr>
                <w:bCs/>
                <w:sz w:val="22"/>
                <w:szCs w:val="22"/>
                <w:lang w:eastAsia="ru-RU"/>
              </w:rPr>
              <w:tab/>
            </w:r>
            <w:proofErr w:type="spellStart"/>
            <w:r w:rsidRPr="00FE574E">
              <w:rPr>
                <w:bCs/>
                <w:sz w:val="22"/>
                <w:szCs w:val="22"/>
                <w:lang w:eastAsia="ru-RU"/>
              </w:rPr>
              <w:t>м.п</w:t>
            </w:r>
            <w:proofErr w:type="spellEnd"/>
            <w:r w:rsidRPr="00FE574E">
              <w:rPr>
                <w:bCs/>
                <w:sz w:val="22"/>
                <w:szCs w:val="22"/>
                <w:lang w:eastAsia="ru-RU"/>
              </w:rPr>
              <w:t>.</w:t>
            </w:r>
          </w:p>
          <w:p w:rsidR="009E63AB" w:rsidRPr="00FE574E" w:rsidRDefault="009E63AB" w:rsidP="0002789C">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p>
          <w:p w:rsidR="009E63AB" w:rsidRPr="00FE574E" w:rsidRDefault="009E63AB" w:rsidP="0002789C">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p>
        </w:tc>
      </w:tr>
    </w:tbl>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FE574E" w:rsidRDefault="00FE574E"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Default="009E63AB" w:rsidP="009E63AB">
      <w:pPr>
        <w:tabs>
          <w:tab w:val="left" w:pos="4500"/>
        </w:tabs>
        <w:spacing w:line="240" w:lineRule="auto"/>
        <w:ind w:firstLine="567"/>
        <w:jc w:val="right"/>
        <w:rPr>
          <w:sz w:val="21"/>
          <w:szCs w:val="21"/>
        </w:rPr>
      </w:pPr>
    </w:p>
    <w:p w:rsidR="009E63AB" w:rsidRPr="00F83BC0" w:rsidRDefault="009E63AB" w:rsidP="009E63AB">
      <w:pPr>
        <w:tabs>
          <w:tab w:val="left" w:pos="4500"/>
        </w:tabs>
        <w:spacing w:line="240" w:lineRule="auto"/>
        <w:ind w:firstLine="567"/>
        <w:jc w:val="right"/>
        <w:rPr>
          <w:sz w:val="21"/>
          <w:szCs w:val="21"/>
        </w:rPr>
      </w:pPr>
      <w:r w:rsidRPr="00F83BC0">
        <w:rPr>
          <w:sz w:val="21"/>
          <w:szCs w:val="21"/>
        </w:rPr>
        <w:t xml:space="preserve">Приложение № 1 к Договору № __________ </w:t>
      </w:r>
    </w:p>
    <w:p w:rsidR="009E63AB" w:rsidRPr="00F83BC0" w:rsidRDefault="009E63AB" w:rsidP="009E63AB">
      <w:pPr>
        <w:spacing w:line="240" w:lineRule="auto"/>
        <w:ind w:left="288" w:right="-2"/>
        <w:jc w:val="right"/>
        <w:rPr>
          <w:sz w:val="21"/>
          <w:szCs w:val="21"/>
        </w:rPr>
      </w:pPr>
      <w:r w:rsidRPr="00F83BC0">
        <w:rPr>
          <w:sz w:val="21"/>
          <w:szCs w:val="21"/>
        </w:rPr>
        <w:t xml:space="preserve">от «__» _________ </w:t>
      </w:r>
      <w:r w:rsidR="008F0AB6">
        <w:rPr>
          <w:sz w:val="21"/>
          <w:szCs w:val="21"/>
        </w:rPr>
        <w:t>2021</w:t>
      </w:r>
      <w:r w:rsidRPr="00F83BC0">
        <w:rPr>
          <w:sz w:val="21"/>
          <w:szCs w:val="21"/>
        </w:rPr>
        <w:t xml:space="preserve"> г.</w:t>
      </w:r>
    </w:p>
    <w:p w:rsidR="009E63AB" w:rsidRPr="00625390" w:rsidRDefault="009E63AB" w:rsidP="009E63AB">
      <w:pPr>
        <w:spacing w:line="240" w:lineRule="auto"/>
        <w:ind w:left="288" w:right="282"/>
        <w:jc w:val="right"/>
        <w:rPr>
          <w:sz w:val="20"/>
          <w:szCs w:val="20"/>
        </w:rPr>
      </w:pPr>
    </w:p>
    <w:p w:rsidR="009E63AB" w:rsidRPr="00625390" w:rsidRDefault="009E63AB" w:rsidP="009E63AB">
      <w:pPr>
        <w:spacing w:line="240" w:lineRule="auto"/>
        <w:ind w:firstLine="0"/>
        <w:jc w:val="center"/>
        <w:rPr>
          <w:sz w:val="22"/>
          <w:szCs w:val="22"/>
        </w:rPr>
      </w:pPr>
      <w:r w:rsidRPr="00625390">
        <w:rPr>
          <w:b/>
          <w:i/>
          <w:sz w:val="22"/>
          <w:szCs w:val="22"/>
        </w:rPr>
        <w:t>Спецификация</w:t>
      </w:r>
    </w:p>
    <w:p w:rsidR="009E63AB" w:rsidRPr="00625390" w:rsidRDefault="009E63AB" w:rsidP="009E63AB">
      <w:pPr>
        <w:spacing w:line="240" w:lineRule="auto"/>
        <w:jc w:val="center"/>
        <w:rPr>
          <w:b/>
          <w:i/>
          <w:sz w:val="22"/>
          <w:szCs w:val="22"/>
        </w:rPr>
      </w:pPr>
    </w:p>
    <w:p w:rsidR="009E63AB" w:rsidRPr="00625390" w:rsidRDefault="009E63AB" w:rsidP="009E63AB">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625390">
        <w:rPr>
          <w:sz w:val="22"/>
          <w:szCs w:val="22"/>
          <w:lang w:eastAsia="ru-RU"/>
        </w:rPr>
        <w:t xml:space="preserve">Поставщик: </w:t>
      </w:r>
    </w:p>
    <w:p w:rsidR="009E63AB" w:rsidRPr="00625390" w:rsidRDefault="009E63AB" w:rsidP="009E63AB">
      <w:pPr>
        <w:spacing w:line="240" w:lineRule="auto"/>
        <w:ind w:firstLine="0"/>
        <w:jc w:val="left"/>
        <w:rPr>
          <w:sz w:val="22"/>
          <w:szCs w:val="22"/>
        </w:rPr>
      </w:pPr>
      <w:r w:rsidRPr="00625390">
        <w:rPr>
          <w:sz w:val="22"/>
          <w:szCs w:val="22"/>
        </w:rPr>
        <w:t xml:space="preserve">Заказчик: </w:t>
      </w:r>
    </w:p>
    <w:p w:rsidR="009E63AB" w:rsidRPr="00625390" w:rsidRDefault="009E63AB" w:rsidP="009E63AB">
      <w:pPr>
        <w:spacing w:line="240" w:lineRule="auto"/>
        <w:ind w:right="536" w:firstLine="0"/>
        <w:rPr>
          <w:sz w:val="22"/>
          <w:szCs w:val="22"/>
        </w:rPr>
      </w:pPr>
    </w:p>
    <w:tbl>
      <w:tblPr>
        <w:tblW w:w="10236" w:type="dxa"/>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693"/>
        <w:gridCol w:w="3402"/>
        <w:gridCol w:w="1134"/>
        <w:gridCol w:w="1118"/>
        <w:gridCol w:w="1305"/>
      </w:tblGrid>
      <w:tr w:rsidR="009E63AB" w:rsidRPr="00625390" w:rsidTr="0002789C">
        <w:trPr>
          <w:trHeight w:val="309"/>
          <w:jc w:val="center"/>
        </w:trPr>
        <w:tc>
          <w:tcPr>
            <w:tcW w:w="584" w:type="dxa"/>
            <w:shd w:val="clear" w:color="auto" w:fill="auto"/>
            <w:vAlign w:val="center"/>
          </w:tcPr>
          <w:p w:rsidR="009E63AB" w:rsidRPr="00625390" w:rsidRDefault="009E63AB" w:rsidP="0002789C">
            <w:pPr>
              <w:widowControl/>
              <w:suppressAutoHyphens w:val="0"/>
              <w:snapToGrid/>
              <w:spacing w:line="240" w:lineRule="auto"/>
              <w:ind w:firstLine="0"/>
              <w:rPr>
                <w:rFonts w:eastAsiaTheme="minorHAnsi"/>
                <w:b/>
                <w:sz w:val="22"/>
                <w:szCs w:val="22"/>
                <w:lang w:eastAsia="en-US"/>
              </w:rPr>
            </w:pPr>
            <w:r w:rsidRPr="00625390">
              <w:rPr>
                <w:rFonts w:eastAsiaTheme="minorHAnsi"/>
                <w:b/>
                <w:sz w:val="22"/>
                <w:szCs w:val="22"/>
                <w:lang w:eastAsia="en-US"/>
              </w:rPr>
              <w:t>№ п\</w:t>
            </w:r>
            <w:proofErr w:type="gramStart"/>
            <w:r w:rsidRPr="00625390">
              <w:rPr>
                <w:rFonts w:eastAsiaTheme="minorHAnsi"/>
                <w:b/>
                <w:sz w:val="22"/>
                <w:szCs w:val="22"/>
                <w:lang w:eastAsia="en-US"/>
              </w:rPr>
              <w:t>п</w:t>
            </w:r>
            <w:proofErr w:type="gramEnd"/>
          </w:p>
        </w:tc>
        <w:tc>
          <w:tcPr>
            <w:tcW w:w="2693" w:type="dxa"/>
            <w:shd w:val="clear" w:color="auto" w:fill="auto"/>
            <w:vAlign w:val="center"/>
          </w:tcPr>
          <w:p w:rsidR="009E63AB" w:rsidRPr="00625390" w:rsidRDefault="009E63AB" w:rsidP="0002789C">
            <w:pPr>
              <w:widowControl/>
              <w:suppressAutoHyphens w:val="0"/>
              <w:snapToGrid/>
              <w:spacing w:line="240" w:lineRule="auto"/>
              <w:ind w:firstLine="0"/>
              <w:rPr>
                <w:rFonts w:eastAsiaTheme="minorHAnsi"/>
                <w:b/>
                <w:sz w:val="22"/>
                <w:szCs w:val="22"/>
                <w:lang w:eastAsia="en-US"/>
              </w:rPr>
            </w:pPr>
            <w:r w:rsidRPr="00625390">
              <w:rPr>
                <w:rFonts w:eastAsiaTheme="minorHAnsi"/>
                <w:b/>
                <w:sz w:val="22"/>
                <w:szCs w:val="22"/>
                <w:lang w:eastAsia="en-US"/>
              </w:rPr>
              <w:t>Наименование</w:t>
            </w:r>
            <w:r>
              <w:rPr>
                <w:rFonts w:eastAsiaTheme="minorHAnsi"/>
                <w:b/>
                <w:sz w:val="22"/>
                <w:szCs w:val="22"/>
                <w:lang w:eastAsia="en-US"/>
              </w:rPr>
              <w:t>, страна происхождения</w:t>
            </w:r>
          </w:p>
        </w:tc>
        <w:tc>
          <w:tcPr>
            <w:tcW w:w="3402" w:type="dxa"/>
            <w:shd w:val="clear" w:color="auto" w:fill="auto"/>
            <w:vAlign w:val="center"/>
          </w:tcPr>
          <w:p w:rsidR="009E63AB" w:rsidRDefault="009E63AB" w:rsidP="0002789C">
            <w:pPr>
              <w:widowControl/>
              <w:suppressAutoHyphens w:val="0"/>
              <w:snapToGrid/>
              <w:spacing w:line="240" w:lineRule="auto"/>
              <w:ind w:firstLine="0"/>
              <w:rPr>
                <w:rFonts w:eastAsiaTheme="minorHAnsi"/>
                <w:b/>
                <w:sz w:val="22"/>
                <w:szCs w:val="22"/>
                <w:lang w:eastAsia="en-US"/>
              </w:rPr>
            </w:pPr>
            <w:r w:rsidRPr="00625390">
              <w:rPr>
                <w:rFonts w:eastAsiaTheme="minorHAnsi"/>
                <w:b/>
                <w:sz w:val="22"/>
                <w:szCs w:val="22"/>
                <w:lang w:eastAsia="en-US"/>
              </w:rPr>
              <w:t>Технические характеристики</w:t>
            </w:r>
          </w:p>
          <w:p w:rsidR="00AF6246" w:rsidRPr="00AF6246" w:rsidRDefault="00AF6246" w:rsidP="0002789C">
            <w:pPr>
              <w:widowControl/>
              <w:suppressAutoHyphens w:val="0"/>
              <w:snapToGrid/>
              <w:spacing w:line="240" w:lineRule="auto"/>
              <w:ind w:firstLine="0"/>
              <w:rPr>
                <w:rFonts w:eastAsiaTheme="minorHAnsi"/>
                <w:sz w:val="22"/>
                <w:szCs w:val="22"/>
                <w:lang w:eastAsia="en-US"/>
              </w:rPr>
            </w:pPr>
            <w:r w:rsidRPr="00AF6246">
              <w:rPr>
                <w:rFonts w:eastAsiaTheme="minorHAnsi"/>
                <w:sz w:val="22"/>
                <w:szCs w:val="22"/>
                <w:lang w:eastAsia="en-US"/>
              </w:rPr>
              <w:t>(</w:t>
            </w:r>
            <w:r w:rsidRPr="00AF6246">
              <w:rPr>
                <w:rFonts w:eastAsiaTheme="minorHAnsi"/>
                <w:i/>
                <w:sz w:val="22"/>
                <w:szCs w:val="22"/>
                <w:lang w:eastAsia="en-US"/>
              </w:rPr>
              <w:t>заполняется на основании предложения о функциональных характеристиках победителя</w:t>
            </w:r>
            <w:r w:rsidRPr="00AF6246">
              <w:rPr>
                <w:rFonts w:eastAsiaTheme="minorHAnsi"/>
                <w:sz w:val="22"/>
                <w:szCs w:val="22"/>
                <w:lang w:eastAsia="en-US"/>
              </w:rPr>
              <w:t>)</w:t>
            </w:r>
          </w:p>
        </w:tc>
        <w:tc>
          <w:tcPr>
            <w:tcW w:w="1134" w:type="dxa"/>
          </w:tcPr>
          <w:p w:rsidR="009E63AB" w:rsidRPr="00625390" w:rsidRDefault="009E63AB" w:rsidP="0002789C">
            <w:pPr>
              <w:widowControl/>
              <w:suppressAutoHyphens w:val="0"/>
              <w:snapToGrid/>
              <w:spacing w:line="240" w:lineRule="auto"/>
              <w:ind w:firstLine="0"/>
              <w:rPr>
                <w:rFonts w:eastAsiaTheme="minorHAnsi"/>
                <w:b/>
                <w:sz w:val="22"/>
                <w:szCs w:val="22"/>
                <w:lang w:eastAsia="en-US"/>
              </w:rPr>
            </w:pPr>
            <w:r w:rsidRPr="00625390">
              <w:rPr>
                <w:rFonts w:eastAsiaTheme="minorHAnsi"/>
                <w:b/>
                <w:sz w:val="22"/>
                <w:szCs w:val="22"/>
                <w:lang w:eastAsia="en-US"/>
              </w:rPr>
              <w:t>Количество, пар</w:t>
            </w:r>
          </w:p>
        </w:tc>
        <w:tc>
          <w:tcPr>
            <w:tcW w:w="1118" w:type="dxa"/>
          </w:tcPr>
          <w:p w:rsidR="009E63AB" w:rsidRPr="00625390" w:rsidRDefault="009E63AB" w:rsidP="0002789C">
            <w:pPr>
              <w:widowControl/>
              <w:suppressAutoHyphens w:val="0"/>
              <w:snapToGrid/>
              <w:spacing w:line="240" w:lineRule="auto"/>
              <w:ind w:firstLine="0"/>
              <w:rPr>
                <w:rFonts w:eastAsiaTheme="minorHAnsi"/>
                <w:b/>
                <w:sz w:val="22"/>
                <w:szCs w:val="22"/>
                <w:lang w:eastAsia="en-US"/>
              </w:rPr>
            </w:pPr>
            <w:r w:rsidRPr="00625390">
              <w:rPr>
                <w:rFonts w:eastAsiaTheme="minorHAnsi"/>
                <w:b/>
                <w:sz w:val="22"/>
                <w:szCs w:val="22"/>
                <w:lang w:eastAsia="en-US"/>
              </w:rPr>
              <w:t>Цена за единицу товара в руб. с учетом (или без учета) НДС</w:t>
            </w:r>
          </w:p>
        </w:tc>
        <w:tc>
          <w:tcPr>
            <w:tcW w:w="1305" w:type="dxa"/>
          </w:tcPr>
          <w:p w:rsidR="009E63AB" w:rsidRPr="00625390" w:rsidRDefault="009E63AB" w:rsidP="0002789C">
            <w:pPr>
              <w:widowControl/>
              <w:suppressAutoHyphens w:val="0"/>
              <w:snapToGrid/>
              <w:spacing w:line="240" w:lineRule="auto"/>
              <w:ind w:firstLine="0"/>
              <w:rPr>
                <w:rFonts w:eastAsiaTheme="minorHAnsi"/>
                <w:b/>
                <w:sz w:val="22"/>
                <w:szCs w:val="22"/>
                <w:lang w:eastAsia="en-US"/>
              </w:rPr>
            </w:pPr>
            <w:r w:rsidRPr="00625390">
              <w:rPr>
                <w:rFonts w:eastAsiaTheme="minorHAnsi"/>
                <w:b/>
                <w:sz w:val="22"/>
                <w:szCs w:val="22"/>
                <w:lang w:eastAsia="en-US"/>
              </w:rPr>
              <w:t>Стоимость товара в руб. с учетом (или без учета) НДС</w:t>
            </w:r>
          </w:p>
        </w:tc>
        <w:bookmarkStart w:id="2" w:name="_GoBack"/>
        <w:bookmarkEnd w:id="2"/>
      </w:tr>
      <w:tr w:rsidR="008F0AB6" w:rsidRPr="00625390" w:rsidTr="0002789C">
        <w:trPr>
          <w:jc w:val="center"/>
        </w:trPr>
        <w:tc>
          <w:tcPr>
            <w:tcW w:w="584" w:type="dxa"/>
            <w:shd w:val="clear" w:color="auto" w:fill="auto"/>
          </w:tcPr>
          <w:p w:rsidR="008F0AB6" w:rsidRPr="00625390" w:rsidRDefault="008F0AB6" w:rsidP="0002789C">
            <w:pPr>
              <w:spacing w:line="240" w:lineRule="auto"/>
              <w:ind w:firstLine="0"/>
              <w:jc w:val="center"/>
              <w:rPr>
                <w:sz w:val="22"/>
                <w:szCs w:val="22"/>
              </w:rPr>
            </w:pPr>
            <w:r w:rsidRPr="00625390">
              <w:rPr>
                <w:sz w:val="22"/>
                <w:szCs w:val="22"/>
              </w:rPr>
              <w:t>1</w:t>
            </w:r>
          </w:p>
        </w:tc>
        <w:tc>
          <w:tcPr>
            <w:tcW w:w="2693" w:type="dxa"/>
            <w:shd w:val="clear" w:color="auto" w:fill="auto"/>
            <w:vAlign w:val="center"/>
          </w:tcPr>
          <w:p w:rsidR="008F0AB6" w:rsidRPr="00737834" w:rsidRDefault="008F0AB6" w:rsidP="0002789C">
            <w:pPr>
              <w:widowControl/>
              <w:suppressAutoHyphens w:val="0"/>
              <w:snapToGrid/>
              <w:spacing w:line="240" w:lineRule="auto"/>
              <w:ind w:firstLine="0"/>
              <w:jc w:val="left"/>
              <w:rPr>
                <w:color w:val="000000"/>
                <w:sz w:val="22"/>
                <w:szCs w:val="22"/>
                <w:lang w:eastAsia="ru-RU"/>
              </w:rPr>
            </w:pPr>
            <w:r w:rsidRPr="00737834">
              <w:rPr>
                <w:color w:val="000000"/>
                <w:sz w:val="22"/>
                <w:szCs w:val="22"/>
                <w:lang w:eastAsia="ru-RU"/>
              </w:rPr>
              <w:t>Ботинки от общих производственных загрязнений для рабочих мужские, женские</w:t>
            </w:r>
          </w:p>
        </w:tc>
        <w:tc>
          <w:tcPr>
            <w:tcW w:w="3402" w:type="dxa"/>
            <w:shd w:val="clear" w:color="auto" w:fill="auto"/>
          </w:tcPr>
          <w:p w:rsidR="008F0AB6" w:rsidRPr="00625390" w:rsidRDefault="008F0AB6" w:rsidP="0002789C">
            <w:pPr>
              <w:pStyle w:val="af1"/>
              <w:rPr>
                <w:bCs/>
              </w:rPr>
            </w:pPr>
          </w:p>
        </w:tc>
        <w:tc>
          <w:tcPr>
            <w:tcW w:w="1134" w:type="dxa"/>
            <w:vAlign w:val="center"/>
          </w:tcPr>
          <w:p w:rsidR="008F0AB6" w:rsidRPr="00B2592B" w:rsidRDefault="008F0AB6" w:rsidP="0002789C">
            <w:pPr>
              <w:ind w:firstLine="0"/>
              <w:jc w:val="center"/>
              <w:rPr>
                <w:sz w:val="22"/>
                <w:szCs w:val="22"/>
              </w:rPr>
            </w:pPr>
            <w:r w:rsidRPr="00B2592B">
              <w:rPr>
                <w:sz w:val="22"/>
                <w:szCs w:val="22"/>
              </w:rPr>
              <w:t>50</w:t>
            </w:r>
          </w:p>
        </w:tc>
        <w:tc>
          <w:tcPr>
            <w:tcW w:w="1118" w:type="dxa"/>
          </w:tcPr>
          <w:p w:rsidR="008F0AB6" w:rsidRPr="00625390" w:rsidRDefault="008F0AB6" w:rsidP="0002789C">
            <w:pPr>
              <w:widowControl/>
              <w:suppressAutoHyphens w:val="0"/>
              <w:snapToGrid/>
              <w:spacing w:line="240" w:lineRule="auto"/>
              <w:ind w:firstLine="0"/>
              <w:rPr>
                <w:rFonts w:eastAsiaTheme="minorHAnsi"/>
                <w:sz w:val="22"/>
                <w:szCs w:val="22"/>
                <w:lang w:eastAsia="en-US"/>
              </w:rPr>
            </w:pPr>
          </w:p>
        </w:tc>
        <w:tc>
          <w:tcPr>
            <w:tcW w:w="1305" w:type="dxa"/>
          </w:tcPr>
          <w:p w:rsidR="008F0AB6" w:rsidRPr="00625390" w:rsidRDefault="008F0AB6" w:rsidP="0002789C">
            <w:pPr>
              <w:widowControl/>
              <w:suppressAutoHyphens w:val="0"/>
              <w:snapToGrid/>
              <w:spacing w:line="240" w:lineRule="auto"/>
              <w:ind w:firstLine="0"/>
              <w:rPr>
                <w:rFonts w:eastAsiaTheme="minorHAnsi"/>
                <w:sz w:val="22"/>
                <w:szCs w:val="22"/>
                <w:lang w:eastAsia="en-US"/>
              </w:rPr>
            </w:pPr>
          </w:p>
        </w:tc>
      </w:tr>
      <w:tr w:rsidR="008F0AB6" w:rsidRPr="00625390" w:rsidTr="0002789C">
        <w:trPr>
          <w:jc w:val="center"/>
        </w:trPr>
        <w:tc>
          <w:tcPr>
            <w:tcW w:w="584" w:type="dxa"/>
            <w:shd w:val="clear" w:color="auto" w:fill="auto"/>
          </w:tcPr>
          <w:p w:rsidR="008F0AB6" w:rsidRPr="00625390" w:rsidRDefault="008F0AB6" w:rsidP="0002789C">
            <w:pPr>
              <w:spacing w:line="240" w:lineRule="auto"/>
              <w:ind w:firstLine="0"/>
              <w:jc w:val="center"/>
              <w:rPr>
                <w:sz w:val="22"/>
                <w:szCs w:val="22"/>
              </w:rPr>
            </w:pPr>
            <w:r w:rsidRPr="00625390">
              <w:rPr>
                <w:sz w:val="22"/>
                <w:szCs w:val="22"/>
              </w:rPr>
              <w:t>2</w:t>
            </w:r>
          </w:p>
        </w:tc>
        <w:tc>
          <w:tcPr>
            <w:tcW w:w="2693" w:type="dxa"/>
            <w:shd w:val="clear" w:color="auto" w:fill="auto"/>
            <w:vAlign w:val="center"/>
          </w:tcPr>
          <w:p w:rsidR="008F0AB6" w:rsidRPr="00737834" w:rsidRDefault="008F0AB6" w:rsidP="0002789C">
            <w:pPr>
              <w:widowControl/>
              <w:suppressAutoHyphens w:val="0"/>
              <w:snapToGrid/>
              <w:spacing w:line="240" w:lineRule="auto"/>
              <w:ind w:firstLine="0"/>
              <w:jc w:val="left"/>
              <w:rPr>
                <w:color w:val="000000"/>
                <w:sz w:val="22"/>
                <w:szCs w:val="22"/>
                <w:lang w:eastAsia="ru-RU"/>
              </w:rPr>
            </w:pPr>
            <w:r w:rsidRPr="00737834">
              <w:rPr>
                <w:color w:val="000000"/>
                <w:sz w:val="22"/>
                <w:szCs w:val="22"/>
                <w:lang w:eastAsia="ru-RU"/>
              </w:rPr>
              <w:t xml:space="preserve">Ботинки утепленные от общих производственных загрязнений </w:t>
            </w:r>
            <w:proofErr w:type="spellStart"/>
            <w:r w:rsidRPr="00737834">
              <w:rPr>
                <w:color w:val="000000"/>
                <w:sz w:val="22"/>
                <w:szCs w:val="22"/>
                <w:lang w:eastAsia="ru-RU"/>
              </w:rPr>
              <w:t>мужские</w:t>
            </w:r>
            <w:proofErr w:type="gramStart"/>
            <w:r w:rsidRPr="00737834">
              <w:rPr>
                <w:color w:val="000000"/>
                <w:sz w:val="22"/>
                <w:szCs w:val="22"/>
                <w:lang w:eastAsia="ru-RU"/>
              </w:rPr>
              <w:t>,ж</w:t>
            </w:r>
            <w:proofErr w:type="gramEnd"/>
            <w:r w:rsidRPr="00737834">
              <w:rPr>
                <w:color w:val="000000"/>
                <w:sz w:val="22"/>
                <w:szCs w:val="22"/>
                <w:lang w:eastAsia="ru-RU"/>
              </w:rPr>
              <w:t>енские</w:t>
            </w:r>
            <w:proofErr w:type="spellEnd"/>
          </w:p>
        </w:tc>
        <w:tc>
          <w:tcPr>
            <w:tcW w:w="3402" w:type="dxa"/>
            <w:shd w:val="clear" w:color="auto" w:fill="auto"/>
          </w:tcPr>
          <w:p w:rsidR="008F0AB6" w:rsidRPr="00625390" w:rsidRDefault="008F0AB6" w:rsidP="0002789C">
            <w:pPr>
              <w:widowControl/>
              <w:tabs>
                <w:tab w:val="left" w:pos="-270"/>
                <w:tab w:val="left" w:pos="180"/>
              </w:tabs>
              <w:suppressAutoHyphens w:val="0"/>
              <w:snapToGrid/>
              <w:spacing w:line="240" w:lineRule="auto"/>
              <w:ind w:left="300" w:firstLine="0"/>
              <w:contextualSpacing/>
              <w:jc w:val="left"/>
              <w:rPr>
                <w:bCs/>
                <w:sz w:val="22"/>
                <w:szCs w:val="22"/>
              </w:rPr>
            </w:pPr>
          </w:p>
        </w:tc>
        <w:tc>
          <w:tcPr>
            <w:tcW w:w="1134" w:type="dxa"/>
            <w:vAlign w:val="center"/>
          </w:tcPr>
          <w:p w:rsidR="008F0AB6" w:rsidRPr="00B2592B" w:rsidRDefault="008F0AB6" w:rsidP="0002789C">
            <w:pPr>
              <w:ind w:firstLine="33"/>
              <w:jc w:val="center"/>
              <w:rPr>
                <w:sz w:val="22"/>
                <w:szCs w:val="22"/>
              </w:rPr>
            </w:pPr>
            <w:r w:rsidRPr="00B2592B">
              <w:rPr>
                <w:sz w:val="22"/>
                <w:szCs w:val="22"/>
              </w:rPr>
              <w:t>50</w:t>
            </w:r>
          </w:p>
        </w:tc>
        <w:tc>
          <w:tcPr>
            <w:tcW w:w="1118" w:type="dxa"/>
          </w:tcPr>
          <w:p w:rsidR="008F0AB6" w:rsidRPr="00625390" w:rsidRDefault="008F0AB6" w:rsidP="0002789C">
            <w:pPr>
              <w:widowControl/>
              <w:suppressAutoHyphens w:val="0"/>
              <w:snapToGrid/>
              <w:spacing w:line="240" w:lineRule="auto"/>
              <w:ind w:firstLine="0"/>
              <w:rPr>
                <w:rFonts w:eastAsiaTheme="minorHAnsi"/>
                <w:sz w:val="22"/>
                <w:szCs w:val="22"/>
                <w:lang w:eastAsia="en-US"/>
              </w:rPr>
            </w:pPr>
          </w:p>
        </w:tc>
        <w:tc>
          <w:tcPr>
            <w:tcW w:w="1305" w:type="dxa"/>
          </w:tcPr>
          <w:p w:rsidR="008F0AB6" w:rsidRPr="00625390" w:rsidRDefault="008F0AB6" w:rsidP="0002789C">
            <w:pPr>
              <w:widowControl/>
              <w:suppressAutoHyphens w:val="0"/>
              <w:snapToGrid/>
              <w:spacing w:line="240" w:lineRule="auto"/>
              <w:ind w:firstLine="0"/>
              <w:rPr>
                <w:rFonts w:eastAsiaTheme="minorHAnsi"/>
                <w:sz w:val="22"/>
                <w:szCs w:val="22"/>
                <w:lang w:eastAsia="en-US"/>
              </w:rPr>
            </w:pPr>
          </w:p>
        </w:tc>
      </w:tr>
      <w:tr w:rsidR="008F0AB6" w:rsidRPr="00625390" w:rsidTr="0002789C">
        <w:trPr>
          <w:jc w:val="center"/>
        </w:trPr>
        <w:tc>
          <w:tcPr>
            <w:tcW w:w="584" w:type="dxa"/>
            <w:shd w:val="clear" w:color="auto" w:fill="auto"/>
          </w:tcPr>
          <w:p w:rsidR="008F0AB6" w:rsidRPr="00625390" w:rsidRDefault="008F0AB6" w:rsidP="0002789C">
            <w:pPr>
              <w:spacing w:line="240" w:lineRule="auto"/>
              <w:ind w:firstLine="0"/>
              <w:jc w:val="center"/>
              <w:rPr>
                <w:sz w:val="22"/>
                <w:szCs w:val="22"/>
              </w:rPr>
            </w:pPr>
            <w:r w:rsidRPr="00625390">
              <w:rPr>
                <w:sz w:val="22"/>
                <w:szCs w:val="22"/>
              </w:rPr>
              <w:t>3</w:t>
            </w:r>
          </w:p>
        </w:tc>
        <w:tc>
          <w:tcPr>
            <w:tcW w:w="2693" w:type="dxa"/>
            <w:shd w:val="clear" w:color="auto" w:fill="auto"/>
            <w:vAlign w:val="center"/>
          </w:tcPr>
          <w:p w:rsidR="008F0AB6" w:rsidRPr="00737834" w:rsidRDefault="008F0AB6" w:rsidP="0002789C">
            <w:pPr>
              <w:widowControl/>
              <w:suppressAutoHyphens w:val="0"/>
              <w:snapToGrid/>
              <w:spacing w:line="240" w:lineRule="auto"/>
              <w:ind w:firstLine="0"/>
              <w:jc w:val="left"/>
              <w:rPr>
                <w:color w:val="000000"/>
                <w:sz w:val="22"/>
                <w:szCs w:val="22"/>
                <w:lang w:eastAsia="ru-RU"/>
              </w:rPr>
            </w:pPr>
            <w:r w:rsidRPr="00737834">
              <w:rPr>
                <w:color w:val="000000"/>
                <w:sz w:val="22"/>
                <w:szCs w:val="22"/>
                <w:lang w:eastAsia="ru-RU"/>
              </w:rPr>
              <w:t>Ботинки утепленные ИТР натуральные мужские</w:t>
            </w:r>
          </w:p>
        </w:tc>
        <w:tc>
          <w:tcPr>
            <w:tcW w:w="3402" w:type="dxa"/>
            <w:shd w:val="clear" w:color="auto" w:fill="auto"/>
          </w:tcPr>
          <w:p w:rsidR="008F0AB6" w:rsidRPr="00625390" w:rsidRDefault="008F0AB6" w:rsidP="0002789C">
            <w:pPr>
              <w:pStyle w:val="af1"/>
              <w:rPr>
                <w:bCs/>
              </w:rPr>
            </w:pPr>
          </w:p>
        </w:tc>
        <w:tc>
          <w:tcPr>
            <w:tcW w:w="1134" w:type="dxa"/>
            <w:vAlign w:val="center"/>
          </w:tcPr>
          <w:p w:rsidR="008F0AB6" w:rsidRPr="00B2592B" w:rsidRDefault="008F0AB6" w:rsidP="0002789C">
            <w:pPr>
              <w:ind w:firstLine="33"/>
              <w:jc w:val="center"/>
              <w:rPr>
                <w:sz w:val="22"/>
                <w:szCs w:val="22"/>
              </w:rPr>
            </w:pPr>
            <w:r w:rsidRPr="00B2592B">
              <w:rPr>
                <w:sz w:val="22"/>
                <w:szCs w:val="22"/>
              </w:rPr>
              <w:t>20</w:t>
            </w:r>
          </w:p>
        </w:tc>
        <w:tc>
          <w:tcPr>
            <w:tcW w:w="1118" w:type="dxa"/>
          </w:tcPr>
          <w:p w:rsidR="008F0AB6" w:rsidRPr="00625390" w:rsidRDefault="008F0AB6" w:rsidP="0002789C">
            <w:pPr>
              <w:widowControl/>
              <w:suppressAutoHyphens w:val="0"/>
              <w:snapToGrid/>
              <w:spacing w:line="240" w:lineRule="auto"/>
              <w:ind w:firstLine="0"/>
              <w:rPr>
                <w:rFonts w:eastAsiaTheme="minorHAnsi"/>
                <w:sz w:val="22"/>
                <w:szCs w:val="22"/>
                <w:lang w:eastAsia="en-US"/>
              </w:rPr>
            </w:pPr>
          </w:p>
        </w:tc>
        <w:tc>
          <w:tcPr>
            <w:tcW w:w="1305" w:type="dxa"/>
          </w:tcPr>
          <w:p w:rsidR="008F0AB6" w:rsidRPr="00625390" w:rsidRDefault="008F0AB6" w:rsidP="0002789C">
            <w:pPr>
              <w:widowControl/>
              <w:suppressAutoHyphens w:val="0"/>
              <w:snapToGrid/>
              <w:spacing w:line="240" w:lineRule="auto"/>
              <w:ind w:firstLine="0"/>
              <w:rPr>
                <w:rFonts w:eastAsiaTheme="minorHAnsi"/>
                <w:sz w:val="22"/>
                <w:szCs w:val="22"/>
                <w:lang w:eastAsia="en-US"/>
              </w:rPr>
            </w:pPr>
          </w:p>
        </w:tc>
      </w:tr>
      <w:tr w:rsidR="008F0AB6" w:rsidRPr="00625390" w:rsidTr="0002789C">
        <w:trPr>
          <w:jc w:val="center"/>
        </w:trPr>
        <w:tc>
          <w:tcPr>
            <w:tcW w:w="584" w:type="dxa"/>
            <w:shd w:val="clear" w:color="auto" w:fill="auto"/>
          </w:tcPr>
          <w:p w:rsidR="008F0AB6" w:rsidRPr="00625390" w:rsidRDefault="008F0AB6" w:rsidP="0002789C">
            <w:pPr>
              <w:spacing w:line="240" w:lineRule="auto"/>
              <w:ind w:firstLine="0"/>
              <w:jc w:val="center"/>
              <w:rPr>
                <w:sz w:val="22"/>
                <w:szCs w:val="22"/>
              </w:rPr>
            </w:pPr>
            <w:r w:rsidRPr="00625390">
              <w:rPr>
                <w:sz w:val="22"/>
                <w:szCs w:val="22"/>
              </w:rPr>
              <w:t>4</w:t>
            </w:r>
          </w:p>
        </w:tc>
        <w:tc>
          <w:tcPr>
            <w:tcW w:w="2693" w:type="dxa"/>
            <w:shd w:val="clear" w:color="auto" w:fill="auto"/>
            <w:vAlign w:val="center"/>
          </w:tcPr>
          <w:p w:rsidR="008F0AB6" w:rsidRPr="00737834" w:rsidRDefault="008F0AB6" w:rsidP="0002789C">
            <w:pPr>
              <w:widowControl/>
              <w:suppressAutoHyphens w:val="0"/>
              <w:snapToGrid/>
              <w:spacing w:line="240" w:lineRule="auto"/>
              <w:ind w:firstLine="0"/>
              <w:jc w:val="left"/>
              <w:rPr>
                <w:color w:val="000000"/>
                <w:sz w:val="22"/>
                <w:szCs w:val="22"/>
                <w:lang w:eastAsia="ru-RU"/>
              </w:rPr>
            </w:pPr>
            <w:r w:rsidRPr="00737834">
              <w:rPr>
                <w:color w:val="000000"/>
                <w:sz w:val="22"/>
                <w:szCs w:val="22"/>
                <w:lang w:eastAsia="ru-RU"/>
              </w:rPr>
              <w:t xml:space="preserve">Полуботинки закрытые от ОПЗ </w:t>
            </w:r>
            <w:proofErr w:type="spellStart"/>
            <w:r w:rsidRPr="00737834">
              <w:rPr>
                <w:color w:val="000000"/>
                <w:sz w:val="22"/>
                <w:szCs w:val="22"/>
                <w:lang w:eastAsia="ru-RU"/>
              </w:rPr>
              <w:t>мужские</w:t>
            </w:r>
            <w:proofErr w:type="gramStart"/>
            <w:r w:rsidRPr="00737834">
              <w:rPr>
                <w:color w:val="000000"/>
                <w:sz w:val="22"/>
                <w:szCs w:val="22"/>
                <w:lang w:eastAsia="ru-RU"/>
              </w:rPr>
              <w:t>,ж</w:t>
            </w:r>
            <w:proofErr w:type="gramEnd"/>
            <w:r w:rsidRPr="00737834">
              <w:rPr>
                <w:color w:val="000000"/>
                <w:sz w:val="22"/>
                <w:szCs w:val="22"/>
                <w:lang w:eastAsia="ru-RU"/>
              </w:rPr>
              <w:t>енские</w:t>
            </w:r>
            <w:proofErr w:type="spellEnd"/>
          </w:p>
        </w:tc>
        <w:tc>
          <w:tcPr>
            <w:tcW w:w="3402" w:type="dxa"/>
            <w:shd w:val="clear" w:color="auto" w:fill="auto"/>
          </w:tcPr>
          <w:p w:rsidR="008F0AB6" w:rsidRPr="00625390" w:rsidRDefault="008F0AB6" w:rsidP="0002789C">
            <w:pPr>
              <w:spacing w:line="240" w:lineRule="auto"/>
              <w:ind w:firstLine="0"/>
              <w:rPr>
                <w:sz w:val="22"/>
                <w:szCs w:val="22"/>
              </w:rPr>
            </w:pPr>
          </w:p>
        </w:tc>
        <w:tc>
          <w:tcPr>
            <w:tcW w:w="1134" w:type="dxa"/>
            <w:vAlign w:val="center"/>
          </w:tcPr>
          <w:p w:rsidR="008F0AB6" w:rsidRPr="00B2592B" w:rsidRDefault="008F0AB6" w:rsidP="0002789C">
            <w:pPr>
              <w:ind w:firstLine="33"/>
              <w:jc w:val="center"/>
              <w:rPr>
                <w:sz w:val="22"/>
                <w:szCs w:val="22"/>
              </w:rPr>
            </w:pPr>
            <w:r w:rsidRPr="00B2592B">
              <w:rPr>
                <w:sz w:val="22"/>
                <w:szCs w:val="22"/>
              </w:rPr>
              <w:t>100</w:t>
            </w:r>
          </w:p>
        </w:tc>
        <w:tc>
          <w:tcPr>
            <w:tcW w:w="1118" w:type="dxa"/>
          </w:tcPr>
          <w:p w:rsidR="008F0AB6" w:rsidRPr="00625390" w:rsidRDefault="008F0AB6" w:rsidP="0002789C">
            <w:pPr>
              <w:widowControl/>
              <w:suppressAutoHyphens w:val="0"/>
              <w:snapToGrid/>
              <w:spacing w:line="240" w:lineRule="auto"/>
              <w:ind w:firstLine="0"/>
              <w:rPr>
                <w:rFonts w:eastAsiaTheme="minorHAnsi"/>
                <w:sz w:val="22"/>
                <w:szCs w:val="22"/>
                <w:lang w:eastAsia="en-US"/>
              </w:rPr>
            </w:pPr>
          </w:p>
        </w:tc>
        <w:tc>
          <w:tcPr>
            <w:tcW w:w="1305" w:type="dxa"/>
          </w:tcPr>
          <w:p w:rsidR="008F0AB6" w:rsidRPr="00625390" w:rsidRDefault="008F0AB6" w:rsidP="0002789C">
            <w:pPr>
              <w:widowControl/>
              <w:suppressAutoHyphens w:val="0"/>
              <w:snapToGrid/>
              <w:spacing w:line="240" w:lineRule="auto"/>
              <w:ind w:firstLine="0"/>
              <w:rPr>
                <w:rFonts w:eastAsiaTheme="minorHAnsi"/>
                <w:sz w:val="22"/>
                <w:szCs w:val="22"/>
                <w:lang w:eastAsia="en-US"/>
              </w:rPr>
            </w:pPr>
          </w:p>
        </w:tc>
      </w:tr>
      <w:tr w:rsidR="008F0AB6" w:rsidRPr="00625390" w:rsidTr="0002789C">
        <w:trPr>
          <w:jc w:val="center"/>
        </w:trPr>
        <w:tc>
          <w:tcPr>
            <w:tcW w:w="584" w:type="dxa"/>
            <w:shd w:val="clear" w:color="auto" w:fill="auto"/>
          </w:tcPr>
          <w:p w:rsidR="008F0AB6" w:rsidRPr="00625390" w:rsidRDefault="008F0AB6" w:rsidP="0002789C">
            <w:pPr>
              <w:spacing w:line="240" w:lineRule="auto"/>
              <w:ind w:firstLine="0"/>
              <w:jc w:val="center"/>
              <w:rPr>
                <w:sz w:val="22"/>
                <w:szCs w:val="22"/>
              </w:rPr>
            </w:pPr>
            <w:r w:rsidRPr="00625390">
              <w:rPr>
                <w:sz w:val="22"/>
                <w:szCs w:val="22"/>
              </w:rPr>
              <w:t>5</w:t>
            </w:r>
          </w:p>
        </w:tc>
        <w:tc>
          <w:tcPr>
            <w:tcW w:w="2693" w:type="dxa"/>
            <w:shd w:val="clear" w:color="auto" w:fill="auto"/>
            <w:vAlign w:val="center"/>
          </w:tcPr>
          <w:p w:rsidR="008F0AB6" w:rsidRPr="00737834" w:rsidRDefault="008F0AB6" w:rsidP="0002789C">
            <w:pPr>
              <w:widowControl/>
              <w:suppressAutoHyphens w:val="0"/>
              <w:snapToGrid/>
              <w:spacing w:line="240" w:lineRule="auto"/>
              <w:ind w:firstLine="0"/>
              <w:jc w:val="left"/>
              <w:rPr>
                <w:color w:val="000000"/>
                <w:sz w:val="22"/>
                <w:szCs w:val="22"/>
                <w:lang w:eastAsia="ru-RU"/>
              </w:rPr>
            </w:pPr>
            <w:r w:rsidRPr="00737834">
              <w:rPr>
                <w:color w:val="000000"/>
                <w:sz w:val="22"/>
                <w:szCs w:val="22"/>
                <w:lang w:eastAsia="ru-RU"/>
              </w:rPr>
              <w:t xml:space="preserve">Полуботинки открытые  с перфорацией от ОПЗ </w:t>
            </w:r>
            <w:proofErr w:type="spellStart"/>
            <w:r w:rsidRPr="00737834">
              <w:rPr>
                <w:color w:val="000000"/>
                <w:sz w:val="22"/>
                <w:szCs w:val="22"/>
                <w:lang w:eastAsia="ru-RU"/>
              </w:rPr>
              <w:t>мужские</w:t>
            </w:r>
            <w:proofErr w:type="gramStart"/>
            <w:r w:rsidRPr="00737834">
              <w:rPr>
                <w:color w:val="000000"/>
                <w:sz w:val="22"/>
                <w:szCs w:val="22"/>
                <w:lang w:eastAsia="ru-RU"/>
              </w:rPr>
              <w:t>,ж</w:t>
            </w:r>
            <w:proofErr w:type="gramEnd"/>
            <w:r w:rsidRPr="00737834">
              <w:rPr>
                <w:color w:val="000000"/>
                <w:sz w:val="22"/>
                <w:szCs w:val="22"/>
                <w:lang w:eastAsia="ru-RU"/>
              </w:rPr>
              <w:t>енские</w:t>
            </w:r>
            <w:proofErr w:type="spellEnd"/>
          </w:p>
        </w:tc>
        <w:tc>
          <w:tcPr>
            <w:tcW w:w="3402" w:type="dxa"/>
            <w:shd w:val="clear" w:color="auto" w:fill="auto"/>
          </w:tcPr>
          <w:p w:rsidR="008F0AB6" w:rsidRPr="00625390" w:rsidRDefault="008F0AB6" w:rsidP="0002789C">
            <w:pPr>
              <w:spacing w:line="240" w:lineRule="auto"/>
              <w:ind w:firstLine="0"/>
              <w:rPr>
                <w:sz w:val="22"/>
                <w:szCs w:val="22"/>
              </w:rPr>
            </w:pPr>
          </w:p>
        </w:tc>
        <w:tc>
          <w:tcPr>
            <w:tcW w:w="1134" w:type="dxa"/>
            <w:vAlign w:val="center"/>
          </w:tcPr>
          <w:p w:rsidR="008F0AB6" w:rsidRPr="00B2592B" w:rsidRDefault="008F0AB6" w:rsidP="0002789C">
            <w:pPr>
              <w:ind w:firstLine="33"/>
              <w:jc w:val="center"/>
              <w:rPr>
                <w:sz w:val="22"/>
                <w:szCs w:val="22"/>
              </w:rPr>
            </w:pPr>
            <w:r w:rsidRPr="00B2592B">
              <w:rPr>
                <w:sz w:val="22"/>
                <w:szCs w:val="22"/>
              </w:rPr>
              <w:t>80</w:t>
            </w:r>
          </w:p>
        </w:tc>
        <w:tc>
          <w:tcPr>
            <w:tcW w:w="1118" w:type="dxa"/>
          </w:tcPr>
          <w:p w:rsidR="008F0AB6" w:rsidRPr="00625390" w:rsidRDefault="008F0AB6" w:rsidP="0002789C">
            <w:pPr>
              <w:widowControl/>
              <w:suppressAutoHyphens w:val="0"/>
              <w:snapToGrid/>
              <w:spacing w:line="240" w:lineRule="auto"/>
              <w:ind w:firstLine="0"/>
              <w:rPr>
                <w:rFonts w:eastAsiaTheme="minorHAnsi"/>
                <w:sz w:val="22"/>
                <w:szCs w:val="22"/>
                <w:lang w:eastAsia="en-US"/>
              </w:rPr>
            </w:pPr>
          </w:p>
        </w:tc>
        <w:tc>
          <w:tcPr>
            <w:tcW w:w="1305" w:type="dxa"/>
          </w:tcPr>
          <w:p w:rsidR="008F0AB6" w:rsidRPr="00625390" w:rsidRDefault="008F0AB6" w:rsidP="0002789C">
            <w:pPr>
              <w:widowControl/>
              <w:suppressAutoHyphens w:val="0"/>
              <w:snapToGrid/>
              <w:spacing w:line="240" w:lineRule="auto"/>
              <w:ind w:firstLine="0"/>
              <w:rPr>
                <w:rFonts w:eastAsiaTheme="minorHAnsi"/>
                <w:sz w:val="22"/>
                <w:szCs w:val="22"/>
                <w:lang w:eastAsia="en-US"/>
              </w:rPr>
            </w:pPr>
          </w:p>
        </w:tc>
      </w:tr>
      <w:tr w:rsidR="009E63AB" w:rsidRPr="00625390" w:rsidTr="0002789C">
        <w:trPr>
          <w:jc w:val="center"/>
        </w:trPr>
        <w:tc>
          <w:tcPr>
            <w:tcW w:w="6679" w:type="dxa"/>
            <w:gridSpan w:val="3"/>
            <w:shd w:val="clear" w:color="auto" w:fill="auto"/>
          </w:tcPr>
          <w:p w:rsidR="009E63AB" w:rsidRPr="00625390" w:rsidRDefault="009E63AB" w:rsidP="0002789C">
            <w:pPr>
              <w:spacing w:line="240" w:lineRule="auto"/>
              <w:ind w:firstLine="0"/>
              <w:rPr>
                <w:b/>
                <w:sz w:val="22"/>
                <w:szCs w:val="22"/>
              </w:rPr>
            </w:pPr>
            <w:r w:rsidRPr="00625390">
              <w:rPr>
                <w:b/>
                <w:sz w:val="22"/>
                <w:szCs w:val="22"/>
              </w:rPr>
              <w:t>ИТОГО</w:t>
            </w:r>
          </w:p>
        </w:tc>
        <w:tc>
          <w:tcPr>
            <w:tcW w:w="1134" w:type="dxa"/>
          </w:tcPr>
          <w:p w:rsidR="009E63AB" w:rsidRPr="00625390" w:rsidRDefault="008F0AB6" w:rsidP="0002789C">
            <w:pPr>
              <w:widowControl/>
              <w:suppressAutoHyphens w:val="0"/>
              <w:snapToGrid/>
              <w:spacing w:line="240" w:lineRule="auto"/>
              <w:ind w:firstLine="0"/>
              <w:jc w:val="center"/>
              <w:rPr>
                <w:sz w:val="22"/>
                <w:szCs w:val="22"/>
              </w:rPr>
            </w:pPr>
            <w:r>
              <w:rPr>
                <w:sz w:val="22"/>
                <w:szCs w:val="22"/>
              </w:rPr>
              <w:t>300</w:t>
            </w:r>
          </w:p>
        </w:tc>
        <w:tc>
          <w:tcPr>
            <w:tcW w:w="1118" w:type="dxa"/>
          </w:tcPr>
          <w:p w:rsidR="009E63AB" w:rsidRPr="00625390" w:rsidRDefault="009E63AB" w:rsidP="0002789C">
            <w:pPr>
              <w:widowControl/>
              <w:suppressAutoHyphens w:val="0"/>
              <w:snapToGrid/>
              <w:spacing w:line="240" w:lineRule="auto"/>
              <w:ind w:firstLine="0"/>
              <w:rPr>
                <w:rFonts w:eastAsiaTheme="minorHAnsi"/>
                <w:sz w:val="22"/>
                <w:szCs w:val="22"/>
                <w:lang w:eastAsia="en-US"/>
              </w:rPr>
            </w:pPr>
          </w:p>
        </w:tc>
        <w:tc>
          <w:tcPr>
            <w:tcW w:w="1305" w:type="dxa"/>
          </w:tcPr>
          <w:p w:rsidR="009E63AB" w:rsidRPr="00625390" w:rsidRDefault="009E63AB" w:rsidP="0002789C">
            <w:pPr>
              <w:widowControl/>
              <w:suppressAutoHyphens w:val="0"/>
              <w:snapToGrid/>
              <w:spacing w:line="240" w:lineRule="auto"/>
              <w:ind w:firstLine="0"/>
              <w:rPr>
                <w:rFonts w:eastAsiaTheme="minorHAnsi"/>
                <w:sz w:val="22"/>
                <w:szCs w:val="22"/>
                <w:lang w:eastAsia="en-US"/>
              </w:rPr>
            </w:pPr>
          </w:p>
        </w:tc>
      </w:tr>
    </w:tbl>
    <w:p w:rsidR="009E63AB" w:rsidRPr="00625390" w:rsidRDefault="009E63AB" w:rsidP="009E63AB">
      <w:pPr>
        <w:widowControl/>
        <w:suppressAutoHyphens w:val="0"/>
        <w:snapToGrid/>
        <w:spacing w:line="240" w:lineRule="auto"/>
        <w:ind w:firstLine="0"/>
        <w:rPr>
          <w:rFonts w:eastAsiaTheme="minorHAnsi"/>
          <w:sz w:val="22"/>
          <w:szCs w:val="22"/>
          <w:lang w:eastAsia="en-US"/>
        </w:rPr>
      </w:pPr>
    </w:p>
    <w:p w:rsidR="009E63AB" w:rsidRPr="00625390" w:rsidRDefault="009E63AB" w:rsidP="009E63AB">
      <w:pPr>
        <w:spacing w:line="240" w:lineRule="auto"/>
        <w:ind w:firstLine="567"/>
        <w:jc w:val="right"/>
        <w:rPr>
          <w:sz w:val="22"/>
          <w:szCs w:val="22"/>
        </w:rPr>
      </w:pPr>
      <w:r w:rsidRPr="00625390">
        <w:rPr>
          <w:sz w:val="22"/>
          <w:szCs w:val="22"/>
        </w:rPr>
        <w:t xml:space="preserve">ИТОГО:  </w:t>
      </w:r>
    </w:p>
    <w:p w:rsidR="009E63AB" w:rsidRPr="00625390" w:rsidRDefault="009E63AB" w:rsidP="009E63AB">
      <w:pPr>
        <w:spacing w:line="240" w:lineRule="auto"/>
        <w:ind w:firstLine="567"/>
        <w:jc w:val="right"/>
        <w:rPr>
          <w:sz w:val="22"/>
          <w:szCs w:val="22"/>
        </w:rPr>
      </w:pPr>
      <w:r w:rsidRPr="00625390">
        <w:rPr>
          <w:sz w:val="22"/>
          <w:szCs w:val="22"/>
        </w:rPr>
        <w:t xml:space="preserve">Сумма НДС (20%): </w:t>
      </w:r>
    </w:p>
    <w:p w:rsidR="009E63AB" w:rsidRPr="00625390" w:rsidRDefault="009E63AB" w:rsidP="009E63AB">
      <w:pPr>
        <w:spacing w:line="240" w:lineRule="auto"/>
        <w:ind w:firstLine="567"/>
        <w:jc w:val="right"/>
        <w:rPr>
          <w:rStyle w:val="FontStyle16"/>
          <w:rFonts w:eastAsiaTheme="majorEastAsia"/>
          <w:b/>
          <w:sz w:val="22"/>
          <w:szCs w:val="22"/>
        </w:rPr>
      </w:pPr>
      <w:r w:rsidRPr="00625390">
        <w:rPr>
          <w:b/>
          <w:sz w:val="22"/>
          <w:szCs w:val="22"/>
        </w:rPr>
        <w:t xml:space="preserve">Всего с НДС (20%): </w:t>
      </w:r>
      <w:r w:rsidRPr="00625390">
        <w:rPr>
          <w:sz w:val="22"/>
          <w:szCs w:val="22"/>
        </w:rPr>
        <w:t xml:space="preserve"> </w:t>
      </w:r>
    </w:p>
    <w:p w:rsidR="009E63AB" w:rsidRPr="00625390" w:rsidRDefault="009E63AB" w:rsidP="009E63AB">
      <w:pPr>
        <w:spacing w:line="240" w:lineRule="auto"/>
        <w:rPr>
          <w:sz w:val="22"/>
          <w:szCs w:val="22"/>
          <w:u w:val="single"/>
        </w:rPr>
      </w:pPr>
      <w:r w:rsidRPr="00625390">
        <w:rPr>
          <w:sz w:val="22"/>
          <w:szCs w:val="22"/>
        </w:rPr>
        <w:t>К</w:t>
      </w:r>
      <w:r w:rsidRPr="00625390">
        <w:rPr>
          <w:sz w:val="22"/>
          <w:szCs w:val="22"/>
          <w:lang w:eastAsia="ru-RU"/>
        </w:rPr>
        <w:t xml:space="preserve">оличество и цена Сторонами </w:t>
      </w:r>
      <w:proofErr w:type="gramStart"/>
      <w:r w:rsidRPr="00625390">
        <w:rPr>
          <w:sz w:val="22"/>
          <w:szCs w:val="22"/>
          <w:lang w:eastAsia="ru-RU"/>
        </w:rPr>
        <w:t>согласованы</w:t>
      </w:r>
      <w:proofErr w:type="gramEnd"/>
      <w:r w:rsidRPr="00625390">
        <w:rPr>
          <w:sz w:val="22"/>
          <w:szCs w:val="22"/>
          <w:lang w:eastAsia="ru-RU"/>
        </w:rPr>
        <w:t>. Претензий Стороны не имеют.</w:t>
      </w:r>
    </w:p>
    <w:p w:rsidR="009E63AB" w:rsidRPr="00625390" w:rsidRDefault="009E63AB" w:rsidP="009E63AB">
      <w:pPr>
        <w:autoSpaceDE w:val="0"/>
        <w:autoSpaceDN w:val="0"/>
        <w:adjustRightInd w:val="0"/>
        <w:spacing w:line="240" w:lineRule="auto"/>
        <w:rPr>
          <w:sz w:val="22"/>
          <w:szCs w:val="22"/>
          <w:lang w:eastAsia="ru-RU"/>
        </w:rPr>
      </w:pPr>
    </w:p>
    <w:p w:rsidR="009E63AB" w:rsidRPr="00625390" w:rsidRDefault="009E63AB" w:rsidP="009E63AB">
      <w:pPr>
        <w:ind w:firstLine="0"/>
        <w:jc w:val="left"/>
        <w:rPr>
          <w:sz w:val="22"/>
          <w:szCs w:val="22"/>
        </w:rPr>
      </w:pPr>
      <w:r w:rsidRPr="00625390">
        <w:rPr>
          <w:sz w:val="22"/>
          <w:szCs w:val="22"/>
        </w:rPr>
        <w:t>Поставщик</w:t>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t>Заказчик</w:t>
      </w:r>
    </w:p>
    <w:p w:rsidR="009E63AB" w:rsidRPr="00625390" w:rsidRDefault="009E63AB" w:rsidP="009E63AB">
      <w:pPr>
        <w:ind w:firstLine="0"/>
        <w:jc w:val="left"/>
        <w:rPr>
          <w:sz w:val="22"/>
          <w:szCs w:val="22"/>
        </w:rPr>
      </w:pPr>
    </w:p>
    <w:p w:rsidR="009E63AB" w:rsidRPr="00625390" w:rsidRDefault="009E63AB" w:rsidP="009E63AB">
      <w:pPr>
        <w:ind w:firstLine="0"/>
        <w:jc w:val="left"/>
        <w:rPr>
          <w:sz w:val="22"/>
          <w:szCs w:val="22"/>
        </w:rPr>
      </w:pPr>
      <w:r w:rsidRPr="00625390">
        <w:rPr>
          <w:sz w:val="22"/>
          <w:szCs w:val="22"/>
        </w:rPr>
        <w:t>________________</w:t>
      </w:r>
      <w:r w:rsidRPr="00625390">
        <w:t xml:space="preserve">/                            </w:t>
      </w:r>
      <w:r w:rsidRPr="00625390">
        <w:rPr>
          <w:sz w:val="22"/>
          <w:szCs w:val="22"/>
        </w:rPr>
        <w:t xml:space="preserve"> /</w:t>
      </w:r>
      <w:r w:rsidRPr="00625390">
        <w:rPr>
          <w:sz w:val="22"/>
          <w:szCs w:val="22"/>
        </w:rPr>
        <w:tab/>
      </w:r>
      <w:r w:rsidRPr="00625390">
        <w:rPr>
          <w:sz w:val="22"/>
          <w:szCs w:val="22"/>
        </w:rPr>
        <w:tab/>
      </w:r>
      <w:r w:rsidRPr="00625390">
        <w:rPr>
          <w:sz w:val="22"/>
          <w:szCs w:val="22"/>
        </w:rPr>
        <w:tab/>
        <w:t>_____________________/ /</w:t>
      </w:r>
    </w:p>
    <w:p w:rsidR="009E63AB" w:rsidRPr="00625390" w:rsidRDefault="009E63AB" w:rsidP="009E63AB">
      <w:pPr>
        <w:ind w:firstLine="0"/>
        <w:jc w:val="left"/>
        <w:rPr>
          <w:sz w:val="22"/>
          <w:szCs w:val="22"/>
        </w:rPr>
      </w:pPr>
      <w:proofErr w:type="spellStart"/>
      <w:r w:rsidRPr="00625390">
        <w:rPr>
          <w:sz w:val="22"/>
          <w:szCs w:val="22"/>
        </w:rPr>
        <w:t>м.п</w:t>
      </w:r>
      <w:proofErr w:type="spellEnd"/>
      <w:r w:rsidRPr="00625390">
        <w:rPr>
          <w:sz w:val="22"/>
          <w:szCs w:val="22"/>
        </w:rPr>
        <w:t>.</w:t>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proofErr w:type="spellStart"/>
      <w:r w:rsidRPr="00625390">
        <w:rPr>
          <w:sz w:val="22"/>
          <w:szCs w:val="22"/>
        </w:rPr>
        <w:t>м.п</w:t>
      </w:r>
      <w:proofErr w:type="spellEnd"/>
      <w:r w:rsidRPr="00625390">
        <w:rPr>
          <w:sz w:val="22"/>
          <w:szCs w:val="22"/>
        </w:rPr>
        <w:t>.</w:t>
      </w:r>
    </w:p>
    <w:p w:rsidR="009E63AB" w:rsidRPr="00625390" w:rsidRDefault="008F0AB6" w:rsidP="009E63AB">
      <w:pPr>
        <w:pStyle w:val="Style2"/>
        <w:widowControl/>
        <w:tabs>
          <w:tab w:val="left" w:pos="1080"/>
        </w:tabs>
        <w:rPr>
          <w:rStyle w:val="FontStyle19"/>
          <w:rFonts w:ascii="Times New Roman" w:hAnsi="Times New Roman" w:cs="Times New Roman"/>
          <w:sz w:val="23"/>
          <w:szCs w:val="23"/>
        </w:rPr>
      </w:pPr>
      <w:r>
        <w:rPr>
          <w:rStyle w:val="FontStyle19"/>
          <w:rFonts w:ascii="Times New Roman" w:hAnsi="Times New Roman" w:cs="Times New Roman"/>
          <w:sz w:val="22"/>
          <w:szCs w:val="22"/>
        </w:rPr>
        <w:t>«____»_________________2021</w:t>
      </w:r>
      <w:r w:rsidR="009E63AB" w:rsidRPr="00625390">
        <w:rPr>
          <w:rStyle w:val="FontStyle19"/>
          <w:rFonts w:ascii="Times New Roman" w:hAnsi="Times New Roman" w:cs="Times New Roman"/>
          <w:sz w:val="22"/>
          <w:szCs w:val="22"/>
        </w:rPr>
        <w:t xml:space="preserve"> г</w:t>
      </w:r>
      <w:r>
        <w:rPr>
          <w:rStyle w:val="FontStyle19"/>
          <w:rFonts w:ascii="Times New Roman" w:hAnsi="Times New Roman" w:cs="Times New Roman"/>
          <w:sz w:val="22"/>
          <w:szCs w:val="22"/>
        </w:rPr>
        <w:t>.</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t>«____»_________________2021</w:t>
      </w:r>
      <w:r w:rsidR="009E63AB" w:rsidRPr="00625390">
        <w:rPr>
          <w:rStyle w:val="FontStyle19"/>
          <w:rFonts w:ascii="Times New Roman" w:hAnsi="Times New Roman" w:cs="Times New Roman"/>
          <w:sz w:val="22"/>
          <w:szCs w:val="22"/>
        </w:rPr>
        <w:t xml:space="preserve"> г.</w:t>
      </w:r>
      <w:r w:rsidR="009E63AB" w:rsidRPr="00625390">
        <w:rPr>
          <w:rStyle w:val="FontStyle19"/>
          <w:rFonts w:ascii="Times New Roman" w:hAnsi="Times New Roman" w:cs="Times New Roman"/>
          <w:sz w:val="23"/>
          <w:szCs w:val="23"/>
        </w:rPr>
        <w:br w:type="page"/>
      </w:r>
    </w:p>
    <w:p w:rsidR="009E63AB" w:rsidRPr="00625390" w:rsidRDefault="009E63AB" w:rsidP="009E63AB">
      <w:pPr>
        <w:tabs>
          <w:tab w:val="left" w:pos="379"/>
          <w:tab w:val="left" w:leader="underscore" w:pos="9356"/>
        </w:tabs>
        <w:jc w:val="right"/>
        <w:rPr>
          <w:b/>
        </w:rPr>
      </w:pPr>
      <w:r w:rsidRPr="00625390">
        <w:rPr>
          <w:b/>
        </w:rPr>
        <w:lastRenderedPageBreak/>
        <w:t xml:space="preserve">Приложение №2 к договору </w:t>
      </w:r>
    </w:p>
    <w:p w:rsidR="009E63AB" w:rsidRPr="00625390" w:rsidRDefault="009E63AB" w:rsidP="009E63AB">
      <w:pPr>
        <w:keepNext/>
        <w:ind w:firstLine="567"/>
        <w:jc w:val="right"/>
        <w:rPr>
          <w:b/>
        </w:rPr>
      </w:pPr>
      <w:r w:rsidRPr="00625390">
        <w:rPr>
          <w:b/>
        </w:rPr>
        <w:t xml:space="preserve">№ ____________ от «_____» </w:t>
      </w:r>
      <w:r w:rsidR="008F0AB6">
        <w:rPr>
          <w:b/>
        </w:rPr>
        <w:t>______________ 2021</w:t>
      </w:r>
      <w:r w:rsidRPr="00625390">
        <w:rPr>
          <w:b/>
        </w:rPr>
        <w:t xml:space="preserve"> г.</w:t>
      </w:r>
    </w:p>
    <w:p w:rsidR="009E63AB" w:rsidRPr="00625390" w:rsidRDefault="009E63AB" w:rsidP="009E63AB">
      <w:pPr>
        <w:widowControl/>
        <w:suppressAutoHyphens w:val="0"/>
        <w:autoSpaceDE w:val="0"/>
        <w:autoSpaceDN w:val="0"/>
        <w:adjustRightInd w:val="0"/>
        <w:snapToGrid/>
        <w:spacing w:line="240" w:lineRule="auto"/>
        <w:ind w:firstLine="0"/>
        <w:jc w:val="right"/>
        <w:rPr>
          <w:b/>
          <w:lang w:eastAsia="ru-RU"/>
        </w:rPr>
      </w:pPr>
      <w:r w:rsidRPr="00625390">
        <w:rPr>
          <w:b/>
          <w:lang w:eastAsia="ru-RU"/>
        </w:rPr>
        <w:t>Форма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9E63AB" w:rsidRPr="00625390" w:rsidTr="0002789C">
        <w:trPr>
          <w:trHeight w:val="8228"/>
        </w:trPr>
        <w:tc>
          <w:tcPr>
            <w:tcW w:w="10200" w:type="dxa"/>
          </w:tcPr>
          <w:p w:rsidR="009E63AB" w:rsidRPr="00625390" w:rsidRDefault="009E63AB" w:rsidP="0002789C">
            <w:pPr>
              <w:autoSpaceDE w:val="0"/>
              <w:autoSpaceDN w:val="0"/>
              <w:adjustRightInd w:val="0"/>
              <w:spacing w:line="240" w:lineRule="auto"/>
              <w:jc w:val="center"/>
              <w:rPr>
                <w:b/>
                <w:lang w:eastAsia="ru-RU"/>
              </w:rPr>
            </w:pPr>
            <w:r w:rsidRPr="00625390">
              <w:rPr>
                <w:b/>
                <w:lang w:eastAsia="ru-RU"/>
              </w:rPr>
              <w:t xml:space="preserve">Заявка на поставку </w:t>
            </w:r>
            <w:r>
              <w:rPr>
                <w:b/>
                <w:lang w:eastAsia="ru-RU"/>
              </w:rPr>
              <w:t>обуви</w:t>
            </w:r>
            <w:r w:rsidRPr="00625390">
              <w:rPr>
                <w:b/>
                <w:lang w:eastAsia="ru-RU"/>
              </w:rPr>
              <w:t xml:space="preserve"> </w:t>
            </w:r>
          </w:p>
          <w:p w:rsidR="009E63AB" w:rsidRPr="00625390" w:rsidRDefault="009E63AB" w:rsidP="0002789C">
            <w:pPr>
              <w:autoSpaceDE w:val="0"/>
              <w:autoSpaceDN w:val="0"/>
              <w:adjustRightInd w:val="0"/>
              <w:spacing w:line="240" w:lineRule="auto"/>
              <w:jc w:val="center"/>
              <w:rPr>
                <w:b/>
                <w:lang w:eastAsia="ru-RU"/>
              </w:rPr>
            </w:pPr>
          </w:p>
          <w:tbl>
            <w:tblPr>
              <w:tblStyle w:val="41"/>
              <w:tblW w:w="0" w:type="auto"/>
              <w:tblInd w:w="337" w:type="dxa"/>
              <w:tblLook w:val="04A0" w:firstRow="1" w:lastRow="0" w:firstColumn="1" w:lastColumn="0" w:noHBand="0" w:noVBand="1"/>
            </w:tblPr>
            <w:tblGrid>
              <w:gridCol w:w="3328"/>
              <w:gridCol w:w="3075"/>
              <w:gridCol w:w="2945"/>
            </w:tblGrid>
            <w:tr w:rsidR="009E63AB" w:rsidRPr="00625390" w:rsidTr="0002789C">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3AB" w:rsidRPr="00625390" w:rsidRDefault="009E63AB" w:rsidP="0002789C">
                  <w:pPr>
                    <w:widowControl/>
                    <w:suppressAutoHyphens w:val="0"/>
                    <w:autoSpaceDE w:val="0"/>
                    <w:autoSpaceDN w:val="0"/>
                    <w:adjustRightInd w:val="0"/>
                    <w:snapToGrid/>
                    <w:spacing w:line="240" w:lineRule="auto"/>
                    <w:ind w:firstLine="0"/>
                    <w:jc w:val="left"/>
                    <w:rPr>
                      <w:lang w:eastAsia="ru-RU"/>
                    </w:rPr>
                  </w:pPr>
                  <w:r w:rsidRPr="00625390">
                    <w:rPr>
                      <w:lang w:eastAsia="ru-RU"/>
                    </w:rPr>
                    <w:t xml:space="preserve">Наименование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3AB" w:rsidRPr="00625390" w:rsidRDefault="009E63AB" w:rsidP="0002789C">
                  <w:pPr>
                    <w:widowControl/>
                    <w:suppressAutoHyphens w:val="0"/>
                    <w:autoSpaceDE w:val="0"/>
                    <w:autoSpaceDN w:val="0"/>
                    <w:adjustRightInd w:val="0"/>
                    <w:snapToGrid/>
                    <w:spacing w:line="240" w:lineRule="auto"/>
                    <w:ind w:firstLine="0"/>
                    <w:jc w:val="left"/>
                    <w:rPr>
                      <w:lang w:eastAsia="ru-RU"/>
                    </w:rPr>
                  </w:pPr>
                  <w:r w:rsidRPr="00625390">
                    <w:rPr>
                      <w:lang w:eastAsia="ru-RU"/>
                    </w:rPr>
                    <w:t>Размер, количество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3AB" w:rsidRPr="00625390" w:rsidRDefault="009E63AB" w:rsidP="0002789C">
                  <w:pPr>
                    <w:widowControl/>
                    <w:suppressAutoHyphens w:val="0"/>
                    <w:autoSpaceDE w:val="0"/>
                    <w:autoSpaceDN w:val="0"/>
                    <w:adjustRightInd w:val="0"/>
                    <w:snapToGrid/>
                    <w:spacing w:line="240" w:lineRule="auto"/>
                    <w:ind w:firstLine="0"/>
                    <w:jc w:val="left"/>
                    <w:rPr>
                      <w:lang w:eastAsia="ru-RU"/>
                    </w:rPr>
                  </w:pPr>
                  <w:r w:rsidRPr="00625390">
                    <w:rPr>
                      <w:lang w:eastAsia="ru-RU"/>
                    </w:rPr>
                    <w:t>Торговое наименование (указывается совместно с ООТ и организацией поставщиком)</w:t>
                  </w:r>
                </w:p>
              </w:tc>
            </w:tr>
            <w:tr w:rsidR="009E63AB" w:rsidRPr="00625390" w:rsidTr="000278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r w:rsidRPr="00625390">
                    <w:rPr>
                      <w:lang w:eastAsia="ru-RU"/>
                    </w:rPr>
                    <w:t xml:space="preserve">  </w:t>
                  </w:r>
                </w:p>
              </w:tc>
            </w:tr>
            <w:tr w:rsidR="009E63AB" w:rsidRPr="00625390" w:rsidTr="000278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r w:rsidRPr="00625390">
                    <w:rPr>
                      <w:lang w:eastAsia="ru-RU"/>
                    </w:rPr>
                    <w:t xml:space="preserve"> </w:t>
                  </w:r>
                </w:p>
              </w:tc>
            </w:tr>
            <w:tr w:rsidR="009E63AB" w:rsidRPr="00625390" w:rsidTr="000278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r w:rsidRPr="00625390">
                    <w:rPr>
                      <w:lang w:eastAsia="ru-RU"/>
                    </w:rPr>
                    <w:t xml:space="preserve"> </w:t>
                  </w:r>
                </w:p>
              </w:tc>
            </w:tr>
            <w:tr w:rsidR="009E63AB" w:rsidRPr="00625390" w:rsidTr="000278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r w:rsidRPr="00625390">
                    <w:rPr>
                      <w:lang w:eastAsia="ru-RU"/>
                    </w:rPr>
                    <w:t xml:space="preserve"> </w:t>
                  </w:r>
                </w:p>
              </w:tc>
            </w:tr>
            <w:tr w:rsidR="009E63AB" w:rsidRPr="00625390" w:rsidTr="000278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r w:rsidRPr="00625390">
                    <w:rPr>
                      <w:lang w:eastAsia="ru-RU"/>
                    </w:rPr>
                    <w:t xml:space="preserve"> </w:t>
                  </w:r>
                </w:p>
              </w:tc>
            </w:tr>
            <w:tr w:rsidR="009E63AB" w:rsidRPr="00625390" w:rsidTr="000278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r w:rsidRPr="00625390">
                    <w:rPr>
                      <w:lang w:eastAsia="ru-RU"/>
                    </w:rPr>
                    <w:t xml:space="preserve"> </w:t>
                  </w:r>
                </w:p>
              </w:tc>
            </w:tr>
            <w:tr w:rsidR="009E63AB" w:rsidRPr="00625390" w:rsidTr="000278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r>
            <w:tr w:rsidR="009E63AB" w:rsidRPr="00625390" w:rsidTr="000278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r>
            <w:tr w:rsidR="009E63AB" w:rsidRPr="00625390" w:rsidTr="000278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r>
            <w:tr w:rsidR="009E63AB" w:rsidRPr="00625390" w:rsidTr="000278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r>
            <w:tr w:rsidR="009E63AB" w:rsidRPr="00625390" w:rsidTr="000278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AB" w:rsidRPr="00625390" w:rsidRDefault="009E63AB" w:rsidP="0002789C">
                  <w:pPr>
                    <w:widowControl/>
                    <w:suppressAutoHyphens w:val="0"/>
                    <w:autoSpaceDE w:val="0"/>
                    <w:autoSpaceDN w:val="0"/>
                    <w:adjustRightInd w:val="0"/>
                    <w:snapToGrid/>
                    <w:spacing w:line="360" w:lineRule="auto"/>
                    <w:ind w:firstLine="0"/>
                    <w:jc w:val="left"/>
                    <w:rPr>
                      <w:lang w:eastAsia="ru-RU"/>
                    </w:rPr>
                  </w:pPr>
                </w:p>
              </w:tc>
            </w:tr>
          </w:tbl>
          <w:p w:rsidR="009E63AB" w:rsidRPr="00625390" w:rsidRDefault="009E63AB" w:rsidP="0002789C">
            <w:pPr>
              <w:autoSpaceDE w:val="0"/>
              <w:autoSpaceDN w:val="0"/>
              <w:adjustRightInd w:val="0"/>
              <w:spacing w:line="240" w:lineRule="auto"/>
              <w:ind w:left="450"/>
              <w:jc w:val="left"/>
              <w:rPr>
                <w:b/>
                <w:lang w:eastAsia="ru-RU"/>
              </w:rPr>
            </w:pPr>
          </w:p>
          <w:p w:rsidR="009E63AB" w:rsidRPr="00625390" w:rsidRDefault="009E63AB" w:rsidP="0002789C">
            <w:pPr>
              <w:autoSpaceDE w:val="0"/>
              <w:autoSpaceDN w:val="0"/>
              <w:adjustRightInd w:val="0"/>
              <w:spacing w:line="240" w:lineRule="auto"/>
              <w:ind w:left="450"/>
              <w:rPr>
                <w:lang w:eastAsia="ru-RU"/>
              </w:rPr>
            </w:pPr>
            <w:r w:rsidRPr="00625390">
              <w:rPr>
                <w:lang w:eastAsia="ru-RU"/>
              </w:rPr>
              <w:t>Подпись уполномоченного лица АО «НПО НИИИП-</w:t>
            </w:r>
            <w:proofErr w:type="spellStart"/>
            <w:r w:rsidRPr="00625390">
              <w:rPr>
                <w:lang w:eastAsia="ru-RU"/>
              </w:rPr>
              <w:t>НЗиК</w:t>
            </w:r>
            <w:proofErr w:type="spellEnd"/>
            <w:r w:rsidRPr="00625390">
              <w:rPr>
                <w:lang w:eastAsia="ru-RU"/>
              </w:rPr>
              <w:t>»___________/___________/</w:t>
            </w:r>
          </w:p>
          <w:p w:rsidR="009E63AB" w:rsidRPr="00625390" w:rsidRDefault="009E63AB" w:rsidP="0002789C">
            <w:pPr>
              <w:autoSpaceDE w:val="0"/>
              <w:autoSpaceDN w:val="0"/>
              <w:adjustRightInd w:val="0"/>
              <w:spacing w:line="240" w:lineRule="auto"/>
              <w:ind w:left="450"/>
              <w:jc w:val="left"/>
              <w:rPr>
                <w:lang w:eastAsia="ru-RU"/>
              </w:rPr>
            </w:pPr>
            <w:r w:rsidRPr="00625390">
              <w:rPr>
                <w:lang w:eastAsia="ru-RU"/>
              </w:rPr>
              <w:t>Дата:_____________</w:t>
            </w:r>
          </w:p>
          <w:p w:rsidR="009E63AB" w:rsidRPr="00625390" w:rsidRDefault="009E63AB" w:rsidP="0002789C">
            <w:pPr>
              <w:autoSpaceDE w:val="0"/>
              <w:autoSpaceDN w:val="0"/>
              <w:adjustRightInd w:val="0"/>
              <w:spacing w:line="240" w:lineRule="auto"/>
              <w:ind w:left="450"/>
              <w:jc w:val="left"/>
              <w:rPr>
                <w:lang w:eastAsia="ru-RU"/>
              </w:rPr>
            </w:pPr>
          </w:p>
          <w:p w:rsidR="009E63AB" w:rsidRPr="00625390" w:rsidRDefault="009E63AB" w:rsidP="0002789C">
            <w:pPr>
              <w:spacing w:after="200" w:line="276" w:lineRule="auto"/>
              <w:ind w:left="450"/>
              <w:jc w:val="left"/>
              <w:rPr>
                <w:b/>
                <w:lang w:eastAsia="ru-RU"/>
              </w:rPr>
            </w:pPr>
            <w:r w:rsidRPr="00625390">
              <w:rPr>
                <w:b/>
                <w:i/>
              </w:rPr>
              <w:br w:type="page"/>
            </w:r>
          </w:p>
        </w:tc>
      </w:tr>
    </w:tbl>
    <w:p w:rsidR="009E63AB" w:rsidRPr="00625390" w:rsidRDefault="009E63AB" w:rsidP="009E63AB">
      <w:pPr>
        <w:widowControl/>
        <w:suppressAutoHyphens w:val="0"/>
        <w:snapToGrid/>
        <w:spacing w:after="200" w:line="276" w:lineRule="auto"/>
        <w:ind w:firstLine="0"/>
        <w:rPr>
          <w:b/>
          <w:i/>
        </w:rPr>
      </w:pPr>
    </w:p>
    <w:p w:rsidR="009E63AB" w:rsidRPr="00625390" w:rsidRDefault="009E63AB" w:rsidP="009E63AB">
      <w:pPr>
        <w:widowControl/>
        <w:suppressAutoHyphens w:val="0"/>
        <w:snapToGrid/>
        <w:spacing w:after="200" w:line="276" w:lineRule="auto"/>
        <w:ind w:firstLine="0"/>
        <w:rPr>
          <w:b/>
          <w:i/>
        </w:rPr>
      </w:pPr>
      <w:r w:rsidRPr="00625390">
        <w:rPr>
          <w:b/>
          <w:i/>
        </w:rPr>
        <w:t>Форма Сторонами согласована:</w:t>
      </w:r>
    </w:p>
    <w:p w:rsidR="009E63AB" w:rsidRPr="00625390" w:rsidRDefault="009E63AB" w:rsidP="009E63AB">
      <w:pPr>
        <w:ind w:firstLine="0"/>
        <w:jc w:val="left"/>
        <w:rPr>
          <w:sz w:val="22"/>
          <w:szCs w:val="22"/>
        </w:rPr>
      </w:pPr>
      <w:r w:rsidRPr="00625390">
        <w:rPr>
          <w:sz w:val="22"/>
          <w:szCs w:val="22"/>
        </w:rPr>
        <w:t>Поставщик</w:t>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t>Заказчик</w:t>
      </w:r>
    </w:p>
    <w:p w:rsidR="009E63AB" w:rsidRPr="00625390" w:rsidRDefault="009E63AB" w:rsidP="009E63AB">
      <w:pPr>
        <w:ind w:firstLine="0"/>
        <w:jc w:val="left"/>
        <w:rPr>
          <w:sz w:val="22"/>
          <w:szCs w:val="22"/>
        </w:rPr>
      </w:pPr>
      <w:r w:rsidRPr="00625390">
        <w:rPr>
          <w:sz w:val="22"/>
          <w:szCs w:val="22"/>
        </w:rPr>
        <w:t>________________/___________/</w:t>
      </w:r>
      <w:r w:rsidRPr="00625390">
        <w:rPr>
          <w:sz w:val="22"/>
          <w:szCs w:val="22"/>
        </w:rPr>
        <w:tab/>
      </w:r>
      <w:r w:rsidRPr="00625390">
        <w:rPr>
          <w:sz w:val="22"/>
          <w:szCs w:val="22"/>
        </w:rPr>
        <w:tab/>
      </w:r>
      <w:r w:rsidRPr="00625390">
        <w:rPr>
          <w:sz w:val="22"/>
          <w:szCs w:val="22"/>
        </w:rPr>
        <w:tab/>
      </w:r>
      <w:r w:rsidRPr="00625390">
        <w:rPr>
          <w:sz w:val="22"/>
          <w:szCs w:val="22"/>
        </w:rPr>
        <w:tab/>
        <w:t>_____________________/ /</w:t>
      </w:r>
    </w:p>
    <w:p w:rsidR="009E63AB" w:rsidRPr="00625390" w:rsidRDefault="009E63AB" w:rsidP="009E63AB">
      <w:pPr>
        <w:ind w:firstLine="0"/>
        <w:jc w:val="left"/>
        <w:rPr>
          <w:sz w:val="22"/>
          <w:szCs w:val="22"/>
        </w:rPr>
      </w:pPr>
      <w:proofErr w:type="spellStart"/>
      <w:r w:rsidRPr="00625390">
        <w:rPr>
          <w:sz w:val="22"/>
          <w:szCs w:val="22"/>
        </w:rPr>
        <w:t>м.п</w:t>
      </w:r>
      <w:proofErr w:type="spellEnd"/>
      <w:r w:rsidRPr="00625390">
        <w:rPr>
          <w:sz w:val="22"/>
          <w:szCs w:val="22"/>
        </w:rPr>
        <w:t>.</w:t>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r w:rsidRPr="00625390">
        <w:rPr>
          <w:sz w:val="22"/>
          <w:szCs w:val="22"/>
        </w:rPr>
        <w:tab/>
      </w:r>
      <w:proofErr w:type="spellStart"/>
      <w:r w:rsidRPr="00625390">
        <w:rPr>
          <w:sz w:val="22"/>
          <w:szCs w:val="22"/>
        </w:rPr>
        <w:t>м.п</w:t>
      </w:r>
      <w:proofErr w:type="spellEnd"/>
      <w:r w:rsidRPr="00625390">
        <w:rPr>
          <w:sz w:val="22"/>
          <w:szCs w:val="22"/>
        </w:rPr>
        <w:t>.</w:t>
      </w:r>
    </w:p>
    <w:p w:rsidR="009E63AB" w:rsidRPr="00625390" w:rsidRDefault="008F0AB6" w:rsidP="009E63AB">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sz w:val="22"/>
          <w:szCs w:val="22"/>
        </w:rPr>
        <w:t>«____»_________________2021</w:t>
      </w:r>
      <w:r w:rsidR="009E63AB" w:rsidRPr="00625390">
        <w:rPr>
          <w:rStyle w:val="FontStyle19"/>
          <w:rFonts w:ascii="Times New Roman" w:hAnsi="Times New Roman" w:cs="Times New Roman"/>
          <w:sz w:val="22"/>
          <w:szCs w:val="22"/>
        </w:rPr>
        <w:t xml:space="preserve"> г.</w:t>
      </w:r>
      <w:r w:rsidR="009E63AB" w:rsidRPr="00625390">
        <w:rPr>
          <w:rStyle w:val="FontStyle19"/>
          <w:rFonts w:ascii="Times New Roman" w:hAnsi="Times New Roman" w:cs="Times New Roman"/>
          <w:sz w:val="22"/>
          <w:szCs w:val="22"/>
        </w:rPr>
        <w:tab/>
      </w:r>
      <w:r w:rsidR="009E63AB" w:rsidRPr="00625390">
        <w:rPr>
          <w:rStyle w:val="FontStyle19"/>
          <w:rFonts w:ascii="Times New Roman" w:hAnsi="Times New Roman" w:cs="Times New Roman"/>
          <w:sz w:val="22"/>
          <w:szCs w:val="22"/>
        </w:rPr>
        <w:tab/>
      </w:r>
      <w:r w:rsidR="009E63AB" w:rsidRPr="00625390">
        <w:rPr>
          <w:rStyle w:val="FontStyle19"/>
          <w:rFonts w:ascii="Times New Roman" w:hAnsi="Times New Roman" w:cs="Times New Roman"/>
          <w:sz w:val="22"/>
          <w:szCs w:val="22"/>
        </w:rPr>
        <w:tab/>
      </w:r>
      <w:r w:rsidR="009E63AB" w:rsidRPr="00625390">
        <w:rPr>
          <w:rStyle w:val="FontStyle19"/>
          <w:rFonts w:ascii="Times New Roman" w:hAnsi="Times New Roman" w:cs="Times New Roman"/>
          <w:sz w:val="22"/>
          <w:szCs w:val="22"/>
        </w:rPr>
        <w:tab/>
      </w:r>
      <w:r>
        <w:rPr>
          <w:rStyle w:val="FontStyle19"/>
          <w:rFonts w:ascii="Times New Roman" w:hAnsi="Times New Roman" w:cs="Times New Roman"/>
          <w:sz w:val="22"/>
          <w:szCs w:val="22"/>
        </w:rPr>
        <w:t>«____»_________________2021</w:t>
      </w:r>
      <w:r w:rsidR="009E63AB" w:rsidRPr="00625390">
        <w:rPr>
          <w:rStyle w:val="FontStyle19"/>
          <w:rFonts w:ascii="Times New Roman" w:hAnsi="Times New Roman" w:cs="Times New Roman"/>
          <w:sz w:val="22"/>
          <w:szCs w:val="22"/>
        </w:rPr>
        <w:t xml:space="preserve"> г.</w:t>
      </w:r>
    </w:p>
    <w:p w:rsidR="009E63AB" w:rsidRPr="00625390" w:rsidRDefault="009E63AB" w:rsidP="009E63AB">
      <w:pPr>
        <w:autoSpaceDE w:val="0"/>
        <w:autoSpaceDN w:val="0"/>
        <w:adjustRightInd w:val="0"/>
        <w:jc w:val="right"/>
        <w:outlineLvl w:val="2"/>
        <w:rPr>
          <w:b/>
        </w:rPr>
      </w:pPr>
    </w:p>
    <w:p w:rsidR="009E63AB" w:rsidRPr="00625390" w:rsidRDefault="009E63AB" w:rsidP="009E63AB">
      <w:pPr>
        <w:autoSpaceDE w:val="0"/>
        <w:autoSpaceDN w:val="0"/>
        <w:adjustRightInd w:val="0"/>
        <w:jc w:val="right"/>
        <w:outlineLvl w:val="2"/>
        <w:rPr>
          <w:b/>
        </w:rPr>
      </w:pPr>
    </w:p>
    <w:p w:rsidR="009E63AB" w:rsidRPr="00625390" w:rsidRDefault="009E63AB" w:rsidP="009E63AB">
      <w:pPr>
        <w:autoSpaceDE w:val="0"/>
        <w:autoSpaceDN w:val="0"/>
        <w:adjustRightInd w:val="0"/>
        <w:jc w:val="right"/>
        <w:outlineLvl w:val="2"/>
        <w:rPr>
          <w:b/>
        </w:rPr>
      </w:pPr>
    </w:p>
    <w:p w:rsidR="009E63AB" w:rsidRPr="00625390" w:rsidRDefault="009E63AB" w:rsidP="009E63AB">
      <w:pPr>
        <w:autoSpaceDE w:val="0"/>
        <w:autoSpaceDN w:val="0"/>
        <w:adjustRightInd w:val="0"/>
        <w:jc w:val="right"/>
        <w:outlineLvl w:val="2"/>
        <w:rPr>
          <w:b/>
        </w:rPr>
      </w:pPr>
    </w:p>
    <w:p w:rsidR="009E63AB" w:rsidRPr="00625390" w:rsidRDefault="009E63AB" w:rsidP="009E63AB">
      <w:pPr>
        <w:autoSpaceDE w:val="0"/>
        <w:autoSpaceDN w:val="0"/>
        <w:adjustRightInd w:val="0"/>
        <w:jc w:val="right"/>
        <w:outlineLvl w:val="2"/>
        <w:rPr>
          <w:b/>
        </w:rPr>
      </w:pPr>
    </w:p>
    <w:p w:rsidR="009E63AB" w:rsidRPr="00625390" w:rsidRDefault="009E63AB" w:rsidP="009E63AB">
      <w:pPr>
        <w:autoSpaceDE w:val="0"/>
        <w:autoSpaceDN w:val="0"/>
        <w:adjustRightInd w:val="0"/>
        <w:jc w:val="right"/>
        <w:outlineLvl w:val="2"/>
        <w:rPr>
          <w:b/>
        </w:rPr>
      </w:pPr>
    </w:p>
    <w:p w:rsidR="009E63AB" w:rsidRPr="00625390" w:rsidRDefault="009E63AB" w:rsidP="009E63AB">
      <w:pPr>
        <w:autoSpaceDE w:val="0"/>
        <w:autoSpaceDN w:val="0"/>
        <w:adjustRightInd w:val="0"/>
        <w:jc w:val="right"/>
        <w:outlineLvl w:val="2"/>
        <w:rPr>
          <w:b/>
        </w:rPr>
      </w:pPr>
    </w:p>
    <w:p w:rsidR="009E63AB" w:rsidRPr="00625390" w:rsidRDefault="009E63AB" w:rsidP="009E63AB">
      <w:pPr>
        <w:autoSpaceDE w:val="0"/>
        <w:autoSpaceDN w:val="0"/>
        <w:adjustRightInd w:val="0"/>
        <w:jc w:val="right"/>
        <w:outlineLvl w:val="2"/>
        <w:rPr>
          <w:b/>
        </w:rPr>
      </w:pPr>
    </w:p>
    <w:p w:rsidR="009E63AB" w:rsidRPr="00625390" w:rsidRDefault="009E63AB" w:rsidP="009E63AB">
      <w:pPr>
        <w:autoSpaceDE w:val="0"/>
        <w:autoSpaceDN w:val="0"/>
        <w:adjustRightInd w:val="0"/>
        <w:jc w:val="right"/>
        <w:outlineLvl w:val="2"/>
        <w:rPr>
          <w:b/>
        </w:rPr>
      </w:pPr>
    </w:p>
    <w:p w:rsidR="009E63AB" w:rsidRPr="00625390" w:rsidRDefault="009E63AB" w:rsidP="009E63AB">
      <w:pPr>
        <w:autoSpaceDE w:val="0"/>
        <w:autoSpaceDN w:val="0"/>
        <w:adjustRightInd w:val="0"/>
        <w:jc w:val="right"/>
        <w:outlineLvl w:val="2"/>
        <w:rPr>
          <w:b/>
        </w:rPr>
      </w:pPr>
    </w:p>
    <w:p w:rsidR="00D22727" w:rsidRDefault="00D22727" w:rsidP="00D22727">
      <w:pPr>
        <w:autoSpaceDE w:val="0"/>
        <w:autoSpaceDN w:val="0"/>
        <w:adjustRightInd w:val="0"/>
        <w:jc w:val="right"/>
        <w:outlineLvl w:val="2"/>
        <w:rPr>
          <w:b/>
          <w:sz w:val="22"/>
          <w:szCs w:val="22"/>
        </w:rPr>
      </w:pPr>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925D54" w:rsidRDefault="00925D54" w:rsidP="00F7619C">
      <w:pPr>
        <w:pStyle w:val="a7"/>
        <w:sectPr w:rsidR="00925D54" w:rsidSect="008B651A">
          <w:footnotePr>
            <w:pos w:val="beneathText"/>
          </w:footnotePr>
          <w:pgSz w:w="11905" w:h="16837" w:code="9"/>
          <w:pgMar w:top="851" w:right="1134" w:bottom="851" w:left="1418" w:header="0" w:footer="0" w:gutter="0"/>
          <w:cols w:space="720"/>
          <w:docGrid w:linePitch="326"/>
        </w:sectPr>
      </w:pPr>
    </w:p>
    <w:p w:rsidR="005122AA" w:rsidRPr="00737834" w:rsidRDefault="005122AA" w:rsidP="00F7619C">
      <w:pPr>
        <w:pStyle w:val="a7"/>
      </w:pPr>
      <w:r w:rsidRPr="00737834">
        <w:lastRenderedPageBreak/>
        <w:t xml:space="preserve">Приложение № 4 к извещению о запросе котировок </w:t>
      </w:r>
    </w:p>
    <w:p w:rsidR="00C23D09" w:rsidRPr="00925D54" w:rsidRDefault="005122AA" w:rsidP="00C23D09">
      <w:pPr>
        <w:ind w:firstLine="0"/>
        <w:jc w:val="center"/>
        <w:rPr>
          <w:b/>
        </w:rPr>
      </w:pPr>
      <w:r w:rsidRPr="00925D54">
        <w:rPr>
          <w:b/>
        </w:rPr>
        <w:t>Техническое задание</w:t>
      </w:r>
    </w:p>
    <w:p w:rsidR="0066181D" w:rsidRDefault="0066181D" w:rsidP="0066181D">
      <w:pPr>
        <w:tabs>
          <w:tab w:val="center" w:pos="4820"/>
          <w:tab w:val="left" w:pos="6555"/>
        </w:tabs>
        <w:spacing w:line="240" w:lineRule="auto"/>
        <w:jc w:val="left"/>
        <w:rPr>
          <w:b/>
          <w:sz w:val="22"/>
          <w:szCs w:val="22"/>
        </w:rPr>
      </w:pPr>
    </w:p>
    <w:p w:rsidR="0066181D" w:rsidRDefault="0066181D" w:rsidP="0066181D">
      <w:pPr>
        <w:tabs>
          <w:tab w:val="center" w:pos="4820"/>
          <w:tab w:val="left" w:pos="6555"/>
        </w:tabs>
        <w:spacing w:line="240" w:lineRule="auto"/>
        <w:jc w:val="left"/>
        <w:rPr>
          <w:b/>
          <w:sz w:val="22"/>
          <w:szCs w:val="22"/>
        </w:rPr>
      </w:pPr>
    </w:p>
    <w:p w:rsidR="0066181D" w:rsidRDefault="0066181D" w:rsidP="0066181D">
      <w:pPr>
        <w:tabs>
          <w:tab w:val="center" w:pos="4820"/>
          <w:tab w:val="left" w:pos="6555"/>
        </w:tabs>
        <w:spacing w:line="240" w:lineRule="auto"/>
        <w:jc w:val="left"/>
        <w:rPr>
          <w:b/>
          <w:sz w:val="22"/>
          <w:szCs w:val="22"/>
        </w:rPr>
      </w:pPr>
    </w:p>
    <w:tbl>
      <w:tblPr>
        <w:tblW w:w="1507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977"/>
        <w:gridCol w:w="9639"/>
        <w:gridCol w:w="1641"/>
      </w:tblGrid>
      <w:tr w:rsidR="0066181D" w:rsidRPr="008C7E39" w:rsidTr="00FE574E">
        <w:trPr>
          <w:trHeight w:val="309"/>
          <w:jc w:val="center"/>
        </w:trPr>
        <w:tc>
          <w:tcPr>
            <w:tcW w:w="822" w:type="dxa"/>
            <w:shd w:val="clear" w:color="auto" w:fill="auto"/>
            <w:vAlign w:val="center"/>
          </w:tcPr>
          <w:p w:rsidR="0066181D" w:rsidRPr="008C7E39" w:rsidRDefault="0066181D" w:rsidP="0066181D">
            <w:pPr>
              <w:ind w:firstLine="0"/>
              <w:rPr>
                <w:b/>
                <w:sz w:val="22"/>
                <w:szCs w:val="22"/>
              </w:rPr>
            </w:pPr>
            <w:r w:rsidRPr="008C7E39">
              <w:rPr>
                <w:b/>
                <w:sz w:val="22"/>
                <w:szCs w:val="22"/>
              </w:rPr>
              <w:t>№ п\</w:t>
            </w:r>
            <w:proofErr w:type="gramStart"/>
            <w:r w:rsidRPr="008C7E39">
              <w:rPr>
                <w:b/>
                <w:sz w:val="22"/>
                <w:szCs w:val="22"/>
              </w:rPr>
              <w:t>п</w:t>
            </w:r>
            <w:proofErr w:type="gramEnd"/>
          </w:p>
        </w:tc>
        <w:tc>
          <w:tcPr>
            <w:tcW w:w="2977" w:type="dxa"/>
            <w:shd w:val="clear" w:color="auto" w:fill="auto"/>
            <w:vAlign w:val="center"/>
          </w:tcPr>
          <w:p w:rsidR="0066181D" w:rsidRPr="008C7E39" w:rsidRDefault="0066181D" w:rsidP="0066181D">
            <w:pPr>
              <w:rPr>
                <w:b/>
                <w:sz w:val="22"/>
                <w:szCs w:val="22"/>
              </w:rPr>
            </w:pPr>
            <w:r w:rsidRPr="008C7E39">
              <w:rPr>
                <w:b/>
                <w:sz w:val="22"/>
                <w:szCs w:val="22"/>
              </w:rPr>
              <w:t>Наименование</w:t>
            </w:r>
          </w:p>
        </w:tc>
        <w:tc>
          <w:tcPr>
            <w:tcW w:w="9639" w:type="dxa"/>
            <w:shd w:val="clear" w:color="auto" w:fill="auto"/>
            <w:vAlign w:val="center"/>
          </w:tcPr>
          <w:p w:rsidR="0066181D" w:rsidRPr="008C7E39" w:rsidRDefault="0066181D" w:rsidP="0002789C">
            <w:pPr>
              <w:jc w:val="center"/>
              <w:rPr>
                <w:b/>
                <w:sz w:val="22"/>
                <w:szCs w:val="22"/>
              </w:rPr>
            </w:pPr>
            <w:r w:rsidRPr="008C7E39">
              <w:rPr>
                <w:b/>
                <w:sz w:val="22"/>
                <w:szCs w:val="22"/>
              </w:rPr>
              <w:t>Технические характеристики</w:t>
            </w:r>
          </w:p>
        </w:tc>
        <w:tc>
          <w:tcPr>
            <w:tcW w:w="1641" w:type="dxa"/>
            <w:vAlign w:val="center"/>
          </w:tcPr>
          <w:p w:rsidR="0066181D" w:rsidRPr="008C7E39" w:rsidRDefault="0066181D" w:rsidP="0066181D">
            <w:pPr>
              <w:ind w:firstLine="0"/>
              <w:rPr>
                <w:b/>
                <w:sz w:val="22"/>
                <w:szCs w:val="22"/>
              </w:rPr>
            </w:pPr>
            <w:r w:rsidRPr="008C7E39">
              <w:rPr>
                <w:b/>
                <w:sz w:val="22"/>
                <w:szCs w:val="22"/>
              </w:rPr>
              <w:t>Количество</w:t>
            </w:r>
          </w:p>
        </w:tc>
      </w:tr>
      <w:tr w:rsidR="0066181D" w:rsidRPr="008C7E39" w:rsidTr="00FE574E">
        <w:trPr>
          <w:jc w:val="center"/>
        </w:trPr>
        <w:tc>
          <w:tcPr>
            <w:tcW w:w="822" w:type="dxa"/>
            <w:shd w:val="clear" w:color="auto" w:fill="auto"/>
          </w:tcPr>
          <w:p w:rsidR="0066181D" w:rsidRPr="008C7E39" w:rsidRDefault="0066181D" w:rsidP="0066181D">
            <w:pPr>
              <w:ind w:firstLine="0"/>
              <w:rPr>
                <w:sz w:val="22"/>
                <w:szCs w:val="22"/>
              </w:rPr>
            </w:pPr>
            <w:r w:rsidRPr="008C7E39">
              <w:rPr>
                <w:sz w:val="22"/>
                <w:szCs w:val="22"/>
              </w:rPr>
              <w:t>1</w:t>
            </w:r>
          </w:p>
        </w:tc>
        <w:tc>
          <w:tcPr>
            <w:tcW w:w="2977" w:type="dxa"/>
            <w:shd w:val="clear" w:color="auto" w:fill="auto"/>
          </w:tcPr>
          <w:p w:rsidR="0066181D" w:rsidRPr="008C7E39" w:rsidRDefault="0066181D" w:rsidP="0066181D">
            <w:pPr>
              <w:ind w:firstLine="0"/>
              <w:rPr>
                <w:sz w:val="22"/>
                <w:szCs w:val="22"/>
              </w:rPr>
            </w:pPr>
            <w:r w:rsidRPr="008C7E39">
              <w:rPr>
                <w:sz w:val="22"/>
                <w:szCs w:val="22"/>
              </w:rPr>
              <w:t>Ботинки от общих производственных загрязнений</w:t>
            </w:r>
          </w:p>
          <w:p w:rsidR="0066181D" w:rsidRPr="008C7E39" w:rsidRDefault="0066181D" w:rsidP="0066181D">
            <w:pPr>
              <w:ind w:firstLine="0"/>
              <w:rPr>
                <w:sz w:val="22"/>
                <w:szCs w:val="22"/>
              </w:rPr>
            </w:pPr>
            <w:r w:rsidRPr="008C7E39">
              <w:rPr>
                <w:sz w:val="22"/>
                <w:szCs w:val="22"/>
              </w:rPr>
              <w:t>для рабочих</w:t>
            </w:r>
          </w:p>
          <w:p w:rsidR="0066181D" w:rsidRPr="008C7E39" w:rsidRDefault="0066181D" w:rsidP="0066181D">
            <w:pPr>
              <w:ind w:firstLine="0"/>
              <w:rPr>
                <w:sz w:val="22"/>
                <w:szCs w:val="22"/>
              </w:rPr>
            </w:pPr>
            <w:r w:rsidRPr="008C7E39">
              <w:rPr>
                <w:sz w:val="22"/>
                <w:szCs w:val="22"/>
              </w:rPr>
              <w:t>мужские, женские</w:t>
            </w:r>
          </w:p>
        </w:tc>
        <w:tc>
          <w:tcPr>
            <w:tcW w:w="9639" w:type="dxa"/>
            <w:shd w:val="clear" w:color="auto" w:fill="auto"/>
          </w:tcPr>
          <w:p w:rsidR="0066181D" w:rsidRPr="008C7E39" w:rsidRDefault="0066181D" w:rsidP="0066181D">
            <w:pPr>
              <w:ind w:firstLine="0"/>
              <w:rPr>
                <w:color w:val="000000"/>
                <w:sz w:val="22"/>
                <w:szCs w:val="22"/>
              </w:rPr>
            </w:pPr>
            <w:r w:rsidRPr="008C7E39">
              <w:rPr>
                <w:color w:val="000000"/>
                <w:sz w:val="22"/>
                <w:szCs w:val="22"/>
              </w:rPr>
              <w:t>Верх – натуральная кож</w:t>
            </w:r>
            <w:proofErr w:type="gramStart"/>
            <w:r w:rsidRPr="008C7E39">
              <w:rPr>
                <w:color w:val="000000"/>
                <w:sz w:val="22"/>
                <w:szCs w:val="22"/>
              </w:rPr>
              <w:t>а-</w:t>
            </w:r>
            <w:proofErr w:type="gramEnd"/>
            <w:r w:rsidRPr="008C7E39">
              <w:rPr>
                <w:color w:val="000000"/>
                <w:sz w:val="22"/>
                <w:szCs w:val="22"/>
              </w:rPr>
              <w:t xml:space="preserve"> юфть толщ. 1,8-2,0 мм</w:t>
            </w:r>
          </w:p>
          <w:p w:rsidR="0066181D" w:rsidRPr="008C7E39" w:rsidRDefault="0066181D" w:rsidP="0066181D">
            <w:pPr>
              <w:ind w:firstLine="0"/>
              <w:rPr>
                <w:color w:val="000000"/>
                <w:sz w:val="22"/>
                <w:szCs w:val="22"/>
              </w:rPr>
            </w:pPr>
            <w:r w:rsidRPr="008C7E39">
              <w:rPr>
                <w:color w:val="000000"/>
                <w:sz w:val="22"/>
                <w:szCs w:val="22"/>
              </w:rPr>
              <w:t>Литьевой способ крепления подошвы</w:t>
            </w:r>
          </w:p>
          <w:p w:rsidR="0066181D" w:rsidRPr="008C7E39" w:rsidRDefault="0066181D" w:rsidP="0066181D">
            <w:pPr>
              <w:ind w:firstLine="0"/>
              <w:rPr>
                <w:color w:val="000000"/>
                <w:sz w:val="22"/>
                <w:szCs w:val="22"/>
              </w:rPr>
            </w:pPr>
            <w:r w:rsidRPr="008C7E39">
              <w:rPr>
                <w:color w:val="000000"/>
                <w:sz w:val="22"/>
                <w:szCs w:val="22"/>
              </w:rPr>
              <w:t>Подошва ПУ/нитрил (-40</w:t>
            </w:r>
            <w:proofErr w:type="gramStart"/>
            <w:r w:rsidRPr="008C7E39">
              <w:rPr>
                <w:color w:val="000000"/>
                <w:sz w:val="22"/>
                <w:szCs w:val="22"/>
              </w:rPr>
              <w:t>ºС</w:t>
            </w:r>
            <w:proofErr w:type="gramEnd"/>
            <w:r w:rsidRPr="008C7E39">
              <w:rPr>
                <w:color w:val="000000"/>
                <w:sz w:val="22"/>
                <w:szCs w:val="22"/>
              </w:rPr>
              <w:t xml:space="preserve"> - +300 ºС), МБС, КЩС</w:t>
            </w:r>
          </w:p>
          <w:p w:rsidR="0066181D" w:rsidRPr="008C7E39" w:rsidRDefault="0066181D" w:rsidP="0066181D">
            <w:pPr>
              <w:ind w:firstLine="0"/>
              <w:rPr>
                <w:color w:val="000000"/>
                <w:sz w:val="22"/>
                <w:szCs w:val="22"/>
              </w:rPr>
            </w:pPr>
            <w:r w:rsidRPr="008C7E39">
              <w:rPr>
                <w:color w:val="000000"/>
                <w:sz w:val="22"/>
                <w:szCs w:val="22"/>
              </w:rPr>
              <w:t>Высота протектора не менее 2,5 мм в соответствии с требованиями ГОСТ ЕН ИСО 20345 п. 6.4.3</w:t>
            </w:r>
          </w:p>
          <w:p w:rsidR="0066181D" w:rsidRPr="008C7E39" w:rsidRDefault="0066181D" w:rsidP="0066181D">
            <w:pPr>
              <w:ind w:firstLine="0"/>
              <w:rPr>
                <w:color w:val="000000"/>
                <w:sz w:val="22"/>
                <w:szCs w:val="22"/>
              </w:rPr>
            </w:pPr>
            <w:r w:rsidRPr="008C7E39">
              <w:rPr>
                <w:color w:val="000000"/>
                <w:sz w:val="22"/>
                <w:szCs w:val="22"/>
              </w:rPr>
              <w:t>Линии гибкости в виде крестообразного рисунка в носочной и пяточной части</w:t>
            </w:r>
          </w:p>
          <w:p w:rsidR="0066181D" w:rsidRPr="008C7E39" w:rsidRDefault="0066181D" w:rsidP="0066181D">
            <w:pPr>
              <w:ind w:firstLine="0"/>
              <w:rPr>
                <w:color w:val="000000"/>
                <w:sz w:val="22"/>
                <w:szCs w:val="22"/>
              </w:rPr>
            </w:pPr>
            <w:proofErr w:type="gramStart"/>
            <w:r w:rsidRPr="008C7E39">
              <w:rPr>
                <w:color w:val="000000"/>
                <w:sz w:val="22"/>
                <w:szCs w:val="22"/>
              </w:rPr>
              <w:t xml:space="preserve">По краям ходовой поверхности расположены  ребристые </w:t>
            </w:r>
            <w:proofErr w:type="spellStart"/>
            <w:r w:rsidRPr="008C7E39">
              <w:rPr>
                <w:color w:val="000000"/>
                <w:sz w:val="22"/>
                <w:szCs w:val="22"/>
              </w:rPr>
              <w:t>грунтозацепы</w:t>
            </w:r>
            <w:proofErr w:type="spellEnd"/>
            <w:proofErr w:type="gramEnd"/>
          </w:p>
          <w:p w:rsidR="0066181D" w:rsidRPr="008C7E39" w:rsidRDefault="0066181D" w:rsidP="0066181D">
            <w:pPr>
              <w:ind w:firstLine="0"/>
              <w:rPr>
                <w:color w:val="000000"/>
                <w:sz w:val="22"/>
                <w:szCs w:val="22"/>
              </w:rPr>
            </w:pPr>
            <w:proofErr w:type="gramStart"/>
            <w:r w:rsidRPr="008C7E39">
              <w:rPr>
                <w:color w:val="000000"/>
                <w:sz w:val="22"/>
                <w:szCs w:val="22"/>
              </w:rPr>
              <w:t>Композитный</w:t>
            </w:r>
            <w:proofErr w:type="gramEnd"/>
            <w:r w:rsidRPr="008C7E39">
              <w:rPr>
                <w:color w:val="000000"/>
                <w:sz w:val="22"/>
                <w:szCs w:val="22"/>
              </w:rPr>
              <w:t xml:space="preserve"> подносок Мун200</w:t>
            </w:r>
          </w:p>
          <w:p w:rsidR="0066181D" w:rsidRPr="008C7E39" w:rsidRDefault="0066181D" w:rsidP="0066181D">
            <w:pPr>
              <w:ind w:firstLine="0"/>
              <w:rPr>
                <w:bCs/>
                <w:color w:val="000000"/>
                <w:sz w:val="22"/>
                <w:szCs w:val="22"/>
              </w:rPr>
            </w:pPr>
            <w:r w:rsidRPr="008C7E39">
              <w:rPr>
                <w:bCs/>
                <w:color w:val="000000"/>
                <w:sz w:val="22"/>
                <w:szCs w:val="22"/>
              </w:rPr>
              <w:t>Эргономичная форма конструкции (мягкий кант, язычок, колодка средней полноты)</w:t>
            </w:r>
          </w:p>
          <w:p w:rsidR="0066181D" w:rsidRPr="008C7E39" w:rsidRDefault="0066181D" w:rsidP="0066181D">
            <w:pPr>
              <w:ind w:firstLine="0"/>
              <w:rPr>
                <w:bCs/>
                <w:color w:val="000000"/>
                <w:sz w:val="22"/>
                <w:szCs w:val="22"/>
              </w:rPr>
            </w:pPr>
            <w:r w:rsidRPr="008C7E39">
              <w:rPr>
                <w:bCs/>
                <w:color w:val="000000"/>
                <w:sz w:val="22"/>
                <w:szCs w:val="22"/>
              </w:rPr>
              <w:t>Способ крепления модели на ноге – шнурки</w:t>
            </w:r>
          </w:p>
          <w:p w:rsidR="0066181D" w:rsidRPr="008C7E39" w:rsidRDefault="0066181D" w:rsidP="0066181D">
            <w:pPr>
              <w:ind w:firstLine="0"/>
              <w:rPr>
                <w:bCs/>
                <w:color w:val="000000"/>
                <w:sz w:val="22"/>
                <w:szCs w:val="22"/>
              </w:rPr>
            </w:pPr>
            <w:r w:rsidRPr="008C7E39">
              <w:rPr>
                <w:bCs/>
                <w:color w:val="000000"/>
                <w:sz w:val="22"/>
                <w:szCs w:val="22"/>
              </w:rPr>
              <w:t xml:space="preserve">Прочность на разрыв ходовой части подошвы: Не менее 180 Н/см (по пункту 4.3, подпункту 11  </w:t>
            </w:r>
            <w:proofErr w:type="gramStart"/>
            <w:r w:rsidRPr="008C7E39">
              <w:rPr>
                <w:bCs/>
                <w:color w:val="000000"/>
                <w:sz w:val="22"/>
                <w:szCs w:val="22"/>
              </w:rPr>
              <w:t>ТР</w:t>
            </w:r>
            <w:proofErr w:type="gramEnd"/>
            <w:r w:rsidRPr="008C7E39">
              <w:rPr>
                <w:bCs/>
                <w:color w:val="000000"/>
                <w:sz w:val="22"/>
                <w:szCs w:val="22"/>
              </w:rPr>
              <w:t xml:space="preserve"> ТС 019/2011)</w:t>
            </w:r>
          </w:p>
          <w:p w:rsidR="0066181D" w:rsidRPr="008C7E39" w:rsidRDefault="0066181D" w:rsidP="0066181D">
            <w:pPr>
              <w:ind w:firstLine="0"/>
              <w:rPr>
                <w:bCs/>
                <w:color w:val="000000"/>
                <w:sz w:val="22"/>
                <w:szCs w:val="22"/>
              </w:rPr>
            </w:pPr>
            <w:r w:rsidRPr="008C7E39">
              <w:rPr>
                <w:bCs/>
                <w:color w:val="000000"/>
                <w:sz w:val="22"/>
                <w:szCs w:val="22"/>
              </w:rPr>
              <w:t xml:space="preserve">Прочность материала подошвы: Не менее 2 Н/мм2 (по пункту 4.3, подпункту 9  </w:t>
            </w:r>
            <w:proofErr w:type="gramStart"/>
            <w:r w:rsidRPr="008C7E39">
              <w:rPr>
                <w:bCs/>
                <w:color w:val="000000"/>
                <w:sz w:val="22"/>
                <w:szCs w:val="22"/>
              </w:rPr>
              <w:t>ТР</w:t>
            </w:r>
            <w:proofErr w:type="gramEnd"/>
            <w:r w:rsidRPr="008C7E39">
              <w:rPr>
                <w:bCs/>
                <w:color w:val="000000"/>
                <w:sz w:val="22"/>
                <w:szCs w:val="22"/>
              </w:rPr>
              <w:t xml:space="preserve"> ТС 019/2011)</w:t>
            </w:r>
          </w:p>
          <w:p w:rsidR="0066181D" w:rsidRPr="008C7E39" w:rsidRDefault="0066181D" w:rsidP="0066181D">
            <w:pPr>
              <w:tabs>
                <w:tab w:val="left" w:pos="7428"/>
              </w:tabs>
              <w:ind w:firstLine="0"/>
              <w:rPr>
                <w:bCs/>
                <w:color w:val="000000"/>
                <w:sz w:val="22"/>
                <w:szCs w:val="22"/>
              </w:rPr>
            </w:pPr>
            <w:r w:rsidRPr="008C7E39">
              <w:rPr>
                <w:bCs/>
                <w:color w:val="000000"/>
                <w:sz w:val="22"/>
                <w:szCs w:val="22"/>
              </w:rPr>
              <w:t xml:space="preserve">Прочность ниточных соединений деталей верха: Не менее 120 Н/см (по пункту 4.3, подпункту 7  </w:t>
            </w:r>
            <w:proofErr w:type="gramStart"/>
            <w:r w:rsidRPr="008C7E39">
              <w:rPr>
                <w:bCs/>
                <w:color w:val="000000"/>
                <w:sz w:val="22"/>
                <w:szCs w:val="22"/>
              </w:rPr>
              <w:t>ТР</w:t>
            </w:r>
            <w:proofErr w:type="gramEnd"/>
            <w:r w:rsidRPr="008C7E39">
              <w:rPr>
                <w:bCs/>
                <w:color w:val="000000"/>
                <w:sz w:val="22"/>
                <w:szCs w:val="22"/>
              </w:rPr>
              <w:t xml:space="preserve"> ТС 019/2011) Не менее 150 Н/см (ГОСТ 12.4.137-2001 п 5.16,  ГОСТ 12.4.187-97 п. 4.3.3, ГОСТ 12.4.-33-95, ГОСТ 28507-99 )</w:t>
            </w:r>
          </w:p>
          <w:p w:rsidR="0066181D" w:rsidRPr="008C7E39" w:rsidRDefault="0066181D" w:rsidP="0066181D">
            <w:pPr>
              <w:tabs>
                <w:tab w:val="left" w:pos="7428"/>
              </w:tabs>
              <w:ind w:firstLine="0"/>
              <w:jc w:val="left"/>
              <w:rPr>
                <w:bCs/>
                <w:color w:val="000000"/>
                <w:sz w:val="22"/>
                <w:szCs w:val="22"/>
              </w:rPr>
            </w:pPr>
            <w:r>
              <w:rPr>
                <w:color w:val="000000"/>
                <w:sz w:val="22"/>
                <w:szCs w:val="22"/>
              </w:rPr>
              <w:t>Маркировка    должна содержать:</w:t>
            </w:r>
            <w:r>
              <w:rPr>
                <w:color w:val="000000"/>
                <w:sz w:val="22"/>
                <w:szCs w:val="22"/>
              </w:rPr>
              <w:br/>
              <w:t>1.</w:t>
            </w:r>
            <w:r w:rsidRPr="008C7E39">
              <w:rPr>
                <w:color w:val="000000"/>
                <w:sz w:val="22"/>
                <w:szCs w:val="22"/>
              </w:rPr>
              <w:t>наименование изделия;</w:t>
            </w:r>
            <w:r w:rsidRPr="008C7E39">
              <w:rPr>
                <w:color w:val="000000"/>
                <w:sz w:val="22"/>
                <w:szCs w:val="22"/>
              </w:rPr>
              <w:br/>
              <w:t>2. размер;</w:t>
            </w:r>
            <w:r w:rsidRPr="008C7E39">
              <w:rPr>
                <w:color w:val="000000"/>
                <w:sz w:val="22"/>
                <w:szCs w:val="22"/>
              </w:rPr>
              <w:br/>
              <w:t>3. обозначение технического регламента Таможенного союза, требованиям которого</w:t>
            </w:r>
            <w:r w:rsidRPr="008C7E39">
              <w:rPr>
                <w:color w:val="000000"/>
                <w:sz w:val="22"/>
                <w:szCs w:val="22"/>
              </w:rPr>
              <w:br/>
              <w:t>должно соответствовать изделие;</w:t>
            </w:r>
            <w:r w:rsidRPr="008C7E39">
              <w:rPr>
                <w:color w:val="000000"/>
                <w:sz w:val="22"/>
                <w:szCs w:val="22"/>
              </w:rPr>
              <w:br/>
              <w:t>4. единый знак обращения продукции на рынке государств - членов Таможенного союза;</w:t>
            </w:r>
            <w:r w:rsidRPr="008C7E39">
              <w:rPr>
                <w:color w:val="000000"/>
                <w:sz w:val="22"/>
                <w:szCs w:val="22"/>
              </w:rPr>
              <w:br/>
              <w:t>5. сведения о документе, в соответствии с которым изготовлено изделие;</w:t>
            </w:r>
            <w:r w:rsidRPr="008C7E39">
              <w:rPr>
                <w:color w:val="000000"/>
                <w:sz w:val="22"/>
                <w:szCs w:val="22"/>
              </w:rPr>
              <w:br/>
              <w:t xml:space="preserve">6. состав сырья; </w:t>
            </w:r>
            <w:r w:rsidRPr="008C7E39">
              <w:rPr>
                <w:color w:val="000000"/>
                <w:sz w:val="22"/>
                <w:szCs w:val="22"/>
              </w:rPr>
              <w:br/>
            </w:r>
            <w:r w:rsidRPr="008C7E39">
              <w:rPr>
                <w:color w:val="000000"/>
                <w:sz w:val="22"/>
                <w:szCs w:val="22"/>
              </w:rPr>
              <w:lastRenderedPageBreak/>
              <w:t>7. сорт;</w:t>
            </w:r>
            <w:r w:rsidRPr="008C7E39">
              <w:rPr>
                <w:color w:val="000000"/>
                <w:sz w:val="22"/>
                <w:szCs w:val="22"/>
              </w:rPr>
              <w:br/>
              <w:t>8. дату (месяц, год) изготовления;</w:t>
            </w:r>
            <w:r w:rsidRPr="008C7E39">
              <w:rPr>
                <w:color w:val="000000"/>
                <w:sz w:val="22"/>
                <w:szCs w:val="22"/>
              </w:rPr>
              <w:br/>
              <w:t>9. код элемента;</w:t>
            </w:r>
            <w:r w:rsidRPr="008C7E39">
              <w:rPr>
                <w:color w:val="000000"/>
                <w:sz w:val="22"/>
                <w:szCs w:val="22"/>
              </w:rPr>
              <w:br/>
              <w:t>10. наименование и юридический адрес изготовителя;</w:t>
            </w:r>
            <w:r w:rsidRPr="008C7E39">
              <w:rPr>
                <w:color w:val="000000"/>
                <w:sz w:val="22"/>
                <w:szCs w:val="22"/>
              </w:rPr>
              <w:br/>
              <w:t>11. штамп ОТК.</w:t>
            </w:r>
            <w:r w:rsidRPr="008C7E39">
              <w:rPr>
                <w:color w:val="000000"/>
                <w:sz w:val="22"/>
                <w:szCs w:val="22"/>
              </w:rPr>
              <w:br/>
              <w:t xml:space="preserve">Обязательное соответствие </w:t>
            </w:r>
            <w:r w:rsidRPr="008C7E39">
              <w:rPr>
                <w:color w:val="000000"/>
                <w:sz w:val="22"/>
                <w:szCs w:val="22"/>
              </w:rPr>
              <w:br/>
            </w:r>
            <w:proofErr w:type="gramStart"/>
            <w:r w:rsidRPr="008C7E39">
              <w:rPr>
                <w:color w:val="000000"/>
                <w:sz w:val="22"/>
                <w:szCs w:val="22"/>
              </w:rPr>
              <w:t>ТР</w:t>
            </w:r>
            <w:proofErr w:type="gramEnd"/>
            <w:r w:rsidRPr="008C7E39">
              <w:rPr>
                <w:color w:val="000000"/>
                <w:sz w:val="22"/>
                <w:szCs w:val="22"/>
              </w:rPr>
              <w:t xml:space="preserve"> ТС 019/2011, ГОСТ 28507-99, ГОСТ Р 12.4.187-97, ГОСТ 12.4.177-89, ГОСТ 12.4.137-2001, ГОСТ 12.4.032-95</w:t>
            </w:r>
          </w:p>
          <w:p w:rsidR="0066181D" w:rsidRPr="008C7E39" w:rsidRDefault="0066181D" w:rsidP="0066181D">
            <w:pPr>
              <w:tabs>
                <w:tab w:val="left" w:pos="7428"/>
              </w:tabs>
              <w:ind w:firstLine="0"/>
              <w:rPr>
                <w:bCs/>
                <w:color w:val="000000"/>
                <w:sz w:val="22"/>
                <w:szCs w:val="22"/>
              </w:rPr>
            </w:pPr>
            <w:r w:rsidRPr="008C7E39">
              <w:rPr>
                <w:bCs/>
                <w:color w:val="000000"/>
                <w:sz w:val="22"/>
                <w:szCs w:val="22"/>
              </w:rPr>
              <w:t>Размеры по требованию Заказчика</w:t>
            </w:r>
          </w:p>
        </w:tc>
        <w:tc>
          <w:tcPr>
            <w:tcW w:w="1641" w:type="dxa"/>
          </w:tcPr>
          <w:p w:rsidR="0066181D" w:rsidRPr="008C7E39" w:rsidRDefault="0066181D" w:rsidP="0066181D">
            <w:pPr>
              <w:pStyle w:val="af1"/>
              <w:jc w:val="center"/>
              <w:rPr>
                <w:rFonts w:ascii="Times New Roman" w:hAnsi="Times New Roman" w:cs="Times New Roman"/>
                <w:bCs/>
              </w:rPr>
            </w:pPr>
            <w:r w:rsidRPr="008C7E39">
              <w:rPr>
                <w:rFonts w:ascii="Times New Roman" w:hAnsi="Times New Roman" w:cs="Times New Roman"/>
                <w:bCs/>
              </w:rPr>
              <w:lastRenderedPageBreak/>
              <w:t>50</w:t>
            </w:r>
          </w:p>
        </w:tc>
      </w:tr>
      <w:tr w:rsidR="0066181D" w:rsidRPr="008C7E39" w:rsidTr="00FE574E">
        <w:trPr>
          <w:jc w:val="center"/>
        </w:trPr>
        <w:tc>
          <w:tcPr>
            <w:tcW w:w="822" w:type="dxa"/>
            <w:shd w:val="clear" w:color="auto" w:fill="auto"/>
          </w:tcPr>
          <w:p w:rsidR="0066181D" w:rsidRPr="008C7E39" w:rsidRDefault="0066181D" w:rsidP="00FE574E">
            <w:pPr>
              <w:ind w:firstLine="0"/>
              <w:rPr>
                <w:sz w:val="22"/>
                <w:szCs w:val="22"/>
              </w:rPr>
            </w:pPr>
            <w:r w:rsidRPr="008C7E39">
              <w:rPr>
                <w:sz w:val="22"/>
                <w:szCs w:val="22"/>
              </w:rPr>
              <w:lastRenderedPageBreak/>
              <w:t>2</w:t>
            </w:r>
          </w:p>
        </w:tc>
        <w:tc>
          <w:tcPr>
            <w:tcW w:w="2977" w:type="dxa"/>
            <w:shd w:val="clear" w:color="auto" w:fill="auto"/>
          </w:tcPr>
          <w:p w:rsidR="0066181D" w:rsidRPr="008C7E39" w:rsidRDefault="0066181D" w:rsidP="0066181D">
            <w:pPr>
              <w:ind w:firstLine="0"/>
              <w:rPr>
                <w:sz w:val="22"/>
                <w:szCs w:val="22"/>
              </w:rPr>
            </w:pPr>
            <w:proofErr w:type="gramStart"/>
            <w:r w:rsidRPr="008C7E39">
              <w:rPr>
                <w:sz w:val="22"/>
                <w:szCs w:val="22"/>
              </w:rPr>
              <w:t>Ботинки</w:t>
            </w:r>
            <w:proofErr w:type="gramEnd"/>
            <w:r w:rsidRPr="008C7E39">
              <w:rPr>
                <w:sz w:val="22"/>
                <w:szCs w:val="22"/>
              </w:rPr>
              <w:t xml:space="preserve"> утепленные от общих производственных загрязнений</w:t>
            </w:r>
          </w:p>
          <w:p w:rsidR="0066181D" w:rsidRPr="008C7E39" w:rsidRDefault="0066181D" w:rsidP="0066181D">
            <w:pPr>
              <w:ind w:firstLine="0"/>
              <w:rPr>
                <w:sz w:val="22"/>
                <w:szCs w:val="22"/>
              </w:rPr>
            </w:pPr>
            <w:r w:rsidRPr="008C7E39">
              <w:rPr>
                <w:sz w:val="22"/>
                <w:szCs w:val="22"/>
              </w:rPr>
              <w:t>Мужские, женские</w:t>
            </w:r>
          </w:p>
        </w:tc>
        <w:tc>
          <w:tcPr>
            <w:tcW w:w="9639" w:type="dxa"/>
            <w:shd w:val="clear" w:color="auto" w:fill="auto"/>
          </w:tcPr>
          <w:p w:rsidR="0066181D" w:rsidRPr="008C7E39" w:rsidRDefault="0066181D" w:rsidP="0066181D">
            <w:pPr>
              <w:ind w:firstLine="0"/>
              <w:rPr>
                <w:color w:val="000000"/>
                <w:sz w:val="22"/>
                <w:szCs w:val="22"/>
              </w:rPr>
            </w:pPr>
            <w:r w:rsidRPr="008C7E39">
              <w:rPr>
                <w:color w:val="000000"/>
                <w:sz w:val="22"/>
                <w:szCs w:val="22"/>
              </w:rPr>
              <w:t>Верх – натуральная кож</w:t>
            </w:r>
            <w:proofErr w:type="gramStart"/>
            <w:r w:rsidRPr="008C7E39">
              <w:rPr>
                <w:color w:val="000000"/>
                <w:sz w:val="22"/>
                <w:szCs w:val="22"/>
              </w:rPr>
              <w:t>а-</w:t>
            </w:r>
            <w:proofErr w:type="gramEnd"/>
            <w:r w:rsidRPr="008C7E39">
              <w:rPr>
                <w:color w:val="000000"/>
                <w:sz w:val="22"/>
                <w:szCs w:val="22"/>
              </w:rPr>
              <w:t xml:space="preserve"> юфть толщ. 1,8-2,0 мм</w:t>
            </w:r>
          </w:p>
          <w:p w:rsidR="0066181D" w:rsidRPr="008C7E39" w:rsidRDefault="0066181D" w:rsidP="0066181D">
            <w:pPr>
              <w:ind w:firstLine="0"/>
              <w:rPr>
                <w:color w:val="000000"/>
                <w:sz w:val="22"/>
                <w:szCs w:val="22"/>
              </w:rPr>
            </w:pPr>
            <w:r w:rsidRPr="008C7E39">
              <w:rPr>
                <w:color w:val="000000"/>
                <w:sz w:val="22"/>
                <w:szCs w:val="22"/>
              </w:rPr>
              <w:t>Литьевой способ крепления подошвы</w:t>
            </w:r>
          </w:p>
          <w:p w:rsidR="0066181D" w:rsidRPr="008C7E39" w:rsidRDefault="0066181D" w:rsidP="0066181D">
            <w:pPr>
              <w:ind w:firstLine="0"/>
              <w:rPr>
                <w:color w:val="000000"/>
                <w:sz w:val="22"/>
                <w:szCs w:val="22"/>
              </w:rPr>
            </w:pPr>
            <w:r w:rsidRPr="008C7E39">
              <w:rPr>
                <w:color w:val="000000"/>
                <w:sz w:val="22"/>
                <w:szCs w:val="22"/>
              </w:rPr>
              <w:t>Подошва ПУ/нитрил (-40</w:t>
            </w:r>
            <w:proofErr w:type="gramStart"/>
            <w:r w:rsidRPr="008C7E39">
              <w:rPr>
                <w:color w:val="000000"/>
                <w:sz w:val="22"/>
                <w:szCs w:val="22"/>
              </w:rPr>
              <w:t>ºС</w:t>
            </w:r>
            <w:proofErr w:type="gramEnd"/>
            <w:r w:rsidRPr="008C7E39">
              <w:rPr>
                <w:color w:val="000000"/>
                <w:sz w:val="22"/>
                <w:szCs w:val="22"/>
              </w:rPr>
              <w:t xml:space="preserve"> - +300 ºС), МБС, КЩС</w:t>
            </w:r>
          </w:p>
          <w:p w:rsidR="0066181D" w:rsidRPr="008C7E39" w:rsidRDefault="0066181D" w:rsidP="0066181D">
            <w:pPr>
              <w:ind w:firstLine="0"/>
              <w:rPr>
                <w:color w:val="000000"/>
                <w:sz w:val="22"/>
                <w:szCs w:val="22"/>
              </w:rPr>
            </w:pPr>
            <w:r w:rsidRPr="008C7E39">
              <w:rPr>
                <w:color w:val="000000"/>
                <w:sz w:val="22"/>
                <w:szCs w:val="22"/>
              </w:rPr>
              <w:t>Высота протектора не менее 2,5 мм в соответствии с требованиями ГОСТ ЕН ИСО 20345 п. 6.4.3</w:t>
            </w:r>
          </w:p>
          <w:p w:rsidR="0066181D" w:rsidRPr="008C7E39" w:rsidRDefault="0066181D" w:rsidP="0066181D">
            <w:pPr>
              <w:ind w:firstLine="0"/>
              <w:rPr>
                <w:color w:val="000000"/>
                <w:sz w:val="22"/>
                <w:szCs w:val="22"/>
              </w:rPr>
            </w:pPr>
            <w:r w:rsidRPr="008C7E39">
              <w:rPr>
                <w:color w:val="000000"/>
                <w:sz w:val="22"/>
                <w:szCs w:val="22"/>
              </w:rPr>
              <w:t>Линии гибкости в виде крестообразного рисунка в носочной и пяточной части</w:t>
            </w:r>
          </w:p>
          <w:p w:rsidR="0066181D" w:rsidRPr="008C7E39" w:rsidRDefault="0066181D" w:rsidP="0066181D">
            <w:pPr>
              <w:ind w:firstLine="0"/>
              <w:rPr>
                <w:color w:val="000000"/>
                <w:sz w:val="22"/>
                <w:szCs w:val="22"/>
              </w:rPr>
            </w:pPr>
            <w:proofErr w:type="gramStart"/>
            <w:r w:rsidRPr="008C7E39">
              <w:rPr>
                <w:color w:val="000000"/>
                <w:sz w:val="22"/>
                <w:szCs w:val="22"/>
              </w:rPr>
              <w:t xml:space="preserve">По краям ходовой поверхности расположены  ребристые </w:t>
            </w:r>
            <w:proofErr w:type="spellStart"/>
            <w:r w:rsidRPr="008C7E39">
              <w:rPr>
                <w:color w:val="000000"/>
                <w:sz w:val="22"/>
                <w:szCs w:val="22"/>
              </w:rPr>
              <w:t>грунтозацепы</w:t>
            </w:r>
            <w:proofErr w:type="spellEnd"/>
            <w:proofErr w:type="gramEnd"/>
          </w:p>
          <w:p w:rsidR="0066181D" w:rsidRPr="008C7E39" w:rsidRDefault="0066181D" w:rsidP="0066181D">
            <w:pPr>
              <w:ind w:firstLine="0"/>
              <w:rPr>
                <w:color w:val="000000"/>
                <w:sz w:val="22"/>
                <w:szCs w:val="22"/>
              </w:rPr>
            </w:pPr>
            <w:proofErr w:type="gramStart"/>
            <w:r w:rsidRPr="008C7E39">
              <w:rPr>
                <w:color w:val="000000"/>
                <w:sz w:val="22"/>
                <w:szCs w:val="22"/>
              </w:rPr>
              <w:t>Композитный</w:t>
            </w:r>
            <w:proofErr w:type="gramEnd"/>
            <w:r w:rsidRPr="008C7E39">
              <w:rPr>
                <w:color w:val="000000"/>
                <w:sz w:val="22"/>
                <w:szCs w:val="22"/>
              </w:rPr>
              <w:t xml:space="preserve"> подносок Мун200</w:t>
            </w:r>
          </w:p>
          <w:p w:rsidR="0066181D" w:rsidRPr="008C7E39" w:rsidRDefault="0066181D" w:rsidP="0066181D">
            <w:pPr>
              <w:ind w:firstLine="0"/>
              <w:rPr>
                <w:bCs/>
                <w:color w:val="000000"/>
                <w:sz w:val="22"/>
                <w:szCs w:val="22"/>
              </w:rPr>
            </w:pPr>
            <w:r w:rsidRPr="008C7E39">
              <w:rPr>
                <w:bCs/>
                <w:color w:val="000000"/>
                <w:sz w:val="22"/>
                <w:szCs w:val="22"/>
              </w:rPr>
              <w:t>Эргономичная форма конструкции (мягкий кант, язычок, колодка средней полноты)</w:t>
            </w:r>
          </w:p>
          <w:p w:rsidR="0066181D" w:rsidRPr="008C7E39" w:rsidRDefault="0066181D" w:rsidP="0066181D">
            <w:pPr>
              <w:ind w:firstLine="0"/>
              <w:rPr>
                <w:bCs/>
                <w:color w:val="000000"/>
                <w:sz w:val="22"/>
                <w:szCs w:val="22"/>
              </w:rPr>
            </w:pPr>
            <w:r w:rsidRPr="008C7E39">
              <w:rPr>
                <w:bCs/>
                <w:color w:val="000000"/>
                <w:sz w:val="22"/>
                <w:szCs w:val="22"/>
              </w:rPr>
              <w:t>Способ крепления модели на ноге – шнурки</w:t>
            </w:r>
          </w:p>
          <w:p w:rsidR="0066181D" w:rsidRPr="008C7E39" w:rsidRDefault="0066181D" w:rsidP="0066181D">
            <w:pPr>
              <w:ind w:firstLine="0"/>
              <w:rPr>
                <w:color w:val="000000"/>
                <w:sz w:val="22"/>
                <w:szCs w:val="22"/>
              </w:rPr>
            </w:pPr>
            <w:r w:rsidRPr="008C7E39">
              <w:rPr>
                <w:color w:val="000000"/>
                <w:sz w:val="22"/>
                <w:szCs w:val="22"/>
              </w:rPr>
              <w:t>Утеплитель – многослойный пакетный утеплитель. Утеплитель состоит из нескольких слоев: многослойный утеплитель (напр.</w:t>
            </w:r>
            <w:r w:rsidRPr="008C7E39">
              <w:rPr>
                <w:sz w:val="22"/>
                <w:szCs w:val="22"/>
              </w:rPr>
              <w:t xml:space="preserve"> </w:t>
            </w:r>
            <w:proofErr w:type="spellStart"/>
            <w:r w:rsidRPr="008C7E39">
              <w:rPr>
                <w:color w:val="000000"/>
                <w:sz w:val="22"/>
                <w:szCs w:val="22"/>
              </w:rPr>
              <w:t>Тинсулейт</w:t>
            </w:r>
            <w:proofErr w:type="spellEnd"/>
            <w:r w:rsidRPr="008C7E39">
              <w:rPr>
                <w:color w:val="000000"/>
                <w:sz w:val="22"/>
                <w:szCs w:val="22"/>
              </w:rPr>
              <w:t xml:space="preserve">® или  </w:t>
            </w:r>
            <w:proofErr w:type="spellStart"/>
            <w:r w:rsidRPr="008C7E39">
              <w:rPr>
                <w:color w:val="000000"/>
                <w:sz w:val="22"/>
                <w:szCs w:val="22"/>
              </w:rPr>
              <w:t>Шелтер</w:t>
            </w:r>
            <w:proofErr w:type="spellEnd"/>
            <w:r w:rsidRPr="008C7E39">
              <w:rPr>
                <w:color w:val="000000"/>
                <w:sz w:val="22"/>
                <w:szCs w:val="22"/>
              </w:rPr>
              <w:t>® +шерстяной мех  80% +металлизированная пленка)</w:t>
            </w:r>
          </w:p>
          <w:p w:rsidR="0066181D" w:rsidRPr="008C7E39" w:rsidRDefault="0066181D" w:rsidP="0066181D">
            <w:pPr>
              <w:ind w:firstLine="0"/>
              <w:rPr>
                <w:bCs/>
                <w:color w:val="000000"/>
                <w:sz w:val="22"/>
                <w:szCs w:val="22"/>
              </w:rPr>
            </w:pPr>
            <w:r w:rsidRPr="008C7E39">
              <w:rPr>
                <w:color w:val="000000"/>
                <w:sz w:val="22"/>
                <w:szCs w:val="22"/>
              </w:rPr>
              <w:t xml:space="preserve">Рекомендованы для использования в IV и </w:t>
            </w:r>
            <w:proofErr w:type="gramStart"/>
            <w:r w:rsidRPr="008C7E39">
              <w:rPr>
                <w:color w:val="000000"/>
                <w:sz w:val="22"/>
                <w:szCs w:val="22"/>
              </w:rPr>
              <w:t>Особом</w:t>
            </w:r>
            <w:proofErr w:type="gramEnd"/>
            <w:r w:rsidRPr="008C7E39">
              <w:rPr>
                <w:color w:val="000000"/>
                <w:sz w:val="22"/>
                <w:szCs w:val="22"/>
              </w:rPr>
              <w:t xml:space="preserve"> климатических поясах</w:t>
            </w:r>
          </w:p>
          <w:p w:rsidR="0066181D" w:rsidRPr="008C7E39" w:rsidRDefault="0066181D" w:rsidP="0066181D">
            <w:pPr>
              <w:ind w:firstLine="0"/>
              <w:rPr>
                <w:bCs/>
                <w:color w:val="000000"/>
                <w:sz w:val="22"/>
                <w:szCs w:val="22"/>
              </w:rPr>
            </w:pPr>
            <w:r w:rsidRPr="008C7E39">
              <w:rPr>
                <w:bCs/>
                <w:color w:val="000000"/>
                <w:sz w:val="22"/>
                <w:szCs w:val="22"/>
              </w:rPr>
              <w:t xml:space="preserve">Прочность на разрыв ходовой части подошвы: Не менее 180 Н/см (по пункту 4.3, подпункту 11  </w:t>
            </w:r>
            <w:proofErr w:type="gramStart"/>
            <w:r w:rsidRPr="008C7E39">
              <w:rPr>
                <w:bCs/>
                <w:color w:val="000000"/>
                <w:sz w:val="22"/>
                <w:szCs w:val="22"/>
              </w:rPr>
              <w:t>ТР</w:t>
            </w:r>
            <w:proofErr w:type="gramEnd"/>
            <w:r w:rsidRPr="008C7E39">
              <w:rPr>
                <w:bCs/>
                <w:color w:val="000000"/>
                <w:sz w:val="22"/>
                <w:szCs w:val="22"/>
              </w:rPr>
              <w:t xml:space="preserve"> ТС 019/2011)</w:t>
            </w:r>
          </w:p>
          <w:p w:rsidR="0066181D" w:rsidRPr="008C7E39" w:rsidRDefault="0066181D" w:rsidP="0066181D">
            <w:pPr>
              <w:ind w:firstLine="0"/>
              <w:rPr>
                <w:bCs/>
                <w:color w:val="000000"/>
                <w:sz w:val="22"/>
                <w:szCs w:val="22"/>
              </w:rPr>
            </w:pPr>
            <w:r w:rsidRPr="008C7E39">
              <w:rPr>
                <w:bCs/>
                <w:color w:val="000000"/>
                <w:sz w:val="22"/>
                <w:szCs w:val="22"/>
              </w:rPr>
              <w:t xml:space="preserve">Прочность материала подошвы: Не менее 2 Н/мм2 (по пункту 4.3, подпункту 9  </w:t>
            </w:r>
            <w:proofErr w:type="gramStart"/>
            <w:r w:rsidRPr="008C7E39">
              <w:rPr>
                <w:bCs/>
                <w:color w:val="000000"/>
                <w:sz w:val="22"/>
                <w:szCs w:val="22"/>
              </w:rPr>
              <w:t>ТР</w:t>
            </w:r>
            <w:proofErr w:type="gramEnd"/>
            <w:r w:rsidRPr="008C7E39">
              <w:rPr>
                <w:bCs/>
                <w:color w:val="000000"/>
                <w:sz w:val="22"/>
                <w:szCs w:val="22"/>
              </w:rPr>
              <w:t xml:space="preserve"> ТС 019/2011)</w:t>
            </w:r>
          </w:p>
          <w:p w:rsidR="0066181D" w:rsidRPr="008C7E39" w:rsidRDefault="0066181D" w:rsidP="0066181D">
            <w:pPr>
              <w:tabs>
                <w:tab w:val="left" w:pos="7428"/>
              </w:tabs>
              <w:ind w:firstLine="0"/>
              <w:rPr>
                <w:bCs/>
                <w:color w:val="000000"/>
                <w:sz w:val="22"/>
                <w:szCs w:val="22"/>
              </w:rPr>
            </w:pPr>
            <w:r w:rsidRPr="008C7E39">
              <w:rPr>
                <w:bCs/>
                <w:color w:val="000000"/>
                <w:sz w:val="22"/>
                <w:szCs w:val="22"/>
              </w:rPr>
              <w:t xml:space="preserve">Прочность ниточных соединений деталей верха: Не менее 120 Н/см (по пункту 4.3, подпункту 7  </w:t>
            </w:r>
            <w:proofErr w:type="gramStart"/>
            <w:r w:rsidRPr="008C7E39">
              <w:rPr>
                <w:bCs/>
                <w:color w:val="000000"/>
                <w:sz w:val="22"/>
                <w:szCs w:val="22"/>
              </w:rPr>
              <w:t>ТР</w:t>
            </w:r>
            <w:proofErr w:type="gramEnd"/>
            <w:r w:rsidRPr="008C7E39">
              <w:rPr>
                <w:bCs/>
                <w:color w:val="000000"/>
                <w:sz w:val="22"/>
                <w:szCs w:val="22"/>
              </w:rPr>
              <w:t xml:space="preserve"> ТС 019/2011) Не менее 150 Н/см (ГОСТ 12.4.137-2001 п 5.16,  ГОСТ 12.4.187-97 п. 4.3.3, ГОСТ 12.4.-33-95, ГОСТ 28507-99 )</w:t>
            </w:r>
          </w:p>
          <w:p w:rsidR="0066181D" w:rsidRPr="008C7E39" w:rsidRDefault="0066181D" w:rsidP="0066181D">
            <w:pPr>
              <w:tabs>
                <w:tab w:val="left" w:pos="7428"/>
              </w:tabs>
              <w:ind w:firstLine="0"/>
              <w:jc w:val="left"/>
              <w:rPr>
                <w:bCs/>
                <w:color w:val="000000"/>
                <w:sz w:val="22"/>
                <w:szCs w:val="22"/>
              </w:rPr>
            </w:pPr>
            <w:r w:rsidRPr="008C7E39">
              <w:rPr>
                <w:color w:val="000000"/>
                <w:sz w:val="22"/>
                <w:szCs w:val="22"/>
              </w:rPr>
              <w:t>Маркировка должна содержать:</w:t>
            </w:r>
            <w:r w:rsidRPr="008C7E39">
              <w:rPr>
                <w:color w:val="000000"/>
                <w:sz w:val="22"/>
                <w:szCs w:val="22"/>
              </w:rPr>
              <w:br/>
            </w:r>
            <w:r w:rsidRPr="008C7E39">
              <w:rPr>
                <w:color w:val="000000"/>
                <w:sz w:val="22"/>
                <w:szCs w:val="22"/>
              </w:rPr>
              <w:lastRenderedPageBreak/>
              <w:t>1. наименование изделия;</w:t>
            </w:r>
            <w:r w:rsidRPr="008C7E39">
              <w:rPr>
                <w:color w:val="000000"/>
                <w:sz w:val="22"/>
                <w:szCs w:val="22"/>
              </w:rPr>
              <w:br/>
              <w:t>2. размер;</w:t>
            </w:r>
            <w:r w:rsidRPr="008C7E39">
              <w:rPr>
                <w:color w:val="000000"/>
                <w:sz w:val="22"/>
                <w:szCs w:val="22"/>
              </w:rPr>
              <w:br/>
              <w:t>3. обозначение технического регламента Таможенного союза, требованиям которого</w:t>
            </w:r>
            <w:r w:rsidRPr="008C7E39">
              <w:rPr>
                <w:color w:val="000000"/>
                <w:sz w:val="22"/>
                <w:szCs w:val="22"/>
              </w:rPr>
              <w:br/>
              <w:t>должно соответствовать изделие;</w:t>
            </w:r>
            <w:r w:rsidRPr="008C7E39">
              <w:rPr>
                <w:color w:val="000000"/>
                <w:sz w:val="22"/>
                <w:szCs w:val="22"/>
              </w:rPr>
              <w:br/>
              <w:t>4. единый знак обращения продукции на рынке государств - членов Таможенного союза;</w:t>
            </w:r>
            <w:r w:rsidRPr="008C7E39">
              <w:rPr>
                <w:color w:val="000000"/>
                <w:sz w:val="22"/>
                <w:szCs w:val="22"/>
              </w:rPr>
              <w:br/>
              <w:t>5. сведения о документе, в соответствии с которым изготовлено изделие;</w:t>
            </w:r>
            <w:r w:rsidRPr="008C7E39">
              <w:rPr>
                <w:color w:val="000000"/>
                <w:sz w:val="22"/>
                <w:szCs w:val="22"/>
              </w:rPr>
              <w:br/>
              <w:t xml:space="preserve">6. состав сырья; </w:t>
            </w:r>
            <w:r w:rsidRPr="008C7E39">
              <w:rPr>
                <w:color w:val="000000"/>
                <w:sz w:val="22"/>
                <w:szCs w:val="22"/>
              </w:rPr>
              <w:br/>
              <w:t>7. сорт;</w:t>
            </w:r>
            <w:r w:rsidRPr="008C7E39">
              <w:rPr>
                <w:color w:val="000000"/>
                <w:sz w:val="22"/>
                <w:szCs w:val="22"/>
              </w:rPr>
              <w:br/>
              <w:t>8. дату (месяц, год) изготовления;</w:t>
            </w:r>
            <w:r w:rsidRPr="008C7E39">
              <w:rPr>
                <w:color w:val="000000"/>
                <w:sz w:val="22"/>
                <w:szCs w:val="22"/>
              </w:rPr>
              <w:br/>
              <w:t>9. код элемента;</w:t>
            </w:r>
            <w:r w:rsidRPr="008C7E39">
              <w:rPr>
                <w:color w:val="000000"/>
                <w:sz w:val="22"/>
                <w:szCs w:val="22"/>
              </w:rPr>
              <w:br/>
              <w:t>10. наименование и юридический адрес изготовителя;</w:t>
            </w:r>
            <w:r w:rsidRPr="008C7E39">
              <w:rPr>
                <w:color w:val="000000"/>
                <w:sz w:val="22"/>
                <w:szCs w:val="22"/>
              </w:rPr>
              <w:br/>
              <w:t>11. штамп ОТК.</w:t>
            </w:r>
            <w:r w:rsidRPr="008C7E39">
              <w:rPr>
                <w:color w:val="000000"/>
                <w:sz w:val="22"/>
                <w:szCs w:val="22"/>
              </w:rPr>
              <w:br/>
              <w:t xml:space="preserve">Обязательное соответствие </w:t>
            </w:r>
            <w:r w:rsidRPr="008C7E39">
              <w:rPr>
                <w:color w:val="000000"/>
                <w:sz w:val="22"/>
                <w:szCs w:val="22"/>
              </w:rPr>
              <w:br/>
            </w:r>
            <w:proofErr w:type="gramStart"/>
            <w:r w:rsidRPr="008C7E39">
              <w:rPr>
                <w:color w:val="000000"/>
                <w:sz w:val="22"/>
                <w:szCs w:val="22"/>
              </w:rPr>
              <w:t>ТР</w:t>
            </w:r>
            <w:proofErr w:type="gramEnd"/>
            <w:r w:rsidRPr="008C7E39">
              <w:rPr>
                <w:color w:val="000000"/>
                <w:sz w:val="22"/>
                <w:szCs w:val="22"/>
              </w:rPr>
              <w:t xml:space="preserve"> ТС 019/2011, ГОСТ 28507-99, ГОСТ Р 12.4.187-97, ГОСТ 12.4.177-89, ГОСТ 12.4.137-2001, ГОСТ 12.4.032-95</w:t>
            </w:r>
          </w:p>
          <w:p w:rsidR="0066181D" w:rsidRPr="008C7E39" w:rsidRDefault="0066181D" w:rsidP="0066181D">
            <w:pPr>
              <w:ind w:firstLine="0"/>
              <w:rPr>
                <w:b/>
                <w:sz w:val="22"/>
                <w:szCs w:val="22"/>
              </w:rPr>
            </w:pPr>
            <w:r w:rsidRPr="008C7E39">
              <w:rPr>
                <w:bCs/>
                <w:color w:val="000000"/>
                <w:sz w:val="22"/>
                <w:szCs w:val="22"/>
              </w:rPr>
              <w:t>Размеры по требованию Заказчика</w:t>
            </w:r>
          </w:p>
        </w:tc>
        <w:tc>
          <w:tcPr>
            <w:tcW w:w="1641" w:type="dxa"/>
          </w:tcPr>
          <w:p w:rsidR="0066181D" w:rsidRPr="008C7E39" w:rsidRDefault="0066181D" w:rsidP="0066181D">
            <w:pPr>
              <w:pStyle w:val="af1"/>
              <w:jc w:val="center"/>
              <w:rPr>
                <w:rFonts w:ascii="Times New Roman" w:hAnsi="Times New Roman" w:cs="Times New Roman"/>
                <w:bCs/>
              </w:rPr>
            </w:pPr>
            <w:r w:rsidRPr="008C7E39">
              <w:rPr>
                <w:rFonts w:ascii="Times New Roman" w:hAnsi="Times New Roman" w:cs="Times New Roman"/>
                <w:bCs/>
              </w:rPr>
              <w:lastRenderedPageBreak/>
              <w:t>50</w:t>
            </w:r>
          </w:p>
        </w:tc>
      </w:tr>
      <w:tr w:rsidR="0066181D" w:rsidRPr="008C7E39" w:rsidTr="00FE574E">
        <w:trPr>
          <w:jc w:val="center"/>
        </w:trPr>
        <w:tc>
          <w:tcPr>
            <w:tcW w:w="822" w:type="dxa"/>
            <w:shd w:val="clear" w:color="auto" w:fill="auto"/>
          </w:tcPr>
          <w:p w:rsidR="0066181D" w:rsidRPr="008C7E39" w:rsidRDefault="0066181D" w:rsidP="00FE574E">
            <w:pPr>
              <w:ind w:firstLine="0"/>
              <w:rPr>
                <w:sz w:val="22"/>
                <w:szCs w:val="22"/>
              </w:rPr>
            </w:pPr>
            <w:r w:rsidRPr="008C7E39">
              <w:rPr>
                <w:sz w:val="22"/>
                <w:szCs w:val="22"/>
              </w:rPr>
              <w:lastRenderedPageBreak/>
              <w:t>3</w:t>
            </w:r>
          </w:p>
        </w:tc>
        <w:tc>
          <w:tcPr>
            <w:tcW w:w="2977" w:type="dxa"/>
            <w:shd w:val="clear" w:color="auto" w:fill="auto"/>
          </w:tcPr>
          <w:p w:rsidR="0066181D" w:rsidRPr="008C7E39" w:rsidRDefault="0066181D" w:rsidP="0066181D">
            <w:pPr>
              <w:ind w:firstLine="0"/>
              <w:rPr>
                <w:sz w:val="22"/>
                <w:szCs w:val="22"/>
              </w:rPr>
            </w:pPr>
            <w:r w:rsidRPr="008C7E39">
              <w:rPr>
                <w:sz w:val="22"/>
                <w:szCs w:val="22"/>
              </w:rPr>
              <w:t xml:space="preserve">Ботинки утепленные ИТР натуральные мужские </w:t>
            </w:r>
          </w:p>
        </w:tc>
        <w:tc>
          <w:tcPr>
            <w:tcW w:w="9639" w:type="dxa"/>
            <w:shd w:val="clear" w:color="auto" w:fill="auto"/>
          </w:tcPr>
          <w:p w:rsidR="0066181D" w:rsidRPr="008C7E39" w:rsidRDefault="0066181D" w:rsidP="0066181D">
            <w:pPr>
              <w:ind w:firstLine="0"/>
              <w:rPr>
                <w:color w:val="000000"/>
                <w:sz w:val="22"/>
                <w:szCs w:val="22"/>
              </w:rPr>
            </w:pPr>
            <w:r w:rsidRPr="008C7E39">
              <w:rPr>
                <w:color w:val="000000"/>
                <w:sz w:val="22"/>
                <w:szCs w:val="22"/>
              </w:rPr>
              <w:t>Верх – натуральная кожа с гладкой лицевой поверхностью, толщ. 1,8-2,0 мм</w:t>
            </w:r>
          </w:p>
          <w:p w:rsidR="0066181D" w:rsidRPr="008C7E39" w:rsidRDefault="0066181D" w:rsidP="0066181D">
            <w:pPr>
              <w:ind w:firstLine="0"/>
              <w:rPr>
                <w:color w:val="000000"/>
                <w:sz w:val="22"/>
                <w:szCs w:val="22"/>
              </w:rPr>
            </w:pPr>
            <w:r w:rsidRPr="008C7E39">
              <w:rPr>
                <w:color w:val="000000"/>
                <w:sz w:val="22"/>
                <w:szCs w:val="22"/>
              </w:rPr>
              <w:t>Подошва ПУ/нитрил (-40</w:t>
            </w:r>
            <w:proofErr w:type="gramStart"/>
            <w:r w:rsidRPr="008C7E39">
              <w:rPr>
                <w:color w:val="000000"/>
                <w:sz w:val="22"/>
                <w:szCs w:val="22"/>
              </w:rPr>
              <w:t>ºС</w:t>
            </w:r>
            <w:proofErr w:type="gramEnd"/>
            <w:r w:rsidRPr="008C7E39">
              <w:rPr>
                <w:color w:val="000000"/>
                <w:sz w:val="22"/>
                <w:szCs w:val="22"/>
              </w:rPr>
              <w:t xml:space="preserve"> - +300 ºС), МБС, КЩС</w:t>
            </w:r>
          </w:p>
          <w:p w:rsidR="0066181D" w:rsidRPr="008C7E39" w:rsidRDefault="0066181D" w:rsidP="0066181D">
            <w:pPr>
              <w:ind w:firstLine="0"/>
              <w:rPr>
                <w:color w:val="000000"/>
                <w:sz w:val="22"/>
                <w:szCs w:val="22"/>
              </w:rPr>
            </w:pPr>
            <w:r w:rsidRPr="008C7E39">
              <w:rPr>
                <w:color w:val="000000"/>
                <w:sz w:val="22"/>
                <w:szCs w:val="22"/>
              </w:rPr>
              <w:t>Высота протектора не менее 2,5 мм в соответствии с требованиями ГОСТ ЕН ИСО 20345 п. 6.4.3</w:t>
            </w:r>
          </w:p>
          <w:p w:rsidR="0066181D" w:rsidRPr="008C7E39" w:rsidRDefault="0066181D" w:rsidP="0066181D">
            <w:pPr>
              <w:ind w:firstLine="0"/>
              <w:rPr>
                <w:color w:val="000000"/>
                <w:sz w:val="22"/>
                <w:szCs w:val="22"/>
              </w:rPr>
            </w:pPr>
            <w:r w:rsidRPr="008C7E39">
              <w:rPr>
                <w:color w:val="000000"/>
                <w:sz w:val="22"/>
                <w:szCs w:val="22"/>
              </w:rPr>
              <w:t>Линии гибкости в виде крестообразного рисунка в носочной и пяточной части</w:t>
            </w:r>
          </w:p>
          <w:p w:rsidR="0066181D" w:rsidRPr="008C7E39" w:rsidRDefault="0066181D" w:rsidP="0066181D">
            <w:pPr>
              <w:ind w:firstLine="0"/>
              <w:rPr>
                <w:color w:val="000000"/>
                <w:sz w:val="22"/>
                <w:szCs w:val="22"/>
              </w:rPr>
            </w:pPr>
            <w:proofErr w:type="gramStart"/>
            <w:r w:rsidRPr="008C7E39">
              <w:rPr>
                <w:color w:val="000000"/>
                <w:sz w:val="22"/>
                <w:szCs w:val="22"/>
              </w:rPr>
              <w:t xml:space="preserve">По краям ходовой поверхности расположены  ребристые </w:t>
            </w:r>
            <w:proofErr w:type="spellStart"/>
            <w:r w:rsidRPr="008C7E39">
              <w:rPr>
                <w:color w:val="000000"/>
                <w:sz w:val="22"/>
                <w:szCs w:val="22"/>
              </w:rPr>
              <w:t>грунтозацепы</w:t>
            </w:r>
            <w:proofErr w:type="spellEnd"/>
            <w:proofErr w:type="gramEnd"/>
          </w:p>
          <w:p w:rsidR="0066181D" w:rsidRPr="008C7E39" w:rsidRDefault="0066181D" w:rsidP="0066181D">
            <w:pPr>
              <w:ind w:firstLine="0"/>
              <w:rPr>
                <w:color w:val="000000"/>
                <w:sz w:val="22"/>
                <w:szCs w:val="22"/>
              </w:rPr>
            </w:pPr>
            <w:proofErr w:type="gramStart"/>
            <w:r w:rsidRPr="008C7E39">
              <w:rPr>
                <w:color w:val="000000"/>
                <w:sz w:val="22"/>
                <w:szCs w:val="22"/>
              </w:rPr>
              <w:t>Композитный</w:t>
            </w:r>
            <w:proofErr w:type="gramEnd"/>
            <w:r w:rsidRPr="008C7E39">
              <w:rPr>
                <w:color w:val="000000"/>
                <w:sz w:val="22"/>
                <w:szCs w:val="22"/>
              </w:rPr>
              <w:t xml:space="preserve"> подносок Мун200</w:t>
            </w:r>
          </w:p>
          <w:p w:rsidR="0066181D" w:rsidRPr="008C7E39" w:rsidRDefault="0066181D" w:rsidP="0066181D">
            <w:pPr>
              <w:ind w:firstLine="0"/>
              <w:rPr>
                <w:color w:val="000000"/>
                <w:sz w:val="22"/>
                <w:szCs w:val="22"/>
              </w:rPr>
            </w:pPr>
            <w:r w:rsidRPr="008C7E39">
              <w:rPr>
                <w:color w:val="000000"/>
                <w:sz w:val="22"/>
                <w:szCs w:val="22"/>
              </w:rPr>
              <w:t>Мягкий кант и язычок из текстильного материала</w:t>
            </w:r>
          </w:p>
          <w:p w:rsidR="0066181D" w:rsidRPr="008C7E39" w:rsidRDefault="0066181D" w:rsidP="0066181D">
            <w:pPr>
              <w:ind w:firstLine="0"/>
              <w:rPr>
                <w:color w:val="000000"/>
                <w:sz w:val="22"/>
                <w:szCs w:val="22"/>
              </w:rPr>
            </w:pPr>
            <w:r w:rsidRPr="008C7E39">
              <w:rPr>
                <w:color w:val="000000"/>
                <w:sz w:val="22"/>
                <w:szCs w:val="22"/>
              </w:rPr>
              <w:t xml:space="preserve">В пяточной части стопы и в области </w:t>
            </w:r>
            <w:proofErr w:type="spellStart"/>
            <w:r w:rsidRPr="008C7E39">
              <w:rPr>
                <w:color w:val="000000"/>
                <w:sz w:val="22"/>
                <w:szCs w:val="22"/>
              </w:rPr>
              <w:t>берцев</w:t>
            </w:r>
            <w:proofErr w:type="spellEnd"/>
            <w:r w:rsidRPr="008C7E39">
              <w:rPr>
                <w:color w:val="000000"/>
                <w:sz w:val="22"/>
                <w:szCs w:val="22"/>
              </w:rPr>
              <w:t xml:space="preserve"> установлена дополнительная накладка из кожи с лазерной обработкой</w:t>
            </w:r>
          </w:p>
          <w:p w:rsidR="0066181D" w:rsidRPr="008C7E39" w:rsidRDefault="0066181D" w:rsidP="0066181D">
            <w:pPr>
              <w:ind w:firstLine="0"/>
              <w:rPr>
                <w:bCs/>
                <w:color w:val="000000"/>
                <w:sz w:val="22"/>
                <w:szCs w:val="22"/>
              </w:rPr>
            </w:pPr>
            <w:r w:rsidRPr="008C7E39">
              <w:rPr>
                <w:bCs/>
                <w:color w:val="000000"/>
                <w:sz w:val="22"/>
                <w:szCs w:val="22"/>
              </w:rPr>
              <w:t>Эргономичная форма конструкции (мягкий кант, язычок, колодка средней полноты)</w:t>
            </w:r>
          </w:p>
          <w:p w:rsidR="0066181D" w:rsidRPr="008C7E39" w:rsidRDefault="0066181D" w:rsidP="0066181D">
            <w:pPr>
              <w:ind w:firstLine="0"/>
              <w:rPr>
                <w:bCs/>
                <w:color w:val="000000"/>
                <w:sz w:val="22"/>
                <w:szCs w:val="22"/>
              </w:rPr>
            </w:pPr>
            <w:proofErr w:type="spellStart"/>
            <w:r w:rsidRPr="008C7E39">
              <w:rPr>
                <w:bCs/>
                <w:color w:val="000000"/>
                <w:sz w:val="22"/>
                <w:szCs w:val="22"/>
              </w:rPr>
              <w:t>Световозвращающие</w:t>
            </w:r>
            <w:proofErr w:type="spellEnd"/>
            <w:r w:rsidRPr="008C7E39">
              <w:rPr>
                <w:bCs/>
                <w:color w:val="000000"/>
                <w:sz w:val="22"/>
                <w:szCs w:val="22"/>
              </w:rPr>
              <w:t xml:space="preserve"> детали  в конструкции верха.</w:t>
            </w:r>
          </w:p>
          <w:p w:rsidR="0066181D" w:rsidRPr="008C7E39" w:rsidRDefault="0066181D" w:rsidP="0066181D">
            <w:pPr>
              <w:ind w:firstLine="0"/>
              <w:rPr>
                <w:bCs/>
                <w:color w:val="000000"/>
                <w:sz w:val="22"/>
                <w:szCs w:val="22"/>
              </w:rPr>
            </w:pPr>
            <w:r w:rsidRPr="008C7E39">
              <w:rPr>
                <w:bCs/>
                <w:color w:val="000000"/>
                <w:sz w:val="22"/>
                <w:szCs w:val="22"/>
              </w:rPr>
              <w:t>Способ крепления модели на ноге - шнурки.</w:t>
            </w:r>
          </w:p>
          <w:p w:rsidR="0066181D" w:rsidRPr="008C7E39" w:rsidRDefault="0066181D" w:rsidP="0066181D">
            <w:pPr>
              <w:ind w:firstLine="0"/>
              <w:rPr>
                <w:color w:val="000000"/>
                <w:sz w:val="22"/>
                <w:szCs w:val="22"/>
              </w:rPr>
            </w:pPr>
            <w:r w:rsidRPr="008C7E39">
              <w:rPr>
                <w:color w:val="000000"/>
                <w:sz w:val="22"/>
                <w:szCs w:val="22"/>
              </w:rPr>
              <w:t>Утеплитель - натуральный мех (овчина).</w:t>
            </w:r>
          </w:p>
          <w:p w:rsidR="0066181D" w:rsidRPr="008C7E39" w:rsidRDefault="0066181D" w:rsidP="0066181D">
            <w:pPr>
              <w:ind w:firstLine="0"/>
              <w:rPr>
                <w:bCs/>
                <w:color w:val="000000"/>
                <w:sz w:val="22"/>
                <w:szCs w:val="22"/>
              </w:rPr>
            </w:pPr>
            <w:r w:rsidRPr="008C7E39">
              <w:rPr>
                <w:color w:val="000000"/>
                <w:sz w:val="22"/>
                <w:szCs w:val="22"/>
              </w:rPr>
              <w:lastRenderedPageBreak/>
              <w:t xml:space="preserve">Рекомендованы для использования в IV и </w:t>
            </w:r>
            <w:proofErr w:type="gramStart"/>
            <w:r w:rsidRPr="008C7E39">
              <w:rPr>
                <w:color w:val="000000"/>
                <w:sz w:val="22"/>
                <w:szCs w:val="22"/>
              </w:rPr>
              <w:t>Особом</w:t>
            </w:r>
            <w:proofErr w:type="gramEnd"/>
            <w:r w:rsidRPr="008C7E39">
              <w:rPr>
                <w:color w:val="000000"/>
                <w:sz w:val="22"/>
                <w:szCs w:val="22"/>
              </w:rPr>
              <w:t xml:space="preserve"> климатических поясах</w:t>
            </w:r>
          </w:p>
          <w:p w:rsidR="0066181D" w:rsidRPr="008C7E39" w:rsidRDefault="0066181D" w:rsidP="0066181D">
            <w:pPr>
              <w:ind w:firstLine="0"/>
              <w:rPr>
                <w:bCs/>
                <w:color w:val="000000"/>
                <w:sz w:val="22"/>
                <w:szCs w:val="22"/>
              </w:rPr>
            </w:pPr>
            <w:r w:rsidRPr="008C7E39">
              <w:rPr>
                <w:bCs/>
                <w:color w:val="000000"/>
                <w:sz w:val="22"/>
                <w:szCs w:val="22"/>
              </w:rPr>
              <w:t xml:space="preserve">Прочность на разрыв ходовой части подошвы: Не менее 180 Н/см (по пункту 4.3, подпункту 11  </w:t>
            </w:r>
            <w:proofErr w:type="gramStart"/>
            <w:r w:rsidRPr="008C7E39">
              <w:rPr>
                <w:bCs/>
                <w:color w:val="000000"/>
                <w:sz w:val="22"/>
                <w:szCs w:val="22"/>
              </w:rPr>
              <w:t>ТР</w:t>
            </w:r>
            <w:proofErr w:type="gramEnd"/>
            <w:r w:rsidRPr="008C7E39">
              <w:rPr>
                <w:bCs/>
                <w:color w:val="000000"/>
                <w:sz w:val="22"/>
                <w:szCs w:val="22"/>
              </w:rPr>
              <w:t xml:space="preserve"> ТС 019/2011)</w:t>
            </w:r>
          </w:p>
          <w:p w:rsidR="0066181D" w:rsidRPr="008C7E39" w:rsidRDefault="0066181D" w:rsidP="0066181D">
            <w:pPr>
              <w:ind w:firstLine="0"/>
              <w:rPr>
                <w:bCs/>
                <w:color w:val="000000"/>
                <w:sz w:val="22"/>
                <w:szCs w:val="22"/>
              </w:rPr>
            </w:pPr>
            <w:r w:rsidRPr="008C7E39">
              <w:rPr>
                <w:bCs/>
                <w:color w:val="000000"/>
                <w:sz w:val="22"/>
                <w:szCs w:val="22"/>
              </w:rPr>
              <w:t xml:space="preserve">Прочность материала подошвы: Не менее 2 Н/мм2 (по пункту 4.3, подпункту 9  </w:t>
            </w:r>
            <w:proofErr w:type="gramStart"/>
            <w:r w:rsidRPr="008C7E39">
              <w:rPr>
                <w:bCs/>
                <w:color w:val="000000"/>
                <w:sz w:val="22"/>
                <w:szCs w:val="22"/>
              </w:rPr>
              <w:t>ТР</w:t>
            </w:r>
            <w:proofErr w:type="gramEnd"/>
            <w:r w:rsidRPr="008C7E39">
              <w:rPr>
                <w:bCs/>
                <w:color w:val="000000"/>
                <w:sz w:val="22"/>
                <w:szCs w:val="22"/>
              </w:rPr>
              <w:t xml:space="preserve"> ТС 019/2011)</w:t>
            </w:r>
          </w:p>
          <w:p w:rsidR="0066181D" w:rsidRPr="008C7E39" w:rsidRDefault="0066181D" w:rsidP="0066181D">
            <w:pPr>
              <w:tabs>
                <w:tab w:val="left" w:pos="7428"/>
              </w:tabs>
              <w:ind w:firstLine="0"/>
              <w:rPr>
                <w:bCs/>
                <w:color w:val="000000"/>
                <w:sz w:val="22"/>
                <w:szCs w:val="22"/>
              </w:rPr>
            </w:pPr>
            <w:r w:rsidRPr="008C7E39">
              <w:rPr>
                <w:bCs/>
                <w:color w:val="000000"/>
                <w:sz w:val="22"/>
                <w:szCs w:val="22"/>
              </w:rPr>
              <w:t xml:space="preserve">Прочность ниточных соединений деталей верха: Не менее 120 Н/см (по пункту 4.3, подпункту 7  </w:t>
            </w:r>
            <w:proofErr w:type="gramStart"/>
            <w:r w:rsidRPr="008C7E39">
              <w:rPr>
                <w:bCs/>
                <w:color w:val="000000"/>
                <w:sz w:val="22"/>
                <w:szCs w:val="22"/>
              </w:rPr>
              <w:t>ТР</w:t>
            </w:r>
            <w:proofErr w:type="gramEnd"/>
            <w:r w:rsidRPr="008C7E39">
              <w:rPr>
                <w:bCs/>
                <w:color w:val="000000"/>
                <w:sz w:val="22"/>
                <w:szCs w:val="22"/>
              </w:rPr>
              <w:t xml:space="preserve"> ТС 019/2011) Не менее 150 Н/см (ГОСТ 12.4.137-2001 п 5.16,  ГОСТ 12.4.187-97 п. 4.3.3, ГОСТ 12.4.-33-95, ГОСТ 28507-99 )</w:t>
            </w:r>
          </w:p>
          <w:p w:rsidR="0066181D" w:rsidRPr="008C7E39" w:rsidRDefault="0066181D" w:rsidP="0066181D">
            <w:pPr>
              <w:tabs>
                <w:tab w:val="left" w:pos="7428"/>
              </w:tabs>
              <w:ind w:firstLine="0"/>
              <w:jc w:val="left"/>
              <w:rPr>
                <w:color w:val="000000"/>
                <w:sz w:val="22"/>
                <w:szCs w:val="22"/>
              </w:rPr>
            </w:pPr>
            <w:r w:rsidRPr="008C7E39">
              <w:rPr>
                <w:color w:val="000000"/>
                <w:sz w:val="22"/>
                <w:szCs w:val="22"/>
              </w:rPr>
              <w:t>Маркировка должна содержать:</w:t>
            </w:r>
            <w:r w:rsidRPr="008C7E39">
              <w:rPr>
                <w:color w:val="000000"/>
                <w:sz w:val="22"/>
                <w:szCs w:val="22"/>
              </w:rPr>
              <w:br/>
              <w:t>1. наименование изделия;</w:t>
            </w:r>
            <w:r w:rsidRPr="008C7E39">
              <w:rPr>
                <w:color w:val="000000"/>
                <w:sz w:val="22"/>
                <w:szCs w:val="22"/>
              </w:rPr>
              <w:br/>
              <w:t>2. размер;</w:t>
            </w:r>
            <w:r w:rsidRPr="008C7E39">
              <w:rPr>
                <w:color w:val="000000"/>
                <w:sz w:val="22"/>
                <w:szCs w:val="22"/>
              </w:rPr>
              <w:br/>
              <w:t>3. обозначение технического регламента Таможенного союза, требованиям которого</w:t>
            </w:r>
            <w:r w:rsidRPr="008C7E39">
              <w:rPr>
                <w:color w:val="000000"/>
                <w:sz w:val="22"/>
                <w:szCs w:val="22"/>
              </w:rPr>
              <w:br/>
              <w:t>должно соответствовать изделие;</w:t>
            </w:r>
            <w:r w:rsidRPr="008C7E39">
              <w:rPr>
                <w:color w:val="000000"/>
                <w:sz w:val="22"/>
                <w:szCs w:val="22"/>
              </w:rPr>
              <w:br/>
              <w:t>4. единый знак обращения продукции на рынке государств - членов Таможенного союза;</w:t>
            </w:r>
            <w:r w:rsidRPr="008C7E39">
              <w:rPr>
                <w:color w:val="000000"/>
                <w:sz w:val="22"/>
                <w:szCs w:val="22"/>
              </w:rPr>
              <w:br/>
              <w:t>5. сведения о документе, в соответствии с которым изготовлено изделие;</w:t>
            </w:r>
            <w:r w:rsidRPr="008C7E39">
              <w:rPr>
                <w:color w:val="000000"/>
                <w:sz w:val="22"/>
                <w:szCs w:val="22"/>
              </w:rPr>
              <w:br/>
              <w:t xml:space="preserve">6. состав сырья; </w:t>
            </w:r>
            <w:r w:rsidRPr="008C7E39">
              <w:rPr>
                <w:color w:val="000000"/>
                <w:sz w:val="22"/>
                <w:szCs w:val="22"/>
              </w:rPr>
              <w:br/>
              <w:t>7. сорт;</w:t>
            </w:r>
            <w:r w:rsidRPr="008C7E39">
              <w:rPr>
                <w:color w:val="000000"/>
                <w:sz w:val="22"/>
                <w:szCs w:val="22"/>
              </w:rPr>
              <w:br/>
              <w:t>8. дату (месяц, год) изготовления;</w:t>
            </w:r>
            <w:r w:rsidRPr="008C7E39">
              <w:rPr>
                <w:color w:val="000000"/>
                <w:sz w:val="22"/>
                <w:szCs w:val="22"/>
              </w:rPr>
              <w:br/>
              <w:t>9. код элемента;</w:t>
            </w:r>
            <w:r w:rsidRPr="008C7E39">
              <w:rPr>
                <w:color w:val="000000"/>
                <w:sz w:val="22"/>
                <w:szCs w:val="22"/>
              </w:rPr>
              <w:br/>
              <w:t>10. наименование и юридический адрес изготовителя;</w:t>
            </w:r>
            <w:r w:rsidRPr="008C7E39">
              <w:rPr>
                <w:color w:val="000000"/>
                <w:sz w:val="22"/>
                <w:szCs w:val="22"/>
              </w:rPr>
              <w:br/>
              <w:t>11. штамп ОТК.</w:t>
            </w:r>
            <w:r w:rsidRPr="008C7E39">
              <w:rPr>
                <w:color w:val="000000"/>
                <w:sz w:val="22"/>
                <w:szCs w:val="22"/>
              </w:rPr>
              <w:br/>
              <w:t xml:space="preserve">Обязательное соответствие </w:t>
            </w:r>
            <w:r w:rsidRPr="008C7E39">
              <w:rPr>
                <w:color w:val="000000"/>
                <w:sz w:val="22"/>
                <w:szCs w:val="22"/>
              </w:rPr>
              <w:br/>
            </w:r>
            <w:proofErr w:type="gramStart"/>
            <w:r w:rsidRPr="008C7E39">
              <w:rPr>
                <w:color w:val="000000"/>
                <w:sz w:val="22"/>
                <w:szCs w:val="22"/>
              </w:rPr>
              <w:t>ТР</w:t>
            </w:r>
            <w:proofErr w:type="gramEnd"/>
            <w:r w:rsidRPr="008C7E39">
              <w:rPr>
                <w:color w:val="000000"/>
                <w:sz w:val="22"/>
                <w:szCs w:val="22"/>
              </w:rPr>
              <w:t xml:space="preserve"> ТС 019/2011, ГОСТ 28507-99, ГОСТ Р 12.4.187-97, ГОСТ 12.4.177-89, ГОСТ 12.4.137-2001, ГОСТ 12.4.032-95</w:t>
            </w:r>
          </w:p>
          <w:p w:rsidR="0066181D" w:rsidRPr="008C7E39" w:rsidRDefault="0066181D" w:rsidP="0066181D">
            <w:pPr>
              <w:tabs>
                <w:tab w:val="left" w:pos="7428"/>
              </w:tabs>
              <w:ind w:firstLine="0"/>
              <w:rPr>
                <w:bCs/>
                <w:color w:val="000000"/>
                <w:sz w:val="22"/>
                <w:szCs w:val="22"/>
              </w:rPr>
            </w:pPr>
            <w:r w:rsidRPr="008C7E39">
              <w:rPr>
                <w:bCs/>
                <w:color w:val="000000"/>
                <w:sz w:val="22"/>
                <w:szCs w:val="22"/>
              </w:rPr>
              <w:t>Размеры по требованию Заказчика</w:t>
            </w:r>
          </w:p>
        </w:tc>
        <w:tc>
          <w:tcPr>
            <w:tcW w:w="1641" w:type="dxa"/>
            <w:shd w:val="clear" w:color="auto" w:fill="auto"/>
          </w:tcPr>
          <w:p w:rsidR="0066181D" w:rsidRPr="008C7E39" w:rsidRDefault="0066181D" w:rsidP="0002789C">
            <w:pPr>
              <w:rPr>
                <w:sz w:val="22"/>
                <w:szCs w:val="22"/>
              </w:rPr>
            </w:pPr>
            <w:r w:rsidRPr="008C7E39">
              <w:rPr>
                <w:sz w:val="22"/>
                <w:szCs w:val="22"/>
              </w:rPr>
              <w:lastRenderedPageBreak/>
              <w:t>20</w:t>
            </w:r>
          </w:p>
        </w:tc>
      </w:tr>
      <w:tr w:rsidR="0066181D" w:rsidRPr="008C7E39" w:rsidTr="00FE574E">
        <w:trPr>
          <w:jc w:val="center"/>
        </w:trPr>
        <w:tc>
          <w:tcPr>
            <w:tcW w:w="822" w:type="dxa"/>
            <w:shd w:val="clear" w:color="auto" w:fill="auto"/>
          </w:tcPr>
          <w:p w:rsidR="0066181D" w:rsidRPr="008C7E39" w:rsidRDefault="00FE574E" w:rsidP="00FE574E">
            <w:pPr>
              <w:ind w:firstLine="0"/>
              <w:rPr>
                <w:sz w:val="22"/>
                <w:szCs w:val="22"/>
              </w:rPr>
            </w:pPr>
            <w:r>
              <w:rPr>
                <w:sz w:val="22"/>
                <w:szCs w:val="22"/>
              </w:rPr>
              <w:lastRenderedPageBreak/>
              <w:t>4</w:t>
            </w:r>
          </w:p>
        </w:tc>
        <w:tc>
          <w:tcPr>
            <w:tcW w:w="2977" w:type="dxa"/>
            <w:shd w:val="clear" w:color="auto" w:fill="auto"/>
          </w:tcPr>
          <w:p w:rsidR="0066181D" w:rsidRPr="008C7E39" w:rsidRDefault="0066181D" w:rsidP="0066181D">
            <w:pPr>
              <w:ind w:firstLine="0"/>
              <w:rPr>
                <w:sz w:val="22"/>
                <w:szCs w:val="22"/>
              </w:rPr>
            </w:pPr>
            <w:proofErr w:type="gramStart"/>
            <w:r w:rsidRPr="008C7E39">
              <w:rPr>
                <w:sz w:val="22"/>
                <w:szCs w:val="22"/>
              </w:rPr>
              <w:t>Полуботинки</w:t>
            </w:r>
            <w:proofErr w:type="gramEnd"/>
            <w:r w:rsidRPr="008C7E39">
              <w:rPr>
                <w:sz w:val="22"/>
                <w:szCs w:val="22"/>
              </w:rPr>
              <w:t xml:space="preserve"> закрытые от ОПЗ Мужские, женские</w:t>
            </w:r>
          </w:p>
        </w:tc>
        <w:tc>
          <w:tcPr>
            <w:tcW w:w="9639" w:type="dxa"/>
            <w:shd w:val="clear" w:color="auto" w:fill="auto"/>
          </w:tcPr>
          <w:p w:rsidR="0066181D" w:rsidRPr="008C7E39" w:rsidRDefault="0066181D" w:rsidP="0066181D">
            <w:pPr>
              <w:tabs>
                <w:tab w:val="left" w:pos="252"/>
              </w:tabs>
              <w:spacing w:before="40" w:after="40" w:line="220" w:lineRule="exact"/>
              <w:ind w:firstLine="0"/>
              <w:rPr>
                <w:bCs/>
                <w:sz w:val="22"/>
                <w:szCs w:val="22"/>
              </w:rPr>
            </w:pPr>
            <w:r w:rsidRPr="008C7E39">
              <w:rPr>
                <w:sz w:val="22"/>
                <w:szCs w:val="22"/>
              </w:rPr>
              <w:t xml:space="preserve">Используются натуральные кожи - юфть высокого качества толщиной не менее 1.8 мм, </w:t>
            </w:r>
            <w:r w:rsidRPr="008C7E39">
              <w:rPr>
                <w:bCs/>
                <w:sz w:val="22"/>
                <w:szCs w:val="22"/>
              </w:rPr>
              <w:t>Защита от масел, нефтепродуктов, агрессивных сред, щелочей 20% (МБС, КЩС) и других загрязнений.</w:t>
            </w:r>
          </w:p>
          <w:p w:rsidR="0066181D" w:rsidRPr="008C7E39" w:rsidRDefault="0066181D" w:rsidP="0066181D">
            <w:pPr>
              <w:tabs>
                <w:tab w:val="left" w:pos="252"/>
              </w:tabs>
              <w:spacing w:before="40" w:after="40" w:line="220" w:lineRule="exact"/>
              <w:ind w:firstLine="0"/>
              <w:rPr>
                <w:bCs/>
                <w:sz w:val="22"/>
                <w:szCs w:val="22"/>
              </w:rPr>
            </w:pPr>
            <w:proofErr w:type="gramStart"/>
            <w:r w:rsidRPr="008C7E39">
              <w:rPr>
                <w:bCs/>
                <w:sz w:val="22"/>
                <w:szCs w:val="22"/>
              </w:rPr>
              <w:t>Внутренний</w:t>
            </w:r>
            <w:proofErr w:type="gramEnd"/>
            <w:r w:rsidRPr="008C7E39">
              <w:rPr>
                <w:bCs/>
                <w:sz w:val="22"/>
                <w:szCs w:val="22"/>
              </w:rPr>
              <w:t xml:space="preserve">  термопластичный подносок, сохраняющий форму обуви</w:t>
            </w:r>
          </w:p>
          <w:p w:rsidR="0066181D" w:rsidRPr="008C7E39" w:rsidRDefault="0066181D" w:rsidP="0066181D">
            <w:pPr>
              <w:tabs>
                <w:tab w:val="left" w:pos="252"/>
              </w:tabs>
              <w:spacing w:before="40" w:after="40" w:line="220" w:lineRule="exact"/>
              <w:ind w:firstLine="0"/>
              <w:rPr>
                <w:bCs/>
                <w:sz w:val="22"/>
                <w:szCs w:val="22"/>
              </w:rPr>
            </w:pPr>
            <w:r w:rsidRPr="008C7E39">
              <w:rPr>
                <w:bCs/>
                <w:sz w:val="22"/>
                <w:szCs w:val="22"/>
              </w:rPr>
              <w:t>Подошва однослойный ПУ (-25°C до + 80°C), Острый</w:t>
            </w:r>
            <w:proofErr w:type="gramStart"/>
            <w:r w:rsidRPr="008C7E39">
              <w:rPr>
                <w:bCs/>
                <w:sz w:val="22"/>
                <w:szCs w:val="22"/>
              </w:rPr>
              <w:t xml:space="preserve"> ,</w:t>
            </w:r>
            <w:proofErr w:type="gramEnd"/>
            <w:r w:rsidRPr="008C7E39">
              <w:rPr>
                <w:bCs/>
                <w:sz w:val="22"/>
                <w:szCs w:val="22"/>
              </w:rPr>
              <w:t xml:space="preserve"> разнонаправленный протектор подошвы  улучшает сопротивление скольжению, Глубина протектора подошвы не менее 4 мм</w:t>
            </w:r>
          </w:p>
          <w:p w:rsidR="0066181D" w:rsidRPr="008C7E39" w:rsidRDefault="0066181D" w:rsidP="0066181D">
            <w:pPr>
              <w:spacing w:before="40" w:after="40" w:line="220" w:lineRule="exact"/>
              <w:ind w:firstLine="0"/>
              <w:rPr>
                <w:bCs/>
                <w:sz w:val="22"/>
                <w:szCs w:val="22"/>
              </w:rPr>
            </w:pPr>
            <w:r w:rsidRPr="008C7E39">
              <w:rPr>
                <w:bCs/>
                <w:sz w:val="22"/>
                <w:szCs w:val="22"/>
              </w:rPr>
              <w:t xml:space="preserve">Подкладка комбинированная текстильный материал и кожа, Использование гигроскопичных </w:t>
            </w:r>
            <w:r w:rsidRPr="008C7E39">
              <w:rPr>
                <w:bCs/>
                <w:sz w:val="22"/>
                <w:szCs w:val="22"/>
              </w:rPr>
              <w:lastRenderedPageBreak/>
              <w:t>материалов и натуральных кож.</w:t>
            </w:r>
          </w:p>
          <w:p w:rsidR="0066181D" w:rsidRPr="008C7E39" w:rsidRDefault="0066181D" w:rsidP="0066181D">
            <w:pPr>
              <w:spacing w:before="40" w:after="40" w:line="220" w:lineRule="exact"/>
              <w:ind w:firstLine="0"/>
              <w:rPr>
                <w:bCs/>
                <w:sz w:val="22"/>
                <w:szCs w:val="22"/>
              </w:rPr>
            </w:pPr>
            <w:r w:rsidRPr="008C7E39">
              <w:rPr>
                <w:bCs/>
                <w:sz w:val="22"/>
                <w:szCs w:val="22"/>
              </w:rPr>
              <w:t>Мягкий кант из натуральной кожи</w:t>
            </w:r>
          </w:p>
          <w:p w:rsidR="0066181D" w:rsidRPr="008C7E39" w:rsidRDefault="0066181D" w:rsidP="0066181D">
            <w:pPr>
              <w:spacing w:before="40" w:after="40" w:line="220" w:lineRule="exact"/>
              <w:ind w:firstLine="0"/>
              <w:rPr>
                <w:bCs/>
                <w:sz w:val="22"/>
                <w:szCs w:val="22"/>
              </w:rPr>
            </w:pPr>
            <w:r w:rsidRPr="008C7E39">
              <w:rPr>
                <w:bCs/>
                <w:sz w:val="22"/>
                <w:szCs w:val="22"/>
              </w:rPr>
              <w:t>На шнуровке.</w:t>
            </w:r>
          </w:p>
          <w:p w:rsidR="0066181D" w:rsidRPr="008C7E39" w:rsidRDefault="0066181D" w:rsidP="0066181D">
            <w:pPr>
              <w:spacing w:before="40" w:after="40" w:line="220" w:lineRule="exact"/>
              <w:ind w:firstLine="0"/>
              <w:jc w:val="left"/>
              <w:rPr>
                <w:color w:val="000000"/>
                <w:sz w:val="22"/>
                <w:szCs w:val="22"/>
              </w:rPr>
            </w:pPr>
            <w:r w:rsidRPr="008C7E39">
              <w:rPr>
                <w:color w:val="000000"/>
                <w:sz w:val="22"/>
                <w:szCs w:val="22"/>
              </w:rPr>
              <w:t>Маркировка должна содержать:</w:t>
            </w:r>
            <w:r w:rsidRPr="008C7E39">
              <w:rPr>
                <w:color w:val="000000"/>
                <w:sz w:val="22"/>
                <w:szCs w:val="22"/>
              </w:rPr>
              <w:br/>
              <w:t>1. наименование изделия;</w:t>
            </w:r>
            <w:r w:rsidRPr="008C7E39">
              <w:rPr>
                <w:color w:val="000000"/>
                <w:sz w:val="22"/>
                <w:szCs w:val="22"/>
              </w:rPr>
              <w:br/>
              <w:t>2. размер;</w:t>
            </w:r>
            <w:r w:rsidRPr="008C7E39">
              <w:rPr>
                <w:color w:val="000000"/>
                <w:sz w:val="22"/>
                <w:szCs w:val="22"/>
              </w:rPr>
              <w:br/>
              <w:t>3. обозначение технического регламента Таможенного союза, требованиям которого</w:t>
            </w:r>
            <w:r w:rsidRPr="008C7E39">
              <w:rPr>
                <w:color w:val="000000"/>
                <w:sz w:val="22"/>
                <w:szCs w:val="22"/>
              </w:rPr>
              <w:br/>
              <w:t>должно соответствовать изделие;</w:t>
            </w:r>
            <w:r w:rsidRPr="008C7E39">
              <w:rPr>
                <w:color w:val="000000"/>
                <w:sz w:val="22"/>
                <w:szCs w:val="22"/>
              </w:rPr>
              <w:br/>
              <w:t>4. единый знак обращения продукции на рынке государств - членов Таможенного союза;</w:t>
            </w:r>
            <w:r w:rsidRPr="008C7E39">
              <w:rPr>
                <w:color w:val="000000"/>
                <w:sz w:val="22"/>
                <w:szCs w:val="22"/>
              </w:rPr>
              <w:br/>
              <w:t>5. сведения о документе, в соответствии с которым изготовлено изделие;</w:t>
            </w:r>
            <w:r w:rsidRPr="008C7E39">
              <w:rPr>
                <w:color w:val="000000"/>
                <w:sz w:val="22"/>
                <w:szCs w:val="22"/>
              </w:rPr>
              <w:br/>
              <w:t xml:space="preserve">6. состав сырья; </w:t>
            </w:r>
            <w:r w:rsidRPr="008C7E39">
              <w:rPr>
                <w:color w:val="000000"/>
                <w:sz w:val="22"/>
                <w:szCs w:val="22"/>
              </w:rPr>
              <w:br/>
              <w:t>7. сорт;</w:t>
            </w:r>
            <w:r w:rsidRPr="008C7E39">
              <w:rPr>
                <w:color w:val="000000"/>
                <w:sz w:val="22"/>
                <w:szCs w:val="22"/>
              </w:rPr>
              <w:br/>
              <w:t>8. дату (месяц, год) изготовления;</w:t>
            </w:r>
            <w:r w:rsidRPr="008C7E39">
              <w:rPr>
                <w:color w:val="000000"/>
                <w:sz w:val="22"/>
                <w:szCs w:val="22"/>
              </w:rPr>
              <w:br/>
              <w:t>9. код элемента;</w:t>
            </w:r>
            <w:r w:rsidRPr="008C7E39">
              <w:rPr>
                <w:color w:val="000000"/>
                <w:sz w:val="22"/>
                <w:szCs w:val="22"/>
              </w:rPr>
              <w:br/>
              <w:t>10. наименование и юридический адрес изготовителя;</w:t>
            </w:r>
            <w:r w:rsidRPr="008C7E39">
              <w:rPr>
                <w:color w:val="000000"/>
                <w:sz w:val="22"/>
                <w:szCs w:val="22"/>
              </w:rPr>
              <w:br/>
              <w:t>11. штамп ОТК.</w:t>
            </w:r>
            <w:r w:rsidRPr="008C7E39">
              <w:rPr>
                <w:color w:val="000000"/>
                <w:sz w:val="22"/>
                <w:szCs w:val="22"/>
              </w:rPr>
              <w:br/>
              <w:t xml:space="preserve">Обязательное соответствие </w:t>
            </w:r>
            <w:r w:rsidRPr="008C7E39">
              <w:rPr>
                <w:color w:val="000000"/>
                <w:sz w:val="22"/>
                <w:szCs w:val="22"/>
              </w:rPr>
              <w:br/>
            </w:r>
            <w:proofErr w:type="gramStart"/>
            <w:r w:rsidRPr="008C7E39">
              <w:rPr>
                <w:color w:val="000000"/>
                <w:sz w:val="22"/>
                <w:szCs w:val="22"/>
              </w:rPr>
              <w:t>ТР</w:t>
            </w:r>
            <w:proofErr w:type="gramEnd"/>
            <w:r w:rsidRPr="008C7E39">
              <w:rPr>
                <w:color w:val="000000"/>
                <w:sz w:val="22"/>
                <w:szCs w:val="22"/>
              </w:rPr>
              <w:t xml:space="preserve"> ТС 019/2011, ГОСТ 28507-99, ГОСТ Р 12.4.187-97, ГОСТ 12.4.177-89, ГОСТ 12.4.137-2001, ГОСТ 12.4.032-95</w:t>
            </w:r>
          </w:p>
          <w:p w:rsidR="0066181D" w:rsidRPr="008C7E39" w:rsidRDefault="0066181D" w:rsidP="0066181D">
            <w:pPr>
              <w:spacing w:before="40" w:after="40" w:line="220" w:lineRule="exact"/>
              <w:ind w:firstLine="0"/>
              <w:rPr>
                <w:bCs/>
                <w:sz w:val="22"/>
                <w:szCs w:val="22"/>
              </w:rPr>
            </w:pPr>
            <w:r w:rsidRPr="008C7E39">
              <w:rPr>
                <w:bCs/>
                <w:color w:val="000000"/>
                <w:sz w:val="22"/>
                <w:szCs w:val="22"/>
              </w:rPr>
              <w:t>Размеры по требованию Заказчика</w:t>
            </w:r>
          </w:p>
        </w:tc>
        <w:tc>
          <w:tcPr>
            <w:tcW w:w="1641" w:type="dxa"/>
            <w:shd w:val="clear" w:color="auto" w:fill="auto"/>
          </w:tcPr>
          <w:p w:rsidR="0066181D" w:rsidRPr="008C7E39" w:rsidRDefault="0066181D" w:rsidP="0002789C">
            <w:pPr>
              <w:rPr>
                <w:sz w:val="22"/>
                <w:szCs w:val="22"/>
              </w:rPr>
            </w:pPr>
            <w:r w:rsidRPr="008C7E39">
              <w:rPr>
                <w:sz w:val="22"/>
                <w:szCs w:val="22"/>
              </w:rPr>
              <w:lastRenderedPageBreak/>
              <w:t>100</w:t>
            </w:r>
          </w:p>
        </w:tc>
      </w:tr>
      <w:tr w:rsidR="0066181D" w:rsidRPr="008C7E39" w:rsidTr="00FE574E">
        <w:trPr>
          <w:jc w:val="center"/>
        </w:trPr>
        <w:tc>
          <w:tcPr>
            <w:tcW w:w="822" w:type="dxa"/>
            <w:shd w:val="clear" w:color="auto" w:fill="auto"/>
          </w:tcPr>
          <w:p w:rsidR="0066181D" w:rsidRPr="008C7E39" w:rsidRDefault="00FE574E" w:rsidP="00FE574E">
            <w:pPr>
              <w:ind w:firstLine="0"/>
              <w:rPr>
                <w:sz w:val="22"/>
                <w:szCs w:val="22"/>
              </w:rPr>
            </w:pPr>
            <w:r>
              <w:rPr>
                <w:sz w:val="22"/>
                <w:szCs w:val="22"/>
              </w:rPr>
              <w:lastRenderedPageBreak/>
              <w:t>5</w:t>
            </w:r>
          </w:p>
        </w:tc>
        <w:tc>
          <w:tcPr>
            <w:tcW w:w="2977" w:type="dxa"/>
            <w:shd w:val="clear" w:color="auto" w:fill="auto"/>
          </w:tcPr>
          <w:p w:rsidR="0066181D" w:rsidRPr="008C7E39" w:rsidRDefault="0066181D" w:rsidP="0066181D">
            <w:pPr>
              <w:ind w:firstLine="0"/>
              <w:rPr>
                <w:sz w:val="22"/>
                <w:szCs w:val="22"/>
              </w:rPr>
            </w:pPr>
            <w:proofErr w:type="gramStart"/>
            <w:r w:rsidRPr="008C7E39">
              <w:rPr>
                <w:sz w:val="22"/>
                <w:szCs w:val="22"/>
              </w:rPr>
              <w:t>Полуботинки</w:t>
            </w:r>
            <w:proofErr w:type="gramEnd"/>
            <w:r w:rsidRPr="008C7E39">
              <w:rPr>
                <w:sz w:val="22"/>
                <w:szCs w:val="22"/>
              </w:rPr>
              <w:t xml:space="preserve"> открытые с перфорацией  от ОПЗ Мужские, женские</w:t>
            </w:r>
          </w:p>
        </w:tc>
        <w:tc>
          <w:tcPr>
            <w:tcW w:w="9639" w:type="dxa"/>
            <w:shd w:val="clear" w:color="auto" w:fill="auto"/>
          </w:tcPr>
          <w:p w:rsidR="0066181D" w:rsidRPr="008C7E39" w:rsidRDefault="0066181D" w:rsidP="0066181D">
            <w:pPr>
              <w:ind w:firstLine="0"/>
              <w:rPr>
                <w:color w:val="000000"/>
                <w:sz w:val="22"/>
                <w:szCs w:val="22"/>
              </w:rPr>
            </w:pPr>
            <w:r w:rsidRPr="008C7E39">
              <w:rPr>
                <w:color w:val="000000"/>
                <w:sz w:val="22"/>
                <w:szCs w:val="22"/>
              </w:rPr>
              <w:t>Верх – комбинированный:  натуральная кожа с тиснением, толщ. 1,8-2,0 мм/текстильный, наличие перфорации.</w:t>
            </w:r>
          </w:p>
          <w:p w:rsidR="0066181D" w:rsidRPr="008C7E39" w:rsidRDefault="0066181D" w:rsidP="0066181D">
            <w:pPr>
              <w:ind w:firstLine="0"/>
              <w:rPr>
                <w:color w:val="000000"/>
                <w:sz w:val="22"/>
                <w:szCs w:val="22"/>
              </w:rPr>
            </w:pPr>
            <w:r w:rsidRPr="008C7E39">
              <w:rPr>
                <w:color w:val="000000"/>
                <w:sz w:val="22"/>
                <w:szCs w:val="22"/>
              </w:rPr>
              <w:t xml:space="preserve">Текстильный материал верха </w:t>
            </w:r>
            <w:proofErr w:type="spellStart"/>
            <w:r w:rsidRPr="008C7E39">
              <w:rPr>
                <w:color w:val="000000"/>
                <w:sz w:val="22"/>
                <w:szCs w:val="22"/>
              </w:rPr>
              <w:t>световозвращающий</w:t>
            </w:r>
            <w:proofErr w:type="spellEnd"/>
            <w:r w:rsidRPr="008C7E39">
              <w:rPr>
                <w:color w:val="000000"/>
                <w:sz w:val="22"/>
                <w:szCs w:val="22"/>
              </w:rPr>
              <w:t>, внешне имеет сотовую структуру.</w:t>
            </w:r>
          </w:p>
          <w:p w:rsidR="0066181D" w:rsidRPr="008C7E39" w:rsidRDefault="0066181D" w:rsidP="0066181D">
            <w:pPr>
              <w:ind w:firstLine="0"/>
              <w:rPr>
                <w:color w:val="000000"/>
                <w:sz w:val="22"/>
                <w:szCs w:val="22"/>
              </w:rPr>
            </w:pPr>
            <w:r w:rsidRPr="008C7E39">
              <w:rPr>
                <w:color w:val="000000"/>
                <w:sz w:val="22"/>
                <w:szCs w:val="22"/>
              </w:rPr>
              <w:t>Подошва ПУ/ТПУ  (до +120 ºС), МБС, КЩС</w:t>
            </w:r>
          </w:p>
          <w:p w:rsidR="0066181D" w:rsidRPr="008C7E39" w:rsidRDefault="0066181D" w:rsidP="0066181D">
            <w:pPr>
              <w:ind w:firstLine="0"/>
              <w:rPr>
                <w:color w:val="000000"/>
                <w:sz w:val="22"/>
                <w:szCs w:val="22"/>
              </w:rPr>
            </w:pPr>
            <w:r w:rsidRPr="008C7E39">
              <w:rPr>
                <w:color w:val="000000"/>
                <w:sz w:val="22"/>
                <w:szCs w:val="22"/>
              </w:rPr>
              <w:t xml:space="preserve">Протектор с рисунком, препятствующим скольжению, Высота протектора не менее 2,5 мм, Разнонаправленный рисунок для улучшения сопротивления скольжению, По краям ходовой поверхности расположены  ребристые </w:t>
            </w:r>
            <w:proofErr w:type="spellStart"/>
            <w:r w:rsidRPr="008C7E39">
              <w:rPr>
                <w:color w:val="000000"/>
                <w:sz w:val="22"/>
                <w:szCs w:val="22"/>
              </w:rPr>
              <w:t>грунтозацепы</w:t>
            </w:r>
            <w:proofErr w:type="spellEnd"/>
            <w:r w:rsidRPr="008C7E39">
              <w:rPr>
                <w:color w:val="000000"/>
                <w:sz w:val="22"/>
                <w:szCs w:val="22"/>
              </w:rPr>
              <w:t xml:space="preserve"> </w:t>
            </w:r>
            <w:proofErr w:type="gramStart"/>
            <w:r w:rsidRPr="008C7E39">
              <w:rPr>
                <w:color w:val="000000"/>
                <w:sz w:val="22"/>
                <w:szCs w:val="22"/>
              </w:rPr>
              <w:t xml:space="preserve">( </w:t>
            </w:r>
            <w:proofErr w:type="gramEnd"/>
            <w:r w:rsidRPr="008C7E39">
              <w:rPr>
                <w:color w:val="000000"/>
                <w:sz w:val="22"/>
                <w:szCs w:val="22"/>
              </w:rPr>
              <w:t>в носочной и пяточной частях)</w:t>
            </w:r>
          </w:p>
          <w:p w:rsidR="0066181D" w:rsidRPr="008C7E39" w:rsidRDefault="0066181D" w:rsidP="0066181D">
            <w:pPr>
              <w:ind w:firstLine="0"/>
              <w:rPr>
                <w:color w:val="000000"/>
                <w:sz w:val="22"/>
                <w:szCs w:val="22"/>
              </w:rPr>
            </w:pPr>
            <w:proofErr w:type="gramStart"/>
            <w:r w:rsidRPr="008C7E39">
              <w:rPr>
                <w:color w:val="000000"/>
                <w:sz w:val="22"/>
                <w:szCs w:val="22"/>
              </w:rPr>
              <w:t>Композитный</w:t>
            </w:r>
            <w:proofErr w:type="gramEnd"/>
            <w:r w:rsidRPr="008C7E39">
              <w:rPr>
                <w:color w:val="000000"/>
                <w:sz w:val="22"/>
                <w:szCs w:val="22"/>
              </w:rPr>
              <w:t xml:space="preserve"> подносок Мун200</w:t>
            </w:r>
          </w:p>
          <w:p w:rsidR="0066181D" w:rsidRPr="008C7E39" w:rsidRDefault="0066181D" w:rsidP="0066181D">
            <w:pPr>
              <w:ind w:firstLine="0"/>
              <w:rPr>
                <w:color w:val="000000"/>
                <w:sz w:val="22"/>
                <w:szCs w:val="22"/>
              </w:rPr>
            </w:pPr>
            <w:r w:rsidRPr="008C7E39">
              <w:rPr>
                <w:color w:val="000000"/>
                <w:sz w:val="22"/>
                <w:szCs w:val="22"/>
              </w:rPr>
              <w:t>Мягкий кант и язычок из текстильного материала</w:t>
            </w:r>
          </w:p>
          <w:p w:rsidR="0066181D" w:rsidRPr="008C7E39" w:rsidRDefault="0066181D" w:rsidP="0066181D">
            <w:pPr>
              <w:ind w:firstLine="0"/>
              <w:rPr>
                <w:color w:val="000000"/>
                <w:sz w:val="22"/>
                <w:szCs w:val="22"/>
              </w:rPr>
            </w:pPr>
            <w:r w:rsidRPr="008C7E39">
              <w:rPr>
                <w:color w:val="000000"/>
                <w:sz w:val="22"/>
                <w:szCs w:val="22"/>
              </w:rPr>
              <w:t xml:space="preserve">В пяточной области или области </w:t>
            </w:r>
            <w:proofErr w:type="spellStart"/>
            <w:r w:rsidRPr="008C7E39">
              <w:rPr>
                <w:color w:val="000000"/>
                <w:sz w:val="22"/>
                <w:szCs w:val="22"/>
              </w:rPr>
              <w:t>берцев</w:t>
            </w:r>
            <w:proofErr w:type="spellEnd"/>
            <w:r w:rsidRPr="008C7E39">
              <w:rPr>
                <w:color w:val="000000"/>
                <w:sz w:val="22"/>
                <w:szCs w:val="22"/>
              </w:rPr>
              <w:t xml:space="preserve"> установлена дополнительная накладка с покрытием ПУ и с лазерной обработкой</w:t>
            </w:r>
          </w:p>
          <w:p w:rsidR="0066181D" w:rsidRPr="008C7E39" w:rsidRDefault="0066181D" w:rsidP="00737834">
            <w:pPr>
              <w:ind w:firstLine="0"/>
              <w:rPr>
                <w:bCs/>
                <w:color w:val="000000"/>
                <w:sz w:val="22"/>
                <w:szCs w:val="22"/>
              </w:rPr>
            </w:pPr>
            <w:r w:rsidRPr="008C7E39">
              <w:rPr>
                <w:bCs/>
                <w:color w:val="000000"/>
                <w:sz w:val="22"/>
                <w:szCs w:val="22"/>
              </w:rPr>
              <w:t>Эргономичная форма конструкции (мягкий кант, язычок, колодка средней полноты)</w:t>
            </w:r>
          </w:p>
          <w:p w:rsidR="0066181D" w:rsidRPr="008C7E39" w:rsidRDefault="0066181D" w:rsidP="00737834">
            <w:pPr>
              <w:ind w:firstLine="0"/>
              <w:rPr>
                <w:bCs/>
                <w:color w:val="000000"/>
                <w:sz w:val="22"/>
                <w:szCs w:val="22"/>
              </w:rPr>
            </w:pPr>
            <w:r w:rsidRPr="008C7E39">
              <w:rPr>
                <w:bCs/>
                <w:color w:val="000000"/>
                <w:sz w:val="22"/>
                <w:szCs w:val="22"/>
              </w:rPr>
              <w:t>Способ крепления модели на ноге - шнурки.</w:t>
            </w:r>
          </w:p>
          <w:p w:rsidR="0066181D" w:rsidRPr="008C7E39" w:rsidRDefault="0066181D" w:rsidP="00737834">
            <w:pPr>
              <w:ind w:firstLine="0"/>
              <w:rPr>
                <w:bCs/>
                <w:color w:val="000000"/>
                <w:sz w:val="22"/>
                <w:szCs w:val="22"/>
              </w:rPr>
            </w:pPr>
            <w:r w:rsidRPr="008C7E39">
              <w:rPr>
                <w:bCs/>
                <w:color w:val="000000"/>
                <w:sz w:val="22"/>
                <w:szCs w:val="22"/>
              </w:rPr>
              <w:t xml:space="preserve">Прочность крепления верха с подошвой: 4,0 Н/мм (по ГОСТ </w:t>
            </w:r>
            <w:proofErr w:type="gramStart"/>
            <w:r w:rsidRPr="008C7E39">
              <w:rPr>
                <w:bCs/>
                <w:color w:val="000000"/>
                <w:sz w:val="22"/>
                <w:szCs w:val="22"/>
              </w:rPr>
              <w:t>Р</w:t>
            </w:r>
            <w:proofErr w:type="gramEnd"/>
            <w:r w:rsidRPr="008C7E39">
              <w:rPr>
                <w:bCs/>
                <w:color w:val="000000"/>
                <w:sz w:val="22"/>
                <w:szCs w:val="22"/>
              </w:rPr>
              <w:t xml:space="preserve"> ЕН ИСО 20345-2011)</w:t>
            </w:r>
          </w:p>
          <w:p w:rsidR="0066181D" w:rsidRPr="008C7E39" w:rsidRDefault="0066181D" w:rsidP="00737834">
            <w:pPr>
              <w:ind w:firstLine="0"/>
              <w:rPr>
                <w:bCs/>
                <w:color w:val="000000"/>
                <w:sz w:val="22"/>
                <w:szCs w:val="22"/>
              </w:rPr>
            </w:pPr>
            <w:r w:rsidRPr="008C7E39">
              <w:rPr>
                <w:bCs/>
                <w:color w:val="000000"/>
                <w:sz w:val="22"/>
                <w:szCs w:val="22"/>
              </w:rPr>
              <w:lastRenderedPageBreak/>
              <w:t>Прочность верха на разрыв: Не менее 120 Н (для кожи) и 60 Н (текстиль)</w:t>
            </w:r>
          </w:p>
          <w:p w:rsidR="0066181D" w:rsidRPr="008C7E39" w:rsidRDefault="0066181D" w:rsidP="00737834">
            <w:pPr>
              <w:ind w:firstLine="0"/>
              <w:rPr>
                <w:bCs/>
                <w:color w:val="000000"/>
                <w:sz w:val="22"/>
                <w:szCs w:val="22"/>
              </w:rPr>
            </w:pPr>
            <w:r w:rsidRPr="008C7E39">
              <w:rPr>
                <w:bCs/>
                <w:color w:val="000000"/>
                <w:sz w:val="22"/>
                <w:szCs w:val="22"/>
              </w:rPr>
              <w:t xml:space="preserve">Прочность материала подошвы: Не менее 2 Н/мм2 (по пункту 4.3, подпункту 9  </w:t>
            </w:r>
            <w:proofErr w:type="gramStart"/>
            <w:r w:rsidRPr="008C7E39">
              <w:rPr>
                <w:bCs/>
                <w:color w:val="000000"/>
                <w:sz w:val="22"/>
                <w:szCs w:val="22"/>
              </w:rPr>
              <w:t>ТР</w:t>
            </w:r>
            <w:proofErr w:type="gramEnd"/>
            <w:r w:rsidRPr="008C7E39">
              <w:rPr>
                <w:bCs/>
                <w:color w:val="000000"/>
                <w:sz w:val="22"/>
                <w:szCs w:val="22"/>
              </w:rPr>
              <w:t xml:space="preserve"> ТС 019/2011)</w:t>
            </w:r>
          </w:p>
          <w:p w:rsidR="0066181D" w:rsidRPr="008C7E39" w:rsidRDefault="0066181D" w:rsidP="00737834">
            <w:pPr>
              <w:ind w:firstLine="0"/>
              <w:rPr>
                <w:bCs/>
                <w:color w:val="000000"/>
                <w:sz w:val="22"/>
                <w:szCs w:val="22"/>
              </w:rPr>
            </w:pPr>
            <w:r w:rsidRPr="008C7E39">
              <w:rPr>
                <w:bCs/>
                <w:color w:val="000000"/>
                <w:sz w:val="22"/>
                <w:szCs w:val="22"/>
              </w:rPr>
              <w:t xml:space="preserve">Прочность на разрыв ходовой части подошвы: Не менее 180 Н/см (по пункту 4.3, подпункту 11  </w:t>
            </w:r>
            <w:proofErr w:type="gramStart"/>
            <w:r w:rsidRPr="008C7E39">
              <w:rPr>
                <w:bCs/>
                <w:color w:val="000000"/>
                <w:sz w:val="22"/>
                <w:szCs w:val="22"/>
              </w:rPr>
              <w:t>ТР</w:t>
            </w:r>
            <w:proofErr w:type="gramEnd"/>
            <w:r w:rsidRPr="008C7E39">
              <w:rPr>
                <w:bCs/>
                <w:color w:val="000000"/>
                <w:sz w:val="22"/>
                <w:szCs w:val="22"/>
              </w:rPr>
              <w:t xml:space="preserve"> ТС 019/2011)</w:t>
            </w:r>
          </w:p>
          <w:p w:rsidR="0066181D" w:rsidRPr="008C7E39" w:rsidRDefault="0066181D" w:rsidP="00737834">
            <w:pPr>
              <w:tabs>
                <w:tab w:val="left" w:pos="7428"/>
              </w:tabs>
              <w:ind w:firstLine="0"/>
              <w:rPr>
                <w:bCs/>
                <w:color w:val="000000"/>
                <w:sz w:val="22"/>
                <w:szCs w:val="22"/>
              </w:rPr>
            </w:pPr>
            <w:r w:rsidRPr="008C7E39">
              <w:rPr>
                <w:bCs/>
                <w:color w:val="000000"/>
                <w:sz w:val="22"/>
                <w:szCs w:val="22"/>
              </w:rPr>
              <w:t xml:space="preserve">Прочность крепления деталей низа с верхом: Не менее 45 Н/см (по пункту 4.3, подпункту 9  </w:t>
            </w:r>
            <w:proofErr w:type="gramStart"/>
            <w:r w:rsidRPr="008C7E39">
              <w:rPr>
                <w:bCs/>
                <w:color w:val="000000"/>
                <w:sz w:val="22"/>
                <w:szCs w:val="22"/>
              </w:rPr>
              <w:t>ТР</w:t>
            </w:r>
            <w:proofErr w:type="gramEnd"/>
            <w:r w:rsidRPr="008C7E39">
              <w:rPr>
                <w:bCs/>
                <w:color w:val="000000"/>
                <w:sz w:val="22"/>
                <w:szCs w:val="22"/>
              </w:rPr>
              <w:t xml:space="preserve"> ТС 019/2011)</w:t>
            </w:r>
          </w:p>
          <w:p w:rsidR="0066181D" w:rsidRPr="008C7E39" w:rsidRDefault="0066181D" w:rsidP="00737834">
            <w:pPr>
              <w:ind w:firstLine="0"/>
              <w:rPr>
                <w:bCs/>
                <w:color w:val="000000"/>
                <w:sz w:val="22"/>
                <w:szCs w:val="22"/>
              </w:rPr>
            </w:pPr>
            <w:r w:rsidRPr="008C7E39">
              <w:rPr>
                <w:bCs/>
                <w:color w:val="000000"/>
                <w:sz w:val="22"/>
                <w:szCs w:val="22"/>
              </w:rPr>
              <w:t xml:space="preserve">Не менее 70 Н/см (ГОСТ 12.4.137-2001 </w:t>
            </w:r>
            <w:proofErr w:type="gramStart"/>
            <w:r w:rsidRPr="008C7E39">
              <w:rPr>
                <w:bCs/>
                <w:color w:val="000000"/>
                <w:sz w:val="22"/>
                <w:szCs w:val="22"/>
              </w:rPr>
              <w:t>п</w:t>
            </w:r>
            <w:proofErr w:type="gramEnd"/>
            <w:r w:rsidRPr="008C7E39">
              <w:rPr>
                <w:bCs/>
                <w:color w:val="000000"/>
                <w:sz w:val="22"/>
                <w:szCs w:val="22"/>
              </w:rPr>
              <w:t xml:space="preserve"> 5.19,  ГОСТ 12.4.187-97 п. 4.3.4, ГОСТ 12.4.-33-95, ГОСТ 28507)</w:t>
            </w:r>
          </w:p>
          <w:p w:rsidR="0066181D" w:rsidRPr="008C7E39" w:rsidRDefault="0066181D" w:rsidP="00737834">
            <w:pPr>
              <w:tabs>
                <w:tab w:val="left" w:pos="7428"/>
              </w:tabs>
              <w:ind w:firstLine="0"/>
              <w:rPr>
                <w:bCs/>
                <w:color w:val="000000"/>
                <w:sz w:val="22"/>
                <w:szCs w:val="22"/>
              </w:rPr>
            </w:pPr>
            <w:r w:rsidRPr="008C7E39">
              <w:rPr>
                <w:bCs/>
                <w:color w:val="000000"/>
                <w:sz w:val="22"/>
                <w:szCs w:val="22"/>
              </w:rPr>
              <w:t xml:space="preserve">Прочность ниточных соединений деталей верха: Не менее 120 Н/см (по пункту 4.3, подпункту 7  </w:t>
            </w:r>
            <w:proofErr w:type="gramStart"/>
            <w:r w:rsidRPr="008C7E39">
              <w:rPr>
                <w:bCs/>
                <w:color w:val="000000"/>
                <w:sz w:val="22"/>
                <w:szCs w:val="22"/>
              </w:rPr>
              <w:t>ТР</w:t>
            </w:r>
            <w:proofErr w:type="gramEnd"/>
            <w:r w:rsidRPr="008C7E39">
              <w:rPr>
                <w:bCs/>
                <w:color w:val="000000"/>
                <w:sz w:val="22"/>
                <w:szCs w:val="22"/>
              </w:rPr>
              <w:t xml:space="preserve"> ТС 019/2011)Не менее 150 Н/см (ГОСТ 12.4.137-2001 п 5.16,  ГОСТ 12.4.187-97 п. 4.3.3, ГОСТ 12.4.-33-95, ГОСТ 28507-99 )</w:t>
            </w:r>
          </w:p>
          <w:p w:rsidR="0066181D" w:rsidRPr="008C7E39" w:rsidRDefault="0066181D" w:rsidP="00737834">
            <w:pPr>
              <w:tabs>
                <w:tab w:val="left" w:pos="7428"/>
              </w:tabs>
              <w:ind w:firstLine="0"/>
              <w:jc w:val="left"/>
              <w:rPr>
                <w:color w:val="000000"/>
                <w:sz w:val="22"/>
                <w:szCs w:val="22"/>
              </w:rPr>
            </w:pPr>
            <w:r w:rsidRPr="008C7E39">
              <w:rPr>
                <w:color w:val="000000"/>
                <w:sz w:val="22"/>
                <w:szCs w:val="22"/>
              </w:rPr>
              <w:t>Маркировка должна содержать:</w:t>
            </w:r>
            <w:r w:rsidRPr="008C7E39">
              <w:rPr>
                <w:color w:val="000000"/>
                <w:sz w:val="22"/>
                <w:szCs w:val="22"/>
              </w:rPr>
              <w:br/>
              <w:t>1. наименование изделия;</w:t>
            </w:r>
            <w:r w:rsidRPr="008C7E39">
              <w:rPr>
                <w:color w:val="000000"/>
                <w:sz w:val="22"/>
                <w:szCs w:val="22"/>
              </w:rPr>
              <w:br/>
              <w:t>2. размер;</w:t>
            </w:r>
            <w:r w:rsidRPr="008C7E39">
              <w:rPr>
                <w:color w:val="000000"/>
                <w:sz w:val="22"/>
                <w:szCs w:val="22"/>
              </w:rPr>
              <w:br/>
              <w:t>3. обозначение технического регламента Таможенного союза, требованиям которого</w:t>
            </w:r>
            <w:r w:rsidRPr="008C7E39">
              <w:rPr>
                <w:color w:val="000000"/>
                <w:sz w:val="22"/>
                <w:szCs w:val="22"/>
              </w:rPr>
              <w:br/>
              <w:t>должно соответствовать изделие;</w:t>
            </w:r>
            <w:r w:rsidRPr="008C7E39">
              <w:rPr>
                <w:color w:val="000000"/>
                <w:sz w:val="22"/>
                <w:szCs w:val="22"/>
              </w:rPr>
              <w:br/>
              <w:t>4. единый знак обращения продукции на рынке государств - членов Таможенного союза;</w:t>
            </w:r>
            <w:r w:rsidRPr="008C7E39">
              <w:rPr>
                <w:color w:val="000000"/>
                <w:sz w:val="22"/>
                <w:szCs w:val="22"/>
              </w:rPr>
              <w:br/>
              <w:t>5. сведения о документе, в соответствии с которым изготовлено изделие;</w:t>
            </w:r>
            <w:r w:rsidRPr="008C7E39">
              <w:rPr>
                <w:color w:val="000000"/>
                <w:sz w:val="22"/>
                <w:szCs w:val="22"/>
              </w:rPr>
              <w:br/>
              <w:t xml:space="preserve">6. состав сырья; </w:t>
            </w:r>
            <w:r w:rsidRPr="008C7E39">
              <w:rPr>
                <w:color w:val="000000"/>
                <w:sz w:val="22"/>
                <w:szCs w:val="22"/>
              </w:rPr>
              <w:br/>
              <w:t>7. сорт;</w:t>
            </w:r>
            <w:r w:rsidRPr="008C7E39">
              <w:rPr>
                <w:color w:val="000000"/>
                <w:sz w:val="22"/>
                <w:szCs w:val="22"/>
              </w:rPr>
              <w:br/>
              <w:t>8. дату (месяц, год) изготовления;</w:t>
            </w:r>
            <w:r w:rsidRPr="008C7E39">
              <w:rPr>
                <w:color w:val="000000"/>
                <w:sz w:val="22"/>
                <w:szCs w:val="22"/>
              </w:rPr>
              <w:br/>
              <w:t>9. код элемента;</w:t>
            </w:r>
            <w:r w:rsidRPr="008C7E39">
              <w:rPr>
                <w:color w:val="000000"/>
                <w:sz w:val="22"/>
                <w:szCs w:val="22"/>
              </w:rPr>
              <w:br/>
              <w:t>10. наименование и юридический адрес изготовителя;</w:t>
            </w:r>
            <w:r w:rsidRPr="008C7E39">
              <w:rPr>
                <w:color w:val="000000"/>
                <w:sz w:val="22"/>
                <w:szCs w:val="22"/>
              </w:rPr>
              <w:br/>
              <w:t>11. штамп ОТК.</w:t>
            </w:r>
            <w:r w:rsidRPr="008C7E39">
              <w:rPr>
                <w:color w:val="000000"/>
                <w:sz w:val="22"/>
                <w:szCs w:val="22"/>
              </w:rPr>
              <w:br/>
              <w:t xml:space="preserve">Обязательное соответствие </w:t>
            </w:r>
            <w:r w:rsidRPr="008C7E39">
              <w:rPr>
                <w:color w:val="000000"/>
                <w:sz w:val="22"/>
                <w:szCs w:val="22"/>
              </w:rPr>
              <w:br/>
            </w:r>
            <w:proofErr w:type="gramStart"/>
            <w:r w:rsidRPr="008C7E39">
              <w:rPr>
                <w:color w:val="000000"/>
                <w:sz w:val="22"/>
                <w:szCs w:val="22"/>
              </w:rPr>
              <w:t>ТР</w:t>
            </w:r>
            <w:proofErr w:type="gramEnd"/>
            <w:r w:rsidRPr="008C7E39">
              <w:rPr>
                <w:color w:val="000000"/>
                <w:sz w:val="22"/>
                <w:szCs w:val="22"/>
              </w:rPr>
              <w:t xml:space="preserve"> ТС 019/2011, ГОСТ 28507-99, ГОСТ Р 12.4.187-97, ГОСТ 12.4.177-89, ГОСТ 12.4.137-2001, ГОСТ 12.4.032-95</w:t>
            </w:r>
          </w:p>
          <w:p w:rsidR="0066181D" w:rsidRPr="008C7E39" w:rsidRDefault="0066181D" w:rsidP="00737834">
            <w:pPr>
              <w:tabs>
                <w:tab w:val="left" w:pos="7428"/>
              </w:tabs>
              <w:ind w:firstLine="0"/>
              <w:rPr>
                <w:bCs/>
                <w:color w:val="000000"/>
                <w:sz w:val="22"/>
                <w:szCs w:val="22"/>
              </w:rPr>
            </w:pPr>
            <w:r w:rsidRPr="008C7E39">
              <w:rPr>
                <w:bCs/>
                <w:color w:val="000000"/>
                <w:sz w:val="22"/>
                <w:szCs w:val="22"/>
              </w:rPr>
              <w:t>Размеры по требованию Заказчика</w:t>
            </w:r>
          </w:p>
        </w:tc>
        <w:tc>
          <w:tcPr>
            <w:tcW w:w="1641" w:type="dxa"/>
            <w:shd w:val="clear" w:color="auto" w:fill="auto"/>
          </w:tcPr>
          <w:p w:rsidR="0066181D" w:rsidRPr="008C7E39" w:rsidRDefault="0066181D" w:rsidP="0002789C">
            <w:pPr>
              <w:rPr>
                <w:sz w:val="22"/>
                <w:szCs w:val="22"/>
              </w:rPr>
            </w:pPr>
            <w:r w:rsidRPr="008C7E39">
              <w:rPr>
                <w:sz w:val="22"/>
                <w:szCs w:val="22"/>
              </w:rPr>
              <w:lastRenderedPageBreak/>
              <w:t>80</w:t>
            </w:r>
          </w:p>
        </w:tc>
      </w:tr>
    </w:tbl>
    <w:p w:rsidR="00737834" w:rsidRDefault="00737834" w:rsidP="00B2592B">
      <w:pPr>
        <w:tabs>
          <w:tab w:val="center" w:pos="4820"/>
          <w:tab w:val="left" w:pos="6555"/>
        </w:tabs>
        <w:spacing w:line="240" w:lineRule="auto"/>
        <w:ind w:firstLine="0"/>
        <w:jc w:val="left"/>
        <w:rPr>
          <w:b/>
          <w:sz w:val="22"/>
          <w:szCs w:val="22"/>
        </w:rPr>
        <w:sectPr w:rsidR="00737834" w:rsidSect="00737834">
          <w:pgSz w:w="16838" w:h="11906" w:orient="landscape"/>
          <w:pgMar w:top="1701" w:right="1134" w:bottom="850" w:left="1134" w:header="708" w:footer="708" w:gutter="0"/>
          <w:cols w:space="708"/>
          <w:docGrid w:linePitch="360"/>
        </w:sectPr>
      </w:pPr>
    </w:p>
    <w:p w:rsidR="0066181D" w:rsidRDefault="0066181D" w:rsidP="00B2592B">
      <w:pPr>
        <w:tabs>
          <w:tab w:val="center" w:pos="4820"/>
          <w:tab w:val="left" w:pos="6555"/>
        </w:tabs>
        <w:spacing w:line="240" w:lineRule="auto"/>
        <w:ind w:firstLine="0"/>
        <w:jc w:val="left"/>
        <w:rPr>
          <w:b/>
          <w:sz w:val="22"/>
          <w:szCs w:val="22"/>
        </w:rPr>
      </w:pPr>
    </w:p>
    <w:p w:rsidR="0066181D" w:rsidRDefault="0066181D" w:rsidP="0066181D">
      <w:pPr>
        <w:tabs>
          <w:tab w:val="center" w:pos="4820"/>
          <w:tab w:val="left" w:pos="6555"/>
        </w:tabs>
        <w:spacing w:line="240" w:lineRule="auto"/>
        <w:jc w:val="left"/>
        <w:rPr>
          <w:b/>
          <w:sz w:val="22"/>
          <w:szCs w:val="22"/>
        </w:rPr>
      </w:pPr>
    </w:p>
    <w:p w:rsidR="0066181D" w:rsidRDefault="0066181D" w:rsidP="0066181D">
      <w:pPr>
        <w:tabs>
          <w:tab w:val="center" w:pos="4820"/>
          <w:tab w:val="left" w:pos="6555"/>
        </w:tabs>
        <w:spacing w:line="240" w:lineRule="auto"/>
        <w:jc w:val="left"/>
        <w:rPr>
          <w:b/>
          <w:sz w:val="22"/>
          <w:szCs w:val="22"/>
        </w:rPr>
      </w:pPr>
    </w:p>
    <w:p w:rsidR="0066181D" w:rsidRDefault="0066181D" w:rsidP="0066181D">
      <w:pPr>
        <w:tabs>
          <w:tab w:val="center" w:pos="4820"/>
          <w:tab w:val="left" w:pos="6555"/>
        </w:tabs>
        <w:spacing w:line="240" w:lineRule="auto"/>
        <w:jc w:val="left"/>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E425B6" w:rsidP="00D22727">
      <w:pPr>
        <w:rPr>
          <w:sz w:val="22"/>
          <w:szCs w:val="22"/>
        </w:rPr>
      </w:pPr>
      <w:r>
        <w:rPr>
          <w:sz w:val="22"/>
          <w:szCs w:val="22"/>
        </w:rPr>
        <w:t>«___»____________2021</w:t>
      </w:r>
      <w:r w:rsidR="00D22727">
        <w:rPr>
          <w:sz w:val="22"/>
          <w:szCs w:val="22"/>
        </w:rPr>
        <w:t xml:space="preserve">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w:t>
      </w:r>
      <w:r w:rsidR="00E425B6">
        <w:rPr>
          <w:sz w:val="22"/>
          <w:szCs w:val="22"/>
        </w:rPr>
        <w:t>___ от «____» _____________ 2021</w:t>
      </w:r>
      <w:r>
        <w:rPr>
          <w:sz w:val="22"/>
          <w:szCs w:val="22"/>
        </w:rPr>
        <w:t xml:space="preserve">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E425B6" w:rsidRDefault="00E425B6" w:rsidP="00D22727">
      <w:pPr>
        <w:tabs>
          <w:tab w:val="center" w:pos="4820"/>
          <w:tab w:val="left" w:pos="6555"/>
        </w:tabs>
        <w:spacing w:line="240" w:lineRule="auto"/>
        <w:jc w:val="right"/>
        <w:rPr>
          <w:b/>
          <w:sz w:val="22"/>
          <w:szCs w:val="22"/>
        </w:rPr>
        <w:sectPr w:rsidR="00E425B6" w:rsidSect="00737834">
          <w:pgSz w:w="11906" w:h="16838"/>
          <w:pgMar w:top="1134" w:right="850" w:bottom="1134" w:left="1701" w:header="708" w:footer="708" w:gutter="0"/>
          <w:cols w:space="708"/>
          <w:docGrid w:linePitch="360"/>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1"/>
    </w:p>
    <w:tbl>
      <w:tblPr>
        <w:tblW w:w="8740" w:type="dxa"/>
        <w:tblInd w:w="93" w:type="dxa"/>
        <w:tblLook w:val="04A0" w:firstRow="1" w:lastRow="0" w:firstColumn="1" w:lastColumn="0" w:noHBand="0" w:noVBand="1"/>
      </w:tblPr>
      <w:tblGrid>
        <w:gridCol w:w="700"/>
        <w:gridCol w:w="4320"/>
        <w:gridCol w:w="1180"/>
        <w:gridCol w:w="960"/>
        <w:gridCol w:w="1580"/>
      </w:tblGrid>
      <w:tr w:rsidR="00737834" w:rsidRPr="00737834" w:rsidTr="00737834">
        <w:trPr>
          <w:trHeight w:val="3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 xml:space="preserve">№ </w:t>
            </w:r>
            <w:proofErr w:type="gramStart"/>
            <w:r w:rsidRPr="00737834">
              <w:rPr>
                <w:color w:val="000000"/>
                <w:sz w:val="22"/>
                <w:szCs w:val="22"/>
                <w:lang w:eastAsia="ru-RU"/>
              </w:rPr>
              <w:t>п</w:t>
            </w:r>
            <w:proofErr w:type="gramEnd"/>
            <w:r w:rsidRPr="00737834">
              <w:rPr>
                <w:color w:val="000000"/>
                <w:sz w:val="22"/>
                <w:szCs w:val="22"/>
                <w:lang w:eastAsia="ru-RU"/>
              </w:rPr>
              <w:t>/п</w:t>
            </w:r>
          </w:p>
        </w:tc>
        <w:tc>
          <w:tcPr>
            <w:tcW w:w="4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Наименование</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proofErr w:type="spellStart"/>
            <w:r w:rsidRPr="00737834">
              <w:rPr>
                <w:color w:val="000000"/>
                <w:sz w:val="22"/>
                <w:szCs w:val="22"/>
                <w:lang w:eastAsia="ru-RU"/>
              </w:rPr>
              <w:t>Ед</w:t>
            </w:r>
            <w:proofErr w:type="gramStart"/>
            <w:r w:rsidRPr="00737834">
              <w:rPr>
                <w:color w:val="000000"/>
                <w:sz w:val="22"/>
                <w:szCs w:val="22"/>
                <w:lang w:eastAsia="ru-RU"/>
              </w:rPr>
              <w:t>.и</w:t>
            </w:r>
            <w:proofErr w:type="gramEnd"/>
            <w:r w:rsidRPr="00737834">
              <w:rPr>
                <w:color w:val="000000"/>
                <w:sz w:val="22"/>
                <w:szCs w:val="22"/>
                <w:lang w:eastAsia="ru-RU"/>
              </w:rPr>
              <w:t>зм</w:t>
            </w:r>
            <w:proofErr w:type="spellEnd"/>
            <w:r w:rsidRPr="00737834">
              <w:rPr>
                <w:color w:val="000000"/>
                <w:sz w:val="22"/>
                <w:szCs w:val="22"/>
                <w:lang w:eastAsia="ru-RU"/>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proofErr w:type="gramStart"/>
            <w:r w:rsidRPr="00737834">
              <w:rPr>
                <w:color w:val="000000"/>
                <w:sz w:val="22"/>
                <w:szCs w:val="22"/>
                <w:lang w:eastAsia="ru-RU"/>
              </w:rPr>
              <w:t>К-во</w:t>
            </w:r>
            <w:proofErr w:type="gram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 xml:space="preserve"> Цена за ед. в руб. с НДС</w:t>
            </w:r>
          </w:p>
        </w:tc>
      </w:tr>
      <w:tr w:rsidR="00737834" w:rsidRPr="00737834" w:rsidTr="00737834">
        <w:trPr>
          <w:trHeight w:val="102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p>
        </w:tc>
        <w:tc>
          <w:tcPr>
            <w:tcW w:w="4320" w:type="dxa"/>
            <w:vMerge/>
            <w:tcBorders>
              <w:top w:val="single" w:sz="4" w:space="0" w:color="auto"/>
              <w:left w:val="single" w:sz="4" w:space="0" w:color="auto"/>
              <w:bottom w:val="single" w:sz="4" w:space="0" w:color="000000"/>
              <w:right w:val="single" w:sz="4" w:space="0" w:color="auto"/>
            </w:tcBorders>
            <w:vAlign w:val="center"/>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p>
        </w:tc>
      </w:tr>
      <w:tr w:rsidR="00737834" w:rsidRPr="00737834" w:rsidTr="00737834">
        <w:trPr>
          <w:trHeight w:val="9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1</w:t>
            </w:r>
          </w:p>
        </w:tc>
        <w:tc>
          <w:tcPr>
            <w:tcW w:w="4320" w:type="dxa"/>
            <w:tcBorders>
              <w:top w:val="nil"/>
              <w:left w:val="nil"/>
              <w:bottom w:val="single" w:sz="4" w:space="0" w:color="auto"/>
              <w:right w:val="single" w:sz="4" w:space="0" w:color="auto"/>
            </w:tcBorders>
            <w:shd w:val="clear" w:color="auto" w:fill="auto"/>
            <w:vAlign w:val="center"/>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r w:rsidRPr="00737834">
              <w:rPr>
                <w:color w:val="000000"/>
                <w:sz w:val="22"/>
                <w:szCs w:val="22"/>
                <w:lang w:eastAsia="ru-RU"/>
              </w:rPr>
              <w:t>Ботинки от общих производственных загрязнений для рабочих мужские, женские</w:t>
            </w:r>
          </w:p>
        </w:tc>
        <w:tc>
          <w:tcPr>
            <w:tcW w:w="118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пара</w:t>
            </w:r>
          </w:p>
        </w:tc>
        <w:tc>
          <w:tcPr>
            <w:tcW w:w="96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50</w:t>
            </w:r>
          </w:p>
        </w:tc>
        <w:tc>
          <w:tcPr>
            <w:tcW w:w="158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3103,85</w:t>
            </w:r>
          </w:p>
        </w:tc>
      </w:tr>
      <w:tr w:rsidR="00737834" w:rsidRPr="00737834" w:rsidTr="00737834">
        <w:trPr>
          <w:trHeight w:val="10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2</w:t>
            </w:r>
          </w:p>
        </w:tc>
        <w:tc>
          <w:tcPr>
            <w:tcW w:w="4320" w:type="dxa"/>
            <w:tcBorders>
              <w:top w:val="nil"/>
              <w:left w:val="nil"/>
              <w:bottom w:val="single" w:sz="4" w:space="0" w:color="auto"/>
              <w:right w:val="single" w:sz="4" w:space="0" w:color="auto"/>
            </w:tcBorders>
            <w:shd w:val="clear" w:color="auto" w:fill="auto"/>
            <w:vAlign w:val="center"/>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proofErr w:type="gramStart"/>
            <w:r w:rsidRPr="00737834">
              <w:rPr>
                <w:color w:val="000000"/>
                <w:sz w:val="22"/>
                <w:szCs w:val="22"/>
                <w:lang w:eastAsia="ru-RU"/>
              </w:rPr>
              <w:t>Ботинки</w:t>
            </w:r>
            <w:proofErr w:type="gramEnd"/>
            <w:r w:rsidRPr="00737834">
              <w:rPr>
                <w:color w:val="000000"/>
                <w:sz w:val="22"/>
                <w:szCs w:val="22"/>
                <w:lang w:eastAsia="ru-RU"/>
              </w:rPr>
              <w:t xml:space="preserve"> утепленные от общих производственных загрязнений мужские,</w:t>
            </w:r>
            <w:r w:rsidR="00B2592B">
              <w:rPr>
                <w:color w:val="000000"/>
                <w:sz w:val="22"/>
                <w:szCs w:val="22"/>
                <w:lang w:eastAsia="ru-RU"/>
              </w:rPr>
              <w:t xml:space="preserve"> </w:t>
            </w:r>
            <w:r w:rsidRPr="00737834">
              <w:rPr>
                <w:color w:val="000000"/>
                <w:sz w:val="22"/>
                <w:szCs w:val="22"/>
                <w:lang w:eastAsia="ru-RU"/>
              </w:rPr>
              <w:t>женские</w:t>
            </w:r>
          </w:p>
        </w:tc>
        <w:tc>
          <w:tcPr>
            <w:tcW w:w="118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пара</w:t>
            </w:r>
          </w:p>
        </w:tc>
        <w:tc>
          <w:tcPr>
            <w:tcW w:w="96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50</w:t>
            </w:r>
          </w:p>
        </w:tc>
        <w:tc>
          <w:tcPr>
            <w:tcW w:w="158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3570,75</w:t>
            </w:r>
          </w:p>
        </w:tc>
      </w:tr>
      <w:tr w:rsidR="00737834" w:rsidRPr="00737834" w:rsidTr="00737834">
        <w:trPr>
          <w:trHeight w:val="7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3</w:t>
            </w:r>
          </w:p>
        </w:tc>
        <w:tc>
          <w:tcPr>
            <w:tcW w:w="4320" w:type="dxa"/>
            <w:tcBorders>
              <w:top w:val="nil"/>
              <w:left w:val="nil"/>
              <w:bottom w:val="single" w:sz="4" w:space="0" w:color="auto"/>
              <w:right w:val="single" w:sz="4" w:space="0" w:color="auto"/>
            </w:tcBorders>
            <w:shd w:val="clear" w:color="auto" w:fill="auto"/>
            <w:vAlign w:val="center"/>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r w:rsidRPr="00737834">
              <w:rPr>
                <w:color w:val="000000"/>
                <w:sz w:val="22"/>
                <w:szCs w:val="22"/>
                <w:lang w:eastAsia="ru-RU"/>
              </w:rPr>
              <w:t>Ботинки утепленные ИТР натуральные мужские</w:t>
            </w:r>
          </w:p>
        </w:tc>
        <w:tc>
          <w:tcPr>
            <w:tcW w:w="118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пара</w:t>
            </w:r>
          </w:p>
        </w:tc>
        <w:tc>
          <w:tcPr>
            <w:tcW w:w="96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20</w:t>
            </w:r>
          </w:p>
        </w:tc>
        <w:tc>
          <w:tcPr>
            <w:tcW w:w="158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6790,75</w:t>
            </w:r>
          </w:p>
        </w:tc>
      </w:tr>
      <w:tr w:rsidR="00737834" w:rsidRPr="00737834" w:rsidTr="00737834">
        <w:trPr>
          <w:trHeight w:val="9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4</w:t>
            </w:r>
          </w:p>
        </w:tc>
        <w:tc>
          <w:tcPr>
            <w:tcW w:w="4320" w:type="dxa"/>
            <w:tcBorders>
              <w:top w:val="nil"/>
              <w:left w:val="nil"/>
              <w:bottom w:val="single" w:sz="4" w:space="0" w:color="auto"/>
              <w:right w:val="single" w:sz="4" w:space="0" w:color="auto"/>
            </w:tcBorders>
            <w:shd w:val="clear" w:color="auto" w:fill="auto"/>
            <w:vAlign w:val="center"/>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proofErr w:type="gramStart"/>
            <w:r w:rsidRPr="00737834">
              <w:rPr>
                <w:color w:val="000000"/>
                <w:sz w:val="22"/>
                <w:szCs w:val="22"/>
                <w:lang w:eastAsia="ru-RU"/>
              </w:rPr>
              <w:t>Полуботинки</w:t>
            </w:r>
            <w:proofErr w:type="gramEnd"/>
            <w:r w:rsidRPr="00737834">
              <w:rPr>
                <w:color w:val="000000"/>
                <w:sz w:val="22"/>
                <w:szCs w:val="22"/>
                <w:lang w:eastAsia="ru-RU"/>
              </w:rPr>
              <w:t xml:space="preserve"> закрытые от ОПЗ мужские,</w:t>
            </w:r>
            <w:r w:rsidR="00B2592B">
              <w:rPr>
                <w:color w:val="000000"/>
                <w:sz w:val="22"/>
                <w:szCs w:val="22"/>
                <w:lang w:eastAsia="ru-RU"/>
              </w:rPr>
              <w:t xml:space="preserve"> </w:t>
            </w:r>
            <w:r w:rsidRPr="00737834">
              <w:rPr>
                <w:color w:val="000000"/>
                <w:sz w:val="22"/>
                <w:szCs w:val="22"/>
                <w:lang w:eastAsia="ru-RU"/>
              </w:rPr>
              <w:t>женские</w:t>
            </w:r>
          </w:p>
        </w:tc>
        <w:tc>
          <w:tcPr>
            <w:tcW w:w="118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пара</w:t>
            </w:r>
          </w:p>
        </w:tc>
        <w:tc>
          <w:tcPr>
            <w:tcW w:w="96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100</w:t>
            </w:r>
          </w:p>
        </w:tc>
        <w:tc>
          <w:tcPr>
            <w:tcW w:w="158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1883,70</w:t>
            </w:r>
          </w:p>
        </w:tc>
      </w:tr>
      <w:tr w:rsidR="00737834" w:rsidRPr="00737834" w:rsidTr="00737834">
        <w:trPr>
          <w:trHeight w:val="11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5</w:t>
            </w:r>
          </w:p>
        </w:tc>
        <w:tc>
          <w:tcPr>
            <w:tcW w:w="4320" w:type="dxa"/>
            <w:tcBorders>
              <w:top w:val="nil"/>
              <w:left w:val="nil"/>
              <w:bottom w:val="single" w:sz="4" w:space="0" w:color="auto"/>
              <w:right w:val="single" w:sz="4" w:space="0" w:color="auto"/>
            </w:tcBorders>
            <w:shd w:val="clear" w:color="auto" w:fill="auto"/>
            <w:vAlign w:val="center"/>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proofErr w:type="gramStart"/>
            <w:r w:rsidRPr="00737834">
              <w:rPr>
                <w:color w:val="000000"/>
                <w:sz w:val="22"/>
                <w:szCs w:val="22"/>
                <w:lang w:eastAsia="ru-RU"/>
              </w:rPr>
              <w:t>Полуботинки</w:t>
            </w:r>
            <w:proofErr w:type="gramEnd"/>
            <w:r w:rsidRPr="00737834">
              <w:rPr>
                <w:color w:val="000000"/>
                <w:sz w:val="22"/>
                <w:szCs w:val="22"/>
                <w:lang w:eastAsia="ru-RU"/>
              </w:rPr>
              <w:t xml:space="preserve"> открытые  с перфорацией от ОПЗ мужские,</w:t>
            </w:r>
            <w:r w:rsidR="00B2592B">
              <w:rPr>
                <w:color w:val="000000"/>
                <w:sz w:val="22"/>
                <w:szCs w:val="22"/>
                <w:lang w:eastAsia="ru-RU"/>
              </w:rPr>
              <w:t xml:space="preserve"> </w:t>
            </w:r>
            <w:r w:rsidRPr="00737834">
              <w:rPr>
                <w:color w:val="000000"/>
                <w:sz w:val="22"/>
                <w:szCs w:val="22"/>
                <w:lang w:eastAsia="ru-RU"/>
              </w:rPr>
              <w:t>женские</w:t>
            </w:r>
          </w:p>
        </w:tc>
        <w:tc>
          <w:tcPr>
            <w:tcW w:w="118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пара</w:t>
            </w:r>
          </w:p>
        </w:tc>
        <w:tc>
          <w:tcPr>
            <w:tcW w:w="96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80</w:t>
            </w:r>
          </w:p>
        </w:tc>
        <w:tc>
          <w:tcPr>
            <w:tcW w:w="158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3677,70</w:t>
            </w:r>
          </w:p>
        </w:tc>
      </w:tr>
      <w:tr w:rsidR="00737834" w:rsidRPr="00737834" w:rsidTr="00737834">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6</w:t>
            </w:r>
          </w:p>
        </w:tc>
        <w:tc>
          <w:tcPr>
            <w:tcW w:w="432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r w:rsidRPr="00737834">
              <w:rPr>
                <w:color w:val="000000"/>
                <w:sz w:val="22"/>
                <w:szCs w:val="22"/>
                <w:lang w:eastAsia="ru-RU"/>
              </w:rPr>
              <w:t xml:space="preserve">Итого    </w:t>
            </w:r>
          </w:p>
        </w:tc>
        <w:tc>
          <w:tcPr>
            <w:tcW w:w="1180" w:type="dxa"/>
            <w:tcBorders>
              <w:top w:val="nil"/>
              <w:left w:val="nil"/>
              <w:bottom w:val="single" w:sz="4" w:space="0" w:color="auto"/>
              <w:right w:val="single" w:sz="4" w:space="0" w:color="auto"/>
            </w:tcBorders>
            <w:shd w:val="clear" w:color="auto" w:fill="auto"/>
            <w:noWrap/>
            <w:vAlign w:val="bottom"/>
            <w:hideMark/>
          </w:tcPr>
          <w:p w:rsidR="00737834" w:rsidRPr="00737834" w:rsidRDefault="00737834" w:rsidP="00737834">
            <w:pPr>
              <w:widowControl/>
              <w:suppressAutoHyphens w:val="0"/>
              <w:snapToGrid/>
              <w:spacing w:line="240" w:lineRule="auto"/>
              <w:ind w:firstLine="0"/>
              <w:jc w:val="left"/>
              <w:rPr>
                <w:color w:val="000000"/>
                <w:sz w:val="22"/>
                <w:szCs w:val="22"/>
                <w:lang w:eastAsia="ru-RU"/>
              </w:rPr>
            </w:pPr>
            <w:r w:rsidRPr="00737834">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bCs/>
                <w:color w:val="000000"/>
                <w:sz w:val="22"/>
                <w:szCs w:val="22"/>
                <w:lang w:eastAsia="ru-RU"/>
              </w:rPr>
            </w:pPr>
            <w:r w:rsidRPr="00737834">
              <w:rPr>
                <w:bCs/>
                <w:color w:val="000000"/>
                <w:sz w:val="22"/>
                <w:szCs w:val="22"/>
                <w:lang w:eastAsia="ru-RU"/>
              </w:rPr>
              <w:t>300</w:t>
            </w:r>
          </w:p>
        </w:tc>
        <w:tc>
          <w:tcPr>
            <w:tcW w:w="1580" w:type="dxa"/>
            <w:tcBorders>
              <w:top w:val="nil"/>
              <w:left w:val="nil"/>
              <w:bottom w:val="single" w:sz="4" w:space="0" w:color="auto"/>
              <w:right w:val="single" w:sz="4" w:space="0" w:color="auto"/>
            </w:tcBorders>
            <w:shd w:val="clear" w:color="auto" w:fill="auto"/>
            <w:noWrap/>
            <w:vAlign w:val="center"/>
            <w:hideMark/>
          </w:tcPr>
          <w:p w:rsidR="00737834" w:rsidRPr="00737834" w:rsidRDefault="00737834" w:rsidP="00737834">
            <w:pPr>
              <w:widowControl/>
              <w:suppressAutoHyphens w:val="0"/>
              <w:snapToGrid/>
              <w:spacing w:line="240" w:lineRule="auto"/>
              <w:ind w:firstLine="0"/>
              <w:jc w:val="center"/>
              <w:rPr>
                <w:color w:val="000000"/>
                <w:sz w:val="22"/>
                <w:szCs w:val="22"/>
                <w:lang w:eastAsia="ru-RU"/>
              </w:rPr>
            </w:pPr>
            <w:r w:rsidRPr="00737834">
              <w:rPr>
                <w:color w:val="000000"/>
                <w:sz w:val="22"/>
                <w:szCs w:val="22"/>
                <w:lang w:eastAsia="ru-RU"/>
              </w:rPr>
              <w:t xml:space="preserve"> </w:t>
            </w:r>
          </w:p>
        </w:tc>
      </w:tr>
    </w:tbl>
    <w:p w:rsidR="004F278A" w:rsidRDefault="004F278A" w:rsidP="00737834">
      <w:pPr>
        <w:rPr>
          <w:sz w:val="22"/>
          <w:szCs w:val="22"/>
        </w:rPr>
      </w:pPr>
    </w:p>
    <w:p w:rsidR="009549B2" w:rsidRDefault="009549B2">
      <w:pPr>
        <w:widowControl/>
        <w:suppressAutoHyphens w:val="0"/>
        <w:snapToGrid/>
        <w:spacing w:after="200" w:line="276" w:lineRule="auto"/>
        <w:ind w:firstLine="0"/>
        <w:jc w:val="left"/>
      </w:pPr>
      <w:r>
        <w:br w:type="page"/>
      </w:r>
    </w:p>
    <w:p w:rsidR="007B0C05" w:rsidRDefault="007B0C05" w:rsidP="009549B2">
      <w:pPr>
        <w:tabs>
          <w:tab w:val="center" w:pos="4820"/>
          <w:tab w:val="left" w:pos="6555"/>
        </w:tabs>
        <w:spacing w:line="240" w:lineRule="auto"/>
        <w:jc w:val="right"/>
        <w:rPr>
          <w:b/>
          <w:sz w:val="22"/>
          <w:szCs w:val="22"/>
        </w:rPr>
        <w:sectPr w:rsidR="007B0C05" w:rsidSect="00737834">
          <w:pgSz w:w="11906" w:h="16838"/>
          <w:pgMar w:top="1134" w:right="850" w:bottom="1134" w:left="1701" w:header="708" w:footer="708" w:gutter="0"/>
          <w:cols w:space="708"/>
          <w:docGrid w:linePitch="360"/>
        </w:sectPr>
      </w:pPr>
    </w:p>
    <w:p w:rsidR="009549B2" w:rsidRDefault="009549B2" w:rsidP="009549B2">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9549B2" w:rsidRDefault="009549B2" w:rsidP="009549B2">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9549B2" w:rsidRDefault="009549B2" w:rsidP="009549B2">
      <w:pPr>
        <w:widowControl/>
        <w:numPr>
          <w:ilvl w:val="0"/>
          <w:numId w:val="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9549B2" w:rsidRDefault="009549B2" w:rsidP="009549B2">
      <w:pPr>
        <w:widowControl/>
        <w:numPr>
          <w:ilvl w:val="0"/>
          <w:numId w:val="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9" w:history="1">
        <w:r>
          <w:rPr>
            <w:rStyle w:val="a5"/>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9549B2" w:rsidRDefault="009549B2" w:rsidP="009549B2">
      <w:pPr>
        <w:widowControl/>
        <w:numPr>
          <w:ilvl w:val="0"/>
          <w:numId w:val="8"/>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9549B2" w:rsidRDefault="009549B2" w:rsidP="009549B2">
      <w:pPr>
        <w:widowControl/>
        <w:numPr>
          <w:ilvl w:val="0"/>
          <w:numId w:val="8"/>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9549B2" w:rsidRDefault="009549B2" w:rsidP="009549B2">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9549B2" w:rsidRDefault="009549B2" w:rsidP="009549B2">
      <w:pPr>
        <w:tabs>
          <w:tab w:val="left" w:pos="8595"/>
        </w:tabs>
        <w:spacing w:line="240" w:lineRule="auto"/>
        <w:ind w:firstLine="0"/>
        <w:jc w:val="right"/>
        <w:rPr>
          <w:b/>
          <w:sz w:val="22"/>
          <w:szCs w:val="22"/>
          <w:lang w:eastAsia="ru-RU"/>
        </w:rPr>
      </w:pPr>
    </w:p>
    <w:p w:rsidR="009549B2" w:rsidRDefault="009549B2" w:rsidP="009549B2">
      <w:pPr>
        <w:widowControl/>
        <w:tabs>
          <w:tab w:val="left" w:pos="8595"/>
        </w:tabs>
        <w:suppressAutoHyphens w:val="0"/>
        <w:snapToGrid/>
        <w:spacing w:line="240" w:lineRule="auto"/>
        <w:ind w:firstLine="0"/>
        <w:jc w:val="right"/>
        <w:rPr>
          <w:b/>
          <w:sz w:val="22"/>
          <w:szCs w:val="22"/>
          <w:lang w:eastAsia="ru-RU"/>
        </w:rPr>
      </w:pP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9549B2" w:rsidRDefault="009549B2" w:rsidP="009549B2">
      <w:pPr>
        <w:widowControl/>
        <w:tabs>
          <w:tab w:val="left" w:pos="8595"/>
        </w:tabs>
        <w:suppressAutoHyphens w:val="0"/>
        <w:snapToGrid/>
        <w:spacing w:line="240" w:lineRule="auto"/>
        <w:ind w:firstLine="0"/>
        <w:rPr>
          <w:b/>
          <w:sz w:val="22"/>
          <w:szCs w:val="22"/>
          <w:lang w:eastAsia="ru-RU"/>
        </w:rPr>
      </w:pP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9549B2" w:rsidRDefault="009549B2" w:rsidP="009549B2">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9549B2" w:rsidRDefault="009549B2" w:rsidP="009549B2">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9549B2" w:rsidRDefault="009549B2" w:rsidP="009549B2">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9549B2" w:rsidRDefault="009549B2" w:rsidP="009549B2">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9549B2" w:rsidRDefault="009549B2" w:rsidP="009549B2">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0" w:history="1">
        <w:r>
          <w:rPr>
            <w:rStyle w:val="a5"/>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9549B2" w:rsidRDefault="009549B2" w:rsidP="009549B2">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9549B2" w:rsidRDefault="009549B2" w:rsidP="009549B2">
      <w:pPr>
        <w:widowControl/>
        <w:tabs>
          <w:tab w:val="left" w:pos="8595"/>
        </w:tabs>
        <w:suppressAutoHyphens w:val="0"/>
        <w:snapToGrid/>
        <w:spacing w:line="360" w:lineRule="auto"/>
        <w:ind w:firstLine="0"/>
        <w:rPr>
          <w:b/>
          <w:sz w:val="22"/>
          <w:szCs w:val="22"/>
          <w:lang w:eastAsia="ru-RU"/>
        </w:rPr>
      </w:pPr>
    </w:p>
    <w:p w:rsidR="009549B2" w:rsidRDefault="009549B2" w:rsidP="009549B2">
      <w:pPr>
        <w:tabs>
          <w:tab w:val="center" w:pos="4820"/>
          <w:tab w:val="left" w:pos="6555"/>
        </w:tabs>
        <w:spacing w:line="240" w:lineRule="auto"/>
        <w:jc w:val="right"/>
        <w:rPr>
          <w:b/>
          <w:sz w:val="22"/>
          <w:szCs w:val="22"/>
        </w:rPr>
      </w:pPr>
      <w:r>
        <w:rPr>
          <w:b/>
          <w:sz w:val="22"/>
          <w:szCs w:val="22"/>
        </w:rPr>
        <w:t>Приложение № 9 к извещению о запросе котировок</w:t>
      </w: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9549B2" w:rsidRDefault="009549B2" w:rsidP="009549B2">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tabs>
          <w:tab w:val="left" w:pos="0"/>
        </w:tabs>
        <w:suppressAutoHyphens w:val="0"/>
        <w:snapToGrid/>
        <w:spacing w:line="240" w:lineRule="auto"/>
        <w:ind w:firstLine="0"/>
        <w:jc w:val="center"/>
        <w:rPr>
          <w:sz w:val="22"/>
          <w:szCs w:val="22"/>
          <w:lang w:eastAsia="ru-RU"/>
        </w:rPr>
      </w:pPr>
    </w:p>
    <w:p w:rsidR="009549B2" w:rsidRDefault="009549B2" w:rsidP="009549B2">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0"/>
        </w:tabs>
        <w:suppressAutoHyphens w:val="0"/>
        <w:snapToGrid/>
        <w:spacing w:line="240" w:lineRule="auto"/>
        <w:ind w:firstLine="0"/>
        <w:jc w:val="center"/>
        <w:rPr>
          <w:sz w:val="22"/>
          <w:szCs w:val="22"/>
          <w:lang w:eastAsia="ru-RU"/>
        </w:rPr>
      </w:pPr>
    </w:p>
    <w:p w:rsidR="009549B2" w:rsidRDefault="009549B2" w:rsidP="009549B2">
      <w:pPr>
        <w:widowControl/>
        <w:suppressAutoHyphens w:val="0"/>
        <w:snapToGrid/>
        <w:spacing w:line="240" w:lineRule="auto"/>
        <w:ind w:firstLine="0"/>
        <w:rPr>
          <w:b/>
          <w:sz w:val="22"/>
          <w:szCs w:val="22"/>
          <w:lang w:eastAsia="ru-RU"/>
        </w:rPr>
      </w:pPr>
    </w:p>
    <w:p w:rsidR="009549B2" w:rsidRDefault="009549B2" w:rsidP="009549B2">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9549B2" w:rsidRDefault="009549B2" w:rsidP="009549B2">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1C8E3FE5" wp14:editId="1835E486">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9549B2" w:rsidRDefault="009549B2" w:rsidP="009549B2">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9549B2" w:rsidRDefault="009549B2" w:rsidP="009549B2">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2760"/>
      </w:tblGrid>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rPr>
                <w:b/>
                <w:sz w:val="22"/>
                <w:szCs w:val="22"/>
                <w:lang w:eastAsia="ru-RU"/>
              </w:rPr>
            </w:pPr>
          </w:p>
          <w:p w:rsidR="009549B2" w:rsidRDefault="009549B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668CA239" wp14:editId="3C3851BA">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57A4316C" wp14:editId="5108E8CE">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w:t>
            </w:r>
            <w:r>
              <w:rPr>
                <w:sz w:val="22"/>
                <w:szCs w:val="22"/>
                <w:lang w:eastAsia="ru-RU"/>
              </w:rPr>
              <w:lastRenderedPageBreak/>
              <w:t xml:space="preserve">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9549B2" w:rsidRDefault="009549B2">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2336" behindDoc="0" locked="0" layoutInCell="1" allowOverlap="1" wp14:anchorId="5DD8083E" wp14:editId="43C11175">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vAlign w:val="center"/>
            <w:hideMark/>
          </w:tcPr>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9549B2" w:rsidRDefault="009549B2">
            <w:pPr>
              <w:widowControl/>
              <w:suppressAutoHyphens w:val="0"/>
              <w:snapToGrid/>
              <w:spacing w:line="240" w:lineRule="auto"/>
              <w:ind w:firstLine="0"/>
              <w:jc w:val="center"/>
              <w:rPr>
                <w:b/>
                <w:sz w:val="22"/>
                <w:szCs w:val="22"/>
                <w:lang w:eastAsia="ru-RU"/>
              </w:rPr>
            </w:pPr>
          </w:p>
          <w:p w:rsidR="009549B2" w:rsidRDefault="009549B2">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9549B2" w:rsidTr="009549B2">
        <w:tc>
          <w:tcPr>
            <w:tcW w:w="7088" w:type="dxa"/>
            <w:tcBorders>
              <w:top w:val="single" w:sz="4" w:space="0" w:color="auto"/>
              <w:left w:val="single" w:sz="4" w:space="0" w:color="auto"/>
              <w:bottom w:val="single" w:sz="4" w:space="0" w:color="auto"/>
              <w:right w:val="single" w:sz="4" w:space="0" w:color="auto"/>
            </w:tcBorders>
            <w:vAlign w:val="center"/>
            <w:hideMark/>
          </w:tcPr>
          <w:p w:rsidR="009549B2" w:rsidRDefault="009549B2">
            <w:pPr>
              <w:ind w:firstLine="0"/>
              <w:jc w:val="center"/>
              <w:rPr>
                <w:rFonts w:eastAsia="Calibri"/>
                <w:sz w:val="22"/>
                <w:szCs w:val="22"/>
                <w:lang w:eastAsia="ru-RU"/>
              </w:rPr>
            </w:pPr>
            <w:proofErr w:type="gramStart"/>
            <w:r>
              <w:rPr>
                <w:sz w:val="22"/>
                <w:szCs w:val="22"/>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1" w:history="1">
              <w:r>
                <w:rPr>
                  <w:rStyle w:val="a5"/>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60C794A9" wp14:editId="639F0B75">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9549B2" w:rsidRDefault="009549B2" w:rsidP="009549B2">
      <w:pPr>
        <w:widowControl/>
        <w:tabs>
          <w:tab w:val="left" w:pos="709"/>
        </w:tabs>
        <w:suppressAutoHyphens w:val="0"/>
        <w:snapToGrid/>
        <w:spacing w:line="240" w:lineRule="auto"/>
        <w:ind w:firstLine="0"/>
        <w:rPr>
          <w:sz w:val="22"/>
          <w:szCs w:val="22"/>
          <w:u w:val="single"/>
          <w:lang w:eastAsia="ru-RU"/>
        </w:rPr>
      </w:pPr>
    </w:p>
    <w:p w:rsidR="009549B2" w:rsidRDefault="009549B2" w:rsidP="009549B2">
      <w:pPr>
        <w:widowControl/>
        <w:tabs>
          <w:tab w:val="left" w:pos="709"/>
        </w:tabs>
        <w:suppressAutoHyphens w:val="0"/>
        <w:snapToGrid/>
        <w:spacing w:line="240" w:lineRule="auto"/>
        <w:ind w:firstLine="0"/>
        <w:rPr>
          <w:sz w:val="22"/>
          <w:szCs w:val="22"/>
          <w:u w:val="single"/>
          <w:lang w:eastAsia="ru-RU"/>
        </w:rPr>
      </w:pP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2969"/>
      </w:tblGrid>
      <w:tr w:rsidR="009549B2" w:rsidTr="009549B2">
        <w:tc>
          <w:tcPr>
            <w:tcW w:w="6946"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67876F34" wp14:editId="51C206B7">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p w:rsidR="009549B2" w:rsidRDefault="009549B2">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1B8878BE" wp14:editId="5D8CD7D4">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7F40D2CD" wp14:editId="74E40D29">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7456" behindDoc="0" locked="0" layoutInCell="1" allowOverlap="1" wp14:anchorId="6BD9E67D" wp14:editId="216C2859">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4D549734" wp14:editId="41397A8F">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p w:rsidR="009549B2" w:rsidRDefault="009549B2">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551FA387" wp14:editId="39D15B3E">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2FA63443" wp14:editId="162FC6E8">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9549B2" w:rsidTr="009549B2">
        <w:tc>
          <w:tcPr>
            <w:tcW w:w="6946" w:type="dxa"/>
            <w:tcBorders>
              <w:top w:val="single" w:sz="4" w:space="0" w:color="auto"/>
              <w:left w:val="single" w:sz="4" w:space="0" w:color="auto"/>
              <w:bottom w:val="single" w:sz="4" w:space="0" w:color="auto"/>
              <w:right w:val="single" w:sz="4" w:space="0" w:color="auto"/>
            </w:tcBorders>
            <w:vAlign w:val="center"/>
            <w:hideMark/>
          </w:tcPr>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Данная сделка не является сделкой с заинтересованностью, так как в её совершении отсутствует заинтересованность </w:t>
            </w:r>
            <w:r>
              <w:rPr>
                <w:sz w:val="22"/>
                <w:szCs w:val="22"/>
                <w:lang w:eastAsia="ru-RU"/>
              </w:rPr>
              <w:lastRenderedPageBreak/>
              <w:t>лица/лиц, перечисленных в Федеральном законе.</w:t>
            </w: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rPr>
                <w:noProof/>
                <w:sz w:val="22"/>
                <w:szCs w:val="22"/>
                <w:lang w:eastAsia="ru-RU"/>
              </w:rPr>
            </w:pPr>
          </w:p>
          <w:p w:rsidR="009549B2" w:rsidRDefault="009549B2">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41EE8095" wp14:editId="75C7A6D9">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9549B2" w:rsidRDefault="009549B2">
            <w:pPr>
              <w:widowControl/>
              <w:tabs>
                <w:tab w:val="left" w:pos="709"/>
              </w:tabs>
              <w:suppressAutoHyphens w:val="0"/>
              <w:snapToGrid/>
              <w:spacing w:line="240" w:lineRule="auto"/>
              <w:ind w:firstLine="0"/>
              <w:rPr>
                <w:noProof/>
                <w:sz w:val="22"/>
                <w:szCs w:val="22"/>
                <w:lang w:eastAsia="ru-RU"/>
              </w:rPr>
            </w:pPr>
          </w:p>
          <w:p w:rsidR="009549B2" w:rsidRDefault="009549B2">
            <w:pPr>
              <w:widowControl/>
              <w:tabs>
                <w:tab w:val="left" w:pos="709"/>
              </w:tabs>
              <w:suppressAutoHyphens w:val="0"/>
              <w:snapToGrid/>
              <w:spacing w:line="240" w:lineRule="auto"/>
              <w:ind w:firstLine="0"/>
              <w:rPr>
                <w:noProof/>
                <w:sz w:val="22"/>
                <w:szCs w:val="22"/>
                <w:lang w:eastAsia="ru-RU"/>
              </w:rPr>
            </w:pPr>
          </w:p>
        </w:tc>
      </w:tr>
    </w:tbl>
    <w:p w:rsidR="009549B2" w:rsidRDefault="009549B2" w:rsidP="009549B2">
      <w:pPr>
        <w:widowControl/>
        <w:tabs>
          <w:tab w:val="left" w:pos="709"/>
        </w:tabs>
        <w:suppressAutoHyphens w:val="0"/>
        <w:snapToGrid/>
        <w:spacing w:line="360" w:lineRule="auto"/>
        <w:ind w:firstLine="567"/>
        <w:rPr>
          <w:sz w:val="22"/>
          <w:szCs w:val="22"/>
          <w:u w:val="single"/>
          <w:lang w:eastAsia="ru-RU"/>
        </w:rPr>
      </w:pPr>
    </w:p>
    <w:p w:rsidR="009549B2" w:rsidRDefault="009549B2" w:rsidP="009549B2">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9549B2" w:rsidRDefault="009549B2" w:rsidP="009549B2">
      <w:pPr>
        <w:widowControl/>
        <w:tabs>
          <w:tab w:val="left" w:pos="709"/>
        </w:tabs>
        <w:suppressAutoHyphens w:val="0"/>
        <w:snapToGrid/>
        <w:spacing w:line="360" w:lineRule="auto"/>
        <w:ind w:firstLine="709"/>
        <w:rPr>
          <w:sz w:val="22"/>
          <w:szCs w:val="22"/>
          <w:lang w:eastAsia="ru-RU"/>
        </w:rPr>
      </w:pPr>
    </w:p>
    <w:p w:rsidR="009549B2" w:rsidRDefault="009549B2" w:rsidP="009549B2">
      <w:pPr>
        <w:widowControl/>
        <w:tabs>
          <w:tab w:val="left" w:pos="0"/>
        </w:tabs>
        <w:suppressAutoHyphens w:val="0"/>
        <w:snapToGrid/>
        <w:spacing w:line="240" w:lineRule="auto"/>
        <w:ind w:firstLine="0"/>
        <w:rPr>
          <w:sz w:val="22"/>
          <w:szCs w:val="22"/>
          <w:lang w:eastAsia="ru-RU"/>
        </w:rPr>
      </w:pPr>
      <w:r>
        <w:rPr>
          <w:sz w:val="22"/>
          <w:szCs w:val="22"/>
          <w:lang w:eastAsia="ru-RU"/>
        </w:rPr>
        <w:tab/>
      </w: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9549B2" w:rsidRDefault="009549B2" w:rsidP="009549B2">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9549B2" w:rsidRDefault="009549B2" w:rsidP="009549B2">
      <w:pPr>
        <w:widowControl/>
        <w:suppressAutoHyphens w:val="0"/>
        <w:snapToGrid/>
        <w:spacing w:line="240" w:lineRule="auto"/>
        <w:ind w:firstLine="0"/>
        <w:rPr>
          <w:sz w:val="22"/>
          <w:szCs w:val="22"/>
          <w:lang w:eastAsia="ru-RU"/>
        </w:rPr>
      </w:pPr>
      <w:r>
        <w:rPr>
          <w:sz w:val="22"/>
          <w:szCs w:val="22"/>
          <w:lang w:eastAsia="ru-RU"/>
        </w:rPr>
        <w:t xml:space="preserve">           М.П.</w:t>
      </w:r>
    </w:p>
    <w:p w:rsidR="009549B2" w:rsidRDefault="009549B2" w:rsidP="009549B2">
      <w:pPr>
        <w:widowControl/>
        <w:suppressAutoHyphens w:val="0"/>
        <w:snapToGrid/>
        <w:spacing w:line="240" w:lineRule="auto"/>
        <w:ind w:left="-416" w:firstLine="709"/>
        <w:rPr>
          <w:sz w:val="22"/>
          <w:szCs w:val="22"/>
          <w:lang w:eastAsia="ru-RU"/>
        </w:rPr>
      </w:pP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uppressAutoHyphens w:val="0"/>
        <w:snapToGrid/>
        <w:spacing w:line="240" w:lineRule="auto"/>
        <w:ind w:firstLine="0"/>
        <w:jc w:val="left"/>
        <w:rPr>
          <w:sz w:val="22"/>
          <w:szCs w:val="22"/>
          <w:lang w:eastAsia="ru-RU"/>
        </w:rPr>
      </w:pPr>
    </w:p>
    <w:p w:rsidR="009549B2" w:rsidRDefault="009549B2" w:rsidP="009549B2">
      <w:pPr>
        <w:widowControl/>
        <w:tabs>
          <w:tab w:val="left" w:pos="2115"/>
        </w:tabs>
        <w:suppressAutoHyphens w:val="0"/>
        <w:snapToGrid/>
        <w:spacing w:after="200" w:line="240" w:lineRule="auto"/>
        <w:ind w:firstLine="0"/>
        <w:rPr>
          <w:rFonts w:eastAsia="Calibri"/>
          <w:b/>
          <w:i/>
          <w:sz w:val="22"/>
          <w:szCs w:val="22"/>
          <w:lang w:eastAsia="en-US"/>
        </w:rPr>
      </w:pPr>
    </w:p>
    <w:p w:rsidR="00A87BA9" w:rsidRDefault="00A87BA9"/>
    <w:sectPr w:rsidR="00A87BA9" w:rsidSect="007B0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7">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2789C"/>
    <w:rsid w:val="0004154C"/>
    <w:rsid w:val="000929EE"/>
    <w:rsid w:val="00096D1F"/>
    <w:rsid w:val="000B6007"/>
    <w:rsid w:val="000B751D"/>
    <w:rsid w:val="00156128"/>
    <w:rsid w:val="00193EEC"/>
    <w:rsid w:val="001C1F50"/>
    <w:rsid w:val="00231DC2"/>
    <w:rsid w:val="00261862"/>
    <w:rsid w:val="0027615E"/>
    <w:rsid w:val="0028667B"/>
    <w:rsid w:val="002A612D"/>
    <w:rsid w:val="002F1A29"/>
    <w:rsid w:val="002F3321"/>
    <w:rsid w:val="003020C0"/>
    <w:rsid w:val="00313AE5"/>
    <w:rsid w:val="00361D00"/>
    <w:rsid w:val="00374AA3"/>
    <w:rsid w:val="003A3919"/>
    <w:rsid w:val="003B0FFE"/>
    <w:rsid w:val="003C62FF"/>
    <w:rsid w:val="00416E0C"/>
    <w:rsid w:val="00443E2A"/>
    <w:rsid w:val="00453567"/>
    <w:rsid w:val="00455388"/>
    <w:rsid w:val="004A352E"/>
    <w:rsid w:val="004E2C55"/>
    <w:rsid w:val="004F278A"/>
    <w:rsid w:val="005122AA"/>
    <w:rsid w:val="00531E9C"/>
    <w:rsid w:val="0053697E"/>
    <w:rsid w:val="005C7AD7"/>
    <w:rsid w:val="005D33F0"/>
    <w:rsid w:val="005D7ABC"/>
    <w:rsid w:val="00630CF2"/>
    <w:rsid w:val="00637D95"/>
    <w:rsid w:val="00646086"/>
    <w:rsid w:val="0066181D"/>
    <w:rsid w:val="00683609"/>
    <w:rsid w:val="0073372E"/>
    <w:rsid w:val="00737834"/>
    <w:rsid w:val="00794411"/>
    <w:rsid w:val="007A192A"/>
    <w:rsid w:val="007B0C05"/>
    <w:rsid w:val="007E6DDE"/>
    <w:rsid w:val="007F0ADB"/>
    <w:rsid w:val="008615F4"/>
    <w:rsid w:val="00880EF3"/>
    <w:rsid w:val="00895E43"/>
    <w:rsid w:val="008A3CEB"/>
    <w:rsid w:val="008B651A"/>
    <w:rsid w:val="008F0AB6"/>
    <w:rsid w:val="008F0EB3"/>
    <w:rsid w:val="008F3A89"/>
    <w:rsid w:val="00907F07"/>
    <w:rsid w:val="00911198"/>
    <w:rsid w:val="00925D54"/>
    <w:rsid w:val="009549B2"/>
    <w:rsid w:val="00957FF1"/>
    <w:rsid w:val="0096208A"/>
    <w:rsid w:val="0096515E"/>
    <w:rsid w:val="00965D99"/>
    <w:rsid w:val="00977024"/>
    <w:rsid w:val="009839D2"/>
    <w:rsid w:val="009C3E59"/>
    <w:rsid w:val="009D2037"/>
    <w:rsid w:val="009E63AB"/>
    <w:rsid w:val="009F5860"/>
    <w:rsid w:val="00A253D4"/>
    <w:rsid w:val="00A84A22"/>
    <w:rsid w:val="00A87BA9"/>
    <w:rsid w:val="00AB0200"/>
    <w:rsid w:val="00AB0F4A"/>
    <w:rsid w:val="00AB3F37"/>
    <w:rsid w:val="00AC6963"/>
    <w:rsid w:val="00AF6246"/>
    <w:rsid w:val="00B11E8E"/>
    <w:rsid w:val="00B2592B"/>
    <w:rsid w:val="00B91D12"/>
    <w:rsid w:val="00B95D4A"/>
    <w:rsid w:val="00BA0754"/>
    <w:rsid w:val="00BC5695"/>
    <w:rsid w:val="00BF1595"/>
    <w:rsid w:val="00C03E5D"/>
    <w:rsid w:val="00C23D09"/>
    <w:rsid w:val="00C36725"/>
    <w:rsid w:val="00CB2197"/>
    <w:rsid w:val="00D22727"/>
    <w:rsid w:val="00D44964"/>
    <w:rsid w:val="00D56718"/>
    <w:rsid w:val="00DB0B4F"/>
    <w:rsid w:val="00DB33A5"/>
    <w:rsid w:val="00DC70EF"/>
    <w:rsid w:val="00DC7DE7"/>
    <w:rsid w:val="00E425B6"/>
    <w:rsid w:val="00E427CB"/>
    <w:rsid w:val="00E436EE"/>
    <w:rsid w:val="00E65A37"/>
    <w:rsid w:val="00E72D1E"/>
    <w:rsid w:val="00EA56BC"/>
    <w:rsid w:val="00EB6B6B"/>
    <w:rsid w:val="00F23677"/>
    <w:rsid w:val="00F60AF5"/>
    <w:rsid w:val="00F74561"/>
    <w:rsid w:val="00F7619C"/>
    <w:rsid w:val="00FA00E2"/>
    <w:rsid w:val="00FB60EE"/>
    <w:rsid w:val="00FC0569"/>
    <w:rsid w:val="00FD297A"/>
    <w:rsid w:val="00FD4F09"/>
    <w:rsid w:val="00FE574E"/>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Знак Знак10 Знак"/>
    <w:link w:val="a7"/>
    <w:uiPriority w:val="99"/>
    <w:locked/>
    <w:rsid w:val="00F7619C"/>
    <w:rPr>
      <w:rFonts w:ascii="Times New Roman" w:eastAsiaTheme="minorEastAsia" w:hAnsi="Times New Roman" w:cs="Times New Roman"/>
      <w:sz w:val="24"/>
      <w:szCs w:val="24"/>
      <w:lang w:eastAsia="ar-SA"/>
    </w:rPr>
  </w:style>
  <w:style w:type="paragraph" w:styleId="a7">
    <w:name w:val="Normal (Web)"/>
    <w:aliases w:val="Обычный (Web),Обычный (веб) Знак Знак,Обычный (Web) Знак Знак Знак,Знак Знак10, Знак Знак10"/>
    <w:link w:val="a6"/>
    <w:autoRedefine/>
    <w:uiPriority w:val="99"/>
    <w:unhideWhenUsed/>
    <w:qFormat/>
    <w:rsid w:val="00F7619C"/>
    <w:pPr>
      <w:suppressAutoHyphens/>
      <w:spacing w:after="120" w:line="240" w:lineRule="auto"/>
      <w:jc w:val="right"/>
    </w:pPr>
    <w:rPr>
      <w:rFonts w:ascii="Times New Roman" w:eastAsiaTheme="minorEastAsia" w:hAnsi="Times New Roman" w:cs="Times New Roman"/>
      <w:sz w:val="24"/>
      <w:szCs w:val="24"/>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aliases w:val="для таблиц"/>
    <w:link w:val="af2"/>
    <w:qFormat/>
    <w:rsid w:val="00EB6B6B"/>
    <w:pPr>
      <w:spacing w:after="0" w:line="240" w:lineRule="auto"/>
    </w:pPr>
  </w:style>
  <w:style w:type="paragraph" w:customStyle="1" w:styleId="Style2">
    <w:name w:val="Style2"/>
    <w:basedOn w:val="a0"/>
    <w:qFormat/>
    <w:rsid w:val="009E63AB"/>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6">
    <w:name w:val="Font Style16"/>
    <w:rsid w:val="009E63AB"/>
    <w:rPr>
      <w:rFonts w:ascii="Times New Roman" w:hAnsi="Times New Roman"/>
      <w:sz w:val="26"/>
    </w:rPr>
  </w:style>
  <w:style w:type="table" w:customStyle="1" w:styleId="41">
    <w:name w:val="Сетка таблицы4"/>
    <w:basedOn w:val="a3"/>
    <w:uiPriority w:val="59"/>
    <w:rsid w:val="009E63A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2">
    <w:name w:val="Без интервала Знак"/>
    <w:aliases w:val="для таблиц Знак"/>
    <w:link w:val="af1"/>
    <w:uiPriority w:val="1"/>
    <w:locked/>
    <w:rsid w:val="009E63AB"/>
  </w:style>
  <w:style w:type="character" w:styleId="af3">
    <w:name w:val="Strong"/>
    <w:basedOn w:val="a2"/>
    <w:uiPriority w:val="22"/>
    <w:qFormat/>
    <w:rsid w:val="0066181D"/>
    <w:rPr>
      <w:b/>
      <w:bCs/>
    </w:rPr>
  </w:style>
  <w:style w:type="character" w:customStyle="1" w:styleId="tipsy-tooltip">
    <w:name w:val="tipsy-tooltip"/>
    <w:basedOn w:val="a2"/>
    <w:rsid w:val="0066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Знак Знак10 Знак"/>
    <w:link w:val="a7"/>
    <w:uiPriority w:val="99"/>
    <w:locked/>
    <w:rsid w:val="00F7619C"/>
    <w:rPr>
      <w:rFonts w:ascii="Times New Roman" w:eastAsiaTheme="minorEastAsia" w:hAnsi="Times New Roman" w:cs="Times New Roman"/>
      <w:sz w:val="24"/>
      <w:szCs w:val="24"/>
      <w:lang w:eastAsia="ar-SA"/>
    </w:rPr>
  </w:style>
  <w:style w:type="paragraph" w:styleId="a7">
    <w:name w:val="Normal (Web)"/>
    <w:aliases w:val="Обычный (Web),Обычный (веб) Знак Знак,Обычный (Web) Знак Знак Знак,Знак Знак10, Знак Знак10"/>
    <w:link w:val="a6"/>
    <w:autoRedefine/>
    <w:uiPriority w:val="99"/>
    <w:unhideWhenUsed/>
    <w:qFormat/>
    <w:rsid w:val="00F7619C"/>
    <w:pPr>
      <w:suppressAutoHyphens/>
      <w:spacing w:after="120" w:line="240" w:lineRule="auto"/>
      <w:jc w:val="right"/>
    </w:pPr>
    <w:rPr>
      <w:rFonts w:ascii="Times New Roman" w:eastAsiaTheme="minorEastAsia" w:hAnsi="Times New Roman" w:cs="Times New Roman"/>
      <w:sz w:val="24"/>
      <w:szCs w:val="24"/>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aliases w:val="для таблиц"/>
    <w:link w:val="af2"/>
    <w:qFormat/>
    <w:rsid w:val="00EB6B6B"/>
    <w:pPr>
      <w:spacing w:after="0" w:line="240" w:lineRule="auto"/>
    </w:pPr>
  </w:style>
  <w:style w:type="paragraph" w:customStyle="1" w:styleId="Style2">
    <w:name w:val="Style2"/>
    <w:basedOn w:val="a0"/>
    <w:qFormat/>
    <w:rsid w:val="009E63AB"/>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6">
    <w:name w:val="Font Style16"/>
    <w:rsid w:val="009E63AB"/>
    <w:rPr>
      <w:rFonts w:ascii="Times New Roman" w:hAnsi="Times New Roman"/>
      <w:sz w:val="26"/>
    </w:rPr>
  </w:style>
  <w:style w:type="table" w:customStyle="1" w:styleId="41">
    <w:name w:val="Сетка таблицы4"/>
    <w:basedOn w:val="a3"/>
    <w:uiPriority w:val="59"/>
    <w:rsid w:val="009E63A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2">
    <w:name w:val="Без интервала Знак"/>
    <w:aliases w:val="для таблиц Знак"/>
    <w:link w:val="af1"/>
    <w:uiPriority w:val="1"/>
    <w:locked/>
    <w:rsid w:val="009E63AB"/>
  </w:style>
  <w:style w:type="character" w:styleId="af3">
    <w:name w:val="Strong"/>
    <w:basedOn w:val="a2"/>
    <w:uiPriority w:val="22"/>
    <w:qFormat/>
    <w:rsid w:val="0066181D"/>
    <w:rPr>
      <w:b/>
      <w:bCs/>
    </w:rPr>
  </w:style>
  <w:style w:type="character" w:customStyle="1" w:styleId="tipsy-tooltip">
    <w:name w:val="tipsy-tooltip"/>
    <w:basedOn w:val="a2"/>
    <w:rsid w:val="0066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6904">
      <w:bodyDiv w:val="1"/>
      <w:marLeft w:val="0"/>
      <w:marRight w:val="0"/>
      <w:marTop w:val="0"/>
      <w:marBottom w:val="0"/>
      <w:divBdr>
        <w:top w:val="none" w:sz="0" w:space="0" w:color="auto"/>
        <w:left w:val="none" w:sz="0" w:space="0" w:color="auto"/>
        <w:bottom w:val="none" w:sz="0" w:space="0" w:color="auto"/>
        <w:right w:val="none" w:sz="0" w:space="0" w:color="auto"/>
      </w:divBdr>
    </w:div>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816722733">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539078196">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 w:id="1928684281">
      <w:bodyDiv w:val="1"/>
      <w:marLeft w:val="0"/>
      <w:marRight w:val="0"/>
      <w:marTop w:val="0"/>
      <w:marBottom w:val="0"/>
      <w:divBdr>
        <w:top w:val="none" w:sz="0" w:space="0" w:color="auto"/>
        <w:left w:val="none" w:sz="0" w:space="0" w:color="auto"/>
        <w:bottom w:val="none" w:sz="0" w:space="0" w:color="auto"/>
        <w:right w:val="none" w:sz="0" w:space="0" w:color="auto"/>
      </w:divBdr>
    </w:div>
    <w:div w:id="2043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7441.81116" TargetMode="External"/><Relationship Id="rId5" Type="http://schemas.openxmlformats.org/officeDocument/2006/relationships/settings" Target="settings.xml"/><Relationship Id="rId10" Type="http://schemas.openxmlformats.org/officeDocument/2006/relationships/hyperlink" Target="garantF1://12009720.45" TargetMode="External"/><Relationship Id="rId4" Type="http://schemas.microsoft.com/office/2007/relationships/stylesWithEffects" Target="stylesWithEffects.xml"/><Relationship Id="rId9" Type="http://schemas.openxmlformats.org/officeDocument/2006/relationships/hyperlink" Target="garantF1://1200972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F217-18FE-4F94-9ACF-E3A7307B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38</Pages>
  <Words>14815</Words>
  <Characters>84451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Кулманакова Наталья Максимовна</cp:lastModifiedBy>
  <cp:revision>13</cp:revision>
  <cp:lastPrinted>2021-03-30T04:24:00Z</cp:lastPrinted>
  <dcterms:created xsi:type="dcterms:W3CDTF">2020-07-27T05:12:00Z</dcterms:created>
  <dcterms:modified xsi:type="dcterms:W3CDTF">2021-03-30T04:48:00Z</dcterms:modified>
</cp:coreProperties>
</file>