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031FB9"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w:t>
            </w:r>
            <w:r w:rsidRPr="002A3BAD">
              <w:rPr>
                <w:rFonts w:ascii="Times New Roman" w:eastAsia="Times New Roman" w:hAnsi="Times New Roman" w:cs="Times New Roman"/>
                <w:sz w:val="18"/>
                <w:szCs w:val="18"/>
                <w:lang w:eastAsia="ru-RU"/>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lang w:eastAsia="ru-RU"/>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r w:rsidR="00D1787B" w:rsidRPr="002A3BAD">
              <w:rPr>
                <w:rFonts w:ascii="Times New Roman" w:eastAsia="Times New Roman" w:hAnsi="Times New Roman" w:cs="Times New Roman"/>
                <w:sz w:val="18"/>
                <w:szCs w:val="18"/>
                <w:lang w:eastAsia="ru-RU"/>
              </w:rPr>
              <w:t>.</w:t>
            </w:r>
          </w:p>
          <w:p w:rsidR="00D1787B" w:rsidRPr="002A3BAD" w:rsidRDefault="00D1787B"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со специфика</w:t>
            </w:r>
            <w:r w:rsidRPr="002A3BAD">
              <w:rPr>
                <w:rFonts w:ascii="Times New Roman" w:eastAsia="Times New Roman" w:hAnsi="Times New Roman" w:cs="Times New Roman"/>
                <w:sz w:val="18"/>
                <w:szCs w:val="18"/>
                <w:lang w:eastAsia="ru-RU"/>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B97B89">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B97B89">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B97B89">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bookmarkStart w:id="1" w:name="_GoBack"/>
        <w:bookmarkEnd w:id="1"/>
      </w:tr>
      <w:tr w:rsidR="00CD10A2" w:rsidRPr="002A3BAD" w:rsidTr="00B97B89">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285172">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F55B12">
        <w:trPr>
          <w:trHeight w:val="199"/>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2A3BAD"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2A3BAD" w:rsidTr="00311A9C">
        <w:trPr>
          <w:trHeight w:val="3489"/>
        </w:trPr>
        <w:tc>
          <w:tcPr>
            <w:tcW w:w="5000" w:type="pct"/>
            <w:gridSpan w:val="23"/>
            <w:tcBorders>
              <w:top w:val="single" w:sz="4" w:space="0" w:color="auto"/>
              <w:bottom w:val="nil"/>
            </w:tcBorders>
          </w:tcPr>
          <w:p w:rsidR="001D4D39" w:rsidRPr="00CC50B8"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CC50B8">
              <w:rPr>
                <w:rFonts w:ascii="Times New Roman" w:hAnsi="Times New Roman" w:cs="Times New Roman"/>
                <w:sz w:val="18"/>
                <w:szCs w:val="18"/>
              </w:rPr>
              <w:t>Участие субъектов малого и среднего предпринимательства в закупке</w:t>
            </w:r>
          </w:p>
          <w:p w:rsidR="001D4D39" w:rsidRPr="00CC50B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C50B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C50B8">
              <w:rPr>
                <w:rFonts w:ascii="Times New Roman" w:hAnsi="Times New Roman" w:cs="Times New Roman"/>
                <w:sz w:val="18"/>
                <w:szCs w:val="18"/>
              </w:rPr>
              <w:t xml:space="preserve">логичной продукции) составляет </w:t>
            </w:r>
            <w:r w:rsidR="00873802" w:rsidRPr="00873802">
              <w:rPr>
                <w:rFonts w:ascii="Times New Roman" w:hAnsi="Times New Roman" w:cs="Times New Roman"/>
                <w:sz w:val="18"/>
                <w:szCs w:val="18"/>
              </w:rPr>
              <w:t>578595269.37 рублей</w:t>
            </w:r>
            <w:r w:rsidRPr="00873802">
              <w:rPr>
                <w:rFonts w:ascii="Times New Roman" w:hAnsi="Times New Roman" w:cs="Times New Roman"/>
                <w:sz w:val="18"/>
                <w:szCs w:val="18"/>
              </w:rPr>
              <w:t>.</w:t>
            </w:r>
            <w:r w:rsidRPr="00CC50B8">
              <w:rPr>
                <w:rFonts w:ascii="Times New Roman" w:hAnsi="Times New Roman" w:cs="Times New Roman"/>
                <w:sz w:val="18"/>
                <w:szCs w:val="18"/>
              </w:rPr>
              <w:t xml:space="preserve"> </w:t>
            </w:r>
          </w:p>
          <w:p w:rsidR="001D4D39" w:rsidRPr="0031599E"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C50B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873802">
              <w:rPr>
                <w:rFonts w:ascii="Times New Roman" w:hAnsi="Times New Roman" w:cs="Times New Roman"/>
                <w:sz w:val="18"/>
                <w:szCs w:val="18"/>
              </w:rPr>
              <w:t xml:space="preserve">19137390.99 </w:t>
            </w:r>
            <w:r w:rsidRPr="00873802">
              <w:rPr>
                <w:rFonts w:ascii="Times New Roman" w:hAnsi="Times New Roman" w:cs="Times New Roman"/>
                <w:sz w:val="18"/>
                <w:szCs w:val="18"/>
              </w:rPr>
              <w:t>рублей.</w:t>
            </w:r>
          </w:p>
          <w:p w:rsidR="00E86973" w:rsidRPr="00873802" w:rsidRDefault="00E86973" w:rsidP="00E86973">
            <w:pPr>
              <w:autoSpaceDE w:val="0"/>
              <w:autoSpaceDN w:val="0"/>
              <w:adjustRightInd w:val="0"/>
              <w:spacing w:after="0" w:line="240" w:lineRule="auto"/>
              <w:rPr>
                <w:rFonts w:ascii="Times New Roman" w:hAnsi="Times New Roman" w:cs="Times New Roman"/>
                <w:sz w:val="18"/>
                <w:szCs w:val="18"/>
              </w:rPr>
            </w:pPr>
            <w:r w:rsidRPr="0031599E">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31599E">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31599E">
              <w:rPr>
                <w:rFonts w:ascii="Times New Roman" w:hAnsi="Times New Roman" w:cs="Times New Roman"/>
                <w:sz w:val="18"/>
                <w:szCs w:val="18"/>
              </w:rPr>
              <w:t xml:space="preserve"> составляет </w:t>
            </w:r>
            <w:r w:rsidR="00873802" w:rsidRPr="00873802">
              <w:rPr>
                <w:rFonts w:ascii="Times New Roman" w:hAnsi="Times New Roman" w:cs="Times New Roman"/>
                <w:sz w:val="18"/>
                <w:szCs w:val="18"/>
              </w:rPr>
              <w:t>285680168.39 рублей (51.06%)</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31599E">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r w:rsidRPr="002A3BAD">
              <w:rPr>
                <w:rFonts w:ascii="Times New Roman" w:hAnsi="Times New Roman" w:cs="Times New Roman"/>
                <w:sz w:val="18"/>
                <w:szCs w:val="18"/>
              </w:rPr>
              <w:t>отчетному,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2A3BAD"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2"/>
          </w:p>
          <w:p w:rsidR="00D17457" w:rsidRPr="002A3BAD"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Pr="002A3BAD">
              <w:rPr>
                <w:rFonts w:ascii="Times New Roman" w:hAnsi="Times New Roman" w:cs="Times New Roman"/>
                <w:sz w:val="18"/>
                <w:szCs w:val="18"/>
              </w:rPr>
              <w:lastRenderedPageBreak/>
              <w:t>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существующего ввода </w:t>
            </w:r>
            <w:r w:rsidRPr="002A3BAD">
              <w:rPr>
                <w:rFonts w:ascii="Times New Roman" w:hAnsi="Times New Roman" w:cs="Times New Roman"/>
                <w:sz w:val="18"/>
                <w:szCs w:val="18"/>
              </w:rPr>
              <w:lastRenderedPageBreak/>
              <w:t>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w:t>
            </w:r>
            <w:r w:rsidRPr="002A3BAD">
              <w:rPr>
                <w:rFonts w:ascii="Times New Roman" w:hAnsi="Times New Roman" w:cs="Times New Roman"/>
                <w:sz w:val="18"/>
                <w:szCs w:val="18"/>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изготовителя. По </w:t>
            </w:r>
            <w:r w:rsidRPr="002A3BAD">
              <w:rPr>
                <w:rFonts w:ascii="Times New Roman" w:hAnsi="Times New Roman" w:cs="Times New Roman"/>
                <w:sz w:val="18"/>
                <w:szCs w:val="18"/>
              </w:rPr>
              <w:lastRenderedPageBreak/>
              <w:t>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кранов в </w:t>
            </w:r>
            <w:r w:rsidRPr="002A3BAD">
              <w:rPr>
                <w:rFonts w:ascii="Times New Roman" w:hAnsi="Times New Roman" w:cs="Times New Roman"/>
                <w:sz w:val="18"/>
                <w:szCs w:val="18"/>
              </w:rPr>
              <w:lastRenderedPageBreak/>
              <w:t>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w:t>
            </w:r>
            <w:r w:rsidRPr="002A3BAD">
              <w:rPr>
                <w:rFonts w:ascii="Times New Roman" w:hAnsi="Times New Roman" w:cs="Times New Roman"/>
                <w:bCs/>
                <w:sz w:val="18"/>
                <w:szCs w:val="18"/>
              </w:rPr>
              <w:lastRenderedPageBreak/>
              <w:t>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w:t>
            </w:r>
            <w:r w:rsidRPr="002A3BAD">
              <w:rPr>
                <w:rFonts w:ascii="Times New Roman" w:hAnsi="Times New Roman" w:cs="Times New Roman"/>
                <w:sz w:val="18"/>
                <w:szCs w:val="18"/>
              </w:rPr>
              <w:lastRenderedPageBreak/>
              <w:t>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менее </w:t>
            </w:r>
            <w:r w:rsidRPr="002A3BAD">
              <w:rPr>
                <w:rFonts w:ascii="Times New Roman" w:hAnsi="Times New Roman" w:cs="Times New Roman"/>
                <w:bCs/>
                <w:sz w:val="18"/>
                <w:szCs w:val="18"/>
              </w:rPr>
              <w:lastRenderedPageBreak/>
              <w:t xml:space="preserve">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w:t>
            </w:r>
            <w:r w:rsidRPr="002A3BAD">
              <w:rPr>
                <w:rFonts w:ascii="Times New Roman" w:hAnsi="Times New Roman" w:cs="Times New Roman"/>
                <w:bCs/>
                <w:sz w:val="18"/>
                <w:szCs w:val="18"/>
              </w:rPr>
              <w:lastRenderedPageBreak/>
              <w:t xml:space="preserve">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ремонтом </w:t>
            </w:r>
            <w:r w:rsidRPr="002A3BAD">
              <w:rPr>
                <w:rFonts w:ascii="Times New Roman" w:hAnsi="Times New Roman" w:cs="Times New Roman"/>
                <w:sz w:val="18"/>
                <w:szCs w:val="18"/>
              </w:rPr>
              <w:lastRenderedPageBreak/>
              <w:t>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СНиП, ГОСТ. Опыт в </w:t>
            </w:r>
            <w:r w:rsidRPr="002A3BAD">
              <w:rPr>
                <w:rFonts w:ascii="Times New Roman" w:hAnsi="Times New Roman" w:cs="Times New Roman"/>
                <w:bCs/>
                <w:sz w:val="18"/>
                <w:szCs w:val="18"/>
              </w:rPr>
              <w:lastRenderedPageBreak/>
              <w:t>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w:t>
            </w:r>
            <w:r w:rsidRPr="002A3BAD">
              <w:rPr>
                <w:rFonts w:ascii="Times New Roman" w:hAnsi="Times New Roman" w:cs="Times New Roman"/>
                <w:sz w:val="18"/>
                <w:szCs w:val="18"/>
              </w:rPr>
              <w:lastRenderedPageBreak/>
              <w:t>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w:t>
            </w:r>
            <w:r w:rsidRPr="002A3BAD">
              <w:rPr>
                <w:rFonts w:ascii="Times New Roman" w:hAnsi="Times New Roman" w:cs="Times New Roman"/>
                <w:sz w:val="18"/>
                <w:szCs w:val="18"/>
              </w:rPr>
              <w:lastRenderedPageBreak/>
              <w:t>)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отопления в </w:t>
            </w:r>
            <w:r>
              <w:rPr>
                <w:rFonts w:ascii="Times New Roman" w:hAnsi="Times New Roman" w:cs="Times New Roman"/>
                <w:sz w:val="18"/>
                <w:szCs w:val="18"/>
              </w:rPr>
              <w:lastRenderedPageBreak/>
              <w:t>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756A85" w:rsidP="00F5472B">
            <w:pPr>
              <w:rPr>
                <w:rFonts w:ascii="Times New Roman" w:hAnsi="Times New Roman" w:cs="Times New Roman"/>
                <w:sz w:val="18"/>
                <w:szCs w:val="18"/>
                <w:lang w:val="en-US"/>
              </w:rPr>
            </w:pPr>
            <w:r>
              <w:rPr>
                <w:rFonts w:ascii="Times New Roman" w:hAnsi="Times New Roman" w:cs="Times New Roman"/>
                <w:sz w:val="18"/>
                <w:szCs w:val="18"/>
              </w:rPr>
              <w:t>8</w:t>
            </w:r>
            <w:r w:rsidR="00F5472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F5472B" w:rsidP="00756A85">
            <w:pPr>
              <w:rPr>
                <w:rFonts w:ascii="Times New Roman" w:hAnsi="Times New Roman" w:cs="Times New Roman"/>
                <w:sz w:val="18"/>
                <w:szCs w:val="18"/>
                <w:lang w:val="en-US"/>
              </w:rPr>
            </w:pPr>
            <w:r>
              <w:rPr>
                <w:rFonts w:ascii="Times New Roman" w:hAnsi="Times New Roman" w:cs="Times New Roman"/>
                <w:sz w:val="18"/>
                <w:szCs w:val="18"/>
              </w:rPr>
              <w:t>89</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4E34B3" w:rsidP="00756A85">
            <w:pPr>
              <w:rPr>
                <w:rFonts w:ascii="Times New Roman" w:hAnsi="Times New Roman" w:cs="Times New Roman"/>
                <w:sz w:val="18"/>
                <w:szCs w:val="18"/>
              </w:rPr>
            </w:pPr>
            <w:r>
              <w:rPr>
                <w:rFonts w:ascii="Times New Roman" w:hAnsi="Times New Roman" w:cs="Times New Roman"/>
                <w:sz w:val="18"/>
                <w:szCs w:val="18"/>
              </w:rPr>
              <w:lastRenderedPageBreak/>
              <w:t>9</w:t>
            </w:r>
            <w:r w:rsidR="00F5472B">
              <w:rPr>
                <w:rFonts w:ascii="Times New Roman" w:hAnsi="Times New Roman" w:cs="Times New Roman"/>
                <w:sz w:val="18"/>
                <w:szCs w:val="18"/>
              </w:rPr>
              <w:t>0</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4E34B3" w:rsidP="00756A85">
            <w:pPr>
              <w:rPr>
                <w:rFonts w:ascii="Times New Roman" w:hAnsi="Times New Roman" w:cs="Times New Roman"/>
                <w:sz w:val="18"/>
                <w:szCs w:val="18"/>
              </w:rPr>
            </w:pPr>
            <w:r>
              <w:rPr>
                <w:rFonts w:ascii="Times New Roman" w:hAnsi="Times New Roman" w:cs="Times New Roman"/>
                <w:sz w:val="18"/>
                <w:szCs w:val="18"/>
              </w:rPr>
              <w:t>9</w:t>
            </w:r>
            <w:r w:rsidR="00F5472B">
              <w:rPr>
                <w:rFonts w:ascii="Times New Roman" w:hAnsi="Times New Roman" w:cs="Times New Roman"/>
                <w:sz w:val="18"/>
                <w:szCs w:val="18"/>
              </w:rPr>
              <w:t>1</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4E34B3" w:rsidP="00756A85">
            <w:pPr>
              <w:rPr>
                <w:rFonts w:ascii="Times New Roman" w:hAnsi="Times New Roman" w:cs="Times New Roman"/>
                <w:sz w:val="18"/>
                <w:szCs w:val="18"/>
              </w:rPr>
            </w:pPr>
            <w:r>
              <w:rPr>
                <w:rFonts w:ascii="Times New Roman" w:hAnsi="Times New Roman" w:cs="Times New Roman"/>
                <w:sz w:val="18"/>
                <w:szCs w:val="18"/>
              </w:rPr>
              <w:t>9</w:t>
            </w:r>
            <w:r w:rsidR="00F5472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257DA0" w:rsidRDefault="00F5472B"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У-900</w:t>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Pr>
          <w:rFonts w:ascii="Times New Roman" w:hAnsi="Times New Roman" w:cs="Times New Roman"/>
          <w:sz w:val="24"/>
          <w:szCs w:val="24"/>
        </w:rPr>
        <w:t>Яковлев А.А.</w:t>
      </w:r>
    </w:p>
    <w:p w:rsidR="00101F75" w:rsidRDefault="00101F75"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101F75"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915CE6" w:rsidRPr="00915CE6">
        <w:rPr>
          <w:rFonts w:ascii="Times New Roman" w:hAnsi="Times New Roman" w:cs="Times New Roman"/>
          <w:sz w:val="24"/>
          <w:szCs w:val="24"/>
        </w:rPr>
        <w:t>2</w:t>
      </w:r>
      <w:r w:rsidR="00782D6A">
        <w:rPr>
          <w:rFonts w:ascii="Times New Roman" w:hAnsi="Times New Roman" w:cs="Times New Roman"/>
          <w:sz w:val="24"/>
          <w:szCs w:val="24"/>
        </w:rPr>
        <w:t>7</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3C7A6D" w:rsidRPr="00257DA0">
        <w:rPr>
          <w:rFonts w:ascii="Times New Roman" w:hAnsi="Times New Roman" w:cs="Times New Roman"/>
          <w:sz w:val="24"/>
          <w:szCs w:val="24"/>
        </w:rPr>
        <w:t>ию</w:t>
      </w:r>
      <w:r w:rsidR="00783D02">
        <w:rPr>
          <w:rFonts w:ascii="Times New Roman" w:hAnsi="Times New Roman" w:cs="Times New Roman"/>
          <w:sz w:val="24"/>
          <w:szCs w:val="24"/>
        </w:rPr>
        <w:t>л</w:t>
      </w:r>
      <w:r w:rsidR="003C7A6D" w:rsidRPr="00257DA0">
        <w:rPr>
          <w:rFonts w:ascii="Times New Roman" w:hAnsi="Times New Roman" w:cs="Times New Roman"/>
          <w:sz w:val="24"/>
          <w:szCs w:val="24"/>
        </w:rPr>
        <w:t xml:space="preserve">я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4B" w:rsidRDefault="00403E4B" w:rsidP="00ED4819">
      <w:pPr>
        <w:spacing w:after="0" w:line="240" w:lineRule="auto"/>
      </w:pPr>
      <w:r>
        <w:separator/>
      </w:r>
    </w:p>
  </w:endnote>
  <w:endnote w:type="continuationSeparator" w:id="0">
    <w:p w:rsidR="00403E4B" w:rsidRDefault="00403E4B"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4B" w:rsidRDefault="00403E4B" w:rsidP="00ED4819">
      <w:pPr>
        <w:spacing w:after="0" w:line="240" w:lineRule="auto"/>
      </w:pPr>
      <w:r>
        <w:separator/>
      </w:r>
    </w:p>
  </w:footnote>
  <w:footnote w:type="continuationSeparator" w:id="0">
    <w:p w:rsidR="00403E4B" w:rsidRDefault="00403E4B"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12859"/>
    <w:rsid w:val="00000BEF"/>
    <w:rsid w:val="00001137"/>
    <w:rsid w:val="000019F8"/>
    <w:rsid w:val="00002AD2"/>
    <w:rsid w:val="00002F24"/>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5BE0"/>
    <w:rsid w:val="001E62F6"/>
    <w:rsid w:val="001E6C62"/>
    <w:rsid w:val="001F054E"/>
    <w:rsid w:val="001F0B2D"/>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150A"/>
    <w:rsid w:val="002A1B7B"/>
    <w:rsid w:val="002A1CE3"/>
    <w:rsid w:val="002A1ED9"/>
    <w:rsid w:val="002A20E0"/>
    <w:rsid w:val="002A3B38"/>
    <w:rsid w:val="002A3BAD"/>
    <w:rsid w:val="002A47B1"/>
    <w:rsid w:val="002A76CE"/>
    <w:rsid w:val="002B0C81"/>
    <w:rsid w:val="002B1693"/>
    <w:rsid w:val="002B1791"/>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647A"/>
    <w:rsid w:val="002C7660"/>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0D"/>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DD3"/>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20000"/>
    <w:rsid w:val="0082081F"/>
    <w:rsid w:val="00820B60"/>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C03"/>
    <w:rsid w:val="00844FED"/>
    <w:rsid w:val="00845C4E"/>
    <w:rsid w:val="0084677D"/>
    <w:rsid w:val="008467C5"/>
    <w:rsid w:val="00850E43"/>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4B8E"/>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6C6"/>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2E12"/>
    <w:rsid w:val="00CA3E7A"/>
    <w:rsid w:val="00CA3F32"/>
    <w:rsid w:val="00CA486D"/>
    <w:rsid w:val="00CA6114"/>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D0A0B"/>
    <w:rsid w:val="00ED32FE"/>
    <w:rsid w:val="00ED3B75"/>
    <w:rsid w:val="00ED4670"/>
    <w:rsid w:val="00ED4819"/>
    <w:rsid w:val="00ED4C56"/>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E942838-5BB9-4C73-859D-5B46688D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53AE-7268-4291-B531-83B5C566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92</Pages>
  <Words>17096</Words>
  <Characters>97453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11</cp:revision>
  <cp:lastPrinted>2021-07-27T01:42:00Z</cp:lastPrinted>
  <dcterms:created xsi:type="dcterms:W3CDTF">2021-07-21T10:19:00Z</dcterms:created>
  <dcterms:modified xsi:type="dcterms:W3CDTF">2021-07-27T01:44:00Z</dcterms:modified>
</cp:coreProperties>
</file>