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DC1B74"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9F3911">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системы Галактика АММ с версии 5.3 на </w:t>
            </w:r>
            <w:r w:rsidRPr="00B44487">
              <w:rPr>
                <w:rFonts w:ascii="Times New Roman" w:hAnsi="Times New Roman" w:cs="Times New Roman"/>
                <w:bCs/>
                <w:sz w:val="20"/>
                <w:szCs w:val="20"/>
              </w:rPr>
              <w:lastRenderedPageBreak/>
              <w:t>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переводу системы Галактика АММ с </w:t>
            </w:r>
            <w:r w:rsidRPr="00B44487">
              <w:rPr>
                <w:rFonts w:ascii="Times New Roman" w:hAnsi="Times New Roman" w:cs="Times New Roman"/>
                <w:bCs/>
                <w:sz w:val="20"/>
                <w:szCs w:val="20"/>
              </w:rPr>
              <w:lastRenderedPageBreak/>
              <w:t>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разработка программы и методики аттестации, проведение </w:t>
            </w:r>
            <w:r w:rsidRPr="00B44487">
              <w:rPr>
                <w:rFonts w:ascii="Times New Roman" w:hAnsi="Times New Roman" w:cs="Times New Roman"/>
                <w:bCs/>
                <w:sz w:val="20"/>
                <w:szCs w:val="20"/>
              </w:rPr>
              <w:lastRenderedPageBreak/>
              <w:t>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9F3911">
        <w:trPr>
          <w:trHeight w:val="79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оснастки для горизонтальн</w:t>
            </w:r>
            <w:r w:rsidRPr="00B44487">
              <w:rPr>
                <w:rFonts w:ascii="Times New Roman" w:hAnsi="Times New Roman" w:cs="Times New Roman"/>
                <w:bCs/>
                <w:sz w:val="20"/>
                <w:szCs w:val="20"/>
              </w:rPr>
              <w:lastRenderedPageBreak/>
              <w:t xml:space="preserve">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9F3911">
        <w:trPr>
          <w:trHeight w:val="239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 соответствии с техническим </w:t>
            </w:r>
            <w:r w:rsidRPr="00B44487">
              <w:rPr>
                <w:rFonts w:ascii="Times New Roman" w:hAnsi="Times New Roman" w:cs="Times New Roman"/>
                <w:bCs/>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Конструкция с выдвижными платформами, </w:t>
            </w:r>
            <w:r w:rsidRPr="00B44487">
              <w:rPr>
                <w:rFonts w:ascii="Times New Roman" w:hAnsi="Times New Roman" w:cs="Times New Roman"/>
                <w:bCs/>
                <w:sz w:val="20"/>
                <w:szCs w:val="20"/>
              </w:rPr>
              <w:lastRenderedPageBreak/>
              <w:t>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w:t>
            </w:r>
            <w:r w:rsidRPr="00B44487">
              <w:rPr>
                <w:rFonts w:ascii="Times New Roman" w:hAnsi="Times New Roman" w:cs="Times New Roman"/>
                <w:bCs/>
                <w:sz w:val="20"/>
                <w:szCs w:val="20"/>
              </w:rPr>
              <w:lastRenderedPageBreak/>
              <w:t xml:space="preserve">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w:t>
            </w:r>
            <w:r w:rsidRPr="00B44487">
              <w:rPr>
                <w:rFonts w:ascii="Times New Roman" w:hAnsi="Times New Roman" w:cs="Times New Roman"/>
                <w:sz w:val="20"/>
                <w:szCs w:val="20"/>
              </w:rPr>
              <w:lastRenderedPageBreak/>
              <w:t>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выдвижным </w:t>
            </w:r>
            <w:r w:rsidRPr="00B44487">
              <w:rPr>
                <w:rFonts w:ascii="Times New Roman" w:hAnsi="Times New Roman" w:cs="Times New Roman"/>
                <w:sz w:val="20"/>
                <w:szCs w:val="20"/>
              </w:rPr>
              <w:lastRenderedPageBreak/>
              <w:t>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Габариты </w:t>
            </w:r>
            <w:r w:rsidRPr="00B44487">
              <w:rPr>
                <w:rFonts w:ascii="Times New Roman" w:hAnsi="Times New Roman" w:cs="Times New Roman"/>
                <w:bCs/>
                <w:sz w:val="20"/>
                <w:szCs w:val="20"/>
              </w:rPr>
              <w:lastRenderedPageBreak/>
              <w:t>(</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w:t>
            </w:r>
            <w:r w:rsidRPr="00B44487">
              <w:rPr>
                <w:rFonts w:ascii="Times New Roman" w:eastAsia="Times New Roman" w:hAnsi="Times New Roman" w:cs="Times New Roman"/>
                <w:sz w:val="20"/>
                <w:szCs w:val="20"/>
                <w:lang w:eastAsia="ru-RU"/>
              </w:rPr>
              <w:lastRenderedPageBreak/>
              <w:t>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9F3911">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AE79E1" w:rsidRDefault="00C13707" w:rsidP="0047103D">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xml:space="preserve">. </w:t>
            </w:r>
            <w:r w:rsidR="00393DA4">
              <w:rPr>
                <w:rFonts w:ascii="Times New Roman" w:hAnsi="Times New Roman" w:cs="Times New Roman"/>
                <w:sz w:val="20"/>
                <w:szCs w:val="20"/>
              </w:rPr>
              <w:lastRenderedPageBreak/>
              <w:t>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9F3911">
        <w:trPr>
          <w:trHeight w:val="973"/>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9F3911">
        <w:trPr>
          <w:trHeight w:val="3524"/>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9F3911">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D26F05">
              <w:rPr>
                <w:rFonts w:ascii="Times New Roman" w:eastAsia="Times New Roman" w:hAnsi="Times New Roman" w:cs="Times New Roman"/>
                <w:sz w:val="20"/>
                <w:szCs w:val="20"/>
                <w:lang w:eastAsia="ru-RU"/>
              </w:rPr>
              <w:lastRenderedPageBreak/>
              <w:t>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9F3911">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677FA6">
        <w:trPr>
          <w:trHeight w:val="264"/>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677FA6">
        <w:trPr>
          <w:trHeight w:val="3711"/>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w:t>
            </w:r>
            <w:r>
              <w:rPr>
                <w:rFonts w:ascii="Times New Roman" w:hAnsi="Times New Roman" w:cs="Times New Roman"/>
                <w:sz w:val="20"/>
                <w:szCs w:val="20"/>
              </w:rPr>
              <w:lastRenderedPageBreak/>
              <w:t>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677FA6">
        <w:trPr>
          <w:trHeight w:val="139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677FA6">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w:t>
            </w:r>
            <w:r w:rsidRPr="00D26F05">
              <w:rPr>
                <w:rFonts w:ascii="Times New Roman" w:eastAsia="Times New Roman" w:hAnsi="Times New Roman" w:cs="Times New Roman"/>
                <w:sz w:val="20"/>
                <w:szCs w:val="20"/>
                <w:lang w:eastAsia="ru-RU"/>
              </w:rPr>
              <w:lastRenderedPageBreak/>
              <w:t>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w:t>
            </w:r>
            <w:r>
              <w:rPr>
                <w:rFonts w:ascii="Times New Roman" w:hAnsi="Times New Roman" w:cs="Times New Roman"/>
                <w:sz w:val="20"/>
                <w:szCs w:val="20"/>
              </w:rPr>
              <w:lastRenderedPageBreak/>
              <w:t xml:space="preserve">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w:t>
            </w:r>
            <w:r>
              <w:rPr>
                <w:rFonts w:ascii="Times New Roman" w:hAnsi="Times New Roman" w:cs="Times New Roman"/>
                <w:bCs/>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lastRenderedPageBreak/>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инструктажа </w:t>
            </w:r>
            <w:r>
              <w:rPr>
                <w:rFonts w:ascii="Times New Roman" w:hAnsi="Times New Roman" w:cs="Times New Roman"/>
                <w:bCs/>
                <w:sz w:val="20"/>
                <w:szCs w:val="20"/>
              </w:rPr>
              <w:lastRenderedPageBreak/>
              <w:t>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(модель КЭП), </w:t>
            </w:r>
            <w:r>
              <w:rPr>
                <w:rFonts w:ascii="Times New Roman" w:hAnsi="Times New Roman" w:cs="Times New Roman"/>
                <w:sz w:val="20"/>
                <w:szCs w:val="20"/>
              </w:rPr>
              <w:lastRenderedPageBreak/>
              <w:t>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w:t>
            </w:r>
            <w:r>
              <w:rPr>
                <w:rFonts w:ascii="Times New Roman" w:hAnsi="Times New Roman" w:cs="Times New Roman"/>
                <w:sz w:val="20"/>
                <w:szCs w:val="20"/>
              </w:rPr>
              <w:lastRenderedPageBreak/>
              <w:t xml:space="preserve">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w:t>
            </w:r>
            <w:r w:rsidRPr="00677FA6">
              <w:rPr>
                <w:rFonts w:ascii="Times New Roman" w:hAnsi="Times New Roman" w:cs="Times New Roman"/>
                <w:sz w:val="20"/>
                <w:szCs w:val="20"/>
              </w:rPr>
              <w:lastRenderedPageBreak/>
              <w:t>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6F4A3F">
        <w:trPr>
          <w:trHeight w:val="1352"/>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E83A18"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805591">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805591">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w:t>
            </w:r>
            <w:r w:rsidR="00805591">
              <w:rPr>
                <w:rFonts w:ascii="Times New Roman" w:hAnsi="Times New Roman" w:cs="Times New Roman"/>
                <w:sz w:val="20"/>
                <w:szCs w:val="20"/>
              </w:rPr>
              <w:lastRenderedPageBreak/>
              <w:t xml:space="preserve">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w:t>
            </w:r>
            <w:r>
              <w:rPr>
                <w:rFonts w:ascii="Times New Roman" w:hAnsi="Times New Roman" w:cs="Times New Roman"/>
                <w:sz w:val="20"/>
                <w:szCs w:val="20"/>
              </w:rPr>
              <w:lastRenderedPageBreak/>
              <w:t>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w:t>
            </w:r>
            <w:r w:rsidRPr="00B44487">
              <w:rPr>
                <w:rFonts w:ascii="Times New Roman" w:eastAsia="Times New Roman" w:hAnsi="Times New Roman" w:cs="Times New Roman"/>
                <w:sz w:val="20"/>
                <w:szCs w:val="20"/>
                <w:lang w:eastAsia="ru-RU"/>
              </w:rPr>
              <w:lastRenderedPageBreak/>
              <w:t>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2B1977">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17"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2B1977">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8E3B0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8E3B0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8E3B0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CC16E9">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354427" w:rsidRDefault="00354427"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p w:rsidR="00F446B3" w:rsidRPr="009F3EB9" w:rsidRDefault="00F446B3" w:rsidP="00CC16E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lastRenderedPageBreak/>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p w:rsidR="00F446B3" w:rsidRPr="00F446B3" w:rsidRDefault="00F446B3" w:rsidP="00CC16E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417"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677FA6">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677FA6">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417" w:type="dxa"/>
            <w:tcBorders>
              <w:top w:val="single" w:sz="4" w:space="0" w:color="auto"/>
              <w:left w:val="single" w:sz="4" w:space="0" w:color="auto"/>
              <w:bottom w:val="single" w:sz="4" w:space="0" w:color="auto"/>
              <w:right w:val="single" w:sz="4" w:space="0" w:color="auto"/>
            </w:tcBorders>
          </w:tcPr>
          <w:p w:rsidR="00F5217C" w:rsidRDefault="00F5217C" w:rsidP="006531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p w:rsidR="00F446B3" w:rsidRPr="00F446B3" w:rsidRDefault="00F446B3" w:rsidP="006531CA">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677FA6">
        <w:trPr>
          <w:trHeight w:val="1502"/>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A529A3">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действующему законодательству</w:t>
            </w:r>
          </w:p>
          <w:p w:rsidR="00512922" w:rsidRPr="00043596" w:rsidRDefault="00512922"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ремонт ввода водопровода в корпусе № </w:t>
            </w:r>
            <w:r>
              <w:rPr>
                <w:rFonts w:ascii="Times New Roman" w:hAnsi="Times New Roman" w:cs="Times New Roman"/>
                <w:sz w:val="20"/>
                <w:szCs w:val="20"/>
              </w:rPr>
              <w:lastRenderedPageBreak/>
              <w:t>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устройство нового водопровода корпуса № 11 и корпуса № 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выполнить согласно ЛСР и технического задания. Гарантия на выполнен</w:t>
            </w:r>
            <w:r>
              <w:rPr>
                <w:rFonts w:ascii="Times New Roman" w:hAnsi="Times New Roman" w:cs="Times New Roman"/>
                <w:sz w:val="20"/>
                <w:szCs w:val="20"/>
              </w:rPr>
              <w:lastRenderedPageBreak/>
              <w:t xml:space="preserve">ные работы – 5 лет, на материалы и оборудование-не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счет согласно сметной документации</w:t>
            </w:r>
          </w:p>
          <w:p w:rsidR="00512922" w:rsidRDefault="00512922"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lastRenderedPageBreak/>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262"/>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4E11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w:t>
            </w:r>
            <w:r w:rsidR="004E11F5">
              <w:rPr>
                <w:rFonts w:ascii="Times New Roman" w:hAnsi="Times New Roman" w:cs="Times New Roman"/>
                <w:sz w:val="20"/>
                <w:szCs w:val="20"/>
              </w:rPr>
              <w:t>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A529A3" w:rsidRDefault="00A529A3" w:rsidP="00845C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w:t>
            </w:r>
            <w:r w:rsidR="004E11F5">
              <w:rPr>
                <w:rFonts w:ascii="Times New Roman" w:hAnsi="Times New Roman" w:cs="Times New Roman"/>
                <w:sz w:val="20"/>
                <w:szCs w:val="20"/>
              </w:rPr>
              <w:t xml:space="preserve">сметной документации в соответствии с требованиями действующих норм и правил. Гарантия на выполненные работы – лет, на материалы и </w:t>
            </w:r>
            <w:r w:rsidR="004E11F5">
              <w:rPr>
                <w:rFonts w:ascii="Times New Roman" w:hAnsi="Times New Roman" w:cs="Times New Roman"/>
                <w:sz w:val="20"/>
                <w:szCs w:val="20"/>
              </w:rPr>
              <w:lastRenderedPageBreak/>
              <w:t xml:space="preserve">оборудование – не менее </w:t>
            </w:r>
            <w:proofErr w:type="spellStart"/>
            <w:r w:rsidR="004E11F5">
              <w:rPr>
                <w:rFonts w:ascii="Times New Roman" w:hAnsi="Times New Roman" w:cs="Times New Roman"/>
                <w:sz w:val="20"/>
                <w:szCs w:val="20"/>
              </w:rPr>
              <w:t>гарантийого</w:t>
            </w:r>
            <w:proofErr w:type="spellEnd"/>
            <w:r w:rsidR="004E11F5">
              <w:rPr>
                <w:rFonts w:ascii="Times New Roman" w:hAnsi="Times New Roman" w:cs="Times New Roman"/>
                <w:sz w:val="20"/>
                <w:szCs w:val="20"/>
              </w:rPr>
              <w:t xml:space="preserve"> срока завода изготовителя. По окончании работ предоставить исполн</w:t>
            </w:r>
            <w:r w:rsidR="00845C4E">
              <w:rPr>
                <w:rFonts w:ascii="Times New Roman" w:hAnsi="Times New Roman" w:cs="Times New Roman"/>
                <w:sz w:val="20"/>
                <w:szCs w:val="20"/>
              </w:rPr>
              <w:t xml:space="preserve">ительную документацию, приемо-сдаточные документы согласно </w:t>
            </w:r>
            <w:proofErr w:type="spellStart"/>
            <w:r w:rsidR="00845C4E">
              <w:rPr>
                <w:rFonts w:ascii="Times New Roman" w:hAnsi="Times New Roman" w:cs="Times New Roman"/>
                <w:sz w:val="20"/>
                <w:szCs w:val="20"/>
              </w:rPr>
              <w:t>инструкциии</w:t>
            </w:r>
            <w:proofErr w:type="spellEnd"/>
            <w:r w:rsidR="00845C4E">
              <w:rPr>
                <w:rFonts w:ascii="Times New Roman" w:hAnsi="Times New Roman" w:cs="Times New Roman"/>
                <w:sz w:val="20"/>
                <w:szCs w:val="20"/>
              </w:rPr>
              <w:t xml:space="preserve"> И</w:t>
            </w:r>
            <w:proofErr w:type="gramStart"/>
            <w:r w:rsidR="00845C4E">
              <w:rPr>
                <w:rFonts w:ascii="Times New Roman" w:hAnsi="Times New Roman" w:cs="Times New Roman"/>
                <w:sz w:val="20"/>
                <w:szCs w:val="20"/>
              </w:rPr>
              <w:t>1</w:t>
            </w:r>
            <w:proofErr w:type="gramEnd"/>
            <w:r w:rsidR="00845C4E">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845C4E"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w:t>
            </w:r>
            <w:r w:rsidR="00A529A3">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845C4E"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677FA6">
        <w:trPr>
          <w:trHeight w:val="1765"/>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02D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A02DE1">
              <w:rPr>
                <w:rFonts w:ascii="Times New Roman" w:hAnsi="Times New Roman" w:cs="Times New Roman"/>
                <w:sz w:val="20"/>
                <w:szCs w:val="20"/>
              </w:rPr>
              <w:t>713</w:t>
            </w:r>
            <w:r>
              <w:rPr>
                <w:rFonts w:ascii="Times New Roman" w:hAnsi="Times New Roman" w:cs="Times New Roman"/>
                <w:sz w:val="20"/>
                <w:szCs w:val="20"/>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DE1879">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p w:rsidR="00512922" w:rsidRPr="009F3EB9" w:rsidRDefault="00512922" w:rsidP="00DE187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677FA6">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пусконаладочных работ и инструктаж персонала</w:t>
            </w:r>
          </w:p>
          <w:p w:rsidR="00512922" w:rsidRDefault="00512922" w:rsidP="00DE187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1D54E5">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p w:rsidR="00512922" w:rsidRDefault="00512922" w:rsidP="00A529A3">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1D54E5">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p w:rsidR="00512922" w:rsidRPr="00512922" w:rsidRDefault="00512922" w:rsidP="00A529A3">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p w:rsidR="00512922" w:rsidRDefault="00512922" w:rsidP="00A529A3">
            <w:pPr>
              <w:autoSpaceDE w:val="0"/>
              <w:autoSpaceDN w:val="0"/>
              <w:adjustRightInd w:val="0"/>
              <w:spacing w:after="0" w:line="240" w:lineRule="auto"/>
              <w:jc w:val="center"/>
              <w:rPr>
                <w:rFonts w:ascii="Times New Roman" w:hAnsi="Times New Roman" w:cs="Times New Roman"/>
                <w:sz w:val="20"/>
                <w:szCs w:val="20"/>
              </w:rPr>
            </w:pPr>
          </w:p>
          <w:p w:rsidR="00512922" w:rsidRPr="001D54E5" w:rsidRDefault="00512922"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A529A3">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5F06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p w:rsidR="00512922" w:rsidRPr="00512922" w:rsidRDefault="00512922" w:rsidP="005F06E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7D61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копировальной техники и принтеров</w:t>
            </w:r>
          </w:p>
          <w:p w:rsidR="00512922" w:rsidRPr="00B44487" w:rsidRDefault="00512922" w:rsidP="007D611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7D61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417"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AB58E3">
        <w:trPr>
          <w:trHeight w:val="3055"/>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385 668</w:t>
            </w:r>
            <w:r w:rsidR="007D6112">
              <w:rPr>
                <w:rFonts w:ascii="Times New Roman" w:hAnsi="Times New Roman" w:cs="Times New Roman"/>
                <w:sz w:val="20"/>
                <w:szCs w:val="20"/>
              </w:rPr>
              <w:t>,00</w:t>
            </w:r>
          </w:p>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6C4E31" w:rsidRDefault="006C4E31"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AB58E3" w:rsidRPr="00B44487" w:rsidTr="003A4777">
        <w:trPr>
          <w:trHeight w:val="152"/>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AB58E3" w:rsidRPr="00B44487" w:rsidTr="007D6112">
        <w:trPr>
          <w:trHeight w:val="177"/>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AB58E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12922" w:rsidRPr="00362F9B"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76A4">
        <w:trPr>
          <w:trHeight w:val="3489"/>
        </w:trPr>
        <w:tc>
          <w:tcPr>
            <w:tcW w:w="5000" w:type="pct"/>
            <w:gridSpan w:val="23"/>
            <w:tcBorders>
              <w:top w:val="single" w:sz="4" w:space="0" w:color="auto"/>
              <w:bottom w:val="nil"/>
            </w:tcBorders>
          </w:tcPr>
          <w:p w:rsidR="001D4D39" w:rsidRPr="00A2303F"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1" w:name="sub_10002"/>
            <w:r w:rsidRPr="00A2303F">
              <w:rPr>
                <w:rFonts w:ascii="Times New Roman" w:hAnsi="Times New Roman" w:cs="Times New Roman"/>
                <w:sz w:val="16"/>
                <w:szCs w:val="16"/>
              </w:rPr>
              <w:t>Участие субъектов малого и среднего предпринимательства в закупке</w:t>
            </w:r>
          </w:p>
          <w:p w:rsidR="001D4D39" w:rsidRPr="00A2303F"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A2303F">
              <w:rPr>
                <w:rFonts w:ascii="Times New Roman" w:hAnsi="Times New Roman" w:cs="Times New Roman"/>
                <w:sz w:val="16"/>
                <w:szCs w:val="16"/>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A2303F">
              <w:rPr>
                <w:rFonts w:ascii="Times New Roman" w:hAnsi="Times New Roman" w:cs="Times New Roman"/>
                <w:sz w:val="16"/>
                <w:szCs w:val="16"/>
              </w:rPr>
              <w:t xml:space="preserve">логичной продукции) составляет </w:t>
            </w:r>
            <w:r w:rsidR="00DC259C" w:rsidRPr="00A2303F">
              <w:rPr>
                <w:rFonts w:ascii="Times New Roman" w:hAnsi="Times New Roman" w:cs="Times New Roman"/>
                <w:sz w:val="16"/>
                <w:szCs w:val="16"/>
              </w:rPr>
              <w:t xml:space="preserve"> </w:t>
            </w:r>
            <w:r w:rsidR="00A2303F" w:rsidRPr="00A2303F">
              <w:rPr>
                <w:rFonts w:ascii="Times New Roman" w:hAnsi="Times New Roman" w:cs="Times New Roman"/>
                <w:sz w:val="18"/>
                <w:szCs w:val="18"/>
              </w:rPr>
              <w:t>388858333.93</w:t>
            </w:r>
            <w:r w:rsidR="009448B9" w:rsidRPr="00A2303F">
              <w:rPr>
                <w:rFonts w:ascii="Times New Roman" w:hAnsi="Times New Roman" w:cs="Times New Roman"/>
                <w:sz w:val="16"/>
                <w:szCs w:val="16"/>
              </w:rPr>
              <w:t xml:space="preserve"> </w:t>
            </w:r>
            <w:r w:rsidRPr="00A2303F">
              <w:rPr>
                <w:rFonts w:ascii="Times New Roman" w:hAnsi="Times New Roman" w:cs="Times New Roman"/>
                <w:sz w:val="16"/>
                <w:szCs w:val="16"/>
              </w:rPr>
              <w:t xml:space="preserve">рублей. </w:t>
            </w:r>
          </w:p>
          <w:p w:rsidR="001D4D39" w:rsidRPr="00A2303F"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A2303F">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A2303F" w:rsidRPr="00A2303F">
              <w:rPr>
                <w:rFonts w:ascii="Times New Roman" w:hAnsi="Times New Roman" w:cs="Times New Roman"/>
                <w:sz w:val="18"/>
                <w:szCs w:val="18"/>
              </w:rPr>
              <w:t xml:space="preserve">17723684.69 </w:t>
            </w:r>
            <w:r w:rsidR="00B557D5" w:rsidRPr="00A2303F">
              <w:rPr>
                <w:rFonts w:ascii="Times New Roman" w:hAnsi="Times New Roman" w:cs="Times New Roman"/>
                <w:sz w:val="16"/>
                <w:szCs w:val="16"/>
              </w:rPr>
              <w:t xml:space="preserve"> </w:t>
            </w:r>
            <w:r w:rsidRPr="00A2303F">
              <w:rPr>
                <w:rFonts w:ascii="Times New Roman" w:hAnsi="Times New Roman" w:cs="Times New Roman"/>
                <w:sz w:val="16"/>
                <w:szCs w:val="16"/>
              </w:rPr>
              <w:t>рублей.</w:t>
            </w:r>
            <w:proofErr w:type="gramEnd"/>
          </w:p>
          <w:p w:rsidR="00E86973" w:rsidRPr="00A2303F" w:rsidRDefault="00E86973" w:rsidP="00E86973">
            <w:pPr>
              <w:autoSpaceDE w:val="0"/>
              <w:autoSpaceDN w:val="0"/>
              <w:adjustRightInd w:val="0"/>
              <w:spacing w:after="0" w:line="240" w:lineRule="auto"/>
              <w:rPr>
                <w:rFonts w:ascii="Times New Roman" w:hAnsi="Times New Roman" w:cs="Times New Roman"/>
                <w:sz w:val="16"/>
                <w:szCs w:val="16"/>
              </w:rPr>
            </w:pPr>
            <w:r w:rsidRPr="00A2303F">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A2303F">
              <w:rPr>
                <w:rFonts w:ascii="Times New Roman" w:hAnsi="Times New Roman" w:cs="Times New Roman"/>
                <w:sz w:val="16"/>
                <w:szCs w:val="16"/>
              </w:rPr>
              <w:t>работ</w:t>
            </w:r>
            <w:proofErr w:type="gramStart"/>
            <w:r w:rsidRPr="00A2303F">
              <w:rPr>
                <w:rFonts w:ascii="Times New Roman" w:hAnsi="Times New Roman" w:cs="Times New Roman"/>
                <w:sz w:val="16"/>
                <w:szCs w:val="16"/>
              </w:rPr>
              <w:t>,у</w:t>
            </w:r>
            <w:proofErr w:type="gramEnd"/>
            <w:r w:rsidRPr="00A2303F">
              <w:rPr>
                <w:rFonts w:ascii="Times New Roman" w:hAnsi="Times New Roman" w:cs="Times New Roman"/>
                <w:sz w:val="16"/>
                <w:szCs w:val="16"/>
              </w:rPr>
              <w:t>слуг</w:t>
            </w:r>
            <w:proofErr w:type="spellEnd"/>
            <w:r w:rsidRPr="00A2303F">
              <w:rPr>
                <w:rFonts w:ascii="Times New Roman" w:hAnsi="Times New Roman" w:cs="Times New Roman"/>
                <w:sz w:val="16"/>
                <w:szCs w:val="16"/>
              </w:rPr>
              <w:t>), утверждённых, постановлением  Правительства Российской Федерации от</w:t>
            </w:r>
            <w:r w:rsidR="007D680F" w:rsidRPr="00A2303F">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A2303F">
              <w:rPr>
                <w:rFonts w:ascii="Times New Roman" w:hAnsi="Times New Roman" w:cs="Times New Roman"/>
                <w:sz w:val="16"/>
                <w:szCs w:val="16"/>
              </w:rPr>
              <w:t>работ,услуг</w:t>
            </w:r>
            <w:proofErr w:type="spellEnd"/>
            <w:r w:rsidR="007D680F" w:rsidRPr="00A2303F">
              <w:rPr>
                <w:rFonts w:ascii="Times New Roman" w:hAnsi="Times New Roman" w:cs="Times New Roman"/>
                <w:sz w:val="16"/>
                <w:szCs w:val="16"/>
              </w:rPr>
              <w:t xml:space="preserve">) и требований к форме такого плана, </w:t>
            </w:r>
            <w:r w:rsidRPr="00A2303F">
              <w:rPr>
                <w:rFonts w:ascii="Times New Roman" w:hAnsi="Times New Roman" w:cs="Times New Roman"/>
                <w:sz w:val="16"/>
                <w:szCs w:val="16"/>
              </w:rPr>
              <w:t xml:space="preserve"> составляет </w:t>
            </w:r>
            <w:r w:rsidR="00A2303F" w:rsidRPr="00A2303F">
              <w:rPr>
                <w:rFonts w:ascii="Times New Roman" w:hAnsi="Times New Roman" w:cs="Times New Roman"/>
                <w:sz w:val="18"/>
                <w:szCs w:val="18"/>
              </w:rPr>
              <w:t>154270427.09 рублей (41.57</w:t>
            </w:r>
            <w:r w:rsidR="00E614D4" w:rsidRPr="00A2303F">
              <w:rPr>
                <w:rFonts w:ascii="Times New Roman" w:hAnsi="Times New Roman" w:cs="Times New Roman"/>
                <w:sz w:val="16"/>
                <w:szCs w:val="16"/>
              </w:rPr>
              <w:t>%)</w:t>
            </w:r>
          </w:p>
          <w:p w:rsidR="001D4D39" w:rsidRPr="00A2303F"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A2303F">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2303F">
              <w:rPr>
                <w:rFonts w:ascii="Times New Roman" w:hAnsi="Times New Roman" w:cs="Times New Roman"/>
                <w:sz w:val="16"/>
                <w:szCs w:val="16"/>
              </w:rPr>
              <w:t>отчетному</w:t>
            </w:r>
            <w:proofErr w:type="gramEnd"/>
            <w:r w:rsidRPr="00A2303F">
              <w:rPr>
                <w:rFonts w:ascii="Times New Roman" w:hAnsi="Times New Roman" w:cs="Times New Roman"/>
                <w:sz w:val="16"/>
                <w:szCs w:val="16"/>
              </w:rPr>
              <w:t>, составляет 0,00 рублей.</w:t>
            </w:r>
          </w:p>
          <w:p w:rsidR="001D4D39" w:rsidRPr="00A2303F"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A2303F">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w:t>
            </w:r>
            <w:bookmarkStart w:id="2" w:name="_GoBack"/>
            <w:bookmarkEnd w:id="2"/>
            <w:r w:rsidRPr="00A2303F">
              <w:rPr>
                <w:rFonts w:ascii="Times New Roman" w:hAnsi="Times New Roman" w:cs="Times New Roman"/>
                <w:sz w:val="16"/>
                <w:szCs w:val="16"/>
              </w:rPr>
              <w:t>твия), составляет 0,00 рублей.</w:t>
            </w:r>
            <w:proofErr w:type="gramEnd"/>
          </w:p>
          <w:p w:rsidR="001D4D39" w:rsidRPr="00A2303F"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A2303F">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A2303F"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A2303F">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2303F">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2303F">
              <w:rPr>
                <w:rFonts w:ascii="Times New Roman" w:hAnsi="Times New Roman" w:cs="Times New Roman"/>
                <w:sz w:val="16"/>
                <w:szCs w:val="16"/>
              </w:rPr>
              <w:t>отчетному</w:t>
            </w:r>
            <w:proofErr w:type="gramEnd"/>
            <w:r w:rsidRPr="00A2303F">
              <w:rPr>
                <w:rFonts w:ascii="Times New Roman" w:hAnsi="Times New Roman" w:cs="Times New Roman"/>
                <w:sz w:val="16"/>
                <w:szCs w:val="16"/>
              </w:rPr>
              <w:t>, составляет 0,00  рублей.</w:t>
            </w:r>
            <w:bookmarkEnd w:id="1"/>
          </w:p>
        </w:tc>
      </w:tr>
      <w:tr w:rsidR="00146755" w:rsidRPr="009618AA" w:rsidTr="003176A4">
        <w:trPr>
          <w:trHeight w:val="70"/>
        </w:trPr>
        <w:tc>
          <w:tcPr>
            <w:tcW w:w="4520" w:type="pct"/>
            <w:gridSpan w:val="21"/>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8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3176A4">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Объем финансового обеспечения закупки </w:t>
            </w:r>
            <w:r w:rsidRPr="003176A4">
              <w:rPr>
                <w:rFonts w:ascii="Times New Roman" w:hAnsi="Times New Roman" w:cs="Times New Roman"/>
                <w:sz w:val="16"/>
                <w:szCs w:val="16"/>
              </w:rPr>
              <w:lastRenderedPageBreak/>
              <w:t>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lastRenderedPageBreak/>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w:t>
            </w:r>
            <w:r w:rsidRPr="003176A4">
              <w:rPr>
                <w:rFonts w:ascii="Times New Roman" w:hAnsi="Times New Roman" w:cs="Times New Roman"/>
                <w:sz w:val="16"/>
                <w:szCs w:val="16"/>
              </w:rPr>
              <w:lastRenderedPageBreak/>
              <w:t xml:space="preserve">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76A4">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Минимально необходимые требования, предъявляемые к закупаемым </w:t>
            </w:r>
            <w:r w:rsidRPr="002B179E">
              <w:rPr>
                <w:rFonts w:ascii="Times New Roman" w:hAnsi="Times New Roman" w:cs="Times New Roman"/>
                <w:sz w:val="18"/>
                <w:szCs w:val="18"/>
              </w:rPr>
              <w:lastRenderedPageBreak/>
              <w:t>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lastRenderedPageBreak/>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цене договора </w:t>
            </w:r>
            <w:r w:rsidRPr="002B179E">
              <w:rPr>
                <w:rFonts w:ascii="Times New Roman" w:hAnsi="Times New Roman" w:cs="Times New Roman"/>
                <w:sz w:val="18"/>
                <w:szCs w:val="18"/>
              </w:rPr>
              <w:lastRenderedPageBreak/>
              <w:t>(цене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lastRenderedPageBreak/>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76A4">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76A4">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8B7F7E" w:rsidRPr="009618AA" w:rsidRDefault="00C65A2D" w:rsidP="00B7177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производству </w:t>
            </w:r>
            <w:r w:rsidRPr="009618AA">
              <w:rPr>
                <w:rFonts w:ascii="Times New Roman" w:hAnsi="Times New Roman" w:cs="Times New Roman"/>
                <w:sz w:val="20"/>
                <w:szCs w:val="20"/>
              </w:rPr>
              <w:lastRenderedPageBreak/>
              <w:t>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техническим заданием и показателями, </w:t>
            </w:r>
            <w:r w:rsidRPr="009618AA">
              <w:rPr>
                <w:rFonts w:ascii="Times New Roman" w:hAnsi="Times New Roman" w:cs="Times New Roman"/>
                <w:bCs/>
                <w:sz w:val="20"/>
                <w:szCs w:val="20"/>
              </w:rPr>
              <w:lastRenderedPageBreak/>
              <w:t>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76A4">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76A4">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w:t>
            </w:r>
            <w:r>
              <w:rPr>
                <w:rFonts w:ascii="Times New Roman" w:hAnsi="Times New Roman" w:cs="Times New Roman"/>
                <w:bCs/>
                <w:sz w:val="20"/>
                <w:szCs w:val="20"/>
              </w:rPr>
              <w:lastRenderedPageBreak/>
              <w:t xml:space="preserve">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w:t>
            </w:r>
            <w:r w:rsidRPr="00A00D5F">
              <w:rPr>
                <w:rFonts w:ascii="Times New Roman" w:hAnsi="Times New Roman" w:cs="Times New Roman"/>
                <w:sz w:val="20"/>
                <w:szCs w:val="20"/>
              </w:rPr>
              <w:lastRenderedPageBreak/>
              <w:t>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ваттметра поглощаемой мощности </w:t>
            </w:r>
            <w:r>
              <w:rPr>
                <w:rFonts w:ascii="Times New Roman" w:hAnsi="Times New Roman" w:cs="Times New Roman"/>
                <w:bCs/>
                <w:sz w:val="20"/>
                <w:szCs w:val="20"/>
              </w:rPr>
              <w:lastRenderedPageBreak/>
              <w:t>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lastRenderedPageBreak/>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76A4">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76A4">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w:t>
            </w:r>
            <w:r w:rsidRPr="006432D8">
              <w:rPr>
                <w:rFonts w:ascii="Times New Roman" w:hAnsi="Times New Roman" w:cs="Times New Roman"/>
                <w:bCs/>
                <w:sz w:val="20"/>
                <w:szCs w:val="20"/>
              </w:rPr>
              <w:lastRenderedPageBreak/>
              <w:t>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сжатого воздуха на 2-ом этаже в осях 13-16/А-В </w:t>
            </w:r>
            <w:r w:rsidRPr="004944B2">
              <w:rPr>
                <w:rFonts w:ascii="Times New Roman" w:hAnsi="Times New Roman" w:cs="Times New Roman"/>
                <w:sz w:val="18"/>
                <w:szCs w:val="18"/>
              </w:rPr>
              <w:lastRenderedPageBreak/>
              <w:t>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76A4">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w:t>
            </w:r>
            <w:r w:rsidRPr="00C90ED2">
              <w:rPr>
                <w:rFonts w:ascii="Times New Roman" w:hAnsi="Times New Roman" w:cs="Times New Roman"/>
                <w:bCs/>
                <w:sz w:val="18"/>
                <w:szCs w:val="18"/>
              </w:rPr>
              <w:lastRenderedPageBreak/>
              <w:t>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3176A4">
        <w:trPr>
          <w:trHeight w:val="2012"/>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2825"/>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76A4">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242"/>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w:t>
            </w:r>
            <w:r>
              <w:rPr>
                <w:rFonts w:ascii="Times New Roman" w:hAnsi="Times New Roman" w:cs="Times New Roman"/>
                <w:sz w:val="20"/>
                <w:szCs w:val="20"/>
              </w:rPr>
              <w:lastRenderedPageBreak/>
              <w:t>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w:t>
            </w:r>
            <w:r>
              <w:rPr>
                <w:rFonts w:ascii="Times New Roman" w:hAnsi="Times New Roman" w:cs="Times New Roman"/>
                <w:sz w:val="20"/>
                <w:szCs w:val="20"/>
              </w:rPr>
              <w:lastRenderedPageBreak/>
              <w:t xml:space="preserve">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37"/>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97386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B7177C" w:rsidRPr="009618AA" w:rsidRDefault="00B7177C" w:rsidP="00B7177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76A4">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w:t>
            </w:r>
            <w:r w:rsidRPr="00B44487">
              <w:rPr>
                <w:rFonts w:ascii="Times New Roman" w:hAnsi="Times New Roman" w:cs="Times New Roman"/>
                <w:bCs/>
                <w:sz w:val="20"/>
                <w:szCs w:val="20"/>
              </w:rPr>
              <w:lastRenderedPageBreak/>
              <w:t xml:space="preserve">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76A4">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76A4">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w:t>
            </w:r>
            <w:r>
              <w:rPr>
                <w:rFonts w:ascii="Times New Roman" w:hAnsi="Times New Roman" w:cs="Times New Roman"/>
                <w:sz w:val="20"/>
                <w:szCs w:val="20"/>
              </w:rPr>
              <w:lastRenderedPageBreak/>
              <w:t>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76A4">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76A4">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w:t>
            </w:r>
            <w:r w:rsidRPr="003176A4">
              <w:rPr>
                <w:rFonts w:ascii="Times New Roman" w:hAnsi="Times New Roman" w:cs="Times New Roman"/>
                <w:sz w:val="19"/>
                <w:szCs w:val="19"/>
              </w:rPr>
              <w:lastRenderedPageBreak/>
              <w:t>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w:t>
            </w:r>
            <w:r w:rsidRPr="003176A4">
              <w:rPr>
                <w:rFonts w:ascii="Times New Roman" w:hAnsi="Times New Roman" w:cs="Times New Roman"/>
                <w:sz w:val="19"/>
                <w:szCs w:val="19"/>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301"/>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lastRenderedPageBreak/>
              <w:t>56.</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.13-07, протоколы комплексных испытаний и измерений Работы </w:t>
            </w:r>
            <w:r>
              <w:rPr>
                <w:rFonts w:ascii="Times New Roman" w:hAnsi="Times New Roman" w:cs="Times New Roman"/>
                <w:sz w:val="20"/>
                <w:szCs w:val="20"/>
              </w:rPr>
              <w:lastRenderedPageBreak/>
              <w:t>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028"/>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A02DE1"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3 713 178,80 </w:t>
            </w:r>
            <w:r w:rsidR="00CD02E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76A4">
        <w:trPr>
          <w:trHeight w:val="201"/>
        </w:trPr>
        <w:tc>
          <w:tcPr>
            <w:tcW w:w="172" w:type="pct"/>
            <w:tcBorders>
              <w:top w:val="single" w:sz="4" w:space="0" w:color="auto"/>
              <w:bottom w:val="single" w:sz="4" w:space="0" w:color="auto"/>
              <w:right w:val="single" w:sz="4" w:space="0" w:color="auto"/>
            </w:tcBorders>
          </w:tcPr>
          <w:p w:rsidR="00362F9B" w:rsidRDefault="00362F9B" w:rsidP="006D5477">
            <w:pPr>
              <w:rPr>
                <w:rFonts w:ascii="Times New Roman" w:hAnsi="Times New Roman" w:cs="Times New Roman"/>
                <w:sz w:val="20"/>
                <w:szCs w:val="20"/>
              </w:rPr>
            </w:pPr>
            <w:r>
              <w:rPr>
                <w:rFonts w:ascii="Times New Roman" w:hAnsi="Times New Roman" w:cs="Times New Roman"/>
                <w:sz w:val="20"/>
                <w:szCs w:val="20"/>
              </w:rPr>
              <w:t>58.</w:t>
            </w:r>
          </w:p>
        </w:tc>
        <w:tc>
          <w:tcPr>
            <w:tcW w:w="219" w:type="pct"/>
            <w:gridSpan w:val="2"/>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59.</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AB58E3">
        <w:trPr>
          <w:trHeight w:val="1139"/>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AB58E3"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EE6C6C">
        <w:trPr>
          <w:trHeight w:val="163"/>
        </w:trPr>
        <w:tc>
          <w:tcPr>
            <w:tcW w:w="172" w:type="pct"/>
            <w:tcBorders>
              <w:top w:val="single" w:sz="4" w:space="0" w:color="auto"/>
              <w:bottom w:val="single" w:sz="4" w:space="0" w:color="auto"/>
              <w:right w:val="single" w:sz="4" w:space="0" w:color="auto"/>
            </w:tcBorders>
          </w:tcPr>
          <w:p w:rsidR="00AB58E3" w:rsidRDefault="00AB58E3" w:rsidP="006D5477">
            <w:pPr>
              <w:rPr>
                <w:rFonts w:ascii="Times New Roman" w:hAnsi="Times New Roman" w:cs="Times New Roman"/>
                <w:sz w:val="20"/>
                <w:szCs w:val="20"/>
              </w:rPr>
            </w:pPr>
            <w:r>
              <w:rPr>
                <w:rFonts w:ascii="Times New Roman" w:hAnsi="Times New Roman" w:cs="Times New Roman"/>
                <w:sz w:val="20"/>
                <w:szCs w:val="20"/>
              </w:rPr>
              <w:t>61.</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EE6C6C">
        <w:trPr>
          <w:trHeight w:val="288"/>
        </w:trPr>
        <w:tc>
          <w:tcPr>
            <w:tcW w:w="172" w:type="pct"/>
            <w:tcBorders>
              <w:top w:val="single" w:sz="4" w:space="0" w:color="auto"/>
              <w:bottom w:val="single" w:sz="4" w:space="0" w:color="auto"/>
              <w:right w:val="single" w:sz="4" w:space="0" w:color="auto"/>
            </w:tcBorders>
          </w:tcPr>
          <w:p w:rsidR="00AB58E3" w:rsidRDefault="00AB58E3" w:rsidP="006D5477">
            <w:pPr>
              <w:rPr>
                <w:rFonts w:ascii="Times New Roman" w:hAnsi="Times New Roman" w:cs="Times New Roman"/>
                <w:sz w:val="20"/>
                <w:szCs w:val="20"/>
              </w:rPr>
            </w:pPr>
            <w:r>
              <w:rPr>
                <w:rFonts w:ascii="Times New Roman" w:hAnsi="Times New Roman" w:cs="Times New Roman"/>
                <w:sz w:val="20"/>
                <w:szCs w:val="20"/>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Ремонт </w:t>
            </w:r>
            <w:r>
              <w:rPr>
                <w:rFonts w:ascii="Times New Roman" w:hAnsi="Times New Roman" w:cs="Times New Roman"/>
                <w:bCs/>
                <w:sz w:val="20"/>
                <w:szCs w:val="20"/>
              </w:rPr>
              <w:lastRenderedPageBreak/>
              <w:t>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890"/>
        </w:trPr>
        <w:tc>
          <w:tcPr>
            <w:tcW w:w="172" w:type="pct"/>
            <w:tcBorders>
              <w:top w:val="single" w:sz="4" w:space="0" w:color="auto"/>
              <w:bottom w:val="single" w:sz="4" w:space="0" w:color="auto"/>
              <w:right w:val="single" w:sz="4" w:space="0" w:color="auto"/>
            </w:tcBorders>
          </w:tcPr>
          <w:p w:rsidR="00C65A2D" w:rsidRPr="006D5477" w:rsidRDefault="00CD02EA" w:rsidP="00AB58E3">
            <w:pPr>
              <w:rPr>
                <w:rFonts w:ascii="Times New Roman" w:hAnsi="Times New Roman" w:cs="Times New Roman"/>
                <w:sz w:val="20"/>
                <w:szCs w:val="20"/>
              </w:rPr>
            </w:pPr>
            <w:r>
              <w:rPr>
                <w:rFonts w:ascii="Times New Roman" w:hAnsi="Times New Roman" w:cs="Times New Roman"/>
                <w:sz w:val="20"/>
                <w:szCs w:val="20"/>
              </w:rPr>
              <w:lastRenderedPageBreak/>
              <w:t>6</w:t>
            </w:r>
            <w:r w:rsidR="00AB58E3">
              <w:rPr>
                <w:rFonts w:ascii="Times New Roman" w:hAnsi="Times New Roman" w:cs="Times New Roman"/>
                <w:sz w:val="20"/>
                <w:szCs w:val="20"/>
              </w:rPr>
              <w:t>3</w:t>
            </w:r>
            <w:r w:rsidR="006D5477">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51"/>
        </w:trPr>
        <w:tc>
          <w:tcPr>
            <w:tcW w:w="172" w:type="pct"/>
            <w:tcBorders>
              <w:top w:val="single" w:sz="4" w:space="0" w:color="auto"/>
              <w:bottom w:val="single" w:sz="4" w:space="0" w:color="auto"/>
              <w:right w:val="single" w:sz="4" w:space="0" w:color="auto"/>
            </w:tcBorders>
          </w:tcPr>
          <w:p w:rsidR="00C65A2D" w:rsidRPr="009618AA" w:rsidRDefault="00CD02EA" w:rsidP="00AB58E3">
            <w:pPr>
              <w:rPr>
                <w:rFonts w:ascii="Times New Roman" w:hAnsi="Times New Roman" w:cs="Times New Roman"/>
                <w:sz w:val="20"/>
                <w:szCs w:val="20"/>
              </w:rPr>
            </w:pPr>
            <w:r>
              <w:rPr>
                <w:rFonts w:ascii="Times New Roman" w:hAnsi="Times New Roman" w:cs="Times New Roman"/>
                <w:sz w:val="20"/>
                <w:szCs w:val="20"/>
              </w:rPr>
              <w:t>6</w:t>
            </w:r>
            <w:r w:rsidR="00AB58E3">
              <w:rPr>
                <w:rFonts w:ascii="Times New Roman" w:hAnsi="Times New Roman" w:cs="Times New Roman"/>
                <w:sz w:val="20"/>
                <w:szCs w:val="20"/>
              </w:rPr>
              <w:t>4</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10"/>
        </w:trPr>
        <w:tc>
          <w:tcPr>
            <w:tcW w:w="172" w:type="pct"/>
            <w:tcBorders>
              <w:top w:val="single" w:sz="4" w:space="0" w:color="auto"/>
              <w:bottom w:val="single" w:sz="4" w:space="0" w:color="auto"/>
              <w:right w:val="single" w:sz="4" w:space="0" w:color="auto"/>
            </w:tcBorders>
          </w:tcPr>
          <w:p w:rsidR="00C65A2D" w:rsidRPr="009618AA" w:rsidRDefault="00CD02EA" w:rsidP="00AB58E3">
            <w:pPr>
              <w:rPr>
                <w:rFonts w:ascii="Times New Roman" w:hAnsi="Times New Roman" w:cs="Times New Roman"/>
                <w:sz w:val="20"/>
                <w:szCs w:val="20"/>
              </w:rPr>
            </w:pPr>
            <w:r>
              <w:rPr>
                <w:rFonts w:ascii="Times New Roman" w:hAnsi="Times New Roman" w:cs="Times New Roman"/>
                <w:sz w:val="20"/>
                <w:szCs w:val="20"/>
              </w:rPr>
              <w:t>6</w:t>
            </w:r>
            <w:r w:rsidR="00AB58E3">
              <w:rPr>
                <w:rFonts w:ascii="Times New Roman" w:hAnsi="Times New Roman" w:cs="Times New Roman"/>
                <w:sz w:val="20"/>
                <w:szCs w:val="20"/>
              </w:rPr>
              <w:t>5</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1B25BF">
            <w:pPr>
              <w:autoSpaceDE w:val="0"/>
              <w:autoSpaceDN w:val="0"/>
              <w:adjustRightInd w:val="0"/>
              <w:spacing w:after="0" w:line="240" w:lineRule="auto"/>
              <w:jc w:val="center"/>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87"/>
        </w:trPr>
        <w:tc>
          <w:tcPr>
            <w:tcW w:w="172" w:type="pct"/>
            <w:tcBorders>
              <w:top w:val="single" w:sz="4" w:space="0" w:color="auto"/>
              <w:bottom w:val="single" w:sz="4" w:space="0" w:color="auto"/>
              <w:right w:val="single" w:sz="4" w:space="0" w:color="auto"/>
            </w:tcBorders>
          </w:tcPr>
          <w:p w:rsidR="00C65A2D" w:rsidRPr="00B44487" w:rsidRDefault="00CD02EA" w:rsidP="00AB58E3">
            <w:pPr>
              <w:rPr>
                <w:rFonts w:ascii="Times New Roman" w:hAnsi="Times New Roman" w:cs="Times New Roman"/>
                <w:sz w:val="20"/>
                <w:szCs w:val="20"/>
              </w:rPr>
            </w:pPr>
            <w:r>
              <w:rPr>
                <w:rFonts w:ascii="Times New Roman" w:hAnsi="Times New Roman" w:cs="Times New Roman"/>
                <w:sz w:val="20"/>
                <w:szCs w:val="20"/>
              </w:rPr>
              <w:t>6</w:t>
            </w:r>
            <w:r w:rsidR="00AB58E3">
              <w:rPr>
                <w:rFonts w:ascii="Times New Roman" w:hAnsi="Times New Roman" w:cs="Times New Roman"/>
                <w:sz w:val="20"/>
                <w:szCs w:val="20"/>
              </w:rPr>
              <w:t>6</w:t>
            </w:r>
            <w:r>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65"/>
        </w:trPr>
        <w:tc>
          <w:tcPr>
            <w:tcW w:w="172" w:type="pct"/>
            <w:tcBorders>
              <w:top w:val="single" w:sz="4" w:space="0" w:color="auto"/>
              <w:bottom w:val="single" w:sz="4" w:space="0" w:color="auto"/>
              <w:right w:val="single" w:sz="4" w:space="0" w:color="auto"/>
            </w:tcBorders>
          </w:tcPr>
          <w:p w:rsidR="00C65A2D" w:rsidRPr="00B44487" w:rsidRDefault="00CD02EA" w:rsidP="00AB58E3">
            <w:pPr>
              <w:rPr>
                <w:rFonts w:ascii="Times New Roman" w:hAnsi="Times New Roman" w:cs="Times New Roman"/>
                <w:sz w:val="20"/>
                <w:szCs w:val="20"/>
              </w:rPr>
            </w:pPr>
            <w:r>
              <w:rPr>
                <w:rFonts w:ascii="Times New Roman" w:hAnsi="Times New Roman" w:cs="Times New Roman"/>
                <w:sz w:val="20"/>
                <w:szCs w:val="20"/>
              </w:rPr>
              <w:t>6</w:t>
            </w:r>
            <w:r w:rsidR="00AB58E3">
              <w:rPr>
                <w:rFonts w:ascii="Times New Roman" w:hAnsi="Times New Roman" w:cs="Times New Roman"/>
                <w:sz w:val="20"/>
                <w:szCs w:val="20"/>
              </w:rPr>
              <w:t>7</w:t>
            </w:r>
            <w:r>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961EA6" w:rsidRDefault="00961EA6" w:rsidP="008A125E">
      <w:pPr>
        <w:autoSpaceDE w:val="0"/>
        <w:autoSpaceDN w:val="0"/>
        <w:adjustRightInd w:val="0"/>
        <w:spacing w:after="0" w:line="240" w:lineRule="auto"/>
        <w:rPr>
          <w:rFonts w:ascii="Times New Roman" w:hAnsi="Times New Roman" w:cs="Times New Roman"/>
          <w:sz w:val="20"/>
          <w:szCs w:val="20"/>
        </w:rPr>
      </w:pPr>
    </w:p>
    <w:p w:rsidR="003A6267" w:rsidRDefault="003A6267" w:rsidP="008A125E">
      <w:pPr>
        <w:autoSpaceDE w:val="0"/>
        <w:autoSpaceDN w:val="0"/>
        <w:adjustRightInd w:val="0"/>
        <w:spacing w:after="0" w:line="240" w:lineRule="auto"/>
        <w:rPr>
          <w:rFonts w:ascii="Times New Roman" w:hAnsi="Times New Roman" w:cs="Times New Roman"/>
          <w:sz w:val="20"/>
          <w:szCs w:val="20"/>
        </w:rPr>
      </w:pPr>
    </w:p>
    <w:p w:rsidR="003A6267" w:rsidRDefault="003A6267"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EE6C6C" w:rsidRPr="00EE6C6C" w:rsidRDefault="00AB58E3"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Заместитель генерального директора</w:t>
      </w:r>
      <w:r w:rsidR="00682AD8">
        <w:rPr>
          <w:rFonts w:ascii="Times New Roman" w:hAnsi="Times New Roman" w:cs="Times New Roman"/>
        </w:rPr>
        <w:t xml:space="preserve"> </w:t>
      </w:r>
    </w:p>
    <w:p w:rsidR="00321459" w:rsidRPr="00D748CD" w:rsidRDefault="00EE6C6C"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производству и экономике</w:t>
      </w:r>
      <w:r w:rsidR="00682AD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B58E3">
        <w:rPr>
          <w:rFonts w:ascii="Times New Roman" w:hAnsi="Times New Roman" w:cs="Times New Roman"/>
        </w:rPr>
        <w:t>С.Н. Раменский</w:t>
      </w:r>
    </w:p>
    <w:p w:rsidR="0097386A" w:rsidRDefault="0097386A" w:rsidP="00242D3F">
      <w:pPr>
        <w:autoSpaceDE w:val="0"/>
        <w:autoSpaceDN w:val="0"/>
        <w:adjustRightInd w:val="0"/>
        <w:spacing w:after="0" w:line="240" w:lineRule="auto"/>
        <w:rPr>
          <w:rFonts w:ascii="Times New Roman" w:hAnsi="Times New Roman" w:cs="Times New Roman"/>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682AD8">
        <w:rPr>
          <w:rFonts w:ascii="Times New Roman" w:hAnsi="Times New Roman" w:cs="Times New Roman"/>
        </w:rPr>
        <w:t>2</w:t>
      </w:r>
      <w:r w:rsidR="00AB58E3">
        <w:rPr>
          <w:rFonts w:ascii="Times New Roman" w:hAnsi="Times New Roman" w:cs="Times New Roman"/>
        </w:rPr>
        <w:t>1</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EA6">
        <w:rPr>
          <w:rFonts w:ascii="Times New Roman" w:hAnsi="Times New Roman" w:cs="Times New Roman"/>
        </w:rPr>
        <w:t xml:space="preserve"> </w:t>
      </w:r>
      <w:r w:rsidR="00E53232">
        <w:rPr>
          <w:rFonts w:ascii="Times New Roman" w:hAnsi="Times New Roman" w:cs="Times New Roman"/>
        </w:rPr>
        <w:t>апреля</w:t>
      </w:r>
      <w:r w:rsidR="004D1E53">
        <w:rPr>
          <w:rFonts w:ascii="Times New Roman" w:hAnsi="Times New Roman" w:cs="Times New Roman"/>
        </w:rPr>
        <w:t xml:space="preserve"> </w:t>
      </w:r>
      <w:r w:rsidR="00961EA6">
        <w:rPr>
          <w:rFonts w:ascii="Times New Roman" w:hAnsi="Times New Roman" w:cs="Times New Roman"/>
        </w:rPr>
        <w:t xml:space="preserve"> </w:t>
      </w:r>
      <w:r w:rsidR="00A37550">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74" w:rsidRDefault="00DC1B74" w:rsidP="00ED4819">
      <w:pPr>
        <w:spacing w:after="0" w:line="240" w:lineRule="auto"/>
      </w:pPr>
      <w:r>
        <w:separator/>
      </w:r>
    </w:p>
  </w:endnote>
  <w:endnote w:type="continuationSeparator" w:id="0">
    <w:p w:rsidR="00DC1B74" w:rsidRDefault="00DC1B74"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74" w:rsidRDefault="00DC1B74" w:rsidP="00ED4819">
      <w:pPr>
        <w:spacing w:after="0" w:line="240" w:lineRule="auto"/>
      </w:pPr>
      <w:r>
        <w:separator/>
      </w:r>
    </w:p>
  </w:footnote>
  <w:footnote w:type="continuationSeparator" w:id="0">
    <w:p w:rsidR="00DC1B74" w:rsidRDefault="00DC1B74"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F04D8"/>
    <w:rsid w:val="005F06ED"/>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31CA"/>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18B"/>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1879"/>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AE9A5-86D2-441E-822C-C3F1395B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12276</Words>
  <Characters>69977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cp:revision>
  <cp:lastPrinted>2021-04-21T00:46:00Z</cp:lastPrinted>
  <dcterms:created xsi:type="dcterms:W3CDTF">2021-04-21T01:07:00Z</dcterms:created>
  <dcterms:modified xsi:type="dcterms:W3CDTF">2021-04-21T02:17:00Z</dcterms:modified>
</cp:coreProperties>
</file>