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A300E0">
        <w:rPr>
          <w:rFonts w:eastAsia="Calibri"/>
          <w:lang w:eastAsia="en-US"/>
        </w:rPr>
        <w:t>режиму и безопасности</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A300E0" w:rsidP="00E013D8">
      <w:pPr>
        <w:spacing w:line="240" w:lineRule="auto"/>
        <w:ind w:left="5670"/>
        <w:jc w:val="right"/>
        <w:rPr>
          <w:rFonts w:eastAsia="Calibri"/>
          <w:lang w:eastAsia="en-US"/>
        </w:rPr>
      </w:pPr>
      <w:r>
        <w:rPr>
          <w:rFonts w:eastAsia="Calibri"/>
          <w:lang w:eastAsia="en-US"/>
        </w:rPr>
        <w:t>_______________</w:t>
      </w:r>
      <w:r w:rsidR="00E013D8" w:rsidRPr="00E762E6">
        <w:rPr>
          <w:rFonts w:eastAsia="Calibri"/>
          <w:lang w:eastAsia="en-US"/>
        </w:rPr>
        <w:t xml:space="preserve"> </w:t>
      </w:r>
      <w:r>
        <w:rPr>
          <w:rFonts w:eastAsia="Calibri"/>
          <w:lang w:eastAsia="en-US"/>
        </w:rPr>
        <w:t>А.А. Афанасьев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090E91">
        <w:rPr>
          <w:rFonts w:eastAsia="Calibri"/>
          <w:lang w:eastAsia="en-US"/>
        </w:rPr>
        <w:t>25</w:t>
      </w:r>
      <w:r w:rsidR="00533D6B">
        <w:rPr>
          <w:rFonts w:eastAsia="Calibri"/>
          <w:lang w:eastAsia="en-US"/>
        </w:rPr>
        <w:t xml:space="preserve">» </w:t>
      </w:r>
      <w:r w:rsidR="00090E91">
        <w:rPr>
          <w:rFonts w:eastAsia="Calibri"/>
          <w:lang w:eastAsia="en-US"/>
        </w:rPr>
        <w:t>сентября</w:t>
      </w:r>
      <w:r w:rsidR="00AF4D93">
        <w:rPr>
          <w:rFonts w:eastAsia="Calibri"/>
          <w:lang w:eastAsia="en-US"/>
        </w:rPr>
        <w:t xml:space="preserve"> </w:t>
      </w:r>
      <w:r w:rsidR="00A300E0">
        <w:rPr>
          <w:rFonts w:eastAsia="Calibri"/>
          <w:lang w:eastAsia="en-US"/>
        </w:rPr>
        <w:t>2020</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Default="00EF76DC" w:rsidP="00EF76DC">
      <w:pPr>
        <w:jc w:val="center"/>
        <w:rPr>
          <w:sz w:val="32"/>
          <w:szCs w:val="32"/>
        </w:rPr>
      </w:pPr>
    </w:p>
    <w:p w:rsidR="00B673B7" w:rsidRPr="001F0462" w:rsidRDefault="00B673B7" w:rsidP="00EF76DC">
      <w:pPr>
        <w:jc w:val="center"/>
        <w:rPr>
          <w:sz w:val="32"/>
          <w:szCs w:val="32"/>
        </w:rPr>
      </w:pPr>
    </w:p>
    <w:p w:rsidR="00EF76DC" w:rsidRDefault="00EF76DC" w:rsidP="00EF76DC">
      <w:pPr>
        <w:jc w:val="center"/>
        <w:rPr>
          <w:sz w:val="28"/>
          <w:szCs w:val="28"/>
        </w:rPr>
      </w:pPr>
    </w:p>
    <w:p w:rsidR="005B7004" w:rsidRPr="00AF4D93" w:rsidRDefault="005B7004" w:rsidP="00EF76DC">
      <w:pPr>
        <w:jc w:val="center"/>
        <w:rPr>
          <w:sz w:val="28"/>
          <w:szCs w:val="28"/>
        </w:rPr>
      </w:pPr>
    </w:p>
    <w:p w:rsidR="005B7004" w:rsidRPr="005B7004" w:rsidRDefault="005B7004" w:rsidP="005B7004">
      <w:pPr>
        <w:rPr>
          <w:b/>
          <w:sz w:val="28"/>
          <w:szCs w:val="28"/>
        </w:rPr>
      </w:pPr>
      <w:r w:rsidRPr="005B7004">
        <w:rPr>
          <w:b/>
          <w:sz w:val="28"/>
          <w:szCs w:val="28"/>
        </w:rPr>
        <w:t xml:space="preserve">                         </w:t>
      </w:r>
      <w:r w:rsidR="00EF76DC" w:rsidRPr="005B7004">
        <w:rPr>
          <w:b/>
          <w:sz w:val="28"/>
          <w:szCs w:val="28"/>
        </w:rPr>
        <w:t xml:space="preserve">ДОКУМЕНТАЦИЯ НА ПРОВЕДЕНИЕ </w:t>
      </w:r>
    </w:p>
    <w:p w:rsidR="000451D7" w:rsidRPr="005B7004" w:rsidRDefault="005B7004" w:rsidP="005B7004">
      <w:pPr>
        <w:rPr>
          <w:b/>
          <w:sz w:val="28"/>
          <w:szCs w:val="28"/>
        </w:rPr>
      </w:pPr>
      <w:r w:rsidRPr="005B7004">
        <w:rPr>
          <w:b/>
          <w:sz w:val="28"/>
          <w:szCs w:val="28"/>
        </w:rPr>
        <w:t xml:space="preserve">                       </w:t>
      </w:r>
      <w:r w:rsidR="00EF76DC" w:rsidRPr="005B7004">
        <w:rPr>
          <w:b/>
          <w:sz w:val="28"/>
          <w:szCs w:val="28"/>
        </w:rPr>
        <w:t xml:space="preserve">АУКЦИОНА В ЭЛЕКТРОННОЙ ФОРМЕ </w:t>
      </w:r>
    </w:p>
    <w:p w:rsidR="00EF76DC" w:rsidRPr="005B7004" w:rsidRDefault="00A300E0" w:rsidP="005B7004">
      <w:pPr>
        <w:ind w:firstLine="0"/>
        <w:rPr>
          <w:b/>
          <w:bCs/>
          <w:sz w:val="28"/>
          <w:szCs w:val="28"/>
        </w:rPr>
      </w:pPr>
      <w:r w:rsidRPr="005B7004">
        <w:rPr>
          <w:b/>
          <w:spacing w:val="-7"/>
          <w:sz w:val="28"/>
          <w:szCs w:val="28"/>
        </w:rPr>
        <w:t>н</w:t>
      </w:r>
      <w:r w:rsidR="00EF76DC" w:rsidRPr="005B7004">
        <w:rPr>
          <w:b/>
          <w:spacing w:val="-7"/>
          <w:sz w:val="28"/>
          <w:szCs w:val="28"/>
        </w:rPr>
        <w:t>а</w:t>
      </w:r>
      <w:r w:rsidRPr="005B7004">
        <w:rPr>
          <w:b/>
          <w:spacing w:val="-7"/>
          <w:sz w:val="28"/>
          <w:szCs w:val="28"/>
        </w:rPr>
        <w:t xml:space="preserve"> </w:t>
      </w:r>
      <w:r w:rsidR="00EF76DC" w:rsidRPr="005B7004">
        <w:rPr>
          <w:b/>
          <w:spacing w:val="-7"/>
          <w:sz w:val="28"/>
          <w:szCs w:val="28"/>
        </w:rPr>
        <w:t xml:space="preserve"> право </w:t>
      </w:r>
      <w:r w:rsidR="00B673B7" w:rsidRPr="005B7004">
        <w:rPr>
          <w:b/>
          <w:spacing w:val="-7"/>
          <w:sz w:val="28"/>
          <w:szCs w:val="28"/>
        </w:rPr>
        <w:t xml:space="preserve"> </w:t>
      </w:r>
      <w:r w:rsidR="00EF76DC" w:rsidRPr="005B7004">
        <w:rPr>
          <w:b/>
          <w:spacing w:val="-7"/>
          <w:sz w:val="28"/>
          <w:szCs w:val="28"/>
        </w:rPr>
        <w:t xml:space="preserve">заключения </w:t>
      </w:r>
      <w:r w:rsidR="00B673B7" w:rsidRPr="005B7004">
        <w:rPr>
          <w:b/>
          <w:spacing w:val="-7"/>
          <w:sz w:val="28"/>
          <w:szCs w:val="28"/>
        </w:rPr>
        <w:t xml:space="preserve"> </w:t>
      </w:r>
      <w:r w:rsidR="00EF76DC" w:rsidRPr="005B7004">
        <w:rPr>
          <w:b/>
          <w:spacing w:val="-7"/>
          <w:sz w:val="28"/>
          <w:szCs w:val="28"/>
        </w:rPr>
        <w:t xml:space="preserve">договора </w:t>
      </w:r>
      <w:r w:rsidR="00B673B7" w:rsidRPr="005B7004">
        <w:rPr>
          <w:b/>
          <w:spacing w:val="-7"/>
          <w:sz w:val="28"/>
          <w:szCs w:val="28"/>
        </w:rPr>
        <w:t xml:space="preserve"> </w:t>
      </w:r>
      <w:r w:rsidR="00EF76DC" w:rsidRPr="005B7004">
        <w:rPr>
          <w:b/>
          <w:spacing w:val="-7"/>
          <w:sz w:val="28"/>
          <w:szCs w:val="28"/>
        </w:rPr>
        <w:t>на</w:t>
      </w:r>
      <w:r w:rsidR="00B673B7" w:rsidRPr="005B7004">
        <w:rPr>
          <w:b/>
          <w:spacing w:val="-7"/>
          <w:sz w:val="28"/>
          <w:szCs w:val="28"/>
        </w:rPr>
        <w:t xml:space="preserve"> </w:t>
      </w:r>
      <w:r w:rsidR="00BF782C" w:rsidRPr="005B7004">
        <w:rPr>
          <w:b/>
          <w:spacing w:val="-7"/>
          <w:sz w:val="28"/>
          <w:szCs w:val="28"/>
        </w:rPr>
        <w:t xml:space="preserve"> </w:t>
      </w:r>
      <w:r w:rsidR="008A31B4" w:rsidRPr="005B7004">
        <w:rPr>
          <w:b/>
          <w:bCs/>
          <w:sz w:val="28"/>
          <w:szCs w:val="28"/>
        </w:rPr>
        <w:t>поставку</w:t>
      </w:r>
      <w:r w:rsidR="00B673B7" w:rsidRPr="005B7004">
        <w:rPr>
          <w:b/>
          <w:bCs/>
          <w:sz w:val="28"/>
          <w:szCs w:val="28"/>
        </w:rPr>
        <w:t xml:space="preserve">  </w:t>
      </w:r>
      <w:r w:rsidR="005B7004" w:rsidRPr="005B7004">
        <w:rPr>
          <w:b/>
          <w:bCs/>
          <w:sz w:val="28"/>
          <w:szCs w:val="28"/>
        </w:rPr>
        <w:t xml:space="preserve"> электромеханической ударной установки (ударного стенда) ВСТС-750/1000 (или эквивалент) -1 шт., монтаж, проведение пусконаладочных работ, инструктаж, обучение персонала, разработка программы и методики аттестации, проведение первичной аттестации</w:t>
      </w:r>
      <w:r w:rsidR="00C12825" w:rsidRPr="005B7004">
        <w:rPr>
          <w:b/>
          <w:bCs/>
          <w:sz w:val="28"/>
          <w:szCs w:val="28"/>
        </w:rPr>
        <w:t xml:space="preserve"> </w:t>
      </w:r>
      <w:r w:rsidR="00922807" w:rsidRPr="005B7004">
        <w:rPr>
          <w:b/>
          <w:sz w:val="28"/>
          <w:szCs w:val="28"/>
        </w:rPr>
        <w:t xml:space="preserve">для </w:t>
      </w:r>
      <w:r w:rsidR="00B673B7" w:rsidRPr="005B7004">
        <w:rPr>
          <w:b/>
          <w:sz w:val="28"/>
          <w:szCs w:val="28"/>
        </w:rPr>
        <w:t xml:space="preserve"> </w:t>
      </w:r>
      <w:r w:rsidR="00EF76DC" w:rsidRPr="005B7004">
        <w:rPr>
          <w:b/>
          <w:sz w:val="28"/>
          <w:szCs w:val="28"/>
        </w:rPr>
        <w:t>нужд</w:t>
      </w:r>
      <w:r w:rsidR="008838D4" w:rsidRPr="005B7004">
        <w:rPr>
          <w:b/>
          <w:sz w:val="28"/>
          <w:szCs w:val="28"/>
        </w:rPr>
        <w:t xml:space="preserve"> </w:t>
      </w:r>
      <w:r w:rsidR="00922807" w:rsidRPr="005B7004">
        <w:rPr>
          <w:b/>
          <w:sz w:val="28"/>
          <w:szCs w:val="28"/>
        </w:rPr>
        <w:t xml:space="preserve"> </w:t>
      </w:r>
      <w:r w:rsidR="00EF76DC" w:rsidRPr="005B7004">
        <w:rPr>
          <w:b/>
          <w:sz w:val="28"/>
          <w:szCs w:val="28"/>
        </w:rPr>
        <w:t>АО «НПО НИИИП-</w:t>
      </w:r>
      <w:proofErr w:type="spellStart"/>
      <w:r w:rsidR="00EF76DC" w:rsidRPr="005B7004">
        <w:rPr>
          <w:b/>
          <w:sz w:val="28"/>
          <w:szCs w:val="28"/>
        </w:rPr>
        <w:t>НЗиК</w:t>
      </w:r>
      <w:proofErr w:type="spellEnd"/>
      <w:r w:rsidR="00EF76DC" w:rsidRPr="005B7004">
        <w:rPr>
          <w:b/>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241798" w:rsidRPr="001F0462" w:rsidRDefault="00241798" w:rsidP="005B7004">
      <w:pPr>
        <w:ind w:firstLine="0"/>
        <w:rPr>
          <w:bCs/>
          <w:sz w:val="28"/>
          <w:szCs w:val="28"/>
        </w:rPr>
      </w:pPr>
    </w:p>
    <w:p w:rsidR="00EF76DC" w:rsidRPr="005B7004" w:rsidRDefault="00B673B7" w:rsidP="00B673B7">
      <w:pPr>
        <w:rPr>
          <w:b/>
        </w:rPr>
      </w:pPr>
      <w:r w:rsidRPr="005B7004">
        <w:rPr>
          <w:b/>
        </w:rPr>
        <w:t xml:space="preserve">                                                         </w:t>
      </w:r>
      <w:r w:rsidR="00EF76DC" w:rsidRPr="005B7004">
        <w:rPr>
          <w:b/>
        </w:rPr>
        <w:t>Новосибирск</w:t>
      </w:r>
    </w:p>
    <w:p w:rsidR="00476A9E" w:rsidRPr="005B7004" w:rsidRDefault="00B673B7" w:rsidP="00B673B7">
      <w:pPr>
        <w:rPr>
          <w:b/>
          <w:bCs/>
          <w:sz w:val="22"/>
          <w:szCs w:val="22"/>
        </w:rPr>
      </w:pPr>
      <w:r w:rsidRPr="005B7004">
        <w:rPr>
          <w:b/>
        </w:rPr>
        <w:t xml:space="preserve">                                                                2020</w:t>
      </w: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w:t>
      </w:r>
      <w:r w:rsidR="00B673B7">
        <w:t xml:space="preserve"> </w:t>
      </w:r>
      <w:r w:rsidRPr="004B17EF">
        <w:t>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w:t>
      </w:r>
      <w:r w:rsidR="00E7141C">
        <w:t xml:space="preserve"> участие в электронном аукционе, если иной срок не установлен в документации об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501E34">
      <w:pPr>
        <w:pStyle w:val="afd"/>
        <w:numPr>
          <w:ilvl w:val="1"/>
          <w:numId w:val="23"/>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Последствия признания аукциона в электронной форме несостоявшимся.</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b"/>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 xml:space="preserve">При исполнении договора, заключенного с участником закупки, которому предоставлен приоритет </w:t>
      </w:r>
      <w:r w:rsidR="00FF77EB">
        <w:t xml:space="preserve"> </w:t>
      </w:r>
      <w:r w:rsidRPr="000F7045">
        <w:t xml:space="preserve">в </w:t>
      </w:r>
      <w:r w:rsidR="00FF77EB">
        <w:t xml:space="preserve"> </w:t>
      </w:r>
      <w:r w:rsidRPr="000F7045">
        <w:t xml:space="preserve">соответствии </w:t>
      </w:r>
      <w:r w:rsidR="00FF77EB">
        <w:t xml:space="preserve"> </w:t>
      </w:r>
      <w:r w:rsidRPr="000F7045">
        <w:t>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r w:rsidR="00FF77EB">
        <w:t xml:space="preserve"> </w:t>
      </w:r>
      <w:r w:rsidRPr="000F7045">
        <w:t xml:space="preserve"> характеристикам</w:t>
      </w:r>
      <w:proofErr w:type="gramEnd"/>
      <w:r w:rsidRPr="000F7045">
        <w:t xml:space="preserve">, </w:t>
      </w:r>
      <w:proofErr w:type="gramStart"/>
      <w:r w:rsidRPr="000F7045">
        <w:t>указанн</w:t>
      </w:r>
      <w:r w:rsidR="00FF77EB">
        <w:t>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7D0F3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 xml:space="preserve">Меркулова  Наталья </w:t>
            </w:r>
            <w:r w:rsidR="0067291F">
              <w:rPr>
                <w:sz w:val="23"/>
                <w:szCs w:val="23"/>
                <w:lang w:eastAsia="ru-RU"/>
              </w:rPr>
              <w:t xml:space="preserve"> Владимиров</w:t>
            </w:r>
            <w:r w:rsidR="00AF4D93" w:rsidRPr="00EC3282">
              <w:rPr>
                <w:sz w:val="23"/>
                <w:szCs w:val="23"/>
                <w:lang w:eastAsia="ru-RU"/>
              </w:rPr>
              <w:t>на</w:t>
            </w:r>
          </w:p>
          <w:p w:rsidR="00AF4D93" w:rsidRPr="00EC3282" w:rsidRDefault="0067291F"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278-99-97</w:t>
            </w:r>
            <w:r w:rsidR="00AF4D93" w:rsidRPr="00EC3282">
              <w:rPr>
                <w:sz w:val="23"/>
                <w:szCs w:val="23"/>
                <w:lang w:eastAsia="ru-RU"/>
              </w:rPr>
              <w:t xml:space="preserve"> </w:t>
            </w:r>
          </w:p>
          <w:p w:rsidR="002C7E62" w:rsidRPr="0067291F"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0067291F">
              <w:rPr>
                <w:sz w:val="23"/>
                <w:szCs w:val="23"/>
              </w:rPr>
              <w:t xml:space="preserve">: </w:t>
            </w:r>
            <w:hyperlink r:id="rId11" w:history="1">
              <w:r w:rsidR="0067291F" w:rsidRPr="00E57074">
                <w:rPr>
                  <w:rStyle w:val="aa"/>
                  <w:lang w:val="en-US"/>
                </w:rPr>
                <w:t>zakupki</w:t>
              </w:r>
              <w:r w:rsidR="0067291F" w:rsidRPr="00E57074">
                <w:rPr>
                  <w:rStyle w:val="aa"/>
                </w:rPr>
                <w:t>@</w:t>
              </w:r>
              <w:r w:rsidR="0067291F" w:rsidRPr="00E57074">
                <w:rPr>
                  <w:rStyle w:val="aa"/>
                  <w:lang w:val="en-US"/>
                </w:rPr>
                <w:t>komintern</w:t>
              </w:r>
              <w:r w:rsidR="0067291F" w:rsidRPr="00E57074">
                <w:rPr>
                  <w:rStyle w:val="aa"/>
                </w:rPr>
                <w:t>.</w:t>
              </w:r>
              <w:proofErr w:type="spellStart"/>
              <w:r w:rsidR="0067291F" w:rsidRPr="00E57074">
                <w:rPr>
                  <w:rStyle w:val="aa"/>
                  <w:lang w:val="en-US"/>
                </w:rPr>
                <w:t>ru</w:t>
              </w:r>
              <w:proofErr w:type="spellEnd"/>
            </w:hyperlink>
          </w:p>
          <w:p w:rsidR="00AF4D93" w:rsidRPr="00EC3282" w:rsidRDefault="00987146" w:rsidP="00EC3282">
            <w:pPr>
              <w:widowControl/>
              <w:suppressAutoHyphens w:val="0"/>
              <w:snapToGrid/>
              <w:spacing w:line="240" w:lineRule="auto"/>
              <w:ind w:firstLine="0"/>
              <w:rPr>
                <w:sz w:val="23"/>
                <w:szCs w:val="23"/>
                <w:lang w:eastAsia="ru-RU"/>
              </w:rPr>
            </w:pPr>
            <w:r>
              <w:rPr>
                <w:sz w:val="23"/>
                <w:szCs w:val="23"/>
                <w:lang w:eastAsia="ru-RU"/>
              </w:rPr>
              <w:t>Шестаков Алексей Станиславович</w:t>
            </w:r>
          </w:p>
          <w:p w:rsidR="00AF4D93" w:rsidRPr="00EC3282" w:rsidRDefault="00987146" w:rsidP="00EC3282">
            <w:pPr>
              <w:widowControl/>
              <w:suppressAutoHyphens w:val="0"/>
              <w:snapToGrid/>
              <w:spacing w:line="240" w:lineRule="auto"/>
              <w:ind w:firstLine="0"/>
              <w:rPr>
                <w:sz w:val="23"/>
                <w:szCs w:val="23"/>
                <w:lang w:eastAsia="ru-RU"/>
              </w:rPr>
            </w:pPr>
            <w:r>
              <w:rPr>
                <w:sz w:val="23"/>
                <w:szCs w:val="23"/>
                <w:lang w:eastAsia="ru-RU"/>
              </w:rPr>
              <w:t>- тел. (383) 278-97-70</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Pr="00EC3282">
              <w:rPr>
                <w:sz w:val="23"/>
                <w:szCs w:val="23"/>
              </w:rPr>
              <w:t xml:space="preserve"> </w:t>
            </w:r>
            <w:r w:rsidR="00D651F5" w:rsidRPr="00EC3282">
              <w:rPr>
                <w:bCs/>
                <w:sz w:val="23"/>
                <w:szCs w:val="23"/>
              </w:rPr>
              <w:t xml:space="preserve">Поставка </w:t>
            </w:r>
            <w:r w:rsidR="00987146">
              <w:rPr>
                <w:bCs/>
                <w:sz w:val="23"/>
                <w:szCs w:val="23"/>
              </w:rPr>
              <w:t>электромеханической ударной установки (ударного стенда) ВСТС-750/1000 (или эквивалент) -1 шт., монтаж, проведение пусконаладочных работ, инструктаж, обучение персонала, разработка программы и методики аттестации, проведение первичной аттестации</w:t>
            </w:r>
            <w:r w:rsidR="00D651F5" w:rsidRPr="00EC3282">
              <w:rPr>
                <w:sz w:val="23"/>
                <w:szCs w:val="23"/>
              </w:rPr>
              <w:t xml:space="preserve">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Default="00D651F5" w:rsidP="00D651F5">
            <w:pPr>
              <w:spacing w:line="240" w:lineRule="auto"/>
              <w:ind w:firstLine="0"/>
              <w:rPr>
                <w:sz w:val="23"/>
                <w:szCs w:val="23"/>
              </w:rPr>
            </w:pPr>
            <w:r w:rsidRPr="00EC3282">
              <w:rPr>
                <w:b/>
                <w:sz w:val="23"/>
                <w:szCs w:val="23"/>
              </w:rPr>
              <w:t xml:space="preserve">Срок поставки товара: </w:t>
            </w:r>
            <w:r w:rsidR="00987146">
              <w:rPr>
                <w:sz w:val="23"/>
                <w:szCs w:val="23"/>
              </w:rPr>
              <w:t>до «31» января 2021</w:t>
            </w:r>
            <w:r w:rsidRPr="00EC3282">
              <w:rPr>
                <w:sz w:val="23"/>
                <w:szCs w:val="23"/>
              </w:rPr>
              <w:t xml:space="preserve"> г.</w:t>
            </w:r>
          </w:p>
          <w:p w:rsidR="00987146" w:rsidRPr="008A31B4" w:rsidRDefault="00987146" w:rsidP="00D651F5">
            <w:pPr>
              <w:spacing w:line="240" w:lineRule="auto"/>
              <w:ind w:firstLine="0"/>
              <w:rPr>
                <w:sz w:val="23"/>
                <w:szCs w:val="23"/>
              </w:rPr>
            </w:pPr>
            <w:r>
              <w:rPr>
                <w:sz w:val="23"/>
                <w:szCs w:val="23"/>
              </w:rPr>
              <w:t>Пусконаладочные работы, первичная аттестация и инструктаж персонала в течение 14 дней с момента прибытия сервисных специалистов.</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005A4CF8">
              <w:rPr>
                <w:bCs/>
                <w:sz w:val="23"/>
                <w:szCs w:val="23"/>
              </w:rPr>
              <w:t xml:space="preserve">Безналичный расчет: первый платёж </w:t>
            </w:r>
            <w:proofErr w:type="gramStart"/>
            <w:r w:rsidR="005A4CF8">
              <w:rPr>
                <w:bCs/>
                <w:sz w:val="23"/>
                <w:szCs w:val="23"/>
              </w:rPr>
              <w:t>–о</w:t>
            </w:r>
            <w:proofErr w:type="gramEnd"/>
            <w:r w:rsidR="005A4CF8">
              <w:rPr>
                <w:bCs/>
                <w:sz w:val="23"/>
                <w:szCs w:val="23"/>
              </w:rPr>
              <w:t xml:space="preserve">плата  за оборудование в полном объёме в течение 10 (десяти) банковских дней с даты получения Покупателем счёта на оплату на основании следующих документов: акта о приёме-передачи оборудования, подписанного сторонами; Товарной накладной по форме ТОРГ-12, подписанной сторонами: счёта-фактуры на оборудование. Второй платёж – оплата за выполненные работы в течение 10 (десяти) банковских дней </w:t>
            </w:r>
            <w:proofErr w:type="gramStart"/>
            <w:r w:rsidR="005A4CF8">
              <w:rPr>
                <w:bCs/>
                <w:sz w:val="23"/>
                <w:szCs w:val="23"/>
              </w:rPr>
              <w:t>с даты получения</w:t>
            </w:r>
            <w:proofErr w:type="gramEnd"/>
            <w:r w:rsidR="005A4CF8">
              <w:rPr>
                <w:bCs/>
                <w:sz w:val="23"/>
                <w:szCs w:val="23"/>
              </w:rPr>
              <w:t xml:space="preserve"> Покупателем счёта на оплату</w:t>
            </w:r>
            <w:r w:rsidR="00F91E70">
              <w:rPr>
                <w:bCs/>
                <w:sz w:val="23"/>
                <w:szCs w:val="23"/>
              </w:rPr>
              <w:t xml:space="preserve"> на основании следующих документов: Акта выполнения работ, подписанного сторонами; счёта-фактуры на работы. </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w:t>
            </w:r>
            <w:r w:rsidR="005A4CF8">
              <w:rPr>
                <w:rFonts w:ascii="Times New Roman" w:hAnsi="Times New Roman" w:cs="Times New Roman"/>
                <w:sz w:val="23"/>
                <w:szCs w:val="23"/>
              </w:rPr>
              <w:t xml:space="preserve">е менее 12 (двенадцати) месяцев </w:t>
            </w:r>
            <w:proofErr w:type="gramStart"/>
            <w:r w:rsidR="005A4CF8">
              <w:rPr>
                <w:rFonts w:ascii="Times New Roman" w:hAnsi="Times New Roman" w:cs="Times New Roman"/>
                <w:sz w:val="23"/>
                <w:szCs w:val="23"/>
              </w:rPr>
              <w:t>с даты подписания</w:t>
            </w:r>
            <w:proofErr w:type="gramEnd"/>
            <w:r w:rsidR="005A4CF8">
              <w:rPr>
                <w:rFonts w:ascii="Times New Roman" w:hAnsi="Times New Roman" w:cs="Times New Roman"/>
                <w:sz w:val="23"/>
                <w:szCs w:val="23"/>
              </w:rPr>
              <w:t xml:space="preserve"> акта ввода оборудования в эксплуатацию и проведения инструктажа (обучения) специалистов.</w:t>
            </w:r>
          </w:p>
          <w:p w:rsidR="005A4CF8" w:rsidRPr="00FC3A87" w:rsidRDefault="005A4CF8" w:rsidP="00FC3A87">
            <w:pPr>
              <w:pStyle w:val="afd"/>
              <w:numPr>
                <w:ilvl w:val="0"/>
                <w:numId w:val="5"/>
              </w:numPr>
              <w:spacing w:after="0" w:line="240" w:lineRule="auto"/>
              <w:ind w:left="0" w:firstLine="34"/>
              <w:jc w:val="both"/>
              <w:rPr>
                <w:rFonts w:ascii="Times New Roman" w:hAnsi="Times New Roman" w:cs="Times New Roman"/>
                <w:sz w:val="23"/>
                <w:szCs w:val="23"/>
              </w:rPr>
            </w:pPr>
            <w:r>
              <w:rPr>
                <w:rFonts w:ascii="Times New Roman" w:hAnsi="Times New Roman" w:cs="Times New Roman"/>
                <w:sz w:val="23"/>
                <w:szCs w:val="23"/>
              </w:rPr>
              <w:t>Дата выпуска товара не ранее 2020 года</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lastRenderedPageBreak/>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w:t>
            </w:r>
            <w:r w:rsidR="000F7045" w:rsidRPr="00EC3282">
              <w:rPr>
                <w:sz w:val="23"/>
                <w:szCs w:val="23"/>
              </w:rPr>
              <w:lastRenderedPageBreak/>
              <w:t>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296AAE" w:rsidRDefault="00F235BC" w:rsidP="008A31B4">
            <w:pPr>
              <w:widowControl/>
              <w:spacing w:line="240" w:lineRule="auto"/>
              <w:ind w:firstLine="0"/>
              <w:rPr>
                <w:b/>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260837">
              <w:rPr>
                <w:b/>
                <w:sz w:val="23"/>
                <w:szCs w:val="23"/>
              </w:rPr>
              <w:t>14 805 000</w:t>
            </w:r>
            <w:r w:rsidR="008A31B4" w:rsidRPr="00296AAE">
              <w:rPr>
                <w:b/>
                <w:sz w:val="23"/>
                <w:szCs w:val="23"/>
              </w:rPr>
              <w:t xml:space="preserve"> (</w:t>
            </w:r>
            <w:r w:rsidR="00260837">
              <w:rPr>
                <w:b/>
                <w:sz w:val="23"/>
                <w:szCs w:val="23"/>
              </w:rPr>
              <w:t>четырнадцать миллионов восемьсот пять тысяч</w:t>
            </w:r>
            <w:r w:rsidR="008A31B4" w:rsidRPr="00296AAE">
              <w:rPr>
                <w:b/>
                <w:sz w:val="23"/>
                <w:szCs w:val="23"/>
              </w:rPr>
              <w:t xml:space="preserve"> рублей</w:t>
            </w:r>
            <w:r w:rsidR="00260837">
              <w:rPr>
                <w:b/>
                <w:sz w:val="23"/>
                <w:szCs w:val="23"/>
              </w:rPr>
              <w:t>)</w:t>
            </w:r>
            <w:r w:rsidR="008A31B4" w:rsidRPr="00296AAE">
              <w:rPr>
                <w:b/>
                <w:sz w:val="23"/>
                <w:szCs w:val="23"/>
              </w:rPr>
              <w:t xml:space="preserve"> </w:t>
            </w:r>
            <w:r w:rsidR="00260837">
              <w:rPr>
                <w:b/>
                <w:sz w:val="23"/>
                <w:szCs w:val="23"/>
              </w:rPr>
              <w:t>00 копее</w:t>
            </w:r>
            <w:r w:rsidR="000451D7" w:rsidRPr="00296AAE">
              <w:rPr>
                <w:b/>
                <w:sz w:val="23"/>
                <w:szCs w:val="23"/>
              </w:rPr>
              <w:t>к</w:t>
            </w:r>
            <w:r w:rsidR="008A31B4" w:rsidRPr="00296AAE">
              <w:rPr>
                <w:b/>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това</w:t>
            </w:r>
            <w:r w:rsidR="00260837">
              <w:rPr>
                <w:sz w:val="23"/>
                <w:szCs w:val="23"/>
              </w:rPr>
              <w:t>ра, с учётом расходов на доставку «Заказчика», монтаж, проведение пусконаладочных работ, инструктаж, обучение персонала, разработка программы и методики аттестации, уплаты налогов и других обязательных платежей,</w:t>
            </w:r>
            <w:r w:rsidRPr="008A31B4">
              <w:rPr>
                <w:sz w:val="23"/>
                <w:szCs w:val="23"/>
              </w:rPr>
              <w:t xml:space="preserve"> НДС</w:t>
            </w:r>
            <w:r w:rsidR="0066609E">
              <w:rPr>
                <w:sz w:val="23"/>
                <w:szCs w:val="23"/>
              </w:rPr>
              <w:t>-</w:t>
            </w:r>
            <w:r w:rsidRPr="008A31B4">
              <w:rPr>
                <w:sz w:val="23"/>
                <w:szCs w:val="23"/>
              </w:rPr>
              <w:t xml:space="preserve">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w:t>
            </w:r>
            <w:r w:rsidR="0066609E">
              <w:rPr>
                <w:b/>
                <w:sz w:val="23"/>
                <w:szCs w:val="23"/>
              </w:rPr>
              <w:t xml:space="preserve"> </w:t>
            </w:r>
            <w:r w:rsidRPr="00EC3282">
              <w:rPr>
                <w:b/>
                <w:sz w:val="23"/>
                <w:szCs w:val="23"/>
              </w:rPr>
              <w:t xml:space="preserve">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727D7D">
            <w:pPr>
              <w:autoSpaceDE w:val="0"/>
              <w:spacing w:line="240" w:lineRule="auto"/>
              <w:ind w:firstLine="0"/>
              <w:rPr>
                <w:b/>
                <w:bCs/>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727D7D">
              <w:rPr>
                <w:b/>
                <w:bCs/>
                <w:sz w:val="23"/>
                <w:szCs w:val="23"/>
              </w:rPr>
              <w:t xml:space="preserve"> 296 100 (двести девяносто шесть тысяч</w:t>
            </w:r>
            <w:r w:rsidR="00DD1588">
              <w:rPr>
                <w:b/>
                <w:bCs/>
                <w:sz w:val="23"/>
                <w:szCs w:val="23"/>
              </w:rPr>
              <w:t xml:space="preserve"> сто</w:t>
            </w:r>
            <w:r w:rsidR="00727D7D">
              <w:rPr>
                <w:b/>
                <w:bCs/>
                <w:sz w:val="23"/>
                <w:szCs w:val="23"/>
              </w:rPr>
              <w:t xml:space="preserve"> рублей) 00 копеек </w:t>
            </w:r>
          </w:p>
          <w:p w:rsidR="00727D7D" w:rsidRPr="004E280C" w:rsidRDefault="00727D7D" w:rsidP="00727D7D">
            <w:pPr>
              <w:autoSpaceDE w:val="0"/>
              <w:spacing w:line="240" w:lineRule="auto"/>
              <w:ind w:firstLine="0"/>
              <w:rPr>
                <w:bCs/>
                <w:sz w:val="23"/>
                <w:szCs w:val="23"/>
              </w:rPr>
            </w:pPr>
            <w:r w:rsidRPr="004E280C">
              <w:rPr>
                <w:bCs/>
                <w:sz w:val="23"/>
                <w:szCs w:val="23"/>
              </w:rPr>
              <w:t>Может предоставляться участниками такой закупки путём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r w:rsidR="004E280C" w:rsidRPr="004E280C">
              <w:rPr>
                <w:bCs/>
                <w:sz w:val="23"/>
                <w:szCs w:val="23"/>
              </w:rPr>
              <w:t xml:space="preserve"> Порядок внесения обеспечения заявок </w:t>
            </w:r>
            <w:r w:rsidRPr="004E280C">
              <w:rPr>
                <w:bCs/>
                <w:sz w:val="23"/>
                <w:szCs w:val="23"/>
              </w:rPr>
              <w:t xml:space="preserve"> </w:t>
            </w:r>
            <w:r w:rsidR="004E280C">
              <w:rPr>
                <w:bCs/>
                <w:sz w:val="23"/>
                <w:szCs w:val="23"/>
              </w:rPr>
              <w:t>установлен ст.3.4.  Федерального закона от 18.07.2011г. №223 – ФЗ «О закупках товаров, работ, услуг отдельными юридическими лицами»</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7D5D06">
            <w:pPr>
              <w:keepNext/>
              <w:keepLines/>
              <w:suppressLineNumbers/>
              <w:spacing w:line="240" w:lineRule="auto"/>
              <w:ind w:firstLine="0"/>
              <w:jc w:val="left"/>
              <w:rPr>
                <w:sz w:val="23"/>
                <w:szCs w:val="23"/>
              </w:rPr>
            </w:pPr>
            <w:r w:rsidRPr="00EC3282">
              <w:rPr>
                <w:color w:val="000000"/>
                <w:sz w:val="23"/>
                <w:szCs w:val="23"/>
              </w:rPr>
              <w:t>«</w:t>
            </w:r>
            <w:r w:rsidR="00AA2BC2">
              <w:rPr>
                <w:color w:val="000000"/>
                <w:sz w:val="23"/>
                <w:szCs w:val="23"/>
              </w:rPr>
              <w:t>05</w:t>
            </w:r>
            <w:r w:rsidRPr="00EC3282">
              <w:rPr>
                <w:color w:val="000000"/>
                <w:sz w:val="23"/>
                <w:szCs w:val="23"/>
              </w:rPr>
              <w:t xml:space="preserve">» </w:t>
            </w:r>
            <w:r w:rsidR="00AA2BC2">
              <w:rPr>
                <w:color w:val="000000"/>
                <w:sz w:val="23"/>
                <w:szCs w:val="23"/>
              </w:rPr>
              <w:t xml:space="preserve"> октября </w:t>
            </w:r>
            <w:r w:rsidR="007D5D06">
              <w:rPr>
                <w:color w:val="000000"/>
                <w:sz w:val="23"/>
                <w:szCs w:val="23"/>
              </w:rPr>
              <w:t xml:space="preserve"> </w:t>
            </w:r>
            <w:r w:rsidR="0066609E">
              <w:rPr>
                <w:color w:val="000000"/>
                <w:sz w:val="23"/>
                <w:szCs w:val="23"/>
              </w:rPr>
              <w:t>2020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7D5D06">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AA2BC2">
              <w:rPr>
                <w:color w:val="000000"/>
                <w:sz w:val="23"/>
                <w:szCs w:val="23"/>
              </w:rPr>
              <w:t>07» октября</w:t>
            </w:r>
            <w:r w:rsidR="00933BEF">
              <w:rPr>
                <w:color w:val="000000"/>
                <w:sz w:val="23"/>
                <w:szCs w:val="23"/>
              </w:rPr>
              <w:t xml:space="preserve"> </w:t>
            </w:r>
            <w:r w:rsidR="0066609E">
              <w:rPr>
                <w:color w:val="000000"/>
                <w:sz w:val="23"/>
                <w:szCs w:val="23"/>
              </w:rPr>
              <w:t>2020</w:t>
            </w:r>
            <w:r w:rsidRPr="00EC3282">
              <w:rPr>
                <w:color w:val="000000"/>
                <w:sz w:val="23"/>
                <w:szCs w:val="23"/>
              </w:rPr>
              <w:t xml:space="preserve"> г.</w:t>
            </w:r>
            <w:r w:rsidR="00260837">
              <w:rPr>
                <w:color w:val="000000"/>
                <w:sz w:val="23"/>
                <w:szCs w:val="23"/>
              </w:rPr>
              <w:t>,</w:t>
            </w:r>
            <w:r w:rsidRPr="00EC3282">
              <w:rPr>
                <w:color w:val="000000"/>
                <w:sz w:val="23"/>
                <w:szCs w:val="23"/>
              </w:rPr>
              <w:t xml:space="preserve"> </w:t>
            </w:r>
            <w:r w:rsidR="00260837">
              <w:rPr>
                <w:sz w:val="23"/>
                <w:szCs w:val="23"/>
              </w:rPr>
              <w:t>17</w:t>
            </w:r>
            <w:r w:rsidRPr="00EC3282">
              <w:rPr>
                <w:sz w:val="23"/>
                <w:szCs w:val="23"/>
              </w:rPr>
              <w:t>-00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326441" w:rsidP="007D5D06">
            <w:pPr>
              <w:spacing w:line="240" w:lineRule="auto"/>
              <w:ind w:firstLine="0"/>
              <w:rPr>
                <w:b/>
                <w:sz w:val="23"/>
                <w:szCs w:val="23"/>
              </w:rPr>
            </w:pPr>
            <w:r>
              <w:rPr>
                <w:b/>
              </w:rPr>
              <w:t>Дата начала п</w:t>
            </w:r>
            <w:r w:rsidRPr="000713EA">
              <w:rPr>
                <w:b/>
              </w:rPr>
              <w:t>роведени</w:t>
            </w:r>
            <w:r>
              <w:rPr>
                <w:b/>
              </w:rPr>
              <w:t xml:space="preserve">я </w:t>
            </w:r>
            <w:r w:rsidRPr="000713EA">
              <w:rPr>
                <w:b/>
              </w:rPr>
              <w:t>аукциона:</w:t>
            </w:r>
            <w:r w:rsidR="00AA2BC2">
              <w:t xml:space="preserve"> «08» октября</w:t>
            </w:r>
            <w:r>
              <w:t xml:space="preserve"> 2020 г.</w:t>
            </w:r>
            <w:r w:rsidR="00260837">
              <w:t>,</w:t>
            </w:r>
            <w:r>
              <w:t xml:space="preserve"> </w:t>
            </w:r>
            <w:r w:rsidRPr="00903A1E">
              <w:t>12-00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7D5D06">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AA2BC2">
              <w:t>09» октября</w:t>
            </w:r>
            <w:r w:rsidR="0066609E">
              <w:t xml:space="preserve"> 2020</w:t>
            </w:r>
            <w:r>
              <w:t xml:space="preserve">г. </w:t>
            </w:r>
            <w:r w:rsidR="006E3D6A">
              <w:t xml:space="preserve">с </w:t>
            </w:r>
            <w:r>
              <w:t>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7D5D06">
            <w:pPr>
              <w:spacing w:line="240" w:lineRule="auto"/>
              <w:ind w:firstLine="0"/>
              <w:rPr>
                <w:b/>
                <w:sz w:val="23"/>
                <w:szCs w:val="23"/>
              </w:rPr>
            </w:pPr>
            <w:r w:rsidRPr="00EC3282">
              <w:rPr>
                <w:color w:val="000000"/>
                <w:sz w:val="23"/>
                <w:szCs w:val="23"/>
              </w:rPr>
              <w:t>«</w:t>
            </w:r>
            <w:r w:rsidR="00AA2BC2">
              <w:rPr>
                <w:color w:val="000000"/>
                <w:sz w:val="23"/>
                <w:szCs w:val="23"/>
              </w:rPr>
              <w:t>09</w:t>
            </w:r>
            <w:r w:rsidRPr="00EC3282">
              <w:rPr>
                <w:color w:val="000000"/>
                <w:sz w:val="23"/>
                <w:szCs w:val="23"/>
              </w:rPr>
              <w:t xml:space="preserve">» </w:t>
            </w:r>
            <w:r w:rsidR="00AA2BC2">
              <w:rPr>
                <w:color w:val="000000"/>
                <w:sz w:val="23"/>
                <w:szCs w:val="23"/>
              </w:rPr>
              <w:t>октября</w:t>
            </w:r>
            <w:r w:rsidR="0066609E">
              <w:rPr>
                <w:color w:val="000000"/>
                <w:sz w:val="23"/>
                <w:szCs w:val="23"/>
              </w:rPr>
              <w:t xml:space="preserve"> 2020</w:t>
            </w:r>
            <w:r w:rsidRPr="00EC3282">
              <w:rPr>
                <w:color w:val="000000"/>
                <w:sz w:val="23"/>
                <w:szCs w:val="23"/>
              </w:rPr>
              <w:t xml:space="preserve">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135C92" w:rsidP="00726AAB">
            <w:pPr>
              <w:spacing w:line="240" w:lineRule="auto"/>
              <w:ind w:firstLine="0"/>
              <w:rPr>
                <w:rFonts w:eastAsiaTheme="minorEastAsia"/>
                <w:b/>
                <w:sz w:val="23"/>
                <w:szCs w:val="23"/>
                <w:lang w:eastAsia="ko-KR"/>
              </w:rPr>
            </w:pPr>
            <w:r>
              <w:rPr>
                <w:b/>
                <w:sz w:val="23"/>
                <w:szCs w:val="23"/>
              </w:rPr>
              <w:t>Дата и время подведения итогов</w:t>
            </w:r>
            <w:r w:rsidR="006027D8" w:rsidRPr="00EC3282">
              <w:rPr>
                <w:b/>
                <w:sz w:val="23"/>
                <w:szCs w:val="23"/>
              </w:rPr>
              <w:t xml:space="preserve"> электронного аукциона</w:t>
            </w:r>
            <w:r w:rsidR="006027D8" w:rsidRPr="00EC3282">
              <w:rPr>
                <w:rFonts w:eastAsiaTheme="minorEastAsia"/>
                <w:b/>
                <w:sz w:val="23"/>
                <w:szCs w:val="23"/>
                <w:lang w:eastAsia="ko-KR"/>
              </w:rPr>
              <w:t>:</w:t>
            </w:r>
          </w:p>
          <w:p w:rsidR="006027D8" w:rsidRPr="00EC3282" w:rsidRDefault="004E6C5C" w:rsidP="007D5D06">
            <w:pPr>
              <w:spacing w:line="240" w:lineRule="auto"/>
              <w:ind w:firstLine="0"/>
              <w:rPr>
                <w:sz w:val="23"/>
                <w:szCs w:val="23"/>
              </w:rPr>
            </w:pPr>
            <w:r w:rsidRPr="00EC3282">
              <w:rPr>
                <w:color w:val="000000"/>
                <w:sz w:val="23"/>
                <w:szCs w:val="23"/>
              </w:rPr>
              <w:t>«</w:t>
            </w:r>
            <w:r w:rsidR="00AA2BC2">
              <w:rPr>
                <w:color w:val="000000"/>
                <w:sz w:val="23"/>
                <w:szCs w:val="23"/>
              </w:rPr>
              <w:t>12» октября</w:t>
            </w:r>
            <w:bookmarkStart w:id="33" w:name="_GoBack"/>
            <w:bookmarkEnd w:id="33"/>
            <w:r w:rsidR="00351FBA">
              <w:rPr>
                <w:color w:val="000000"/>
                <w:sz w:val="23"/>
                <w:szCs w:val="23"/>
              </w:rPr>
              <w:t xml:space="preserve"> </w:t>
            </w:r>
            <w:r w:rsidR="0066609E">
              <w:rPr>
                <w:color w:val="000000"/>
                <w:sz w:val="23"/>
                <w:szCs w:val="23"/>
              </w:rPr>
              <w:t>2020</w:t>
            </w:r>
            <w:r w:rsidR="00726AAB" w:rsidRPr="00EC3282">
              <w:rPr>
                <w:sz w:val="23"/>
                <w:szCs w:val="23"/>
              </w:rPr>
              <w:t>г.</w:t>
            </w:r>
            <w:r w:rsidR="00135C92">
              <w:rPr>
                <w:sz w:val="23"/>
                <w:szCs w:val="23"/>
              </w:rPr>
              <w:t>,</w:t>
            </w:r>
            <w:r w:rsidR="00726AAB" w:rsidRPr="00EC3282">
              <w:rPr>
                <w:sz w:val="23"/>
                <w:szCs w:val="23"/>
              </w:rPr>
              <w:t xml:space="preserve"> </w:t>
            </w:r>
            <w:r w:rsidR="006027D8" w:rsidRPr="00EC3282">
              <w:rPr>
                <w:sz w:val="23"/>
                <w:szCs w:val="23"/>
              </w:rPr>
              <w:t xml:space="preserve"> 1</w:t>
            </w:r>
            <w:r w:rsidR="00135C92">
              <w:rPr>
                <w:sz w:val="23"/>
                <w:szCs w:val="23"/>
              </w:rPr>
              <w:t>7</w:t>
            </w:r>
            <w:r w:rsidR="006027D8" w:rsidRPr="00EC3282">
              <w:rPr>
                <w:sz w:val="23"/>
                <w:szCs w:val="23"/>
              </w:rPr>
              <w:t xml:space="preserve">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Договор может быть заключен не ранее чем через 10 дней и не позднее чем через 20 дней со дня подписания (формирования) в ЕИС итогового протокола. 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w:t>
            </w:r>
            <w:r w:rsidRPr="00EC3282">
              <w:rPr>
                <w:rFonts w:eastAsiaTheme="minorEastAsia"/>
                <w:sz w:val="23"/>
                <w:szCs w:val="23"/>
              </w:rPr>
              <w:lastRenderedPageBreak/>
              <w:t>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lastRenderedPageBreak/>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BA7F94" w:rsidRDefault="00BA7F94" w:rsidP="00D4510D">
      <w:pPr>
        <w:spacing w:line="240" w:lineRule="auto"/>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BA7F94" w:rsidRPr="00D4510D" w:rsidRDefault="00BA7F94" w:rsidP="00D4510D">
      <w:pPr>
        <w:spacing w:line="240" w:lineRule="auto"/>
        <w:ind w:left="720"/>
        <w:rPr>
          <w:sz w:val="22"/>
          <w:szCs w:val="22"/>
        </w:rPr>
      </w:pPr>
    </w:p>
    <w:p w:rsid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BA7F94" w:rsidRPr="00D4510D" w:rsidRDefault="00BA7F94" w:rsidP="00D4510D">
      <w:pPr>
        <w:spacing w:line="240" w:lineRule="auto"/>
        <w:ind w:left="6372" w:firstLine="708"/>
        <w:rPr>
          <w:sz w:val="22"/>
          <w:szCs w:val="22"/>
          <w:vertAlign w:val="superscript"/>
        </w:rPr>
      </w:pP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BA7F94" w:rsidP="001A1AF6">
      <w:pPr>
        <w:spacing w:line="240" w:lineRule="auto"/>
        <w:ind w:left="4248" w:firstLine="708"/>
        <w:rPr>
          <w:b/>
        </w:rPr>
      </w:pPr>
      <w:r>
        <w:t xml:space="preserve">     </w:t>
      </w:r>
      <w:r w:rsidR="00EF76DC"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88266E" w:rsidRPr="00F17684" w:rsidRDefault="0088266E" w:rsidP="0088266E">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88266E" w:rsidRPr="0088266E" w:rsidRDefault="0088266E" w:rsidP="0088266E">
      <w:pPr>
        <w:tabs>
          <w:tab w:val="left" w:pos="4500"/>
        </w:tabs>
        <w:spacing w:line="240" w:lineRule="auto"/>
        <w:ind w:firstLine="567"/>
        <w:jc w:val="right"/>
        <w:rPr>
          <w:b/>
          <w:sz w:val="22"/>
          <w:szCs w:val="22"/>
        </w:rPr>
      </w:pPr>
      <w:r w:rsidRPr="0088266E">
        <w:rPr>
          <w:b/>
          <w:sz w:val="22"/>
          <w:szCs w:val="22"/>
        </w:rPr>
        <w:t>Проект</w:t>
      </w:r>
    </w:p>
    <w:p w:rsidR="0088266E" w:rsidRDefault="0088266E" w:rsidP="0088266E">
      <w:pPr>
        <w:tabs>
          <w:tab w:val="left" w:pos="4500"/>
        </w:tabs>
        <w:spacing w:line="240" w:lineRule="auto"/>
        <w:ind w:firstLine="0"/>
        <w:rPr>
          <w:sz w:val="22"/>
          <w:szCs w:val="22"/>
        </w:rPr>
      </w:pPr>
    </w:p>
    <w:p w:rsidR="0088266E" w:rsidRPr="00E702D0" w:rsidRDefault="0088266E" w:rsidP="0088266E">
      <w:pPr>
        <w:tabs>
          <w:tab w:val="left" w:pos="4500"/>
        </w:tabs>
        <w:spacing w:line="240" w:lineRule="auto"/>
        <w:ind w:firstLine="567"/>
        <w:jc w:val="center"/>
        <w:rPr>
          <w:b/>
          <w:sz w:val="22"/>
          <w:szCs w:val="22"/>
        </w:rPr>
      </w:pPr>
      <w:r w:rsidRPr="00E702D0">
        <w:rPr>
          <w:b/>
          <w:sz w:val="22"/>
          <w:szCs w:val="22"/>
        </w:rPr>
        <w:t>ДОГОВОР ПОСТАВКИ</w:t>
      </w:r>
    </w:p>
    <w:p w:rsidR="0088266E" w:rsidRPr="00E702D0" w:rsidRDefault="0088266E" w:rsidP="0088266E">
      <w:pPr>
        <w:tabs>
          <w:tab w:val="left" w:pos="4500"/>
        </w:tabs>
        <w:spacing w:line="240" w:lineRule="auto"/>
        <w:ind w:firstLine="567"/>
        <w:jc w:val="center"/>
        <w:rPr>
          <w:b/>
          <w:sz w:val="22"/>
          <w:szCs w:val="22"/>
        </w:rPr>
      </w:pPr>
    </w:p>
    <w:p w:rsidR="0088266E" w:rsidRPr="00E702D0" w:rsidRDefault="0088266E" w:rsidP="0088266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w:t>
      </w:r>
      <w:r>
        <w:rPr>
          <w:sz w:val="22"/>
          <w:szCs w:val="22"/>
        </w:rPr>
        <w:t xml:space="preserve">      </w:t>
      </w:r>
      <w:r w:rsidRPr="00E702D0">
        <w:rPr>
          <w:sz w:val="22"/>
          <w:szCs w:val="22"/>
        </w:rPr>
        <w:t xml:space="preserve">   «____» __________ 20</w:t>
      </w:r>
      <w:r>
        <w:rPr>
          <w:sz w:val="22"/>
          <w:szCs w:val="22"/>
        </w:rPr>
        <w:t>20</w:t>
      </w:r>
      <w:r w:rsidRPr="00E702D0">
        <w:rPr>
          <w:sz w:val="22"/>
          <w:szCs w:val="22"/>
        </w:rPr>
        <w:t xml:space="preserve"> г.</w:t>
      </w:r>
    </w:p>
    <w:p w:rsidR="0088266E" w:rsidRPr="00E702D0" w:rsidRDefault="0088266E" w:rsidP="0088266E">
      <w:pPr>
        <w:spacing w:line="240" w:lineRule="auto"/>
        <w:rPr>
          <w:sz w:val="22"/>
          <w:szCs w:val="22"/>
        </w:rPr>
      </w:pPr>
    </w:p>
    <w:p w:rsidR="0088266E" w:rsidRPr="00E702D0" w:rsidRDefault="0088266E" w:rsidP="0088266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Pr="00405061">
        <w:rPr>
          <w:sz w:val="22"/>
          <w:szCs w:val="22"/>
        </w:rPr>
        <w:t xml:space="preserve">заместителя генерального директора по производству </w:t>
      </w:r>
      <w:r>
        <w:rPr>
          <w:sz w:val="22"/>
          <w:szCs w:val="22"/>
        </w:rPr>
        <w:t xml:space="preserve"> и экономике </w:t>
      </w:r>
      <w:r w:rsidRPr="00405061">
        <w:rPr>
          <w:sz w:val="22"/>
          <w:szCs w:val="22"/>
        </w:rPr>
        <w:t xml:space="preserve">Раменского Сергея Николаевича, действующего </w:t>
      </w:r>
      <w:r>
        <w:rPr>
          <w:sz w:val="22"/>
          <w:szCs w:val="22"/>
        </w:rPr>
        <w:t>на основании Доверенности № 105/20  от «01» сентября 2020</w:t>
      </w:r>
      <w:r w:rsidRPr="00405061">
        <w:rPr>
          <w:sz w:val="22"/>
          <w:szCs w:val="22"/>
        </w:rPr>
        <w:t xml:space="preserve"> г.</w:t>
      </w:r>
      <w:r>
        <w:rPr>
          <w:sz w:val="22"/>
          <w:szCs w:val="22"/>
        </w:rPr>
        <w:t xml:space="preserve"> </w:t>
      </w:r>
      <w:r w:rsidRPr="00E702D0">
        <w:rPr>
          <w:sz w:val="22"/>
          <w:szCs w:val="22"/>
        </w:rPr>
        <w:t>с другой стороны, на основании итогового протокола запроса</w:t>
      </w:r>
      <w:proofErr w:type="gramEnd"/>
      <w:r w:rsidRPr="00E702D0">
        <w:rPr>
          <w:sz w:val="22"/>
          <w:szCs w:val="22"/>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8266E" w:rsidRPr="00E702D0" w:rsidRDefault="0088266E" w:rsidP="0088266E">
      <w:pPr>
        <w:spacing w:line="240" w:lineRule="auto"/>
        <w:rPr>
          <w:sz w:val="22"/>
          <w:szCs w:val="22"/>
        </w:rPr>
      </w:pPr>
    </w:p>
    <w:p w:rsidR="0088266E" w:rsidRPr="00D60AF7" w:rsidRDefault="0088266E" w:rsidP="0088266E">
      <w:pPr>
        <w:widowControl/>
        <w:suppressAutoHyphens w:val="0"/>
        <w:snapToGrid/>
        <w:spacing w:after="200" w:line="276" w:lineRule="auto"/>
        <w:ind w:firstLine="709"/>
        <w:rPr>
          <w:rFonts w:eastAsia="Calibri"/>
          <w:b/>
          <w:lang w:eastAsia="en-US"/>
        </w:rPr>
      </w:pPr>
      <w:r w:rsidRPr="00D60AF7">
        <w:rPr>
          <w:rFonts w:eastAsia="Calibri"/>
          <w:b/>
          <w:lang w:eastAsia="en-US"/>
        </w:rPr>
        <w:t>1. Предмет Договора</w:t>
      </w:r>
    </w:p>
    <w:p w:rsidR="0088266E" w:rsidRPr="00403045" w:rsidRDefault="0088266E" w:rsidP="0088266E">
      <w:pPr>
        <w:spacing w:line="240" w:lineRule="auto"/>
        <w:ind w:firstLine="709"/>
        <w:rPr>
          <w:sz w:val="23"/>
          <w:szCs w:val="23"/>
        </w:rPr>
      </w:pPr>
      <w:r w:rsidRPr="00403045">
        <w:rPr>
          <w:sz w:val="23"/>
          <w:szCs w:val="23"/>
        </w:rPr>
        <w:t xml:space="preserve">1.1. </w:t>
      </w:r>
      <w:proofErr w:type="gramStart"/>
      <w:r w:rsidRPr="00403045">
        <w:rPr>
          <w:sz w:val="23"/>
          <w:szCs w:val="23"/>
        </w:rPr>
        <w:t xml:space="preserve">Продавец обязуется передать оборудование </w:t>
      </w:r>
      <w:r>
        <w:rPr>
          <w:sz w:val="23"/>
          <w:szCs w:val="23"/>
        </w:rPr>
        <w:t xml:space="preserve"> электромеханическую ударную установку (ударный стенд) ВСТС-750/1000 (модель_____), страна происхождения _________________________</w:t>
      </w:r>
      <w:r w:rsidRPr="00403045">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w:t>
      </w:r>
      <w:r>
        <w:rPr>
          <w:sz w:val="23"/>
          <w:szCs w:val="23"/>
        </w:rPr>
        <w:t>провести</w:t>
      </w:r>
      <w:r w:rsidRPr="00403045">
        <w:rPr>
          <w:sz w:val="23"/>
          <w:szCs w:val="23"/>
        </w:rPr>
        <w:t xml:space="preserve"> пуско-наладочные работы,</w:t>
      </w:r>
      <w:r>
        <w:rPr>
          <w:sz w:val="23"/>
          <w:szCs w:val="23"/>
        </w:rPr>
        <w:t xml:space="preserve"> монтаж,</w:t>
      </w:r>
      <w:r w:rsidR="006A766D">
        <w:rPr>
          <w:sz w:val="23"/>
          <w:szCs w:val="23"/>
        </w:rPr>
        <w:t xml:space="preserve"> разработку программы и методики аттестации, проведение</w:t>
      </w:r>
      <w:r>
        <w:rPr>
          <w:sz w:val="23"/>
          <w:szCs w:val="23"/>
        </w:rPr>
        <w:t xml:space="preserve"> </w:t>
      </w:r>
      <w:r w:rsidR="006A766D">
        <w:rPr>
          <w:sz w:val="23"/>
          <w:szCs w:val="23"/>
        </w:rPr>
        <w:t xml:space="preserve">первичной аттестации, обучение и </w:t>
      </w:r>
      <w:r>
        <w:rPr>
          <w:sz w:val="23"/>
          <w:szCs w:val="23"/>
        </w:rPr>
        <w:t xml:space="preserve">инструктаж персонала </w:t>
      </w:r>
      <w:r w:rsidRPr="00403045">
        <w:rPr>
          <w:sz w:val="23"/>
          <w:szCs w:val="23"/>
        </w:rPr>
        <w:t>(далее – Работы) в полном объёме согласно Спецификации (Приложение № 2 к Договору</w:t>
      </w:r>
      <w:proofErr w:type="gramEnd"/>
      <w:r w:rsidRPr="00403045">
        <w:rPr>
          <w:sz w:val="23"/>
          <w:szCs w:val="23"/>
        </w:rPr>
        <w:t>), а Покупатель обязуется принять и оплатить поставленное Оборудование, выполненные работы.</w:t>
      </w:r>
    </w:p>
    <w:p w:rsidR="0088266E" w:rsidRPr="00403045" w:rsidRDefault="0088266E" w:rsidP="0088266E">
      <w:pPr>
        <w:spacing w:line="240" w:lineRule="auto"/>
        <w:ind w:firstLine="709"/>
        <w:rPr>
          <w:sz w:val="23"/>
          <w:szCs w:val="23"/>
        </w:rPr>
      </w:pPr>
      <w:r w:rsidRPr="00403045">
        <w:rPr>
          <w:sz w:val="23"/>
          <w:szCs w:val="23"/>
        </w:rPr>
        <w:t>1.2. Поставка Оборудования осуществляется за счёт и силами Продавца в адрес Покупателя: 630015, г. Новосибирск, ул. Планетная, д. 32.</w:t>
      </w:r>
    </w:p>
    <w:p w:rsidR="0088266E" w:rsidRPr="00403045" w:rsidRDefault="0088266E" w:rsidP="0088266E">
      <w:pPr>
        <w:spacing w:line="240" w:lineRule="auto"/>
        <w:ind w:firstLine="709"/>
        <w:rPr>
          <w:sz w:val="23"/>
          <w:szCs w:val="23"/>
        </w:rPr>
      </w:pPr>
    </w:p>
    <w:p w:rsidR="0088266E" w:rsidRPr="00403045" w:rsidRDefault="0088266E" w:rsidP="0088266E">
      <w:pPr>
        <w:spacing w:line="240" w:lineRule="auto"/>
        <w:ind w:firstLine="709"/>
        <w:rPr>
          <w:b/>
          <w:sz w:val="23"/>
          <w:szCs w:val="23"/>
        </w:rPr>
      </w:pPr>
      <w:r w:rsidRPr="00403045">
        <w:rPr>
          <w:b/>
          <w:sz w:val="23"/>
          <w:szCs w:val="23"/>
        </w:rPr>
        <w:t>2. Цены и общая стоимость Договора</w:t>
      </w:r>
    </w:p>
    <w:p w:rsidR="0088266E" w:rsidRPr="00403045" w:rsidRDefault="0088266E" w:rsidP="0088266E">
      <w:pPr>
        <w:spacing w:line="240" w:lineRule="auto"/>
        <w:ind w:firstLine="709"/>
        <w:rPr>
          <w:sz w:val="23"/>
          <w:szCs w:val="23"/>
        </w:rPr>
      </w:pPr>
      <w:r w:rsidRPr="00403045">
        <w:rPr>
          <w:sz w:val="23"/>
          <w:szCs w:val="23"/>
        </w:rPr>
        <w:t xml:space="preserve">2.1. Общая стоимость Договора составляет </w:t>
      </w:r>
      <w:r>
        <w:rPr>
          <w:sz w:val="23"/>
          <w:szCs w:val="23"/>
        </w:rPr>
        <w:t>______________________</w:t>
      </w:r>
      <w:r w:rsidRPr="00403045">
        <w:rPr>
          <w:sz w:val="23"/>
          <w:szCs w:val="23"/>
        </w:rPr>
        <w:t xml:space="preserve"> рублей</w:t>
      </w:r>
      <w:r>
        <w:rPr>
          <w:sz w:val="23"/>
          <w:szCs w:val="23"/>
        </w:rPr>
        <w:t xml:space="preserve"> 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___________________</w:t>
      </w:r>
      <w:r w:rsidRPr="00403045">
        <w:rPr>
          <w:sz w:val="23"/>
          <w:szCs w:val="23"/>
        </w:rPr>
        <w:t xml:space="preserve"> рублей</w:t>
      </w:r>
      <w:r>
        <w:rPr>
          <w:sz w:val="23"/>
          <w:szCs w:val="23"/>
        </w:rPr>
        <w:t xml:space="preserve"> ______ копеек</w:t>
      </w:r>
      <w:r w:rsidRPr="00403045">
        <w:rPr>
          <w:sz w:val="23"/>
          <w:szCs w:val="23"/>
        </w:rPr>
        <w:t>.</w:t>
      </w:r>
    </w:p>
    <w:p w:rsidR="0088266E" w:rsidRPr="00403045" w:rsidRDefault="0088266E" w:rsidP="0088266E">
      <w:pPr>
        <w:spacing w:line="240" w:lineRule="auto"/>
        <w:ind w:firstLine="709"/>
        <w:rPr>
          <w:sz w:val="23"/>
          <w:szCs w:val="23"/>
        </w:rPr>
      </w:pPr>
      <w:r w:rsidRPr="00403045">
        <w:rPr>
          <w:sz w:val="23"/>
          <w:szCs w:val="23"/>
        </w:rPr>
        <w:t xml:space="preserve">2.2. Общая стоимость Договора складывается из стоимости Оборудования, стоимости Работ, в том числе НДС </w:t>
      </w:r>
      <w:r>
        <w:rPr>
          <w:sz w:val="23"/>
          <w:szCs w:val="23"/>
        </w:rPr>
        <w:t>20</w:t>
      </w:r>
      <w:r w:rsidRPr="00403045">
        <w:rPr>
          <w:sz w:val="23"/>
          <w:szCs w:val="23"/>
        </w:rPr>
        <w:t xml:space="preserve"> % (Приложение № 2 к Договору), и стоимости других обязательных платежей, необходимых для надлежащего исполнения обязательств по Договору.</w:t>
      </w:r>
    </w:p>
    <w:p w:rsidR="0088266E" w:rsidRPr="00403045" w:rsidRDefault="0088266E" w:rsidP="0088266E">
      <w:pPr>
        <w:spacing w:line="240" w:lineRule="auto"/>
        <w:ind w:firstLine="709"/>
        <w:rPr>
          <w:sz w:val="23"/>
          <w:szCs w:val="23"/>
        </w:rPr>
      </w:pPr>
      <w:r w:rsidRPr="00403045">
        <w:rPr>
          <w:sz w:val="23"/>
          <w:szCs w:val="23"/>
        </w:rPr>
        <w:t>2.3. Стоимость Договора является твердой и изменению не подлежит.</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3. Условия поставки</w:t>
      </w:r>
    </w:p>
    <w:p w:rsidR="0088266E" w:rsidRPr="00403045" w:rsidRDefault="0088266E" w:rsidP="0088266E">
      <w:pPr>
        <w:spacing w:line="240" w:lineRule="auto"/>
        <w:ind w:firstLine="709"/>
        <w:rPr>
          <w:b/>
          <w:sz w:val="23"/>
          <w:szCs w:val="23"/>
        </w:rPr>
      </w:pPr>
      <w:r w:rsidRPr="00403045">
        <w:rPr>
          <w:sz w:val="23"/>
          <w:szCs w:val="23"/>
        </w:rPr>
        <w:t xml:space="preserve">3.1. Срок поставки Оборудования </w:t>
      </w:r>
      <w:r>
        <w:rPr>
          <w:sz w:val="23"/>
          <w:szCs w:val="23"/>
        </w:rPr>
        <w:t>по «3</w:t>
      </w:r>
      <w:r w:rsidR="006A766D">
        <w:rPr>
          <w:sz w:val="23"/>
          <w:szCs w:val="23"/>
        </w:rPr>
        <w:t>1» янва</w:t>
      </w:r>
      <w:r>
        <w:rPr>
          <w:sz w:val="23"/>
          <w:szCs w:val="23"/>
        </w:rPr>
        <w:t>ря</w:t>
      </w:r>
      <w:r w:rsidR="006A766D">
        <w:rPr>
          <w:sz w:val="23"/>
          <w:szCs w:val="23"/>
        </w:rPr>
        <w:t xml:space="preserve"> 2021</w:t>
      </w:r>
      <w:r>
        <w:rPr>
          <w:sz w:val="23"/>
          <w:szCs w:val="23"/>
        </w:rPr>
        <w:t xml:space="preserve"> г.</w:t>
      </w:r>
    </w:p>
    <w:p w:rsidR="0088266E" w:rsidRPr="00403045" w:rsidRDefault="0088266E" w:rsidP="0088266E">
      <w:pPr>
        <w:spacing w:line="240" w:lineRule="auto"/>
        <w:ind w:firstLine="709"/>
        <w:rPr>
          <w:b/>
          <w:sz w:val="23"/>
          <w:szCs w:val="23"/>
        </w:rPr>
      </w:pPr>
      <w:r w:rsidRPr="00403045">
        <w:rPr>
          <w:sz w:val="23"/>
          <w:szCs w:val="23"/>
        </w:rPr>
        <w:t xml:space="preserve">Риски случайной порчи, гибели и/или утраты Оборудования переходят от Продавца к Покупателю </w:t>
      </w:r>
      <w:proofErr w:type="gramStart"/>
      <w:r w:rsidRPr="00403045">
        <w:rPr>
          <w:sz w:val="23"/>
          <w:szCs w:val="23"/>
        </w:rPr>
        <w:t>с даты поставки</w:t>
      </w:r>
      <w:proofErr w:type="gramEnd"/>
      <w:r w:rsidRPr="00403045">
        <w:rPr>
          <w:sz w:val="23"/>
          <w:szCs w:val="23"/>
        </w:rPr>
        <w:t xml:space="preserve"> Оборудования согласно п. 11.1.1. Договора.</w:t>
      </w:r>
    </w:p>
    <w:p w:rsidR="0088266E" w:rsidRPr="00403045" w:rsidRDefault="0088266E" w:rsidP="0088266E">
      <w:pPr>
        <w:spacing w:line="240" w:lineRule="auto"/>
        <w:ind w:firstLine="709"/>
        <w:rPr>
          <w:sz w:val="23"/>
          <w:szCs w:val="23"/>
        </w:rPr>
      </w:pPr>
      <w:r w:rsidRPr="00403045">
        <w:rPr>
          <w:sz w:val="23"/>
          <w:szCs w:val="23"/>
        </w:rPr>
        <w:t>3.2. Доставка осуществляется автомобильным транспортом.</w:t>
      </w:r>
    </w:p>
    <w:p w:rsidR="0088266E" w:rsidRPr="00403045" w:rsidRDefault="0088266E" w:rsidP="0088266E">
      <w:pPr>
        <w:spacing w:line="240" w:lineRule="auto"/>
        <w:ind w:firstLine="709"/>
        <w:rPr>
          <w:sz w:val="23"/>
          <w:szCs w:val="23"/>
        </w:rPr>
      </w:pPr>
      <w:r w:rsidRPr="00403045">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88266E" w:rsidRPr="00403045" w:rsidRDefault="0088266E" w:rsidP="0088266E">
      <w:pPr>
        <w:spacing w:line="240" w:lineRule="auto"/>
        <w:ind w:firstLine="709"/>
        <w:rPr>
          <w:sz w:val="23"/>
          <w:szCs w:val="23"/>
        </w:rPr>
      </w:pPr>
      <w:r w:rsidRPr="00403045">
        <w:rPr>
          <w:sz w:val="23"/>
          <w:szCs w:val="23"/>
        </w:rPr>
        <w:t>3.</w:t>
      </w:r>
      <w:r>
        <w:rPr>
          <w:sz w:val="23"/>
          <w:szCs w:val="23"/>
        </w:rPr>
        <w:t>4</w:t>
      </w:r>
      <w:r w:rsidRPr="00403045">
        <w:rPr>
          <w:sz w:val="23"/>
          <w:szCs w:val="23"/>
        </w:rPr>
        <w:t>. Оборудование</w:t>
      </w:r>
      <w:r w:rsidRPr="003D7CEA">
        <w:rPr>
          <w:szCs w:val="28"/>
        </w:rPr>
        <w:t xml:space="preserve"> </w:t>
      </w:r>
      <w:r>
        <w:rPr>
          <w:szCs w:val="28"/>
        </w:rPr>
        <w:t>должно быть новым</w:t>
      </w:r>
      <w:r w:rsidRPr="00403045">
        <w:rPr>
          <w:sz w:val="23"/>
          <w:szCs w:val="23"/>
        </w:rPr>
        <w:t>, его составные части и комплектующие должны быть новые – не бывшие в эксплуатации.</w:t>
      </w:r>
    </w:p>
    <w:p w:rsidR="0088266E" w:rsidRDefault="0088266E" w:rsidP="0088266E">
      <w:pPr>
        <w:spacing w:line="240" w:lineRule="auto"/>
        <w:ind w:firstLine="709"/>
      </w:pPr>
    </w:p>
    <w:p w:rsidR="0088266E" w:rsidRPr="00403045" w:rsidRDefault="0088266E" w:rsidP="0088266E">
      <w:pPr>
        <w:spacing w:line="240" w:lineRule="auto"/>
        <w:ind w:firstLine="709"/>
        <w:rPr>
          <w:b/>
          <w:sz w:val="23"/>
          <w:szCs w:val="23"/>
        </w:rPr>
      </w:pPr>
      <w:r w:rsidRPr="00403045">
        <w:rPr>
          <w:b/>
          <w:sz w:val="23"/>
          <w:szCs w:val="23"/>
        </w:rPr>
        <w:t>4. Условия платежа</w:t>
      </w:r>
    </w:p>
    <w:p w:rsidR="0088266E" w:rsidRPr="007C48CE" w:rsidRDefault="0088266E" w:rsidP="0088266E">
      <w:pPr>
        <w:spacing w:line="240" w:lineRule="auto"/>
        <w:ind w:firstLine="709"/>
        <w:rPr>
          <w:sz w:val="23"/>
          <w:szCs w:val="23"/>
        </w:rPr>
      </w:pPr>
      <w:r w:rsidRPr="000F4076">
        <w:t xml:space="preserve">4.1. Оплата Оборудования и Работ согласно п. 2.1. Договора на сумму 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t>, производится в</w:t>
      </w:r>
      <w:r w:rsidRPr="000F4076">
        <w:t xml:space="preserve"> несколько этапов следующим образом:</w:t>
      </w:r>
    </w:p>
    <w:p w:rsidR="0088266E" w:rsidRPr="00D60AF7" w:rsidRDefault="0088266E" w:rsidP="0088266E">
      <w:pPr>
        <w:tabs>
          <w:tab w:val="left" w:pos="9720"/>
        </w:tabs>
        <w:ind w:firstLine="567"/>
        <w:rPr>
          <w:sz w:val="22"/>
          <w:szCs w:val="22"/>
        </w:rPr>
      </w:pPr>
      <w:r w:rsidRPr="000F4076">
        <w:t xml:space="preserve">4.1.1. </w:t>
      </w:r>
      <w:r w:rsidRPr="00D60AF7">
        <w:rPr>
          <w:sz w:val="22"/>
          <w:szCs w:val="22"/>
        </w:rPr>
        <w:t xml:space="preserve">Первый платеж – оплата за поставленное Оборудование на сумму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r w:rsidRPr="00D60AF7">
        <w:rPr>
          <w:sz w:val="22"/>
          <w:szCs w:val="22"/>
        </w:rPr>
        <w:t xml:space="preserve">, осуществляется в полном объеме в течение 10 (десяти) банковских дней </w:t>
      </w:r>
      <w:proofErr w:type="gramStart"/>
      <w:r w:rsidRPr="00D60AF7">
        <w:rPr>
          <w:sz w:val="22"/>
          <w:szCs w:val="22"/>
        </w:rPr>
        <w:t>с даты получения</w:t>
      </w:r>
      <w:proofErr w:type="gramEnd"/>
      <w:r w:rsidRPr="00D60AF7">
        <w:rPr>
          <w:sz w:val="22"/>
          <w:szCs w:val="22"/>
        </w:rPr>
        <w:t xml:space="preserve"> Покупателем счета на оплату на основании следующих документов:</w:t>
      </w:r>
    </w:p>
    <w:p w:rsidR="0088266E" w:rsidRPr="00D60AF7" w:rsidRDefault="0088266E" w:rsidP="0088266E">
      <w:pPr>
        <w:widowControl/>
        <w:suppressAutoHyphens w:val="0"/>
        <w:snapToGrid/>
        <w:ind w:firstLine="709"/>
        <w:rPr>
          <w:rFonts w:eastAsia="Calibri"/>
          <w:lang w:eastAsia="en-US"/>
        </w:rPr>
      </w:pPr>
      <w:r w:rsidRPr="00D60AF7">
        <w:rPr>
          <w:rFonts w:eastAsia="Calibri"/>
          <w:lang w:eastAsia="en-US"/>
        </w:rPr>
        <w:lastRenderedPageBreak/>
        <w:t>- Товарной накладной по форме ТОРГ-12, подписанной Сторонами;</w:t>
      </w:r>
    </w:p>
    <w:p w:rsidR="0088266E" w:rsidRPr="00D60AF7" w:rsidRDefault="0088266E" w:rsidP="0088266E">
      <w:pPr>
        <w:widowControl/>
        <w:suppressAutoHyphens w:val="0"/>
        <w:snapToGrid/>
        <w:ind w:firstLine="709"/>
        <w:rPr>
          <w:rFonts w:eastAsia="Calibri"/>
          <w:lang w:eastAsia="en-US"/>
        </w:rPr>
      </w:pPr>
      <w:r w:rsidRPr="00D60AF7">
        <w:rPr>
          <w:rFonts w:eastAsia="Calibri"/>
          <w:lang w:eastAsia="en-US"/>
        </w:rPr>
        <w:t>- Счета-фактуры на Оборудование;</w:t>
      </w:r>
    </w:p>
    <w:p w:rsidR="0088266E" w:rsidRPr="00D60AF7" w:rsidRDefault="0088266E" w:rsidP="0088266E">
      <w:pPr>
        <w:widowControl/>
        <w:suppressAutoHyphens w:val="0"/>
        <w:snapToGrid/>
        <w:ind w:firstLine="709"/>
        <w:rPr>
          <w:rFonts w:eastAsia="Calibri"/>
          <w:lang w:eastAsia="en-US"/>
        </w:rPr>
      </w:pPr>
      <w:r w:rsidRPr="00D60AF7">
        <w:rPr>
          <w:rFonts w:eastAsia="Calibri"/>
          <w:lang w:eastAsia="en-US"/>
        </w:rPr>
        <w:t>- Акта о приеме-передаче Оборудования (Приложение № 5 к Договору), подписанного Сторонами.</w:t>
      </w:r>
    </w:p>
    <w:p w:rsidR="0088266E" w:rsidRPr="000F4076" w:rsidRDefault="0088266E" w:rsidP="0088266E">
      <w:pPr>
        <w:tabs>
          <w:tab w:val="left" w:pos="9720"/>
        </w:tabs>
        <w:ind w:firstLine="567"/>
        <w:rPr>
          <w:sz w:val="22"/>
          <w:szCs w:val="22"/>
        </w:rPr>
      </w:pPr>
      <w:r w:rsidRPr="00D60AF7">
        <w:rPr>
          <w:rFonts w:eastAsia="Calibri"/>
          <w:lang w:eastAsia="en-US"/>
        </w:rPr>
        <w:t xml:space="preserve">4.1.2. </w:t>
      </w:r>
      <w:r w:rsidRPr="000F4076">
        <w:rPr>
          <w:sz w:val="22"/>
          <w:szCs w:val="22"/>
        </w:rPr>
        <w:t xml:space="preserve">Второй платеж – оплата за выполненные  работы в размере </w:t>
      </w:r>
      <w:r w:rsidRPr="000F4076">
        <w:t xml:space="preserve">в размере </w:t>
      </w:r>
      <w:r>
        <w:rPr>
          <w:sz w:val="23"/>
          <w:szCs w:val="23"/>
        </w:rPr>
        <w:t>_________________</w:t>
      </w:r>
      <w:r w:rsidRPr="00403045">
        <w:rPr>
          <w:sz w:val="23"/>
          <w:szCs w:val="23"/>
        </w:rPr>
        <w:t xml:space="preserve"> рублей</w:t>
      </w:r>
      <w:r>
        <w:rPr>
          <w:sz w:val="23"/>
          <w:szCs w:val="23"/>
        </w:rPr>
        <w:t xml:space="preserve"> _______ копеек</w:t>
      </w:r>
      <w:r w:rsidRPr="00403045">
        <w:rPr>
          <w:sz w:val="23"/>
          <w:szCs w:val="23"/>
        </w:rPr>
        <w:t xml:space="preserve">, в том числе НДС </w:t>
      </w:r>
      <w:r>
        <w:rPr>
          <w:sz w:val="23"/>
          <w:szCs w:val="23"/>
        </w:rPr>
        <w:t>20</w:t>
      </w:r>
      <w:r w:rsidRPr="00403045">
        <w:rPr>
          <w:sz w:val="23"/>
          <w:szCs w:val="23"/>
        </w:rPr>
        <w:t xml:space="preserve"> % в размере </w:t>
      </w:r>
      <w:r>
        <w:rPr>
          <w:sz w:val="23"/>
          <w:szCs w:val="23"/>
        </w:rPr>
        <w:t xml:space="preserve">________________ </w:t>
      </w:r>
      <w:r w:rsidRPr="00403045">
        <w:rPr>
          <w:sz w:val="23"/>
          <w:szCs w:val="23"/>
        </w:rPr>
        <w:t>рублей</w:t>
      </w:r>
      <w:r>
        <w:rPr>
          <w:sz w:val="23"/>
          <w:szCs w:val="23"/>
        </w:rPr>
        <w:t xml:space="preserve"> ____ копеек</w:t>
      </w:r>
      <w:proofErr w:type="gramStart"/>
      <w:r>
        <w:t>,</w:t>
      </w:r>
      <w:r w:rsidRPr="000F4076">
        <w:rPr>
          <w:sz w:val="22"/>
          <w:szCs w:val="22"/>
        </w:rPr>
        <w:t xml:space="preserve">, </w:t>
      </w:r>
      <w:proofErr w:type="gramEnd"/>
      <w:r w:rsidRPr="000F4076">
        <w:rPr>
          <w:sz w:val="22"/>
          <w:szCs w:val="22"/>
        </w:rPr>
        <w:t>осуществляется в течение 10 (десяти) банковских дней с даты получения Покупателем счета на оплату на основании следующих документов</w:t>
      </w:r>
      <w:r w:rsidRPr="00D60AF7">
        <w:rPr>
          <w:rFonts w:eastAsia="Calibri"/>
          <w:lang w:eastAsia="en-US"/>
        </w:rPr>
        <w:t>:</w:t>
      </w:r>
    </w:p>
    <w:p w:rsidR="0088266E" w:rsidRPr="00D60AF7" w:rsidRDefault="0088266E" w:rsidP="0088266E">
      <w:pPr>
        <w:widowControl/>
        <w:suppressAutoHyphens w:val="0"/>
        <w:snapToGrid/>
        <w:ind w:firstLine="709"/>
        <w:rPr>
          <w:rFonts w:eastAsia="Calibri"/>
          <w:lang w:eastAsia="en-US"/>
        </w:rPr>
      </w:pPr>
      <w:r w:rsidRPr="00D60AF7">
        <w:rPr>
          <w:rFonts w:eastAsia="Calibri"/>
          <w:lang w:eastAsia="en-US"/>
        </w:rPr>
        <w:t>- Счета-фактуры на Работы;</w:t>
      </w:r>
    </w:p>
    <w:p w:rsidR="0088266E" w:rsidRPr="00D60AF7" w:rsidRDefault="0088266E" w:rsidP="0088266E">
      <w:pPr>
        <w:widowControl/>
        <w:suppressAutoHyphens w:val="0"/>
        <w:snapToGrid/>
        <w:ind w:firstLine="709"/>
        <w:rPr>
          <w:rFonts w:eastAsia="Calibri"/>
          <w:lang w:eastAsia="en-US"/>
        </w:rPr>
      </w:pPr>
      <w:r w:rsidRPr="00D60AF7">
        <w:rPr>
          <w:rFonts w:eastAsia="Calibri"/>
          <w:lang w:eastAsia="en-US"/>
        </w:rPr>
        <w:t>- Акта выполненных Работ (Приложение № 7 к Договору), подписанного Сторонами.</w:t>
      </w:r>
    </w:p>
    <w:p w:rsidR="0088266E" w:rsidRPr="000F4076" w:rsidRDefault="0088266E" w:rsidP="0088266E">
      <w:pPr>
        <w:ind w:firstLine="709"/>
      </w:pPr>
      <w:r w:rsidRPr="000F4076">
        <w:t>4.2. Обязательство Покупателя по платежу считается выполненным с момента списания денежных сре</w:t>
      </w:r>
      <w:proofErr w:type="gramStart"/>
      <w:r w:rsidRPr="000F4076">
        <w:t>дств с р</w:t>
      </w:r>
      <w:proofErr w:type="gramEnd"/>
      <w:r w:rsidRPr="000F4076">
        <w:t>асчетного счета Покупателя.</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5. Упаковка</w:t>
      </w:r>
    </w:p>
    <w:p w:rsidR="0088266E" w:rsidRPr="00403045" w:rsidRDefault="0088266E" w:rsidP="0088266E">
      <w:pPr>
        <w:spacing w:line="240" w:lineRule="auto"/>
        <w:ind w:firstLine="709"/>
        <w:rPr>
          <w:sz w:val="23"/>
          <w:szCs w:val="23"/>
        </w:rPr>
      </w:pPr>
      <w:r w:rsidRPr="00403045">
        <w:rPr>
          <w:sz w:val="23"/>
          <w:szCs w:val="23"/>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требованиям.</w:t>
      </w:r>
    </w:p>
    <w:p w:rsidR="0088266E" w:rsidRPr="00403045" w:rsidRDefault="0088266E" w:rsidP="0088266E">
      <w:pPr>
        <w:spacing w:line="240" w:lineRule="auto"/>
        <w:ind w:firstLine="709"/>
        <w:rPr>
          <w:sz w:val="23"/>
          <w:szCs w:val="23"/>
        </w:rPr>
      </w:pPr>
      <w:r w:rsidRPr="00403045">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88266E" w:rsidRPr="00403045" w:rsidRDefault="0088266E" w:rsidP="0088266E">
      <w:pPr>
        <w:spacing w:line="240" w:lineRule="auto"/>
        <w:ind w:firstLine="709"/>
        <w:rPr>
          <w:sz w:val="23"/>
          <w:szCs w:val="23"/>
        </w:rPr>
      </w:pPr>
      <w:r w:rsidRPr="00403045">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r w:rsidR="00AD6FF4">
        <w:rPr>
          <w:sz w:val="23"/>
          <w:szCs w:val="23"/>
        </w:rPr>
        <w:t xml:space="preserve"> На упаковочной таре должна быть чётко нанесена следующая информация</w:t>
      </w:r>
      <w:proofErr w:type="gramStart"/>
      <w:r w:rsidR="00AD6FF4">
        <w:rPr>
          <w:sz w:val="23"/>
          <w:szCs w:val="23"/>
        </w:rPr>
        <w:t>:-</w:t>
      </w:r>
      <w:proofErr w:type="gramEnd"/>
      <w:r w:rsidR="00AD6FF4">
        <w:rPr>
          <w:sz w:val="23"/>
          <w:szCs w:val="23"/>
        </w:rPr>
        <w:t>Наименование Товара</w:t>
      </w:r>
      <w:r w:rsidR="00A23AC5">
        <w:rPr>
          <w:sz w:val="23"/>
          <w:szCs w:val="23"/>
        </w:rPr>
        <w:t xml:space="preserve">; -Количество в упаковке; Товарный знак завода-изготовителя. Поставляемый Товар разрешён к использованию на территории РФ. Все инструкции на русском языке. Упаковка должна обеспечивать полную сохранность Товара на весь срок его транспортировки с учётом перегрузок и длительного хранения.   </w:t>
      </w:r>
      <w:r w:rsidR="00AD6FF4">
        <w:rPr>
          <w:sz w:val="23"/>
          <w:szCs w:val="23"/>
        </w:rPr>
        <w:t xml:space="preserve"> </w:t>
      </w:r>
    </w:p>
    <w:p w:rsidR="0088266E" w:rsidRPr="00403045" w:rsidRDefault="0088266E" w:rsidP="0088266E">
      <w:pPr>
        <w:spacing w:line="240" w:lineRule="auto"/>
        <w:ind w:firstLine="709"/>
        <w:rPr>
          <w:sz w:val="23"/>
          <w:szCs w:val="23"/>
        </w:rPr>
      </w:pPr>
      <w:r w:rsidRPr="00403045">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8266E" w:rsidRPr="00403045" w:rsidRDefault="0088266E" w:rsidP="0088266E">
      <w:pPr>
        <w:spacing w:line="240" w:lineRule="auto"/>
        <w:ind w:firstLine="709"/>
        <w:rPr>
          <w:sz w:val="23"/>
          <w:szCs w:val="23"/>
        </w:rPr>
      </w:pPr>
      <w:r w:rsidRPr="00403045">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8266E" w:rsidRPr="00403045" w:rsidRDefault="0088266E" w:rsidP="0088266E">
      <w:pPr>
        <w:spacing w:line="240" w:lineRule="auto"/>
        <w:ind w:firstLine="709"/>
        <w:rPr>
          <w:sz w:val="23"/>
          <w:szCs w:val="23"/>
        </w:rPr>
      </w:pPr>
      <w:r w:rsidRPr="00403045">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88266E" w:rsidRPr="00403045" w:rsidRDefault="0088266E" w:rsidP="0088266E">
      <w:pPr>
        <w:spacing w:line="240" w:lineRule="auto"/>
        <w:ind w:firstLine="709"/>
        <w:rPr>
          <w:sz w:val="23"/>
          <w:szCs w:val="23"/>
        </w:rPr>
      </w:pPr>
      <w:r w:rsidRPr="00403045">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8266E" w:rsidRPr="00403045" w:rsidRDefault="0088266E" w:rsidP="0088266E">
      <w:pPr>
        <w:spacing w:line="240" w:lineRule="auto"/>
        <w:ind w:firstLine="709"/>
        <w:rPr>
          <w:sz w:val="23"/>
          <w:szCs w:val="23"/>
        </w:rPr>
      </w:pPr>
      <w:r w:rsidRPr="00403045">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6. Маркировка для перевозки</w:t>
      </w:r>
    </w:p>
    <w:p w:rsidR="0088266E" w:rsidRPr="00A23AC5" w:rsidRDefault="0088266E" w:rsidP="00A23AC5">
      <w:pPr>
        <w:spacing w:line="240" w:lineRule="auto"/>
        <w:ind w:firstLine="709"/>
        <w:rPr>
          <w:sz w:val="23"/>
          <w:szCs w:val="23"/>
        </w:rPr>
      </w:pPr>
      <w:r w:rsidRPr="00403045">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r w:rsidR="00A23AC5">
        <w:rPr>
          <w:sz w:val="23"/>
          <w:szCs w:val="23"/>
        </w:rPr>
        <w:t xml:space="preserve"> Упаковка и маркировка товаров должны соответствовать требованиям ГОСТ 17527-2014 «</w:t>
      </w:r>
      <w:proofErr w:type="spellStart"/>
      <w:r w:rsidR="00A23AC5">
        <w:rPr>
          <w:sz w:val="23"/>
          <w:szCs w:val="23"/>
        </w:rPr>
        <w:t>Упаковка</w:t>
      </w:r>
      <w:proofErr w:type="gramStart"/>
      <w:r w:rsidR="00A23AC5">
        <w:rPr>
          <w:sz w:val="23"/>
          <w:szCs w:val="23"/>
        </w:rPr>
        <w:t>.Т</w:t>
      </w:r>
      <w:proofErr w:type="gramEnd"/>
      <w:r w:rsidR="00A23AC5">
        <w:rPr>
          <w:sz w:val="23"/>
          <w:szCs w:val="23"/>
        </w:rPr>
        <w:t>ермины</w:t>
      </w:r>
      <w:proofErr w:type="spellEnd"/>
      <w:r w:rsidR="00A23AC5">
        <w:rPr>
          <w:sz w:val="23"/>
          <w:szCs w:val="23"/>
        </w:rPr>
        <w:t xml:space="preserve"> и определения», ГОСТ 14192-96 «Маркировка грузов», импортных товаров-международным стандартам упаковки.</w:t>
      </w:r>
    </w:p>
    <w:p w:rsidR="0088266E" w:rsidRPr="00403045" w:rsidRDefault="0088266E" w:rsidP="0088266E">
      <w:pPr>
        <w:spacing w:line="240" w:lineRule="auto"/>
        <w:ind w:firstLine="709"/>
        <w:rPr>
          <w:b/>
          <w:sz w:val="23"/>
          <w:szCs w:val="23"/>
        </w:rPr>
      </w:pPr>
      <w:r w:rsidRPr="00403045">
        <w:rPr>
          <w:b/>
          <w:sz w:val="23"/>
          <w:szCs w:val="23"/>
        </w:rPr>
        <w:t>7. Отгрузочные извещения</w:t>
      </w:r>
    </w:p>
    <w:p w:rsidR="0088266E" w:rsidRPr="00403045" w:rsidRDefault="0088266E" w:rsidP="0088266E">
      <w:pPr>
        <w:spacing w:line="240" w:lineRule="auto"/>
        <w:ind w:firstLine="709"/>
        <w:rPr>
          <w:sz w:val="23"/>
          <w:szCs w:val="23"/>
        </w:rPr>
      </w:pPr>
      <w:r w:rsidRPr="00403045">
        <w:rPr>
          <w:sz w:val="23"/>
          <w:szCs w:val="23"/>
        </w:rPr>
        <w:t xml:space="preserve">7.1. </w:t>
      </w:r>
      <w:proofErr w:type="gramStart"/>
      <w:r w:rsidRPr="00403045">
        <w:rPr>
          <w:sz w:val="23"/>
          <w:szCs w:val="23"/>
        </w:rPr>
        <w:t xml:space="preserve">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w:t>
      </w:r>
      <w:r w:rsidRPr="00403045">
        <w:rPr>
          <w:sz w:val="23"/>
          <w:szCs w:val="23"/>
        </w:rPr>
        <w:lastRenderedPageBreak/>
        <w:t>тарных мест, вес груза, габариты груза, способ разгрузки).</w:t>
      </w:r>
      <w:proofErr w:type="gramEnd"/>
    </w:p>
    <w:p w:rsidR="0088266E" w:rsidRPr="0088266E" w:rsidRDefault="0088266E" w:rsidP="0088266E">
      <w:pPr>
        <w:spacing w:line="240" w:lineRule="auto"/>
        <w:ind w:firstLine="709"/>
        <w:rPr>
          <w:sz w:val="23"/>
          <w:szCs w:val="23"/>
        </w:rPr>
      </w:pPr>
      <w:r w:rsidRPr="00403045">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w:t>
      </w:r>
      <w:r>
        <w:rPr>
          <w:sz w:val="23"/>
          <w:szCs w:val="23"/>
        </w:rPr>
        <w:t>еточные данные об Оборудовании.</w:t>
      </w:r>
    </w:p>
    <w:p w:rsidR="009A536A" w:rsidRDefault="009A536A"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8. Документация</w:t>
      </w:r>
    </w:p>
    <w:p w:rsidR="0088266E" w:rsidRPr="000F4076" w:rsidRDefault="0088266E" w:rsidP="0088266E">
      <w:pPr>
        <w:spacing w:line="240" w:lineRule="auto"/>
        <w:ind w:firstLine="709"/>
      </w:pPr>
      <w:r>
        <w:t xml:space="preserve">8.1. </w:t>
      </w:r>
      <w:r w:rsidRPr="000F4076">
        <w:t>Продавец направляет следующие документы до отгрузки поставляемого Оборудования:</w:t>
      </w:r>
    </w:p>
    <w:p w:rsidR="0088266E" w:rsidRPr="000F4076" w:rsidRDefault="0088266E" w:rsidP="0088266E">
      <w:pPr>
        <w:spacing w:line="240" w:lineRule="auto"/>
        <w:ind w:firstLine="709"/>
      </w:pPr>
      <w:r w:rsidRPr="000F4076">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8266E" w:rsidRPr="000F4076" w:rsidRDefault="0088266E" w:rsidP="0088266E">
      <w:pPr>
        <w:spacing w:line="240" w:lineRule="auto"/>
        <w:ind w:firstLine="709"/>
      </w:pPr>
      <w:r w:rsidRPr="000F4076">
        <w:t>8.2. Продавец направляет следующие документы вместе с поставляемым Оборудованием (Приложения №№ 1 и 2 к Договору):</w:t>
      </w:r>
    </w:p>
    <w:p w:rsidR="0088266E" w:rsidRPr="000F4076" w:rsidRDefault="0088266E" w:rsidP="0088266E">
      <w:pPr>
        <w:spacing w:line="240" w:lineRule="auto"/>
        <w:ind w:firstLine="709"/>
      </w:pPr>
      <w:r w:rsidRPr="000F4076">
        <w:t xml:space="preserve">8.2.1. </w:t>
      </w:r>
      <w:r w:rsidRPr="000F4076">
        <w:rPr>
          <w:i/>
        </w:rPr>
        <w:t>Счет-фактура Продавца с указанием общей суммы на поставленное Оборудование</w:t>
      </w:r>
      <w:r w:rsidRPr="000F4076">
        <w:t>;</w:t>
      </w:r>
    </w:p>
    <w:p w:rsidR="0088266E" w:rsidRPr="00EA13AD" w:rsidRDefault="0088266E" w:rsidP="0088266E">
      <w:pPr>
        <w:spacing w:line="240" w:lineRule="auto"/>
        <w:ind w:firstLine="709"/>
      </w:pPr>
      <w:r w:rsidRPr="00EA13AD">
        <w:t xml:space="preserve">8.2.2. Упаковочные листы - в 2-х (двух) экземплярах; </w:t>
      </w:r>
    </w:p>
    <w:p w:rsidR="0088266E" w:rsidRPr="000F4076" w:rsidRDefault="0088266E" w:rsidP="0088266E">
      <w:pPr>
        <w:spacing w:line="240" w:lineRule="auto"/>
        <w:ind w:firstLine="709"/>
      </w:pPr>
      <w:r>
        <w:t>8.2.3</w:t>
      </w:r>
      <w:r w:rsidRPr="00EA13AD">
        <w:t>. Копия сертификата соответствия (ГОССТАНДАРТ России), заверенная Продавцом - в 2-х (двух) экземплярах;</w:t>
      </w:r>
    </w:p>
    <w:p w:rsidR="0088266E" w:rsidRDefault="0088266E" w:rsidP="0088266E">
      <w:pPr>
        <w:spacing w:line="240" w:lineRule="auto"/>
        <w:ind w:firstLine="709"/>
      </w:pPr>
      <w:r w:rsidRPr="000F4076">
        <w:t>8.2.</w:t>
      </w:r>
      <w:r>
        <w:t>4</w:t>
      </w:r>
      <w:r w:rsidRPr="000F4076">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88266E" w:rsidRPr="00D31C18" w:rsidRDefault="0088266E" w:rsidP="0088266E">
      <w:pPr>
        <w:spacing w:line="240" w:lineRule="auto"/>
        <w:ind w:firstLine="709"/>
      </w:pPr>
      <w:r>
        <w:t>8.2.5. Ф</w:t>
      </w:r>
      <w:r w:rsidRPr="00D31C18">
        <w:t>ормуляр на камеру, руководства по эксплуатации, принципиальные электрические схемы, описание работы системы</w:t>
      </w:r>
      <w:r w:rsidRPr="00D31C18">
        <w:rPr>
          <w:spacing w:val="3"/>
        </w:rPr>
        <w:t xml:space="preserve"> </w:t>
      </w:r>
      <w:r w:rsidRPr="00D31C18">
        <w:t>управления;</w:t>
      </w:r>
    </w:p>
    <w:p w:rsidR="0088266E" w:rsidRPr="000F4076" w:rsidRDefault="009A536A" w:rsidP="0088266E">
      <w:pPr>
        <w:spacing w:line="240" w:lineRule="auto"/>
        <w:ind w:firstLine="709"/>
      </w:pPr>
      <w:r>
        <w:t>8.2.6. П</w:t>
      </w:r>
      <w:r w:rsidR="0088266E" w:rsidRPr="00D31C18">
        <w:t>рограмму и ме</w:t>
      </w:r>
      <w:r>
        <w:t>тодику первичной (периодической) аттестации испытательного Оборудования.</w:t>
      </w:r>
    </w:p>
    <w:p w:rsidR="0088266E" w:rsidRPr="000F4076" w:rsidRDefault="0088266E" w:rsidP="0088266E">
      <w:pPr>
        <w:spacing w:line="240" w:lineRule="auto"/>
        <w:ind w:firstLine="709"/>
      </w:pPr>
      <w:r w:rsidRPr="000F4076">
        <w:t>8.2.</w:t>
      </w:r>
      <w:r>
        <w:t>7</w:t>
      </w:r>
      <w:r w:rsidRPr="000F4076">
        <w:t>. Товарная накладная унифицированной формы ТОРГ-12 - в 3-х (трёх) экземплярах;</w:t>
      </w:r>
    </w:p>
    <w:p w:rsidR="0088266E" w:rsidRPr="000F4076" w:rsidRDefault="0088266E" w:rsidP="0088266E">
      <w:pPr>
        <w:spacing w:line="240" w:lineRule="auto"/>
        <w:ind w:firstLine="709"/>
      </w:pPr>
      <w:r w:rsidRPr="000F4076">
        <w:t>8.2.</w:t>
      </w:r>
      <w:r>
        <w:t>8</w:t>
      </w:r>
      <w:r w:rsidRPr="000F4076">
        <w:t>. Акт о приёме-перед</w:t>
      </w:r>
      <w:r w:rsidR="004E2BB4">
        <w:t>аче Оборудования (Приложение № 5</w:t>
      </w:r>
      <w:r w:rsidRPr="000F4076">
        <w:t xml:space="preserve"> к Договору) – в 3-х (трёх) экземплярах;</w:t>
      </w:r>
    </w:p>
    <w:p w:rsidR="0088266E" w:rsidRPr="00EA13AD" w:rsidRDefault="0088266E" w:rsidP="0088266E">
      <w:pPr>
        <w:spacing w:line="240" w:lineRule="auto"/>
        <w:ind w:firstLine="709"/>
      </w:pPr>
      <w:r w:rsidRPr="000F4076">
        <w:t>8.2.</w:t>
      </w:r>
      <w:r>
        <w:t>9</w:t>
      </w:r>
      <w:r w:rsidRPr="000F4076">
        <w:t xml:space="preserve">. </w:t>
      </w:r>
      <w:r w:rsidRPr="00EA13AD">
        <w:t>Сертификат качества Производителя на Оборудование, выданный Продавцом - в 2-х  (двух) экземплярах;</w:t>
      </w:r>
    </w:p>
    <w:p w:rsidR="0088266E" w:rsidRDefault="0088266E" w:rsidP="0088266E">
      <w:pPr>
        <w:spacing w:line="240" w:lineRule="auto"/>
        <w:ind w:firstLine="709"/>
      </w:pPr>
      <w:r w:rsidRPr="00EA13AD">
        <w:t>8.2.</w:t>
      </w:r>
      <w:r>
        <w:t>10</w:t>
      </w:r>
      <w:r w:rsidRPr="00EA13AD">
        <w:t>. Декларация соответствия Оборудования требованиям Технического регламента.</w:t>
      </w:r>
    </w:p>
    <w:p w:rsidR="0088266E" w:rsidRPr="000F4076" w:rsidRDefault="0088266E" w:rsidP="0088266E">
      <w:pPr>
        <w:spacing w:line="240" w:lineRule="auto"/>
        <w:ind w:firstLine="709"/>
      </w:pPr>
      <w:r>
        <w:t xml:space="preserve">8.2.11. </w:t>
      </w:r>
      <w:r w:rsidRPr="00433D1A">
        <w:t xml:space="preserve">Сертификат </w:t>
      </w:r>
      <w:proofErr w:type="spellStart"/>
      <w:r w:rsidRPr="00433D1A">
        <w:t>Ростест</w:t>
      </w:r>
      <w:proofErr w:type="spellEnd"/>
    </w:p>
    <w:p w:rsidR="0088266E" w:rsidRPr="000F4076" w:rsidRDefault="0088266E" w:rsidP="0088266E">
      <w:pPr>
        <w:spacing w:line="240" w:lineRule="auto"/>
        <w:ind w:firstLine="709"/>
      </w:pPr>
      <w:r w:rsidRPr="000F4076">
        <w:t xml:space="preserve">8.3. Продавец </w:t>
      </w:r>
      <w:proofErr w:type="gramStart"/>
      <w:r w:rsidRPr="000F4076">
        <w:t>предоставляет следующие документы</w:t>
      </w:r>
      <w:proofErr w:type="gramEnd"/>
      <w:r w:rsidRPr="000F4076">
        <w:t xml:space="preserve"> на произведенные Работы по Договору (Приложение № 2 к Договору):</w:t>
      </w:r>
    </w:p>
    <w:p w:rsidR="0088266E" w:rsidRPr="000F4076" w:rsidRDefault="0088266E" w:rsidP="0088266E">
      <w:pPr>
        <w:spacing w:line="240" w:lineRule="auto"/>
        <w:ind w:firstLine="709"/>
      </w:pPr>
      <w:r w:rsidRPr="000F4076">
        <w:t xml:space="preserve">8.3.1. </w:t>
      </w:r>
      <w:r w:rsidRPr="000F4076">
        <w:rPr>
          <w:i/>
        </w:rPr>
        <w:t>Счет-фактура Продавца с указанием общей суммы на произведенные Работы</w:t>
      </w:r>
      <w:r w:rsidRPr="000F4076">
        <w:t>;</w:t>
      </w:r>
    </w:p>
    <w:p w:rsidR="0088266E" w:rsidRPr="000F4076" w:rsidRDefault="0088266E" w:rsidP="0088266E">
      <w:pPr>
        <w:spacing w:line="240" w:lineRule="auto"/>
        <w:ind w:firstLine="709"/>
      </w:pPr>
      <w:r w:rsidRPr="000F4076">
        <w:t>8.3.2. Акт выполненных Работ (Приложение № 7 к Договору) - в 3-х (трёх) экземплярах.</w:t>
      </w:r>
    </w:p>
    <w:p w:rsidR="0088266E" w:rsidRPr="000F4076" w:rsidRDefault="0088266E" w:rsidP="0088266E">
      <w:pPr>
        <w:spacing w:line="240" w:lineRule="auto"/>
        <w:ind w:firstLine="709"/>
      </w:pPr>
      <w:r w:rsidRPr="000F4076">
        <w:t xml:space="preserve">8.4. </w:t>
      </w:r>
      <w:proofErr w:type="gramStart"/>
      <w:r w:rsidRPr="000F4076">
        <w:t>Продавец направляет всю документацию в оригиналах (кроме документов по п. 8.2.</w:t>
      </w:r>
      <w:r>
        <w:t>3</w:t>
      </w:r>
      <w:r w:rsidRPr="000F4076">
        <w:t>.</w:t>
      </w:r>
      <w:proofErr w:type="gramEnd"/>
      <w:r w:rsidRPr="000F4076">
        <w:t xml:space="preserve"> </w:t>
      </w:r>
      <w:proofErr w:type="gramStart"/>
      <w:r w:rsidRPr="000F4076">
        <w:t>Договора)</w:t>
      </w:r>
      <w:r>
        <w:t>.</w:t>
      </w:r>
      <w:proofErr w:type="gramEnd"/>
    </w:p>
    <w:p w:rsidR="0088266E" w:rsidRPr="00403045" w:rsidRDefault="0088266E" w:rsidP="0088266E">
      <w:pPr>
        <w:spacing w:line="240" w:lineRule="auto"/>
        <w:ind w:firstLine="709"/>
        <w:rPr>
          <w:sz w:val="23"/>
          <w:szCs w:val="23"/>
        </w:rPr>
      </w:pPr>
    </w:p>
    <w:p w:rsidR="0088266E" w:rsidRPr="00403045" w:rsidRDefault="0088266E" w:rsidP="0088266E">
      <w:pPr>
        <w:spacing w:line="240" w:lineRule="auto"/>
        <w:ind w:firstLine="709"/>
        <w:rPr>
          <w:b/>
          <w:sz w:val="23"/>
          <w:szCs w:val="23"/>
        </w:rPr>
      </w:pPr>
      <w:r w:rsidRPr="00403045">
        <w:rPr>
          <w:b/>
          <w:sz w:val="23"/>
          <w:szCs w:val="23"/>
        </w:rPr>
        <w:t>9. Обязанности Сторон</w:t>
      </w:r>
    </w:p>
    <w:p w:rsidR="0088266E" w:rsidRPr="00403045" w:rsidRDefault="0088266E" w:rsidP="0088266E">
      <w:pPr>
        <w:spacing w:line="240" w:lineRule="auto"/>
        <w:ind w:firstLine="709"/>
        <w:rPr>
          <w:b/>
          <w:sz w:val="23"/>
          <w:szCs w:val="23"/>
        </w:rPr>
      </w:pPr>
      <w:r w:rsidRPr="00403045">
        <w:rPr>
          <w:b/>
          <w:sz w:val="23"/>
          <w:szCs w:val="23"/>
        </w:rPr>
        <w:t>9.1. Продавец обязан:</w:t>
      </w:r>
    </w:p>
    <w:p w:rsidR="0088266E" w:rsidRPr="00403045" w:rsidRDefault="0088266E" w:rsidP="0088266E">
      <w:pPr>
        <w:spacing w:line="240" w:lineRule="auto"/>
        <w:ind w:firstLine="709"/>
        <w:rPr>
          <w:sz w:val="23"/>
          <w:szCs w:val="23"/>
        </w:rPr>
      </w:pPr>
      <w:r w:rsidRPr="00403045">
        <w:rPr>
          <w:sz w:val="23"/>
          <w:szCs w:val="23"/>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rsidRPr="00403045">
        <w:rPr>
          <w:sz w:val="23"/>
          <w:szCs w:val="23"/>
        </w:rPr>
        <w:t>энергоподвода</w:t>
      </w:r>
      <w:proofErr w:type="spellEnd"/>
      <w:r w:rsidRPr="00403045">
        <w:rPr>
          <w:sz w:val="23"/>
          <w:szCs w:val="23"/>
        </w:rPr>
        <w:t xml:space="preserve">), направляется Покупателю не позднее, чем через 10 (десять) рабочих дней </w:t>
      </w:r>
      <w:proofErr w:type="gramStart"/>
      <w:r w:rsidRPr="00403045">
        <w:rPr>
          <w:sz w:val="23"/>
          <w:szCs w:val="23"/>
        </w:rPr>
        <w:t>с даты подписания</w:t>
      </w:r>
      <w:proofErr w:type="gramEnd"/>
      <w:r w:rsidRPr="00403045">
        <w:rPr>
          <w:sz w:val="23"/>
          <w:szCs w:val="23"/>
        </w:rPr>
        <w:t xml:space="preserve"> Договора. </w:t>
      </w:r>
    </w:p>
    <w:p w:rsidR="0088266E" w:rsidRPr="00403045" w:rsidRDefault="0088266E" w:rsidP="0088266E">
      <w:pPr>
        <w:spacing w:line="240" w:lineRule="auto"/>
        <w:ind w:firstLine="709"/>
        <w:rPr>
          <w:sz w:val="23"/>
          <w:szCs w:val="23"/>
        </w:rPr>
      </w:pPr>
      <w:r w:rsidRPr="00403045">
        <w:rPr>
          <w:sz w:val="23"/>
          <w:szCs w:val="23"/>
        </w:rPr>
        <w:t xml:space="preserve">Передача документации сопровождается подписанием представителями Сторон акта в произвольной форме. </w:t>
      </w:r>
    </w:p>
    <w:p w:rsidR="0088266E" w:rsidRPr="00403045" w:rsidRDefault="0088266E" w:rsidP="0088266E">
      <w:pPr>
        <w:spacing w:line="240" w:lineRule="auto"/>
        <w:ind w:firstLine="709"/>
        <w:rPr>
          <w:sz w:val="23"/>
          <w:szCs w:val="23"/>
        </w:rPr>
      </w:pPr>
      <w:r w:rsidRPr="00403045">
        <w:rPr>
          <w:sz w:val="23"/>
          <w:szCs w:val="23"/>
        </w:rPr>
        <w:t xml:space="preserve">Предоставить согласованный с Покупателем перечень пусконаладочных работ, выполняемых соответственно Продавцом в рамках договорных обязательств не позднее, чем через 10 (десять) рабочих дней </w:t>
      </w:r>
      <w:proofErr w:type="gramStart"/>
      <w:r w:rsidRPr="00403045">
        <w:rPr>
          <w:sz w:val="23"/>
          <w:szCs w:val="23"/>
        </w:rPr>
        <w:t>с даты вступления</w:t>
      </w:r>
      <w:proofErr w:type="gramEnd"/>
      <w:r w:rsidRPr="00403045">
        <w:rPr>
          <w:sz w:val="23"/>
          <w:szCs w:val="23"/>
        </w:rPr>
        <w:t xml:space="preserve"> Договора в силу.</w:t>
      </w:r>
    </w:p>
    <w:p w:rsidR="0088266E" w:rsidRPr="00403045" w:rsidRDefault="0088266E" w:rsidP="0088266E">
      <w:pPr>
        <w:spacing w:line="240" w:lineRule="auto"/>
        <w:ind w:firstLine="709"/>
        <w:rPr>
          <w:sz w:val="23"/>
          <w:szCs w:val="23"/>
        </w:rPr>
      </w:pPr>
      <w:r w:rsidRPr="00403045">
        <w:rPr>
          <w:sz w:val="23"/>
          <w:szCs w:val="23"/>
        </w:rP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8266E" w:rsidRPr="002D391F" w:rsidRDefault="0088266E" w:rsidP="0088266E">
      <w:pPr>
        <w:tabs>
          <w:tab w:val="left" w:pos="509"/>
        </w:tabs>
        <w:spacing w:line="240" w:lineRule="auto"/>
        <w:rPr>
          <w:sz w:val="23"/>
          <w:szCs w:val="23"/>
        </w:rPr>
      </w:pPr>
      <w:r w:rsidRPr="00403045">
        <w:rPr>
          <w:sz w:val="23"/>
          <w:szCs w:val="23"/>
        </w:rPr>
        <w:t xml:space="preserve">9.1.3. </w:t>
      </w:r>
      <w:r w:rsidRPr="002D391F">
        <w:rPr>
          <w:sz w:val="23"/>
          <w:szCs w:val="23"/>
        </w:rPr>
        <w:t>Предоставить программу, методику и протокол первичной аттестации испытательного оборудования, аттестат первичной аттестации испытательного обор</w:t>
      </w:r>
      <w:r w:rsidR="00680C75">
        <w:rPr>
          <w:sz w:val="23"/>
          <w:szCs w:val="23"/>
        </w:rPr>
        <w:t>удования не позднее 30декабря 2020г.</w:t>
      </w:r>
    </w:p>
    <w:p w:rsidR="0088266E" w:rsidRPr="00936DC6" w:rsidRDefault="0088266E" w:rsidP="0088266E">
      <w:pPr>
        <w:tabs>
          <w:tab w:val="left" w:pos="509"/>
        </w:tabs>
        <w:spacing w:line="240" w:lineRule="auto"/>
        <w:rPr>
          <w:i/>
          <w:sz w:val="23"/>
          <w:szCs w:val="23"/>
        </w:rPr>
      </w:pPr>
      <w:r w:rsidRPr="00936DC6">
        <w:rPr>
          <w:rStyle w:val="aff2"/>
          <w:i w:val="0"/>
          <w:sz w:val="23"/>
          <w:szCs w:val="23"/>
          <w:shd w:val="clear" w:color="auto" w:fill="FFFFFF"/>
        </w:rPr>
        <w:t xml:space="preserve">9.1.4. Обеспечить первичную аттестацию с участием представителя или организацией </w:t>
      </w:r>
      <w:r w:rsidRPr="00936DC6">
        <w:rPr>
          <w:rStyle w:val="aff2"/>
          <w:i w:val="0"/>
          <w:sz w:val="23"/>
          <w:szCs w:val="23"/>
          <w:shd w:val="clear" w:color="auto" w:fill="FFFFFF"/>
        </w:rPr>
        <w:lastRenderedPageBreak/>
        <w:t>аттестованной ГНМЦ МО РФ на право проведения первичной аттестации.</w:t>
      </w:r>
    </w:p>
    <w:p w:rsidR="0088266E" w:rsidRDefault="0088266E" w:rsidP="0088266E">
      <w:pPr>
        <w:spacing w:line="240" w:lineRule="auto"/>
        <w:ind w:firstLine="709"/>
        <w:rPr>
          <w:sz w:val="23"/>
          <w:szCs w:val="23"/>
        </w:rPr>
      </w:pPr>
      <w:r w:rsidRPr="00403045">
        <w:rPr>
          <w:sz w:val="23"/>
          <w:szCs w:val="23"/>
        </w:rPr>
        <w:t>9.1.</w:t>
      </w:r>
      <w:r>
        <w:rPr>
          <w:sz w:val="23"/>
          <w:szCs w:val="23"/>
        </w:rPr>
        <w:t>5</w:t>
      </w:r>
      <w:r w:rsidRPr="00403045">
        <w:rPr>
          <w:sz w:val="23"/>
          <w:szCs w:val="23"/>
        </w:rPr>
        <w:t>. Надлежащим образом и в полном объеме выполнить обязательства перед Покупателем в соответствии с условиями Договора.</w:t>
      </w:r>
    </w:p>
    <w:p w:rsidR="0088266E" w:rsidRPr="00403045" w:rsidRDefault="0088266E" w:rsidP="0088266E">
      <w:pPr>
        <w:spacing w:line="240" w:lineRule="auto"/>
        <w:ind w:firstLine="709"/>
        <w:rPr>
          <w:sz w:val="23"/>
          <w:szCs w:val="23"/>
        </w:rPr>
      </w:pPr>
      <w:r>
        <w:rPr>
          <w:sz w:val="23"/>
          <w:szCs w:val="23"/>
        </w:rPr>
        <w:t xml:space="preserve">9.1.6. </w:t>
      </w:r>
      <w:r w:rsidRPr="00FD7ACF">
        <w:t>Указывать в первичных документах бухгалтерского учета адрес организации, включенный в ЕГРЮЛ.</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9.2. Покупатель обязан:</w:t>
      </w:r>
    </w:p>
    <w:p w:rsidR="0088266E" w:rsidRPr="00403045" w:rsidRDefault="0088266E" w:rsidP="0088266E">
      <w:pPr>
        <w:spacing w:line="240" w:lineRule="auto"/>
        <w:ind w:firstLine="709"/>
        <w:rPr>
          <w:sz w:val="23"/>
          <w:szCs w:val="23"/>
        </w:rPr>
      </w:pPr>
      <w:r w:rsidRPr="00403045">
        <w:rPr>
          <w:sz w:val="23"/>
          <w:szCs w:val="23"/>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88266E" w:rsidRPr="002D391F" w:rsidRDefault="0088266E" w:rsidP="0088266E">
      <w:pPr>
        <w:tabs>
          <w:tab w:val="left" w:pos="389"/>
        </w:tabs>
        <w:spacing w:line="240" w:lineRule="auto"/>
        <w:rPr>
          <w:color w:val="000000"/>
          <w:sz w:val="23"/>
          <w:szCs w:val="23"/>
        </w:rPr>
      </w:pPr>
      <w:r w:rsidRPr="00403045">
        <w:rPr>
          <w:sz w:val="23"/>
          <w:szCs w:val="23"/>
        </w:rPr>
        <w:t xml:space="preserve">9.2.2. </w:t>
      </w:r>
      <w:r w:rsidRPr="002D391F">
        <w:rPr>
          <w:sz w:val="23"/>
          <w:szCs w:val="23"/>
        </w:rPr>
        <w:t>Согласовать программу методик проведения аттестации Продавца в течение 1 (одного) месяца после получения программы от Продавца</w:t>
      </w:r>
      <w:r w:rsidRPr="002D391F">
        <w:rPr>
          <w:color w:val="000000"/>
          <w:sz w:val="23"/>
          <w:szCs w:val="23"/>
        </w:rPr>
        <w:t>.</w:t>
      </w:r>
    </w:p>
    <w:p w:rsidR="0088266E" w:rsidRPr="00403045" w:rsidRDefault="0088266E" w:rsidP="0088266E">
      <w:pPr>
        <w:spacing w:line="240" w:lineRule="auto"/>
        <w:ind w:firstLine="709"/>
        <w:rPr>
          <w:color w:val="000000"/>
          <w:sz w:val="23"/>
          <w:szCs w:val="23"/>
        </w:rPr>
      </w:pPr>
      <w:r w:rsidRPr="002D391F">
        <w:rPr>
          <w:color w:val="000000"/>
          <w:sz w:val="23"/>
          <w:szCs w:val="23"/>
        </w:rPr>
        <w:t xml:space="preserve">Сформировать комиссию по проведению аттестации испытательного </w:t>
      </w:r>
      <w:r w:rsidR="00A229F9">
        <w:rPr>
          <w:color w:val="000000"/>
          <w:sz w:val="23"/>
          <w:szCs w:val="23"/>
        </w:rPr>
        <w:t>оборудования</w:t>
      </w:r>
      <w:r>
        <w:rPr>
          <w:sz w:val="23"/>
          <w:szCs w:val="23"/>
        </w:rPr>
        <w:t xml:space="preserve"> </w:t>
      </w:r>
      <w:r w:rsidRPr="002D391F">
        <w:rPr>
          <w:color w:val="000000"/>
          <w:sz w:val="23"/>
          <w:szCs w:val="23"/>
        </w:rPr>
        <w:t>и обеспечить участие в работе комиссии членов комиссии от Покупателя.</w:t>
      </w:r>
    </w:p>
    <w:p w:rsidR="0088266E" w:rsidRPr="00403045" w:rsidRDefault="0088266E" w:rsidP="0088266E">
      <w:pPr>
        <w:spacing w:line="240" w:lineRule="auto"/>
        <w:ind w:firstLine="709"/>
        <w:rPr>
          <w:sz w:val="23"/>
          <w:szCs w:val="23"/>
        </w:rPr>
      </w:pPr>
      <w:r w:rsidRPr="00403045">
        <w:rPr>
          <w:sz w:val="23"/>
          <w:szCs w:val="23"/>
        </w:rPr>
        <w:t>9.2.3.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88266E" w:rsidRPr="00403045" w:rsidRDefault="0088266E" w:rsidP="0088266E">
      <w:pPr>
        <w:spacing w:line="240" w:lineRule="auto"/>
        <w:ind w:firstLine="709"/>
        <w:rPr>
          <w:sz w:val="23"/>
          <w:szCs w:val="23"/>
        </w:rPr>
      </w:pPr>
      <w:r w:rsidRPr="00403045">
        <w:rPr>
          <w:sz w:val="23"/>
          <w:szCs w:val="23"/>
        </w:rPr>
        <w:t>9.2.4.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88266E" w:rsidRPr="00403045" w:rsidRDefault="0088266E" w:rsidP="0088266E">
      <w:pPr>
        <w:tabs>
          <w:tab w:val="left" w:pos="389"/>
        </w:tabs>
        <w:spacing w:line="240" w:lineRule="auto"/>
        <w:rPr>
          <w:sz w:val="23"/>
          <w:szCs w:val="23"/>
        </w:rPr>
      </w:pPr>
      <w:r w:rsidRPr="00403045">
        <w:rPr>
          <w:sz w:val="23"/>
          <w:szCs w:val="23"/>
        </w:rPr>
        <w:t>9.2.5. Надлежащим образом и в полном объеме выполнить обязательства перед Продавцом в соответствии с условиями Договора.</w:t>
      </w:r>
    </w:p>
    <w:p w:rsidR="0088266E" w:rsidRPr="00403045" w:rsidRDefault="0088266E" w:rsidP="0088266E">
      <w:pPr>
        <w:spacing w:line="240" w:lineRule="auto"/>
        <w:ind w:firstLine="709"/>
        <w:rPr>
          <w:sz w:val="23"/>
          <w:szCs w:val="23"/>
        </w:rPr>
      </w:pPr>
      <w:r w:rsidRPr="00403045">
        <w:rPr>
          <w:sz w:val="23"/>
          <w:szCs w:val="23"/>
        </w:rPr>
        <w:t>9.2.6. Уведомить Продавца о готовности к проведению пусконаладочных работ после выполнения п. 9.2.1. Договора.</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10. Гарантии</w:t>
      </w:r>
    </w:p>
    <w:p w:rsidR="0088266E" w:rsidRPr="00403045" w:rsidRDefault="0088266E" w:rsidP="0088266E">
      <w:pPr>
        <w:spacing w:line="240" w:lineRule="auto"/>
        <w:ind w:firstLine="709"/>
        <w:rPr>
          <w:sz w:val="23"/>
          <w:szCs w:val="23"/>
        </w:rPr>
      </w:pPr>
      <w:r w:rsidRPr="00403045">
        <w:rPr>
          <w:sz w:val="23"/>
          <w:szCs w:val="23"/>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03045">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403045">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88266E" w:rsidRPr="00403045" w:rsidRDefault="0088266E" w:rsidP="0088266E">
      <w:pPr>
        <w:spacing w:line="240" w:lineRule="auto"/>
        <w:ind w:firstLine="709"/>
        <w:rPr>
          <w:sz w:val="23"/>
          <w:szCs w:val="23"/>
        </w:rPr>
      </w:pPr>
      <w:r w:rsidRPr="00403045">
        <w:rPr>
          <w:sz w:val="23"/>
          <w:szCs w:val="23"/>
        </w:rPr>
        <w:t xml:space="preserve">10.2. Продавец гарантирует работу поставленного Оборудования в течение </w:t>
      </w:r>
      <w:r>
        <w:rPr>
          <w:sz w:val="23"/>
          <w:szCs w:val="23"/>
        </w:rPr>
        <w:t>12</w:t>
      </w:r>
      <w:r w:rsidRPr="00403045">
        <w:rPr>
          <w:sz w:val="23"/>
          <w:szCs w:val="23"/>
        </w:rPr>
        <w:t xml:space="preserve"> (</w:t>
      </w:r>
      <w:r>
        <w:rPr>
          <w:sz w:val="23"/>
          <w:szCs w:val="23"/>
        </w:rPr>
        <w:t>двенадцати</w:t>
      </w:r>
      <w:r w:rsidRPr="00403045">
        <w:rPr>
          <w:sz w:val="23"/>
          <w:szCs w:val="23"/>
        </w:rPr>
        <w:t xml:space="preserve">) месяцев </w:t>
      </w:r>
      <w:proofErr w:type="gramStart"/>
      <w:r w:rsidRPr="00403045">
        <w:rPr>
          <w:sz w:val="23"/>
          <w:szCs w:val="23"/>
        </w:rPr>
        <w:t>с даты пуска</w:t>
      </w:r>
      <w:proofErr w:type="gramEnd"/>
      <w:r w:rsidRPr="00403045">
        <w:rPr>
          <w:sz w:val="23"/>
          <w:szCs w:val="23"/>
        </w:rPr>
        <w:t xml:space="preserve"> его в эксплуатацию.</w:t>
      </w:r>
    </w:p>
    <w:p w:rsidR="0088266E" w:rsidRPr="00403045" w:rsidRDefault="0088266E" w:rsidP="0088266E">
      <w:pPr>
        <w:spacing w:line="240" w:lineRule="auto"/>
        <w:ind w:firstLine="709"/>
        <w:rPr>
          <w:sz w:val="23"/>
          <w:szCs w:val="23"/>
        </w:rPr>
      </w:pPr>
      <w:r w:rsidRPr="00403045">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8266E" w:rsidRPr="00403045" w:rsidRDefault="0088266E" w:rsidP="0088266E">
      <w:pPr>
        <w:spacing w:line="240" w:lineRule="auto"/>
        <w:ind w:firstLine="709"/>
        <w:rPr>
          <w:sz w:val="23"/>
          <w:szCs w:val="23"/>
        </w:rPr>
      </w:pPr>
      <w:r w:rsidRPr="00403045">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403045">
        <w:rPr>
          <w:sz w:val="23"/>
          <w:szCs w:val="23"/>
        </w:rPr>
        <w:t>с даты уведомления</w:t>
      </w:r>
      <w:proofErr w:type="gramEnd"/>
      <w:r w:rsidRPr="00403045">
        <w:rPr>
          <w:sz w:val="23"/>
          <w:szCs w:val="23"/>
        </w:rPr>
        <w:t xml:space="preserve"> Покупателем Продавца об обнаружении некомплектности.</w:t>
      </w:r>
    </w:p>
    <w:p w:rsidR="0088266E" w:rsidRPr="00403045" w:rsidRDefault="0088266E" w:rsidP="0088266E">
      <w:pPr>
        <w:spacing w:line="240" w:lineRule="auto"/>
        <w:ind w:firstLine="709"/>
        <w:rPr>
          <w:sz w:val="23"/>
          <w:szCs w:val="23"/>
        </w:rPr>
      </w:pPr>
      <w:r w:rsidRPr="00403045">
        <w:rPr>
          <w:sz w:val="23"/>
          <w:szCs w:val="23"/>
        </w:rPr>
        <w:t xml:space="preserve">10.4. </w:t>
      </w:r>
      <w:proofErr w:type="gramStart"/>
      <w:r w:rsidRPr="00403045">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03045">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88266E" w:rsidRPr="00403045" w:rsidRDefault="0088266E" w:rsidP="0088266E">
      <w:pPr>
        <w:spacing w:line="240" w:lineRule="auto"/>
        <w:ind w:firstLine="709"/>
        <w:rPr>
          <w:sz w:val="23"/>
          <w:szCs w:val="23"/>
        </w:rPr>
      </w:pPr>
      <w:r w:rsidRPr="00403045">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88266E" w:rsidRPr="00403045" w:rsidRDefault="0088266E" w:rsidP="0088266E">
      <w:pPr>
        <w:spacing w:line="240" w:lineRule="auto"/>
        <w:ind w:firstLine="709"/>
        <w:rPr>
          <w:sz w:val="23"/>
          <w:szCs w:val="23"/>
        </w:rPr>
      </w:pPr>
      <w:r w:rsidRPr="00403045">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88266E" w:rsidRPr="00403045" w:rsidRDefault="0088266E" w:rsidP="0088266E">
      <w:pPr>
        <w:spacing w:line="240" w:lineRule="auto"/>
        <w:ind w:firstLine="709"/>
        <w:rPr>
          <w:sz w:val="23"/>
          <w:szCs w:val="23"/>
        </w:rPr>
      </w:pPr>
      <w:r w:rsidRPr="00403045">
        <w:rPr>
          <w:sz w:val="23"/>
          <w:szCs w:val="23"/>
        </w:rPr>
        <w:lastRenderedPageBreak/>
        <w:t>10.6. Все транспортные и другие расходы, непосредственно связанные с возвратом или заменой дефектного Оборудования, несет Продавец.</w:t>
      </w:r>
    </w:p>
    <w:p w:rsidR="0088266E" w:rsidRPr="00403045" w:rsidRDefault="0088266E" w:rsidP="0088266E">
      <w:pPr>
        <w:spacing w:line="240" w:lineRule="auto"/>
        <w:ind w:firstLine="709"/>
        <w:rPr>
          <w:sz w:val="23"/>
          <w:szCs w:val="23"/>
        </w:rPr>
      </w:pPr>
      <w:r w:rsidRPr="00403045">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88266E" w:rsidRPr="00403045" w:rsidRDefault="0088266E" w:rsidP="0088266E">
      <w:pPr>
        <w:spacing w:line="240" w:lineRule="auto"/>
        <w:ind w:firstLine="709"/>
        <w:rPr>
          <w:sz w:val="23"/>
          <w:szCs w:val="23"/>
        </w:rPr>
      </w:pPr>
      <w:r w:rsidRPr="00403045">
        <w:rPr>
          <w:sz w:val="23"/>
          <w:szCs w:val="23"/>
        </w:rPr>
        <w:t xml:space="preserve">10.8. </w:t>
      </w:r>
      <w:proofErr w:type="gramStart"/>
      <w:r w:rsidRPr="00403045">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403045">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8266E" w:rsidRPr="00403045" w:rsidRDefault="0088266E" w:rsidP="0088266E">
      <w:pPr>
        <w:spacing w:line="240" w:lineRule="auto"/>
        <w:ind w:firstLine="709"/>
        <w:rPr>
          <w:sz w:val="23"/>
          <w:szCs w:val="23"/>
        </w:rPr>
      </w:pPr>
      <w:r w:rsidRPr="00403045">
        <w:rPr>
          <w:sz w:val="23"/>
          <w:szCs w:val="23"/>
        </w:rPr>
        <w:t xml:space="preserve">На замененное Оборудование будет действовать такая же гарантия Продавца и будет начинаться </w:t>
      </w:r>
      <w:proofErr w:type="gramStart"/>
      <w:r w:rsidRPr="00403045">
        <w:rPr>
          <w:sz w:val="23"/>
          <w:szCs w:val="23"/>
        </w:rPr>
        <w:t>с даты</w:t>
      </w:r>
      <w:proofErr w:type="gramEnd"/>
      <w:r w:rsidRPr="00403045">
        <w:rPr>
          <w:sz w:val="23"/>
          <w:szCs w:val="23"/>
        </w:rPr>
        <w:t xml:space="preserve"> его замены или окончания ремонта.</w:t>
      </w:r>
    </w:p>
    <w:p w:rsidR="0088266E" w:rsidRPr="00403045" w:rsidRDefault="0088266E" w:rsidP="0088266E">
      <w:pPr>
        <w:spacing w:line="240" w:lineRule="auto"/>
        <w:ind w:firstLine="709"/>
        <w:rPr>
          <w:sz w:val="23"/>
          <w:szCs w:val="23"/>
        </w:rPr>
      </w:pPr>
      <w:r w:rsidRPr="00403045">
        <w:rPr>
          <w:sz w:val="23"/>
          <w:szCs w:val="23"/>
        </w:rPr>
        <w:t>10.9. Срок гарантии продлевается на срок осуществления гарантийного ремонта Оборудования.</w:t>
      </w:r>
    </w:p>
    <w:p w:rsidR="0088266E" w:rsidRDefault="0088266E" w:rsidP="0088266E">
      <w:pPr>
        <w:spacing w:line="240" w:lineRule="auto"/>
        <w:ind w:firstLine="709"/>
      </w:pPr>
      <w:r w:rsidRPr="00FD7ACF">
        <w:rPr>
          <w:sz w:val="23"/>
          <w:szCs w:val="23"/>
        </w:rPr>
        <w:t>10.10.</w:t>
      </w:r>
      <w:r>
        <w:rPr>
          <w:b/>
          <w:sz w:val="23"/>
          <w:szCs w:val="23"/>
        </w:rPr>
        <w:t xml:space="preserve"> </w:t>
      </w:r>
      <w:r w:rsidRPr="00FD7ACF">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FD7ACF">
        <w:t>с даты появления</w:t>
      </w:r>
      <w:proofErr w:type="gramEnd"/>
      <w:r w:rsidRPr="00FD7ACF">
        <w:t xml:space="preserve"> такой записи внести в ЕГРЮЛ достоверные сведения или исправить ошибочную запись о недостоверности.</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11. Прием Оборудования на складе Покупателя</w:t>
      </w:r>
    </w:p>
    <w:p w:rsidR="0088266E" w:rsidRPr="00403045" w:rsidRDefault="0088266E" w:rsidP="0088266E">
      <w:pPr>
        <w:spacing w:line="240" w:lineRule="auto"/>
        <w:ind w:firstLine="709"/>
        <w:rPr>
          <w:sz w:val="23"/>
          <w:szCs w:val="23"/>
        </w:rPr>
      </w:pPr>
      <w:r w:rsidRPr="00403045">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88266E" w:rsidRPr="00403045" w:rsidRDefault="0088266E" w:rsidP="0088266E">
      <w:pPr>
        <w:spacing w:line="240" w:lineRule="auto"/>
        <w:ind w:firstLine="709"/>
        <w:rPr>
          <w:sz w:val="23"/>
          <w:szCs w:val="23"/>
        </w:rPr>
      </w:pPr>
      <w:r w:rsidRPr="00403045">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8266E" w:rsidRPr="00403045" w:rsidRDefault="0088266E" w:rsidP="0088266E">
      <w:pPr>
        <w:spacing w:line="240" w:lineRule="auto"/>
        <w:ind w:firstLine="709"/>
        <w:rPr>
          <w:sz w:val="23"/>
          <w:szCs w:val="23"/>
        </w:rPr>
      </w:pPr>
      <w:r w:rsidRPr="00403045">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8266E" w:rsidRPr="00403045" w:rsidRDefault="0088266E" w:rsidP="0088266E">
      <w:pPr>
        <w:spacing w:line="240" w:lineRule="auto"/>
        <w:ind w:firstLine="709"/>
        <w:rPr>
          <w:sz w:val="23"/>
          <w:szCs w:val="23"/>
        </w:rPr>
      </w:pPr>
      <w:r w:rsidRPr="00403045">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88266E" w:rsidRPr="00403045" w:rsidRDefault="0088266E" w:rsidP="0088266E">
      <w:pPr>
        <w:spacing w:line="240" w:lineRule="auto"/>
        <w:ind w:firstLine="709"/>
        <w:rPr>
          <w:sz w:val="23"/>
          <w:szCs w:val="23"/>
        </w:rPr>
      </w:pPr>
      <w:r w:rsidRPr="00403045">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03045">
        <w:rPr>
          <w:sz w:val="23"/>
          <w:szCs w:val="23"/>
        </w:rPr>
        <w:t>с даты поставки</w:t>
      </w:r>
      <w:proofErr w:type="gramEnd"/>
      <w:r w:rsidRPr="00403045">
        <w:rPr>
          <w:sz w:val="23"/>
          <w:szCs w:val="23"/>
        </w:rPr>
        <w:t xml:space="preserve"> Оборудования.</w:t>
      </w:r>
    </w:p>
    <w:p w:rsidR="0088266E" w:rsidRPr="00403045" w:rsidRDefault="0088266E" w:rsidP="0088266E">
      <w:pPr>
        <w:spacing w:line="240" w:lineRule="auto"/>
        <w:ind w:firstLine="709"/>
        <w:rPr>
          <w:sz w:val="23"/>
          <w:szCs w:val="23"/>
        </w:rPr>
      </w:pPr>
      <w:r w:rsidRPr="00403045">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403045">
        <w:rPr>
          <w:sz w:val="23"/>
          <w:szCs w:val="23"/>
        </w:rPr>
        <w:t>с даты поставки</w:t>
      </w:r>
      <w:proofErr w:type="gramEnd"/>
      <w:r w:rsidRPr="00403045">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w:t>
      </w:r>
      <w:r>
        <w:rPr>
          <w:sz w:val="23"/>
          <w:szCs w:val="23"/>
        </w:rPr>
        <w:t>5</w:t>
      </w:r>
      <w:r w:rsidRPr="00403045">
        <w:rPr>
          <w:sz w:val="23"/>
          <w:szCs w:val="23"/>
        </w:rPr>
        <w:t xml:space="preserve"> к Договору). Один экземпляр Акта предоставляется Продавцу.</w:t>
      </w:r>
    </w:p>
    <w:p w:rsidR="0088266E" w:rsidRPr="00403045" w:rsidRDefault="0088266E" w:rsidP="0088266E">
      <w:pPr>
        <w:spacing w:line="240" w:lineRule="auto"/>
        <w:ind w:firstLine="709"/>
        <w:rPr>
          <w:sz w:val="23"/>
          <w:szCs w:val="23"/>
        </w:rPr>
      </w:pPr>
      <w:r w:rsidRPr="00403045">
        <w:rPr>
          <w:sz w:val="23"/>
          <w:szCs w:val="23"/>
        </w:rPr>
        <w:t xml:space="preserve">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w:t>
      </w:r>
      <w:r w:rsidRPr="00403045">
        <w:rPr>
          <w:sz w:val="23"/>
          <w:szCs w:val="23"/>
        </w:rPr>
        <w:lastRenderedPageBreak/>
        <w:t>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8266E" w:rsidRPr="00403045" w:rsidRDefault="0088266E" w:rsidP="0088266E">
      <w:pPr>
        <w:spacing w:line="240" w:lineRule="auto"/>
        <w:ind w:firstLine="709"/>
        <w:rPr>
          <w:sz w:val="23"/>
          <w:szCs w:val="23"/>
        </w:rPr>
      </w:pPr>
      <w:r w:rsidRPr="00403045">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88266E" w:rsidRPr="00403045" w:rsidRDefault="0088266E" w:rsidP="0088266E">
      <w:pPr>
        <w:spacing w:line="240" w:lineRule="auto"/>
        <w:ind w:firstLine="709"/>
        <w:rPr>
          <w:sz w:val="23"/>
          <w:szCs w:val="23"/>
        </w:rPr>
      </w:pPr>
      <w:r w:rsidRPr="00403045">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w:t>
      </w:r>
      <w:r>
        <w:rPr>
          <w:sz w:val="23"/>
          <w:szCs w:val="23"/>
        </w:rPr>
        <w:t>5</w:t>
      </w:r>
      <w:r w:rsidRPr="00403045">
        <w:rPr>
          <w:sz w:val="23"/>
          <w:szCs w:val="23"/>
        </w:rPr>
        <w:t xml:space="preserve"> к Договору) без замечаний. </w:t>
      </w:r>
    </w:p>
    <w:p w:rsidR="0088266E" w:rsidRPr="00403045" w:rsidRDefault="0088266E" w:rsidP="0088266E">
      <w:pPr>
        <w:spacing w:line="240" w:lineRule="auto"/>
        <w:ind w:firstLine="709"/>
        <w:rPr>
          <w:sz w:val="23"/>
          <w:szCs w:val="23"/>
        </w:rPr>
      </w:pPr>
      <w:r w:rsidRPr="00403045">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12. Подготовительные, пусконаладочные работы, разработка программы и методики аттестации, организация и проведение первичной аттестации</w:t>
      </w:r>
    </w:p>
    <w:p w:rsidR="0088266E" w:rsidRPr="00403045" w:rsidRDefault="0088266E" w:rsidP="0088266E">
      <w:pPr>
        <w:spacing w:line="240" w:lineRule="auto"/>
        <w:ind w:firstLine="709"/>
        <w:rPr>
          <w:sz w:val="23"/>
          <w:szCs w:val="23"/>
        </w:rPr>
      </w:pPr>
      <w:r w:rsidRPr="00403045">
        <w:rPr>
          <w:sz w:val="23"/>
          <w:szCs w:val="23"/>
        </w:rPr>
        <w:t>12.1. Подготовительные работы выполняет Покупатель в соответствии с представленной Продавцом документацией согласно п. 9.1.1. Договора.</w:t>
      </w:r>
    </w:p>
    <w:p w:rsidR="0088266E" w:rsidRPr="00403045" w:rsidRDefault="0088266E" w:rsidP="0088266E">
      <w:pPr>
        <w:spacing w:line="240" w:lineRule="auto"/>
        <w:ind w:firstLine="709"/>
        <w:rPr>
          <w:sz w:val="23"/>
          <w:szCs w:val="23"/>
        </w:rPr>
      </w:pPr>
      <w:r w:rsidRPr="00403045">
        <w:rPr>
          <w:sz w:val="23"/>
          <w:szCs w:val="23"/>
        </w:rPr>
        <w:t>12.2. Работы выполняются Продавцом в соответствии с Перечнем работ согласно п. 9.1.1. Договора. Работы выполняются на территории Покупателя.</w:t>
      </w:r>
    </w:p>
    <w:p w:rsidR="0088266E" w:rsidRPr="00403045" w:rsidRDefault="0088266E" w:rsidP="0088266E">
      <w:pPr>
        <w:spacing w:line="240" w:lineRule="auto"/>
        <w:ind w:firstLine="709"/>
        <w:rPr>
          <w:sz w:val="23"/>
          <w:szCs w:val="23"/>
        </w:rPr>
      </w:pPr>
      <w:r w:rsidRPr="00403045">
        <w:rPr>
          <w:sz w:val="23"/>
          <w:szCs w:val="23"/>
        </w:rPr>
        <w:t>12.3. Продавец в течение 10 (Десяти) рабочих дней с момента уведомления о готовности Покупателя к проведению</w:t>
      </w:r>
      <w:r w:rsidRPr="00403045">
        <w:rPr>
          <w:i/>
          <w:sz w:val="23"/>
          <w:szCs w:val="23"/>
        </w:rPr>
        <w:t xml:space="preserve"> </w:t>
      </w:r>
      <w:r w:rsidRPr="00403045">
        <w:rPr>
          <w:sz w:val="23"/>
          <w:szCs w:val="23"/>
        </w:rPr>
        <w:t>работ обеспечивает прибытие сервисных специалистов для осуществления пусконаладочных работ Оборудования и работ по расширению функциональных возможностей векторного анализатора цепей.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88266E" w:rsidRPr="00403045" w:rsidRDefault="0088266E" w:rsidP="0088266E">
      <w:pPr>
        <w:spacing w:line="240" w:lineRule="auto"/>
        <w:ind w:firstLine="709"/>
        <w:rPr>
          <w:sz w:val="23"/>
          <w:szCs w:val="23"/>
        </w:rPr>
      </w:pPr>
      <w:r w:rsidRPr="00403045">
        <w:rPr>
          <w:sz w:val="23"/>
          <w:szCs w:val="23"/>
        </w:rPr>
        <w:t>12.4.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88266E" w:rsidRPr="00403045" w:rsidRDefault="0088266E" w:rsidP="0088266E">
      <w:pPr>
        <w:spacing w:line="240" w:lineRule="auto"/>
        <w:ind w:firstLine="709"/>
        <w:rPr>
          <w:sz w:val="23"/>
          <w:szCs w:val="23"/>
        </w:rPr>
      </w:pPr>
      <w:r w:rsidRPr="00403045">
        <w:rPr>
          <w:sz w:val="23"/>
          <w:szCs w:val="23"/>
        </w:rPr>
        <w:t xml:space="preserve">12.5. Результаты проведения Работ включаются в Акт выполненных Работ (Приложение № </w:t>
      </w:r>
      <w:r>
        <w:rPr>
          <w:sz w:val="23"/>
          <w:szCs w:val="23"/>
        </w:rPr>
        <w:t>6</w:t>
      </w:r>
      <w:r w:rsidRPr="00403045">
        <w:rPr>
          <w:sz w:val="23"/>
          <w:szCs w:val="23"/>
        </w:rPr>
        <w:t xml:space="preserve"> к Договору).</w:t>
      </w:r>
    </w:p>
    <w:p w:rsidR="0088266E" w:rsidRPr="00403045" w:rsidRDefault="0088266E" w:rsidP="0088266E">
      <w:pPr>
        <w:spacing w:line="240" w:lineRule="auto"/>
        <w:ind w:firstLine="709"/>
        <w:rPr>
          <w:color w:val="000000"/>
          <w:sz w:val="23"/>
          <w:szCs w:val="23"/>
          <w:lang w:eastAsia="de-DE"/>
        </w:rPr>
      </w:pPr>
      <w:r w:rsidRPr="00403045">
        <w:rPr>
          <w:sz w:val="23"/>
          <w:szCs w:val="23"/>
        </w:rPr>
        <w:t xml:space="preserve">12.6. </w:t>
      </w:r>
      <w:r w:rsidRPr="00403045">
        <w:rPr>
          <w:color w:val="000000"/>
          <w:sz w:val="23"/>
          <w:szCs w:val="23"/>
          <w:lang w:eastAsia="de-DE"/>
        </w:rPr>
        <w:t>Расходные материалы для проведения работ (в том числе: смазочно-охлаждающие жидкости, гидравлическое масло, масло для системы смазки) предоставляет Продавец.</w:t>
      </w:r>
    </w:p>
    <w:p w:rsidR="0088266E" w:rsidRPr="00403045" w:rsidRDefault="0088266E" w:rsidP="0088266E">
      <w:pPr>
        <w:spacing w:line="240" w:lineRule="auto"/>
        <w:ind w:firstLine="709"/>
        <w:rPr>
          <w:b/>
          <w:color w:val="000000"/>
          <w:sz w:val="23"/>
          <w:szCs w:val="23"/>
          <w:lang w:eastAsia="de-DE"/>
        </w:rPr>
      </w:pPr>
    </w:p>
    <w:p w:rsidR="0088266E" w:rsidRPr="00403045" w:rsidRDefault="0088266E" w:rsidP="0088266E">
      <w:pPr>
        <w:spacing w:line="240" w:lineRule="auto"/>
        <w:rPr>
          <w:b/>
          <w:color w:val="000000"/>
          <w:sz w:val="23"/>
          <w:szCs w:val="23"/>
          <w:lang w:eastAsia="de-DE"/>
        </w:rPr>
      </w:pPr>
      <w:r w:rsidRPr="00403045">
        <w:rPr>
          <w:b/>
          <w:color w:val="000000"/>
          <w:sz w:val="23"/>
          <w:szCs w:val="23"/>
          <w:lang w:eastAsia="de-DE"/>
        </w:rPr>
        <w:t>13. Инструктаж персонала</w:t>
      </w:r>
    </w:p>
    <w:p w:rsidR="0088266E" w:rsidRPr="00907BAE" w:rsidRDefault="0088266E" w:rsidP="0088266E">
      <w:pPr>
        <w:spacing w:line="240" w:lineRule="auto"/>
        <w:rPr>
          <w:color w:val="000000"/>
          <w:sz w:val="23"/>
          <w:szCs w:val="23"/>
          <w:lang w:eastAsia="de-DE"/>
        </w:rPr>
      </w:pPr>
      <w:r w:rsidRPr="00907BAE">
        <w:rPr>
          <w:color w:val="000000"/>
          <w:sz w:val="23"/>
          <w:szCs w:val="23"/>
          <w:lang w:eastAsia="de-DE"/>
        </w:rPr>
        <w:t>13.1. Продавцом проводится инструктаж специалистов Покупателя по Программе инструктажа (Приложение № 4 к Договору)</w:t>
      </w:r>
      <w:r>
        <w:rPr>
          <w:color w:val="000000"/>
          <w:sz w:val="23"/>
          <w:szCs w:val="23"/>
          <w:lang w:eastAsia="de-DE"/>
        </w:rPr>
        <w:t xml:space="preserve"> в объеме не менее 8 часов</w:t>
      </w:r>
      <w:r w:rsidRPr="00907BAE">
        <w:rPr>
          <w:color w:val="000000"/>
          <w:sz w:val="23"/>
          <w:szCs w:val="23"/>
          <w:lang w:eastAsia="de-DE"/>
        </w:rPr>
        <w:t>.</w:t>
      </w:r>
    </w:p>
    <w:p w:rsidR="0088266E" w:rsidRPr="00907BAE" w:rsidRDefault="0088266E" w:rsidP="0088266E">
      <w:pPr>
        <w:spacing w:line="240" w:lineRule="auto"/>
        <w:rPr>
          <w:sz w:val="23"/>
          <w:szCs w:val="23"/>
        </w:rPr>
      </w:pPr>
      <w:r w:rsidRPr="00907BAE">
        <w:rPr>
          <w:sz w:val="23"/>
          <w:szCs w:val="23"/>
        </w:rPr>
        <w:t>13.2. Инструктаж производится</w:t>
      </w:r>
      <w:r w:rsidRPr="00907BAE">
        <w:rPr>
          <w:color w:val="000000"/>
          <w:sz w:val="23"/>
          <w:szCs w:val="23"/>
          <w:lang w:eastAsia="de-DE"/>
        </w:rPr>
        <w:t xml:space="preserve"> </w:t>
      </w:r>
      <w:r w:rsidRPr="00907BAE">
        <w:rPr>
          <w:sz w:val="23"/>
          <w:szCs w:val="23"/>
        </w:rPr>
        <w:t xml:space="preserve">согласно Графику (Приложение № 3 к Договору), до подписания Акта выполненных Работ (Приложение № </w:t>
      </w:r>
      <w:r>
        <w:rPr>
          <w:sz w:val="23"/>
          <w:szCs w:val="23"/>
        </w:rPr>
        <w:t>6</w:t>
      </w:r>
      <w:r w:rsidRPr="00907BAE">
        <w:rPr>
          <w:sz w:val="23"/>
          <w:szCs w:val="23"/>
        </w:rPr>
        <w:t xml:space="preserve"> к Договору)</w:t>
      </w:r>
      <w:r w:rsidRPr="00907BAE">
        <w:rPr>
          <w:sz w:val="23"/>
          <w:szCs w:val="23"/>
          <w:lang w:eastAsia="de-DE"/>
        </w:rPr>
        <w:t>.</w:t>
      </w:r>
    </w:p>
    <w:p w:rsidR="0088266E" w:rsidRPr="00907BAE" w:rsidRDefault="0088266E" w:rsidP="0088266E">
      <w:pPr>
        <w:spacing w:line="240" w:lineRule="auto"/>
        <w:rPr>
          <w:color w:val="000000"/>
          <w:sz w:val="23"/>
          <w:szCs w:val="23"/>
          <w:lang w:eastAsia="de-DE"/>
        </w:rPr>
      </w:pPr>
      <w:r w:rsidRPr="00907BAE">
        <w:rPr>
          <w:color w:val="000000"/>
          <w:sz w:val="23"/>
          <w:szCs w:val="23"/>
          <w:lang w:eastAsia="de-DE"/>
        </w:rPr>
        <w:t>13.4. В период инструктажа по Договору Продавец направляет Покупателю:</w:t>
      </w:r>
    </w:p>
    <w:p w:rsidR="0088266E" w:rsidRPr="00907BAE" w:rsidRDefault="0088266E" w:rsidP="0088266E">
      <w:pPr>
        <w:spacing w:line="240" w:lineRule="auto"/>
        <w:rPr>
          <w:color w:val="000000"/>
          <w:sz w:val="23"/>
          <w:szCs w:val="23"/>
          <w:lang w:eastAsia="de-DE"/>
        </w:rPr>
      </w:pPr>
      <w:r w:rsidRPr="00907BAE">
        <w:rPr>
          <w:color w:val="000000"/>
          <w:sz w:val="23"/>
          <w:szCs w:val="23"/>
          <w:lang w:eastAsia="de-DE"/>
        </w:rPr>
        <w:t>– необходимую техническую документацию по программе инструктажа, в том числе на электронных носителях;</w:t>
      </w:r>
    </w:p>
    <w:p w:rsidR="0088266E" w:rsidRPr="00907BAE" w:rsidRDefault="0088266E" w:rsidP="0088266E">
      <w:pPr>
        <w:spacing w:line="240" w:lineRule="auto"/>
        <w:rPr>
          <w:color w:val="000000"/>
          <w:sz w:val="23"/>
          <w:szCs w:val="23"/>
          <w:lang w:eastAsia="de-DE"/>
        </w:rPr>
      </w:pPr>
      <w:r w:rsidRPr="00907BAE">
        <w:rPr>
          <w:color w:val="000000"/>
          <w:sz w:val="23"/>
          <w:szCs w:val="23"/>
          <w:lang w:eastAsia="de-DE"/>
        </w:rPr>
        <w:t>– техническое описание и инструкции по эксплуатации Оборудования.</w:t>
      </w:r>
    </w:p>
    <w:p w:rsidR="0088266E" w:rsidRPr="00907BAE" w:rsidRDefault="0088266E" w:rsidP="0088266E">
      <w:pPr>
        <w:spacing w:line="240" w:lineRule="auto"/>
        <w:rPr>
          <w:color w:val="000000"/>
          <w:sz w:val="23"/>
          <w:szCs w:val="23"/>
          <w:lang w:eastAsia="de-DE"/>
        </w:rPr>
      </w:pPr>
      <w:r w:rsidRPr="00907BAE">
        <w:rPr>
          <w:color w:val="000000"/>
          <w:sz w:val="23"/>
          <w:szCs w:val="23"/>
          <w:lang w:eastAsia="de-DE"/>
        </w:rPr>
        <w:t>13.</w:t>
      </w:r>
      <w:r>
        <w:rPr>
          <w:color w:val="000000"/>
          <w:sz w:val="23"/>
          <w:szCs w:val="23"/>
          <w:lang w:eastAsia="de-DE"/>
        </w:rPr>
        <w:t>5</w:t>
      </w:r>
      <w:r w:rsidRPr="00907BAE">
        <w:rPr>
          <w:color w:val="000000"/>
          <w:sz w:val="23"/>
          <w:szCs w:val="23"/>
          <w:lang w:eastAsia="de-DE"/>
        </w:rPr>
        <w:t xml:space="preserve">. Результаты проведения инструктажа включаются в Акт выполненных Работ </w:t>
      </w:r>
      <w:r w:rsidRPr="00907BAE">
        <w:rPr>
          <w:sz w:val="23"/>
          <w:szCs w:val="23"/>
          <w:lang w:eastAsia="de-DE"/>
        </w:rPr>
        <w:t xml:space="preserve">(Приложение № </w:t>
      </w:r>
      <w:r>
        <w:rPr>
          <w:sz w:val="23"/>
          <w:szCs w:val="23"/>
          <w:lang w:eastAsia="de-DE"/>
        </w:rPr>
        <w:t>6</w:t>
      </w:r>
      <w:r w:rsidRPr="00907BAE">
        <w:rPr>
          <w:sz w:val="23"/>
          <w:szCs w:val="23"/>
          <w:lang w:eastAsia="de-DE"/>
        </w:rPr>
        <w:t xml:space="preserve"> к Договору).</w:t>
      </w:r>
    </w:p>
    <w:p w:rsidR="0088266E" w:rsidRDefault="0088266E" w:rsidP="0088266E">
      <w:pPr>
        <w:spacing w:line="240" w:lineRule="auto"/>
        <w:ind w:firstLine="709"/>
        <w:rPr>
          <w:sz w:val="23"/>
          <w:szCs w:val="23"/>
          <w:lang w:eastAsia="de-DE"/>
        </w:rPr>
      </w:pPr>
      <w:r w:rsidRPr="00907BAE">
        <w:rPr>
          <w:sz w:val="23"/>
          <w:szCs w:val="23"/>
          <w:lang w:eastAsia="de-DE"/>
        </w:rPr>
        <w:t>Продавец предоставляет сертификаты о прохождении инструктажа специалистами Покупателя.</w:t>
      </w:r>
    </w:p>
    <w:p w:rsidR="0088266E" w:rsidRDefault="0088266E" w:rsidP="0088266E">
      <w:pPr>
        <w:spacing w:line="240" w:lineRule="auto"/>
        <w:ind w:firstLine="709"/>
        <w:rPr>
          <w:sz w:val="23"/>
          <w:szCs w:val="23"/>
          <w:lang w:eastAsia="de-DE"/>
        </w:rPr>
      </w:pPr>
    </w:p>
    <w:p w:rsidR="0088266E" w:rsidRPr="000F4076" w:rsidRDefault="0088266E" w:rsidP="0088266E">
      <w:pPr>
        <w:spacing w:line="240" w:lineRule="auto"/>
        <w:ind w:firstLine="709"/>
        <w:rPr>
          <w:b/>
        </w:rPr>
      </w:pPr>
      <w:r>
        <w:rPr>
          <w:b/>
          <w:sz w:val="23"/>
          <w:szCs w:val="23"/>
        </w:rPr>
        <w:t xml:space="preserve">14. </w:t>
      </w:r>
      <w:r w:rsidRPr="000F4076">
        <w:rPr>
          <w:b/>
        </w:rPr>
        <w:t>Окончательная приемка и ввод в эксплуатацию Оборудования</w:t>
      </w:r>
    </w:p>
    <w:p w:rsidR="0088266E" w:rsidRPr="000F4076" w:rsidRDefault="0088266E" w:rsidP="0088266E">
      <w:pPr>
        <w:spacing w:line="240" w:lineRule="auto"/>
        <w:ind w:firstLine="709"/>
      </w:pPr>
      <w:r w:rsidRPr="000F4076">
        <w:t xml:space="preserve">14.1. Окончательная приемка Оборудования проводится согласно Графику (Приложение № 3 к Договору) после проведения </w:t>
      </w:r>
      <w:r>
        <w:t>аттестации</w:t>
      </w:r>
      <w:r w:rsidRPr="000F4076">
        <w:t>. Инструктаж может проводиться в ходе окончательной приемки Оборудования.</w:t>
      </w:r>
    </w:p>
    <w:p w:rsidR="0088266E" w:rsidRPr="000F4076" w:rsidRDefault="0088266E" w:rsidP="0088266E">
      <w:pPr>
        <w:spacing w:line="240" w:lineRule="auto"/>
        <w:ind w:firstLine="709"/>
      </w:pPr>
      <w:r w:rsidRPr="000F4076">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88266E" w:rsidRPr="000F4076" w:rsidRDefault="0088266E" w:rsidP="0088266E">
      <w:pPr>
        <w:spacing w:line="240" w:lineRule="auto"/>
        <w:ind w:firstLine="709"/>
      </w:pPr>
      <w:r w:rsidRPr="000F4076">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w:t>
      </w:r>
      <w:r w:rsidRPr="000F4076">
        <w:lastRenderedPageBreak/>
        <w:t>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88266E" w:rsidRPr="000F4076" w:rsidRDefault="0088266E" w:rsidP="0088266E">
      <w:pPr>
        <w:spacing w:line="240" w:lineRule="auto"/>
        <w:ind w:firstLine="709"/>
      </w:pPr>
      <w:r w:rsidRPr="000F4076">
        <w:t>При этом все расходы, связанные с увеличением срока окончательной приемки Оборудования, несет Продавец.</w:t>
      </w:r>
    </w:p>
    <w:p w:rsidR="0088266E" w:rsidRPr="000F4076" w:rsidRDefault="0088266E" w:rsidP="0088266E">
      <w:pPr>
        <w:spacing w:line="240" w:lineRule="auto"/>
        <w:ind w:firstLine="709"/>
      </w:pPr>
      <w:r w:rsidRPr="000F4076">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88266E" w:rsidRPr="000F4076" w:rsidRDefault="0088266E" w:rsidP="0088266E">
      <w:pPr>
        <w:spacing w:line="240" w:lineRule="auto"/>
        <w:ind w:firstLine="709"/>
      </w:pPr>
      <w:r w:rsidRPr="000F4076">
        <w:t>14.5. Датой ввода Оборудования в эксплуатацию считается дата подписания Акта выполненных Работ (Приложение № 7 к Договору).</w:t>
      </w:r>
    </w:p>
    <w:p w:rsidR="0088266E"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w:t>
      </w:r>
      <w:r>
        <w:rPr>
          <w:b/>
          <w:sz w:val="23"/>
          <w:szCs w:val="23"/>
        </w:rPr>
        <w:t>5</w:t>
      </w:r>
      <w:r w:rsidRPr="00403045">
        <w:rPr>
          <w:b/>
          <w:sz w:val="23"/>
          <w:szCs w:val="23"/>
        </w:rPr>
        <w:t>. Ответственность</w:t>
      </w:r>
    </w:p>
    <w:p w:rsidR="0088266E" w:rsidRPr="00403045" w:rsidRDefault="0088266E" w:rsidP="0088266E">
      <w:pPr>
        <w:spacing w:line="240" w:lineRule="auto"/>
        <w:ind w:firstLine="709"/>
        <w:rPr>
          <w:b/>
          <w:sz w:val="23"/>
          <w:szCs w:val="23"/>
        </w:rPr>
      </w:pPr>
      <w:r w:rsidRPr="00403045">
        <w:rPr>
          <w:sz w:val="23"/>
          <w:szCs w:val="23"/>
        </w:rPr>
        <w:t>1</w:t>
      </w:r>
      <w:r>
        <w:rPr>
          <w:sz w:val="23"/>
          <w:szCs w:val="23"/>
        </w:rPr>
        <w:t>5</w:t>
      </w:r>
      <w:r w:rsidRPr="00403045">
        <w:rPr>
          <w:sz w:val="23"/>
          <w:szCs w:val="23"/>
        </w:rPr>
        <w:t>.1.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8266E" w:rsidRPr="00403045" w:rsidRDefault="0088266E" w:rsidP="0088266E">
      <w:pPr>
        <w:spacing w:line="240" w:lineRule="auto"/>
        <w:ind w:firstLine="709"/>
        <w:rPr>
          <w:sz w:val="23"/>
          <w:szCs w:val="23"/>
        </w:rPr>
      </w:pPr>
      <w:r w:rsidRPr="00403045">
        <w:rPr>
          <w:sz w:val="23"/>
          <w:szCs w:val="23"/>
        </w:rPr>
        <w:t>1</w:t>
      </w:r>
      <w:r>
        <w:rPr>
          <w:sz w:val="23"/>
          <w:szCs w:val="23"/>
        </w:rPr>
        <w:t>5</w:t>
      </w:r>
      <w:r w:rsidRPr="00403045">
        <w:rPr>
          <w:sz w:val="23"/>
          <w:szCs w:val="23"/>
        </w:rPr>
        <w:t>.</w:t>
      </w:r>
      <w:r>
        <w:rPr>
          <w:sz w:val="23"/>
          <w:szCs w:val="23"/>
        </w:rPr>
        <w:t>2</w:t>
      </w:r>
      <w:r w:rsidRPr="00403045">
        <w:rPr>
          <w:sz w:val="23"/>
          <w:szCs w:val="23"/>
        </w:rPr>
        <w:t xml:space="preserve">. </w:t>
      </w:r>
      <w:proofErr w:type="gramStart"/>
      <w:r w:rsidRPr="00403045">
        <w:rPr>
          <w:sz w:val="23"/>
          <w:szCs w:val="23"/>
        </w:rPr>
        <w:t>Если просрочка в поставке превысит 3 (Три) месяца против срока, предусмотренного Договором (п. 3.1.</w:t>
      </w:r>
      <w:proofErr w:type="gramEnd"/>
      <w:r w:rsidRPr="00403045">
        <w:rPr>
          <w:sz w:val="23"/>
          <w:szCs w:val="23"/>
        </w:rPr>
        <w:t xml:space="preserve"> </w:t>
      </w:r>
      <w:proofErr w:type="gramStart"/>
      <w:r w:rsidRPr="00403045">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88266E" w:rsidRPr="00403045" w:rsidRDefault="0088266E" w:rsidP="0088266E">
      <w:pPr>
        <w:spacing w:line="240" w:lineRule="auto"/>
        <w:ind w:firstLine="709"/>
        <w:rPr>
          <w:sz w:val="23"/>
          <w:szCs w:val="23"/>
        </w:rPr>
      </w:pPr>
      <w:r w:rsidRPr="00403045">
        <w:rPr>
          <w:sz w:val="23"/>
          <w:szCs w:val="23"/>
        </w:rPr>
        <w:t>1</w:t>
      </w:r>
      <w:r>
        <w:rPr>
          <w:sz w:val="23"/>
          <w:szCs w:val="23"/>
        </w:rPr>
        <w:t>5.3</w:t>
      </w:r>
      <w:r w:rsidRPr="00403045">
        <w:rPr>
          <w:sz w:val="23"/>
          <w:szCs w:val="23"/>
        </w:rPr>
        <w:t xml:space="preserve">. В случае неоплаты Покупателем Оборудования в срок, предусмотренный в </w:t>
      </w:r>
      <w:proofErr w:type="spellStart"/>
      <w:r w:rsidRPr="00403045">
        <w:rPr>
          <w:sz w:val="23"/>
          <w:szCs w:val="23"/>
        </w:rPr>
        <w:t>пп</w:t>
      </w:r>
      <w:proofErr w:type="spellEnd"/>
      <w:r w:rsidRPr="00403045">
        <w:rPr>
          <w:sz w:val="23"/>
          <w:szCs w:val="23"/>
        </w:rP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8266E" w:rsidRPr="00403045" w:rsidRDefault="0088266E" w:rsidP="0088266E">
      <w:pPr>
        <w:spacing w:line="240" w:lineRule="auto"/>
        <w:ind w:firstLine="709"/>
        <w:rPr>
          <w:sz w:val="23"/>
          <w:szCs w:val="23"/>
        </w:rPr>
      </w:pPr>
      <w:r w:rsidRPr="00403045">
        <w:rPr>
          <w:sz w:val="23"/>
          <w:szCs w:val="23"/>
        </w:rPr>
        <w:t>1</w:t>
      </w:r>
      <w:r>
        <w:rPr>
          <w:sz w:val="23"/>
          <w:szCs w:val="23"/>
        </w:rPr>
        <w:t>5.4</w:t>
      </w:r>
      <w:r w:rsidRPr="00403045">
        <w:rPr>
          <w:sz w:val="23"/>
          <w:szCs w:val="23"/>
        </w:rPr>
        <w:t>. Оплата штрафов, их удержание, выплата компенсаций и др. не освобождает Стороны от их обязательств и ответственности по Договору.</w:t>
      </w:r>
    </w:p>
    <w:p w:rsidR="0088266E" w:rsidRPr="000F4076" w:rsidRDefault="0088266E" w:rsidP="0088266E">
      <w:pPr>
        <w:ind w:firstLine="709"/>
      </w:pPr>
      <w:r>
        <w:rPr>
          <w:sz w:val="23"/>
          <w:szCs w:val="23"/>
        </w:rPr>
        <w:t>15.5</w:t>
      </w:r>
      <w:r w:rsidRPr="00FD7ACF">
        <w:rPr>
          <w:sz w:val="23"/>
          <w:szCs w:val="23"/>
        </w:rPr>
        <w:t>.</w:t>
      </w:r>
      <w:r>
        <w:rPr>
          <w:b/>
          <w:sz w:val="23"/>
          <w:szCs w:val="23"/>
        </w:rPr>
        <w:t xml:space="preserve"> </w:t>
      </w:r>
      <w:r w:rsidRPr="00FD7ACF">
        <w:rPr>
          <w:sz w:val="22"/>
          <w:szCs w:val="22"/>
        </w:rPr>
        <w:t xml:space="preserve">Продавец обязуется возместить Покупателю убытки, которые тот понесет вследствие нарушения Продавцом установленных договором гарантий или налогового законодательства. Продавец возмещает Покупателю суммы </w:t>
      </w:r>
      <w:proofErr w:type="spellStart"/>
      <w:r w:rsidRPr="00FD7ACF">
        <w:rPr>
          <w:sz w:val="22"/>
          <w:szCs w:val="22"/>
        </w:rPr>
        <w:t>доначисленного</w:t>
      </w:r>
      <w:proofErr w:type="spellEnd"/>
      <w:r w:rsidRPr="00FD7ACF">
        <w:rPr>
          <w:sz w:val="22"/>
          <w:szCs w:val="22"/>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w:t>
      </w:r>
      <w:r>
        <w:rPr>
          <w:b/>
          <w:sz w:val="23"/>
          <w:szCs w:val="23"/>
        </w:rPr>
        <w:t>6</w:t>
      </w:r>
      <w:r w:rsidRPr="00403045">
        <w:rPr>
          <w:b/>
          <w:sz w:val="23"/>
          <w:szCs w:val="23"/>
        </w:rPr>
        <w:t>. Форс-мажорные обстоятельства</w:t>
      </w:r>
    </w:p>
    <w:p w:rsidR="0088266E" w:rsidRPr="00403045" w:rsidRDefault="0088266E" w:rsidP="0088266E">
      <w:pPr>
        <w:spacing w:line="240" w:lineRule="auto"/>
        <w:ind w:firstLine="709"/>
        <w:rPr>
          <w:b/>
          <w:sz w:val="23"/>
          <w:szCs w:val="23"/>
        </w:rPr>
      </w:pPr>
      <w:r w:rsidRPr="00403045">
        <w:rPr>
          <w:sz w:val="23"/>
          <w:szCs w:val="23"/>
        </w:rPr>
        <w:t>1</w:t>
      </w:r>
      <w:r>
        <w:rPr>
          <w:sz w:val="23"/>
          <w:szCs w:val="23"/>
        </w:rPr>
        <w:t>6</w:t>
      </w:r>
      <w:r w:rsidRPr="00403045">
        <w:rPr>
          <w:sz w:val="23"/>
          <w:szCs w:val="23"/>
        </w:rPr>
        <w:t>.1.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8266E" w:rsidRPr="00403045" w:rsidRDefault="0088266E" w:rsidP="0088266E">
      <w:pPr>
        <w:spacing w:line="240" w:lineRule="auto"/>
        <w:ind w:firstLine="709"/>
        <w:rPr>
          <w:b/>
          <w:sz w:val="23"/>
          <w:szCs w:val="23"/>
        </w:rPr>
      </w:pPr>
      <w:r w:rsidRPr="00403045">
        <w:rPr>
          <w:sz w:val="23"/>
          <w:szCs w:val="23"/>
        </w:rPr>
        <w:t>1</w:t>
      </w:r>
      <w:r>
        <w:rPr>
          <w:sz w:val="23"/>
          <w:szCs w:val="23"/>
        </w:rPr>
        <w:t>6</w:t>
      </w:r>
      <w:r w:rsidRPr="00403045">
        <w:rPr>
          <w:sz w:val="23"/>
          <w:szCs w:val="23"/>
        </w:rPr>
        <w:t>.2.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8266E" w:rsidRPr="00403045" w:rsidRDefault="0088266E" w:rsidP="0088266E">
      <w:pPr>
        <w:spacing w:line="240" w:lineRule="auto"/>
        <w:ind w:firstLine="709"/>
        <w:rPr>
          <w:sz w:val="23"/>
          <w:szCs w:val="23"/>
        </w:rPr>
      </w:pPr>
      <w:r w:rsidRPr="00403045">
        <w:rPr>
          <w:sz w:val="23"/>
          <w:szCs w:val="23"/>
        </w:rPr>
        <w:t>1</w:t>
      </w:r>
      <w:r>
        <w:rPr>
          <w:sz w:val="23"/>
          <w:szCs w:val="23"/>
        </w:rPr>
        <w:t>6</w:t>
      </w:r>
      <w:r w:rsidRPr="00403045">
        <w:rPr>
          <w:sz w:val="23"/>
          <w:szCs w:val="23"/>
        </w:rPr>
        <w:t>.3.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8266E" w:rsidRPr="00403045" w:rsidRDefault="0088266E"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w:t>
      </w:r>
      <w:r>
        <w:rPr>
          <w:b/>
          <w:sz w:val="23"/>
          <w:szCs w:val="23"/>
        </w:rPr>
        <w:t>7</w:t>
      </w:r>
      <w:r w:rsidRPr="00403045">
        <w:rPr>
          <w:b/>
          <w:sz w:val="23"/>
          <w:szCs w:val="23"/>
        </w:rPr>
        <w:t>. Арбитраж</w:t>
      </w:r>
    </w:p>
    <w:p w:rsidR="0088266E" w:rsidRDefault="0088266E" w:rsidP="0088266E">
      <w:pPr>
        <w:spacing w:line="240" w:lineRule="auto"/>
        <w:ind w:firstLine="709"/>
        <w:rPr>
          <w:sz w:val="23"/>
          <w:szCs w:val="23"/>
        </w:rPr>
      </w:pPr>
      <w:r w:rsidRPr="00403045">
        <w:rPr>
          <w:sz w:val="23"/>
          <w:szCs w:val="23"/>
        </w:rPr>
        <w:t>1</w:t>
      </w:r>
      <w:r>
        <w:rPr>
          <w:sz w:val="23"/>
          <w:szCs w:val="23"/>
        </w:rPr>
        <w:t>7</w:t>
      </w:r>
      <w:r w:rsidRPr="00403045">
        <w:rPr>
          <w:sz w:val="23"/>
          <w:szCs w:val="23"/>
        </w:rPr>
        <w:t xml:space="preserve">.1.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03045">
        <w:rPr>
          <w:sz w:val="23"/>
          <w:szCs w:val="23"/>
        </w:rPr>
        <w:t>недостижении</w:t>
      </w:r>
      <w:proofErr w:type="spellEnd"/>
      <w:r w:rsidRPr="00403045">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8266E" w:rsidRPr="00403045" w:rsidRDefault="0088266E" w:rsidP="0088266E">
      <w:pPr>
        <w:spacing w:line="240" w:lineRule="auto"/>
        <w:ind w:firstLine="709"/>
        <w:rPr>
          <w:sz w:val="23"/>
          <w:szCs w:val="23"/>
        </w:rPr>
      </w:pPr>
    </w:p>
    <w:p w:rsidR="0088266E" w:rsidRPr="00403045" w:rsidRDefault="0088266E" w:rsidP="0088266E">
      <w:pPr>
        <w:spacing w:line="240" w:lineRule="auto"/>
        <w:ind w:firstLine="709"/>
        <w:rPr>
          <w:b/>
          <w:sz w:val="23"/>
          <w:szCs w:val="23"/>
        </w:rPr>
      </w:pPr>
      <w:r w:rsidRPr="00403045">
        <w:rPr>
          <w:b/>
          <w:sz w:val="23"/>
          <w:szCs w:val="23"/>
        </w:rPr>
        <w:t>1</w:t>
      </w:r>
      <w:r>
        <w:rPr>
          <w:b/>
          <w:sz w:val="23"/>
          <w:szCs w:val="23"/>
        </w:rPr>
        <w:t>8</w:t>
      </w:r>
      <w:r w:rsidRPr="00403045">
        <w:rPr>
          <w:b/>
          <w:sz w:val="23"/>
          <w:szCs w:val="23"/>
        </w:rPr>
        <w:t>. Прочие условия</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 xml:space="preserve">.1. Оборудование оснащается Продавцом всеми необходимыми защитными устройствами, отвечающими стандартам / требованиям </w:t>
      </w:r>
      <w:proofErr w:type="gramStart"/>
      <w:r w:rsidRPr="00403045">
        <w:rPr>
          <w:sz w:val="23"/>
          <w:szCs w:val="23"/>
        </w:rPr>
        <w:t>РФ</w:t>
      </w:r>
      <w:proofErr w:type="gramEnd"/>
      <w:r w:rsidRPr="00403045">
        <w:rPr>
          <w:sz w:val="23"/>
          <w:szCs w:val="23"/>
        </w:rPr>
        <w:t xml:space="preserve"> обеспечивающими безопасную работу </w:t>
      </w:r>
      <w:r w:rsidRPr="00403045">
        <w:rPr>
          <w:sz w:val="23"/>
          <w:szCs w:val="23"/>
        </w:rPr>
        <w:lastRenderedPageBreak/>
        <w:t xml:space="preserve">обслуживающего персонала. Опасные места должны быть обозначены предупреждающими об опасности знаками. </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.3. Все дополнения и изменения к Договору имеют силу, если они выполнены в письменной форме и подписаны обеими Сторонами.</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.4. После подписания Договора все предыдущие переговоры и переписка, имеющие к нему отношение, теряют силу.</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8266E" w:rsidRPr="00403045" w:rsidRDefault="0088266E" w:rsidP="0088266E">
      <w:pPr>
        <w:spacing w:line="240" w:lineRule="auto"/>
        <w:ind w:firstLine="709"/>
        <w:rPr>
          <w:sz w:val="23"/>
          <w:szCs w:val="23"/>
        </w:rPr>
      </w:pPr>
      <w:r w:rsidRPr="00403045">
        <w:rPr>
          <w:sz w:val="23"/>
          <w:szCs w:val="23"/>
        </w:rPr>
        <w:t>1</w:t>
      </w:r>
      <w:r>
        <w:rPr>
          <w:sz w:val="23"/>
          <w:szCs w:val="23"/>
        </w:rPr>
        <w:t>8</w:t>
      </w:r>
      <w:r w:rsidRPr="00403045">
        <w:rPr>
          <w:sz w:val="23"/>
          <w:szCs w:val="23"/>
        </w:rPr>
        <w:t>.7.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8266E" w:rsidRPr="005734A8" w:rsidRDefault="0088266E" w:rsidP="005734A8">
      <w:pPr>
        <w:spacing w:line="240" w:lineRule="auto"/>
        <w:ind w:firstLine="709"/>
        <w:rPr>
          <w:sz w:val="23"/>
          <w:szCs w:val="23"/>
        </w:rPr>
      </w:pPr>
      <w:r w:rsidRPr="00403045">
        <w:rPr>
          <w:sz w:val="23"/>
          <w:szCs w:val="23"/>
        </w:rPr>
        <w:t>1</w:t>
      </w:r>
      <w:r>
        <w:rPr>
          <w:sz w:val="23"/>
          <w:szCs w:val="23"/>
        </w:rPr>
        <w:t>8</w:t>
      </w:r>
      <w:r w:rsidRPr="00403045">
        <w:rPr>
          <w:sz w:val="23"/>
          <w:szCs w:val="23"/>
        </w:rPr>
        <w:t xml:space="preserve">.8.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03045">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03045">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w:t>
      </w:r>
      <w:r w:rsidR="005734A8">
        <w:rPr>
          <w:sz w:val="23"/>
          <w:szCs w:val="23"/>
        </w:rPr>
        <w:t>окупателем третьим лицам.</w:t>
      </w:r>
    </w:p>
    <w:p w:rsidR="005734A8" w:rsidRDefault="005734A8" w:rsidP="0088266E">
      <w:pPr>
        <w:spacing w:line="240" w:lineRule="auto"/>
        <w:ind w:firstLine="709"/>
        <w:rPr>
          <w:b/>
          <w:sz w:val="23"/>
          <w:szCs w:val="23"/>
        </w:rPr>
      </w:pPr>
    </w:p>
    <w:p w:rsidR="0088266E" w:rsidRPr="00403045" w:rsidRDefault="0088266E" w:rsidP="0088266E">
      <w:pPr>
        <w:spacing w:line="240" w:lineRule="auto"/>
        <w:ind w:firstLine="709"/>
        <w:rPr>
          <w:b/>
          <w:sz w:val="23"/>
          <w:szCs w:val="23"/>
        </w:rPr>
      </w:pPr>
      <w:r w:rsidRPr="00403045">
        <w:rPr>
          <w:b/>
          <w:sz w:val="23"/>
          <w:szCs w:val="23"/>
        </w:rPr>
        <w:t>1</w:t>
      </w:r>
      <w:r>
        <w:rPr>
          <w:b/>
          <w:sz w:val="23"/>
          <w:szCs w:val="23"/>
        </w:rPr>
        <w:t>9</w:t>
      </w:r>
      <w:r w:rsidRPr="00403045">
        <w:rPr>
          <w:b/>
          <w:sz w:val="23"/>
          <w:szCs w:val="23"/>
        </w:rPr>
        <w:t>. Срок действия Договора</w:t>
      </w:r>
    </w:p>
    <w:p w:rsidR="0088266E" w:rsidRPr="00403045" w:rsidRDefault="0088266E" w:rsidP="0088266E">
      <w:pPr>
        <w:spacing w:line="240" w:lineRule="auto"/>
        <w:ind w:firstLine="709"/>
        <w:rPr>
          <w:sz w:val="23"/>
          <w:szCs w:val="23"/>
        </w:rPr>
      </w:pPr>
      <w:r w:rsidRPr="00403045">
        <w:rPr>
          <w:sz w:val="23"/>
          <w:szCs w:val="23"/>
        </w:rPr>
        <w:t>1</w:t>
      </w:r>
      <w:r>
        <w:rPr>
          <w:sz w:val="23"/>
          <w:szCs w:val="23"/>
        </w:rPr>
        <w:t>9</w:t>
      </w:r>
      <w:r w:rsidRPr="00403045">
        <w:rPr>
          <w:sz w:val="23"/>
          <w:szCs w:val="23"/>
        </w:rPr>
        <w:t xml:space="preserve">.1. Договор вступает в силу </w:t>
      </w:r>
      <w:proofErr w:type="gramStart"/>
      <w:r w:rsidRPr="00403045">
        <w:rPr>
          <w:sz w:val="23"/>
          <w:szCs w:val="23"/>
        </w:rPr>
        <w:t>с даты</w:t>
      </w:r>
      <w:proofErr w:type="gramEnd"/>
      <w:r w:rsidRPr="00403045">
        <w:rPr>
          <w:sz w:val="23"/>
          <w:szCs w:val="23"/>
        </w:rPr>
        <w:t xml:space="preserve"> его подписания и действует до выполнения Сторонами взятых на себя обязательств. </w:t>
      </w:r>
    </w:p>
    <w:p w:rsidR="0088266E" w:rsidRDefault="0088266E" w:rsidP="005734A8">
      <w:pPr>
        <w:spacing w:line="240" w:lineRule="auto"/>
        <w:ind w:firstLine="709"/>
        <w:rPr>
          <w:sz w:val="23"/>
          <w:szCs w:val="23"/>
        </w:rPr>
      </w:pPr>
      <w:r w:rsidRPr="00403045">
        <w:rPr>
          <w:sz w:val="23"/>
          <w:szCs w:val="23"/>
        </w:rPr>
        <w:t>1</w:t>
      </w:r>
      <w:r>
        <w:rPr>
          <w:sz w:val="23"/>
          <w:szCs w:val="23"/>
        </w:rPr>
        <w:t>9</w:t>
      </w:r>
      <w:r w:rsidRPr="00403045">
        <w:rPr>
          <w:sz w:val="23"/>
          <w:szCs w:val="23"/>
        </w:rPr>
        <w:t>.2. Стороны вправе расторгнуть Договор в случаях, предусмотренных Договором и законодательством РФ.</w:t>
      </w:r>
    </w:p>
    <w:p w:rsidR="005734A8" w:rsidRDefault="005734A8" w:rsidP="0088266E">
      <w:pPr>
        <w:widowControl/>
        <w:suppressAutoHyphens w:val="0"/>
        <w:snapToGrid/>
        <w:spacing w:line="240" w:lineRule="auto"/>
        <w:ind w:firstLine="709"/>
        <w:rPr>
          <w:b/>
          <w:sz w:val="22"/>
          <w:szCs w:val="22"/>
        </w:rPr>
      </w:pPr>
    </w:p>
    <w:p w:rsidR="00680C75" w:rsidRDefault="00680C75" w:rsidP="0088266E">
      <w:pPr>
        <w:widowControl/>
        <w:suppressAutoHyphens w:val="0"/>
        <w:snapToGrid/>
        <w:spacing w:line="240" w:lineRule="auto"/>
        <w:ind w:firstLine="709"/>
        <w:rPr>
          <w:b/>
          <w:sz w:val="22"/>
          <w:szCs w:val="22"/>
        </w:rPr>
      </w:pPr>
    </w:p>
    <w:p w:rsidR="0088266E" w:rsidRPr="000F4076" w:rsidRDefault="0088266E" w:rsidP="0088266E">
      <w:pPr>
        <w:widowControl/>
        <w:suppressAutoHyphens w:val="0"/>
        <w:snapToGrid/>
        <w:spacing w:line="240" w:lineRule="auto"/>
        <w:ind w:firstLine="709"/>
        <w:rPr>
          <w:b/>
          <w:sz w:val="22"/>
          <w:szCs w:val="22"/>
        </w:rPr>
      </w:pPr>
      <w:r w:rsidRPr="000F4076">
        <w:rPr>
          <w:b/>
          <w:sz w:val="22"/>
          <w:szCs w:val="22"/>
        </w:rPr>
        <w:t>20. Антикоррупционная оговорка.</w:t>
      </w:r>
    </w:p>
    <w:p w:rsidR="0088266E" w:rsidRPr="000F4076" w:rsidRDefault="0088266E" w:rsidP="0088266E">
      <w:pPr>
        <w:tabs>
          <w:tab w:val="left" w:pos="9720"/>
        </w:tabs>
        <w:spacing w:line="240" w:lineRule="auto"/>
        <w:ind w:firstLine="567"/>
        <w:rPr>
          <w:sz w:val="22"/>
          <w:szCs w:val="22"/>
        </w:rPr>
      </w:pPr>
      <w:r w:rsidRPr="000F4076">
        <w:rPr>
          <w:sz w:val="22"/>
          <w:szCs w:val="22"/>
        </w:rPr>
        <w:t xml:space="preserve">20.1.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8266E" w:rsidRPr="000F4076" w:rsidRDefault="0088266E" w:rsidP="0088266E">
      <w:pPr>
        <w:tabs>
          <w:tab w:val="left" w:pos="9720"/>
        </w:tabs>
        <w:spacing w:line="240" w:lineRule="auto"/>
        <w:ind w:firstLine="567"/>
        <w:rPr>
          <w:sz w:val="22"/>
          <w:szCs w:val="22"/>
        </w:rPr>
      </w:pPr>
      <w:r w:rsidRPr="000F4076">
        <w:rPr>
          <w:sz w:val="22"/>
          <w:szCs w:val="22"/>
        </w:rPr>
        <w:t xml:space="preserve">20.2. </w:t>
      </w:r>
      <w:proofErr w:type="gramStart"/>
      <w:r w:rsidRPr="000F4076">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88266E" w:rsidRPr="000F4076" w:rsidRDefault="0088266E" w:rsidP="0088266E">
      <w:pPr>
        <w:tabs>
          <w:tab w:val="left" w:pos="9720"/>
        </w:tabs>
        <w:spacing w:line="240" w:lineRule="auto"/>
        <w:ind w:firstLine="567"/>
        <w:rPr>
          <w:sz w:val="22"/>
          <w:szCs w:val="22"/>
        </w:rPr>
      </w:pPr>
      <w:r w:rsidRPr="000F4076">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0F4076">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8266E" w:rsidRPr="000F4076" w:rsidRDefault="0088266E" w:rsidP="0088266E">
      <w:pPr>
        <w:tabs>
          <w:tab w:val="left" w:pos="9720"/>
        </w:tabs>
        <w:spacing w:line="240" w:lineRule="auto"/>
        <w:ind w:firstLine="567"/>
        <w:rPr>
          <w:sz w:val="22"/>
          <w:szCs w:val="22"/>
        </w:rPr>
      </w:pPr>
      <w:r w:rsidRPr="000F4076">
        <w:rPr>
          <w:sz w:val="22"/>
          <w:szCs w:val="22"/>
        </w:rPr>
        <w:lastRenderedPageBreak/>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8266E" w:rsidRPr="000F4076" w:rsidRDefault="0088266E" w:rsidP="0088266E">
      <w:pPr>
        <w:jc w:val="center"/>
        <w:rPr>
          <w:b/>
          <w:sz w:val="22"/>
          <w:szCs w:val="22"/>
        </w:rPr>
      </w:pPr>
      <w:r w:rsidRPr="000F4076">
        <w:rPr>
          <w:b/>
          <w:sz w:val="22"/>
          <w:szCs w:val="22"/>
        </w:rPr>
        <w:t>21. Юридические адреса и реквизиты сторон</w:t>
      </w:r>
    </w:p>
    <w:p w:rsidR="0088266E" w:rsidRPr="00E702D0" w:rsidRDefault="0088266E" w:rsidP="0088266E">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88266E" w:rsidRPr="00E702D0" w:rsidTr="00665D53">
        <w:trPr>
          <w:trHeight w:val="268"/>
        </w:trPr>
        <w:tc>
          <w:tcPr>
            <w:tcW w:w="5252" w:type="dxa"/>
            <w:hideMark/>
          </w:tcPr>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w:t>
            </w:r>
            <w:r>
              <w:rPr>
                <w:sz w:val="22"/>
                <w:szCs w:val="22"/>
                <w:lang w:eastAsia="en-US"/>
              </w:rPr>
              <w:t>родавец</w:t>
            </w:r>
            <w:r w:rsidRPr="00E702D0">
              <w:rPr>
                <w:sz w:val="22"/>
                <w:szCs w:val="22"/>
                <w:lang w:eastAsia="en-US"/>
              </w:rPr>
              <w:t>:</w:t>
            </w:r>
          </w:p>
        </w:tc>
        <w:tc>
          <w:tcPr>
            <w:tcW w:w="4858" w:type="dxa"/>
            <w:hideMark/>
          </w:tcPr>
          <w:p w:rsidR="0088266E" w:rsidRPr="00E702D0" w:rsidRDefault="0088266E" w:rsidP="00665D53">
            <w:pPr>
              <w:widowControl/>
              <w:suppressAutoHyphens w:val="0"/>
              <w:snapToGrid/>
              <w:spacing w:line="240" w:lineRule="auto"/>
              <w:ind w:firstLine="0"/>
              <w:jc w:val="left"/>
              <w:rPr>
                <w:sz w:val="22"/>
                <w:szCs w:val="22"/>
                <w:lang w:eastAsia="ru-RU"/>
              </w:rPr>
            </w:pPr>
            <w:r>
              <w:rPr>
                <w:sz w:val="22"/>
                <w:szCs w:val="22"/>
                <w:lang w:eastAsia="en-US"/>
              </w:rPr>
              <w:t>Покупатель</w:t>
            </w:r>
            <w:r w:rsidRPr="00E702D0">
              <w:rPr>
                <w:sz w:val="22"/>
                <w:szCs w:val="22"/>
                <w:lang w:eastAsia="en-US"/>
              </w:rPr>
              <w:t>:</w:t>
            </w:r>
          </w:p>
        </w:tc>
      </w:tr>
      <w:tr w:rsidR="0088266E" w:rsidRPr="00E702D0" w:rsidTr="00665D53">
        <w:trPr>
          <w:trHeight w:val="2269"/>
        </w:trPr>
        <w:tc>
          <w:tcPr>
            <w:tcW w:w="5252" w:type="dxa"/>
          </w:tcPr>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suppressAutoHyphens w:val="0"/>
              <w:snapToGrid/>
              <w:spacing w:line="240" w:lineRule="auto"/>
              <w:ind w:firstLine="0"/>
              <w:jc w:val="left"/>
              <w:rPr>
                <w:sz w:val="22"/>
                <w:szCs w:val="22"/>
                <w:lang w:eastAsia="ru-RU"/>
              </w:rPr>
            </w:pPr>
          </w:p>
          <w:p w:rsidR="0088266E" w:rsidRPr="00E702D0" w:rsidRDefault="0088266E" w:rsidP="00665D53">
            <w:pPr>
              <w:widowControl/>
              <w:suppressAutoHyphens w:val="0"/>
              <w:snapToGrid/>
              <w:spacing w:line="240" w:lineRule="auto"/>
              <w:ind w:firstLine="0"/>
              <w:jc w:val="left"/>
              <w:rPr>
                <w:sz w:val="22"/>
                <w:szCs w:val="22"/>
                <w:lang w:eastAsia="en-US"/>
              </w:rPr>
            </w:pPr>
          </w:p>
          <w:p w:rsidR="0088266E" w:rsidRPr="00E702D0" w:rsidRDefault="0088266E" w:rsidP="00665D53">
            <w:pPr>
              <w:widowControl/>
              <w:suppressAutoHyphens w:val="0"/>
              <w:snapToGrid/>
              <w:spacing w:line="240" w:lineRule="auto"/>
              <w:ind w:firstLine="0"/>
              <w:jc w:val="left"/>
              <w:rPr>
                <w:sz w:val="22"/>
                <w:szCs w:val="22"/>
                <w:lang w:eastAsia="en-US"/>
              </w:rPr>
            </w:pPr>
          </w:p>
          <w:p w:rsidR="0088266E" w:rsidRDefault="0088266E" w:rsidP="00665D53">
            <w:pPr>
              <w:widowControl/>
              <w:suppressAutoHyphens w:val="0"/>
              <w:snapToGrid/>
              <w:spacing w:line="240" w:lineRule="auto"/>
              <w:ind w:firstLine="851"/>
              <w:jc w:val="left"/>
              <w:rPr>
                <w:b/>
                <w:sz w:val="22"/>
                <w:szCs w:val="22"/>
                <w:lang w:eastAsia="en-US"/>
              </w:rPr>
            </w:pPr>
          </w:p>
          <w:p w:rsidR="0088266E" w:rsidRPr="00E702D0" w:rsidRDefault="0088266E" w:rsidP="00665D53">
            <w:pPr>
              <w:widowControl/>
              <w:suppressAutoHyphens w:val="0"/>
              <w:snapToGrid/>
              <w:spacing w:line="240" w:lineRule="auto"/>
              <w:ind w:firstLine="851"/>
              <w:jc w:val="left"/>
              <w:rPr>
                <w:b/>
                <w:sz w:val="22"/>
                <w:szCs w:val="22"/>
                <w:lang w:eastAsia="en-US"/>
              </w:rPr>
            </w:pPr>
            <w:r>
              <w:rPr>
                <w:b/>
                <w:sz w:val="22"/>
                <w:szCs w:val="22"/>
                <w:lang w:eastAsia="en-US"/>
              </w:rPr>
              <w:t>22</w:t>
            </w:r>
            <w:r w:rsidRPr="00E702D0">
              <w:rPr>
                <w:b/>
                <w:sz w:val="22"/>
                <w:szCs w:val="22"/>
                <w:lang w:eastAsia="en-US"/>
              </w:rPr>
              <w:t>. Подписи</w:t>
            </w:r>
          </w:p>
          <w:p w:rsidR="0088266E" w:rsidRPr="00E702D0" w:rsidRDefault="0088266E" w:rsidP="00665D53">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88266E" w:rsidRDefault="0088266E" w:rsidP="00665D53">
            <w:pPr>
              <w:widowControl/>
              <w:suppressAutoHyphens w:val="0"/>
              <w:snapToGrid/>
              <w:spacing w:line="240" w:lineRule="auto"/>
              <w:ind w:firstLine="0"/>
              <w:jc w:val="left"/>
              <w:rPr>
                <w:sz w:val="22"/>
                <w:szCs w:val="22"/>
                <w:lang w:eastAsia="en-US"/>
              </w:rPr>
            </w:pPr>
          </w:p>
          <w:p w:rsidR="0088266E" w:rsidRDefault="0088266E" w:rsidP="00665D53">
            <w:pPr>
              <w:widowControl/>
              <w:suppressAutoHyphens w:val="0"/>
              <w:snapToGrid/>
              <w:spacing w:line="240" w:lineRule="auto"/>
              <w:ind w:firstLine="0"/>
              <w:jc w:val="left"/>
              <w:rPr>
                <w:sz w:val="22"/>
                <w:szCs w:val="22"/>
                <w:lang w:eastAsia="en-US"/>
              </w:rPr>
            </w:pPr>
          </w:p>
          <w:p w:rsidR="0088266E" w:rsidRDefault="0088266E" w:rsidP="00665D53">
            <w:pPr>
              <w:widowControl/>
              <w:suppressAutoHyphens w:val="0"/>
              <w:snapToGrid/>
              <w:spacing w:line="240" w:lineRule="auto"/>
              <w:ind w:firstLine="0"/>
              <w:jc w:val="left"/>
              <w:rPr>
                <w:sz w:val="22"/>
                <w:szCs w:val="22"/>
                <w:lang w:eastAsia="en-US"/>
              </w:rPr>
            </w:pPr>
          </w:p>
          <w:p w:rsidR="0088266E" w:rsidRPr="00E702D0" w:rsidRDefault="0088266E" w:rsidP="00665D53">
            <w:pPr>
              <w:widowControl/>
              <w:suppressAutoHyphens w:val="0"/>
              <w:snapToGrid/>
              <w:spacing w:line="240" w:lineRule="auto"/>
              <w:ind w:firstLine="0"/>
              <w:jc w:val="left"/>
              <w:rPr>
                <w:sz w:val="22"/>
                <w:szCs w:val="22"/>
                <w:lang w:eastAsia="en-US"/>
              </w:rPr>
            </w:pPr>
          </w:p>
          <w:p w:rsidR="0088266E" w:rsidRPr="00E702D0" w:rsidRDefault="0088266E" w:rsidP="00665D53">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88266E"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Pr>
                <w:bCs/>
                <w:sz w:val="22"/>
                <w:szCs w:val="22"/>
                <w:lang w:eastAsia="en-US"/>
              </w:rPr>
              <w:t>производству</w:t>
            </w:r>
            <w:r w:rsidR="005734A8">
              <w:rPr>
                <w:bCs/>
                <w:sz w:val="22"/>
                <w:szCs w:val="22"/>
                <w:lang w:eastAsia="en-US"/>
              </w:rPr>
              <w:t xml:space="preserve"> и экономике</w:t>
            </w:r>
          </w:p>
          <w:p w:rsidR="0088266E"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Pr>
                <w:bCs/>
                <w:sz w:val="22"/>
                <w:szCs w:val="22"/>
                <w:lang w:eastAsia="en-US"/>
              </w:rPr>
              <w:t>С.Н. Раменский</w:t>
            </w:r>
            <w:r w:rsidRPr="00E702D0">
              <w:rPr>
                <w:bCs/>
                <w:sz w:val="22"/>
                <w:szCs w:val="22"/>
                <w:lang w:eastAsia="en-US"/>
              </w:rPr>
              <w:t>/</w:t>
            </w:r>
          </w:p>
          <w:p w:rsidR="0088266E" w:rsidRPr="00E702D0" w:rsidRDefault="0088266E" w:rsidP="00665D53">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88266E" w:rsidRPr="00E702D0" w:rsidRDefault="0088266E" w:rsidP="0088266E">
      <w:pPr>
        <w:spacing w:line="240" w:lineRule="auto"/>
        <w:jc w:val="center"/>
        <w:rPr>
          <w:sz w:val="22"/>
          <w:szCs w:val="22"/>
        </w:rPr>
      </w:pPr>
    </w:p>
    <w:p w:rsidR="0088266E" w:rsidRPr="00E702D0" w:rsidRDefault="0088266E" w:rsidP="0088266E">
      <w:pPr>
        <w:widowControl/>
        <w:suppressAutoHyphens w:val="0"/>
        <w:snapToGrid/>
        <w:spacing w:after="200" w:line="276" w:lineRule="auto"/>
        <w:ind w:firstLine="0"/>
        <w:jc w:val="left"/>
        <w:rPr>
          <w:b/>
          <w:i/>
          <w:sz w:val="22"/>
          <w:szCs w:val="22"/>
        </w:rPr>
      </w:pPr>
      <w:r w:rsidRPr="00E702D0">
        <w:rPr>
          <w:b/>
          <w:i/>
          <w:sz w:val="22"/>
          <w:szCs w:val="22"/>
        </w:rPr>
        <w:br w:type="page"/>
      </w:r>
    </w:p>
    <w:p w:rsidR="0088266E" w:rsidRPr="000F1515" w:rsidRDefault="0088266E" w:rsidP="0088266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88266E" w:rsidRDefault="0088266E" w:rsidP="0088266E">
      <w:pPr>
        <w:keepNext/>
        <w:ind w:firstLine="567"/>
        <w:jc w:val="right"/>
        <w:rPr>
          <w:sz w:val="18"/>
          <w:szCs w:val="18"/>
        </w:rPr>
      </w:pPr>
      <w:r w:rsidRPr="000F1515">
        <w:rPr>
          <w:sz w:val="18"/>
          <w:szCs w:val="18"/>
        </w:rPr>
        <w:t>№ _____________ от «         » _______________2020 г.</w:t>
      </w:r>
    </w:p>
    <w:p w:rsidR="0088266E" w:rsidRDefault="0088266E" w:rsidP="0088266E">
      <w:pPr>
        <w:keepNext/>
        <w:ind w:firstLine="567"/>
        <w:jc w:val="right"/>
        <w:rPr>
          <w:sz w:val="18"/>
          <w:szCs w:val="18"/>
        </w:rPr>
      </w:pPr>
    </w:p>
    <w:p w:rsidR="0088266E" w:rsidRPr="000F1515" w:rsidRDefault="0088266E" w:rsidP="0088266E">
      <w:pPr>
        <w:keepNext/>
        <w:ind w:firstLine="567"/>
        <w:jc w:val="right"/>
        <w:rPr>
          <w:sz w:val="18"/>
          <w:szCs w:val="18"/>
        </w:rPr>
      </w:pPr>
    </w:p>
    <w:p w:rsidR="0088266E" w:rsidRDefault="0088266E" w:rsidP="0088266E">
      <w:pPr>
        <w:spacing w:after="200" w:line="276" w:lineRule="auto"/>
        <w:ind w:firstLine="567"/>
        <w:jc w:val="center"/>
        <w:rPr>
          <w:b/>
          <w:sz w:val="22"/>
          <w:szCs w:val="22"/>
        </w:rPr>
      </w:pPr>
      <w:r w:rsidRPr="00B138E8">
        <w:rPr>
          <w:b/>
          <w:sz w:val="22"/>
          <w:szCs w:val="22"/>
        </w:rPr>
        <w:t xml:space="preserve">Техническая спецификация </w:t>
      </w:r>
    </w:p>
    <w:p w:rsidR="0088266E" w:rsidRPr="00B138E8" w:rsidRDefault="0088266E" w:rsidP="0088266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88266E" w:rsidRPr="00B138E8" w:rsidRDefault="0088266E" w:rsidP="0088266E">
      <w:pPr>
        <w:widowControl/>
        <w:suppressAutoHyphens w:val="0"/>
        <w:snapToGrid/>
        <w:spacing w:line="240" w:lineRule="auto"/>
        <w:ind w:firstLine="0"/>
        <w:jc w:val="left"/>
        <w:rPr>
          <w:rFonts w:eastAsiaTheme="minorHAnsi" w:cstheme="minorBidi"/>
          <w:b/>
          <w:sz w:val="22"/>
          <w:szCs w:val="22"/>
          <w:lang w:eastAsia="en-US"/>
        </w:rPr>
      </w:pPr>
    </w:p>
    <w:p w:rsidR="0088266E" w:rsidRPr="00B138E8" w:rsidRDefault="0088266E" w:rsidP="0088266E">
      <w:pPr>
        <w:widowControl/>
        <w:suppressAutoHyphens w:val="0"/>
        <w:snapToGrid/>
        <w:spacing w:line="240" w:lineRule="auto"/>
        <w:ind w:firstLine="0"/>
        <w:jc w:val="left"/>
        <w:rPr>
          <w:rFonts w:eastAsiaTheme="minorHAnsi" w:cstheme="minorBidi"/>
          <w:b/>
          <w:sz w:val="22"/>
          <w:szCs w:val="22"/>
          <w:lang w:eastAsia="en-US"/>
        </w:rPr>
      </w:pPr>
    </w:p>
    <w:p w:rsidR="0088266E" w:rsidRDefault="0088266E" w:rsidP="0088266E">
      <w:pPr>
        <w:widowControl/>
        <w:suppressAutoHyphens w:val="0"/>
        <w:snapToGrid/>
        <w:spacing w:line="240" w:lineRule="auto"/>
        <w:ind w:firstLine="0"/>
        <w:jc w:val="left"/>
        <w:rPr>
          <w:rFonts w:eastAsiaTheme="minorHAnsi" w:cstheme="minorBidi"/>
          <w:b/>
          <w:lang w:eastAsia="en-US"/>
        </w:rPr>
      </w:pPr>
    </w:p>
    <w:p w:rsidR="0088266E" w:rsidRDefault="0088266E" w:rsidP="0088266E">
      <w:pPr>
        <w:widowControl/>
        <w:suppressAutoHyphens w:val="0"/>
        <w:snapToGrid/>
        <w:spacing w:line="240" w:lineRule="auto"/>
        <w:ind w:firstLine="0"/>
        <w:jc w:val="left"/>
        <w:rPr>
          <w:rFonts w:eastAsiaTheme="minorHAnsi" w:cstheme="minorBidi"/>
          <w:b/>
          <w:lang w:eastAsia="en-US"/>
        </w:rPr>
      </w:pPr>
    </w:p>
    <w:p w:rsidR="0088266E" w:rsidRDefault="0088266E" w:rsidP="0088266E">
      <w:pPr>
        <w:widowControl/>
        <w:suppressAutoHyphens w:val="0"/>
        <w:snapToGrid/>
        <w:spacing w:line="240" w:lineRule="auto"/>
        <w:ind w:firstLine="0"/>
        <w:jc w:val="left"/>
        <w:rPr>
          <w:rFonts w:eastAsiaTheme="minorHAnsi" w:cstheme="minorBidi"/>
          <w:b/>
          <w:lang w:eastAsia="en-US"/>
        </w:rPr>
      </w:pPr>
    </w:p>
    <w:p w:rsidR="0088266E" w:rsidRDefault="0088266E" w:rsidP="0088266E">
      <w:pPr>
        <w:widowControl/>
        <w:suppressAutoHyphens w:val="0"/>
        <w:snapToGrid/>
        <w:spacing w:line="240" w:lineRule="auto"/>
        <w:ind w:firstLine="0"/>
        <w:jc w:val="left"/>
        <w:rPr>
          <w:rFonts w:eastAsiaTheme="minorHAnsi" w:cstheme="minorBidi"/>
          <w:b/>
          <w:lang w:eastAsia="en-US"/>
        </w:rPr>
      </w:pPr>
    </w:p>
    <w:p w:rsidR="0088266E" w:rsidRPr="00B41DD2" w:rsidRDefault="0088266E" w:rsidP="0088266E">
      <w:pPr>
        <w:widowControl/>
        <w:suppressAutoHyphens w:val="0"/>
        <w:snapToGrid/>
        <w:spacing w:line="240" w:lineRule="auto"/>
        <w:ind w:firstLine="0"/>
        <w:jc w:val="left"/>
        <w:rPr>
          <w:rFonts w:eastAsiaTheme="minorHAnsi" w:cstheme="minorBidi"/>
          <w:b/>
          <w:lang w:eastAsia="en-US"/>
        </w:rPr>
      </w:pPr>
    </w:p>
    <w:p w:rsidR="0088266E" w:rsidRPr="009D5AEC" w:rsidRDefault="0088266E" w:rsidP="0088266E">
      <w:pPr>
        <w:spacing w:line="240" w:lineRule="auto"/>
        <w:ind w:firstLine="0"/>
        <w:jc w:val="left"/>
      </w:pPr>
      <w:r w:rsidRPr="009D5AEC">
        <w:t>П</w:t>
      </w:r>
      <w:r>
        <w:t>родавец</w:t>
      </w:r>
      <w:r w:rsidRPr="009D5AEC">
        <w:tab/>
      </w:r>
      <w:r w:rsidRPr="009D5AEC">
        <w:tab/>
      </w:r>
      <w:r w:rsidRPr="009D5AEC">
        <w:tab/>
      </w:r>
      <w:r w:rsidRPr="009D5AEC">
        <w:tab/>
      </w:r>
      <w:r w:rsidRPr="009D5AEC">
        <w:tab/>
      </w:r>
      <w:r w:rsidRPr="009D5AEC">
        <w:tab/>
      </w:r>
      <w:r w:rsidRPr="009D5AEC">
        <w:tab/>
      </w:r>
      <w:r>
        <w:t>Покупатель</w:t>
      </w:r>
    </w:p>
    <w:p w:rsidR="0088266E" w:rsidRPr="009D5AEC" w:rsidRDefault="0088266E" w:rsidP="0088266E">
      <w:pPr>
        <w:spacing w:line="240" w:lineRule="auto"/>
        <w:ind w:firstLine="0"/>
        <w:jc w:val="left"/>
      </w:pPr>
      <w:r w:rsidRPr="009D5AEC">
        <w:t>______________</w:t>
      </w:r>
      <w:r>
        <w:t>__/___________/</w:t>
      </w:r>
      <w:r>
        <w:tab/>
      </w:r>
      <w:r>
        <w:tab/>
      </w:r>
      <w:r>
        <w:tab/>
      </w:r>
      <w:r>
        <w:tab/>
        <w:t>___________</w:t>
      </w:r>
      <w:r w:rsidRPr="009D5AEC">
        <w:t>________/</w:t>
      </w:r>
      <w:r>
        <w:t>С.Н. Раменский</w:t>
      </w:r>
      <w:r w:rsidRPr="009D5AEC">
        <w:t>/</w:t>
      </w:r>
    </w:p>
    <w:p w:rsidR="0088266E" w:rsidRDefault="0088266E" w:rsidP="0088266E">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88266E" w:rsidRPr="009D5AEC" w:rsidRDefault="0088266E" w:rsidP="0088266E">
      <w:pPr>
        <w:spacing w:line="240" w:lineRule="auto"/>
        <w:ind w:firstLine="0"/>
        <w:jc w:val="left"/>
      </w:pPr>
    </w:p>
    <w:p w:rsidR="0088266E" w:rsidRPr="00E702D0" w:rsidRDefault="0088266E" w:rsidP="0088266E">
      <w:pPr>
        <w:pStyle w:val="Style2"/>
        <w:widowControl/>
        <w:tabs>
          <w:tab w:val="left" w:pos="1080"/>
        </w:tabs>
        <w:rPr>
          <w:rStyle w:val="FontStyle19"/>
          <w:rFonts w:ascii="Times New Roman" w:hAnsi="Times New Roman" w:cs="Times New Roman"/>
          <w:b w:val="0"/>
        </w:rPr>
      </w:pPr>
      <w:r w:rsidRPr="00E702D0">
        <w:rPr>
          <w:rStyle w:val="FontStyle19"/>
          <w:rFonts w:ascii="Times New Roman" w:hAnsi="Times New Roman" w:cs="Times New Roman"/>
          <w:b w:val="0"/>
        </w:rPr>
        <w:t>«____»_________________20</w:t>
      </w:r>
      <w:r>
        <w:rPr>
          <w:rStyle w:val="FontStyle19"/>
          <w:rFonts w:ascii="Times New Roman" w:hAnsi="Times New Roman" w:cs="Times New Roman"/>
          <w:b w:val="0"/>
        </w:rPr>
        <w:t>20</w:t>
      </w:r>
      <w:r w:rsidRPr="00E702D0">
        <w:rPr>
          <w:rStyle w:val="FontStyle19"/>
          <w:rFonts w:ascii="Times New Roman" w:hAnsi="Times New Roman" w:cs="Times New Roman"/>
          <w:b w:val="0"/>
        </w:rPr>
        <w:t xml:space="preserve"> </w:t>
      </w:r>
      <w:r>
        <w:rPr>
          <w:rStyle w:val="FontStyle19"/>
          <w:rFonts w:ascii="Times New Roman" w:hAnsi="Times New Roman" w:cs="Times New Roman"/>
          <w:b w:val="0"/>
        </w:rPr>
        <w:t>г.</w:t>
      </w:r>
      <w:r>
        <w:rPr>
          <w:rStyle w:val="FontStyle19"/>
          <w:rFonts w:ascii="Times New Roman" w:hAnsi="Times New Roman" w:cs="Times New Roman"/>
          <w:b w:val="0"/>
        </w:rPr>
        <w:tab/>
      </w:r>
      <w:r>
        <w:rPr>
          <w:rStyle w:val="FontStyle19"/>
          <w:rFonts w:ascii="Times New Roman" w:hAnsi="Times New Roman" w:cs="Times New Roman"/>
          <w:b w:val="0"/>
        </w:rPr>
        <w:tab/>
      </w:r>
      <w:r>
        <w:rPr>
          <w:rStyle w:val="FontStyle19"/>
          <w:rFonts w:ascii="Times New Roman" w:hAnsi="Times New Roman" w:cs="Times New Roman"/>
          <w:b w:val="0"/>
        </w:rPr>
        <w:tab/>
      </w:r>
      <w:r>
        <w:rPr>
          <w:rStyle w:val="FontStyle19"/>
          <w:rFonts w:ascii="Times New Roman" w:hAnsi="Times New Roman" w:cs="Times New Roman"/>
          <w:b w:val="0"/>
        </w:rPr>
        <w:tab/>
        <w:t xml:space="preserve">              «____»_________________2020</w:t>
      </w:r>
      <w:r w:rsidRPr="00E702D0">
        <w:rPr>
          <w:rStyle w:val="FontStyle19"/>
          <w:rFonts w:ascii="Times New Roman" w:hAnsi="Times New Roman" w:cs="Times New Roman"/>
          <w:b w:val="0"/>
        </w:rPr>
        <w:t xml:space="preserve"> г.</w:t>
      </w:r>
    </w:p>
    <w:p w:rsidR="0088266E" w:rsidRPr="009D5AEC" w:rsidRDefault="0088266E" w:rsidP="0088266E">
      <w:pPr>
        <w:widowControl/>
        <w:suppressAutoHyphens w:val="0"/>
        <w:snapToGrid/>
        <w:spacing w:line="240" w:lineRule="auto"/>
        <w:ind w:firstLine="0"/>
        <w:jc w:val="left"/>
        <w:rPr>
          <w:b/>
          <w:i/>
        </w:rPr>
      </w:pPr>
      <w:r w:rsidRPr="009D5AEC">
        <w:rPr>
          <w:b/>
          <w:i/>
        </w:rPr>
        <w:br w:type="page"/>
      </w:r>
    </w:p>
    <w:p w:rsidR="0088266E" w:rsidRPr="001D50F7" w:rsidRDefault="0088266E" w:rsidP="0088266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88266E" w:rsidRPr="001D50F7" w:rsidRDefault="0088266E" w:rsidP="0088266E">
      <w:pPr>
        <w:keepNext/>
        <w:ind w:firstLine="567"/>
        <w:jc w:val="right"/>
        <w:rPr>
          <w:sz w:val="18"/>
          <w:szCs w:val="18"/>
        </w:rPr>
      </w:pPr>
      <w:r w:rsidRPr="001D50F7">
        <w:rPr>
          <w:sz w:val="18"/>
          <w:szCs w:val="18"/>
        </w:rPr>
        <w:t>№ _________ от «____» ________________ 20</w:t>
      </w:r>
      <w:r>
        <w:rPr>
          <w:sz w:val="18"/>
          <w:szCs w:val="18"/>
        </w:rPr>
        <w:t>20</w:t>
      </w:r>
      <w:r w:rsidRPr="001D50F7">
        <w:rPr>
          <w:sz w:val="18"/>
          <w:szCs w:val="18"/>
        </w:rPr>
        <w:t xml:space="preserve"> г.</w:t>
      </w:r>
    </w:p>
    <w:p w:rsidR="0088266E" w:rsidRDefault="0088266E" w:rsidP="0088266E">
      <w:pPr>
        <w:keepNext/>
        <w:ind w:firstLine="567"/>
        <w:jc w:val="right"/>
        <w:rPr>
          <w:b/>
          <w:i/>
          <w:sz w:val="22"/>
          <w:szCs w:val="22"/>
          <w:highlight w:val="yellow"/>
        </w:rPr>
      </w:pPr>
    </w:p>
    <w:p w:rsidR="0088266E" w:rsidRDefault="0088266E" w:rsidP="0088266E">
      <w:pPr>
        <w:keepNext/>
        <w:ind w:firstLine="567"/>
        <w:jc w:val="center"/>
        <w:rPr>
          <w:b/>
          <w:sz w:val="22"/>
          <w:szCs w:val="22"/>
        </w:rPr>
      </w:pPr>
      <w:r>
        <w:rPr>
          <w:b/>
          <w:sz w:val="22"/>
          <w:szCs w:val="22"/>
        </w:rPr>
        <w:t>Ценовая спецификация</w:t>
      </w:r>
    </w:p>
    <w:tbl>
      <w:tblPr>
        <w:tblW w:w="9780" w:type="dxa"/>
        <w:tblInd w:w="93" w:type="dxa"/>
        <w:tblLayout w:type="fixed"/>
        <w:tblLook w:val="04A0" w:firstRow="1" w:lastRow="0" w:firstColumn="1" w:lastColumn="0" w:noHBand="0" w:noVBand="1"/>
      </w:tblPr>
      <w:tblGrid>
        <w:gridCol w:w="724"/>
        <w:gridCol w:w="650"/>
        <w:gridCol w:w="266"/>
        <w:gridCol w:w="2260"/>
        <w:gridCol w:w="1849"/>
        <w:gridCol w:w="1070"/>
        <w:gridCol w:w="1276"/>
        <w:gridCol w:w="1685"/>
      </w:tblGrid>
      <w:tr w:rsidR="0088266E" w:rsidRPr="009E4D8D" w:rsidTr="00680C75">
        <w:trPr>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 xml:space="preserve">№ </w:t>
            </w:r>
            <w:proofErr w:type="gramStart"/>
            <w:r w:rsidRPr="009E4D8D">
              <w:rPr>
                <w:b/>
                <w:bCs/>
                <w:sz w:val="22"/>
                <w:szCs w:val="22"/>
              </w:rPr>
              <w:t>п</w:t>
            </w:r>
            <w:proofErr w:type="gramEnd"/>
            <w:r w:rsidRPr="009E4D8D">
              <w:rPr>
                <w:b/>
                <w:bCs/>
                <w:sz w:val="22"/>
                <w:szCs w:val="22"/>
              </w:rPr>
              <w:t>/п</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88266E" w:rsidRPr="009E4D8D" w:rsidRDefault="0088266E" w:rsidP="00665D53">
            <w:pPr>
              <w:jc w:val="center"/>
              <w:rPr>
                <w:b/>
                <w:bCs/>
                <w:sz w:val="22"/>
                <w:szCs w:val="22"/>
              </w:rPr>
            </w:pPr>
            <w:r w:rsidRPr="009E4D8D">
              <w:rPr>
                <w:b/>
                <w:bCs/>
                <w:sz w:val="22"/>
                <w:szCs w:val="22"/>
              </w:rPr>
              <w:t>Наименование, обозначение (артикул)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Кол-во, ед. изм.</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Стоимость, рублей</w:t>
            </w:r>
          </w:p>
        </w:tc>
      </w:tr>
      <w:tr w:rsidR="0088266E" w:rsidRPr="009E4D8D" w:rsidTr="00680C75">
        <w:trPr>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1.</w:t>
            </w:r>
          </w:p>
        </w:tc>
        <w:tc>
          <w:tcPr>
            <w:tcW w:w="6095" w:type="dxa"/>
            <w:gridSpan w:val="5"/>
            <w:tcBorders>
              <w:top w:val="single" w:sz="4" w:space="0" w:color="auto"/>
              <w:left w:val="nil"/>
              <w:bottom w:val="single" w:sz="4" w:space="0" w:color="auto"/>
              <w:right w:val="single" w:sz="4" w:space="0" w:color="auto"/>
            </w:tcBorders>
            <w:shd w:val="clear" w:color="auto" w:fill="auto"/>
            <w:vAlign w:val="center"/>
            <w:hideMark/>
          </w:tcPr>
          <w:p w:rsidR="0088266E" w:rsidRPr="009E4D8D" w:rsidRDefault="00680C75" w:rsidP="00665D53">
            <w:pPr>
              <w:ind w:firstLine="0"/>
              <w:rPr>
                <w:sz w:val="22"/>
                <w:szCs w:val="22"/>
              </w:rPr>
            </w:pPr>
            <w:r>
              <w:rPr>
                <w:sz w:val="22"/>
                <w:szCs w:val="22"/>
              </w:rPr>
              <w:t>Электромеханическая ударная установка (ударного стенда) ВСТС-750/1000</w:t>
            </w:r>
            <w:r w:rsidR="0088266E">
              <w:rPr>
                <w:sz w:val="22"/>
                <w:szCs w:val="22"/>
              </w:rPr>
              <w:t xml:space="preserve"> (модель __________)</w:t>
            </w:r>
          </w:p>
        </w:tc>
        <w:tc>
          <w:tcPr>
            <w:tcW w:w="1276" w:type="dxa"/>
            <w:tcBorders>
              <w:top w:val="single" w:sz="4" w:space="0" w:color="auto"/>
              <w:left w:val="nil"/>
              <w:bottom w:val="single" w:sz="4" w:space="0" w:color="auto"/>
              <w:right w:val="single" w:sz="4" w:space="0" w:color="auto"/>
            </w:tcBorders>
            <w:shd w:val="clear" w:color="auto" w:fill="auto"/>
            <w:vAlign w:val="center"/>
          </w:tcPr>
          <w:p w:rsidR="0088266E" w:rsidRPr="009E4D8D" w:rsidRDefault="00680C75" w:rsidP="00665D53">
            <w:pPr>
              <w:ind w:firstLine="0"/>
              <w:rPr>
                <w:sz w:val="22"/>
                <w:szCs w:val="22"/>
              </w:rPr>
            </w:pPr>
            <w:r>
              <w:rPr>
                <w:sz w:val="22"/>
                <w:szCs w:val="22"/>
              </w:rPr>
              <w:t xml:space="preserve">   </w:t>
            </w:r>
            <w:r w:rsidR="0088266E">
              <w:rPr>
                <w:sz w:val="22"/>
                <w:szCs w:val="22"/>
              </w:rPr>
              <w:t>1 шт.</w:t>
            </w:r>
          </w:p>
        </w:tc>
        <w:tc>
          <w:tcPr>
            <w:tcW w:w="1685" w:type="dxa"/>
            <w:tcBorders>
              <w:top w:val="nil"/>
              <w:left w:val="nil"/>
              <w:right w:val="single" w:sz="4" w:space="0" w:color="auto"/>
            </w:tcBorders>
            <w:shd w:val="clear" w:color="auto" w:fill="auto"/>
            <w:vAlign w:val="center"/>
            <w:hideMark/>
          </w:tcPr>
          <w:p w:rsidR="0088266E" w:rsidRPr="009E4D8D" w:rsidRDefault="0088266E" w:rsidP="00665D53">
            <w:pPr>
              <w:ind w:firstLine="0"/>
              <w:rPr>
                <w:b/>
                <w:bCs/>
                <w:sz w:val="22"/>
                <w:szCs w:val="22"/>
              </w:rPr>
            </w:pPr>
          </w:p>
        </w:tc>
      </w:tr>
      <w:tr w:rsidR="0088266E" w:rsidRPr="009E4D8D" w:rsidTr="00680C75">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8266E" w:rsidRPr="009E4D8D" w:rsidRDefault="0088266E" w:rsidP="00665D53">
            <w:pPr>
              <w:rPr>
                <w:sz w:val="22"/>
                <w:szCs w:val="22"/>
              </w:rPr>
            </w:pPr>
            <w:r w:rsidRPr="009E4D8D">
              <w:rPr>
                <w:sz w:val="22"/>
                <w:szCs w:val="22"/>
              </w:rPr>
              <w:t> </w:t>
            </w:r>
          </w:p>
        </w:tc>
        <w:tc>
          <w:tcPr>
            <w:tcW w:w="60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8266E" w:rsidRPr="009E4D8D" w:rsidRDefault="0088266E" w:rsidP="00665D53">
            <w:pPr>
              <w:ind w:firstLine="0"/>
              <w:rPr>
                <w:b/>
                <w:bCs/>
                <w:sz w:val="22"/>
                <w:szCs w:val="22"/>
              </w:rPr>
            </w:pPr>
            <w:r w:rsidRPr="009E4D8D">
              <w:rPr>
                <w:b/>
                <w:bCs/>
                <w:sz w:val="22"/>
                <w:szCs w:val="22"/>
              </w:rPr>
              <w:t>Итого Оборудование</w:t>
            </w:r>
          </w:p>
        </w:tc>
        <w:tc>
          <w:tcPr>
            <w:tcW w:w="1276" w:type="dxa"/>
            <w:tcBorders>
              <w:top w:val="nil"/>
              <w:left w:val="nil"/>
              <w:bottom w:val="single" w:sz="4" w:space="0" w:color="auto"/>
              <w:right w:val="single" w:sz="4" w:space="0" w:color="auto"/>
            </w:tcBorders>
            <w:shd w:val="clear" w:color="auto" w:fill="auto"/>
            <w:noWrap/>
            <w:vAlign w:val="bottom"/>
            <w:hideMark/>
          </w:tcPr>
          <w:p w:rsidR="0088266E" w:rsidRPr="009E4D8D" w:rsidRDefault="0088266E" w:rsidP="00665D53">
            <w:pPr>
              <w:jc w:val="center"/>
              <w:rPr>
                <w:sz w:val="22"/>
                <w:szCs w:val="22"/>
              </w:rPr>
            </w:pPr>
            <w:r w:rsidRPr="009E4D8D">
              <w:rPr>
                <w:sz w:val="22"/>
                <w:szCs w:val="22"/>
              </w:rPr>
              <w:t> </w:t>
            </w:r>
          </w:p>
        </w:tc>
        <w:tc>
          <w:tcPr>
            <w:tcW w:w="1685" w:type="dxa"/>
            <w:tcBorders>
              <w:top w:val="nil"/>
              <w:left w:val="nil"/>
              <w:bottom w:val="single" w:sz="4" w:space="0" w:color="auto"/>
              <w:right w:val="single" w:sz="4" w:space="0" w:color="auto"/>
            </w:tcBorders>
            <w:shd w:val="clear" w:color="auto" w:fill="auto"/>
            <w:noWrap/>
            <w:vAlign w:val="bottom"/>
            <w:hideMark/>
          </w:tcPr>
          <w:p w:rsidR="0088266E" w:rsidRPr="009E4D8D" w:rsidRDefault="0088266E" w:rsidP="00665D53">
            <w:pPr>
              <w:jc w:val="center"/>
              <w:rPr>
                <w:b/>
                <w:bCs/>
                <w:sz w:val="22"/>
                <w:szCs w:val="22"/>
              </w:rPr>
            </w:pPr>
          </w:p>
        </w:tc>
      </w:tr>
      <w:tr w:rsidR="0088266E" w:rsidRPr="009E4D8D" w:rsidTr="00665D53">
        <w:trPr>
          <w:trHeight w:val="240"/>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266E" w:rsidRPr="009E4D8D" w:rsidRDefault="0088266E" w:rsidP="00665D53">
            <w:pPr>
              <w:rPr>
                <w:sz w:val="22"/>
                <w:szCs w:val="22"/>
              </w:rPr>
            </w:pPr>
            <w:r w:rsidRPr="009E4D8D">
              <w:rPr>
                <w:sz w:val="22"/>
                <w:szCs w:val="22"/>
              </w:rPr>
              <w:t>В стоимость Оборудования включено.</w:t>
            </w:r>
          </w:p>
        </w:tc>
      </w:tr>
      <w:tr w:rsidR="0088266E" w:rsidRPr="009E4D8D" w:rsidTr="00680C75">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8266E" w:rsidRPr="009E4D8D" w:rsidRDefault="0088266E" w:rsidP="00665D53">
            <w:pPr>
              <w:ind w:firstLine="0"/>
              <w:rPr>
                <w:sz w:val="22"/>
                <w:szCs w:val="22"/>
              </w:rPr>
            </w:pPr>
            <w:r w:rsidRPr="009E4D8D">
              <w:rPr>
                <w:sz w:val="22"/>
                <w:szCs w:val="22"/>
              </w:rPr>
              <w:t>1.4.</w:t>
            </w:r>
          </w:p>
        </w:tc>
        <w:tc>
          <w:tcPr>
            <w:tcW w:w="9056" w:type="dxa"/>
            <w:gridSpan w:val="7"/>
            <w:tcBorders>
              <w:top w:val="single" w:sz="4" w:space="0" w:color="auto"/>
              <w:left w:val="nil"/>
              <w:bottom w:val="single" w:sz="4" w:space="0" w:color="auto"/>
              <w:right w:val="single" w:sz="4" w:space="0" w:color="000000"/>
            </w:tcBorders>
            <w:shd w:val="clear" w:color="auto" w:fill="auto"/>
            <w:vAlign w:val="center"/>
            <w:hideMark/>
          </w:tcPr>
          <w:p w:rsidR="0088266E" w:rsidRPr="009E4D8D" w:rsidRDefault="0088266E" w:rsidP="00665D53">
            <w:pPr>
              <w:ind w:firstLine="0"/>
              <w:rPr>
                <w:sz w:val="22"/>
                <w:szCs w:val="22"/>
              </w:rPr>
            </w:pPr>
            <w:r w:rsidRPr="009E4D8D">
              <w:rPr>
                <w:sz w:val="22"/>
                <w:szCs w:val="22"/>
              </w:rPr>
              <w:t>Стоимость услуг по доставке, упаковке и маркировке.</w:t>
            </w:r>
          </w:p>
        </w:tc>
      </w:tr>
      <w:tr w:rsidR="0088266E" w:rsidRPr="009E4D8D" w:rsidTr="00680C75">
        <w:trPr>
          <w:trHeight w:val="1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66E" w:rsidRPr="009E4D8D" w:rsidRDefault="0088266E" w:rsidP="00665D53">
            <w:pPr>
              <w:ind w:firstLine="0"/>
              <w:rPr>
                <w:sz w:val="22"/>
                <w:szCs w:val="22"/>
              </w:rPr>
            </w:pPr>
            <w:r w:rsidRPr="009E4D8D">
              <w:rPr>
                <w:sz w:val="22"/>
                <w:szCs w:val="22"/>
              </w:rPr>
              <w:t>2.</w:t>
            </w:r>
          </w:p>
        </w:tc>
        <w:tc>
          <w:tcPr>
            <w:tcW w:w="9056" w:type="dxa"/>
            <w:gridSpan w:val="7"/>
            <w:tcBorders>
              <w:top w:val="single" w:sz="4" w:space="0" w:color="auto"/>
              <w:left w:val="nil"/>
              <w:bottom w:val="single" w:sz="4" w:space="0" w:color="auto"/>
              <w:right w:val="single" w:sz="4" w:space="0" w:color="000000"/>
            </w:tcBorders>
            <w:shd w:val="clear" w:color="auto" w:fill="auto"/>
            <w:vAlign w:val="center"/>
          </w:tcPr>
          <w:p w:rsidR="0088266E" w:rsidRPr="009E4D8D" w:rsidRDefault="0088266E" w:rsidP="00665D53">
            <w:pPr>
              <w:ind w:firstLine="0"/>
              <w:rPr>
                <w:sz w:val="22"/>
                <w:szCs w:val="22"/>
              </w:rPr>
            </w:pPr>
            <w:r w:rsidRPr="009E4D8D">
              <w:rPr>
                <w:sz w:val="22"/>
                <w:szCs w:val="22"/>
              </w:rPr>
              <w:t>Работы и услуги</w:t>
            </w:r>
          </w:p>
        </w:tc>
      </w:tr>
      <w:tr w:rsidR="0088266E" w:rsidRPr="009E4D8D" w:rsidTr="00680C75">
        <w:trPr>
          <w:trHeight w:val="729"/>
        </w:trPr>
        <w:tc>
          <w:tcPr>
            <w:tcW w:w="724" w:type="dxa"/>
            <w:tcBorders>
              <w:top w:val="single" w:sz="4" w:space="0" w:color="auto"/>
              <w:left w:val="single" w:sz="4" w:space="0" w:color="auto"/>
              <w:right w:val="single" w:sz="4" w:space="0" w:color="auto"/>
            </w:tcBorders>
            <w:shd w:val="clear" w:color="auto" w:fill="auto"/>
            <w:noWrap/>
            <w:vAlign w:val="bottom"/>
          </w:tcPr>
          <w:p w:rsidR="0088266E" w:rsidRPr="009E4D8D" w:rsidRDefault="0088266E" w:rsidP="00665D53">
            <w:pPr>
              <w:ind w:firstLine="0"/>
              <w:rPr>
                <w:sz w:val="22"/>
                <w:szCs w:val="22"/>
              </w:rPr>
            </w:pPr>
            <w:r w:rsidRPr="009E4D8D">
              <w:rPr>
                <w:sz w:val="22"/>
                <w:szCs w:val="22"/>
              </w:rPr>
              <w:t>2.1.</w:t>
            </w:r>
          </w:p>
        </w:tc>
        <w:tc>
          <w:tcPr>
            <w:tcW w:w="6095" w:type="dxa"/>
            <w:gridSpan w:val="5"/>
            <w:tcBorders>
              <w:top w:val="single" w:sz="4" w:space="0" w:color="auto"/>
              <w:left w:val="nil"/>
              <w:right w:val="single" w:sz="4" w:space="0" w:color="auto"/>
            </w:tcBorders>
            <w:shd w:val="clear" w:color="auto" w:fill="auto"/>
            <w:vAlign w:val="center"/>
          </w:tcPr>
          <w:p w:rsidR="0088266E" w:rsidRPr="009E4D8D" w:rsidRDefault="0088266E" w:rsidP="00665D53">
            <w:pPr>
              <w:ind w:firstLine="0"/>
              <w:rPr>
                <w:sz w:val="22"/>
                <w:szCs w:val="22"/>
              </w:rPr>
            </w:pPr>
            <w:r w:rsidRPr="009E4D8D">
              <w:rPr>
                <w:sz w:val="22"/>
                <w:szCs w:val="22"/>
              </w:rPr>
              <w:t>Пусконаладочные работы и первичная аттестация,</w:t>
            </w:r>
            <w:r w:rsidR="008423A5">
              <w:rPr>
                <w:sz w:val="22"/>
                <w:szCs w:val="22"/>
              </w:rPr>
              <w:t xml:space="preserve"> ввод в эксплуатацию (Проводит __</w:t>
            </w:r>
            <w:r w:rsidRPr="009E4D8D">
              <w:rPr>
                <w:sz w:val="22"/>
                <w:szCs w:val="22"/>
              </w:rPr>
              <w:t xml:space="preserve"> чел. Продавца в течение 14 дней)</w:t>
            </w:r>
          </w:p>
        </w:tc>
        <w:tc>
          <w:tcPr>
            <w:tcW w:w="1276" w:type="dxa"/>
            <w:tcBorders>
              <w:top w:val="single" w:sz="4" w:space="0" w:color="auto"/>
              <w:left w:val="single" w:sz="4" w:space="0" w:color="auto"/>
              <w:right w:val="single" w:sz="4" w:space="0" w:color="auto"/>
            </w:tcBorders>
            <w:shd w:val="clear" w:color="auto" w:fill="auto"/>
            <w:vAlign w:val="center"/>
          </w:tcPr>
          <w:p w:rsidR="0088266E" w:rsidRPr="009E4D8D" w:rsidRDefault="0088266E" w:rsidP="00665D53">
            <w:pPr>
              <w:rPr>
                <w:sz w:val="22"/>
                <w:szCs w:val="22"/>
              </w:rPr>
            </w:pPr>
          </w:p>
        </w:tc>
        <w:tc>
          <w:tcPr>
            <w:tcW w:w="1685" w:type="dxa"/>
            <w:vMerge w:val="restart"/>
            <w:tcBorders>
              <w:top w:val="single" w:sz="4" w:space="0" w:color="auto"/>
              <w:left w:val="single" w:sz="4" w:space="0" w:color="auto"/>
              <w:right w:val="single" w:sz="4" w:space="0" w:color="000000"/>
            </w:tcBorders>
            <w:shd w:val="clear" w:color="auto" w:fill="auto"/>
            <w:vAlign w:val="center"/>
          </w:tcPr>
          <w:p w:rsidR="0088266E" w:rsidRPr="009E4D8D" w:rsidRDefault="0088266E" w:rsidP="00665D53">
            <w:pPr>
              <w:ind w:firstLine="0"/>
              <w:rPr>
                <w:sz w:val="22"/>
                <w:szCs w:val="22"/>
              </w:rPr>
            </w:pPr>
          </w:p>
        </w:tc>
      </w:tr>
      <w:tr w:rsidR="0088266E" w:rsidRPr="009E4D8D" w:rsidTr="00680C75">
        <w:trPr>
          <w:trHeight w:val="1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66E" w:rsidRPr="009E4D8D" w:rsidRDefault="0088266E" w:rsidP="00665D53">
            <w:pPr>
              <w:ind w:firstLine="0"/>
              <w:rPr>
                <w:sz w:val="22"/>
                <w:szCs w:val="22"/>
              </w:rPr>
            </w:pPr>
            <w:r w:rsidRPr="009E4D8D">
              <w:rPr>
                <w:sz w:val="22"/>
                <w:szCs w:val="22"/>
              </w:rPr>
              <w:t>2.2.</w:t>
            </w:r>
          </w:p>
        </w:tc>
        <w:tc>
          <w:tcPr>
            <w:tcW w:w="6095" w:type="dxa"/>
            <w:gridSpan w:val="5"/>
            <w:tcBorders>
              <w:top w:val="single" w:sz="4" w:space="0" w:color="auto"/>
              <w:left w:val="nil"/>
              <w:bottom w:val="single" w:sz="4" w:space="0" w:color="auto"/>
              <w:right w:val="single" w:sz="4" w:space="0" w:color="auto"/>
            </w:tcBorders>
            <w:shd w:val="clear" w:color="auto" w:fill="auto"/>
            <w:vAlign w:val="center"/>
          </w:tcPr>
          <w:p w:rsidR="0088266E" w:rsidRPr="009E4D8D" w:rsidRDefault="008423A5" w:rsidP="00665D53">
            <w:pPr>
              <w:ind w:firstLine="0"/>
              <w:rPr>
                <w:sz w:val="22"/>
                <w:szCs w:val="22"/>
              </w:rPr>
            </w:pPr>
            <w:r>
              <w:rPr>
                <w:sz w:val="22"/>
                <w:szCs w:val="22"/>
              </w:rPr>
              <w:t>Инструктаж (Проводит __</w:t>
            </w:r>
            <w:r w:rsidR="0088266E" w:rsidRPr="009E4D8D">
              <w:rPr>
                <w:sz w:val="22"/>
                <w:szCs w:val="22"/>
              </w:rPr>
              <w:t xml:space="preserve"> чел. Продавца для </w:t>
            </w:r>
            <w:r>
              <w:rPr>
                <w:sz w:val="22"/>
                <w:szCs w:val="22"/>
              </w:rPr>
              <w:t>__</w:t>
            </w:r>
            <w:r w:rsidR="0088266E" w:rsidRPr="009E4D8D">
              <w:rPr>
                <w:sz w:val="22"/>
                <w:szCs w:val="22"/>
              </w:rPr>
              <w:t xml:space="preserve"> чел. Покупателя в течение проведения пусконаладочных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266E" w:rsidRPr="009E4D8D" w:rsidRDefault="0088266E" w:rsidP="00665D53">
            <w:pPr>
              <w:rPr>
                <w:sz w:val="22"/>
                <w:szCs w:val="22"/>
              </w:rPr>
            </w:pPr>
          </w:p>
        </w:tc>
        <w:tc>
          <w:tcPr>
            <w:tcW w:w="1685" w:type="dxa"/>
            <w:vMerge/>
            <w:tcBorders>
              <w:left w:val="single" w:sz="4" w:space="0" w:color="auto"/>
              <w:bottom w:val="single" w:sz="4" w:space="0" w:color="auto"/>
              <w:right w:val="single" w:sz="4" w:space="0" w:color="000000"/>
            </w:tcBorders>
            <w:shd w:val="clear" w:color="auto" w:fill="auto"/>
            <w:vAlign w:val="center"/>
          </w:tcPr>
          <w:p w:rsidR="0088266E" w:rsidRPr="009E4D8D" w:rsidRDefault="0088266E" w:rsidP="00665D53">
            <w:pPr>
              <w:rPr>
                <w:sz w:val="22"/>
                <w:szCs w:val="22"/>
              </w:rPr>
            </w:pPr>
          </w:p>
        </w:tc>
      </w:tr>
      <w:tr w:rsidR="0088266E" w:rsidRPr="009E4D8D" w:rsidTr="00680C75">
        <w:trPr>
          <w:trHeight w:val="39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66E" w:rsidRPr="009E4D8D" w:rsidRDefault="0088266E" w:rsidP="00665D53">
            <w:pPr>
              <w:ind w:firstLine="0"/>
              <w:rPr>
                <w:sz w:val="22"/>
                <w:szCs w:val="22"/>
              </w:rPr>
            </w:pPr>
            <w:r w:rsidRPr="009E4D8D">
              <w:rPr>
                <w:sz w:val="22"/>
                <w:szCs w:val="22"/>
              </w:rPr>
              <w:t>2.3</w:t>
            </w:r>
          </w:p>
        </w:tc>
        <w:tc>
          <w:tcPr>
            <w:tcW w:w="6095" w:type="dxa"/>
            <w:gridSpan w:val="5"/>
            <w:tcBorders>
              <w:top w:val="single" w:sz="4" w:space="0" w:color="auto"/>
              <w:left w:val="nil"/>
              <w:bottom w:val="single" w:sz="4" w:space="0" w:color="auto"/>
              <w:right w:val="single" w:sz="4" w:space="0" w:color="auto"/>
            </w:tcBorders>
            <w:shd w:val="clear" w:color="auto" w:fill="auto"/>
            <w:vAlign w:val="center"/>
          </w:tcPr>
          <w:p w:rsidR="0088266E" w:rsidRPr="009E4D8D" w:rsidRDefault="0088266E" w:rsidP="00665D53">
            <w:pPr>
              <w:ind w:firstLine="0"/>
              <w:rPr>
                <w:sz w:val="22"/>
                <w:szCs w:val="22"/>
              </w:rPr>
            </w:pPr>
            <w:r w:rsidRPr="009E4D8D">
              <w:rPr>
                <w:b/>
                <w:bCs/>
                <w:sz w:val="22"/>
                <w:szCs w:val="22"/>
              </w:rPr>
              <w:t>Итого за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266E" w:rsidRPr="009E4D8D" w:rsidRDefault="0088266E" w:rsidP="00665D53">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88266E" w:rsidRPr="009E4D8D" w:rsidRDefault="0088266E" w:rsidP="00665D53">
            <w:pPr>
              <w:ind w:firstLine="0"/>
              <w:rPr>
                <w:sz w:val="22"/>
                <w:szCs w:val="22"/>
              </w:rPr>
            </w:pPr>
          </w:p>
        </w:tc>
      </w:tr>
      <w:tr w:rsidR="0088266E" w:rsidRPr="009E4D8D" w:rsidTr="00665D53">
        <w:trPr>
          <w:trHeight w:val="137"/>
        </w:trPr>
        <w:tc>
          <w:tcPr>
            <w:tcW w:w="68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8266E" w:rsidRPr="009E4D8D" w:rsidRDefault="0088266E" w:rsidP="00665D53">
            <w:pPr>
              <w:rPr>
                <w:sz w:val="22"/>
                <w:szCs w:val="22"/>
              </w:rPr>
            </w:pPr>
            <w:r w:rsidRPr="009E4D8D">
              <w:rPr>
                <w:sz w:val="22"/>
                <w:szCs w:val="22"/>
                <w:lang w:eastAsia="en-US"/>
              </w:rPr>
              <w:t>В стоимость Работ включено.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266E" w:rsidRPr="009E4D8D" w:rsidRDefault="0088266E" w:rsidP="00665D53">
            <w:pPr>
              <w:rPr>
                <w:sz w:val="22"/>
                <w:szCs w:val="22"/>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88266E" w:rsidRPr="009E4D8D" w:rsidRDefault="0088266E" w:rsidP="00665D53">
            <w:pPr>
              <w:rPr>
                <w:sz w:val="22"/>
                <w:szCs w:val="22"/>
              </w:rPr>
            </w:pPr>
          </w:p>
        </w:tc>
      </w:tr>
      <w:tr w:rsidR="0088266E" w:rsidRPr="009E4D8D" w:rsidTr="00680C75">
        <w:trPr>
          <w:trHeight w:val="15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66E" w:rsidRPr="009E4D8D" w:rsidRDefault="0088266E" w:rsidP="00665D53">
            <w:pPr>
              <w:ind w:firstLine="0"/>
              <w:rPr>
                <w:sz w:val="22"/>
                <w:szCs w:val="22"/>
              </w:rPr>
            </w:pPr>
            <w:r w:rsidRPr="009E4D8D">
              <w:rPr>
                <w:sz w:val="22"/>
                <w:szCs w:val="22"/>
              </w:rPr>
              <w:t>2.4.</w:t>
            </w:r>
          </w:p>
        </w:tc>
        <w:tc>
          <w:tcPr>
            <w:tcW w:w="9056" w:type="dxa"/>
            <w:gridSpan w:val="7"/>
            <w:tcBorders>
              <w:top w:val="single" w:sz="4" w:space="0" w:color="auto"/>
              <w:left w:val="nil"/>
              <w:bottom w:val="single" w:sz="4" w:space="0" w:color="auto"/>
              <w:right w:val="single" w:sz="4" w:space="0" w:color="000000"/>
            </w:tcBorders>
            <w:shd w:val="clear" w:color="auto" w:fill="auto"/>
            <w:vAlign w:val="center"/>
          </w:tcPr>
          <w:p w:rsidR="0088266E" w:rsidRPr="009E4D8D" w:rsidRDefault="0088266E" w:rsidP="00665D53">
            <w:pPr>
              <w:ind w:firstLine="0"/>
              <w:rPr>
                <w:sz w:val="22"/>
                <w:szCs w:val="22"/>
              </w:rPr>
            </w:pPr>
            <w:r w:rsidRPr="009E4D8D">
              <w:rPr>
                <w:sz w:val="22"/>
                <w:szCs w:val="22"/>
                <w:lang w:eastAsia="en-US"/>
              </w:rPr>
              <w:t>Командировочные расходы на персонал Продавца</w:t>
            </w:r>
          </w:p>
        </w:tc>
      </w:tr>
      <w:tr w:rsidR="0088266E" w:rsidRPr="009E4D8D" w:rsidTr="00665D53">
        <w:trPr>
          <w:trHeight w:val="28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Pr>
                <w:b/>
                <w:bCs/>
                <w:sz w:val="22"/>
                <w:szCs w:val="22"/>
              </w:rPr>
              <w:t xml:space="preserve"> </w:t>
            </w:r>
          </w:p>
        </w:tc>
      </w:tr>
      <w:tr w:rsidR="0088266E" w:rsidRPr="009E4D8D" w:rsidTr="00665D53">
        <w:trPr>
          <w:trHeight w:val="300"/>
        </w:trPr>
        <w:tc>
          <w:tcPr>
            <w:tcW w:w="68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НДС</w:t>
            </w:r>
          </w:p>
        </w:tc>
        <w:tc>
          <w:tcPr>
            <w:tcW w:w="1276" w:type="dxa"/>
            <w:tcBorders>
              <w:top w:val="nil"/>
              <w:left w:val="nil"/>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20%</w:t>
            </w:r>
          </w:p>
        </w:tc>
        <w:tc>
          <w:tcPr>
            <w:tcW w:w="1685" w:type="dxa"/>
            <w:tcBorders>
              <w:top w:val="nil"/>
              <w:left w:val="nil"/>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Pr>
                <w:b/>
                <w:bCs/>
                <w:sz w:val="22"/>
                <w:szCs w:val="22"/>
              </w:rPr>
              <w:t xml:space="preserve"> </w:t>
            </w:r>
          </w:p>
        </w:tc>
      </w:tr>
      <w:tr w:rsidR="0088266E" w:rsidRPr="009E4D8D" w:rsidTr="00665D53">
        <w:trPr>
          <w:trHeight w:val="255"/>
        </w:trPr>
        <w:tc>
          <w:tcPr>
            <w:tcW w:w="809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266E" w:rsidRPr="009E4D8D" w:rsidRDefault="0088266E" w:rsidP="00665D53">
            <w:pPr>
              <w:ind w:firstLine="0"/>
              <w:rPr>
                <w:b/>
                <w:bCs/>
                <w:sz w:val="22"/>
                <w:szCs w:val="22"/>
              </w:rPr>
            </w:pPr>
            <w:r w:rsidRPr="009E4D8D">
              <w:rPr>
                <w:b/>
                <w:bCs/>
                <w:sz w:val="22"/>
                <w:szCs w:val="22"/>
              </w:rPr>
              <w:t>ВСЕГО с НДС</w:t>
            </w:r>
          </w:p>
        </w:tc>
        <w:tc>
          <w:tcPr>
            <w:tcW w:w="1685" w:type="dxa"/>
            <w:tcBorders>
              <w:top w:val="nil"/>
              <w:left w:val="nil"/>
              <w:bottom w:val="single" w:sz="4" w:space="0" w:color="auto"/>
              <w:right w:val="single" w:sz="4" w:space="0" w:color="auto"/>
            </w:tcBorders>
            <w:shd w:val="clear" w:color="auto" w:fill="auto"/>
            <w:vAlign w:val="center"/>
            <w:hideMark/>
          </w:tcPr>
          <w:p w:rsidR="0088266E" w:rsidRPr="009E4D8D" w:rsidRDefault="0088266E" w:rsidP="00665D53">
            <w:pPr>
              <w:ind w:firstLine="0"/>
              <w:rPr>
                <w:b/>
                <w:bCs/>
                <w:sz w:val="22"/>
                <w:szCs w:val="22"/>
              </w:rPr>
            </w:pPr>
            <w:r>
              <w:rPr>
                <w:b/>
                <w:bCs/>
                <w:sz w:val="22"/>
                <w:szCs w:val="22"/>
              </w:rPr>
              <w:t xml:space="preserve"> </w:t>
            </w:r>
          </w:p>
        </w:tc>
      </w:tr>
      <w:tr w:rsidR="0088266E" w:rsidRPr="009E4D8D" w:rsidTr="00665D53">
        <w:trPr>
          <w:trHeight w:val="255"/>
        </w:trPr>
        <w:tc>
          <w:tcPr>
            <w:tcW w:w="1374" w:type="dxa"/>
            <w:gridSpan w:val="2"/>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c>
          <w:tcPr>
            <w:tcW w:w="266" w:type="dxa"/>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c>
          <w:tcPr>
            <w:tcW w:w="2260" w:type="dxa"/>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c>
          <w:tcPr>
            <w:tcW w:w="1849" w:type="dxa"/>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c>
          <w:tcPr>
            <w:tcW w:w="2346" w:type="dxa"/>
            <w:gridSpan w:val="2"/>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c>
          <w:tcPr>
            <w:tcW w:w="1685" w:type="dxa"/>
            <w:tcBorders>
              <w:top w:val="nil"/>
              <w:left w:val="nil"/>
              <w:bottom w:val="nil"/>
              <w:right w:val="nil"/>
            </w:tcBorders>
            <w:shd w:val="clear" w:color="auto" w:fill="auto"/>
            <w:noWrap/>
            <w:vAlign w:val="bottom"/>
            <w:hideMark/>
          </w:tcPr>
          <w:p w:rsidR="0088266E" w:rsidRPr="009E4D8D" w:rsidRDefault="0088266E" w:rsidP="00665D53">
            <w:pPr>
              <w:rPr>
                <w:sz w:val="22"/>
                <w:szCs w:val="22"/>
              </w:rPr>
            </w:pPr>
          </w:p>
        </w:tc>
      </w:tr>
    </w:tbl>
    <w:p w:rsidR="0088266E" w:rsidRDefault="0088266E" w:rsidP="0088266E">
      <w:pPr>
        <w:keepNext/>
        <w:ind w:firstLine="567"/>
        <w:jc w:val="center"/>
        <w:rPr>
          <w:b/>
          <w:sz w:val="22"/>
          <w:szCs w:val="22"/>
        </w:rPr>
      </w:pPr>
    </w:p>
    <w:p w:rsidR="0088266E" w:rsidRPr="00A96DF1" w:rsidRDefault="0088266E" w:rsidP="0088266E">
      <w:pPr>
        <w:keepNext/>
        <w:ind w:firstLine="567"/>
        <w:jc w:val="right"/>
        <w:rPr>
          <w:b/>
          <w:i/>
          <w:sz w:val="22"/>
          <w:szCs w:val="22"/>
        </w:rPr>
      </w:pPr>
    </w:p>
    <w:p w:rsidR="0088266E" w:rsidRPr="009D5AEC" w:rsidRDefault="0088266E" w:rsidP="0088266E">
      <w:pPr>
        <w:ind w:firstLine="0"/>
        <w:jc w:val="left"/>
      </w:pPr>
      <w:r>
        <w:t>Продавец</w:t>
      </w:r>
      <w:r w:rsidRPr="009D5AEC">
        <w:tab/>
      </w:r>
      <w:r w:rsidRPr="009D5AEC">
        <w:tab/>
      </w:r>
      <w:r w:rsidRPr="009D5AEC">
        <w:tab/>
      </w:r>
      <w:r w:rsidRPr="009D5AEC">
        <w:tab/>
      </w:r>
      <w:r w:rsidRPr="009D5AEC">
        <w:tab/>
      </w:r>
      <w:r w:rsidRPr="009D5AEC">
        <w:tab/>
      </w:r>
      <w:r w:rsidRPr="009D5AEC">
        <w:tab/>
      </w:r>
      <w:r>
        <w:t>Покупатель</w:t>
      </w:r>
    </w:p>
    <w:p w:rsidR="0088266E" w:rsidRPr="009D5AEC" w:rsidRDefault="0088266E" w:rsidP="0088266E">
      <w:pPr>
        <w:ind w:firstLine="0"/>
        <w:jc w:val="left"/>
      </w:pPr>
      <w:r w:rsidRPr="009D5AEC">
        <w:t>_____________</w:t>
      </w:r>
      <w:r>
        <w:t>___/___________/</w:t>
      </w:r>
      <w:r>
        <w:tab/>
      </w:r>
      <w:r>
        <w:tab/>
      </w:r>
      <w:r>
        <w:tab/>
      </w:r>
      <w:r>
        <w:tab/>
        <w:t>________</w:t>
      </w:r>
      <w:r w:rsidRPr="009D5AEC">
        <w:t>_________/</w:t>
      </w:r>
      <w:r w:rsidRPr="00B41DD2">
        <w:t xml:space="preserve"> </w:t>
      </w:r>
      <w:r>
        <w:t>С.Н. Раменский</w:t>
      </w:r>
      <w:r w:rsidRPr="009D5AEC">
        <w:t>/</w:t>
      </w:r>
    </w:p>
    <w:p w:rsidR="0088266E" w:rsidRPr="009D5AEC" w:rsidRDefault="0088266E" w:rsidP="0088266E">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88266E" w:rsidRPr="00E702D0" w:rsidRDefault="0088266E" w:rsidP="0088266E">
      <w:pPr>
        <w:pStyle w:val="Style2"/>
        <w:widowControl/>
        <w:tabs>
          <w:tab w:val="left" w:pos="1080"/>
        </w:tabs>
        <w:rPr>
          <w:rStyle w:val="FontStyle19"/>
          <w:rFonts w:ascii="Times New Roman" w:hAnsi="Times New Roman" w:cs="Times New Roman"/>
          <w:b w:val="0"/>
        </w:rPr>
      </w:pP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r w:rsidRPr="00E702D0">
        <w:rPr>
          <w:rStyle w:val="FontStyle19"/>
          <w:rFonts w:ascii="Times New Roman" w:hAnsi="Times New Roman" w:cs="Times New Roman"/>
          <w:b w:val="0"/>
        </w:rPr>
        <w:tab/>
      </w:r>
      <w:r w:rsidRPr="00E702D0">
        <w:rPr>
          <w:rStyle w:val="FontStyle19"/>
          <w:rFonts w:ascii="Times New Roman" w:hAnsi="Times New Roman" w:cs="Times New Roman"/>
          <w:b w:val="0"/>
        </w:rPr>
        <w:tab/>
      </w:r>
      <w:r w:rsidRPr="00E702D0">
        <w:rPr>
          <w:rStyle w:val="FontStyle19"/>
          <w:rFonts w:ascii="Times New Roman" w:hAnsi="Times New Roman" w:cs="Times New Roman"/>
          <w:b w:val="0"/>
        </w:rPr>
        <w:tab/>
      </w:r>
      <w:r w:rsidRPr="00E702D0">
        <w:rPr>
          <w:rStyle w:val="FontStyle19"/>
          <w:rFonts w:ascii="Times New Roman" w:hAnsi="Times New Roman" w:cs="Times New Roman"/>
          <w:b w:val="0"/>
        </w:rPr>
        <w:tab/>
      </w:r>
      <w:r w:rsidR="00A23C3C">
        <w:rPr>
          <w:rStyle w:val="FontStyle19"/>
          <w:rFonts w:ascii="Times New Roman" w:hAnsi="Times New Roman" w:cs="Times New Roman"/>
          <w:b w:val="0"/>
        </w:rPr>
        <w:t xml:space="preserve">               </w:t>
      </w: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p>
    <w:p w:rsidR="0088266E" w:rsidRDefault="0088266E" w:rsidP="0088266E">
      <w:pPr>
        <w:widowControl/>
        <w:suppressAutoHyphens w:val="0"/>
        <w:snapToGrid/>
        <w:spacing w:after="200" w:line="276" w:lineRule="auto"/>
        <w:ind w:firstLine="0"/>
        <w:jc w:val="left"/>
        <w:rPr>
          <w:b/>
          <w:lang w:eastAsia="ru-RU"/>
        </w:rPr>
      </w:pPr>
      <w:r>
        <w:rPr>
          <w:b/>
          <w:lang w:eastAsia="ru-RU"/>
        </w:rPr>
        <w:br w:type="page"/>
      </w:r>
    </w:p>
    <w:p w:rsidR="0088266E" w:rsidRPr="006D0B16" w:rsidRDefault="0088266E" w:rsidP="0088266E">
      <w:pPr>
        <w:pStyle w:val="a5"/>
        <w:ind w:firstLine="708"/>
        <w:jc w:val="center"/>
        <w:rPr>
          <w:b/>
          <w:i/>
          <w:sz w:val="22"/>
          <w:szCs w:val="22"/>
        </w:rPr>
      </w:pPr>
    </w:p>
    <w:p w:rsidR="0088266E" w:rsidRPr="003A2009" w:rsidRDefault="0088266E" w:rsidP="0088266E">
      <w:pPr>
        <w:keepNext/>
        <w:ind w:firstLine="0"/>
        <w:jc w:val="right"/>
        <w:rPr>
          <w:sz w:val="22"/>
          <w:szCs w:val="22"/>
        </w:rPr>
      </w:pPr>
      <w:r w:rsidRPr="003A2009">
        <w:rPr>
          <w:sz w:val="22"/>
          <w:szCs w:val="22"/>
        </w:rPr>
        <w:t>Приложение № 3 к договору</w:t>
      </w:r>
    </w:p>
    <w:p w:rsidR="0088266E" w:rsidRPr="003A2009" w:rsidRDefault="0088266E" w:rsidP="0088266E">
      <w:pPr>
        <w:keepNext/>
        <w:ind w:firstLine="0"/>
        <w:jc w:val="right"/>
        <w:rPr>
          <w:sz w:val="22"/>
          <w:szCs w:val="22"/>
        </w:rPr>
      </w:pPr>
      <w:r w:rsidRPr="003A2009">
        <w:rPr>
          <w:sz w:val="22"/>
          <w:szCs w:val="22"/>
        </w:rPr>
        <w:t xml:space="preserve"> №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88266E" w:rsidRPr="003A2009" w:rsidRDefault="0088266E" w:rsidP="0088266E">
      <w:pPr>
        <w:keepNext/>
        <w:ind w:firstLine="0"/>
        <w:jc w:val="right"/>
        <w:rPr>
          <w:sz w:val="22"/>
          <w:szCs w:val="22"/>
        </w:rPr>
      </w:pPr>
    </w:p>
    <w:p w:rsidR="0088266E" w:rsidRPr="003A2009" w:rsidRDefault="0088266E" w:rsidP="0088266E">
      <w:pPr>
        <w:keepNext/>
        <w:ind w:firstLine="0"/>
        <w:jc w:val="right"/>
        <w:rPr>
          <w:sz w:val="22"/>
          <w:szCs w:val="22"/>
        </w:rPr>
      </w:pPr>
    </w:p>
    <w:p w:rsidR="0088266E" w:rsidRPr="003A2009" w:rsidRDefault="0088266E" w:rsidP="0088266E">
      <w:pPr>
        <w:keepNext/>
        <w:ind w:firstLine="0"/>
        <w:jc w:val="right"/>
        <w:rPr>
          <w:sz w:val="22"/>
          <w:szCs w:val="22"/>
        </w:rPr>
      </w:pPr>
    </w:p>
    <w:tbl>
      <w:tblPr>
        <w:tblW w:w="9917" w:type="dxa"/>
        <w:tblInd w:w="93" w:type="dxa"/>
        <w:tblLayout w:type="fixed"/>
        <w:tblLook w:val="04A0" w:firstRow="1" w:lastRow="0" w:firstColumn="1" w:lastColumn="0" w:noHBand="0" w:noVBand="1"/>
      </w:tblPr>
      <w:tblGrid>
        <w:gridCol w:w="531"/>
        <w:gridCol w:w="1894"/>
        <w:gridCol w:w="570"/>
        <w:gridCol w:w="733"/>
        <w:gridCol w:w="368"/>
        <w:gridCol w:w="1306"/>
        <w:gridCol w:w="647"/>
        <w:gridCol w:w="2693"/>
        <w:gridCol w:w="935"/>
        <w:gridCol w:w="119"/>
        <w:gridCol w:w="121"/>
      </w:tblGrid>
      <w:tr w:rsidR="0088266E" w:rsidRPr="003A2009" w:rsidTr="00665D53">
        <w:trPr>
          <w:gridAfter w:val="2"/>
          <w:wAfter w:w="240" w:type="dxa"/>
          <w:trHeight w:val="285"/>
        </w:trPr>
        <w:tc>
          <w:tcPr>
            <w:tcW w:w="9677" w:type="dxa"/>
            <w:gridSpan w:val="9"/>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ГРАФИК ПОСТАВКИ ОБОРУДОВАНИЯ И ВЫПОЛНЕНИЯ РАБОТ</w:t>
            </w:r>
          </w:p>
        </w:tc>
      </w:tr>
      <w:tr w:rsidR="0088266E" w:rsidRPr="003A2009" w:rsidTr="00665D53">
        <w:trPr>
          <w:trHeight w:val="135"/>
        </w:trPr>
        <w:tc>
          <w:tcPr>
            <w:tcW w:w="531"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2464" w:type="dxa"/>
            <w:gridSpan w:val="2"/>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2321" w:type="dxa"/>
            <w:gridSpan w:val="3"/>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2693"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935"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c>
          <w:tcPr>
            <w:tcW w:w="240" w:type="dxa"/>
            <w:gridSpan w:val="2"/>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r>
      <w:tr w:rsidR="0088266E" w:rsidRPr="003A2009" w:rsidTr="00665D53">
        <w:trPr>
          <w:gridAfter w:val="2"/>
          <w:wAfter w:w="240" w:type="dxa"/>
          <w:trHeight w:val="270"/>
        </w:trPr>
        <w:tc>
          <w:tcPr>
            <w:tcW w:w="9677" w:type="dxa"/>
            <w:gridSpan w:val="9"/>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p>
        </w:tc>
      </w:tr>
      <w:tr w:rsidR="0088266E" w:rsidRPr="003A2009" w:rsidTr="00665D53">
        <w:trPr>
          <w:trHeight w:val="135"/>
        </w:trPr>
        <w:tc>
          <w:tcPr>
            <w:tcW w:w="531"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1894"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1671" w:type="dxa"/>
            <w:gridSpan w:val="3"/>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1953" w:type="dxa"/>
            <w:gridSpan w:val="2"/>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2693"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935" w:type="dxa"/>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c>
          <w:tcPr>
            <w:tcW w:w="240" w:type="dxa"/>
            <w:gridSpan w:val="2"/>
            <w:tcBorders>
              <w:top w:val="nil"/>
              <w:left w:val="nil"/>
              <w:bottom w:val="nil"/>
              <w:right w:val="nil"/>
            </w:tcBorders>
            <w:noWrap/>
            <w:vAlign w:val="bottom"/>
            <w:hideMark/>
          </w:tcPr>
          <w:p w:rsidR="0088266E" w:rsidRPr="003A2009" w:rsidRDefault="0088266E" w:rsidP="00665D53">
            <w:pPr>
              <w:widowControl/>
              <w:suppressAutoHyphens w:val="0"/>
              <w:snapToGrid/>
              <w:spacing w:line="240" w:lineRule="auto"/>
              <w:ind w:firstLine="0"/>
              <w:jc w:val="left"/>
              <w:rPr>
                <w:sz w:val="22"/>
                <w:szCs w:val="22"/>
                <w:lang w:eastAsia="ru-RU"/>
              </w:rPr>
            </w:pPr>
          </w:p>
        </w:tc>
      </w:tr>
      <w:tr w:rsidR="0088266E" w:rsidRPr="003A2009" w:rsidTr="00665D53">
        <w:trPr>
          <w:gridAfter w:val="1"/>
          <w:wAfter w:w="121"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 </w:t>
            </w:r>
            <w:proofErr w:type="gramStart"/>
            <w:r w:rsidRPr="003A2009">
              <w:rPr>
                <w:b/>
                <w:bCs/>
                <w:sz w:val="22"/>
                <w:szCs w:val="22"/>
                <w:lang w:eastAsia="ru-RU"/>
              </w:rPr>
              <w:t>п</w:t>
            </w:r>
            <w:proofErr w:type="gramEnd"/>
            <w:r w:rsidRPr="003A2009">
              <w:rPr>
                <w:b/>
                <w:bCs/>
                <w:sz w:val="22"/>
                <w:szCs w:val="22"/>
                <w:lang w:eastAsia="ru-RU"/>
              </w:rPr>
              <w:t>/п</w:t>
            </w:r>
          </w:p>
        </w:tc>
        <w:tc>
          <w:tcPr>
            <w:tcW w:w="1894" w:type="dxa"/>
            <w:vMerge w:val="restart"/>
            <w:tcBorders>
              <w:top w:val="single" w:sz="4" w:space="0" w:color="auto"/>
              <w:left w:val="single" w:sz="4" w:space="0" w:color="auto"/>
              <w:bottom w:val="single" w:sz="4" w:space="0" w:color="000000"/>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Наименование оборудования</w:t>
            </w:r>
          </w:p>
        </w:tc>
        <w:tc>
          <w:tcPr>
            <w:tcW w:w="7371" w:type="dxa"/>
            <w:gridSpan w:val="8"/>
            <w:tcBorders>
              <w:top w:val="single" w:sz="4" w:space="0" w:color="auto"/>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Срок исполнения обязатель</w:t>
            </w:r>
            <w:proofErr w:type="gramStart"/>
            <w:r w:rsidRPr="003A2009">
              <w:rPr>
                <w:b/>
                <w:bCs/>
                <w:sz w:val="22"/>
                <w:szCs w:val="22"/>
                <w:lang w:eastAsia="ru-RU"/>
              </w:rPr>
              <w:t>ств Пр</w:t>
            </w:r>
            <w:proofErr w:type="gramEnd"/>
            <w:r w:rsidRPr="003A2009">
              <w:rPr>
                <w:b/>
                <w:bCs/>
                <w:sz w:val="22"/>
                <w:szCs w:val="22"/>
                <w:lang w:eastAsia="ru-RU"/>
              </w:rPr>
              <w:t>одавца</w:t>
            </w:r>
          </w:p>
        </w:tc>
      </w:tr>
      <w:tr w:rsidR="0088266E" w:rsidRPr="003A2009" w:rsidTr="00665D53">
        <w:trPr>
          <w:gridAfter w:val="1"/>
          <w:wAfter w:w="121"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22"/>
                <w:szCs w:val="22"/>
                <w:lang w:eastAsia="ru-RU"/>
              </w:rPr>
            </w:pPr>
          </w:p>
        </w:tc>
        <w:tc>
          <w:tcPr>
            <w:tcW w:w="1894" w:type="dxa"/>
            <w:vMerge/>
            <w:tcBorders>
              <w:top w:val="single" w:sz="4" w:space="0" w:color="auto"/>
              <w:left w:val="single" w:sz="4" w:space="0" w:color="auto"/>
              <w:bottom w:val="single" w:sz="4" w:space="0" w:color="000000"/>
              <w:right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22"/>
                <w:szCs w:val="22"/>
                <w:lang w:eastAsia="ru-RU"/>
              </w:rPr>
            </w:pPr>
          </w:p>
        </w:tc>
        <w:tc>
          <w:tcPr>
            <w:tcW w:w="2977" w:type="dxa"/>
            <w:gridSpan w:val="4"/>
            <w:tcBorders>
              <w:top w:val="nil"/>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Поставка на склад Покупателя </w:t>
            </w:r>
          </w:p>
        </w:tc>
        <w:tc>
          <w:tcPr>
            <w:tcW w:w="4394" w:type="dxa"/>
            <w:gridSpan w:val="4"/>
            <w:tcBorders>
              <w:top w:val="single" w:sz="4" w:space="0" w:color="auto"/>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 xml:space="preserve">Выполнение пусконаладочных работ, проведение первичной аттестации, инструктажа и окончательной приемки </w:t>
            </w:r>
          </w:p>
        </w:tc>
      </w:tr>
      <w:tr w:rsidR="0088266E" w:rsidRPr="003A2009" w:rsidTr="00665D53">
        <w:trPr>
          <w:gridAfter w:val="1"/>
          <w:wAfter w:w="121" w:type="dxa"/>
          <w:trHeight w:val="1170"/>
        </w:trPr>
        <w:tc>
          <w:tcPr>
            <w:tcW w:w="531" w:type="dxa"/>
            <w:tcBorders>
              <w:top w:val="nil"/>
              <w:left w:val="single" w:sz="4" w:space="0" w:color="auto"/>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1</w:t>
            </w:r>
          </w:p>
        </w:tc>
        <w:tc>
          <w:tcPr>
            <w:tcW w:w="1894" w:type="dxa"/>
            <w:tcBorders>
              <w:top w:val="nil"/>
              <w:left w:val="nil"/>
              <w:bottom w:val="single" w:sz="4" w:space="0" w:color="auto"/>
              <w:right w:val="single" w:sz="4" w:space="0" w:color="auto"/>
            </w:tcBorders>
            <w:vAlign w:val="center"/>
            <w:hideMark/>
          </w:tcPr>
          <w:p w:rsidR="0088266E" w:rsidRPr="003A2009" w:rsidRDefault="00A23C3C" w:rsidP="00665D53">
            <w:pPr>
              <w:widowControl/>
              <w:suppressAutoHyphens w:val="0"/>
              <w:snapToGrid/>
              <w:spacing w:line="240" w:lineRule="auto"/>
              <w:ind w:firstLine="0"/>
              <w:jc w:val="left"/>
              <w:rPr>
                <w:bCs/>
                <w:sz w:val="22"/>
                <w:szCs w:val="22"/>
                <w:lang w:eastAsia="ru-RU"/>
              </w:rPr>
            </w:pPr>
            <w:r>
              <w:rPr>
                <w:sz w:val="22"/>
                <w:szCs w:val="22"/>
              </w:rPr>
              <w:t>Электромеханическая ударная установка (ударный стенд)</w:t>
            </w:r>
            <w:r w:rsidR="0088266E">
              <w:rPr>
                <w:sz w:val="22"/>
                <w:szCs w:val="22"/>
              </w:rPr>
              <w:t xml:space="preserve"> </w:t>
            </w:r>
            <w:r>
              <w:rPr>
                <w:sz w:val="22"/>
                <w:szCs w:val="22"/>
              </w:rPr>
              <w:t xml:space="preserve">ВСТС -750/1000 </w:t>
            </w:r>
            <w:r w:rsidR="0088266E">
              <w:rPr>
                <w:sz w:val="22"/>
                <w:szCs w:val="22"/>
              </w:rPr>
              <w:t>(модель __________)</w:t>
            </w:r>
          </w:p>
        </w:tc>
        <w:tc>
          <w:tcPr>
            <w:tcW w:w="2977" w:type="dxa"/>
            <w:gridSpan w:val="4"/>
            <w:tcBorders>
              <w:top w:val="nil"/>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Cs/>
                <w:sz w:val="22"/>
                <w:szCs w:val="22"/>
                <w:lang w:eastAsia="ru-RU"/>
              </w:rPr>
            </w:pPr>
            <w:r w:rsidRPr="003A2009">
              <w:rPr>
                <w:bCs/>
                <w:sz w:val="22"/>
                <w:szCs w:val="22"/>
                <w:lang w:eastAsia="ru-RU"/>
              </w:rPr>
              <w:t>«3</w:t>
            </w:r>
            <w:r w:rsidR="00A23C3C">
              <w:rPr>
                <w:bCs/>
                <w:sz w:val="22"/>
                <w:szCs w:val="22"/>
                <w:lang w:eastAsia="ru-RU"/>
              </w:rPr>
              <w:t>1» янва</w:t>
            </w:r>
            <w:r>
              <w:rPr>
                <w:bCs/>
                <w:sz w:val="22"/>
                <w:szCs w:val="22"/>
                <w:lang w:eastAsia="ru-RU"/>
              </w:rPr>
              <w:t>ря</w:t>
            </w:r>
            <w:r w:rsidR="00A23C3C">
              <w:rPr>
                <w:bCs/>
                <w:sz w:val="22"/>
                <w:szCs w:val="22"/>
                <w:lang w:eastAsia="ru-RU"/>
              </w:rPr>
              <w:t xml:space="preserve"> 2021</w:t>
            </w:r>
            <w:r w:rsidRPr="003A2009">
              <w:rPr>
                <w:bCs/>
                <w:sz w:val="22"/>
                <w:szCs w:val="22"/>
                <w:lang w:eastAsia="ru-RU"/>
              </w:rPr>
              <w:t xml:space="preserve"> года</w:t>
            </w:r>
          </w:p>
        </w:tc>
        <w:tc>
          <w:tcPr>
            <w:tcW w:w="4394" w:type="dxa"/>
            <w:gridSpan w:val="4"/>
            <w:tcBorders>
              <w:top w:val="single" w:sz="4" w:space="0" w:color="auto"/>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Cs/>
                <w:sz w:val="22"/>
                <w:szCs w:val="22"/>
                <w:lang w:eastAsia="ru-RU"/>
              </w:rPr>
            </w:pPr>
            <w:r w:rsidRPr="003A2009">
              <w:rPr>
                <w:bCs/>
                <w:sz w:val="22"/>
                <w:szCs w:val="22"/>
                <w:lang w:eastAsia="ru-RU"/>
              </w:rPr>
              <w:t>В течение 14 дней с момента прибытия сервисного специалиста</w:t>
            </w:r>
          </w:p>
        </w:tc>
      </w:tr>
    </w:tbl>
    <w:p w:rsidR="0088266E" w:rsidRPr="003A2009" w:rsidRDefault="0088266E" w:rsidP="0088266E">
      <w:pPr>
        <w:widowControl/>
        <w:suppressAutoHyphens w:val="0"/>
        <w:snapToGrid/>
        <w:spacing w:after="200" w:line="276" w:lineRule="auto"/>
        <w:ind w:firstLine="0"/>
        <w:jc w:val="left"/>
        <w:rPr>
          <w:sz w:val="23"/>
          <w:szCs w:val="23"/>
        </w:rPr>
      </w:pPr>
    </w:p>
    <w:p w:rsidR="0088266E" w:rsidRPr="003A2009" w:rsidRDefault="0088266E" w:rsidP="0088266E">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88266E" w:rsidRPr="003A2009" w:rsidRDefault="0088266E" w:rsidP="0088266E">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88266E" w:rsidRDefault="0088266E" w:rsidP="0088266E">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r w:rsidR="00A23C3C">
        <w:rPr>
          <w:rFonts w:eastAsia="ArialMT"/>
          <w:sz w:val="22"/>
          <w:szCs w:val="22"/>
        </w:rPr>
        <w:t xml:space="preserve"> и экономике</w:t>
      </w:r>
    </w:p>
    <w:p w:rsidR="00A23C3C" w:rsidRPr="003A2009" w:rsidRDefault="00A23C3C" w:rsidP="0088266E">
      <w:pPr>
        <w:widowControl/>
        <w:suppressAutoHyphens w:val="0"/>
        <w:snapToGrid/>
        <w:spacing w:line="240" w:lineRule="auto"/>
        <w:ind w:left="4248" w:firstLine="708"/>
        <w:jc w:val="left"/>
        <w:rPr>
          <w:rFonts w:eastAsia="ArialMT"/>
          <w:sz w:val="22"/>
          <w:szCs w:val="22"/>
        </w:rPr>
      </w:pPr>
    </w:p>
    <w:p w:rsidR="0088266E" w:rsidRPr="003A2009" w:rsidRDefault="0088266E" w:rsidP="0088266E">
      <w:pPr>
        <w:widowControl/>
        <w:suppressAutoHyphens w:val="0"/>
        <w:snapToGrid/>
        <w:spacing w:line="240" w:lineRule="auto"/>
        <w:ind w:left="4248" w:firstLine="708"/>
        <w:jc w:val="left"/>
        <w:rPr>
          <w:rFonts w:eastAsia="ArialMT"/>
          <w:sz w:val="22"/>
          <w:szCs w:val="22"/>
        </w:rPr>
      </w:pPr>
    </w:p>
    <w:p w:rsidR="0088266E" w:rsidRPr="003A2009" w:rsidRDefault="0088266E" w:rsidP="0088266E">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88266E" w:rsidRPr="003A2009" w:rsidRDefault="0088266E" w:rsidP="0088266E">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88266E" w:rsidRDefault="0088266E" w:rsidP="0088266E">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88266E" w:rsidRPr="003A2009" w:rsidRDefault="0088266E" w:rsidP="0088266E">
      <w:pPr>
        <w:widowControl/>
        <w:tabs>
          <w:tab w:val="left" w:pos="1080"/>
        </w:tabs>
        <w:suppressAutoHyphens w:val="0"/>
        <w:autoSpaceDE w:val="0"/>
        <w:autoSpaceDN w:val="0"/>
        <w:adjustRightInd w:val="0"/>
        <w:snapToGrid/>
        <w:spacing w:line="240" w:lineRule="auto"/>
        <w:ind w:firstLine="0"/>
        <w:jc w:val="right"/>
        <w:rPr>
          <w:bCs/>
          <w:sz w:val="22"/>
          <w:szCs w:val="22"/>
          <w:lang w:eastAsia="en-US"/>
        </w:rPr>
      </w:pPr>
      <w:r w:rsidRPr="003A2009">
        <w:rPr>
          <w:b/>
          <w:i/>
          <w:sz w:val="22"/>
          <w:szCs w:val="22"/>
        </w:rPr>
        <w:br w:type="page"/>
      </w:r>
      <w:r w:rsidRPr="003A2009">
        <w:rPr>
          <w:szCs w:val="22"/>
        </w:rPr>
        <w:lastRenderedPageBreak/>
        <w:t>Приложение № 4 к договору</w:t>
      </w:r>
    </w:p>
    <w:p w:rsidR="0088266E" w:rsidRPr="003A2009" w:rsidRDefault="0088266E" w:rsidP="0088266E">
      <w:pPr>
        <w:keepNext/>
        <w:ind w:firstLine="0"/>
        <w:jc w:val="right"/>
        <w:rPr>
          <w:sz w:val="22"/>
          <w:szCs w:val="22"/>
        </w:rPr>
      </w:pPr>
      <w:r w:rsidRPr="003A2009">
        <w:rPr>
          <w:sz w:val="22"/>
          <w:szCs w:val="22"/>
        </w:rPr>
        <w:t xml:space="preserve">№  </w:t>
      </w:r>
      <w:r>
        <w:rPr>
          <w:sz w:val="22"/>
          <w:szCs w:val="22"/>
        </w:rPr>
        <w:t>____________</w:t>
      </w:r>
      <w:r w:rsidRPr="003A2009">
        <w:rPr>
          <w:sz w:val="22"/>
          <w:szCs w:val="22"/>
        </w:rPr>
        <w:t xml:space="preserve"> от «</w:t>
      </w:r>
      <w:r>
        <w:rPr>
          <w:sz w:val="22"/>
          <w:szCs w:val="22"/>
        </w:rPr>
        <w:t>_____</w:t>
      </w:r>
      <w:r w:rsidRPr="003A2009">
        <w:rPr>
          <w:sz w:val="22"/>
          <w:szCs w:val="22"/>
        </w:rPr>
        <w:t xml:space="preserve">» </w:t>
      </w:r>
      <w:r>
        <w:rPr>
          <w:sz w:val="22"/>
          <w:szCs w:val="22"/>
        </w:rPr>
        <w:t>_______________</w:t>
      </w:r>
      <w:r w:rsidRPr="003A2009">
        <w:rPr>
          <w:sz w:val="22"/>
          <w:szCs w:val="22"/>
        </w:rPr>
        <w:t xml:space="preserve"> 2020 г.</w:t>
      </w:r>
    </w:p>
    <w:p w:rsidR="0088266E" w:rsidRPr="003A2009" w:rsidRDefault="0088266E" w:rsidP="0088266E">
      <w:pPr>
        <w:keepNext/>
        <w:ind w:firstLine="0"/>
        <w:jc w:val="right"/>
        <w:rPr>
          <w:sz w:val="22"/>
          <w:szCs w:val="22"/>
        </w:rPr>
      </w:pPr>
      <w:r w:rsidRPr="003A2009">
        <w:rPr>
          <w:sz w:val="22"/>
          <w:szCs w:val="22"/>
        </w:rPr>
        <w:t>.</w:t>
      </w:r>
    </w:p>
    <w:p w:rsidR="0088266E" w:rsidRPr="003A2009" w:rsidRDefault="0088266E" w:rsidP="0088266E">
      <w:pPr>
        <w:keepNext/>
        <w:ind w:firstLine="0"/>
        <w:jc w:val="right"/>
        <w:rPr>
          <w:sz w:val="22"/>
          <w:szCs w:val="22"/>
        </w:rPr>
      </w:pPr>
    </w:p>
    <w:p w:rsidR="0088266E" w:rsidRPr="003A2009" w:rsidRDefault="0088266E" w:rsidP="0088266E">
      <w:pPr>
        <w:keepNext/>
        <w:ind w:firstLine="0"/>
        <w:jc w:val="right"/>
        <w:rPr>
          <w:b/>
          <w:szCs w:val="22"/>
        </w:rPr>
      </w:pPr>
    </w:p>
    <w:p w:rsidR="0088266E" w:rsidRPr="003A2009" w:rsidRDefault="0088266E" w:rsidP="0088266E">
      <w:pPr>
        <w:keepNext/>
        <w:ind w:firstLine="0"/>
        <w:jc w:val="center"/>
        <w:rPr>
          <w:b/>
          <w:bCs/>
          <w:sz w:val="22"/>
          <w:szCs w:val="22"/>
        </w:rPr>
      </w:pPr>
    </w:p>
    <w:p w:rsidR="0088266E" w:rsidRPr="003A2009" w:rsidRDefault="0088266E" w:rsidP="0088266E">
      <w:pPr>
        <w:keepNext/>
        <w:ind w:firstLine="0"/>
        <w:jc w:val="center"/>
        <w:rPr>
          <w:b/>
          <w:bCs/>
          <w:sz w:val="22"/>
          <w:szCs w:val="22"/>
        </w:rPr>
      </w:pPr>
      <w:r w:rsidRPr="003A2009">
        <w:rPr>
          <w:b/>
          <w:bCs/>
          <w:sz w:val="22"/>
          <w:szCs w:val="22"/>
        </w:rPr>
        <w:t>ПРОГРАММА ИНСТРУКТАЖА</w:t>
      </w:r>
    </w:p>
    <w:p w:rsidR="0088266E" w:rsidRPr="003A2009" w:rsidRDefault="0088266E" w:rsidP="0088266E">
      <w:pPr>
        <w:keepNext/>
        <w:ind w:firstLine="0"/>
        <w:jc w:val="center"/>
        <w:rPr>
          <w:b/>
          <w:bCs/>
          <w:sz w:val="22"/>
          <w:szCs w:val="22"/>
        </w:rPr>
      </w:pPr>
      <w:r w:rsidRPr="003A2009">
        <w:rPr>
          <w:b/>
          <w:bCs/>
          <w:sz w:val="22"/>
          <w:szCs w:val="22"/>
        </w:rPr>
        <w:t>Специалистов Покупателя</w:t>
      </w:r>
    </w:p>
    <w:p w:rsidR="0088266E" w:rsidRPr="003A2009" w:rsidRDefault="0088266E" w:rsidP="0088266E">
      <w:pPr>
        <w:keepNext/>
        <w:ind w:firstLine="0"/>
        <w:jc w:val="center"/>
        <w:rPr>
          <w:bCs/>
          <w:i/>
          <w:sz w:val="22"/>
          <w:szCs w:val="22"/>
        </w:rPr>
      </w:pPr>
      <w:r w:rsidRPr="003A2009">
        <w:rPr>
          <w:bCs/>
          <w:sz w:val="22"/>
          <w:szCs w:val="22"/>
        </w:rPr>
        <w:t>(заполняется Продавцом)</w:t>
      </w:r>
    </w:p>
    <w:p w:rsidR="0088266E" w:rsidRPr="003A2009" w:rsidRDefault="0088266E" w:rsidP="0088266E">
      <w:pPr>
        <w:keepNext/>
        <w:ind w:firstLine="0"/>
        <w:jc w:val="center"/>
        <w:rPr>
          <w:bCs/>
          <w:i/>
          <w:sz w:val="22"/>
          <w:szCs w:val="22"/>
        </w:rPr>
      </w:pPr>
    </w:p>
    <w:p w:rsidR="0088266E" w:rsidRPr="003A2009" w:rsidRDefault="0088266E" w:rsidP="0088266E">
      <w:pPr>
        <w:widowControl/>
        <w:suppressAutoHyphens w:val="0"/>
        <w:snapToGrid/>
        <w:spacing w:line="240" w:lineRule="auto"/>
        <w:ind w:firstLine="0"/>
        <w:jc w:val="left"/>
        <w:rPr>
          <w:rFonts w:eastAsia="ArialMT"/>
          <w:sz w:val="22"/>
          <w:szCs w:val="22"/>
        </w:rPr>
      </w:pPr>
      <w:r w:rsidRPr="003A2009">
        <w:rPr>
          <w:rFonts w:eastAsia="ArialMT"/>
          <w:sz w:val="22"/>
          <w:szCs w:val="22"/>
        </w:rPr>
        <w:t>Продавец</w:t>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Покупатель:</w:t>
      </w:r>
    </w:p>
    <w:p w:rsidR="0088266E" w:rsidRPr="003A2009" w:rsidRDefault="0088266E" w:rsidP="0088266E">
      <w:pPr>
        <w:widowControl/>
        <w:suppressAutoHyphens w:val="0"/>
        <w:snapToGrid/>
        <w:spacing w:line="240" w:lineRule="auto"/>
        <w:ind w:left="2832" w:hanging="2832"/>
        <w:jc w:val="left"/>
        <w:rPr>
          <w:rFonts w:eastAsia="ArialMT"/>
          <w:sz w:val="22"/>
          <w:szCs w:val="22"/>
        </w:rPr>
      </w:pPr>
      <w:r w:rsidRPr="003A2009">
        <w:rPr>
          <w:rFonts w:eastAsia="ArialMT"/>
          <w:sz w:val="22"/>
          <w:szCs w:val="22"/>
        </w:rPr>
        <w:tab/>
      </w:r>
      <w:r w:rsidRPr="003A2009">
        <w:rPr>
          <w:rFonts w:eastAsia="ArialMT"/>
          <w:sz w:val="22"/>
          <w:szCs w:val="22"/>
        </w:rPr>
        <w:tab/>
      </w:r>
      <w:r w:rsidRPr="003A2009">
        <w:rPr>
          <w:rFonts w:eastAsia="ArialMT"/>
          <w:sz w:val="22"/>
          <w:szCs w:val="22"/>
        </w:rPr>
        <w:tab/>
      </w:r>
      <w:r w:rsidRPr="003A2009">
        <w:rPr>
          <w:rFonts w:eastAsia="ArialMT"/>
          <w:sz w:val="22"/>
          <w:szCs w:val="22"/>
        </w:rPr>
        <w:tab/>
        <w:t xml:space="preserve">Заместитель генерального директора </w:t>
      </w:r>
      <w:r w:rsidRPr="003A2009">
        <w:rPr>
          <w:rFonts w:eastAsia="ArialMT"/>
          <w:sz w:val="22"/>
          <w:szCs w:val="22"/>
        </w:rPr>
        <w:tab/>
      </w:r>
    </w:p>
    <w:p w:rsidR="0088266E" w:rsidRPr="003A2009" w:rsidRDefault="0088266E" w:rsidP="0088266E">
      <w:pPr>
        <w:widowControl/>
        <w:suppressAutoHyphens w:val="0"/>
        <w:snapToGrid/>
        <w:spacing w:line="240" w:lineRule="auto"/>
        <w:ind w:left="4248" w:firstLine="708"/>
        <w:jc w:val="left"/>
        <w:rPr>
          <w:rFonts w:eastAsia="ArialMT"/>
          <w:sz w:val="22"/>
          <w:szCs w:val="22"/>
        </w:rPr>
      </w:pPr>
      <w:r w:rsidRPr="003A2009">
        <w:rPr>
          <w:rFonts w:eastAsia="ArialMT"/>
          <w:sz w:val="22"/>
          <w:szCs w:val="22"/>
        </w:rPr>
        <w:t>по производству</w:t>
      </w:r>
      <w:r w:rsidR="00020827">
        <w:rPr>
          <w:rFonts w:eastAsia="ArialMT"/>
          <w:sz w:val="22"/>
          <w:szCs w:val="22"/>
        </w:rPr>
        <w:t xml:space="preserve"> и экономике</w:t>
      </w:r>
    </w:p>
    <w:p w:rsidR="0088266E" w:rsidRPr="003A2009" w:rsidRDefault="0088266E" w:rsidP="0088266E">
      <w:pPr>
        <w:widowControl/>
        <w:suppressAutoHyphens w:val="0"/>
        <w:snapToGrid/>
        <w:spacing w:line="240" w:lineRule="auto"/>
        <w:ind w:left="4248" w:firstLine="708"/>
        <w:jc w:val="left"/>
        <w:rPr>
          <w:rFonts w:eastAsia="ArialMT"/>
          <w:sz w:val="22"/>
          <w:szCs w:val="22"/>
        </w:rPr>
      </w:pPr>
    </w:p>
    <w:p w:rsidR="0088266E" w:rsidRPr="003A2009" w:rsidRDefault="0088266E" w:rsidP="0088266E">
      <w:pPr>
        <w:widowControl/>
        <w:suppressAutoHyphens w:val="0"/>
        <w:snapToGrid/>
        <w:spacing w:after="200" w:line="240" w:lineRule="auto"/>
        <w:ind w:firstLine="0"/>
        <w:jc w:val="left"/>
        <w:rPr>
          <w:rFonts w:eastAsia="ArialMT"/>
          <w:sz w:val="22"/>
          <w:szCs w:val="22"/>
        </w:rPr>
      </w:pPr>
      <w:r w:rsidRPr="003A2009">
        <w:rPr>
          <w:rFonts w:eastAsia="ArialMT"/>
          <w:sz w:val="22"/>
          <w:szCs w:val="22"/>
        </w:rPr>
        <w:t>_____________/</w:t>
      </w:r>
      <w:r w:rsidRPr="003A2009">
        <w:rPr>
          <w:bCs/>
          <w:sz w:val="22"/>
          <w:szCs w:val="22"/>
          <w:lang w:eastAsia="ru-RU"/>
        </w:rPr>
        <w:t xml:space="preserve"> </w:t>
      </w:r>
      <w:r>
        <w:rPr>
          <w:bCs/>
          <w:sz w:val="22"/>
          <w:szCs w:val="22"/>
          <w:lang w:eastAsia="ru-RU"/>
        </w:rPr>
        <w:t>_________________</w:t>
      </w:r>
      <w:r w:rsidRPr="003A2009">
        <w:rPr>
          <w:bCs/>
          <w:sz w:val="22"/>
          <w:szCs w:val="22"/>
          <w:lang w:eastAsia="en-US"/>
        </w:rPr>
        <w:t>/</w:t>
      </w:r>
      <w:r w:rsidRPr="003A2009">
        <w:rPr>
          <w:rFonts w:eastAsia="ArialMT"/>
          <w:sz w:val="22"/>
          <w:szCs w:val="22"/>
        </w:rPr>
        <w:tab/>
      </w:r>
      <w:r w:rsidRPr="003A2009">
        <w:rPr>
          <w:rFonts w:eastAsia="ArialMT"/>
          <w:sz w:val="22"/>
          <w:szCs w:val="22"/>
        </w:rPr>
        <w:tab/>
      </w:r>
      <w:r w:rsidRPr="003A2009">
        <w:rPr>
          <w:rFonts w:eastAsia="ArialMT"/>
          <w:sz w:val="22"/>
          <w:szCs w:val="22"/>
        </w:rPr>
        <w:tab/>
        <w:t>______________/</w:t>
      </w:r>
      <w:r w:rsidRPr="003A2009">
        <w:rPr>
          <w:bCs/>
          <w:sz w:val="22"/>
          <w:szCs w:val="22"/>
          <w:lang w:val="en-US" w:eastAsia="en-US"/>
        </w:rPr>
        <w:t>C</w:t>
      </w:r>
      <w:r w:rsidRPr="003A2009">
        <w:rPr>
          <w:bCs/>
          <w:sz w:val="22"/>
          <w:szCs w:val="22"/>
          <w:lang w:eastAsia="en-US"/>
        </w:rPr>
        <w:t>.Н. Раменский</w:t>
      </w:r>
      <w:r w:rsidRPr="003A2009">
        <w:rPr>
          <w:rFonts w:eastAsia="ArialMT"/>
          <w:sz w:val="22"/>
          <w:szCs w:val="22"/>
        </w:rPr>
        <w:t>/</w:t>
      </w:r>
    </w:p>
    <w:p w:rsidR="0088266E" w:rsidRPr="003A2009" w:rsidRDefault="0088266E" w:rsidP="0088266E">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spellStart"/>
      <w:r w:rsidRPr="003A2009">
        <w:rPr>
          <w:bCs/>
          <w:sz w:val="22"/>
          <w:szCs w:val="22"/>
          <w:lang w:eastAsia="en-US"/>
        </w:rPr>
        <w:t>м.п</w:t>
      </w:r>
      <w:proofErr w:type="spellEnd"/>
      <w:r w:rsidRPr="003A2009">
        <w:rPr>
          <w:bCs/>
          <w:sz w:val="22"/>
          <w:szCs w:val="22"/>
          <w:lang w:eastAsia="en-US"/>
        </w:rPr>
        <w:t>.</w:t>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r w:rsidRPr="003A2009">
        <w:rPr>
          <w:bCs/>
          <w:sz w:val="22"/>
          <w:szCs w:val="22"/>
          <w:lang w:eastAsia="en-US"/>
        </w:rPr>
        <w:tab/>
      </w:r>
      <w:proofErr w:type="spellStart"/>
      <w:r w:rsidRPr="003A2009">
        <w:rPr>
          <w:bCs/>
          <w:sz w:val="22"/>
          <w:szCs w:val="22"/>
          <w:lang w:eastAsia="en-US"/>
        </w:rPr>
        <w:t>м.п</w:t>
      </w:r>
      <w:proofErr w:type="spellEnd"/>
      <w:r w:rsidRPr="003A2009">
        <w:rPr>
          <w:bCs/>
          <w:sz w:val="22"/>
          <w:szCs w:val="22"/>
          <w:lang w:eastAsia="en-US"/>
        </w:rPr>
        <w:t>.</w:t>
      </w:r>
    </w:p>
    <w:p w:rsidR="0088266E" w:rsidRDefault="0088266E" w:rsidP="0088266E">
      <w:pPr>
        <w:widowControl/>
        <w:tabs>
          <w:tab w:val="left" w:pos="1080"/>
        </w:tabs>
        <w:suppressAutoHyphens w:val="0"/>
        <w:autoSpaceDE w:val="0"/>
        <w:autoSpaceDN w:val="0"/>
        <w:adjustRightInd w:val="0"/>
        <w:snapToGrid/>
        <w:spacing w:line="240" w:lineRule="auto"/>
        <w:ind w:firstLine="0"/>
        <w:rPr>
          <w:bCs/>
          <w:sz w:val="22"/>
          <w:szCs w:val="22"/>
          <w:lang w:eastAsia="en-US"/>
        </w:rPr>
      </w:pPr>
      <w:r w:rsidRPr="003A2009">
        <w:rPr>
          <w:bCs/>
          <w:sz w:val="22"/>
          <w:szCs w:val="22"/>
          <w:lang w:eastAsia="en-US"/>
        </w:rPr>
        <w:t xml:space="preserve">«_____»__________________2020 г. </w:t>
      </w:r>
      <w:r>
        <w:rPr>
          <w:bCs/>
          <w:sz w:val="22"/>
          <w:szCs w:val="22"/>
          <w:lang w:eastAsia="en-US"/>
        </w:rPr>
        <w:tab/>
      </w:r>
      <w:r>
        <w:rPr>
          <w:bCs/>
          <w:sz w:val="22"/>
          <w:szCs w:val="22"/>
          <w:lang w:eastAsia="en-US"/>
        </w:rPr>
        <w:tab/>
      </w:r>
      <w:r>
        <w:rPr>
          <w:bCs/>
          <w:sz w:val="22"/>
          <w:szCs w:val="22"/>
          <w:lang w:eastAsia="en-US"/>
        </w:rPr>
        <w:tab/>
        <w:t>«_____»_________________2020</w:t>
      </w:r>
      <w:r w:rsidRPr="003A2009">
        <w:rPr>
          <w:bCs/>
          <w:sz w:val="22"/>
          <w:szCs w:val="22"/>
          <w:lang w:eastAsia="en-US"/>
        </w:rPr>
        <w:t>г.</w:t>
      </w:r>
    </w:p>
    <w:p w:rsidR="0088266E" w:rsidRDefault="0088266E" w:rsidP="0088266E">
      <w:pPr>
        <w:widowControl/>
        <w:suppressAutoHyphens w:val="0"/>
        <w:snapToGrid/>
        <w:spacing w:after="200" w:line="276" w:lineRule="auto"/>
        <w:ind w:firstLine="0"/>
        <w:jc w:val="left"/>
        <w:rPr>
          <w:b/>
          <w:i/>
        </w:rPr>
      </w:pPr>
      <w:r>
        <w:rPr>
          <w:b/>
          <w:i/>
        </w:rPr>
        <w:br w:type="page"/>
      </w:r>
    </w:p>
    <w:p w:rsidR="0088266E" w:rsidRPr="00B41DD2" w:rsidRDefault="0088266E" w:rsidP="0088266E">
      <w:pPr>
        <w:tabs>
          <w:tab w:val="left" w:pos="379"/>
          <w:tab w:val="left" w:leader="underscore" w:pos="9356"/>
        </w:tabs>
        <w:jc w:val="right"/>
        <w:rPr>
          <w:sz w:val="18"/>
          <w:szCs w:val="18"/>
        </w:rPr>
      </w:pPr>
      <w:r w:rsidRPr="00B41DD2">
        <w:rPr>
          <w:sz w:val="18"/>
          <w:szCs w:val="18"/>
        </w:rPr>
        <w:lastRenderedPageBreak/>
        <w:t>Приложение №</w:t>
      </w:r>
      <w:r>
        <w:rPr>
          <w:sz w:val="18"/>
          <w:szCs w:val="18"/>
        </w:rPr>
        <w:t>5</w:t>
      </w:r>
      <w:r w:rsidRPr="00B41DD2">
        <w:rPr>
          <w:sz w:val="18"/>
          <w:szCs w:val="18"/>
        </w:rPr>
        <w:t xml:space="preserve"> к договору </w:t>
      </w:r>
    </w:p>
    <w:p w:rsidR="0088266E" w:rsidRPr="000F1515" w:rsidRDefault="0088266E" w:rsidP="0088266E">
      <w:pPr>
        <w:keepNext/>
        <w:ind w:firstLine="567"/>
        <w:jc w:val="right"/>
        <w:rPr>
          <w:sz w:val="18"/>
          <w:szCs w:val="18"/>
        </w:rPr>
      </w:pPr>
      <w:r w:rsidRPr="000F1515">
        <w:rPr>
          <w:sz w:val="18"/>
          <w:szCs w:val="18"/>
        </w:rPr>
        <w:t>№ _____________ от «         » _______________2020 г.</w:t>
      </w:r>
    </w:p>
    <w:p w:rsidR="0088266E" w:rsidRDefault="0088266E" w:rsidP="0088266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88266E" w:rsidRPr="002E072D" w:rsidTr="00665D53">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88266E" w:rsidRPr="002E072D" w:rsidTr="00665D53">
              <w:trPr>
                <w:trHeight w:val="285"/>
              </w:trPr>
              <w:tc>
                <w:tcPr>
                  <w:tcW w:w="10123" w:type="dxa"/>
                  <w:gridSpan w:val="8"/>
                  <w:noWrap/>
                  <w:vAlign w:val="bottom"/>
                  <w:hideMark/>
                </w:tcPr>
                <w:p w:rsidR="0088266E" w:rsidRPr="002E072D" w:rsidRDefault="0088266E" w:rsidP="00665D53">
                  <w:pPr>
                    <w:widowControl/>
                    <w:suppressAutoHyphens w:val="0"/>
                    <w:snapToGrid/>
                    <w:spacing w:line="240" w:lineRule="auto"/>
                    <w:ind w:firstLine="0"/>
                    <w:jc w:val="center"/>
                    <w:rPr>
                      <w:b/>
                      <w:bCs/>
                      <w:sz w:val="22"/>
                      <w:szCs w:val="22"/>
                      <w:lang w:eastAsia="ru-RU"/>
                    </w:rPr>
                  </w:pPr>
                  <w:r w:rsidRPr="002E072D">
                    <w:rPr>
                      <w:b/>
                      <w:bCs/>
                      <w:sz w:val="22"/>
                      <w:szCs w:val="22"/>
                      <w:lang w:eastAsia="ru-RU"/>
                    </w:rPr>
                    <w:t>АКТ О ПРИЕМЕ - ПЕРЕДАЧЕ ОБОРУДОВАНИЯ.</w:t>
                  </w:r>
                </w:p>
              </w:tc>
            </w:tr>
            <w:tr w:rsidR="0088266E" w:rsidRPr="002E072D" w:rsidTr="00665D53">
              <w:trPr>
                <w:trHeight w:val="435"/>
              </w:trPr>
              <w:tc>
                <w:tcPr>
                  <w:tcW w:w="10123" w:type="dxa"/>
                  <w:gridSpan w:val="8"/>
                  <w:vAlign w:val="bottom"/>
                  <w:hideMark/>
                </w:tcPr>
                <w:p w:rsidR="0088266E" w:rsidRPr="002E072D" w:rsidRDefault="0088266E" w:rsidP="00665D53">
                  <w:pPr>
                    <w:widowControl/>
                    <w:suppressAutoHyphens w:val="0"/>
                    <w:snapToGrid/>
                    <w:spacing w:line="240" w:lineRule="auto"/>
                    <w:ind w:firstLine="0"/>
                    <w:jc w:val="center"/>
                    <w:rPr>
                      <w:rFonts w:eastAsia="Calibri"/>
                      <w:sz w:val="22"/>
                      <w:szCs w:val="22"/>
                      <w:lang w:eastAsia="en-US"/>
                    </w:rPr>
                  </w:pPr>
                </w:p>
              </w:tc>
            </w:tr>
            <w:tr w:rsidR="0088266E" w:rsidRPr="002E072D" w:rsidTr="00665D53">
              <w:trPr>
                <w:trHeight w:val="285"/>
              </w:trPr>
              <w:tc>
                <w:tcPr>
                  <w:tcW w:w="1469" w:type="dxa"/>
                  <w:gridSpan w:val="2"/>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2494" w:type="dxa"/>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1311" w:type="dxa"/>
                  <w:noWrap/>
                  <w:vAlign w:val="bottom"/>
                  <w:hideMark/>
                </w:tcPr>
                <w:p w:rsidR="0088266E" w:rsidRPr="002E072D" w:rsidRDefault="0088266E" w:rsidP="00665D53">
                  <w:pPr>
                    <w:widowControl/>
                    <w:suppressAutoHyphens w:val="0"/>
                    <w:snapToGrid/>
                    <w:spacing w:line="240" w:lineRule="auto"/>
                    <w:ind w:firstLine="0"/>
                    <w:jc w:val="right"/>
                    <w:rPr>
                      <w:b/>
                      <w:bCs/>
                      <w:sz w:val="22"/>
                      <w:szCs w:val="22"/>
                      <w:lang w:eastAsia="ru-RU"/>
                    </w:rPr>
                  </w:pPr>
                  <w:r w:rsidRPr="002E072D">
                    <w:rPr>
                      <w:b/>
                      <w:bCs/>
                      <w:sz w:val="22"/>
                      <w:szCs w:val="22"/>
                      <w:lang w:eastAsia="ru-RU"/>
                    </w:rPr>
                    <w:t xml:space="preserve">от </w:t>
                  </w:r>
                </w:p>
              </w:tc>
              <w:tc>
                <w:tcPr>
                  <w:tcW w:w="2925" w:type="dxa"/>
                  <w:gridSpan w:val="3"/>
                  <w:tcBorders>
                    <w:top w:val="nil"/>
                    <w:left w:val="nil"/>
                    <w:bottom w:val="single" w:sz="4" w:space="0" w:color="auto"/>
                    <w:right w:val="nil"/>
                  </w:tcBorders>
                  <w:noWrap/>
                  <w:vAlign w:val="bottom"/>
                  <w:hideMark/>
                </w:tcPr>
                <w:p w:rsidR="0088266E" w:rsidRPr="002E072D" w:rsidRDefault="0088266E" w:rsidP="00665D53">
                  <w:pPr>
                    <w:widowControl/>
                    <w:suppressAutoHyphens w:val="0"/>
                    <w:snapToGrid/>
                    <w:spacing w:line="240" w:lineRule="auto"/>
                    <w:ind w:firstLine="0"/>
                    <w:jc w:val="center"/>
                    <w:rPr>
                      <w:i/>
                      <w:iCs/>
                      <w:sz w:val="22"/>
                      <w:szCs w:val="22"/>
                      <w:lang w:eastAsia="ru-RU"/>
                    </w:rPr>
                  </w:pPr>
                  <w:r w:rsidRPr="002E072D">
                    <w:rPr>
                      <w:i/>
                      <w:iCs/>
                      <w:sz w:val="22"/>
                      <w:szCs w:val="22"/>
                      <w:lang w:eastAsia="ru-RU"/>
                    </w:rPr>
                    <w:t>дата подписания</w:t>
                  </w:r>
                </w:p>
              </w:tc>
            </w:tr>
            <w:tr w:rsidR="0088266E" w:rsidRPr="002E072D" w:rsidTr="00665D53">
              <w:trPr>
                <w:trHeight w:val="285"/>
              </w:trPr>
              <w:tc>
                <w:tcPr>
                  <w:tcW w:w="1469" w:type="dxa"/>
                  <w:gridSpan w:val="2"/>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 xml:space="preserve">ПОСТАВЩИК </w:t>
                  </w:r>
                </w:p>
              </w:tc>
              <w:tc>
                <w:tcPr>
                  <w:tcW w:w="6730" w:type="dxa"/>
                  <w:gridSpan w:val="5"/>
                  <w:tcBorders>
                    <w:top w:val="nil"/>
                    <w:left w:val="nil"/>
                    <w:bottom w:val="single" w:sz="4" w:space="0" w:color="auto"/>
                    <w:right w:val="nil"/>
                  </w:tcBorders>
                  <w:vAlign w:val="center"/>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2E072D" w:rsidTr="00665D53">
              <w:trPr>
                <w:trHeight w:val="285"/>
              </w:trPr>
              <w:tc>
                <w:tcPr>
                  <w:tcW w:w="1469" w:type="dxa"/>
                  <w:gridSpan w:val="2"/>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АО «НПО НИИИП-</w:t>
                  </w:r>
                  <w:proofErr w:type="spellStart"/>
                  <w:r w:rsidRPr="002E072D">
                    <w:rPr>
                      <w:b/>
                      <w:bCs/>
                      <w:sz w:val="22"/>
                      <w:szCs w:val="22"/>
                      <w:lang w:eastAsia="ru-RU"/>
                    </w:rPr>
                    <w:t>НЗиК</w:t>
                  </w:r>
                  <w:proofErr w:type="spellEnd"/>
                  <w:r w:rsidRPr="002E072D">
                    <w:rPr>
                      <w:b/>
                      <w:bCs/>
                      <w:sz w:val="22"/>
                      <w:szCs w:val="22"/>
                      <w:lang w:eastAsia="ru-RU"/>
                    </w:rPr>
                    <w:t>»</w:t>
                  </w:r>
                </w:p>
              </w:tc>
            </w:tr>
            <w:tr w:rsidR="0088266E" w:rsidRPr="002E072D" w:rsidTr="00665D53">
              <w:trPr>
                <w:trHeight w:val="285"/>
              </w:trPr>
              <w:tc>
                <w:tcPr>
                  <w:tcW w:w="1469" w:type="dxa"/>
                  <w:gridSpan w:val="2"/>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1924" w:type="dxa"/>
                  <w:noWrap/>
                  <w:vAlign w:val="bottom"/>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 </w:t>
                  </w:r>
                </w:p>
              </w:tc>
            </w:tr>
            <w:tr w:rsidR="0088266E" w:rsidRPr="002E072D" w:rsidTr="00665D53">
              <w:trPr>
                <w:trHeight w:val="285"/>
              </w:trPr>
              <w:tc>
                <w:tcPr>
                  <w:tcW w:w="5887" w:type="dxa"/>
                  <w:gridSpan w:val="4"/>
                  <w:noWrap/>
                  <w:vAlign w:val="bottom"/>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88266E" w:rsidRPr="002E072D" w:rsidRDefault="0088266E" w:rsidP="00665D53">
                  <w:pPr>
                    <w:widowControl/>
                    <w:suppressAutoHyphens w:val="0"/>
                    <w:snapToGrid/>
                    <w:spacing w:line="240" w:lineRule="auto"/>
                    <w:ind w:firstLine="0"/>
                    <w:jc w:val="center"/>
                    <w:rPr>
                      <w:b/>
                      <w:bCs/>
                      <w:sz w:val="22"/>
                      <w:szCs w:val="22"/>
                      <w:lang w:eastAsia="ru-RU"/>
                    </w:rPr>
                  </w:pPr>
                  <w:r w:rsidRPr="002E072D">
                    <w:rPr>
                      <w:b/>
                      <w:bCs/>
                      <w:sz w:val="22"/>
                      <w:szCs w:val="22"/>
                      <w:lang w:eastAsia="ru-RU"/>
                    </w:rPr>
                    <w:t> </w:t>
                  </w:r>
                </w:p>
              </w:tc>
              <w:tc>
                <w:tcPr>
                  <w:tcW w:w="1774" w:type="dxa"/>
                  <w:gridSpan w:val="2"/>
                  <w:tcBorders>
                    <w:top w:val="nil"/>
                    <w:left w:val="nil"/>
                    <w:bottom w:val="single" w:sz="4" w:space="0" w:color="auto"/>
                    <w:right w:val="nil"/>
                  </w:tcBorders>
                  <w:noWrap/>
                  <w:vAlign w:val="bottom"/>
                  <w:hideMark/>
                </w:tcPr>
                <w:p w:rsidR="0088266E" w:rsidRPr="002E072D" w:rsidRDefault="0088266E" w:rsidP="00665D53">
                  <w:pPr>
                    <w:widowControl/>
                    <w:suppressAutoHyphens w:val="0"/>
                    <w:snapToGrid/>
                    <w:spacing w:line="240" w:lineRule="auto"/>
                    <w:ind w:firstLine="0"/>
                    <w:jc w:val="center"/>
                    <w:rPr>
                      <w:sz w:val="22"/>
                      <w:szCs w:val="22"/>
                      <w:lang w:eastAsia="ru-RU"/>
                    </w:rPr>
                  </w:pPr>
                  <w:r w:rsidRPr="002E072D">
                    <w:rPr>
                      <w:sz w:val="22"/>
                      <w:szCs w:val="22"/>
                      <w:lang w:eastAsia="ru-RU"/>
                    </w:rPr>
                    <w:t>от</w:t>
                  </w:r>
                </w:p>
              </w:tc>
              <w:tc>
                <w:tcPr>
                  <w:tcW w:w="1151" w:type="dxa"/>
                  <w:tcBorders>
                    <w:top w:val="nil"/>
                    <w:left w:val="nil"/>
                    <w:bottom w:val="single" w:sz="4" w:space="0" w:color="auto"/>
                    <w:right w:val="nil"/>
                  </w:tcBorders>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2E072D" w:rsidTr="00665D53">
              <w:trPr>
                <w:trHeight w:val="285"/>
              </w:trPr>
              <w:tc>
                <w:tcPr>
                  <w:tcW w:w="1051" w:type="dxa"/>
                  <w:vAlign w:val="bottom"/>
                  <w:hideMark/>
                </w:tcPr>
                <w:p w:rsidR="0088266E" w:rsidRPr="002E072D" w:rsidRDefault="0088266E" w:rsidP="00665D53">
                  <w:pPr>
                    <w:widowControl/>
                    <w:suppressAutoHyphens w:val="0"/>
                    <w:snapToGrid/>
                    <w:spacing w:line="240" w:lineRule="auto"/>
                    <w:ind w:firstLine="0"/>
                    <w:jc w:val="center"/>
                    <w:rPr>
                      <w:b/>
                      <w:bCs/>
                      <w:sz w:val="22"/>
                      <w:szCs w:val="22"/>
                      <w:lang w:eastAsia="ru-RU"/>
                    </w:rPr>
                  </w:pPr>
                  <w:r w:rsidRPr="002E072D">
                    <w:rPr>
                      <w:b/>
                      <w:bCs/>
                      <w:sz w:val="22"/>
                      <w:szCs w:val="22"/>
                      <w:lang w:eastAsia="ru-RU"/>
                    </w:rPr>
                    <w:t>1.</w:t>
                  </w:r>
                </w:p>
              </w:tc>
              <w:tc>
                <w:tcPr>
                  <w:tcW w:w="7921" w:type="dxa"/>
                  <w:gridSpan w:val="6"/>
                  <w:noWrap/>
                  <w:vAlign w:val="bottom"/>
                  <w:hideMark/>
                </w:tcPr>
                <w:p w:rsidR="0088266E" w:rsidRPr="002E072D" w:rsidRDefault="0088266E" w:rsidP="00665D53">
                  <w:pPr>
                    <w:widowControl/>
                    <w:suppressAutoHyphens w:val="0"/>
                    <w:snapToGrid/>
                    <w:spacing w:line="240" w:lineRule="auto"/>
                    <w:ind w:firstLine="0"/>
                    <w:jc w:val="left"/>
                    <w:rPr>
                      <w:b/>
                      <w:bCs/>
                      <w:sz w:val="22"/>
                      <w:szCs w:val="22"/>
                      <w:lang w:eastAsia="ru-RU"/>
                    </w:rPr>
                  </w:pPr>
                  <w:r w:rsidRPr="002E072D">
                    <w:rPr>
                      <w:b/>
                      <w:bCs/>
                      <w:sz w:val="22"/>
                      <w:szCs w:val="22"/>
                      <w:lang w:eastAsia="ru-RU"/>
                    </w:rPr>
                    <w:t>ПОСТАВЩИК поставил, а ЗАКАЗЧИК принял Оборудование в комплекте:</w:t>
                  </w:r>
                </w:p>
              </w:tc>
              <w:tc>
                <w:tcPr>
                  <w:tcW w:w="1151" w:type="dxa"/>
                  <w:noWrap/>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4B4773" w:rsidTr="00665D53">
              <w:trPr>
                <w:trHeight w:val="540"/>
              </w:trPr>
              <w:tc>
                <w:tcPr>
                  <w:tcW w:w="1051" w:type="dxa"/>
                  <w:vAlign w:val="bottom"/>
                  <w:hideMark/>
                </w:tcPr>
                <w:p w:rsidR="0088266E" w:rsidRPr="002E072D" w:rsidRDefault="0088266E" w:rsidP="00665D53">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Наименование:</w:t>
                  </w:r>
                </w:p>
              </w:tc>
              <w:tc>
                <w:tcPr>
                  <w:tcW w:w="6730" w:type="dxa"/>
                  <w:gridSpan w:val="5"/>
                  <w:tcBorders>
                    <w:top w:val="nil"/>
                    <w:left w:val="nil"/>
                    <w:bottom w:val="single" w:sz="4" w:space="0" w:color="auto"/>
                    <w:right w:val="nil"/>
                  </w:tcBorders>
                  <w:vAlign w:val="bottom"/>
                  <w:hideMark/>
                </w:tcPr>
                <w:p w:rsidR="0088266E" w:rsidRPr="00565051" w:rsidRDefault="00020827" w:rsidP="00665D53">
                  <w:pPr>
                    <w:ind w:firstLine="0"/>
                    <w:jc w:val="left"/>
                    <w:rPr>
                      <w:rFonts w:eastAsiaTheme="minorHAnsi"/>
                      <w:lang w:eastAsia="en-US"/>
                    </w:rPr>
                  </w:pPr>
                  <w:r>
                    <w:rPr>
                      <w:sz w:val="22"/>
                      <w:szCs w:val="22"/>
                    </w:rPr>
                    <w:t>Электромеханическая ударная установка (ударный стенд) ВСТС-750/1000</w:t>
                  </w:r>
                  <w:r w:rsidR="0088266E">
                    <w:rPr>
                      <w:sz w:val="22"/>
                      <w:szCs w:val="22"/>
                    </w:rPr>
                    <w:t xml:space="preserve"> (модель __________)</w:t>
                  </w:r>
                </w:p>
              </w:tc>
            </w:tr>
            <w:tr w:rsidR="0088266E" w:rsidRPr="004B4773" w:rsidTr="00665D53">
              <w:trPr>
                <w:trHeight w:val="360"/>
              </w:trPr>
              <w:tc>
                <w:tcPr>
                  <w:tcW w:w="1051" w:type="dxa"/>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Номер грузовика:</w:t>
                  </w:r>
                </w:p>
              </w:tc>
              <w:tc>
                <w:tcPr>
                  <w:tcW w:w="3805" w:type="dxa"/>
                  <w:gridSpan w:val="2"/>
                  <w:tcBorders>
                    <w:top w:val="nil"/>
                    <w:left w:val="nil"/>
                    <w:bottom w:val="single" w:sz="4" w:space="0" w:color="auto"/>
                    <w:right w:val="nil"/>
                  </w:tcBorders>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4B4773" w:rsidTr="00665D53">
              <w:trPr>
                <w:trHeight w:val="360"/>
              </w:trPr>
              <w:tc>
                <w:tcPr>
                  <w:tcW w:w="1051" w:type="dxa"/>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4B4773" w:rsidTr="00665D53">
              <w:trPr>
                <w:trHeight w:val="255"/>
              </w:trPr>
              <w:tc>
                <w:tcPr>
                  <w:tcW w:w="1051" w:type="dxa"/>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2342" w:type="dxa"/>
                  <w:gridSpan w:val="2"/>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В количестве</w:t>
                  </w:r>
                </w:p>
              </w:tc>
              <w:tc>
                <w:tcPr>
                  <w:tcW w:w="3805" w:type="dxa"/>
                  <w:gridSpan w:val="2"/>
                  <w:tcBorders>
                    <w:top w:val="nil"/>
                    <w:left w:val="nil"/>
                    <w:bottom w:val="single" w:sz="4" w:space="0" w:color="auto"/>
                    <w:right w:val="nil"/>
                  </w:tcBorders>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 </w:t>
                  </w:r>
                </w:p>
              </w:tc>
              <w:tc>
                <w:tcPr>
                  <w:tcW w:w="1558" w:type="dxa"/>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тарных мест</w:t>
                  </w:r>
                </w:p>
              </w:tc>
              <w:tc>
                <w:tcPr>
                  <w:tcW w:w="1367" w:type="dxa"/>
                  <w:gridSpan w:val="2"/>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4B4773" w:rsidTr="00665D53">
              <w:trPr>
                <w:trHeight w:val="495"/>
              </w:trPr>
              <w:tc>
                <w:tcPr>
                  <w:tcW w:w="1051" w:type="dxa"/>
                  <w:vAlign w:val="bottom"/>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2.</w:t>
                  </w:r>
                </w:p>
              </w:tc>
              <w:tc>
                <w:tcPr>
                  <w:tcW w:w="6147" w:type="dxa"/>
                  <w:gridSpan w:val="4"/>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c>
                <w:tcPr>
                  <w:tcW w:w="1367" w:type="dxa"/>
                  <w:gridSpan w:val="2"/>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Сумма, руб.</w:t>
                  </w:r>
                </w:p>
              </w:tc>
            </w:tr>
            <w:tr w:rsidR="0088266E" w:rsidRPr="004B4773" w:rsidTr="00665D53">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 xml:space="preserve">№ </w:t>
                  </w:r>
                  <w:proofErr w:type="gramStart"/>
                  <w:r w:rsidRPr="004B4773">
                    <w:rPr>
                      <w:b/>
                      <w:bCs/>
                      <w:sz w:val="22"/>
                      <w:szCs w:val="22"/>
                      <w:lang w:eastAsia="ru-RU"/>
                    </w:rPr>
                    <w:t>п</w:t>
                  </w:r>
                  <w:proofErr w:type="gramEnd"/>
                  <w:r w:rsidRPr="004B4773">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Стоимость, руб.</w:t>
                  </w:r>
                </w:p>
              </w:tc>
            </w:tr>
            <w:tr w:rsidR="0088266E" w:rsidRPr="004B4773" w:rsidTr="00665D53">
              <w:trPr>
                <w:trHeight w:val="690"/>
              </w:trPr>
              <w:tc>
                <w:tcPr>
                  <w:tcW w:w="1051" w:type="dxa"/>
                  <w:tcBorders>
                    <w:top w:val="nil"/>
                    <w:left w:val="single" w:sz="4" w:space="0" w:color="auto"/>
                    <w:bottom w:val="single" w:sz="4" w:space="0" w:color="auto"/>
                    <w:right w:val="single" w:sz="4" w:space="0" w:color="auto"/>
                  </w:tcBorders>
                  <w:vAlign w:val="center"/>
                  <w:hideMark/>
                </w:tcPr>
                <w:p w:rsidR="0088266E" w:rsidRPr="004B4773" w:rsidRDefault="0088266E" w:rsidP="00665D53">
                  <w:pPr>
                    <w:ind w:firstLine="0"/>
                    <w:rPr>
                      <w:b/>
                      <w:bCs/>
                      <w:sz w:val="22"/>
                      <w:szCs w:val="22"/>
                    </w:rPr>
                  </w:pPr>
                  <w:r w:rsidRPr="004B4773">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88266E" w:rsidRPr="00014D68" w:rsidRDefault="00020827" w:rsidP="00665D53">
                  <w:pPr>
                    <w:ind w:firstLine="0"/>
                    <w:jc w:val="left"/>
                    <w:rPr>
                      <w:bCs/>
                    </w:rPr>
                  </w:pPr>
                  <w:r>
                    <w:rPr>
                      <w:sz w:val="22"/>
                      <w:szCs w:val="22"/>
                    </w:rPr>
                    <w:t>Электромеханическ</w:t>
                  </w:r>
                  <w:r w:rsidR="00F23CB3">
                    <w:rPr>
                      <w:sz w:val="22"/>
                      <w:szCs w:val="22"/>
                    </w:rPr>
                    <w:t>ая ударная установка (ударный ст</w:t>
                  </w:r>
                  <w:r>
                    <w:rPr>
                      <w:sz w:val="22"/>
                      <w:szCs w:val="22"/>
                    </w:rPr>
                    <w:t>енд)</w:t>
                  </w:r>
                  <w:r w:rsidR="00C00725">
                    <w:rPr>
                      <w:sz w:val="22"/>
                      <w:szCs w:val="22"/>
                    </w:rPr>
                    <w:t xml:space="preserve"> ВСТС -750/1000</w:t>
                  </w:r>
                  <w:r w:rsidR="0088266E">
                    <w:rPr>
                      <w:sz w:val="22"/>
                      <w:szCs w:val="22"/>
                    </w:rPr>
                    <w:t xml:space="preserve"> (модель __________)</w:t>
                  </w:r>
                </w:p>
              </w:tc>
              <w:tc>
                <w:tcPr>
                  <w:tcW w:w="1558" w:type="dxa"/>
                  <w:tcBorders>
                    <w:top w:val="nil"/>
                    <w:left w:val="nil"/>
                    <w:bottom w:val="single" w:sz="4" w:space="0" w:color="auto"/>
                    <w:right w:val="single" w:sz="4" w:space="0" w:color="auto"/>
                  </w:tcBorders>
                  <w:vAlign w:val="center"/>
                  <w:hideMark/>
                </w:tcPr>
                <w:p w:rsidR="0088266E" w:rsidRPr="004B4773" w:rsidRDefault="0088266E" w:rsidP="00665D53">
                  <w:pPr>
                    <w:ind w:firstLine="0"/>
                    <w:rPr>
                      <w:bCs/>
                      <w:sz w:val="22"/>
                      <w:szCs w:val="22"/>
                    </w:rPr>
                  </w:pPr>
                  <w:r>
                    <w:rPr>
                      <w:bCs/>
                      <w:sz w:val="22"/>
                      <w:szCs w:val="22"/>
                    </w:rPr>
                    <w:t>1</w:t>
                  </w:r>
                  <w:r w:rsidRPr="004B4773">
                    <w:rPr>
                      <w:bCs/>
                      <w:sz w:val="22"/>
                      <w:szCs w:val="22"/>
                    </w:rPr>
                    <w:t xml:space="preserve"> штук</w:t>
                  </w:r>
                  <w:r>
                    <w:rPr>
                      <w:bCs/>
                      <w:sz w:val="22"/>
                      <w:szCs w:val="22"/>
                    </w:rPr>
                    <w:t>а</w:t>
                  </w:r>
                </w:p>
              </w:tc>
              <w:tc>
                <w:tcPr>
                  <w:tcW w:w="1367" w:type="dxa"/>
                  <w:gridSpan w:val="2"/>
                  <w:tcBorders>
                    <w:top w:val="nil"/>
                    <w:left w:val="single" w:sz="4" w:space="0" w:color="auto"/>
                    <w:right w:val="single" w:sz="4" w:space="0" w:color="auto"/>
                  </w:tcBorders>
                  <w:hideMark/>
                </w:tcPr>
                <w:p w:rsidR="0088266E" w:rsidRPr="004B4773" w:rsidRDefault="0088266E" w:rsidP="00665D53">
                  <w:pPr>
                    <w:widowControl/>
                    <w:suppressAutoHyphens w:val="0"/>
                    <w:snapToGrid/>
                    <w:spacing w:line="240" w:lineRule="auto"/>
                    <w:ind w:firstLine="0"/>
                    <w:jc w:val="left"/>
                    <w:rPr>
                      <w:rFonts w:eastAsia="Calibri"/>
                      <w:sz w:val="22"/>
                      <w:szCs w:val="22"/>
                      <w:lang w:eastAsia="ru-RU"/>
                    </w:rPr>
                  </w:pPr>
                </w:p>
              </w:tc>
            </w:tr>
            <w:tr w:rsidR="0088266E" w:rsidRPr="004B4773" w:rsidTr="00665D53">
              <w:trPr>
                <w:trHeight w:val="255"/>
              </w:trPr>
              <w:tc>
                <w:tcPr>
                  <w:tcW w:w="1051" w:type="dxa"/>
                  <w:tcBorders>
                    <w:top w:val="nil"/>
                    <w:left w:val="single" w:sz="4" w:space="0" w:color="auto"/>
                    <w:bottom w:val="single" w:sz="4" w:space="0" w:color="auto"/>
                    <w:right w:val="single" w:sz="4" w:space="0" w:color="auto"/>
                  </w:tcBorders>
                  <w:noWrap/>
                  <w:vAlign w:val="bottom"/>
                  <w:hideMark/>
                </w:tcPr>
                <w:p w:rsidR="0088266E" w:rsidRPr="004B4773" w:rsidRDefault="0088266E" w:rsidP="00665D53">
                  <w:pPr>
                    <w:widowControl/>
                    <w:suppressAutoHyphens w:val="0"/>
                    <w:snapToGrid/>
                    <w:spacing w:line="240" w:lineRule="auto"/>
                    <w:ind w:firstLine="0"/>
                    <w:jc w:val="left"/>
                    <w:rPr>
                      <w:sz w:val="22"/>
                      <w:szCs w:val="22"/>
                      <w:lang w:eastAsia="ru-RU"/>
                    </w:rPr>
                  </w:pPr>
                  <w:r w:rsidRPr="004B4773">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88266E" w:rsidRPr="004B4773" w:rsidTr="00665D53">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НДС</w:t>
                  </w:r>
                </w:p>
              </w:tc>
              <w:tc>
                <w:tcPr>
                  <w:tcW w:w="1558" w:type="dxa"/>
                  <w:tcBorders>
                    <w:top w:val="nil"/>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b/>
                      <w:bCs/>
                      <w:sz w:val="22"/>
                      <w:szCs w:val="22"/>
                      <w:lang w:eastAsia="ru-RU"/>
                    </w:rPr>
                  </w:pPr>
                  <w:r w:rsidRPr="004B4773">
                    <w:rPr>
                      <w:b/>
                      <w:bCs/>
                      <w:sz w:val="22"/>
                      <w:szCs w:val="22"/>
                      <w:lang w:eastAsia="ru-RU"/>
                    </w:rPr>
                    <w:t>20 %</w:t>
                  </w:r>
                </w:p>
              </w:tc>
              <w:tc>
                <w:tcPr>
                  <w:tcW w:w="1367" w:type="dxa"/>
                  <w:gridSpan w:val="2"/>
                  <w:tcBorders>
                    <w:top w:val="nil"/>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b/>
                      <w:sz w:val="22"/>
                      <w:szCs w:val="22"/>
                      <w:lang w:eastAsia="ru-RU"/>
                    </w:rPr>
                  </w:pPr>
                  <w:r w:rsidRPr="004B4773">
                    <w:rPr>
                      <w:b/>
                      <w:sz w:val="22"/>
                      <w:szCs w:val="22"/>
                      <w:lang w:eastAsia="ru-RU"/>
                    </w:rPr>
                    <w:t xml:space="preserve"> </w:t>
                  </w:r>
                </w:p>
              </w:tc>
            </w:tr>
            <w:tr w:rsidR="0088266E" w:rsidRPr="004B4773" w:rsidTr="00665D53">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88266E" w:rsidRPr="004B4773" w:rsidRDefault="0088266E" w:rsidP="00665D53">
                  <w:pPr>
                    <w:widowControl/>
                    <w:suppressAutoHyphens w:val="0"/>
                    <w:snapToGrid/>
                    <w:spacing w:line="240" w:lineRule="auto"/>
                    <w:ind w:firstLine="0"/>
                    <w:jc w:val="left"/>
                    <w:rPr>
                      <w:b/>
                      <w:bCs/>
                      <w:sz w:val="22"/>
                      <w:szCs w:val="22"/>
                      <w:lang w:eastAsia="ru-RU"/>
                    </w:rPr>
                  </w:pPr>
                  <w:r w:rsidRPr="004B4773">
                    <w:rPr>
                      <w:b/>
                      <w:bCs/>
                      <w:sz w:val="22"/>
                      <w:szCs w:val="22"/>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center"/>
                    <w:rPr>
                      <w:sz w:val="22"/>
                      <w:szCs w:val="22"/>
                      <w:lang w:eastAsia="ru-RU"/>
                    </w:rPr>
                  </w:pPr>
                  <w:r w:rsidRPr="004B4773">
                    <w:rPr>
                      <w:b/>
                      <w:bCs/>
                      <w:sz w:val="22"/>
                      <w:szCs w:val="22"/>
                      <w:lang w:eastAsia="ru-RU"/>
                    </w:rPr>
                    <w:t xml:space="preserve"> </w:t>
                  </w:r>
                  <w:r w:rsidRPr="004B4773">
                    <w:rPr>
                      <w:sz w:val="22"/>
                      <w:szCs w:val="22"/>
                      <w:lang w:eastAsia="ru-RU"/>
                    </w:rPr>
                    <w:t> </w:t>
                  </w:r>
                </w:p>
              </w:tc>
            </w:tr>
            <w:tr w:rsidR="0088266E" w:rsidRPr="004B4773" w:rsidTr="00665D53">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88266E" w:rsidRPr="004B4773" w:rsidRDefault="0088266E" w:rsidP="00665D53">
                  <w:pPr>
                    <w:widowControl/>
                    <w:suppressAutoHyphens w:val="0"/>
                    <w:snapToGrid/>
                    <w:spacing w:line="240" w:lineRule="auto"/>
                    <w:ind w:firstLine="0"/>
                    <w:jc w:val="left"/>
                    <w:rPr>
                      <w:sz w:val="22"/>
                      <w:szCs w:val="22"/>
                      <w:lang w:eastAsia="ru-RU"/>
                    </w:rPr>
                  </w:pPr>
                  <w:r w:rsidRPr="004B4773">
                    <w:rPr>
                      <w:sz w:val="22"/>
                      <w:szCs w:val="22"/>
                      <w:lang w:eastAsia="ru-RU"/>
                    </w:rPr>
                    <w:t>В стоимость Оборудования включено.</w:t>
                  </w:r>
                </w:p>
              </w:tc>
            </w:tr>
            <w:tr w:rsidR="0088266E" w:rsidRPr="004B4773" w:rsidTr="00665D53">
              <w:trPr>
                <w:trHeight w:val="270"/>
              </w:trPr>
              <w:tc>
                <w:tcPr>
                  <w:tcW w:w="1051" w:type="dxa"/>
                  <w:tcBorders>
                    <w:top w:val="nil"/>
                    <w:left w:val="single" w:sz="4" w:space="0" w:color="auto"/>
                    <w:bottom w:val="single" w:sz="4" w:space="0" w:color="auto"/>
                    <w:right w:val="single" w:sz="4" w:space="0" w:color="auto"/>
                  </w:tcBorders>
                  <w:noWrap/>
                  <w:vAlign w:val="bottom"/>
                  <w:hideMark/>
                </w:tcPr>
                <w:p w:rsidR="0088266E" w:rsidRPr="004B4773" w:rsidRDefault="0088266E" w:rsidP="00665D53">
                  <w:pPr>
                    <w:widowControl/>
                    <w:suppressAutoHyphens w:val="0"/>
                    <w:snapToGrid/>
                    <w:spacing w:line="240" w:lineRule="auto"/>
                    <w:ind w:firstLine="0"/>
                    <w:rPr>
                      <w:sz w:val="22"/>
                      <w:szCs w:val="22"/>
                      <w:lang w:eastAsia="ru-RU"/>
                    </w:rPr>
                  </w:pPr>
                  <w:r w:rsidRPr="004B4773">
                    <w:rPr>
                      <w:sz w:val="22"/>
                      <w:szCs w:val="22"/>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88266E" w:rsidRPr="004B4773" w:rsidRDefault="0088266E" w:rsidP="00665D53">
                  <w:pPr>
                    <w:widowControl/>
                    <w:suppressAutoHyphens w:val="0"/>
                    <w:snapToGrid/>
                    <w:spacing w:line="240" w:lineRule="auto"/>
                    <w:ind w:firstLine="0"/>
                    <w:jc w:val="left"/>
                    <w:rPr>
                      <w:sz w:val="22"/>
                      <w:szCs w:val="22"/>
                      <w:lang w:eastAsia="ru-RU"/>
                    </w:rPr>
                  </w:pPr>
                  <w:r w:rsidRPr="004B4773">
                    <w:rPr>
                      <w:sz w:val="22"/>
                      <w:szCs w:val="22"/>
                      <w:lang w:eastAsia="ru-RU"/>
                    </w:rPr>
                    <w:t>Стоимость услуг по доставке, поверке,  упаковке и маркировке.</w:t>
                  </w:r>
                </w:p>
              </w:tc>
            </w:tr>
          </w:tbl>
          <w:p w:rsidR="0088266E" w:rsidRPr="004B4773" w:rsidRDefault="0088266E" w:rsidP="00665D53">
            <w:pPr>
              <w:keepNext/>
              <w:spacing w:line="240" w:lineRule="auto"/>
              <w:ind w:left="698"/>
              <w:jc w:val="left"/>
              <w:rPr>
                <w:b/>
                <w:i/>
                <w:sz w:val="22"/>
                <w:szCs w:val="22"/>
              </w:rPr>
            </w:pPr>
          </w:p>
          <w:p w:rsidR="0088266E" w:rsidRPr="004B4773" w:rsidRDefault="0088266E" w:rsidP="00665D53">
            <w:pPr>
              <w:keepNext/>
              <w:spacing w:line="240" w:lineRule="auto"/>
              <w:ind w:firstLine="0"/>
              <w:jc w:val="left"/>
              <w:rPr>
                <w:sz w:val="22"/>
                <w:szCs w:val="22"/>
              </w:rPr>
            </w:pPr>
            <w:r w:rsidRPr="004B4773">
              <w:rPr>
                <w:sz w:val="22"/>
                <w:szCs w:val="22"/>
              </w:rPr>
              <w:t>От П</w:t>
            </w:r>
            <w:r>
              <w:rPr>
                <w:sz w:val="22"/>
                <w:szCs w:val="22"/>
              </w:rPr>
              <w:t>родавца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r>
            <w:r>
              <w:rPr>
                <w:sz w:val="22"/>
                <w:szCs w:val="22"/>
              </w:rPr>
              <w:t xml:space="preserve">            </w:t>
            </w:r>
            <w:r w:rsidRPr="004B4773">
              <w:rPr>
                <w:sz w:val="22"/>
                <w:szCs w:val="22"/>
              </w:rPr>
              <w:t>О</w:t>
            </w:r>
            <w:proofErr w:type="gramEnd"/>
            <w:r w:rsidRPr="004B4773">
              <w:rPr>
                <w:sz w:val="22"/>
                <w:szCs w:val="22"/>
              </w:rPr>
              <w:t xml:space="preserve">т </w:t>
            </w:r>
            <w:r>
              <w:rPr>
                <w:sz w:val="22"/>
                <w:szCs w:val="22"/>
              </w:rPr>
              <w:t>Покупателя</w:t>
            </w:r>
          </w:p>
          <w:p w:rsidR="0088266E" w:rsidRPr="004B4773" w:rsidRDefault="0088266E" w:rsidP="00665D53">
            <w:pPr>
              <w:keepNext/>
              <w:spacing w:line="240" w:lineRule="auto"/>
              <w:ind w:left="698"/>
              <w:jc w:val="left"/>
              <w:rPr>
                <w:sz w:val="22"/>
                <w:szCs w:val="22"/>
              </w:rPr>
            </w:pPr>
          </w:p>
          <w:p w:rsidR="0088266E" w:rsidRPr="002E072D" w:rsidRDefault="0088266E" w:rsidP="00665D53">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88266E" w:rsidRPr="002E072D" w:rsidRDefault="0088266E" w:rsidP="00665D53">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88266E" w:rsidRPr="002E072D" w:rsidRDefault="0088266E" w:rsidP="00665D53">
            <w:pPr>
              <w:keepNext/>
              <w:spacing w:line="240" w:lineRule="auto"/>
              <w:ind w:left="698"/>
              <w:jc w:val="left"/>
              <w:rPr>
                <w:b/>
                <w:bCs/>
                <w:sz w:val="22"/>
                <w:szCs w:val="22"/>
                <w:lang w:eastAsia="ru-RU"/>
              </w:rPr>
            </w:pPr>
          </w:p>
        </w:tc>
      </w:tr>
    </w:tbl>
    <w:p w:rsidR="0088266E" w:rsidRPr="00A96DF1" w:rsidRDefault="0088266E" w:rsidP="0088266E">
      <w:pPr>
        <w:keepNext/>
        <w:ind w:firstLine="567"/>
        <w:jc w:val="right"/>
        <w:rPr>
          <w:b/>
          <w:i/>
          <w:sz w:val="22"/>
          <w:szCs w:val="22"/>
        </w:rPr>
      </w:pPr>
    </w:p>
    <w:p w:rsidR="0088266E" w:rsidRDefault="0088266E" w:rsidP="0088266E">
      <w:pPr>
        <w:ind w:firstLine="0"/>
        <w:jc w:val="left"/>
      </w:pPr>
      <w:r>
        <w:t>Продавец</w:t>
      </w:r>
      <w:r>
        <w:tab/>
      </w:r>
      <w:r>
        <w:tab/>
      </w:r>
      <w:r>
        <w:tab/>
      </w:r>
      <w:r>
        <w:tab/>
      </w:r>
      <w:r>
        <w:tab/>
      </w:r>
      <w:r>
        <w:tab/>
        <w:t>Покупатель</w:t>
      </w:r>
    </w:p>
    <w:p w:rsidR="00C00725" w:rsidRPr="009D5AEC" w:rsidRDefault="00C00725" w:rsidP="0088266E">
      <w:pPr>
        <w:ind w:firstLine="0"/>
        <w:jc w:val="left"/>
      </w:pPr>
    </w:p>
    <w:p w:rsidR="0088266E" w:rsidRPr="009D5AEC" w:rsidRDefault="0088266E" w:rsidP="0088266E">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88266E" w:rsidRDefault="0088266E" w:rsidP="0088266E">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C00725" w:rsidRPr="009D5AEC" w:rsidRDefault="00C00725" w:rsidP="0088266E">
      <w:pPr>
        <w:ind w:firstLine="0"/>
        <w:jc w:val="left"/>
      </w:pPr>
    </w:p>
    <w:p w:rsidR="0088266E" w:rsidRPr="00E702D0" w:rsidRDefault="0088266E" w:rsidP="0088266E">
      <w:pPr>
        <w:pStyle w:val="Style2"/>
        <w:widowControl/>
        <w:tabs>
          <w:tab w:val="left" w:pos="1080"/>
        </w:tabs>
        <w:rPr>
          <w:rStyle w:val="FontStyle19"/>
          <w:rFonts w:ascii="Times New Roman" w:hAnsi="Times New Roman" w:cs="Times New Roman"/>
          <w:b w:val="0"/>
        </w:rPr>
      </w:pP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r>
        <w:rPr>
          <w:rStyle w:val="FontStyle19"/>
          <w:rFonts w:ascii="Times New Roman" w:hAnsi="Times New Roman" w:cs="Times New Roman"/>
          <w:b w:val="0"/>
        </w:rPr>
        <w:tab/>
      </w:r>
      <w:r>
        <w:rPr>
          <w:rStyle w:val="FontStyle19"/>
          <w:rFonts w:ascii="Times New Roman" w:hAnsi="Times New Roman" w:cs="Times New Roman"/>
          <w:b w:val="0"/>
        </w:rPr>
        <w:tab/>
      </w:r>
      <w:r>
        <w:rPr>
          <w:rStyle w:val="FontStyle19"/>
          <w:rFonts w:ascii="Times New Roman" w:hAnsi="Times New Roman" w:cs="Times New Roman"/>
          <w:b w:val="0"/>
        </w:rPr>
        <w:tab/>
      </w:r>
      <w:r w:rsidR="00C00725">
        <w:rPr>
          <w:rStyle w:val="FontStyle19"/>
          <w:rFonts w:ascii="Times New Roman" w:hAnsi="Times New Roman" w:cs="Times New Roman"/>
          <w:b w:val="0"/>
        </w:rPr>
        <w:t xml:space="preserve">               </w:t>
      </w: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p>
    <w:p w:rsidR="0088266E" w:rsidRDefault="0088266E" w:rsidP="0088266E">
      <w:pPr>
        <w:widowControl/>
        <w:suppressAutoHyphens w:val="0"/>
        <w:snapToGrid/>
        <w:spacing w:after="200" w:line="276" w:lineRule="auto"/>
        <w:ind w:firstLine="0"/>
        <w:jc w:val="left"/>
        <w:rPr>
          <w:b/>
          <w:lang w:eastAsia="ru-RU"/>
        </w:rPr>
      </w:pPr>
      <w:r>
        <w:rPr>
          <w:b/>
          <w:lang w:eastAsia="ru-RU"/>
        </w:rPr>
        <w:br w:type="page"/>
      </w:r>
    </w:p>
    <w:p w:rsidR="0088266E" w:rsidRPr="003A2009" w:rsidRDefault="0088266E" w:rsidP="0088266E">
      <w:pPr>
        <w:keepNext/>
        <w:ind w:firstLine="0"/>
        <w:jc w:val="right"/>
        <w:rPr>
          <w:sz w:val="22"/>
          <w:szCs w:val="22"/>
        </w:rPr>
      </w:pPr>
      <w:r w:rsidRPr="003A2009">
        <w:rPr>
          <w:sz w:val="22"/>
          <w:szCs w:val="22"/>
        </w:rPr>
        <w:lastRenderedPageBreak/>
        <w:t>Приложение № 6 к договору</w:t>
      </w:r>
    </w:p>
    <w:p w:rsidR="0088266E" w:rsidRPr="003A2009" w:rsidRDefault="0088266E" w:rsidP="0088266E">
      <w:pPr>
        <w:keepNext/>
        <w:spacing w:line="240" w:lineRule="auto"/>
        <w:ind w:firstLine="0"/>
        <w:jc w:val="right"/>
        <w:rPr>
          <w:b/>
          <w:sz w:val="22"/>
          <w:szCs w:val="22"/>
        </w:rPr>
      </w:pPr>
      <w:r w:rsidRPr="003A2009">
        <w:rPr>
          <w:sz w:val="22"/>
          <w:szCs w:val="22"/>
        </w:rPr>
        <w:t xml:space="preserve"> № </w:t>
      </w:r>
      <w:r>
        <w:rPr>
          <w:sz w:val="22"/>
          <w:szCs w:val="22"/>
        </w:rPr>
        <w:t>__________ от «______</w:t>
      </w:r>
      <w:r w:rsidRPr="003A2009">
        <w:rPr>
          <w:sz w:val="22"/>
          <w:szCs w:val="22"/>
        </w:rPr>
        <w:t xml:space="preserve">» </w:t>
      </w:r>
      <w:r>
        <w:rPr>
          <w:sz w:val="22"/>
          <w:szCs w:val="22"/>
        </w:rPr>
        <w:t>__________</w:t>
      </w:r>
      <w:r w:rsidRPr="003A2009">
        <w:rPr>
          <w:sz w:val="22"/>
          <w:szCs w:val="22"/>
        </w:rPr>
        <w:t xml:space="preserve"> 2020 г.</w:t>
      </w:r>
    </w:p>
    <w:p w:rsidR="0088266E" w:rsidRPr="003A2009" w:rsidRDefault="0088266E" w:rsidP="0088266E">
      <w:pPr>
        <w:keepNext/>
        <w:spacing w:line="240" w:lineRule="auto"/>
        <w:ind w:firstLine="0"/>
        <w:jc w:val="right"/>
        <w:rPr>
          <w:sz w:val="22"/>
          <w:szCs w:val="22"/>
        </w:rPr>
      </w:pPr>
    </w:p>
    <w:tbl>
      <w:tblPr>
        <w:tblW w:w="12597" w:type="dxa"/>
        <w:tblInd w:w="-318" w:type="dxa"/>
        <w:tblLook w:val="04A0" w:firstRow="1" w:lastRow="0" w:firstColumn="1" w:lastColumn="0" w:noHBand="0" w:noVBand="1"/>
      </w:tblPr>
      <w:tblGrid>
        <w:gridCol w:w="2978"/>
        <w:gridCol w:w="3543"/>
        <w:gridCol w:w="3544"/>
        <w:gridCol w:w="1266"/>
        <w:gridCol w:w="1266"/>
      </w:tblGrid>
      <w:tr w:rsidR="0088266E" w:rsidRPr="003A2009" w:rsidTr="00665D53">
        <w:trPr>
          <w:gridAfter w:val="2"/>
          <w:wAfter w:w="2532" w:type="dxa"/>
          <w:trHeight w:val="606"/>
        </w:trPr>
        <w:tc>
          <w:tcPr>
            <w:tcW w:w="10065" w:type="dxa"/>
            <w:gridSpan w:val="3"/>
            <w:tcBorders>
              <w:top w:val="nil"/>
              <w:left w:val="nil"/>
              <w:bottom w:val="nil"/>
              <w:right w:val="nil"/>
            </w:tcBorders>
            <w:vAlign w:val="bottom"/>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ПРОГРАММА ОКОНЧАТЕЛЬНОЙ ПРИЕМКИ</w:t>
            </w:r>
          </w:p>
          <w:p w:rsidR="0088266E" w:rsidRPr="003A2009" w:rsidRDefault="0088266E" w:rsidP="00665D53">
            <w:pPr>
              <w:widowControl/>
              <w:suppressAutoHyphens w:val="0"/>
              <w:snapToGrid/>
              <w:spacing w:line="240" w:lineRule="auto"/>
              <w:ind w:firstLine="0"/>
              <w:jc w:val="center"/>
              <w:rPr>
                <w:b/>
                <w:bCs/>
                <w:sz w:val="22"/>
                <w:szCs w:val="22"/>
                <w:highlight w:val="yellow"/>
                <w:lang w:eastAsia="ru-RU"/>
              </w:rPr>
            </w:pPr>
          </w:p>
          <w:p w:rsidR="0088266E" w:rsidRPr="003A2009" w:rsidRDefault="0088266E" w:rsidP="00C00725">
            <w:pPr>
              <w:widowControl/>
              <w:suppressAutoHyphens w:val="0"/>
              <w:snapToGrid/>
              <w:spacing w:line="240" w:lineRule="auto"/>
              <w:ind w:firstLine="0"/>
              <w:rPr>
                <w:b/>
                <w:bCs/>
                <w:sz w:val="22"/>
                <w:szCs w:val="22"/>
                <w:highlight w:val="yellow"/>
                <w:lang w:eastAsia="ru-RU"/>
              </w:rPr>
            </w:pPr>
          </w:p>
        </w:tc>
      </w:tr>
      <w:tr w:rsidR="0088266E" w:rsidRPr="003A2009" w:rsidTr="00665D53">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22"/>
                <w:szCs w:val="22"/>
                <w:lang w:eastAsia="ru-RU"/>
              </w:rPr>
            </w:pPr>
            <w:r w:rsidRPr="003A2009">
              <w:rPr>
                <w:b/>
                <w:bCs/>
                <w:sz w:val="22"/>
                <w:szCs w:val="22"/>
                <w:lang w:eastAsia="ru-RU"/>
              </w:rPr>
              <w:t>Условия приемки</w:t>
            </w:r>
          </w:p>
        </w:tc>
      </w:tr>
      <w:tr w:rsidR="0088266E" w:rsidRPr="003A2009" w:rsidTr="00665D53">
        <w:trPr>
          <w:gridAfter w:val="2"/>
          <w:wAfter w:w="2532" w:type="dxa"/>
          <w:trHeight w:val="1078"/>
        </w:trPr>
        <w:tc>
          <w:tcPr>
            <w:tcW w:w="2978" w:type="dxa"/>
            <w:tcBorders>
              <w:top w:val="nil"/>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Комплектность поставки</w:t>
            </w:r>
          </w:p>
        </w:tc>
        <w:tc>
          <w:tcPr>
            <w:tcW w:w="3543" w:type="dxa"/>
            <w:tcBorders>
              <w:top w:val="nil"/>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Комплект поставки должен полностью соответствовать условиям договора</w:t>
            </w:r>
          </w:p>
        </w:tc>
      </w:tr>
      <w:tr w:rsidR="0088266E" w:rsidRPr="003A2009" w:rsidTr="00665D53">
        <w:trPr>
          <w:gridAfter w:val="2"/>
          <w:wAfter w:w="2532" w:type="dxa"/>
          <w:trHeight w:val="1305"/>
        </w:trPr>
        <w:tc>
          <w:tcPr>
            <w:tcW w:w="2978" w:type="dxa"/>
            <w:tcBorders>
              <w:top w:val="nil"/>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Проверка технической документации</w:t>
            </w:r>
          </w:p>
        </w:tc>
        <w:tc>
          <w:tcPr>
            <w:tcW w:w="3543"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П</w:t>
            </w:r>
            <w:r w:rsidR="00C00725" w:rsidRPr="00BC777D">
              <w:rPr>
                <w:sz w:val="26"/>
                <w:szCs w:val="26"/>
              </w:rPr>
              <w:t>роверяется наличие  формуляра, комплекта эксплуатационной документации, программы и методики первичной (периодической) аттестации, заключения метрологической экспертизы программы и методики, руководства по эксплуатации, паспорта, свидетельства о поверке виброметра и датчика</w:t>
            </w:r>
          </w:p>
        </w:tc>
        <w:tc>
          <w:tcPr>
            <w:tcW w:w="3544"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Согласно договору</w:t>
            </w:r>
          </w:p>
        </w:tc>
      </w:tr>
      <w:tr w:rsidR="0088266E" w:rsidRPr="003A2009" w:rsidTr="00665D53">
        <w:trPr>
          <w:gridAfter w:val="2"/>
          <w:wAfter w:w="2532" w:type="dxa"/>
          <w:trHeight w:val="1260"/>
        </w:trPr>
        <w:tc>
          <w:tcPr>
            <w:tcW w:w="2978" w:type="dxa"/>
            <w:tcBorders>
              <w:top w:val="nil"/>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 xml:space="preserve">Проверка подключения электросети и наличие надежного заземления </w:t>
            </w:r>
          </w:p>
        </w:tc>
        <w:tc>
          <w:tcPr>
            <w:tcW w:w="3543" w:type="dxa"/>
            <w:tcBorders>
              <w:top w:val="nil"/>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Наблюдением и визуальным осмотром</w:t>
            </w:r>
          </w:p>
        </w:tc>
        <w:tc>
          <w:tcPr>
            <w:tcW w:w="3544" w:type="dxa"/>
            <w:tcBorders>
              <w:top w:val="nil"/>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Должно быть проверено:</w:t>
            </w:r>
          </w:p>
          <w:p w:rsidR="0088266E" w:rsidRPr="00BC777D" w:rsidRDefault="0088266E" w:rsidP="00665D53">
            <w:pPr>
              <w:ind w:firstLine="0"/>
              <w:rPr>
                <w:sz w:val="26"/>
                <w:szCs w:val="26"/>
              </w:rPr>
            </w:pPr>
            <w:r w:rsidRPr="00BC777D">
              <w:rPr>
                <w:sz w:val="26"/>
                <w:szCs w:val="26"/>
              </w:rPr>
              <w:t>правильность включения насоса в соответствии с технической документацией</w:t>
            </w:r>
          </w:p>
        </w:tc>
      </w:tr>
      <w:tr w:rsidR="0088266E" w:rsidRPr="003A2009" w:rsidTr="00665D53">
        <w:trPr>
          <w:trHeight w:val="863"/>
        </w:trPr>
        <w:tc>
          <w:tcPr>
            <w:tcW w:w="2978" w:type="dxa"/>
            <w:tcBorders>
              <w:top w:val="single" w:sz="4" w:space="0" w:color="auto"/>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Диагностика работы камеры дождя</w:t>
            </w:r>
          </w:p>
        </w:tc>
        <w:tc>
          <w:tcPr>
            <w:tcW w:w="3543"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 xml:space="preserve">Контроль по приборам панели управления </w:t>
            </w:r>
          </w:p>
        </w:tc>
        <w:tc>
          <w:tcPr>
            <w:tcW w:w="3544"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Соответствие параметров, комплектации и комплектующих  техническим характеристикам</w:t>
            </w:r>
          </w:p>
        </w:tc>
        <w:tc>
          <w:tcPr>
            <w:tcW w:w="1266" w:type="dxa"/>
            <w:vAlign w:val="bottom"/>
          </w:tcPr>
          <w:p w:rsidR="0088266E" w:rsidRPr="003A2009" w:rsidRDefault="0088266E" w:rsidP="00665D53">
            <w:pPr>
              <w:spacing w:line="240" w:lineRule="auto"/>
              <w:ind w:firstLine="0"/>
              <w:jc w:val="left"/>
              <w:rPr>
                <w:color w:val="FF0000"/>
                <w:sz w:val="19"/>
                <w:szCs w:val="19"/>
                <w:highlight w:val="yellow"/>
                <w:lang w:eastAsia="ru-RU"/>
              </w:rPr>
            </w:pPr>
          </w:p>
        </w:tc>
        <w:tc>
          <w:tcPr>
            <w:tcW w:w="1266" w:type="dxa"/>
            <w:vAlign w:val="bottom"/>
          </w:tcPr>
          <w:p w:rsidR="0088266E" w:rsidRPr="003A2009" w:rsidRDefault="0088266E" w:rsidP="00665D53">
            <w:pPr>
              <w:spacing w:line="240" w:lineRule="auto"/>
              <w:ind w:firstLine="0"/>
              <w:jc w:val="left"/>
              <w:rPr>
                <w:color w:val="FF0000"/>
                <w:sz w:val="19"/>
                <w:szCs w:val="19"/>
                <w:highlight w:val="yellow"/>
                <w:lang w:eastAsia="ru-RU"/>
              </w:rPr>
            </w:pPr>
          </w:p>
        </w:tc>
      </w:tr>
      <w:tr w:rsidR="0088266E" w:rsidRPr="003A2009" w:rsidTr="00665D53">
        <w:trPr>
          <w:trHeight w:val="1155"/>
        </w:trPr>
        <w:tc>
          <w:tcPr>
            <w:tcW w:w="2978" w:type="dxa"/>
            <w:tcBorders>
              <w:top w:val="single" w:sz="4" w:space="0" w:color="auto"/>
              <w:left w:val="single" w:sz="4" w:space="0" w:color="auto"/>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Пуско-наладка, настройка и аттестация</w:t>
            </w:r>
          </w:p>
        </w:tc>
        <w:tc>
          <w:tcPr>
            <w:tcW w:w="3543"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Наблюдением и визуальным осмотром</w:t>
            </w:r>
          </w:p>
        </w:tc>
        <w:tc>
          <w:tcPr>
            <w:tcW w:w="3544" w:type="dxa"/>
            <w:tcBorders>
              <w:top w:val="single" w:sz="4" w:space="0" w:color="auto"/>
              <w:left w:val="nil"/>
              <w:bottom w:val="single" w:sz="4" w:space="0" w:color="auto"/>
              <w:right w:val="single" w:sz="4" w:space="0" w:color="auto"/>
            </w:tcBorders>
          </w:tcPr>
          <w:p w:rsidR="0088266E" w:rsidRPr="00BC777D" w:rsidRDefault="0088266E" w:rsidP="00665D53">
            <w:pPr>
              <w:ind w:firstLine="0"/>
              <w:rPr>
                <w:sz w:val="26"/>
                <w:szCs w:val="26"/>
              </w:rPr>
            </w:pPr>
            <w:r w:rsidRPr="00BC777D">
              <w:rPr>
                <w:sz w:val="26"/>
                <w:szCs w:val="26"/>
              </w:rPr>
              <w:t>Должно соответствовать действующей технической документации</w:t>
            </w:r>
          </w:p>
        </w:tc>
        <w:tc>
          <w:tcPr>
            <w:tcW w:w="1266" w:type="dxa"/>
            <w:vAlign w:val="bottom"/>
          </w:tcPr>
          <w:p w:rsidR="0088266E" w:rsidRPr="003A2009" w:rsidRDefault="0088266E" w:rsidP="00665D53">
            <w:pPr>
              <w:spacing w:line="240" w:lineRule="auto"/>
              <w:ind w:firstLine="0"/>
              <w:jc w:val="left"/>
              <w:rPr>
                <w:color w:val="FF0000"/>
                <w:sz w:val="19"/>
                <w:szCs w:val="19"/>
                <w:highlight w:val="yellow"/>
                <w:lang w:eastAsia="ru-RU"/>
              </w:rPr>
            </w:pPr>
          </w:p>
        </w:tc>
        <w:tc>
          <w:tcPr>
            <w:tcW w:w="1266" w:type="dxa"/>
            <w:vAlign w:val="bottom"/>
          </w:tcPr>
          <w:p w:rsidR="0088266E" w:rsidRPr="003A2009" w:rsidRDefault="0088266E" w:rsidP="00665D53">
            <w:pPr>
              <w:spacing w:line="240" w:lineRule="auto"/>
              <w:ind w:firstLine="0"/>
              <w:jc w:val="left"/>
              <w:rPr>
                <w:color w:val="FF0000"/>
                <w:sz w:val="19"/>
                <w:szCs w:val="19"/>
                <w:highlight w:val="yellow"/>
                <w:lang w:eastAsia="ru-RU"/>
              </w:rPr>
            </w:pPr>
          </w:p>
        </w:tc>
      </w:tr>
    </w:tbl>
    <w:p w:rsidR="0088266E" w:rsidRPr="003A2009" w:rsidRDefault="0088266E" w:rsidP="0088266E">
      <w:pPr>
        <w:keepNext/>
        <w:widowControl/>
        <w:snapToGrid/>
        <w:spacing w:line="240" w:lineRule="auto"/>
        <w:ind w:firstLine="0"/>
        <w:jc w:val="left"/>
        <w:rPr>
          <w:sz w:val="22"/>
          <w:szCs w:val="22"/>
        </w:rPr>
      </w:pPr>
    </w:p>
    <w:p w:rsidR="0088266E" w:rsidRPr="003A2009" w:rsidRDefault="0088266E" w:rsidP="0088266E">
      <w:pPr>
        <w:keepNext/>
        <w:widowControl/>
        <w:snapToGrid/>
        <w:spacing w:line="240" w:lineRule="auto"/>
        <w:ind w:firstLine="0"/>
        <w:jc w:val="left"/>
        <w:rPr>
          <w:sz w:val="22"/>
          <w:szCs w:val="22"/>
        </w:rPr>
      </w:pPr>
    </w:p>
    <w:p w:rsidR="0088266E" w:rsidRPr="009D5AEC" w:rsidRDefault="0088266E" w:rsidP="0088266E">
      <w:pPr>
        <w:ind w:firstLine="0"/>
        <w:jc w:val="left"/>
      </w:pPr>
      <w:r>
        <w:t>Продавец</w:t>
      </w:r>
      <w:r>
        <w:tab/>
      </w:r>
      <w:r>
        <w:tab/>
      </w:r>
      <w:r>
        <w:tab/>
      </w:r>
      <w:r>
        <w:tab/>
      </w:r>
      <w:r>
        <w:tab/>
      </w:r>
      <w:r>
        <w:tab/>
        <w:t>Покупатель</w:t>
      </w:r>
    </w:p>
    <w:p w:rsidR="0088266E" w:rsidRPr="009D5AEC" w:rsidRDefault="0088266E" w:rsidP="0088266E">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88266E" w:rsidRPr="009D5AEC" w:rsidRDefault="0088266E" w:rsidP="0088266E">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88266E" w:rsidRPr="00E702D0" w:rsidRDefault="0088266E" w:rsidP="0088266E">
      <w:pPr>
        <w:pStyle w:val="Style2"/>
        <w:widowControl/>
        <w:tabs>
          <w:tab w:val="left" w:pos="1080"/>
        </w:tabs>
        <w:rPr>
          <w:rStyle w:val="FontStyle19"/>
          <w:rFonts w:ascii="Times New Roman" w:hAnsi="Times New Roman" w:cs="Times New Roman"/>
          <w:b w:val="0"/>
        </w:rPr>
      </w:pP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r>
        <w:rPr>
          <w:rStyle w:val="FontStyle19"/>
          <w:rFonts w:ascii="Times New Roman" w:hAnsi="Times New Roman" w:cs="Times New Roman"/>
          <w:b w:val="0"/>
        </w:rPr>
        <w:tab/>
      </w:r>
      <w:r>
        <w:rPr>
          <w:rStyle w:val="FontStyle19"/>
          <w:rFonts w:ascii="Times New Roman" w:hAnsi="Times New Roman" w:cs="Times New Roman"/>
          <w:b w:val="0"/>
        </w:rPr>
        <w:tab/>
      </w:r>
      <w:r>
        <w:rPr>
          <w:rStyle w:val="FontStyle19"/>
          <w:rFonts w:ascii="Times New Roman" w:hAnsi="Times New Roman" w:cs="Times New Roman"/>
          <w:b w:val="0"/>
        </w:rPr>
        <w:tab/>
      </w:r>
      <w:r w:rsidR="00BC777D">
        <w:rPr>
          <w:rStyle w:val="FontStyle19"/>
          <w:rFonts w:ascii="Times New Roman" w:hAnsi="Times New Roman" w:cs="Times New Roman"/>
          <w:b w:val="0"/>
        </w:rPr>
        <w:t xml:space="preserve">               </w:t>
      </w: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p>
    <w:p w:rsidR="0088266E" w:rsidRPr="003A2009" w:rsidRDefault="0088266E" w:rsidP="0088266E">
      <w:pPr>
        <w:keepNext/>
        <w:ind w:firstLine="0"/>
        <w:jc w:val="right"/>
        <w:rPr>
          <w:sz w:val="22"/>
          <w:szCs w:val="22"/>
        </w:rPr>
      </w:pPr>
      <w:r w:rsidRPr="003A2009">
        <w:rPr>
          <w:b/>
          <w:i/>
        </w:rPr>
        <w:br w:type="page"/>
      </w:r>
      <w:r w:rsidRPr="003A2009">
        <w:rPr>
          <w:sz w:val="22"/>
          <w:szCs w:val="22"/>
        </w:rPr>
        <w:lastRenderedPageBreak/>
        <w:t>Приложение № 7 к договору</w:t>
      </w:r>
    </w:p>
    <w:p w:rsidR="0088266E" w:rsidRPr="003A2009" w:rsidRDefault="00C00725" w:rsidP="0088266E">
      <w:pPr>
        <w:keepNext/>
        <w:ind w:firstLine="0"/>
        <w:jc w:val="right"/>
        <w:rPr>
          <w:b/>
          <w:sz w:val="22"/>
          <w:szCs w:val="22"/>
        </w:rPr>
      </w:pPr>
      <w:r>
        <w:rPr>
          <w:sz w:val="22"/>
          <w:szCs w:val="22"/>
        </w:rPr>
        <w:t xml:space="preserve"> №  __________________от «_______» _______________</w:t>
      </w:r>
      <w:r w:rsidR="0088266E" w:rsidRPr="003A2009">
        <w:rPr>
          <w:sz w:val="22"/>
          <w:szCs w:val="22"/>
        </w:rPr>
        <w:t xml:space="preserve"> 2020 г.</w:t>
      </w:r>
    </w:p>
    <w:p w:rsidR="0088266E" w:rsidRPr="003A2009" w:rsidRDefault="0088266E" w:rsidP="0088266E">
      <w:pPr>
        <w:keepNext/>
        <w:ind w:firstLine="0"/>
        <w:jc w:val="right"/>
        <w:rPr>
          <w:sz w:val="22"/>
          <w:szCs w:val="22"/>
        </w:rPr>
      </w:pPr>
      <w:r w:rsidRPr="003A2009">
        <w:rPr>
          <w:sz w:val="22"/>
          <w:szCs w:val="22"/>
        </w:rPr>
        <w:t>Форма</w:t>
      </w:r>
    </w:p>
    <w:p w:rsidR="0088266E" w:rsidRPr="003A2009" w:rsidRDefault="0088266E" w:rsidP="0088266E">
      <w:pPr>
        <w:spacing w:line="240" w:lineRule="auto"/>
        <w:ind w:firstLine="0"/>
        <w:jc w:val="right"/>
        <w:rPr>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88266E" w:rsidRPr="003A2009" w:rsidTr="00665D53">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88266E" w:rsidRPr="003A2009" w:rsidTr="00665D53">
              <w:trPr>
                <w:trHeight w:val="114"/>
              </w:trPr>
              <w:tc>
                <w:tcPr>
                  <w:tcW w:w="9435" w:type="dxa"/>
                  <w:gridSpan w:val="9"/>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АКТ ВЫПОЛНЕНИЯ РАБОТ</w:t>
                  </w:r>
                </w:p>
              </w:tc>
            </w:tr>
            <w:tr w:rsidR="0088266E" w:rsidRPr="003A2009" w:rsidTr="00665D53">
              <w:trPr>
                <w:trHeight w:val="615"/>
              </w:trPr>
              <w:tc>
                <w:tcPr>
                  <w:tcW w:w="9435" w:type="dxa"/>
                  <w:gridSpan w:val="9"/>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285"/>
              </w:trPr>
              <w:tc>
                <w:tcPr>
                  <w:tcW w:w="481" w:type="dxa"/>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8266E" w:rsidRPr="003A2009" w:rsidRDefault="0088266E" w:rsidP="00665D53">
                  <w:pPr>
                    <w:widowControl/>
                    <w:suppressAutoHyphens w:val="0"/>
                    <w:snapToGrid/>
                    <w:spacing w:line="240" w:lineRule="auto"/>
                    <w:ind w:firstLine="0"/>
                    <w:jc w:val="right"/>
                    <w:rPr>
                      <w:b/>
                      <w:bCs/>
                      <w:sz w:val="19"/>
                      <w:szCs w:val="19"/>
                      <w:lang w:eastAsia="ru-RU"/>
                    </w:rPr>
                  </w:pPr>
                  <w:r w:rsidRPr="003A2009">
                    <w:rPr>
                      <w:b/>
                      <w:bCs/>
                      <w:sz w:val="19"/>
                      <w:szCs w:val="19"/>
                      <w:lang w:eastAsia="ru-RU"/>
                    </w:rPr>
                    <w:t>от</w:t>
                  </w:r>
                </w:p>
              </w:tc>
              <w:tc>
                <w:tcPr>
                  <w:tcW w:w="2840" w:type="dxa"/>
                  <w:gridSpan w:val="4"/>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center"/>
                    <w:rPr>
                      <w:i/>
                      <w:iCs/>
                      <w:sz w:val="19"/>
                      <w:szCs w:val="19"/>
                      <w:lang w:eastAsia="ru-RU"/>
                    </w:rPr>
                  </w:pPr>
                  <w:r w:rsidRPr="003A2009">
                    <w:rPr>
                      <w:i/>
                      <w:iCs/>
                      <w:sz w:val="19"/>
                      <w:szCs w:val="19"/>
                      <w:lang w:eastAsia="ru-RU"/>
                    </w:rPr>
                    <w:t>дата подписания</w:t>
                  </w:r>
                </w:p>
              </w:tc>
            </w:tr>
            <w:tr w:rsidR="0088266E" w:rsidRPr="003A2009" w:rsidTr="00665D53">
              <w:trPr>
                <w:trHeight w:val="285"/>
              </w:trPr>
              <w:tc>
                <w:tcPr>
                  <w:tcW w:w="2252" w:type="dxa"/>
                  <w:gridSpan w:val="3"/>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ПРОДАВЕЦ </w:t>
                  </w:r>
                </w:p>
              </w:tc>
              <w:tc>
                <w:tcPr>
                  <w:tcW w:w="7183" w:type="dxa"/>
                  <w:gridSpan w:val="6"/>
                  <w:tcBorders>
                    <w:bottom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r>
            <w:tr w:rsidR="0088266E" w:rsidRPr="003A2009" w:rsidTr="00665D53">
              <w:trPr>
                <w:trHeight w:val="285"/>
              </w:trPr>
              <w:tc>
                <w:tcPr>
                  <w:tcW w:w="2252" w:type="dxa"/>
                  <w:gridSpan w:val="3"/>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АО «НПО НИИИП-</w:t>
                  </w:r>
                  <w:proofErr w:type="spellStart"/>
                  <w:r w:rsidRPr="003A2009">
                    <w:rPr>
                      <w:b/>
                      <w:bCs/>
                      <w:sz w:val="19"/>
                      <w:szCs w:val="19"/>
                      <w:lang w:eastAsia="ru-RU"/>
                    </w:rPr>
                    <w:t>НЗиК</w:t>
                  </w:r>
                  <w:proofErr w:type="spellEnd"/>
                  <w:r w:rsidRPr="003A2009">
                    <w:rPr>
                      <w:b/>
                      <w:bCs/>
                      <w:sz w:val="19"/>
                      <w:szCs w:val="19"/>
                      <w:lang w:eastAsia="ru-RU"/>
                    </w:rPr>
                    <w:t>»</w:t>
                  </w:r>
                </w:p>
              </w:tc>
            </w:tr>
            <w:tr w:rsidR="0088266E" w:rsidRPr="003A2009" w:rsidTr="00665D53">
              <w:trPr>
                <w:trHeight w:val="285"/>
              </w:trPr>
              <w:tc>
                <w:tcPr>
                  <w:tcW w:w="2252" w:type="dxa"/>
                  <w:gridSpan w:val="3"/>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 xml:space="preserve">630015, г. Новосибирск, ул. </w:t>
                  </w:r>
                  <w:proofErr w:type="gramStart"/>
                  <w:r w:rsidRPr="003A2009">
                    <w:rPr>
                      <w:b/>
                      <w:bCs/>
                      <w:sz w:val="19"/>
                      <w:szCs w:val="19"/>
                      <w:lang w:eastAsia="ru-RU"/>
                    </w:rPr>
                    <w:t>Планетная</w:t>
                  </w:r>
                  <w:proofErr w:type="gramEnd"/>
                  <w:r w:rsidRPr="003A2009">
                    <w:rPr>
                      <w:b/>
                      <w:bCs/>
                      <w:sz w:val="19"/>
                      <w:szCs w:val="19"/>
                      <w:lang w:eastAsia="ru-RU"/>
                    </w:rPr>
                    <w:t>, 32</w:t>
                  </w:r>
                </w:p>
              </w:tc>
            </w:tr>
            <w:tr w:rsidR="0088266E" w:rsidRPr="003A2009" w:rsidTr="00665D53">
              <w:trPr>
                <w:trHeight w:val="285"/>
              </w:trPr>
              <w:tc>
                <w:tcPr>
                  <w:tcW w:w="481" w:type="dxa"/>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285"/>
              </w:trPr>
              <w:tc>
                <w:tcPr>
                  <w:tcW w:w="4575" w:type="dxa"/>
                  <w:gridSpan w:val="4"/>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220" w:type="dxa"/>
                  <w:gridSpan w:val="2"/>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center"/>
                    <w:rPr>
                      <w:sz w:val="19"/>
                      <w:szCs w:val="19"/>
                      <w:lang w:eastAsia="ru-RU"/>
                    </w:rPr>
                  </w:pPr>
                  <w:r w:rsidRPr="003A2009">
                    <w:rPr>
                      <w:sz w:val="19"/>
                      <w:szCs w:val="19"/>
                      <w:lang w:eastAsia="ru-RU"/>
                    </w:rPr>
                    <w:t>от</w:t>
                  </w:r>
                </w:p>
              </w:tc>
              <w:tc>
                <w:tcPr>
                  <w:tcW w:w="1620" w:type="dxa"/>
                  <w:gridSpan w:val="2"/>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xml:space="preserve"> </w:t>
                  </w:r>
                </w:p>
              </w:tc>
            </w:tr>
            <w:tr w:rsidR="0088266E" w:rsidRPr="003A2009" w:rsidTr="00665D53">
              <w:trPr>
                <w:trHeight w:val="437"/>
              </w:trPr>
              <w:tc>
                <w:tcPr>
                  <w:tcW w:w="697" w:type="dxa"/>
                  <w:gridSpan w:val="2"/>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r>
            <w:tr w:rsidR="0088266E" w:rsidRPr="003A2009" w:rsidTr="00665D53">
              <w:trPr>
                <w:trHeight w:val="285"/>
              </w:trPr>
              <w:tc>
                <w:tcPr>
                  <w:tcW w:w="697" w:type="dxa"/>
                  <w:gridSpan w:val="2"/>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3878" w:type="dxa"/>
                  <w:gridSpan w:val="2"/>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рублей</w:t>
                  </w:r>
                </w:p>
              </w:tc>
            </w:tr>
            <w:tr w:rsidR="0088266E" w:rsidRPr="003A2009" w:rsidTr="00665D53">
              <w:trPr>
                <w:trHeight w:val="255"/>
              </w:trPr>
              <w:tc>
                <w:tcPr>
                  <w:tcW w:w="697"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555"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020"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 xml:space="preserve">№ </w:t>
                  </w:r>
                  <w:proofErr w:type="gramStart"/>
                  <w:r w:rsidRPr="003A2009">
                    <w:rPr>
                      <w:b/>
                      <w:bCs/>
                      <w:sz w:val="19"/>
                      <w:szCs w:val="19"/>
                      <w:lang w:eastAsia="ru-RU"/>
                    </w:rPr>
                    <w:t>п</w:t>
                  </w:r>
                  <w:proofErr w:type="gramEnd"/>
                  <w:r w:rsidRPr="003A2009">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Стоимость с НДС, рублей</w:t>
                  </w:r>
                </w:p>
              </w:tc>
            </w:tr>
            <w:tr w:rsidR="0088266E" w:rsidRPr="003A2009" w:rsidTr="00665D53">
              <w:trPr>
                <w:trHeight w:val="345"/>
              </w:trPr>
              <w:tc>
                <w:tcPr>
                  <w:tcW w:w="697" w:type="dxa"/>
                  <w:gridSpan w:val="2"/>
                  <w:tcBorders>
                    <w:left w:val="single" w:sz="4" w:space="0" w:color="auto"/>
                    <w:bottom w:val="single" w:sz="4" w:space="0" w:color="auto"/>
                    <w:right w:val="single" w:sz="4" w:space="0" w:color="auto"/>
                  </w:tcBorders>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88266E" w:rsidRPr="003A2009" w:rsidTr="00665D53">
              <w:trPr>
                <w:trHeight w:val="540"/>
              </w:trPr>
              <w:tc>
                <w:tcPr>
                  <w:tcW w:w="697" w:type="dxa"/>
                  <w:gridSpan w:val="2"/>
                  <w:tcBorders>
                    <w:left w:val="single" w:sz="4" w:space="0" w:color="auto"/>
                    <w:bottom w:val="single" w:sz="4" w:space="0" w:color="auto"/>
                    <w:right w:val="single" w:sz="4" w:space="0" w:color="auto"/>
                  </w:tcBorders>
                  <w:vAlign w:val="bottom"/>
                  <w:hideMark/>
                </w:tcPr>
                <w:p w:rsidR="0088266E" w:rsidRPr="003A2009" w:rsidRDefault="0088266E" w:rsidP="00665D53">
                  <w:pPr>
                    <w:widowControl/>
                    <w:suppressAutoHyphens w:val="0"/>
                    <w:snapToGrid/>
                    <w:spacing w:line="240" w:lineRule="auto"/>
                    <w:ind w:firstLine="0"/>
                    <w:jc w:val="center"/>
                    <w:rPr>
                      <w:sz w:val="19"/>
                      <w:szCs w:val="19"/>
                      <w:lang w:eastAsia="ru-RU"/>
                    </w:rPr>
                  </w:pPr>
                  <w:r w:rsidRPr="003A2009">
                    <w:rPr>
                      <w:sz w:val="19"/>
                      <w:szCs w:val="19"/>
                      <w:lang w:eastAsia="ru-RU"/>
                    </w:rPr>
                    <w:t>1.1.</w:t>
                  </w:r>
                </w:p>
              </w:tc>
              <w:tc>
                <w:tcPr>
                  <w:tcW w:w="7118" w:type="dxa"/>
                  <w:gridSpan w:val="5"/>
                  <w:tcBorders>
                    <w:top w:val="single" w:sz="4" w:space="0" w:color="auto"/>
                    <w:bottom w:val="single" w:sz="4" w:space="0" w:color="auto"/>
                  </w:tcBorders>
                  <w:vAlign w:val="center"/>
                  <w:hideMark/>
                </w:tcPr>
                <w:p w:rsidR="0088266E" w:rsidRPr="003A2009" w:rsidRDefault="0088266E" w:rsidP="00665D53">
                  <w:pPr>
                    <w:ind w:firstLine="0"/>
                    <w:rPr>
                      <w:sz w:val="19"/>
                      <w:szCs w:val="19"/>
                    </w:rPr>
                  </w:pPr>
                  <w:r w:rsidRPr="003A2009">
                    <w:rPr>
                      <w:bCs/>
                      <w:sz w:val="19"/>
                      <w:szCs w:val="19"/>
                      <w:lang w:eastAsia="ru-RU"/>
                    </w:rPr>
                    <w:t xml:space="preserve">Пусконаладочные работы, проведение первичной аттестации, инструктажа, </w:t>
                  </w:r>
                  <w:r w:rsidR="00377933">
                    <w:rPr>
                      <w:sz w:val="19"/>
                      <w:szCs w:val="19"/>
                    </w:rPr>
                    <w:t>ввод в эксплуатацию (Проводит __</w:t>
                  </w:r>
                  <w:r w:rsidRPr="003A2009">
                    <w:rPr>
                      <w:sz w:val="19"/>
                      <w:szCs w:val="19"/>
                    </w:rPr>
                    <w:t xml:space="preserve"> чел. Продавца в течение 14 дней)</w:t>
                  </w:r>
                </w:p>
              </w:tc>
              <w:tc>
                <w:tcPr>
                  <w:tcW w:w="1620" w:type="dxa"/>
                  <w:gridSpan w:val="2"/>
                  <w:tcBorders>
                    <w:left w:val="single" w:sz="4" w:space="0" w:color="auto"/>
                    <w:bottom w:val="single" w:sz="4" w:space="0" w:color="auto"/>
                    <w:right w:val="single" w:sz="4" w:space="0" w:color="auto"/>
                  </w:tcBorders>
                  <w:vAlign w:val="center"/>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390"/>
              </w:trPr>
              <w:tc>
                <w:tcPr>
                  <w:tcW w:w="697" w:type="dxa"/>
                  <w:gridSpan w:val="2"/>
                  <w:tcBorders>
                    <w:left w:val="single" w:sz="4" w:space="0" w:color="auto"/>
                    <w:bottom w:val="single" w:sz="4" w:space="0" w:color="auto"/>
                    <w:right w:val="single" w:sz="4" w:space="0" w:color="auto"/>
                  </w:tcBorders>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В стоимости Работ включено:</w:t>
                  </w:r>
                </w:p>
              </w:tc>
            </w:tr>
            <w:tr w:rsidR="0088266E" w:rsidRPr="003A2009" w:rsidTr="00665D53">
              <w:trPr>
                <w:trHeight w:val="300"/>
              </w:trPr>
              <w:tc>
                <w:tcPr>
                  <w:tcW w:w="697" w:type="dxa"/>
                  <w:gridSpan w:val="2"/>
                  <w:tcBorders>
                    <w:left w:val="single" w:sz="4" w:space="0" w:color="auto"/>
                    <w:bottom w:val="single" w:sz="4" w:space="0" w:color="auto"/>
                    <w:right w:val="single" w:sz="4" w:space="0" w:color="auto"/>
                  </w:tcBorders>
                  <w:noWrap/>
                  <w:vAlign w:val="bottom"/>
                  <w:hideMark/>
                </w:tcPr>
                <w:p w:rsidR="0088266E" w:rsidRPr="003A2009" w:rsidRDefault="0088266E" w:rsidP="00665D53">
                  <w:pPr>
                    <w:widowControl/>
                    <w:suppressAutoHyphens w:val="0"/>
                    <w:snapToGrid/>
                    <w:spacing w:line="240" w:lineRule="auto"/>
                    <w:ind w:firstLine="0"/>
                    <w:jc w:val="center"/>
                    <w:rPr>
                      <w:sz w:val="19"/>
                      <w:szCs w:val="19"/>
                      <w:lang w:eastAsia="ru-RU"/>
                    </w:rPr>
                  </w:pPr>
                  <w:r w:rsidRPr="003A2009">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Командировочные расходы на персонал Продавца</w:t>
                  </w:r>
                </w:p>
              </w:tc>
            </w:tr>
            <w:tr w:rsidR="0088266E" w:rsidRPr="003A2009" w:rsidTr="00665D53">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20%</w:t>
                  </w:r>
                </w:p>
              </w:tc>
              <w:tc>
                <w:tcPr>
                  <w:tcW w:w="1620" w:type="dxa"/>
                  <w:gridSpan w:val="2"/>
                  <w:tcBorders>
                    <w:bottom w:val="single" w:sz="4" w:space="0" w:color="auto"/>
                    <w:right w:val="single" w:sz="4" w:space="0" w:color="auto"/>
                  </w:tcBorders>
                  <w:vAlign w:val="center"/>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88266E" w:rsidRPr="003A2009" w:rsidRDefault="0088266E" w:rsidP="00665D53">
                  <w:pPr>
                    <w:widowControl/>
                    <w:suppressAutoHyphens w:val="0"/>
                    <w:snapToGrid/>
                    <w:spacing w:line="240" w:lineRule="auto"/>
                    <w:ind w:firstLine="0"/>
                    <w:jc w:val="center"/>
                    <w:rPr>
                      <w:b/>
                      <w:bCs/>
                      <w:sz w:val="19"/>
                      <w:szCs w:val="19"/>
                      <w:lang w:eastAsia="ru-RU"/>
                    </w:rPr>
                  </w:pPr>
                </w:p>
              </w:tc>
            </w:tr>
            <w:tr w:rsidR="0088266E" w:rsidRPr="003A2009" w:rsidTr="00665D53">
              <w:trPr>
                <w:trHeight w:val="255"/>
              </w:trPr>
              <w:tc>
                <w:tcPr>
                  <w:tcW w:w="481" w:type="dxa"/>
                  <w:noWrap/>
                  <w:vAlign w:val="bottom"/>
                  <w:hideMark/>
                </w:tcPr>
                <w:p w:rsidR="0088266E" w:rsidRPr="003A2009" w:rsidRDefault="0088266E" w:rsidP="00665D53">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020" w:type="dxa"/>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135"/>
              </w:trPr>
              <w:tc>
                <w:tcPr>
                  <w:tcW w:w="481"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020"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300"/>
              </w:trPr>
              <w:tc>
                <w:tcPr>
                  <w:tcW w:w="9435" w:type="dxa"/>
                  <w:gridSpan w:val="9"/>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К срокам выполнения Работ Покупатель претензий не имеет</w:t>
                  </w:r>
                </w:p>
              </w:tc>
            </w:tr>
            <w:tr w:rsidR="0088266E" w:rsidRPr="003A2009" w:rsidTr="00665D53">
              <w:trPr>
                <w:trHeight w:val="525"/>
              </w:trPr>
              <w:tc>
                <w:tcPr>
                  <w:tcW w:w="2252" w:type="dxa"/>
                  <w:gridSpan w:val="3"/>
                  <w:tcBorders>
                    <w:bottom w:val="single" w:sz="4" w:space="0" w:color="auto"/>
                  </w:tcBorders>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Примечания:</w:t>
                  </w:r>
                </w:p>
              </w:tc>
              <w:tc>
                <w:tcPr>
                  <w:tcW w:w="7183" w:type="dxa"/>
                  <w:gridSpan w:val="6"/>
                  <w:tcBorders>
                    <w:bottom w:val="single" w:sz="4" w:space="0" w:color="auto"/>
                  </w:tcBorders>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88266E" w:rsidRPr="003A2009" w:rsidTr="00665D53">
              <w:trPr>
                <w:trHeight w:val="525"/>
              </w:trPr>
              <w:tc>
                <w:tcPr>
                  <w:tcW w:w="9435" w:type="dxa"/>
                  <w:gridSpan w:val="9"/>
                  <w:tcBorders>
                    <w:top w:val="single" w:sz="4" w:space="0" w:color="auto"/>
                    <w:bottom w:val="single" w:sz="4" w:space="0" w:color="auto"/>
                  </w:tcBorders>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88266E" w:rsidRPr="003A2009" w:rsidTr="00665D53">
              <w:trPr>
                <w:trHeight w:val="525"/>
              </w:trPr>
              <w:tc>
                <w:tcPr>
                  <w:tcW w:w="9435" w:type="dxa"/>
                  <w:gridSpan w:val="9"/>
                  <w:tcBorders>
                    <w:top w:val="single" w:sz="4" w:space="0" w:color="auto"/>
                    <w:bottom w:val="single" w:sz="4" w:space="0" w:color="auto"/>
                  </w:tcBorders>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w:t>
                  </w:r>
                </w:p>
              </w:tc>
            </w:tr>
            <w:tr w:rsidR="0088266E" w:rsidRPr="003A2009" w:rsidTr="00665D53">
              <w:trPr>
                <w:trHeight w:val="570"/>
              </w:trPr>
              <w:tc>
                <w:tcPr>
                  <w:tcW w:w="481" w:type="dxa"/>
                  <w:vAlign w:val="bottom"/>
                  <w:hideMark/>
                </w:tcPr>
                <w:p w:rsidR="0088266E" w:rsidRPr="003A2009" w:rsidRDefault="0088266E" w:rsidP="00665D53">
                  <w:pPr>
                    <w:widowControl/>
                    <w:suppressAutoHyphens w:val="0"/>
                    <w:snapToGrid/>
                    <w:spacing w:line="240" w:lineRule="auto"/>
                    <w:ind w:firstLine="0"/>
                    <w:jc w:val="center"/>
                    <w:rPr>
                      <w:b/>
                      <w:bCs/>
                      <w:sz w:val="19"/>
                      <w:szCs w:val="19"/>
                      <w:lang w:eastAsia="ru-RU"/>
                    </w:rPr>
                  </w:pPr>
                  <w:r w:rsidRPr="003A2009">
                    <w:rPr>
                      <w:b/>
                      <w:bCs/>
                      <w:sz w:val="19"/>
                      <w:szCs w:val="19"/>
                      <w:lang w:eastAsia="ru-RU"/>
                    </w:rPr>
                    <w:t>2.</w:t>
                  </w:r>
                </w:p>
              </w:tc>
              <w:tc>
                <w:tcPr>
                  <w:tcW w:w="8954" w:type="dxa"/>
                  <w:gridSpan w:val="8"/>
                  <w:vAlign w:val="center"/>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88266E" w:rsidRPr="003A2009" w:rsidTr="00665D53">
              <w:trPr>
                <w:trHeight w:val="330"/>
              </w:trPr>
              <w:tc>
                <w:tcPr>
                  <w:tcW w:w="481" w:type="dxa"/>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Наименование:</w:t>
                  </w:r>
                </w:p>
              </w:tc>
              <w:tc>
                <w:tcPr>
                  <w:tcW w:w="7183" w:type="dxa"/>
                  <w:gridSpan w:val="6"/>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r>
            <w:tr w:rsidR="0088266E" w:rsidRPr="003A2009" w:rsidTr="00665D53">
              <w:trPr>
                <w:trHeight w:val="330"/>
              </w:trPr>
              <w:tc>
                <w:tcPr>
                  <w:tcW w:w="481" w:type="dxa"/>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Серийный номер:</w:t>
                  </w:r>
                </w:p>
              </w:tc>
              <w:tc>
                <w:tcPr>
                  <w:tcW w:w="7183" w:type="dxa"/>
                  <w:gridSpan w:val="6"/>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88266E" w:rsidRPr="003A2009" w:rsidTr="00665D53">
              <w:trPr>
                <w:trHeight w:val="330"/>
              </w:trPr>
              <w:tc>
                <w:tcPr>
                  <w:tcW w:w="481" w:type="dxa"/>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Год выпуска:</w:t>
                  </w:r>
                </w:p>
              </w:tc>
              <w:tc>
                <w:tcPr>
                  <w:tcW w:w="7183" w:type="dxa"/>
                  <w:gridSpan w:val="6"/>
                  <w:tcBorders>
                    <w:bottom w:val="single" w:sz="4" w:space="0" w:color="auto"/>
                  </w:tcBorders>
                  <w:noWrap/>
                  <w:vAlign w:val="bottom"/>
                  <w:hideMark/>
                </w:tcPr>
                <w:p w:rsidR="0088266E" w:rsidRPr="003A2009" w:rsidRDefault="0088266E" w:rsidP="00665D53">
                  <w:pPr>
                    <w:widowControl/>
                    <w:suppressAutoHyphens w:val="0"/>
                    <w:snapToGrid/>
                    <w:spacing w:line="240" w:lineRule="auto"/>
                    <w:ind w:firstLine="0"/>
                    <w:jc w:val="left"/>
                    <w:rPr>
                      <w:b/>
                      <w:bCs/>
                      <w:sz w:val="19"/>
                      <w:szCs w:val="19"/>
                      <w:lang w:eastAsia="ru-RU"/>
                    </w:rPr>
                  </w:pPr>
                  <w:r w:rsidRPr="003A2009">
                    <w:rPr>
                      <w:b/>
                      <w:bCs/>
                      <w:sz w:val="19"/>
                      <w:szCs w:val="19"/>
                      <w:lang w:eastAsia="ru-RU"/>
                    </w:rPr>
                    <w:t> </w:t>
                  </w:r>
                </w:p>
              </w:tc>
            </w:tr>
            <w:tr w:rsidR="0088266E" w:rsidRPr="003A2009" w:rsidTr="00665D53">
              <w:trPr>
                <w:trHeight w:val="255"/>
              </w:trPr>
              <w:tc>
                <w:tcPr>
                  <w:tcW w:w="481"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66"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150"/>
              </w:trPr>
              <w:tc>
                <w:tcPr>
                  <w:tcW w:w="481"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66" w:type="dxa"/>
                  <w:noWrap/>
                  <w:vAlign w:val="bottom"/>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88266E" w:rsidRPr="00D46B5A" w:rsidRDefault="0088266E" w:rsidP="00665D53">
                  <w:pPr>
                    <w:widowControl/>
                    <w:suppressAutoHyphens w:val="0"/>
                    <w:snapToGrid/>
                    <w:spacing w:line="240" w:lineRule="auto"/>
                    <w:ind w:firstLine="0"/>
                    <w:jc w:val="center"/>
                    <w:rPr>
                      <w:b/>
                      <w:bCs/>
                      <w:sz w:val="19"/>
                      <w:szCs w:val="19"/>
                      <w:lang w:eastAsia="ru-RU"/>
                    </w:rPr>
                  </w:pPr>
                  <w:r w:rsidRPr="00D46B5A">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88266E" w:rsidRPr="00D46B5A" w:rsidRDefault="0088266E" w:rsidP="00665D53">
                  <w:pPr>
                    <w:widowControl/>
                    <w:suppressAutoHyphens w:val="0"/>
                    <w:snapToGrid/>
                    <w:spacing w:line="240" w:lineRule="auto"/>
                    <w:ind w:firstLine="0"/>
                    <w:jc w:val="center"/>
                    <w:rPr>
                      <w:b/>
                      <w:bCs/>
                      <w:sz w:val="19"/>
                      <w:szCs w:val="19"/>
                      <w:lang w:eastAsia="ru-RU"/>
                    </w:rPr>
                  </w:pPr>
                  <w:r w:rsidRPr="00D46B5A">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88266E" w:rsidRPr="00D46B5A" w:rsidRDefault="0088266E" w:rsidP="00665D53">
                  <w:pPr>
                    <w:widowControl/>
                    <w:suppressAutoHyphens w:val="0"/>
                    <w:snapToGrid/>
                    <w:spacing w:line="240" w:lineRule="auto"/>
                    <w:ind w:firstLine="0"/>
                    <w:jc w:val="center"/>
                    <w:rPr>
                      <w:b/>
                      <w:bCs/>
                      <w:sz w:val="19"/>
                      <w:szCs w:val="19"/>
                      <w:lang w:eastAsia="ru-RU"/>
                    </w:rPr>
                  </w:pPr>
                  <w:r w:rsidRPr="00D46B5A">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88266E" w:rsidRPr="00D46B5A" w:rsidRDefault="0088266E" w:rsidP="00665D53">
                  <w:pPr>
                    <w:widowControl/>
                    <w:suppressAutoHyphens w:val="0"/>
                    <w:snapToGrid/>
                    <w:spacing w:line="240" w:lineRule="auto"/>
                    <w:ind w:firstLine="0"/>
                    <w:jc w:val="center"/>
                    <w:rPr>
                      <w:b/>
                      <w:bCs/>
                      <w:sz w:val="19"/>
                      <w:szCs w:val="19"/>
                      <w:lang w:eastAsia="ru-RU"/>
                    </w:rPr>
                  </w:pPr>
                  <w:r w:rsidRPr="00D46B5A">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88266E" w:rsidRPr="00D46B5A" w:rsidRDefault="0088266E" w:rsidP="00665D53">
                  <w:pPr>
                    <w:widowControl/>
                    <w:suppressAutoHyphens w:val="0"/>
                    <w:snapToGrid/>
                    <w:spacing w:line="240" w:lineRule="auto"/>
                    <w:ind w:firstLine="0"/>
                    <w:jc w:val="center"/>
                    <w:rPr>
                      <w:b/>
                      <w:bCs/>
                      <w:sz w:val="19"/>
                      <w:szCs w:val="19"/>
                      <w:lang w:eastAsia="ru-RU"/>
                    </w:rPr>
                  </w:pPr>
                  <w:r w:rsidRPr="00D46B5A">
                    <w:rPr>
                      <w:b/>
                      <w:bCs/>
                      <w:sz w:val="19"/>
                      <w:szCs w:val="19"/>
                      <w:lang w:eastAsia="ru-RU"/>
                    </w:rPr>
                    <w:t>Дата проведения</w:t>
                  </w:r>
                </w:p>
              </w:tc>
            </w:tr>
            <w:tr w:rsidR="0088266E" w:rsidRPr="003A2009" w:rsidTr="00665D53">
              <w:trPr>
                <w:trHeight w:val="975"/>
              </w:trPr>
              <w:tc>
                <w:tcPr>
                  <w:tcW w:w="2252" w:type="dxa"/>
                  <w:gridSpan w:val="3"/>
                  <w:tcBorders>
                    <w:top w:val="single" w:sz="4" w:space="0" w:color="auto"/>
                    <w:left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Комплектность поставки</w:t>
                  </w:r>
                </w:p>
              </w:tc>
              <w:tc>
                <w:tcPr>
                  <w:tcW w:w="2323" w:type="dxa"/>
                  <w:tcBorders>
                    <w:top w:val="single" w:sz="4" w:space="0" w:color="auto"/>
                    <w:left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Проверяется соответствие комплекта поставки условиям договора</w:t>
                  </w:r>
                </w:p>
              </w:tc>
              <w:tc>
                <w:tcPr>
                  <w:tcW w:w="2309" w:type="dxa"/>
                  <w:gridSpan w:val="2"/>
                  <w:tcBorders>
                    <w:top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r>
            <w:tr w:rsidR="0088266E" w:rsidRPr="003A2009" w:rsidTr="00665D53">
              <w:trPr>
                <w:trHeight w:val="330"/>
              </w:trPr>
              <w:tc>
                <w:tcPr>
                  <w:tcW w:w="2252" w:type="dxa"/>
                  <w:gridSpan w:val="3"/>
                  <w:tcBorders>
                    <w:top w:val="single" w:sz="4" w:space="0" w:color="auto"/>
                    <w:left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Проверка технической документации</w:t>
                  </w:r>
                </w:p>
              </w:tc>
              <w:tc>
                <w:tcPr>
                  <w:tcW w:w="2323" w:type="dxa"/>
                  <w:tcBorders>
                    <w:top w:val="single" w:sz="4" w:space="0" w:color="auto"/>
                    <w:left w:val="single" w:sz="4" w:space="0" w:color="auto"/>
                    <w:bottom w:val="single" w:sz="4" w:space="0" w:color="auto"/>
                    <w:right w:val="single" w:sz="4" w:space="0" w:color="auto"/>
                  </w:tcBorders>
                </w:tcPr>
                <w:p w:rsidR="0088266E" w:rsidRPr="00193BBC" w:rsidRDefault="00C00725" w:rsidP="00665D53">
                  <w:pPr>
                    <w:ind w:firstLine="0"/>
                    <w:rPr>
                      <w:sz w:val="19"/>
                      <w:szCs w:val="19"/>
                    </w:rPr>
                  </w:pPr>
                  <w:r w:rsidRPr="00DD5F55">
                    <w:rPr>
                      <w:sz w:val="19"/>
                      <w:szCs w:val="19"/>
                    </w:rPr>
                    <w:t xml:space="preserve">Проверяется наличие  формуляра, комплекта эксплуатационной документации, </w:t>
                  </w:r>
                  <w:r w:rsidRPr="00DD5F55">
                    <w:rPr>
                      <w:sz w:val="19"/>
                      <w:szCs w:val="19"/>
                    </w:rPr>
                    <w:lastRenderedPageBreak/>
                    <w:t>программы и методики первичной (периодической) аттестации</w:t>
                  </w:r>
                  <w:r w:rsidRPr="00DD5F55">
                    <w:rPr>
                      <w:sz w:val="13"/>
                      <w:szCs w:val="13"/>
                    </w:rPr>
                    <w:t xml:space="preserve">, </w:t>
                  </w:r>
                  <w:r w:rsidRPr="00DD5F55">
                    <w:rPr>
                      <w:sz w:val="19"/>
                      <w:szCs w:val="19"/>
                    </w:rPr>
                    <w:t>заключения метрологической экспертизы программы и методики, руководства по эксплуатации, паспорта, свидетельства о поверке виброметра и датчика</w:t>
                  </w:r>
                </w:p>
              </w:tc>
              <w:tc>
                <w:tcPr>
                  <w:tcW w:w="2309" w:type="dxa"/>
                  <w:gridSpan w:val="2"/>
                  <w:tcBorders>
                    <w:top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lastRenderedPageBreak/>
                    <w:t>Согласно договору</w:t>
                  </w:r>
                </w:p>
              </w:tc>
              <w:tc>
                <w:tcPr>
                  <w:tcW w:w="1285" w:type="dxa"/>
                  <w:gridSpan w:val="2"/>
                  <w:tcBorders>
                    <w:top w:val="single" w:sz="4" w:space="0" w:color="auto"/>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c>
                <w:tcPr>
                  <w:tcW w:w="1266" w:type="dxa"/>
                  <w:tcBorders>
                    <w:top w:val="single" w:sz="4" w:space="0" w:color="auto"/>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r>
            <w:tr w:rsidR="0088266E" w:rsidRPr="003A2009" w:rsidTr="00665D53">
              <w:trPr>
                <w:trHeight w:val="1320"/>
              </w:trPr>
              <w:tc>
                <w:tcPr>
                  <w:tcW w:w="2252" w:type="dxa"/>
                  <w:gridSpan w:val="3"/>
                  <w:tcBorders>
                    <w:top w:val="single" w:sz="4" w:space="0" w:color="auto"/>
                    <w:left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lastRenderedPageBreak/>
                    <w:t xml:space="preserve">Проверка подключения электросети и наличие надежного заземления </w:t>
                  </w:r>
                </w:p>
              </w:tc>
              <w:tc>
                <w:tcPr>
                  <w:tcW w:w="2323" w:type="dxa"/>
                  <w:tcBorders>
                    <w:top w:val="single" w:sz="4" w:space="0" w:color="auto"/>
                    <w:left w:val="single" w:sz="4" w:space="0" w:color="auto"/>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Должно быть проверено:</w:t>
                  </w:r>
                </w:p>
                <w:p w:rsidR="0088266E" w:rsidRPr="00193BBC" w:rsidRDefault="0088266E" w:rsidP="00665D53">
                  <w:pPr>
                    <w:ind w:firstLine="0"/>
                    <w:rPr>
                      <w:sz w:val="19"/>
                      <w:szCs w:val="19"/>
                    </w:rPr>
                  </w:pPr>
                  <w:r w:rsidRPr="00193BBC">
                    <w:rPr>
                      <w:sz w:val="19"/>
                      <w:szCs w:val="19"/>
                    </w:rPr>
                    <w:t>правильность включения насоса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r>
            <w:tr w:rsidR="0088266E" w:rsidRPr="003A2009" w:rsidTr="00665D53">
              <w:trPr>
                <w:trHeight w:val="1590"/>
              </w:trPr>
              <w:tc>
                <w:tcPr>
                  <w:tcW w:w="2252" w:type="dxa"/>
                  <w:gridSpan w:val="3"/>
                  <w:tcBorders>
                    <w:top w:val="single" w:sz="4" w:space="0" w:color="auto"/>
                    <w:left w:val="single" w:sz="4" w:space="0" w:color="auto"/>
                    <w:bottom w:val="single" w:sz="4" w:space="0" w:color="auto"/>
                    <w:right w:val="single" w:sz="4" w:space="0" w:color="000000"/>
                  </w:tcBorders>
                  <w:noWrap/>
                </w:tcPr>
                <w:p w:rsidR="0088266E" w:rsidRPr="00193BBC" w:rsidRDefault="0088266E" w:rsidP="00665D53">
                  <w:pPr>
                    <w:ind w:firstLine="0"/>
                    <w:rPr>
                      <w:sz w:val="19"/>
                      <w:szCs w:val="19"/>
                    </w:rPr>
                  </w:pPr>
                  <w:r w:rsidRPr="00193BBC">
                    <w:rPr>
                      <w:sz w:val="19"/>
                      <w:szCs w:val="19"/>
                    </w:rPr>
                    <w:t>Диагностика работы камеры дождя</w:t>
                  </w:r>
                </w:p>
              </w:tc>
              <w:tc>
                <w:tcPr>
                  <w:tcW w:w="2323" w:type="dxa"/>
                  <w:tcBorders>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 xml:space="preserve">Контроль по приборам панели управления </w:t>
                  </w:r>
                </w:p>
              </w:tc>
              <w:tc>
                <w:tcPr>
                  <w:tcW w:w="2309" w:type="dxa"/>
                  <w:gridSpan w:val="2"/>
                  <w:tcBorders>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Соответствие параметров, комплектации и комплектующих  техническим характеристикам</w:t>
                  </w:r>
                </w:p>
              </w:tc>
              <w:tc>
                <w:tcPr>
                  <w:tcW w:w="1285" w:type="dxa"/>
                  <w:gridSpan w:val="2"/>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r>
            <w:tr w:rsidR="0088266E" w:rsidRPr="003A2009" w:rsidTr="00665D53">
              <w:trPr>
                <w:trHeight w:val="1305"/>
              </w:trPr>
              <w:tc>
                <w:tcPr>
                  <w:tcW w:w="2252" w:type="dxa"/>
                  <w:gridSpan w:val="3"/>
                  <w:tcBorders>
                    <w:top w:val="single" w:sz="4" w:space="0" w:color="auto"/>
                    <w:left w:val="single" w:sz="4" w:space="0" w:color="auto"/>
                    <w:bottom w:val="single" w:sz="4" w:space="0" w:color="auto"/>
                    <w:right w:val="single" w:sz="4" w:space="0" w:color="000000"/>
                  </w:tcBorders>
                </w:tcPr>
                <w:p w:rsidR="0088266E" w:rsidRPr="00193BBC" w:rsidRDefault="0088266E" w:rsidP="00665D53">
                  <w:pPr>
                    <w:ind w:firstLine="0"/>
                    <w:rPr>
                      <w:sz w:val="19"/>
                      <w:szCs w:val="19"/>
                    </w:rPr>
                  </w:pPr>
                  <w:r w:rsidRPr="00193BBC">
                    <w:rPr>
                      <w:sz w:val="19"/>
                      <w:szCs w:val="19"/>
                    </w:rPr>
                    <w:t>Пуско-наладка, настройка и аттестация</w:t>
                  </w:r>
                </w:p>
              </w:tc>
              <w:tc>
                <w:tcPr>
                  <w:tcW w:w="2323" w:type="dxa"/>
                  <w:tcBorders>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Наблюдением и визуальным осмотром</w:t>
                  </w:r>
                </w:p>
              </w:tc>
              <w:tc>
                <w:tcPr>
                  <w:tcW w:w="2309" w:type="dxa"/>
                  <w:gridSpan w:val="2"/>
                  <w:tcBorders>
                    <w:bottom w:val="single" w:sz="4" w:space="0" w:color="auto"/>
                    <w:right w:val="single" w:sz="4" w:space="0" w:color="auto"/>
                  </w:tcBorders>
                </w:tcPr>
                <w:p w:rsidR="0088266E" w:rsidRPr="00193BBC" w:rsidRDefault="0088266E" w:rsidP="00665D53">
                  <w:pPr>
                    <w:ind w:firstLine="0"/>
                    <w:rPr>
                      <w:sz w:val="19"/>
                      <w:szCs w:val="19"/>
                    </w:rPr>
                  </w:pPr>
                  <w:r w:rsidRPr="00193BBC">
                    <w:rPr>
                      <w:sz w:val="19"/>
                      <w:szCs w:val="19"/>
                    </w:rPr>
                    <w:t>Должно соответствовать действующей технической документации</w:t>
                  </w:r>
                </w:p>
              </w:tc>
              <w:tc>
                <w:tcPr>
                  <w:tcW w:w="1285" w:type="dxa"/>
                  <w:gridSpan w:val="2"/>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c>
                <w:tcPr>
                  <w:tcW w:w="1266" w:type="dxa"/>
                  <w:tcBorders>
                    <w:bottom w:val="single" w:sz="4" w:space="0" w:color="auto"/>
                    <w:right w:val="single" w:sz="4" w:space="0" w:color="auto"/>
                  </w:tcBorders>
                  <w:noWrap/>
                  <w:vAlign w:val="bottom"/>
                </w:tcPr>
                <w:p w:rsidR="0088266E" w:rsidRPr="003A2009" w:rsidRDefault="0088266E" w:rsidP="00665D53">
                  <w:pPr>
                    <w:widowControl/>
                    <w:suppressAutoHyphens w:val="0"/>
                    <w:snapToGrid/>
                    <w:spacing w:line="240" w:lineRule="auto"/>
                    <w:ind w:firstLine="0"/>
                    <w:jc w:val="left"/>
                    <w:rPr>
                      <w:color w:val="FF0000"/>
                      <w:sz w:val="19"/>
                      <w:szCs w:val="19"/>
                      <w:highlight w:val="yellow"/>
                      <w:lang w:eastAsia="ru-RU"/>
                    </w:rPr>
                  </w:pPr>
                </w:p>
              </w:tc>
            </w:tr>
            <w:tr w:rsidR="0088266E" w:rsidRPr="003A2009" w:rsidTr="00665D53">
              <w:trPr>
                <w:trHeight w:val="300"/>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xml:space="preserve">Продавец не имеет замечаний к состоянию рабочего помещения Покупателя </w:t>
                  </w:r>
                </w:p>
              </w:tc>
            </w:tr>
            <w:tr w:rsidR="0088266E" w:rsidRPr="003A2009" w:rsidTr="00665D53">
              <w:trPr>
                <w:trHeight w:val="525"/>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xml:space="preserve">Стороны не имеют замечаний к нарушению техники безопасности во время проведения пусконаладочных работ, </w:t>
                  </w:r>
                  <w:r w:rsidRPr="003A2009">
                    <w:rPr>
                      <w:bCs/>
                      <w:sz w:val="19"/>
                      <w:szCs w:val="19"/>
                      <w:lang w:eastAsia="ru-RU"/>
                    </w:rPr>
                    <w:t xml:space="preserve">проведение первичной аттестации </w:t>
                  </w:r>
                  <w:r w:rsidRPr="003A2009">
                    <w:rPr>
                      <w:sz w:val="19"/>
                      <w:szCs w:val="19"/>
                      <w:lang w:eastAsia="ru-RU"/>
                    </w:rPr>
                    <w:t>и окончательной приемки</w:t>
                  </w:r>
                </w:p>
              </w:tc>
            </w:tr>
            <w:tr w:rsidR="0088266E" w:rsidRPr="003A2009" w:rsidTr="00665D53">
              <w:trPr>
                <w:trHeight w:val="540"/>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 xml:space="preserve">Пусконаладочные работы, </w:t>
                  </w:r>
                  <w:r w:rsidRPr="003A2009">
                    <w:rPr>
                      <w:bCs/>
                      <w:sz w:val="19"/>
                      <w:szCs w:val="19"/>
                      <w:lang w:eastAsia="ru-RU"/>
                    </w:rPr>
                    <w:t>проведение первичной аттестации и</w:t>
                  </w:r>
                  <w:r w:rsidRPr="003A2009">
                    <w:rPr>
                      <w:sz w:val="19"/>
                      <w:szCs w:val="19"/>
                      <w:lang w:eastAsia="ru-RU"/>
                    </w:rPr>
                    <w:t xml:space="preserve"> окончательная приемка были проведены Продавцом в полном </w:t>
                  </w:r>
                  <w:proofErr w:type="gramStart"/>
                  <w:r w:rsidRPr="003A2009">
                    <w:rPr>
                      <w:sz w:val="19"/>
                      <w:szCs w:val="19"/>
                      <w:lang w:eastAsia="ru-RU"/>
                    </w:rPr>
                    <w:t>объеме</w:t>
                  </w:r>
                  <w:proofErr w:type="gramEnd"/>
                  <w:r w:rsidRPr="003A2009">
                    <w:rPr>
                      <w:sz w:val="19"/>
                      <w:szCs w:val="19"/>
                      <w:lang w:eastAsia="ru-RU"/>
                    </w:rPr>
                    <w:t xml:space="preserve"> предусмотренном технической документацией  в установленные сроки</w:t>
                  </w:r>
                </w:p>
              </w:tc>
            </w:tr>
            <w:tr w:rsidR="0088266E" w:rsidRPr="003A2009" w:rsidTr="00665D53">
              <w:trPr>
                <w:trHeight w:val="585"/>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88266E" w:rsidRPr="003A2009" w:rsidTr="00665D53">
              <w:trPr>
                <w:trHeight w:val="480"/>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88266E" w:rsidRPr="003A2009" w:rsidTr="00665D53">
              <w:trPr>
                <w:trHeight w:val="255"/>
              </w:trPr>
              <w:tc>
                <w:tcPr>
                  <w:tcW w:w="481" w:type="dxa"/>
                  <w:noWrap/>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323" w:type="dxa"/>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2020" w:type="dxa"/>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p>
              </w:tc>
            </w:tr>
            <w:tr w:rsidR="0088266E" w:rsidRPr="003A2009" w:rsidTr="00665D53">
              <w:trPr>
                <w:trHeight w:val="300"/>
              </w:trPr>
              <w:tc>
                <w:tcPr>
                  <w:tcW w:w="9435" w:type="dxa"/>
                  <w:gridSpan w:val="9"/>
                  <w:vAlign w:val="center"/>
                  <w:hideMark/>
                </w:tcPr>
                <w:p w:rsidR="0088266E" w:rsidRPr="003A2009" w:rsidRDefault="0088266E" w:rsidP="00665D53">
                  <w:pPr>
                    <w:widowControl/>
                    <w:suppressAutoHyphens w:val="0"/>
                    <w:snapToGrid/>
                    <w:spacing w:line="240" w:lineRule="auto"/>
                    <w:ind w:firstLine="0"/>
                    <w:jc w:val="left"/>
                    <w:rPr>
                      <w:sz w:val="19"/>
                      <w:szCs w:val="19"/>
                      <w:lang w:eastAsia="ru-RU"/>
                    </w:rPr>
                  </w:pPr>
                  <w:r w:rsidRPr="003A2009">
                    <w:rPr>
                      <w:sz w:val="19"/>
                      <w:szCs w:val="19"/>
                      <w:lang w:eastAsia="ru-RU"/>
                    </w:rPr>
                    <w:t>К срокам передачи Оборудования и выполнения Работ Покупатель претензий не имеет</w:t>
                  </w:r>
                </w:p>
                <w:p w:rsidR="0088266E" w:rsidRPr="003A2009" w:rsidRDefault="0088266E" w:rsidP="00665D53">
                  <w:pPr>
                    <w:keepNext/>
                    <w:spacing w:line="240" w:lineRule="auto"/>
                    <w:ind w:firstLine="0"/>
                    <w:jc w:val="left"/>
                    <w:rPr>
                      <w:sz w:val="19"/>
                      <w:szCs w:val="19"/>
                    </w:rPr>
                  </w:pPr>
                </w:p>
                <w:p w:rsidR="0088266E" w:rsidRPr="003A2009" w:rsidRDefault="0088266E" w:rsidP="00665D53">
                  <w:pPr>
                    <w:keepNext/>
                    <w:spacing w:line="240" w:lineRule="auto"/>
                    <w:ind w:firstLine="0"/>
                    <w:jc w:val="left"/>
                    <w:rPr>
                      <w:sz w:val="19"/>
                      <w:szCs w:val="19"/>
                    </w:rPr>
                  </w:pPr>
                  <w:r w:rsidRPr="003A2009">
                    <w:rPr>
                      <w:sz w:val="19"/>
                      <w:szCs w:val="19"/>
                    </w:rPr>
                    <w:t>От Покупателя</w:t>
                  </w:r>
                  <w:proofErr w:type="gramStart"/>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t>О</w:t>
                  </w:r>
                  <w:proofErr w:type="gramEnd"/>
                  <w:r w:rsidRPr="003A2009">
                    <w:rPr>
                      <w:sz w:val="19"/>
                      <w:szCs w:val="19"/>
                    </w:rPr>
                    <w:t>т Продавца</w:t>
                  </w:r>
                </w:p>
                <w:p w:rsidR="0088266E" w:rsidRPr="003A2009" w:rsidRDefault="0088266E" w:rsidP="00665D53">
                  <w:pPr>
                    <w:keepNext/>
                    <w:spacing w:line="240" w:lineRule="auto"/>
                    <w:ind w:firstLine="0"/>
                    <w:jc w:val="left"/>
                    <w:rPr>
                      <w:sz w:val="19"/>
                      <w:szCs w:val="19"/>
                    </w:rPr>
                  </w:pPr>
                  <w:r w:rsidRPr="003A2009">
                    <w:rPr>
                      <w:sz w:val="19"/>
                      <w:szCs w:val="19"/>
                    </w:rPr>
                    <w:t>__________________/__________/</w:t>
                  </w:r>
                  <w:r w:rsidRPr="003A2009">
                    <w:rPr>
                      <w:sz w:val="19"/>
                      <w:szCs w:val="19"/>
                    </w:rPr>
                    <w:tab/>
                  </w:r>
                  <w:r w:rsidRPr="003A2009">
                    <w:rPr>
                      <w:sz w:val="19"/>
                      <w:szCs w:val="19"/>
                    </w:rPr>
                    <w:tab/>
                  </w:r>
                  <w:r w:rsidRPr="003A2009">
                    <w:rPr>
                      <w:sz w:val="19"/>
                      <w:szCs w:val="19"/>
                    </w:rPr>
                    <w:tab/>
                  </w:r>
                  <w:r w:rsidRPr="003A2009">
                    <w:rPr>
                      <w:sz w:val="19"/>
                      <w:szCs w:val="19"/>
                    </w:rPr>
                    <w:tab/>
                    <w:t>_________________/__________/</w:t>
                  </w:r>
                </w:p>
                <w:p w:rsidR="0088266E" w:rsidRPr="003A2009" w:rsidRDefault="0088266E" w:rsidP="00665D53">
                  <w:pPr>
                    <w:keepNext/>
                    <w:spacing w:line="240" w:lineRule="auto"/>
                    <w:ind w:firstLine="0"/>
                    <w:jc w:val="left"/>
                    <w:rPr>
                      <w:sz w:val="19"/>
                      <w:szCs w:val="19"/>
                    </w:rPr>
                  </w:pPr>
                  <w:proofErr w:type="spellStart"/>
                  <w:r w:rsidRPr="003A2009">
                    <w:rPr>
                      <w:sz w:val="19"/>
                      <w:szCs w:val="19"/>
                    </w:rPr>
                    <w:t>М.п</w:t>
                  </w:r>
                  <w:proofErr w:type="spellEnd"/>
                  <w:r w:rsidRPr="003A2009">
                    <w:rPr>
                      <w:sz w:val="19"/>
                      <w:szCs w:val="19"/>
                    </w:rPr>
                    <w:t>.</w:t>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r w:rsidRPr="003A2009">
                    <w:rPr>
                      <w:sz w:val="19"/>
                      <w:szCs w:val="19"/>
                    </w:rPr>
                    <w:tab/>
                  </w:r>
                  <w:proofErr w:type="spellStart"/>
                  <w:r w:rsidRPr="003A2009">
                    <w:rPr>
                      <w:sz w:val="19"/>
                      <w:szCs w:val="19"/>
                    </w:rPr>
                    <w:t>М.</w:t>
                  </w:r>
                  <w:proofErr w:type="gramStart"/>
                  <w:r w:rsidRPr="003A2009">
                    <w:rPr>
                      <w:sz w:val="19"/>
                      <w:szCs w:val="19"/>
                    </w:rPr>
                    <w:t>п</w:t>
                  </w:r>
                  <w:proofErr w:type="spellEnd"/>
                  <w:proofErr w:type="gramEnd"/>
                </w:p>
              </w:tc>
            </w:tr>
          </w:tbl>
          <w:p w:rsidR="0088266E" w:rsidRPr="003A2009" w:rsidRDefault="0088266E" w:rsidP="00665D53">
            <w:pPr>
              <w:keepNext/>
              <w:widowControl/>
              <w:snapToGrid/>
              <w:spacing w:line="240" w:lineRule="auto"/>
              <w:ind w:firstLine="0"/>
              <w:jc w:val="left"/>
              <w:rPr>
                <w:b/>
                <w:i/>
                <w:sz w:val="19"/>
                <w:szCs w:val="19"/>
              </w:rPr>
            </w:pPr>
          </w:p>
        </w:tc>
      </w:tr>
    </w:tbl>
    <w:p w:rsidR="0088266E" w:rsidRPr="003A2009" w:rsidRDefault="0088266E" w:rsidP="0088266E">
      <w:pPr>
        <w:keepNext/>
        <w:widowControl/>
        <w:snapToGrid/>
        <w:spacing w:line="240" w:lineRule="auto"/>
        <w:ind w:firstLine="0"/>
        <w:jc w:val="left"/>
        <w:rPr>
          <w:sz w:val="19"/>
          <w:szCs w:val="19"/>
        </w:rPr>
      </w:pPr>
    </w:p>
    <w:p w:rsidR="0088266E" w:rsidRPr="003A2009" w:rsidRDefault="0088266E" w:rsidP="0088266E">
      <w:pPr>
        <w:keepNext/>
        <w:spacing w:line="240" w:lineRule="auto"/>
        <w:ind w:firstLine="0"/>
        <w:jc w:val="left"/>
        <w:rPr>
          <w:sz w:val="19"/>
          <w:szCs w:val="19"/>
        </w:rPr>
      </w:pPr>
      <w:r w:rsidRPr="003A2009">
        <w:rPr>
          <w:sz w:val="19"/>
          <w:szCs w:val="19"/>
        </w:rPr>
        <w:t>Форма акта согласована Сторонами</w:t>
      </w:r>
    </w:p>
    <w:p w:rsidR="0088266E" w:rsidRPr="003A2009" w:rsidRDefault="0088266E" w:rsidP="0088266E">
      <w:pPr>
        <w:keepNext/>
        <w:spacing w:line="240" w:lineRule="auto"/>
        <w:ind w:firstLine="0"/>
        <w:jc w:val="left"/>
        <w:rPr>
          <w:sz w:val="19"/>
          <w:szCs w:val="19"/>
        </w:rPr>
      </w:pPr>
    </w:p>
    <w:p w:rsidR="0088266E" w:rsidRPr="009D5AEC" w:rsidRDefault="0088266E" w:rsidP="0088266E">
      <w:pPr>
        <w:ind w:firstLine="0"/>
        <w:jc w:val="left"/>
      </w:pPr>
      <w:r>
        <w:t>Продавец</w:t>
      </w:r>
      <w:r>
        <w:tab/>
      </w:r>
      <w:r>
        <w:tab/>
      </w:r>
      <w:r>
        <w:tab/>
      </w:r>
      <w:r>
        <w:tab/>
      </w:r>
      <w:r>
        <w:tab/>
      </w:r>
      <w:r>
        <w:tab/>
        <w:t>Покупатель</w:t>
      </w:r>
    </w:p>
    <w:p w:rsidR="0088266E" w:rsidRPr="009D5AEC" w:rsidRDefault="0088266E" w:rsidP="0088266E">
      <w:pPr>
        <w:ind w:firstLine="0"/>
        <w:jc w:val="left"/>
      </w:pPr>
      <w:r w:rsidRPr="009D5AEC">
        <w:t>_____________</w:t>
      </w:r>
      <w:r>
        <w:t>___/___________/</w:t>
      </w:r>
      <w:r>
        <w:tab/>
      </w:r>
      <w:r>
        <w:tab/>
      </w:r>
      <w:r>
        <w:tab/>
        <w:t>________</w:t>
      </w:r>
      <w:r w:rsidRPr="009D5AEC">
        <w:t>_________/</w:t>
      </w:r>
      <w:r w:rsidRPr="00B41DD2">
        <w:t xml:space="preserve"> </w:t>
      </w:r>
      <w:r>
        <w:t>С.Н. Раменский</w:t>
      </w:r>
      <w:r w:rsidRPr="009D5AEC">
        <w:t>/</w:t>
      </w:r>
    </w:p>
    <w:p w:rsidR="0088266E" w:rsidRPr="009D5AEC" w:rsidRDefault="0088266E" w:rsidP="0088266E">
      <w:pPr>
        <w:ind w:firstLine="0"/>
        <w:jc w:val="left"/>
      </w:pPr>
      <w:proofErr w:type="spellStart"/>
      <w:r>
        <w:t>м.п</w:t>
      </w:r>
      <w:proofErr w:type="spellEnd"/>
      <w:r>
        <w:t>.</w:t>
      </w:r>
      <w:r>
        <w:tab/>
      </w:r>
      <w:r>
        <w:tab/>
      </w:r>
      <w:r>
        <w:tab/>
      </w:r>
      <w:r>
        <w:tab/>
      </w:r>
      <w:r>
        <w:tab/>
      </w:r>
      <w:r>
        <w:tab/>
      </w:r>
      <w:r>
        <w:tab/>
      </w:r>
      <w:proofErr w:type="spellStart"/>
      <w:r w:rsidRPr="009D5AEC">
        <w:t>м.п</w:t>
      </w:r>
      <w:proofErr w:type="spellEnd"/>
      <w:r w:rsidRPr="009D5AEC">
        <w:t>.</w:t>
      </w:r>
    </w:p>
    <w:p w:rsidR="0088266E" w:rsidRPr="00E702D0" w:rsidRDefault="0088266E" w:rsidP="0088266E">
      <w:pPr>
        <w:pStyle w:val="Style2"/>
        <w:widowControl/>
        <w:tabs>
          <w:tab w:val="left" w:pos="1080"/>
        </w:tabs>
        <w:rPr>
          <w:rStyle w:val="FontStyle19"/>
          <w:rFonts w:ascii="Times New Roman" w:hAnsi="Times New Roman" w:cs="Times New Roman"/>
          <w:b w:val="0"/>
        </w:rPr>
      </w:pP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r>
        <w:rPr>
          <w:rStyle w:val="FontStyle19"/>
          <w:rFonts w:ascii="Times New Roman" w:hAnsi="Times New Roman" w:cs="Times New Roman"/>
          <w:b w:val="0"/>
        </w:rPr>
        <w:tab/>
      </w:r>
      <w:r>
        <w:rPr>
          <w:rStyle w:val="FontStyle19"/>
          <w:rFonts w:ascii="Times New Roman" w:hAnsi="Times New Roman" w:cs="Times New Roman"/>
          <w:b w:val="0"/>
        </w:rPr>
        <w:tab/>
      </w:r>
      <w:r>
        <w:rPr>
          <w:rStyle w:val="FontStyle19"/>
          <w:rFonts w:ascii="Times New Roman" w:hAnsi="Times New Roman" w:cs="Times New Roman"/>
          <w:b w:val="0"/>
        </w:rPr>
        <w:tab/>
      </w:r>
      <w:r w:rsidR="008D457C">
        <w:rPr>
          <w:rStyle w:val="FontStyle19"/>
          <w:rFonts w:ascii="Times New Roman" w:hAnsi="Times New Roman" w:cs="Times New Roman"/>
          <w:b w:val="0"/>
        </w:rPr>
        <w:t xml:space="preserve">                </w:t>
      </w:r>
      <w:r>
        <w:rPr>
          <w:rStyle w:val="FontStyle19"/>
          <w:rFonts w:ascii="Times New Roman" w:hAnsi="Times New Roman" w:cs="Times New Roman"/>
          <w:b w:val="0"/>
        </w:rPr>
        <w:t>«____»_________________2020</w:t>
      </w:r>
      <w:r w:rsidRPr="00E702D0">
        <w:rPr>
          <w:rStyle w:val="FontStyle19"/>
          <w:rFonts w:ascii="Times New Roman" w:hAnsi="Times New Roman" w:cs="Times New Roman"/>
          <w:b w:val="0"/>
        </w:rPr>
        <w:t xml:space="preserve"> г.</w:t>
      </w:r>
    </w:p>
    <w:p w:rsidR="0088266E" w:rsidRDefault="0088266E" w:rsidP="0088266E">
      <w:pPr>
        <w:widowControl/>
        <w:suppressAutoHyphens w:val="0"/>
        <w:snapToGrid/>
        <w:spacing w:after="200" w:line="276" w:lineRule="auto"/>
        <w:ind w:firstLine="0"/>
        <w:jc w:val="left"/>
        <w:rPr>
          <w:b/>
        </w:rPr>
      </w:pPr>
      <w:r>
        <w:rPr>
          <w:b/>
        </w:rPr>
        <w:br w:type="page"/>
      </w:r>
    </w:p>
    <w:p w:rsidR="000C2688" w:rsidRDefault="000C2688">
      <w:pPr>
        <w:widowControl/>
        <w:suppressAutoHyphens w:val="0"/>
        <w:snapToGrid/>
        <w:spacing w:after="200" w:line="276" w:lineRule="auto"/>
        <w:ind w:firstLine="0"/>
        <w:jc w:val="left"/>
        <w:rPr>
          <w:sz w:val="22"/>
          <w:szCs w:val="22"/>
        </w:rPr>
      </w:pPr>
    </w:p>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4"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4"/>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5739C8"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5739C8">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21755F">
          <w:footerReference w:type="even" r:id="rId16"/>
          <w:footerReference w:type="default" r:id="rId17"/>
          <w:pgSz w:w="11906" w:h="16838" w:code="9"/>
          <w:pgMar w:top="425"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 xml:space="preserve">ТЕХНИЧЕСКАЯ </w:t>
      </w:r>
      <w:r w:rsidR="006E3D6A">
        <w:rPr>
          <w:sz w:val="22"/>
          <w:szCs w:val="22"/>
          <w:lang w:val="ru-RU"/>
        </w:rPr>
        <w:t xml:space="preserve"> </w:t>
      </w:r>
      <w:r w:rsidRPr="00890FB8">
        <w:rPr>
          <w:sz w:val="22"/>
          <w:szCs w:val="22"/>
          <w:lang w:val="ru-RU"/>
        </w:rPr>
        <w:t xml:space="preserve">ЧАСТЬ </w:t>
      </w:r>
      <w:r w:rsidR="006E3D6A">
        <w:rPr>
          <w:sz w:val="22"/>
          <w:szCs w:val="22"/>
          <w:lang w:val="ru-RU"/>
        </w:rPr>
        <w:t xml:space="preserve"> </w:t>
      </w:r>
      <w:r w:rsidRPr="00890FB8">
        <w:rPr>
          <w:sz w:val="22"/>
          <w:szCs w:val="22"/>
          <w:lang w:val="ru-RU"/>
        </w:rPr>
        <w:t>АУКЦИОННОЙ</w:t>
      </w:r>
      <w:r w:rsidR="006E3D6A">
        <w:rPr>
          <w:sz w:val="22"/>
          <w:szCs w:val="22"/>
          <w:lang w:val="ru-RU"/>
        </w:rPr>
        <w:t xml:space="preserve"> </w:t>
      </w:r>
      <w:r w:rsidRPr="00890FB8">
        <w:rPr>
          <w:sz w:val="22"/>
          <w:szCs w:val="22"/>
          <w:lang w:val="ru-RU"/>
        </w:rPr>
        <w:t xml:space="preserve"> ДОКУМЕНТАЦИИ</w:t>
      </w:r>
      <w:r w:rsidR="00890FB8" w:rsidRPr="00890FB8">
        <w:rPr>
          <w:sz w:val="22"/>
          <w:szCs w:val="22"/>
          <w:lang w:val="ru-RU"/>
        </w:rPr>
        <w:t xml:space="preserve"> </w:t>
      </w:r>
    </w:p>
    <w:p w:rsidR="00176C3D" w:rsidRPr="00536712" w:rsidRDefault="00176C3D" w:rsidP="00536712">
      <w:pPr>
        <w:rPr>
          <w:b/>
          <w:szCs w:val="20"/>
          <w:lang w:eastAsia="ru-RU"/>
        </w:rPr>
      </w:pPr>
      <w:r>
        <w:rPr>
          <w:b/>
          <w:szCs w:val="20"/>
          <w:lang w:eastAsia="ru-RU"/>
        </w:rPr>
        <w:t xml:space="preserve">на поставку </w:t>
      </w:r>
      <w:r w:rsidR="00536712">
        <w:rPr>
          <w:b/>
          <w:bCs/>
          <w:szCs w:val="20"/>
          <w:lang w:eastAsia="ru-RU"/>
        </w:rPr>
        <w:t>электромеханической ударной установки (ударного стенда) ВСТС-750/1000 (или эквивалент)-1 шт., монтаж, проведение пусконаладочных работ, инструктаж, обучение персонала, разработка программы и методики аттестации, проведение первичной аттестации</w:t>
      </w:r>
    </w:p>
    <w:p w:rsidR="00922807" w:rsidRPr="00922807" w:rsidRDefault="00922807" w:rsidP="00536712">
      <w:pPr>
        <w:spacing w:line="240" w:lineRule="auto"/>
        <w:rPr>
          <w:sz w:val="23"/>
          <w:szCs w:val="23"/>
        </w:rPr>
      </w:pPr>
    </w:p>
    <w:p w:rsidR="00870F6F" w:rsidRDefault="00870F6F" w:rsidP="00870F6F">
      <w:pPr>
        <w:ind w:left="-284" w:right="-739"/>
        <w:rPr>
          <w:iCs/>
        </w:rPr>
      </w:pPr>
    </w:p>
    <w:tbl>
      <w:tblPr>
        <w:tblpPr w:leftFromText="180" w:rightFromText="180" w:vertAnchor="text" w:horzAnchor="margin" w:tblpY="61"/>
        <w:tblOverlap w:val="never"/>
        <w:tblW w:w="1595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0631"/>
        <w:gridCol w:w="1108"/>
        <w:gridCol w:w="1560"/>
      </w:tblGrid>
      <w:tr w:rsidR="00870F6F" w:rsidRPr="00BE1A14" w:rsidTr="00870F6F">
        <w:tc>
          <w:tcPr>
            <w:tcW w:w="534" w:type="dxa"/>
          </w:tcPr>
          <w:p w:rsidR="00870F6F" w:rsidRPr="00BE1A14" w:rsidRDefault="00870F6F" w:rsidP="00665D53">
            <w:pPr>
              <w:tabs>
                <w:tab w:val="left" w:pos="284"/>
              </w:tabs>
              <w:jc w:val="center"/>
              <w:rPr>
                <w:b/>
                <w:sz w:val="22"/>
                <w:szCs w:val="22"/>
              </w:rPr>
            </w:pPr>
            <w:r w:rsidRPr="00BE1A14">
              <w:rPr>
                <w:b/>
                <w:sz w:val="22"/>
                <w:szCs w:val="22"/>
              </w:rPr>
              <w:t xml:space="preserve">№ </w:t>
            </w:r>
            <w:proofErr w:type="gramStart"/>
            <w:r w:rsidRPr="00BE1A14">
              <w:rPr>
                <w:b/>
                <w:sz w:val="22"/>
                <w:szCs w:val="22"/>
              </w:rPr>
              <w:t>п</w:t>
            </w:r>
            <w:proofErr w:type="gramEnd"/>
            <w:r w:rsidRPr="00BE1A14">
              <w:rPr>
                <w:b/>
                <w:sz w:val="22"/>
                <w:szCs w:val="22"/>
              </w:rPr>
              <w:t>/п</w:t>
            </w:r>
          </w:p>
          <w:p w:rsidR="00870F6F" w:rsidRPr="00BE1A14" w:rsidRDefault="00870F6F" w:rsidP="00665D53">
            <w:pPr>
              <w:tabs>
                <w:tab w:val="left" w:pos="284"/>
              </w:tabs>
              <w:jc w:val="center"/>
              <w:rPr>
                <w:b/>
                <w:sz w:val="22"/>
                <w:szCs w:val="22"/>
              </w:rPr>
            </w:pPr>
          </w:p>
        </w:tc>
        <w:tc>
          <w:tcPr>
            <w:tcW w:w="2126" w:type="dxa"/>
          </w:tcPr>
          <w:p w:rsidR="00870F6F" w:rsidRDefault="00870F6F" w:rsidP="00870F6F">
            <w:pPr>
              <w:tabs>
                <w:tab w:val="left" w:pos="284"/>
              </w:tabs>
              <w:ind w:firstLine="0"/>
              <w:rPr>
                <w:b/>
                <w:sz w:val="22"/>
                <w:szCs w:val="22"/>
              </w:rPr>
            </w:pPr>
            <w:r w:rsidRPr="00BE1A14">
              <w:rPr>
                <w:b/>
                <w:sz w:val="22"/>
                <w:szCs w:val="22"/>
              </w:rPr>
              <w:t>Наименование</w:t>
            </w:r>
          </w:p>
          <w:p w:rsidR="00870F6F" w:rsidRPr="00BE1A14" w:rsidRDefault="00870F6F" w:rsidP="00870F6F">
            <w:pPr>
              <w:tabs>
                <w:tab w:val="left" w:pos="284"/>
              </w:tabs>
              <w:ind w:firstLine="0"/>
              <w:rPr>
                <w:b/>
                <w:sz w:val="22"/>
                <w:szCs w:val="22"/>
              </w:rPr>
            </w:pPr>
            <w:r w:rsidRPr="00BE1A14">
              <w:rPr>
                <w:b/>
                <w:sz w:val="22"/>
                <w:szCs w:val="22"/>
              </w:rPr>
              <w:t>товара</w:t>
            </w:r>
          </w:p>
        </w:tc>
        <w:tc>
          <w:tcPr>
            <w:tcW w:w="10631" w:type="dxa"/>
          </w:tcPr>
          <w:p w:rsidR="00870F6F" w:rsidRPr="00BE1A14" w:rsidRDefault="00870F6F" w:rsidP="00665D53">
            <w:pPr>
              <w:jc w:val="center"/>
              <w:rPr>
                <w:b/>
                <w:sz w:val="22"/>
                <w:szCs w:val="22"/>
              </w:rPr>
            </w:pPr>
            <w:proofErr w:type="gramStart"/>
            <w:r w:rsidRPr="00BE1A14">
              <w:rPr>
                <w:b/>
                <w:iCs/>
                <w:sz w:val="22"/>
                <w:szCs w:val="22"/>
              </w:rPr>
              <w:t>Требования, установленные Заказчиком, к качеству, техническим характеристикам товара, требования к функциональным характеристикам (потребительским свойствам) товара, размерам, упаковке, отгрузке товара, и иные показатели, связанные с определением соответствия поставляемого товара потребностям Заказчика</w:t>
            </w:r>
            <w:proofErr w:type="gramEnd"/>
          </w:p>
        </w:tc>
        <w:tc>
          <w:tcPr>
            <w:tcW w:w="1108" w:type="dxa"/>
          </w:tcPr>
          <w:p w:rsidR="00870F6F" w:rsidRPr="00BE1A14" w:rsidRDefault="00870F6F" w:rsidP="00870F6F">
            <w:pPr>
              <w:tabs>
                <w:tab w:val="left" w:pos="284"/>
              </w:tabs>
              <w:ind w:left="-108" w:right="-143" w:firstLine="0"/>
              <w:rPr>
                <w:b/>
                <w:sz w:val="22"/>
                <w:szCs w:val="22"/>
              </w:rPr>
            </w:pPr>
            <w:r w:rsidRPr="00BE1A14">
              <w:rPr>
                <w:b/>
                <w:sz w:val="22"/>
                <w:szCs w:val="22"/>
              </w:rPr>
              <w:t>Ед. изм.</w:t>
            </w:r>
          </w:p>
        </w:tc>
        <w:tc>
          <w:tcPr>
            <w:tcW w:w="1560" w:type="dxa"/>
          </w:tcPr>
          <w:p w:rsidR="00870F6F" w:rsidRPr="00BE1A14" w:rsidRDefault="00870F6F" w:rsidP="00870F6F">
            <w:pPr>
              <w:tabs>
                <w:tab w:val="left" w:pos="284"/>
              </w:tabs>
              <w:ind w:right="-143" w:firstLine="0"/>
              <w:rPr>
                <w:b/>
                <w:sz w:val="22"/>
                <w:szCs w:val="22"/>
              </w:rPr>
            </w:pPr>
            <w:r w:rsidRPr="00BE1A14">
              <w:rPr>
                <w:b/>
                <w:sz w:val="22"/>
                <w:szCs w:val="22"/>
              </w:rPr>
              <w:t>Кол-во</w:t>
            </w:r>
          </w:p>
        </w:tc>
      </w:tr>
      <w:tr w:rsidR="00870F6F" w:rsidRPr="00BE1A14" w:rsidTr="00870F6F">
        <w:trPr>
          <w:trHeight w:val="277"/>
        </w:trPr>
        <w:tc>
          <w:tcPr>
            <w:tcW w:w="534" w:type="dxa"/>
          </w:tcPr>
          <w:p w:rsidR="00870F6F" w:rsidRPr="00B778A7" w:rsidRDefault="00870F6F" w:rsidP="00870F6F">
            <w:pPr>
              <w:pStyle w:val="afd"/>
              <w:widowControl w:val="0"/>
              <w:numPr>
                <w:ilvl w:val="0"/>
                <w:numId w:val="27"/>
              </w:numPr>
              <w:spacing w:after="0" w:line="240" w:lineRule="auto"/>
              <w:ind w:left="360" w:right="34"/>
              <w:jc w:val="center"/>
              <w:rPr>
                <w:color w:val="000000"/>
              </w:rPr>
            </w:pPr>
          </w:p>
        </w:tc>
        <w:tc>
          <w:tcPr>
            <w:tcW w:w="2126" w:type="dxa"/>
          </w:tcPr>
          <w:p w:rsidR="00870F6F" w:rsidRPr="00AA19BC" w:rsidRDefault="00870F6F" w:rsidP="00870F6F">
            <w:pPr>
              <w:ind w:left="34" w:firstLine="0"/>
              <w:rPr>
                <w:b/>
                <w:color w:val="000000"/>
                <w:sz w:val="22"/>
                <w:szCs w:val="22"/>
              </w:rPr>
            </w:pPr>
            <w:r>
              <w:rPr>
                <w:b/>
                <w:color w:val="000000"/>
                <w:sz w:val="22"/>
                <w:szCs w:val="22"/>
              </w:rPr>
              <w:t>Ударный стенд</w:t>
            </w:r>
          </w:p>
          <w:p w:rsidR="00870F6F" w:rsidRPr="00AA19BC" w:rsidRDefault="00870F6F" w:rsidP="00665D53">
            <w:pPr>
              <w:ind w:left="34"/>
              <w:jc w:val="center"/>
              <w:rPr>
                <w:b/>
                <w:color w:val="000000"/>
                <w:sz w:val="22"/>
                <w:szCs w:val="22"/>
              </w:rPr>
            </w:pPr>
          </w:p>
        </w:tc>
        <w:tc>
          <w:tcPr>
            <w:tcW w:w="10631" w:type="dxa"/>
          </w:tcPr>
          <w:p w:rsidR="00870F6F"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Pr>
                <w:sz w:val="22"/>
                <w:szCs w:val="22"/>
              </w:rPr>
            </w:pPr>
            <w:r w:rsidRPr="009519DC">
              <w:rPr>
                <w:sz w:val="22"/>
                <w:szCs w:val="22"/>
              </w:rPr>
              <w:t xml:space="preserve">Электромеханический </w:t>
            </w:r>
            <w:r>
              <w:rPr>
                <w:sz w:val="22"/>
                <w:szCs w:val="22"/>
              </w:rPr>
              <w:t xml:space="preserve">ударный стенд </w:t>
            </w:r>
            <w:r w:rsidRPr="003E5EC1">
              <w:rPr>
                <w:sz w:val="22"/>
                <w:szCs w:val="22"/>
              </w:rPr>
              <w:t xml:space="preserve">предназначен для </w:t>
            </w:r>
            <w:r>
              <w:rPr>
                <w:sz w:val="22"/>
                <w:szCs w:val="22"/>
              </w:rPr>
              <w:t>проведения испытаний на механическую прочность изделий и деталей с целью определения их надёжности в работе в условиях ударных нагрузок многократного и одиночного действия</w:t>
            </w:r>
          </w:p>
          <w:p w:rsidR="00870F6F"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b/>
                <w:sz w:val="22"/>
                <w:szCs w:val="22"/>
              </w:rPr>
            </w:pPr>
            <w:r w:rsidRPr="001C0CD9">
              <w:rPr>
                <w:b/>
                <w:sz w:val="22"/>
                <w:szCs w:val="22"/>
              </w:rPr>
              <w:t xml:space="preserve">Комплектация </w:t>
            </w:r>
          </w:p>
          <w:p w:rsidR="00870F6F"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7471"/>
              <w:gridCol w:w="1994"/>
            </w:tblGrid>
            <w:tr w:rsidR="00870F6F" w:rsidRPr="001C0CD9" w:rsidTr="00665D53">
              <w:trPr>
                <w:trHeight w:val="490"/>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b/>
                      <w:sz w:val="22"/>
                      <w:szCs w:val="22"/>
                    </w:rPr>
                  </w:pPr>
                  <w:r w:rsidRPr="001C0CD9">
                    <w:rPr>
                      <w:b/>
                      <w:sz w:val="22"/>
                      <w:szCs w:val="22"/>
                    </w:rPr>
                    <w:t>№</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b/>
                      <w:sz w:val="22"/>
                      <w:szCs w:val="22"/>
                    </w:rPr>
                  </w:pPr>
                  <w:r w:rsidRPr="001C0CD9">
                    <w:rPr>
                      <w:b/>
                      <w:sz w:val="22"/>
                      <w:szCs w:val="22"/>
                    </w:rPr>
                    <w:t>Наименование</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b/>
                      <w:sz w:val="22"/>
                      <w:szCs w:val="22"/>
                    </w:rPr>
                  </w:pPr>
                  <w:r>
                    <w:rPr>
                      <w:b/>
                      <w:sz w:val="22"/>
                      <w:szCs w:val="22"/>
                    </w:rPr>
                    <w:t xml:space="preserve">         </w:t>
                  </w:r>
                  <w:r w:rsidRPr="001C0CD9">
                    <w:rPr>
                      <w:b/>
                      <w:sz w:val="22"/>
                      <w:szCs w:val="22"/>
                    </w:rPr>
                    <w:t>Кол-во</w:t>
                  </w:r>
                </w:p>
              </w:tc>
            </w:tr>
            <w:tr w:rsidR="00870F6F" w:rsidRPr="001C0CD9" w:rsidTr="00665D53">
              <w:trPr>
                <w:trHeight w:val="264"/>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sidRPr="001C0CD9">
                    <w:rPr>
                      <w:sz w:val="22"/>
                      <w:szCs w:val="22"/>
                    </w:rPr>
                    <w:t>1</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Ударная установка</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62"/>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sidRPr="001C0CD9">
                    <w:rPr>
                      <w:sz w:val="22"/>
                      <w:szCs w:val="22"/>
                    </w:rPr>
                    <w:t>2</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Пульт управления и измерения</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32"/>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sidRPr="001C0CD9">
                    <w:rPr>
                      <w:sz w:val="22"/>
                      <w:szCs w:val="22"/>
                    </w:rPr>
                    <w:t>3</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Стол рабочий (несъемный</w:t>
                  </w:r>
                  <w:r w:rsidRPr="00DA18D4">
                    <w:rPr>
                      <w:sz w:val="22"/>
                      <w:szCs w:val="22"/>
                    </w:rPr>
                    <w:t>) не менее</w:t>
                  </w:r>
                  <w:r w:rsidRPr="001C0CD9">
                    <w:rPr>
                      <w:sz w:val="22"/>
                      <w:szCs w:val="22"/>
                    </w:rPr>
                    <w:t xml:space="preserve"> 380х180 мм</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9"/>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sidRPr="001C0CD9">
                    <w:rPr>
                      <w:sz w:val="22"/>
                      <w:szCs w:val="22"/>
                    </w:rPr>
                    <w:t>4</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 xml:space="preserve">Стол расширительный </w:t>
                  </w:r>
                  <w:r w:rsidRPr="00DA18D4">
                    <w:rPr>
                      <w:sz w:val="22"/>
                      <w:szCs w:val="22"/>
                    </w:rPr>
                    <w:t>не менее</w:t>
                  </w:r>
                  <w:r w:rsidRPr="001C0CD9">
                    <w:rPr>
                      <w:sz w:val="22"/>
                      <w:szCs w:val="22"/>
                    </w:rPr>
                    <w:t xml:space="preserve"> 400х500 мм</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3"/>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Pr>
                      <w:sz w:val="22"/>
                      <w:szCs w:val="22"/>
                    </w:rPr>
                    <w:t>5</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Демпфирующие прокладки (войлок и резина)</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60 шт.</w:t>
                  </w:r>
                </w:p>
              </w:tc>
            </w:tr>
            <w:tr w:rsidR="00870F6F" w:rsidRPr="001C0CD9" w:rsidTr="00665D53">
              <w:trPr>
                <w:trHeight w:val="352"/>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Pr>
                      <w:sz w:val="22"/>
                      <w:szCs w:val="22"/>
                    </w:rPr>
                    <w:t>6</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Персональный компьютер с системой обратной связи электропривода</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6"/>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Pr>
                      <w:sz w:val="22"/>
                      <w:szCs w:val="22"/>
                    </w:rPr>
                    <w:t>7</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ЗИП (клиновой ремень, предохранитель 1А – 2 шт.)</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Pr>
                      <w:sz w:val="22"/>
                      <w:szCs w:val="22"/>
                    </w:rPr>
                    <w:t>8</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 xml:space="preserve"> Техническая документация</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Default="00870F6F" w:rsidP="00090E91">
                  <w:pPr>
                    <w:framePr w:hSpace="180" w:wrap="around" w:vAnchor="text" w:hAnchor="margin" w:y="61"/>
                    <w:suppressOverlap/>
                    <w:rPr>
                      <w:sz w:val="22"/>
                      <w:szCs w:val="22"/>
                    </w:rPr>
                  </w:pPr>
                  <w:r w:rsidRPr="001C0CD9">
                    <w:rPr>
                      <w:sz w:val="22"/>
                      <w:szCs w:val="22"/>
                    </w:rPr>
                    <w:t xml:space="preserve">1 </w:t>
                  </w:r>
                  <w:r>
                    <w:rPr>
                      <w:sz w:val="22"/>
                      <w:szCs w:val="22"/>
                    </w:rPr>
                    <w:t xml:space="preserve">            </w:t>
                  </w:r>
                </w:p>
                <w:p w:rsidR="00870F6F" w:rsidRPr="001C0CD9" w:rsidRDefault="00870F6F" w:rsidP="00090E91">
                  <w:pPr>
                    <w:framePr w:hSpace="180" w:wrap="around" w:vAnchor="text" w:hAnchor="margin" w:y="61"/>
                    <w:ind w:firstLine="0"/>
                    <w:suppressOverlap/>
                    <w:rPr>
                      <w:sz w:val="22"/>
                      <w:szCs w:val="22"/>
                    </w:rPr>
                  </w:pPr>
                  <w:r>
                    <w:rPr>
                      <w:sz w:val="22"/>
                      <w:szCs w:val="22"/>
                    </w:rPr>
                    <w:t xml:space="preserve">     </w:t>
                  </w:r>
                  <w:r w:rsidRPr="001C0CD9">
                    <w:rPr>
                      <w:sz w:val="22"/>
                      <w:szCs w:val="22"/>
                    </w:rPr>
                    <w:t>комплект.</w:t>
                  </w:r>
                </w:p>
              </w:tc>
            </w:tr>
            <w:tr w:rsidR="00870F6F" w:rsidRPr="001C0CD9" w:rsidTr="00665D53">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Pr>
                      <w:sz w:val="22"/>
                      <w:szCs w:val="22"/>
                    </w:rPr>
                    <w:t>9</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jc w:val="center"/>
                    <w:rPr>
                      <w:sz w:val="22"/>
                      <w:szCs w:val="22"/>
                    </w:rPr>
                  </w:pPr>
                  <w:r w:rsidRPr="001C0CD9">
                    <w:rPr>
                      <w:sz w:val="22"/>
                      <w:szCs w:val="22"/>
                    </w:rPr>
                    <w:t>Двухканальная система измерения и записи параметров ударных воздействий (устанавливается в пульт управления)</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framePr w:hSpace="180" w:wrap="around" w:vAnchor="text" w:hAnchor="margin" w:y="61"/>
                    <w:ind w:firstLine="0"/>
                    <w:suppressOverlap/>
                    <w:rPr>
                      <w:sz w:val="22"/>
                      <w:szCs w:val="22"/>
                    </w:rPr>
                  </w:pPr>
                  <w:r w:rsidRPr="001C0CD9">
                    <w:rPr>
                      <w:sz w:val="22"/>
                      <w:szCs w:val="22"/>
                      <w:lang w:val="en-US"/>
                    </w:rPr>
                    <w:lastRenderedPageBreak/>
                    <w:t>1</w:t>
                  </w:r>
                  <w:r>
                    <w:rPr>
                      <w:sz w:val="22"/>
                      <w:szCs w:val="22"/>
                    </w:rPr>
                    <w:t>0</w:t>
                  </w:r>
                </w:p>
              </w:tc>
              <w:tc>
                <w:tcPr>
                  <w:tcW w:w="3590"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870F6F" w:rsidP="00090E91">
                  <w:pPr>
                    <w:pStyle w:val="aff7"/>
                    <w:framePr w:hSpace="180" w:wrap="around" w:vAnchor="text" w:hAnchor="margin" w:y="61"/>
                    <w:suppressOverlap/>
                    <w:jc w:val="center"/>
                    <w:rPr>
                      <w:rFonts w:ascii="Times New Roman" w:hAnsi="Times New Roman"/>
                    </w:rPr>
                  </w:pPr>
                  <w:r w:rsidRPr="001C0CD9">
                    <w:rPr>
                      <w:rFonts w:ascii="Times New Roman" w:hAnsi="Times New Roman"/>
                    </w:rPr>
                    <w:t xml:space="preserve">Соединительные кабели от стенда до пульта управления не менее </w:t>
                  </w:r>
                  <w:r>
                    <w:rPr>
                      <w:rFonts w:ascii="Times New Roman" w:hAnsi="Times New Roman"/>
                    </w:rPr>
                    <w:t>10</w:t>
                  </w:r>
                  <w:r w:rsidRPr="001C0CD9">
                    <w:rPr>
                      <w:rFonts w:ascii="Times New Roman" w:hAnsi="Times New Roman"/>
                    </w:rPr>
                    <w:t xml:space="preserve"> метров</w:t>
                  </w:r>
                </w:p>
              </w:tc>
              <w:tc>
                <w:tcPr>
                  <w:tcW w:w="958" w:type="pct"/>
                  <w:tcBorders>
                    <w:top w:val="single" w:sz="4" w:space="0" w:color="auto"/>
                    <w:left w:val="single" w:sz="4" w:space="0" w:color="auto"/>
                    <w:bottom w:val="single" w:sz="4" w:space="0" w:color="auto"/>
                    <w:right w:val="single" w:sz="4" w:space="0" w:color="auto"/>
                  </w:tcBorders>
                  <w:vAlign w:val="center"/>
                  <w:hideMark/>
                </w:tcPr>
                <w:p w:rsidR="00870F6F" w:rsidRPr="001C0CD9" w:rsidRDefault="00AA5BB6" w:rsidP="00090E91">
                  <w:pPr>
                    <w:framePr w:hSpace="180" w:wrap="around" w:vAnchor="text" w:hAnchor="margin" w:y="61"/>
                    <w:ind w:firstLine="0"/>
                    <w:suppressOverlap/>
                    <w:rPr>
                      <w:sz w:val="22"/>
                      <w:szCs w:val="22"/>
                    </w:rPr>
                  </w:pPr>
                  <w:r>
                    <w:rPr>
                      <w:sz w:val="22"/>
                      <w:szCs w:val="22"/>
                    </w:rPr>
                    <w:t xml:space="preserve">      </w:t>
                  </w:r>
                  <w:r w:rsidR="00870F6F" w:rsidRPr="001C0CD9">
                    <w:rPr>
                      <w:sz w:val="22"/>
                      <w:szCs w:val="22"/>
                    </w:rPr>
                    <w:t>1 комплект</w:t>
                  </w:r>
                </w:p>
              </w:tc>
            </w:tr>
            <w:tr w:rsidR="00870F6F" w:rsidRPr="001C0CD9" w:rsidTr="00665D53">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framePr w:hSpace="180" w:wrap="around" w:vAnchor="text" w:hAnchor="margin" w:y="61"/>
                    <w:ind w:firstLine="0"/>
                    <w:suppressOverlap/>
                    <w:rPr>
                      <w:sz w:val="22"/>
                      <w:szCs w:val="22"/>
                    </w:rPr>
                  </w:pPr>
                  <w:r w:rsidRPr="001C0CD9">
                    <w:rPr>
                      <w:sz w:val="22"/>
                      <w:szCs w:val="22"/>
                    </w:rPr>
                    <w:t>1</w:t>
                  </w:r>
                  <w:r>
                    <w:rPr>
                      <w:sz w:val="22"/>
                      <w:szCs w:val="22"/>
                    </w:rPr>
                    <w:t>1</w:t>
                  </w:r>
                </w:p>
              </w:tc>
              <w:tc>
                <w:tcPr>
                  <w:tcW w:w="3590"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pStyle w:val="aff7"/>
                    <w:framePr w:hSpace="180" w:wrap="around" w:vAnchor="text" w:hAnchor="margin" w:y="61"/>
                    <w:suppressOverlap/>
                    <w:jc w:val="center"/>
                    <w:rPr>
                      <w:rFonts w:ascii="Times New Roman" w:hAnsi="Times New Roman"/>
                    </w:rPr>
                  </w:pPr>
                  <w:r>
                    <w:rPr>
                      <w:rFonts w:ascii="Times New Roman" w:hAnsi="Times New Roman"/>
                    </w:rPr>
                    <w:t>Стол расширительный 1000х1000 мм.</w:t>
                  </w:r>
                </w:p>
              </w:tc>
              <w:tc>
                <w:tcPr>
                  <w:tcW w:w="958"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r w:rsidR="00870F6F" w:rsidRPr="001C0CD9" w:rsidTr="00665D53">
              <w:trPr>
                <w:trHeight w:val="340"/>
                <w:jc w:val="center"/>
              </w:trPr>
              <w:tc>
                <w:tcPr>
                  <w:tcW w:w="452"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framePr w:hSpace="180" w:wrap="around" w:vAnchor="text" w:hAnchor="margin" w:y="61"/>
                    <w:ind w:firstLine="0"/>
                    <w:suppressOverlap/>
                    <w:rPr>
                      <w:sz w:val="22"/>
                      <w:szCs w:val="22"/>
                    </w:rPr>
                  </w:pPr>
                  <w:r w:rsidRPr="001C0CD9">
                    <w:rPr>
                      <w:sz w:val="22"/>
                      <w:szCs w:val="22"/>
                    </w:rPr>
                    <w:t>1</w:t>
                  </w:r>
                  <w:r>
                    <w:rPr>
                      <w:sz w:val="22"/>
                      <w:szCs w:val="22"/>
                    </w:rPr>
                    <w:t>2</w:t>
                  </w:r>
                </w:p>
              </w:tc>
              <w:tc>
                <w:tcPr>
                  <w:tcW w:w="3590"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pStyle w:val="aff7"/>
                    <w:framePr w:hSpace="180" w:wrap="around" w:vAnchor="text" w:hAnchor="margin" w:y="61"/>
                    <w:suppressOverlap/>
                    <w:jc w:val="center"/>
                    <w:rPr>
                      <w:rFonts w:ascii="Times New Roman" w:hAnsi="Times New Roman"/>
                    </w:rPr>
                  </w:pPr>
                  <w:r w:rsidRPr="001C0CD9">
                    <w:rPr>
                      <w:rFonts w:ascii="Times New Roman" w:hAnsi="Times New Roman"/>
                    </w:rPr>
                    <w:t xml:space="preserve">Платформа антивибрационная </w:t>
                  </w:r>
                </w:p>
              </w:tc>
              <w:tc>
                <w:tcPr>
                  <w:tcW w:w="958" w:type="pct"/>
                  <w:tcBorders>
                    <w:top w:val="single" w:sz="4" w:space="0" w:color="auto"/>
                    <w:left w:val="single" w:sz="4" w:space="0" w:color="auto"/>
                    <w:bottom w:val="single" w:sz="4" w:space="0" w:color="auto"/>
                    <w:right w:val="single" w:sz="4" w:space="0" w:color="auto"/>
                  </w:tcBorders>
                  <w:vAlign w:val="center"/>
                </w:tcPr>
                <w:p w:rsidR="00870F6F" w:rsidRPr="001C0CD9" w:rsidRDefault="00870F6F" w:rsidP="00090E91">
                  <w:pPr>
                    <w:framePr w:hSpace="180" w:wrap="around" w:vAnchor="text" w:hAnchor="margin" w:y="61"/>
                    <w:suppressOverlap/>
                    <w:rPr>
                      <w:sz w:val="22"/>
                      <w:szCs w:val="22"/>
                    </w:rPr>
                  </w:pPr>
                  <w:r w:rsidRPr="001C0CD9">
                    <w:rPr>
                      <w:sz w:val="22"/>
                      <w:szCs w:val="22"/>
                    </w:rPr>
                    <w:t>1 шт.</w:t>
                  </w:r>
                </w:p>
              </w:tc>
            </w:tr>
          </w:tbl>
          <w:p w:rsidR="00870F6F" w:rsidRDefault="00870F6F" w:rsidP="00AA5B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sz w:val="22"/>
                <w:szCs w:val="22"/>
              </w:rPr>
            </w:pPr>
          </w:p>
          <w:p w:rsidR="00870F6F"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b/>
                <w:sz w:val="22"/>
                <w:szCs w:val="22"/>
              </w:rPr>
            </w:pPr>
            <w:r w:rsidRPr="003E5EC1">
              <w:rPr>
                <w:b/>
                <w:sz w:val="22"/>
                <w:szCs w:val="22"/>
              </w:rPr>
              <w:t>Основные технические характеристики:</w:t>
            </w:r>
          </w:p>
          <w:p w:rsidR="00870F6F" w:rsidRPr="003E5EC1"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b/>
                <w:sz w:val="22"/>
                <w:szCs w:val="22"/>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93"/>
              <w:gridCol w:w="6234"/>
              <w:gridCol w:w="3127"/>
            </w:tblGrid>
            <w:tr w:rsidR="00870F6F" w:rsidRPr="00642D1B" w:rsidTr="00665D53">
              <w:trPr>
                <w:trHeight w:val="65"/>
                <w:jc w:val="center"/>
              </w:trPr>
              <w:tc>
                <w:tcPr>
                  <w:tcW w:w="993" w:type="dxa"/>
                  <w:vAlign w:val="center"/>
                </w:tcPr>
                <w:p w:rsidR="00870F6F" w:rsidRPr="00642D1B" w:rsidRDefault="00870F6F" w:rsidP="00090E91">
                  <w:pPr>
                    <w:framePr w:hSpace="180" w:wrap="around" w:vAnchor="text" w:hAnchor="margin" w:y="61"/>
                    <w:ind w:firstLine="0"/>
                    <w:suppressOverlap/>
                    <w:rPr>
                      <w:b/>
                      <w:sz w:val="22"/>
                      <w:szCs w:val="22"/>
                    </w:rPr>
                  </w:pPr>
                  <w:r w:rsidRPr="00642D1B">
                    <w:rPr>
                      <w:b/>
                      <w:sz w:val="22"/>
                      <w:szCs w:val="22"/>
                    </w:rPr>
                    <w:t>№</w:t>
                  </w:r>
                </w:p>
                <w:p w:rsidR="00870F6F" w:rsidRPr="00642D1B" w:rsidRDefault="00870F6F" w:rsidP="00090E91">
                  <w:pPr>
                    <w:framePr w:hSpace="180" w:wrap="around" w:vAnchor="text" w:hAnchor="margin" w:y="61"/>
                    <w:ind w:firstLine="0"/>
                    <w:suppressOverlap/>
                    <w:rPr>
                      <w:b/>
                      <w:sz w:val="22"/>
                      <w:szCs w:val="22"/>
                    </w:rPr>
                  </w:pPr>
                  <w:proofErr w:type="gramStart"/>
                  <w:r w:rsidRPr="00642D1B">
                    <w:rPr>
                      <w:b/>
                      <w:sz w:val="22"/>
                      <w:szCs w:val="22"/>
                    </w:rPr>
                    <w:t>п</w:t>
                  </w:r>
                  <w:proofErr w:type="gramEnd"/>
                  <w:r w:rsidRPr="00642D1B">
                    <w:rPr>
                      <w:b/>
                      <w:sz w:val="22"/>
                      <w:szCs w:val="22"/>
                    </w:rPr>
                    <w:t>/п</w:t>
                  </w:r>
                </w:p>
              </w:tc>
              <w:tc>
                <w:tcPr>
                  <w:tcW w:w="6234" w:type="dxa"/>
                  <w:vAlign w:val="center"/>
                </w:tcPr>
                <w:p w:rsidR="00870F6F" w:rsidRPr="00642D1B" w:rsidRDefault="00870F6F" w:rsidP="00090E91">
                  <w:pPr>
                    <w:framePr w:hSpace="180" w:wrap="around" w:vAnchor="text" w:hAnchor="margin" w:y="61"/>
                    <w:suppressOverlap/>
                    <w:jc w:val="center"/>
                    <w:rPr>
                      <w:b/>
                      <w:sz w:val="22"/>
                      <w:szCs w:val="22"/>
                    </w:rPr>
                  </w:pPr>
                  <w:r w:rsidRPr="00642D1B">
                    <w:rPr>
                      <w:b/>
                      <w:sz w:val="22"/>
                      <w:szCs w:val="22"/>
                    </w:rPr>
                    <w:t>Требования / параметры</w:t>
                  </w:r>
                </w:p>
              </w:tc>
              <w:tc>
                <w:tcPr>
                  <w:tcW w:w="3127" w:type="dxa"/>
                  <w:vAlign w:val="center"/>
                </w:tcPr>
                <w:p w:rsidR="00870F6F" w:rsidRPr="00642D1B" w:rsidRDefault="00870F6F" w:rsidP="00090E91">
                  <w:pPr>
                    <w:framePr w:hSpace="180" w:wrap="around" w:vAnchor="text" w:hAnchor="margin" w:y="61"/>
                    <w:suppressOverlap/>
                    <w:jc w:val="center"/>
                    <w:rPr>
                      <w:b/>
                      <w:sz w:val="22"/>
                      <w:szCs w:val="22"/>
                    </w:rPr>
                  </w:pPr>
                  <w:r w:rsidRPr="00642D1B">
                    <w:rPr>
                      <w:b/>
                      <w:sz w:val="22"/>
                      <w:szCs w:val="22"/>
                    </w:rPr>
                    <w:t>Значение</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Максимальная высота падения стола:</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B3B47">
                    <w:rPr>
                      <w:sz w:val="22"/>
                      <w:szCs w:val="22"/>
                    </w:rPr>
                    <w:t>не менее</w:t>
                  </w:r>
                  <w:r w:rsidRPr="00642D1B">
                    <w:rPr>
                      <w:sz w:val="22"/>
                      <w:szCs w:val="22"/>
                    </w:rPr>
                    <w:t xml:space="preserve"> 35 мм</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2</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Ход натяжения рессоры:</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B3B47">
                    <w:rPr>
                      <w:sz w:val="22"/>
                      <w:szCs w:val="22"/>
                    </w:rPr>
                    <w:t>не менее</w:t>
                  </w:r>
                  <w:r w:rsidRPr="00642D1B">
                    <w:rPr>
                      <w:sz w:val="22"/>
                      <w:szCs w:val="22"/>
                    </w:rPr>
                    <w:t xml:space="preserve"> 25 мм</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3</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Максимальный вес испытуемых изделий:</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B3B47">
                    <w:rPr>
                      <w:sz w:val="22"/>
                      <w:szCs w:val="22"/>
                    </w:rPr>
                    <w:t>не менее</w:t>
                  </w:r>
                  <w:r>
                    <w:rPr>
                      <w:sz w:val="22"/>
                      <w:szCs w:val="22"/>
                    </w:rPr>
                    <w:t xml:space="preserve"> 7</w:t>
                  </w:r>
                  <w:r w:rsidRPr="00642D1B">
                    <w:rPr>
                      <w:sz w:val="22"/>
                      <w:szCs w:val="22"/>
                    </w:rPr>
                    <w:t xml:space="preserve">50 кг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4</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 xml:space="preserve">Установка должна обеспечивать </w:t>
                  </w:r>
                  <w:proofErr w:type="gramStart"/>
                  <w:r w:rsidRPr="00642D1B">
                    <w:rPr>
                      <w:sz w:val="22"/>
                      <w:szCs w:val="22"/>
                    </w:rPr>
                    <w:t>ударное</w:t>
                  </w:r>
                  <w:proofErr w:type="gramEnd"/>
                  <w:r w:rsidRPr="00642D1B">
                    <w:rPr>
                      <w:sz w:val="22"/>
                      <w:szCs w:val="22"/>
                    </w:rPr>
                    <w:t xml:space="preserve"> ускорения в диапазоне:</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Pr>
                      <w:sz w:val="22"/>
                      <w:szCs w:val="22"/>
                    </w:rPr>
                    <w:t>4.1</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proofErr w:type="gramStart"/>
                  <w:r>
                    <w:rPr>
                      <w:sz w:val="22"/>
                      <w:szCs w:val="22"/>
                    </w:rPr>
                    <w:t>У</w:t>
                  </w:r>
                  <w:r w:rsidRPr="00642D1B">
                    <w:rPr>
                      <w:sz w:val="22"/>
                      <w:szCs w:val="22"/>
                    </w:rPr>
                    <w:t>дарное</w:t>
                  </w:r>
                  <w:proofErr w:type="gramEnd"/>
                  <w:r w:rsidRPr="00642D1B">
                    <w:rPr>
                      <w:sz w:val="22"/>
                      <w:szCs w:val="22"/>
                    </w:rPr>
                    <w:t xml:space="preserve"> ускорения в диапазоне:</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от 0,2 до 1000</w:t>
                  </w:r>
                  <w:r w:rsidRPr="00642D1B">
                    <w:rPr>
                      <w:sz w:val="22"/>
                      <w:szCs w:val="22"/>
                      <w:lang w:val="en-US"/>
                    </w:rPr>
                    <w:t>g</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Pr>
                      <w:sz w:val="22"/>
                      <w:szCs w:val="22"/>
                    </w:rPr>
                    <w:t>4.2</w:t>
                  </w:r>
                </w:p>
              </w:tc>
              <w:tc>
                <w:tcPr>
                  <w:tcW w:w="6234" w:type="dxa"/>
                  <w:vAlign w:val="center"/>
                </w:tcPr>
                <w:p w:rsidR="00870F6F" w:rsidRPr="009519DC" w:rsidRDefault="00870F6F" w:rsidP="00090E91">
                  <w:pPr>
                    <w:framePr w:hSpace="180" w:wrap="around" w:vAnchor="text" w:hAnchor="margin" w:y="61"/>
                    <w:suppressOverlap/>
                    <w:jc w:val="center"/>
                    <w:rPr>
                      <w:sz w:val="22"/>
                      <w:szCs w:val="22"/>
                    </w:rPr>
                  </w:pPr>
                  <w:r w:rsidRPr="009519DC">
                    <w:rPr>
                      <w:sz w:val="22"/>
                      <w:szCs w:val="22"/>
                    </w:rPr>
                    <w:t xml:space="preserve">Обеспечивать </w:t>
                  </w:r>
                  <w:proofErr w:type="gramStart"/>
                  <w:r w:rsidRPr="009519DC">
                    <w:rPr>
                      <w:sz w:val="22"/>
                      <w:szCs w:val="22"/>
                    </w:rPr>
                    <w:t>ударное</w:t>
                  </w:r>
                  <w:proofErr w:type="gramEnd"/>
                  <w:r w:rsidRPr="009519DC">
                    <w:rPr>
                      <w:sz w:val="22"/>
                      <w:szCs w:val="22"/>
                    </w:rPr>
                    <w:t xml:space="preserve"> ускорения многократно</w:t>
                  </w:r>
                  <w:r w:rsidR="0088266E">
                    <w:rPr>
                      <w:sz w:val="22"/>
                      <w:szCs w:val="22"/>
                    </w:rPr>
                    <w:t>го удара:</w:t>
                  </w:r>
                </w:p>
              </w:tc>
              <w:tc>
                <w:tcPr>
                  <w:tcW w:w="3127" w:type="dxa"/>
                  <w:vAlign w:val="center"/>
                </w:tcPr>
                <w:p w:rsidR="00870F6F" w:rsidRPr="009519DC" w:rsidRDefault="00870F6F" w:rsidP="00090E91">
                  <w:pPr>
                    <w:framePr w:hSpace="180" w:wrap="around" w:vAnchor="text" w:hAnchor="margin" w:y="61"/>
                    <w:suppressOverlap/>
                    <w:jc w:val="center"/>
                    <w:rPr>
                      <w:sz w:val="22"/>
                      <w:szCs w:val="22"/>
                    </w:rPr>
                  </w:pPr>
                  <w:r w:rsidRPr="009519DC">
                    <w:rPr>
                      <w:sz w:val="22"/>
                      <w:szCs w:val="22"/>
                    </w:rPr>
                    <w:t xml:space="preserve"> Не менее 1000 </w:t>
                  </w:r>
                  <w:r w:rsidRPr="009519DC">
                    <w:rPr>
                      <w:sz w:val="22"/>
                      <w:szCs w:val="22"/>
                      <w:lang w:val="en-US"/>
                    </w:rPr>
                    <w:t>g</w:t>
                  </w:r>
                </w:p>
                <w:p w:rsidR="00870F6F" w:rsidRPr="009519DC" w:rsidRDefault="00870F6F" w:rsidP="00090E91">
                  <w:pPr>
                    <w:framePr w:hSpace="180" w:wrap="around" w:vAnchor="text" w:hAnchor="margin" w:y="61"/>
                    <w:suppressOverlap/>
                    <w:jc w:val="center"/>
                    <w:rPr>
                      <w:sz w:val="22"/>
                      <w:szCs w:val="22"/>
                    </w:rPr>
                  </w:pPr>
                  <w:r w:rsidRPr="009519DC">
                    <w:rPr>
                      <w:sz w:val="22"/>
                      <w:szCs w:val="22"/>
                    </w:rPr>
                    <w:t>с частотой не менее 30 уд/мин.</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5</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Регулируемая длительность ударного импульса:</w:t>
                  </w:r>
                </w:p>
              </w:tc>
              <w:tc>
                <w:tcPr>
                  <w:tcW w:w="3127" w:type="dxa"/>
                  <w:vAlign w:val="center"/>
                </w:tcPr>
                <w:p w:rsidR="00870F6F" w:rsidRPr="008B7A4E" w:rsidRDefault="00870F6F" w:rsidP="00090E91">
                  <w:pPr>
                    <w:framePr w:hSpace="180" w:wrap="around" w:vAnchor="text" w:hAnchor="margin" w:y="61"/>
                    <w:suppressOverlap/>
                    <w:jc w:val="center"/>
                    <w:rPr>
                      <w:sz w:val="22"/>
                      <w:szCs w:val="22"/>
                    </w:rPr>
                  </w:pPr>
                  <w:r w:rsidRPr="008B7A4E">
                    <w:rPr>
                      <w:sz w:val="22"/>
                      <w:szCs w:val="22"/>
                    </w:rPr>
                    <w:t xml:space="preserve">от 0,1 до 35 </w:t>
                  </w:r>
                  <w:proofErr w:type="spellStart"/>
                  <w:r w:rsidRPr="008B7A4E">
                    <w:rPr>
                      <w:sz w:val="22"/>
                      <w:szCs w:val="22"/>
                    </w:rPr>
                    <w:t>мс</w:t>
                  </w:r>
                  <w:proofErr w:type="spellEnd"/>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6</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Pr>
                      <w:sz w:val="22"/>
                      <w:szCs w:val="22"/>
                    </w:rPr>
                    <w:t>Максимальная ч</w:t>
                  </w:r>
                  <w:r w:rsidRPr="00642D1B">
                    <w:rPr>
                      <w:sz w:val="22"/>
                      <w:szCs w:val="22"/>
                    </w:rPr>
                    <w:t>астота</w:t>
                  </w:r>
                  <w:r>
                    <w:rPr>
                      <w:sz w:val="22"/>
                      <w:szCs w:val="22"/>
                    </w:rPr>
                    <w:t xml:space="preserve"> повторения ударов</w:t>
                  </w:r>
                  <w:r w:rsidRPr="00642D1B">
                    <w:rPr>
                      <w:sz w:val="22"/>
                      <w:szCs w:val="22"/>
                    </w:rPr>
                    <w:t xml:space="preserve">:  </w:t>
                  </w:r>
                </w:p>
              </w:tc>
              <w:tc>
                <w:tcPr>
                  <w:tcW w:w="3127" w:type="dxa"/>
                  <w:vAlign w:val="center"/>
                </w:tcPr>
                <w:p w:rsidR="00870F6F" w:rsidRPr="008B7A4E" w:rsidRDefault="00870F6F" w:rsidP="00090E91">
                  <w:pPr>
                    <w:framePr w:hSpace="180" w:wrap="around" w:vAnchor="text" w:hAnchor="margin" w:y="61"/>
                    <w:suppressOverlap/>
                    <w:jc w:val="center"/>
                    <w:rPr>
                      <w:sz w:val="22"/>
                      <w:szCs w:val="22"/>
                    </w:rPr>
                  </w:pPr>
                  <w:r w:rsidRPr="009519DC">
                    <w:rPr>
                      <w:sz w:val="22"/>
                      <w:szCs w:val="22"/>
                    </w:rPr>
                    <w:t>Не менее 180</w:t>
                  </w:r>
                  <w:r w:rsidRPr="008B7A4E">
                    <w:rPr>
                      <w:sz w:val="22"/>
                      <w:szCs w:val="22"/>
                    </w:rPr>
                    <w:t xml:space="preserve"> удар/мин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7</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Задаваемое количество ударов должно быть в диапазоне:</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от 1 до 1 000 000 раз</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8</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Изменение пикового ударного ускорения от удара к удару:</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не более 15%</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9</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Форма ударного импульса:</w:t>
                  </w:r>
                </w:p>
              </w:tc>
              <w:tc>
                <w:tcPr>
                  <w:tcW w:w="3127" w:type="dxa"/>
                  <w:vAlign w:val="center"/>
                </w:tcPr>
                <w:p w:rsidR="00870F6F" w:rsidRDefault="00870F6F" w:rsidP="00090E91">
                  <w:pPr>
                    <w:framePr w:hSpace="180" w:wrap="around" w:vAnchor="text" w:hAnchor="margin" w:y="61"/>
                    <w:suppressOverlap/>
                    <w:jc w:val="center"/>
                    <w:rPr>
                      <w:sz w:val="22"/>
                      <w:szCs w:val="22"/>
                    </w:rPr>
                  </w:pPr>
                  <w:proofErr w:type="spellStart"/>
                  <w:r w:rsidRPr="00622DFC">
                    <w:rPr>
                      <w:sz w:val="22"/>
                      <w:szCs w:val="22"/>
                    </w:rPr>
                    <w:t>Полусинусоидальная</w:t>
                  </w:r>
                  <w:proofErr w:type="spellEnd"/>
                </w:p>
                <w:p w:rsidR="00870F6F" w:rsidRPr="008B7A4E" w:rsidRDefault="00870F6F" w:rsidP="00090E91">
                  <w:pPr>
                    <w:framePr w:hSpace="180" w:wrap="around" w:vAnchor="text" w:hAnchor="margin" w:y="61"/>
                    <w:suppressOverlap/>
                    <w:jc w:val="center"/>
                    <w:rPr>
                      <w:color w:val="FF0000"/>
                      <w:sz w:val="22"/>
                      <w:szCs w:val="22"/>
                    </w:rPr>
                  </w:pP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10</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 xml:space="preserve">Габариты ударного стенда, </w:t>
                  </w:r>
                  <w:proofErr w:type="spellStart"/>
                  <w:r w:rsidRPr="00642D1B">
                    <w:rPr>
                      <w:sz w:val="22"/>
                      <w:szCs w:val="22"/>
                    </w:rPr>
                    <w:t>Ш</w:t>
                  </w:r>
                  <w:proofErr w:type="gramStart"/>
                  <w:r w:rsidRPr="00642D1B">
                    <w:rPr>
                      <w:sz w:val="22"/>
                      <w:szCs w:val="22"/>
                    </w:rPr>
                    <w:t>x</w:t>
                  </w:r>
                  <w:proofErr w:type="gramEnd"/>
                  <w:r w:rsidRPr="00642D1B">
                    <w:rPr>
                      <w:sz w:val="22"/>
                      <w:szCs w:val="22"/>
                    </w:rPr>
                    <w:t>ГxВ</w:t>
                  </w:r>
                  <w:proofErr w:type="spellEnd"/>
                  <w:r w:rsidRPr="00642D1B">
                    <w:rPr>
                      <w:sz w:val="22"/>
                      <w:szCs w:val="22"/>
                    </w:rPr>
                    <w:t>:</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A5BB6">
                    <w:rPr>
                      <w:sz w:val="22"/>
                      <w:szCs w:val="22"/>
                    </w:rPr>
                    <w:t>не более</w:t>
                  </w:r>
                  <w:r w:rsidRPr="00642D1B">
                    <w:rPr>
                      <w:sz w:val="22"/>
                      <w:szCs w:val="22"/>
                    </w:rPr>
                    <w:t xml:space="preserve"> 700х800х900 мм</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lastRenderedPageBreak/>
                    <w:t>11</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Масса ударного стенда:</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A5BB6">
                    <w:rPr>
                      <w:sz w:val="22"/>
                      <w:szCs w:val="22"/>
                    </w:rPr>
                    <w:t xml:space="preserve">не более </w:t>
                  </w:r>
                  <w:r w:rsidRPr="00BE33AF">
                    <w:rPr>
                      <w:sz w:val="22"/>
                      <w:szCs w:val="22"/>
                    </w:rPr>
                    <w:t>950 кг</w:t>
                  </w:r>
                  <w:r>
                    <w:rPr>
                      <w:sz w:val="22"/>
                      <w:szCs w:val="22"/>
                    </w:rPr>
                    <w:t xml:space="preserve">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12</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 xml:space="preserve">Габариты пульта управления, </w:t>
                  </w:r>
                  <w:proofErr w:type="spellStart"/>
                  <w:r w:rsidRPr="00642D1B">
                    <w:rPr>
                      <w:sz w:val="22"/>
                      <w:szCs w:val="22"/>
                    </w:rPr>
                    <w:t>Ш</w:t>
                  </w:r>
                  <w:proofErr w:type="gramStart"/>
                  <w:r w:rsidRPr="00642D1B">
                    <w:rPr>
                      <w:sz w:val="22"/>
                      <w:szCs w:val="22"/>
                    </w:rPr>
                    <w:t>x</w:t>
                  </w:r>
                  <w:proofErr w:type="gramEnd"/>
                  <w:r w:rsidRPr="00642D1B">
                    <w:rPr>
                      <w:sz w:val="22"/>
                      <w:szCs w:val="22"/>
                    </w:rPr>
                    <w:t>ГxВ</w:t>
                  </w:r>
                  <w:proofErr w:type="spellEnd"/>
                  <w:r w:rsidRPr="00642D1B">
                    <w:rPr>
                      <w:sz w:val="22"/>
                      <w:szCs w:val="22"/>
                    </w:rPr>
                    <w:t>:</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A5BB6">
                    <w:rPr>
                      <w:sz w:val="22"/>
                      <w:szCs w:val="22"/>
                    </w:rPr>
                    <w:t>не более</w:t>
                  </w:r>
                  <w:r w:rsidRPr="00642D1B">
                    <w:rPr>
                      <w:sz w:val="22"/>
                      <w:szCs w:val="22"/>
                    </w:rPr>
                    <w:t xml:space="preserve"> 600х880х1550 мм</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13</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Масса пульта управления:</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AA5BB6">
                    <w:rPr>
                      <w:sz w:val="22"/>
                      <w:szCs w:val="22"/>
                    </w:rPr>
                    <w:t xml:space="preserve">не более </w:t>
                  </w:r>
                  <w:r w:rsidRPr="0010539D">
                    <w:rPr>
                      <w:sz w:val="22"/>
                      <w:szCs w:val="22"/>
                    </w:rPr>
                    <w:t>12</w:t>
                  </w:r>
                  <w:r>
                    <w:rPr>
                      <w:sz w:val="22"/>
                      <w:szCs w:val="22"/>
                    </w:rPr>
                    <w:t>0</w:t>
                  </w:r>
                  <w:r w:rsidRPr="0010539D">
                    <w:rPr>
                      <w:sz w:val="22"/>
                      <w:szCs w:val="22"/>
                    </w:rPr>
                    <w:t xml:space="preserve"> кг</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14</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Время непрерывной работы:</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не менее 8 часов</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15</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Рабочее напряжение:</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3 фазы 380В</w:t>
                  </w:r>
                  <w:r w:rsidRPr="00642D1B">
                    <w:rPr>
                      <w:rStyle w:val="apple-converted-space"/>
                      <w:color w:val="000000"/>
                      <w:sz w:val="22"/>
                      <w:szCs w:val="22"/>
                    </w:rPr>
                    <w:t>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16</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Рабочая частота:</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50Гц ± 1Гц</w:t>
                  </w:r>
                  <w:r w:rsidRPr="00642D1B">
                    <w:rPr>
                      <w:rStyle w:val="apple-converted-space"/>
                      <w:color w:val="000000"/>
                      <w:sz w:val="22"/>
                      <w:szCs w:val="22"/>
                    </w:rPr>
                    <w:t>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17</w:t>
                  </w:r>
                </w:p>
              </w:tc>
              <w:tc>
                <w:tcPr>
                  <w:tcW w:w="6234"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Общая потребляемая мощность, не более:</w:t>
                  </w:r>
                </w:p>
              </w:tc>
              <w:tc>
                <w:tcPr>
                  <w:tcW w:w="3127" w:type="dxa"/>
                  <w:vAlign w:val="center"/>
                </w:tcPr>
                <w:p w:rsidR="00870F6F" w:rsidRPr="00642D1B" w:rsidRDefault="00870F6F" w:rsidP="00090E91">
                  <w:pPr>
                    <w:framePr w:hSpace="180" w:wrap="around" w:vAnchor="text" w:hAnchor="margin" w:y="61"/>
                    <w:suppressOverlap/>
                    <w:jc w:val="center"/>
                    <w:rPr>
                      <w:sz w:val="22"/>
                      <w:szCs w:val="22"/>
                    </w:rPr>
                  </w:pPr>
                  <w:r w:rsidRPr="00642D1B">
                    <w:rPr>
                      <w:sz w:val="22"/>
                      <w:szCs w:val="22"/>
                    </w:rPr>
                    <w:t>5 кВт</w:t>
                  </w:r>
                  <w:r w:rsidRPr="00642D1B">
                    <w:rPr>
                      <w:rStyle w:val="apple-converted-space"/>
                      <w:color w:val="000000"/>
                      <w:sz w:val="22"/>
                      <w:szCs w:val="22"/>
                    </w:rPr>
                    <w:t> </w:t>
                  </w:r>
                </w:p>
              </w:tc>
            </w:tr>
            <w:tr w:rsidR="00870F6F" w:rsidRPr="00642D1B" w:rsidTr="00665D53">
              <w:trPr>
                <w:trHeight w:val="9"/>
                <w:jc w:val="center"/>
              </w:trPr>
              <w:tc>
                <w:tcPr>
                  <w:tcW w:w="993" w:type="dxa"/>
                  <w:vAlign w:val="center"/>
                </w:tcPr>
                <w:p w:rsidR="00870F6F" w:rsidRPr="00642D1B" w:rsidRDefault="00870F6F" w:rsidP="00090E91">
                  <w:pPr>
                    <w:framePr w:hSpace="180" w:wrap="around" w:vAnchor="text" w:hAnchor="margin" w:y="61"/>
                    <w:ind w:firstLine="0"/>
                    <w:suppressOverlap/>
                    <w:rPr>
                      <w:sz w:val="22"/>
                      <w:szCs w:val="22"/>
                    </w:rPr>
                  </w:pPr>
                  <w:r w:rsidRPr="00642D1B">
                    <w:rPr>
                      <w:sz w:val="22"/>
                      <w:szCs w:val="22"/>
                    </w:rPr>
                    <w:t>18</w:t>
                  </w:r>
                </w:p>
              </w:tc>
              <w:tc>
                <w:tcPr>
                  <w:tcW w:w="9361" w:type="dxa"/>
                  <w:gridSpan w:val="2"/>
                  <w:vAlign w:val="center"/>
                </w:tcPr>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p>
              </w:tc>
            </w:tr>
          </w:tbl>
          <w:p w:rsidR="00870F6F" w:rsidRDefault="00870F6F" w:rsidP="006972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sz w:val="22"/>
                <w:szCs w:val="22"/>
              </w:rPr>
            </w:pPr>
            <w:r w:rsidRPr="003E5EC1">
              <w:rPr>
                <w:b/>
                <w:sz w:val="22"/>
                <w:szCs w:val="22"/>
              </w:rPr>
              <w:t>О</w:t>
            </w:r>
            <w:r>
              <w:rPr>
                <w:b/>
                <w:sz w:val="22"/>
                <w:szCs w:val="22"/>
              </w:rPr>
              <w:t>тличительные о</w:t>
            </w:r>
            <w:r w:rsidRPr="003E5EC1">
              <w:rPr>
                <w:b/>
                <w:sz w:val="22"/>
                <w:szCs w:val="22"/>
              </w:rPr>
              <w:t>собенности оборудования</w:t>
            </w:r>
            <w:r w:rsidRPr="003E5EC1">
              <w:rPr>
                <w:sz w:val="22"/>
                <w:szCs w:val="22"/>
              </w:rPr>
              <w:t>:</w:t>
            </w:r>
          </w:p>
          <w:p w:rsidR="00870F6F" w:rsidRPr="00642D1B" w:rsidRDefault="00870F6F" w:rsidP="00665D53">
            <w:pPr>
              <w:pStyle w:val="aff7"/>
              <w:spacing w:line="276" w:lineRule="auto"/>
              <w:ind w:firstLine="709"/>
              <w:rPr>
                <w:rFonts w:ascii="Times New Roman" w:hAnsi="Times New Roman"/>
              </w:rPr>
            </w:pPr>
            <w:r w:rsidRPr="008F4B85">
              <w:rPr>
                <w:rFonts w:ascii="Times New Roman" w:hAnsi="Times New Roman"/>
              </w:rPr>
              <w:t xml:space="preserve">Требование к ПК и ПО  </w:t>
            </w:r>
            <w:proofErr w:type="gramStart"/>
            <w:r w:rsidRPr="008F4B85">
              <w:rPr>
                <w:rFonts w:ascii="Times New Roman" w:hAnsi="Times New Roman"/>
              </w:rPr>
              <w:t>-н</w:t>
            </w:r>
            <w:proofErr w:type="gramEnd"/>
            <w:r w:rsidRPr="008F4B85">
              <w:rPr>
                <w:rFonts w:ascii="Times New Roman" w:hAnsi="Times New Roman"/>
              </w:rPr>
              <w:t xml:space="preserve">е хуже: 2,4ГГц, 64 бит, ОЗУ 4Гб, </w:t>
            </w:r>
            <w:r w:rsidRPr="008F4B85">
              <w:rPr>
                <w:rFonts w:ascii="Times New Roman" w:hAnsi="Times New Roman"/>
                <w:lang w:val="en-US"/>
              </w:rPr>
              <w:t>HDD</w:t>
            </w:r>
            <w:r w:rsidRPr="008F4B85">
              <w:rPr>
                <w:rFonts w:ascii="Times New Roman" w:hAnsi="Times New Roman"/>
              </w:rPr>
              <w:t xml:space="preserve"> 500Гб,  </w:t>
            </w:r>
            <w:r w:rsidRPr="008F4B85">
              <w:rPr>
                <w:rFonts w:ascii="Times New Roman" w:hAnsi="Times New Roman"/>
                <w:lang w:val="en-US"/>
              </w:rPr>
              <w:t>Windows</w:t>
            </w:r>
            <w:r w:rsidRPr="008F4B85">
              <w:rPr>
                <w:rFonts w:ascii="Times New Roman" w:hAnsi="Times New Roman"/>
              </w:rPr>
              <w:t xml:space="preserve"> 10, ЖК-монитор 19 " Встроен в пульт управления</w:t>
            </w:r>
            <w:r w:rsidRPr="00642D1B">
              <w:rPr>
                <w:rFonts w:ascii="Times New Roman" w:hAnsi="Times New Roman"/>
              </w:rPr>
              <w:t>, клавиатура + манипулятор типа «</w:t>
            </w:r>
            <w:r w:rsidRPr="00AA5BB6">
              <w:rPr>
                <w:rFonts w:ascii="Times New Roman" w:hAnsi="Times New Roman"/>
              </w:rPr>
              <w:t>мышь</w:t>
            </w:r>
            <w:r w:rsidRPr="008F4B85">
              <w:rPr>
                <w:rFonts w:ascii="Times New Roman" w:hAnsi="Times New Roman"/>
              </w:rPr>
              <w:t xml:space="preserve"> </w:t>
            </w:r>
            <w:r w:rsidR="008F4B85" w:rsidRPr="008F4B85">
              <w:rPr>
                <w:rFonts w:ascii="Times New Roman" w:hAnsi="Times New Roman"/>
              </w:rPr>
              <w:t>трекбол</w:t>
            </w:r>
            <w:r w:rsidRPr="00AA5BB6">
              <w:rPr>
                <w:rFonts w:ascii="Times New Roman" w:hAnsi="Times New Roman"/>
              </w:rPr>
              <w:t>»</w:t>
            </w:r>
            <w:r w:rsidRPr="00642D1B">
              <w:rPr>
                <w:rFonts w:ascii="Times New Roman" w:hAnsi="Times New Roman"/>
              </w:rPr>
              <w:t xml:space="preserve"> антивандальная, комбинированная , ИБП.</w:t>
            </w:r>
          </w:p>
          <w:p w:rsidR="00870F6F" w:rsidRPr="00642D1B" w:rsidRDefault="00870F6F" w:rsidP="00665D53">
            <w:pPr>
              <w:pStyle w:val="aff7"/>
              <w:spacing w:line="276" w:lineRule="auto"/>
              <w:ind w:firstLine="709"/>
              <w:rPr>
                <w:rFonts w:ascii="Times New Roman" w:hAnsi="Times New Roman"/>
              </w:rPr>
            </w:pPr>
            <w:r w:rsidRPr="00642D1B">
              <w:rPr>
                <w:rFonts w:ascii="Times New Roman" w:hAnsi="Times New Roman"/>
              </w:rPr>
              <w:t>Возможность продолжения использования  программного обеспечения после модернизации ПК, а также возможность переноса программного обеспечения с одного ПК на другой.</w:t>
            </w:r>
          </w:p>
          <w:p w:rsidR="00870F6F" w:rsidRDefault="00870F6F" w:rsidP="00AA5BB6">
            <w:pPr>
              <w:pStyle w:val="aff7"/>
              <w:spacing w:line="276" w:lineRule="auto"/>
              <w:ind w:firstLine="709"/>
              <w:rPr>
                <w:rFonts w:ascii="Times New Roman" w:hAnsi="Times New Roman"/>
              </w:rPr>
            </w:pPr>
            <w:r w:rsidRPr="00642D1B">
              <w:rPr>
                <w:rFonts w:ascii="Times New Roman" w:hAnsi="Times New Roman"/>
              </w:rPr>
              <w:t>Программное обеспечение должно быть полностью локализовано на русский язык для использования в России</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93"/>
              <w:gridCol w:w="5994"/>
              <w:gridCol w:w="3367"/>
            </w:tblGrid>
            <w:tr w:rsidR="00870F6F" w:rsidRPr="00642D1B" w:rsidTr="00665D53">
              <w:trPr>
                <w:trHeight w:val="9"/>
                <w:jc w:val="center"/>
              </w:trPr>
              <w:tc>
                <w:tcPr>
                  <w:tcW w:w="993" w:type="dxa"/>
                  <w:vMerge w:val="restart"/>
                  <w:vAlign w:val="center"/>
                </w:tcPr>
                <w:p w:rsidR="00870F6F" w:rsidRPr="00642D1B" w:rsidRDefault="00870F6F" w:rsidP="00090E91">
                  <w:pPr>
                    <w:framePr w:hSpace="180" w:wrap="around" w:vAnchor="text" w:hAnchor="margin" w:y="61"/>
                    <w:suppressOverlap/>
                    <w:jc w:val="center"/>
                    <w:rPr>
                      <w:sz w:val="22"/>
                      <w:szCs w:val="22"/>
                    </w:rPr>
                  </w:pPr>
                </w:p>
              </w:tc>
              <w:tc>
                <w:tcPr>
                  <w:tcW w:w="9361" w:type="dxa"/>
                  <w:gridSpan w:val="2"/>
                  <w:vAlign w:val="center"/>
                </w:tcPr>
                <w:p w:rsidR="00870F6F" w:rsidRPr="00642D1B" w:rsidRDefault="00870F6F" w:rsidP="00090E91">
                  <w:pPr>
                    <w:pStyle w:val="aff7"/>
                    <w:framePr w:hSpace="180" w:wrap="around" w:vAnchor="text" w:hAnchor="margin" w:y="61"/>
                    <w:spacing w:line="276" w:lineRule="auto"/>
                    <w:ind w:firstLine="709"/>
                    <w:suppressOverlap/>
                    <w:jc w:val="center"/>
                    <w:rPr>
                      <w:rFonts w:ascii="Times New Roman" w:hAnsi="Times New Roman"/>
                    </w:rPr>
                  </w:pPr>
                  <w:r w:rsidRPr="00642D1B">
                    <w:rPr>
                      <w:rFonts w:ascii="Times New Roman" w:hAnsi="Times New Roman"/>
                    </w:rPr>
                    <w:t>Требования к системе управления</w:t>
                  </w:r>
                </w:p>
              </w:tc>
            </w:tr>
            <w:tr w:rsidR="00870F6F" w:rsidRPr="00642D1B" w:rsidTr="00665D53">
              <w:trPr>
                <w:trHeight w:val="9"/>
                <w:jc w:val="center"/>
              </w:trPr>
              <w:tc>
                <w:tcPr>
                  <w:tcW w:w="993" w:type="dxa"/>
                  <w:vMerge/>
                  <w:vAlign w:val="center"/>
                </w:tcPr>
                <w:p w:rsidR="00870F6F" w:rsidRPr="00642D1B" w:rsidRDefault="00870F6F" w:rsidP="00090E91">
                  <w:pPr>
                    <w:framePr w:hSpace="180" w:wrap="around" w:vAnchor="text" w:hAnchor="margin" w:y="61"/>
                    <w:suppressOverlap/>
                    <w:jc w:val="center"/>
                    <w:rPr>
                      <w:sz w:val="22"/>
                      <w:szCs w:val="22"/>
                    </w:rPr>
                  </w:pPr>
                </w:p>
              </w:tc>
              <w:tc>
                <w:tcPr>
                  <w:tcW w:w="5994" w:type="dxa"/>
                  <w:vAlign w:val="center"/>
                </w:tcPr>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Количество входных каналов комплекса</w:t>
                  </w:r>
                </w:p>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Программируемый коэффициент усиления</w:t>
                  </w:r>
                </w:p>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Входное сопротивление комплекса, кОм</w:t>
                  </w:r>
                </w:p>
              </w:tc>
              <w:tc>
                <w:tcPr>
                  <w:tcW w:w="3367" w:type="dxa"/>
                  <w:vAlign w:val="center"/>
                </w:tcPr>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2</w:t>
                  </w:r>
                </w:p>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1;10;100</w:t>
                  </w:r>
                </w:p>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100±10</w:t>
                  </w:r>
                </w:p>
              </w:tc>
            </w:tr>
            <w:tr w:rsidR="00870F6F" w:rsidRPr="00642D1B" w:rsidTr="00665D53">
              <w:trPr>
                <w:trHeight w:val="9"/>
                <w:jc w:val="center"/>
              </w:trPr>
              <w:tc>
                <w:tcPr>
                  <w:tcW w:w="993" w:type="dxa"/>
                  <w:vMerge/>
                  <w:vAlign w:val="center"/>
                </w:tcPr>
                <w:p w:rsidR="00870F6F" w:rsidRPr="00642D1B" w:rsidRDefault="00870F6F" w:rsidP="00090E91">
                  <w:pPr>
                    <w:framePr w:hSpace="180" w:wrap="around" w:vAnchor="text" w:hAnchor="margin" w:y="61"/>
                    <w:suppressOverlap/>
                    <w:jc w:val="center"/>
                    <w:rPr>
                      <w:sz w:val="22"/>
                      <w:szCs w:val="22"/>
                    </w:rPr>
                  </w:pPr>
                </w:p>
              </w:tc>
              <w:tc>
                <w:tcPr>
                  <w:tcW w:w="9361" w:type="dxa"/>
                  <w:gridSpan w:val="2"/>
                  <w:vAlign w:val="center"/>
                </w:tcPr>
                <w:p w:rsidR="00870F6F" w:rsidRPr="00642D1B" w:rsidRDefault="00870F6F" w:rsidP="00090E91">
                  <w:pPr>
                    <w:pStyle w:val="aff7"/>
                    <w:framePr w:hSpace="180" w:wrap="around" w:vAnchor="text" w:hAnchor="margin" w:y="61"/>
                    <w:spacing w:line="276" w:lineRule="auto"/>
                    <w:ind w:firstLine="709"/>
                    <w:suppressOverlap/>
                    <w:rPr>
                      <w:rFonts w:ascii="Times New Roman" w:hAnsi="Times New Roman"/>
                    </w:rPr>
                  </w:pPr>
                  <w:r w:rsidRPr="00642D1B">
                    <w:rPr>
                      <w:rFonts w:ascii="Times New Roman" w:hAnsi="Times New Roman"/>
                    </w:rPr>
                    <w:t xml:space="preserve">Режим «генератор», «Вольтметр постоянного тока», «Вольтметр переменного тока», «Октавный анализ», </w:t>
                  </w:r>
                  <w:r>
                    <w:rPr>
                      <w:rFonts w:ascii="Times New Roman" w:hAnsi="Times New Roman"/>
                    </w:rPr>
                    <w:t>«Узкополосный анализ», «Регистра</w:t>
                  </w:r>
                  <w:r w:rsidRPr="00642D1B">
                    <w:rPr>
                      <w:rFonts w:ascii="Times New Roman" w:hAnsi="Times New Roman"/>
                    </w:rPr>
                    <w:t>тор»</w:t>
                  </w:r>
                </w:p>
              </w:tc>
            </w:tr>
          </w:tbl>
          <w:p w:rsidR="00870F6F" w:rsidRPr="00642D1B" w:rsidRDefault="00870F6F" w:rsidP="00AA5B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b/>
                <w:sz w:val="22"/>
                <w:szCs w:val="22"/>
              </w:rPr>
            </w:pPr>
            <w:r w:rsidRPr="00642D1B">
              <w:rPr>
                <w:b/>
                <w:sz w:val="22"/>
                <w:szCs w:val="22"/>
              </w:rPr>
              <w:t>Общие требования к приобретаемому оборудованию:</w:t>
            </w:r>
          </w:p>
          <w:p w:rsidR="00870F6F" w:rsidRPr="00642D1B" w:rsidRDefault="00870F6F" w:rsidP="00665D53">
            <w:pPr>
              <w:ind w:firstLine="567"/>
              <w:rPr>
                <w:sz w:val="22"/>
                <w:szCs w:val="22"/>
              </w:rPr>
            </w:pPr>
            <w:r w:rsidRPr="00642D1B">
              <w:rPr>
                <w:sz w:val="22"/>
                <w:szCs w:val="22"/>
              </w:rPr>
              <w:t>1. Поставляемое оборудование и его составляющие должны быть новыми, не бывшими в употреблении (в эксплуатации, в ко</w:t>
            </w:r>
            <w:r>
              <w:rPr>
                <w:sz w:val="22"/>
                <w:szCs w:val="22"/>
              </w:rPr>
              <w:t>нсервации) выпуска не ранее 2020</w:t>
            </w:r>
            <w:r w:rsidRPr="00642D1B">
              <w:rPr>
                <w:sz w:val="22"/>
                <w:szCs w:val="22"/>
              </w:rPr>
              <w:t xml:space="preserve"> года. </w:t>
            </w:r>
          </w:p>
          <w:p w:rsidR="00870F6F" w:rsidRDefault="00870F6F" w:rsidP="00665D53">
            <w:pPr>
              <w:ind w:firstLine="567"/>
              <w:rPr>
                <w:sz w:val="22"/>
                <w:szCs w:val="22"/>
              </w:rPr>
            </w:pPr>
            <w:r w:rsidRPr="00642D1B">
              <w:rPr>
                <w:sz w:val="22"/>
                <w:szCs w:val="22"/>
              </w:rPr>
              <w:t xml:space="preserve">2.  Не допускается поставка выставочных образцов, а также оборудования, собранного из восстановленных узлов и агрегатов. </w:t>
            </w:r>
          </w:p>
          <w:p w:rsidR="00870F6F" w:rsidRPr="008F4B85" w:rsidRDefault="00870F6F" w:rsidP="00665D53">
            <w:pPr>
              <w:ind w:firstLine="567"/>
              <w:rPr>
                <w:sz w:val="22"/>
                <w:szCs w:val="22"/>
              </w:rPr>
            </w:pPr>
            <w:r w:rsidRPr="00642D1B">
              <w:rPr>
                <w:sz w:val="22"/>
                <w:szCs w:val="22"/>
              </w:rPr>
              <w:t xml:space="preserve">3. Оборудование должно быть поставлено комплектно и обеспечивать конструктивную и функциональную совместимость. </w:t>
            </w:r>
            <w:r w:rsidRPr="001B7545">
              <w:rPr>
                <w:color w:val="FF0000"/>
                <w:sz w:val="22"/>
                <w:szCs w:val="22"/>
              </w:rPr>
              <w:t xml:space="preserve"> </w:t>
            </w:r>
            <w:r w:rsidRPr="008F4B85">
              <w:rPr>
                <w:sz w:val="22"/>
                <w:szCs w:val="22"/>
              </w:rPr>
              <w:t xml:space="preserve">Использование сжатого воздуха и гидравлических приводов не </w:t>
            </w:r>
            <w:r w:rsidRPr="008F4B85">
              <w:rPr>
                <w:sz w:val="22"/>
                <w:szCs w:val="22"/>
              </w:rPr>
              <w:lastRenderedPageBreak/>
              <w:t>допускается</w:t>
            </w:r>
          </w:p>
          <w:p w:rsidR="00870F6F" w:rsidRPr="00642D1B" w:rsidRDefault="00870F6F" w:rsidP="00665D53">
            <w:pPr>
              <w:ind w:firstLine="567"/>
              <w:rPr>
                <w:sz w:val="22"/>
                <w:szCs w:val="22"/>
              </w:rPr>
            </w:pPr>
            <w:r w:rsidRPr="00642D1B">
              <w:rPr>
                <w:sz w:val="22"/>
                <w:szCs w:val="22"/>
              </w:rPr>
              <w:t>4. Оборудование, подлежащее обязательной сертификации, должно иметь сертификат соответствия.</w:t>
            </w:r>
          </w:p>
          <w:p w:rsidR="00870F6F" w:rsidRPr="00642D1B" w:rsidRDefault="00870F6F" w:rsidP="00665D53">
            <w:pPr>
              <w:ind w:firstLine="567"/>
              <w:rPr>
                <w:sz w:val="22"/>
                <w:szCs w:val="22"/>
              </w:rPr>
            </w:pPr>
            <w:r w:rsidRPr="00642D1B">
              <w:rPr>
                <w:sz w:val="22"/>
                <w:szCs w:val="22"/>
              </w:rPr>
              <w:t>5.   Ударный стенд должен  иметь встроенную схему защиты, которая контролирует ход испытаний и отключает установку в случае возникновения неисправностей.</w:t>
            </w:r>
          </w:p>
          <w:p w:rsidR="00870F6F" w:rsidRPr="00642D1B" w:rsidRDefault="00870F6F" w:rsidP="00665D53">
            <w:pPr>
              <w:ind w:firstLine="567"/>
              <w:rPr>
                <w:sz w:val="22"/>
                <w:szCs w:val="22"/>
              </w:rPr>
            </w:pPr>
            <w:r w:rsidRPr="00642D1B">
              <w:rPr>
                <w:sz w:val="22"/>
                <w:szCs w:val="22"/>
              </w:rPr>
              <w:t>6. Все индикации параметров испытания на ударную прочность, регулировка параметров частоты, высоты падения и силы натяжения рессоры должны осуществляться при помощи системы управления на базе ПК.</w:t>
            </w:r>
          </w:p>
          <w:p w:rsidR="00870F6F" w:rsidRPr="00642D1B" w:rsidRDefault="00870F6F" w:rsidP="00665D53">
            <w:pPr>
              <w:ind w:firstLine="567"/>
              <w:rPr>
                <w:sz w:val="22"/>
                <w:szCs w:val="22"/>
              </w:rPr>
            </w:pPr>
            <w:r w:rsidRPr="00642D1B">
              <w:rPr>
                <w:sz w:val="22"/>
                <w:szCs w:val="22"/>
              </w:rPr>
              <w:t>7. Рабочий стол ударного стенда должен быть несъемным и иметь на рабочей поверхности Т-образные пазы и крепежные о</w:t>
            </w:r>
            <w:r>
              <w:rPr>
                <w:sz w:val="22"/>
                <w:szCs w:val="22"/>
              </w:rPr>
              <w:t xml:space="preserve">тверстия для установки </w:t>
            </w:r>
            <w:r w:rsidRPr="00642D1B">
              <w:rPr>
                <w:sz w:val="22"/>
                <w:szCs w:val="22"/>
              </w:rPr>
              <w:t xml:space="preserve"> и закрепления испытуемых образцов или расширительной оснастки.</w:t>
            </w:r>
          </w:p>
          <w:p w:rsidR="00870F6F" w:rsidRPr="00642D1B" w:rsidRDefault="00870F6F" w:rsidP="00665D53">
            <w:pPr>
              <w:ind w:firstLine="567"/>
              <w:rPr>
                <w:sz w:val="22"/>
                <w:szCs w:val="22"/>
              </w:rPr>
            </w:pPr>
            <w:r w:rsidRPr="00642D1B">
              <w:rPr>
                <w:sz w:val="22"/>
                <w:szCs w:val="22"/>
              </w:rPr>
              <w:t xml:space="preserve">8. Расширительный стол должен иметь систему крепёжных отверстий позволяющих надёжно его крепить на поверхности рабочего стола ударного стенда, а также </w:t>
            </w:r>
            <w:r>
              <w:rPr>
                <w:sz w:val="22"/>
                <w:szCs w:val="22"/>
              </w:rPr>
              <w:t>Т-образные пазы</w:t>
            </w:r>
            <w:r w:rsidRPr="00642D1B">
              <w:rPr>
                <w:sz w:val="22"/>
                <w:szCs w:val="22"/>
              </w:rPr>
              <w:t xml:space="preserve"> для установки испытуемых образцов (схема расположения </w:t>
            </w:r>
            <w:r>
              <w:rPr>
                <w:sz w:val="22"/>
                <w:szCs w:val="22"/>
              </w:rPr>
              <w:t>пазов</w:t>
            </w:r>
            <w:r w:rsidRPr="00642D1B">
              <w:rPr>
                <w:sz w:val="22"/>
                <w:szCs w:val="22"/>
              </w:rPr>
              <w:t xml:space="preserve"> </w:t>
            </w:r>
            <w:r>
              <w:rPr>
                <w:sz w:val="22"/>
                <w:szCs w:val="22"/>
              </w:rPr>
              <w:t>согласно приложению №1</w:t>
            </w:r>
            <w:r w:rsidRPr="00642D1B">
              <w:rPr>
                <w:sz w:val="22"/>
                <w:szCs w:val="22"/>
              </w:rPr>
              <w:t>). Допускается изменение размеров при согласовании с Заказчиком.</w:t>
            </w:r>
          </w:p>
          <w:p w:rsidR="00870F6F" w:rsidRPr="00642D1B" w:rsidRDefault="00870F6F" w:rsidP="00665D53">
            <w:pPr>
              <w:shd w:val="clear" w:color="auto" w:fill="FFFFFF"/>
              <w:rPr>
                <w:color w:val="000000"/>
                <w:sz w:val="22"/>
                <w:szCs w:val="22"/>
              </w:rPr>
            </w:pPr>
            <w:r>
              <w:rPr>
                <w:sz w:val="22"/>
                <w:szCs w:val="22"/>
              </w:rPr>
              <w:t xml:space="preserve">          </w:t>
            </w:r>
            <w:r w:rsidRPr="00642D1B">
              <w:rPr>
                <w:sz w:val="22"/>
                <w:szCs w:val="22"/>
              </w:rPr>
              <w:t xml:space="preserve">9. </w:t>
            </w:r>
            <w:r w:rsidRPr="00642D1B">
              <w:rPr>
                <w:color w:val="000000"/>
                <w:sz w:val="22"/>
                <w:szCs w:val="22"/>
              </w:rPr>
              <w:t>Ударный стенд должен устанавливаться на антивибрационную платформу позволяющую эксплуатировать стенд без специального фундамента при испытаниях с ускорением до 1000 g.</w:t>
            </w:r>
          </w:p>
          <w:p w:rsidR="00870F6F" w:rsidRPr="00642D1B" w:rsidRDefault="00870F6F" w:rsidP="00665D53">
            <w:pPr>
              <w:shd w:val="clear" w:color="auto" w:fill="FFFFFF"/>
              <w:rPr>
                <w:color w:val="000000"/>
                <w:sz w:val="22"/>
                <w:szCs w:val="22"/>
              </w:rPr>
            </w:pPr>
            <w:r>
              <w:rPr>
                <w:color w:val="000000"/>
                <w:sz w:val="22"/>
                <w:szCs w:val="22"/>
              </w:rPr>
              <w:t xml:space="preserve">        </w:t>
            </w:r>
            <w:r w:rsidRPr="00642D1B">
              <w:rPr>
                <w:color w:val="000000"/>
                <w:sz w:val="22"/>
                <w:szCs w:val="22"/>
              </w:rPr>
              <w:t>10. Ударный стенд должен быть заправлен необходимым количеством технологических жидкостей требуемого качества, рекомендованным производителем марок и в требуемом количестве для нормального функционирования.</w:t>
            </w:r>
          </w:p>
          <w:p w:rsidR="00870F6F" w:rsidRPr="006972B2" w:rsidRDefault="00870F6F" w:rsidP="006972B2">
            <w:pPr>
              <w:shd w:val="clear" w:color="auto" w:fill="FFFFFF"/>
              <w:rPr>
                <w:sz w:val="22"/>
                <w:szCs w:val="22"/>
              </w:rPr>
            </w:pPr>
            <w:r>
              <w:rPr>
                <w:sz w:val="22"/>
                <w:szCs w:val="22"/>
              </w:rPr>
              <w:t xml:space="preserve">        </w:t>
            </w:r>
            <w:r w:rsidRPr="00642D1B">
              <w:rPr>
                <w:sz w:val="22"/>
                <w:szCs w:val="22"/>
              </w:rPr>
              <w:t>11.  Срок гарантии: 12 месяцев от даты ввода оборудования в эксплуатацию</w:t>
            </w:r>
            <w:r>
              <w:rPr>
                <w:sz w:val="22"/>
                <w:szCs w:val="22"/>
              </w:rPr>
              <w:t>.</w:t>
            </w:r>
          </w:p>
        </w:tc>
        <w:tc>
          <w:tcPr>
            <w:tcW w:w="1108" w:type="dxa"/>
            <w:vAlign w:val="center"/>
          </w:tcPr>
          <w:p w:rsidR="00870F6F" w:rsidRPr="00BE1A14" w:rsidRDefault="00870F6F" w:rsidP="00870F6F">
            <w:pPr>
              <w:tabs>
                <w:tab w:val="left" w:pos="284"/>
              </w:tabs>
              <w:ind w:firstLine="0"/>
              <w:rPr>
                <w:sz w:val="22"/>
                <w:szCs w:val="22"/>
              </w:rPr>
            </w:pPr>
            <w:r>
              <w:rPr>
                <w:sz w:val="22"/>
                <w:szCs w:val="22"/>
              </w:rPr>
              <w:lastRenderedPageBreak/>
              <w:t xml:space="preserve">     Шт.</w:t>
            </w:r>
          </w:p>
        </w:tc>
        <w:tc>
          <w:tcPr>
            <w:tcW w:w="1560" w:type="dxa"/>
            <w:vAlign w:val="center"/>
          </w:tcPr>
          <w:p w:rsidR="00870F6F" w:rsidRPr="00BE1A14" w:rsidRDefault="00870F6F" w:rsidP="00665D53">
            <w:pPr>
              <w:jc w:val="center"/>
              <w:rPr>
                <w:color w:val="000000"/>
                <w:sz w:val="22"/>
                <w:szCs w:val="22"/>
              </w:rPr>
            </w:pPr>
            <w:r w:rsidRPr="00BE1A14">
              <w:rPr>
                <w:color w:val="000000"/>
                <w:sz w:val="22"/>
                <w:szCs w:val="22"/>
              </w:rPr>
              <w:t>1</w:t>
            </w:r>
          </w:p>
        </w:tc>
      </w:tr>
      <w:tr w:rsidR="00870F6F" w:rsidRPr="00BE1A14" w:rsidTr="00870F6F">
        <w:trPr>
          <w:trHeight w:val="277"/>
        </w:trPr>
        <w:tc>
          <w:tcPr>
            <w:tcW w:w="534" w:type="dxa"/>
          </w:tcPr>
          <w:p w:rsidR="00870F6F" w:rsidRPr="00B778A7" w:rsidRDefault="00870F6F" w:rsidP="00870F6F">
            <w:pPr>
              <w:pStyle w:val="afd"/>
              <w:widowControl w:val="0"/>
              <w:numPr>
                <w:ilvl w:val="0"/>
                <w:numId w:val="27"/>
              </w:numPr>
              <w:spacing w:after="0" w:line="240" w:lineRule="auto"/>
              <w:ind w:left="360" w:right="34"/>
              <w:jc w:val="center"/>
              <w:rPr>
                <w:color w:val="000000"/>
              </w:rPr>
            </w:pPr>
          </w:p>
        </w:tc>
        <w:tc>
          <w:tcPr>
            <w:tcW w:w="2126" w:type="dxa"/>
          </w:tcPr>
          <w:p w:rsidR="00870F6F" w:rsidRDefault="00870F6F" w:rsidP="00AA5BB6">
            <w:pPr>
              <w:ind w:left="34" w:firstLine="0"/>
              <w:jc w:val="left"/>
              <w:rPr>
                <w:b/>
                <w:color w:val="000000"/>
                <w:sz w:val="22"/>
                <w:szCs w:val="22"/>
              </w:rPr>
            </w:pPr>
            <w:r>
              <w:rPr>
                <w:b/>
                <w:color w:val="000000"/>
                <w:sz w:val="22"/>
                <w:szCs w:val="22"/>
              </w:rPr>
              <w:t>Требования к технической документации</w:t>
            </w:r>
          </w:p>
        </w:tc>
        <w:tc>
          <w:tcPr>
            <w:tcW w:w="10631" w:type="dxa"/>
          </w:tcPr>
          <w:p w:rsidR="00870F6F" w:rsidRPr="00212DA0" w:rsidRDefault="00870F6F" w:rsidP="00665D53">
            <w:pPr>
              <w:ind w:firstLine="567"/>
            </w:pPr>
            <w:r w:rsidRPr="00212DA0">
              <w:t>Поставщик обязуется предоставить полный комплект технической документации на русском языке:</w:t>
            </w:r>
          </w:p>
          <w:p w:rsidR="00870F6F" w:rsidRPr="00212DA0" w:rsidRDefault="00870F6F" w:rsidP="00665D53">
            <w:pPr>
              <w:rPr>
                <w:color w:val="000000"/>
              </w:rPr>
            </w:pPr>
            <w:r w:rsidRPr="00212DA0">
              <w:t>- программа первичной и периодической аттестации на Оборудование</w:t>
            </w:r>
            <w:r w:rsidRPr="00212DA0">
              <w:rPr>
                <w:color w:val="000000"/>
              </w:rPr>
              <w:t>;</w:t>
            </w:r>
          </w:p>
          <w:p w:rsidR="00870F6F" w:rsidRPr="00212DA0" w:rsidRDefault="00870F6F" w:rsidP="00665D53">
            <w:r w:rsidRPr="00212DA0">
              <w:t>- методика первичной (периодической) аттестации испытательного Оборудования;</w:t>
            </w:r>
          </w:p>
          <w:p w:rsidR="00870F6F" w:rsidRPr="00212DA0" w:rsidRDefault="00870F6F" w:rsidP="00665D53">
            <w:r w:rsidRPr="00212DA0">
              <w:rPr>
                <w:color w:val="000000"/>
              </w:rPr>
              <w:t>- </w:t>
            </w:r>
            <w:r w:rsidRPr="00212DA0">
              <w:t>комплект эксплуатационных документов по ГОСТ 2.601, формуляр;</w:t>
            </w:r>
          </w:p>
          <w:p w:rsidR="00870F6F" w:rsidRPr="00212DA0" w:rsidRDefault="00870F6F" w:rsidP="00665D53">
            <w:r w:rsidRPr="00212DA0">
              <w:t>- заключение метрологической экспертизы программы и методики;</w:t>
            </w:r>
          </w:p>
          <w:p w:rsidR="00870F6F" w:rsidRPr="00212DA0" w:rsidRDefault="00870F6F" w:rsidP="00665D53">
            <w:r w:rsidRPr="00212DA0">
              <w:rPr>
                <w:color w:val="000000"/>
              </w:rPr>
              <w:t>- пр</w:t>
            </w:r>
            <w:r w:rsidRPr="00212DA0">
              <w:t>отокол и аттестат первичной аттестации на Оборудование;</w:t>
            </w:r>
          </w:p>
          <w:p w:rsidR="00870F6F" w:rsidRPr="00212DA0" w:rsidRDefault="00870F6F" w:rsidP="00665D53">
            <w:r w:rsidRPr="00212DA0">
              <w:t xml:space="preserve">- </w:t>
            </w:r>
            <w:r w:rsidRPr="00212DA0">
              <w:rPr>
                <w:color w:val="000000"/>
              </w:rPr>
              <w:t>р</w:t>
            </w:r>
            <w:r w:rsidRPr="00212DA0">
              <w:t>уководство по эксплуатации, методика поверки и паспорт на виброметр, состоящий в комплекте Оборудования;</w:t>
            </w:r>
          </w:p>
          <w:p w:rsidR="00870F6F" w:rsidRPr="00212DA0" w:rsidRDefault="00870F6F" w:rsidP="00665D53">
            <w:r w:rsidRPr="00212DA0">
              <w:t xml:space="preserve">- свидетельство о первичной поверке и копия сертификата об утверждении типа виброметра и </w:t>
            </w:r>
            <w:r w:rsidRPr="00212DA0">
              <w:lastRenderedPageBreak/>
              <w:t>датчика, входящих в комплект Оборудования.</w:t>
            </w:r>
          </w:p>
          <w:p w:rsidR="00870F6F" w:rsidRPr="003E5EC1" w:rsidRDefault="00870F6F" w:rsidP="00665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sz w:val="22"/>
                <w:szCs w:val="22"/>
              </w:rPr>
            </w:pPr>
          </w:p>
        </w:tc>
        <w:tc>
          <w:tcPr>
            <w:tcW w:w="1108" w:type="dxa"/>
            <w:vAlign w:val="center"/>
          </w:tcPr>
          <w:p w:rsidR="00870F6F" w:rsidRDefault="00870F6F" w:rsidP="00AA5BB6">
            <w:pPr>
              <w:tabs>
                <w:tab w:val="left" w:pos="284"/>
              </w:tabs>
              <w:ind w:firstLine="0"/>
              <w:rPr>
                <w:sz w:val="22"/>
                <w:szCs w:val="22"/>
              </w:rPr>
            </w:pPr>
            <w:proofErr w:type="spellStart"/>
            <w:r>
              <w:rPr>
                <w:sz w:val="22"/>
                <w:szCs w:val="22"/>
              </w:rPr>
              <w:lastRenderedPageBreak/>
              <w:t>Компл</w:t>
            </w:r>
            <w:proofErr w:type="spellEnd"/>
            <w:r>
              <w:rPr>
                <w:sz w:val="22"/>
                <w:szCs w:val="22"/>
              </w:rPr>
              <w:t>.</w:t>
            </w:r>
          </w:p>
        </w:tc>
        <w:tc>
          <w:tcPr>
            <w:tcW w:w="1560" w:type="dxa"/>
            <w:vAlign w:val="center"/>
          </w:tcPr>
          <w:p w:rsidR="00870F6F" w:rsidRPr="00BE1A14" w:rsidRDefault="00870F6F" w:rsidP="00AA5BB6">
            <w:pPr>
              <w:rPr>
                <w:color w:val="000000"/>
                <w:sz w:val="22"/>
                <w:szCs w:val="22"/>
              </w:rPr>
            </w:pPr>
            <w:r>
              <w:rPr>
                <w:color w:val="000000"/>
                <w:sz w:val="22"/>
                <w:szCs w:val="22"/>
              </w:rPr>
              <w:t>1</w:t>
            </w:r>
          </w:p>
        </w:tc>
      </w:tr>
      <w:tr w:rsidR="00870F6F" w:rsidRPr="00D9060D" w:rsidTr="00870F6F">
        <w:trPr>
          <w:trHeight w:val="277"/>
        </w:trPr>
        <w:tc>
          <w:tcPr>
            <w:tcW w:w="534" w:type="dxa"/>
          </w:tcPr>
          <w:p w:rsidR="00870F6F" w:rsidRPr="00B778A7" w:rsidRDefault="00870F6F" w:rsidP="00870F6F">
            <w:pPr>
              <w:pStyle w:val="afd"/>
              <w:widowControl w:val="0"/>
              <w:numPr>
                <w:ilvl w:val="0"/>
                <w:numId w:val="27"/>
              </w:numPr>
              <w:spacing w:after="0" w:line="240" w:lineRule="auto"/>
              <w:ind w:left="360" w:right="34"/>
              <w:jc w:val="center"/>
              <w:rPr>
                <w:color w:val="000000"/>
              </w:rPr>
            </w:pPr>
          </w:p>
        </w:tc>
        <w:tc>
          <w:tcPr>
            <w:tcW w:w="2126" w:type="dxa"/>
          </w:tcPr>
          <w:p w:rsidR="00870F6F" w:rsidRPr="0059161A" w:rsidRDefault="00870F6F" w:rsidP="00AA5BB6">
            <w:pPr>
              <w:ind w:firstLine="0"/>
              <w:jc w:val="left"/>
              <w:rPr>
                <w:b/>
                <w:color w:val="000000"/>
                <w:sz w:val="22"/>
                <w:szCs w:val="22"/>
              </w:rPr>
            </w:pPr>
            <w:r>
              <w:rPr>
                <w:b/>
                <w:color w:val="000000"/>
                <w:sz w:val="22"/>
                <w:szCs w:val="22"/>
              </w:rPr>
              <w:t>Требования к проведению</w:t>
            </w:r>
            <w:r w:rsidRPr="004F6C30">
              <w:rPr>
                <w:b/>
                <w:color w:val="000000"/>
                <w:sz w:val="22"/>
                <w:szCs w:val="22"/>
              </w:rPr>
              <w:t xml:space="preserve"> инструктаж</w:t>
            </w:r>
            <w:r>
              <w:rPr>
                <w:b/>
                <w:color w:val="000000"/>
                <w:sz w:val="22"/>
                <w:szCs w:val="22"/>
              </w:rPr>
              <w:t>а, обучению</w:t>
            </w:r>
            <w:r w:rsidRPr="004F6C30">
              <w:rPr>
                <w:b/>
                <w:color w:val="000000"/>
                <w:sz w:val="22"/>
                <w:szCs w:val="22"/>
              </w:rPr>
              <w:t xml:space="preserve">, </w:t>
            </w:r>
            <w:r>
              <w:rPr>
                <w:b/>
                <w:color w:val="000000"/>
                <w:sz w:val="22"/>
                <w:szCs w:val="22"/>
              </w:rPr>
              <w:t>первичной аттестации</w:t>
            </w:r>
          </w:p>
        </w:tc>
        <w:tc>
          <w:tcPr>
            <w:tcW w:w="10631" w:type="dxa"/>
          </w:tcPr>
          <w:p w:rsidR="00870F6F" w:rsidRDefault="00870F6F" w:rsidP="00665D53">
            <w:pPr>
              <w:rPr>
                <w:rFonts w:eastAsia="Calibri"/>
              </w:rPr>
            </w:pPr>
            <w:r>
              <w:rPr>
                <w:rFonts w:eastAsia="Calibri"/>
              </w:rPr>
              <w:t>Пусконаладочные работы, первичная аттестация и инструктаж персонала в течени</w:t>
            </w:r>
            <w:proofErr w:type="gramStart"/>
            <w:r>
              <w:rPr>
                <w:rFonts w:eastAsia="Calibri"/>
              </w:rPr>
              <w:t>и</w:t>
            </w:r>
            <w:proofErr w:type="gramEnd"/>
            <w:r>
              <w:rPr>
                <w:rFonts w:eastAsia="Calibri"/>
              </w:rPr>
              <w:t xml:space="preserve"> 14 дней с момента прибытия сервисных специалистов.</w:t>
            </w:r>
          </w:p>
          <w:p w:rsidR="00870F6F" w:rsidRPr="0059161A" w:rsidRDefault="00870F6F" w:rsidP="00665D53">
            <w:pPr>
              <w:pStyle w:val="Style4"/>
              <w:tabs>
                <w:tab w:val="left" w:pos="567"/>
                <w:tab w:val="left" w:pos="1134"/>
              </w:tabs>
              <w:ind w:left="34"/>
              <w:rPr>
                <w:sz w:val="22"/>
                <w:szCs w:val="22"/>
              </w:rPr>
            </w:pPr>
          </w:p>
        </w:tc>
        <w:tc>
          <w:tcPr>
            <w:tcW w:w="1108" w:type="dxa"/>
            <w:vAlign w:val="center"/>
          </w:tcPr>
          <w:p w:rsidR="00870F6F" w:rsidRDefault="00870F6F" w:rsidP="00AA5BB6">
            <w:pPr>
              <w:tabs>
                <w:tab w:val="left" w:pos="284"/>
              </w:tabs>
              <w:ind w:firstLine="0"/>
              <w:rPr>
                <w:sz w:val="22"/>
                <w:szCs w:val="22"/>
              </w:rPr>
            </w:pPr>
            <w:proofErr w:type="spellStart"/>
            <w:r>
              <w:rPr>
                <w:sz w:val="22"/>
                <w:szCs w:val="22"/>
              </w:rPr>
              <w:t>Усл.ед</w:t>
            </w:r>
            <w:proofErr w:type="spellEnd"/>
            <w:r>
              <w:rPr>
                <w:sz w:val="22"/>
                <w:szCs w:val="22"/>
              </w:rPr>
              <w:t>.</w:t>
            </w:r>
          </w:p>
        </w:tc>
        <w:tc>
          <w:tcPr>
            <w:tcW w:w="1560" w:type="dxa"/>
            <w:vAlign w:val="center"/>
          </w:tcPr>
          <w:p w:rsidR="00870F6F" w:rsidRDefault="00870F6F" w:rsidP="00665D53">
            <w:pPr>
              <w:jc w:val="center"/>
              <w:rPr>
                <w:color w:val="000000"/>
                <w:sz w:val="22"/>
                <w:szCs w:val="22"/>
              </w:rPr>
            </w:pPr>
            <w:r>
              <w:rPr>
                <w:color w:val="000000"/>
                <w:sz w:val="22"/>
                <w:szCs w:val="22"/>
              </w:rPr>
              <w:t>1</w:t>
            </w:r>
          </w:p>
        </w:tc>
      </w:tr>
    </w:tbl>
    <w:p w:rsidR="00870F6F" w:rsidRDefault="00870F6F" w:rsidP="00870F6F">
      <w:pPr>
        <w:ind w:left="-142" w:right="-739"/>
        <w:rPr>
          <w:b/>
        </w:rPr>
      </w:pPr>
      <w:bookmarkStart w:id="35" w:name="OLE_LINK1"/>
      <w:r w:rsidRPr="004F6C30">
        <w:rPr>
          <w:b/>
        </w:rPr>
        <w:t>Гарантийный срок Товара определяется на основании нормативно-технической документации на соответствующий Товар и составляет</w:t>
      </w:r>
    </w:p>
    <w:p w:rsidR="00870F6F" w:rsidRDefault="00870F6F" w:rsidP="00870F6F">
      <w:pPr>
        <w:ind w:left="-142" w:right="-739"/>
        <w:rPr>
          <w:b/>
        </w:rPr>
      </w:pPr>
      <w:r>
        <w:rPr>
          <w:b/>
        </w:rPr>
        <w:t>не менее</w:t>
      </w:r>
      <w:r w:rsidRPr="004F6C30">
        <w:rPr>
          <w:b/>
        </w:rPr>
        <w:t xml:space="preserve"> 12 месяцев </w:t>
      </w:r>
      <w:proofErr w:type="gramStart"/>
      <w:r w:rsidRPr="004F6C30">
        <w:rPr>
          <w:b/>
        </w:rPr>
        <w:t>с даты подписания</w:t>
      </w:r>
      <w:proofErr w:type="gramEnd"/>
      <w:r w:rsidRPr="004F6C30">
        <w:rPr>
          <w:b/>
        </w:rPr>
        <w:t xml:space="preserve"> акта ввода оборудования в эксплуатацию и проведения инструктажа (обучения) специалистов.</w:t>
      </w:r>
    </w:p>
    <w:p w:rsidR="00870F6F" w:rsidRDefault="00870F6F" w:rsidP="00870F6F">
      <w:pPr>
        <w:ind w:left="-142" w:right="-739"/>
        <w:rPr>
          <w:b/>
        </w:rPr>
      </w:pPr>
      <w:r>
        <w:rPr>
          <w:b/>
        </w:rPr>
        <w:t>Дата выпуска Товара не ранее 2020 года.</w:t>
      </w:r>
    </w:p>
    <w:p w:rsidR="00870F6F" w:rsidRPr="006E11A7" w:rsidRDefault="00870F6F" w:rsidP="00870F6F">
      <w:pPr>
        <w:tabs>
          <w:tab w:val="left" w:pos="851"/>
          <w:tab w:val="left" w:pos="993"/>
        </w:tabs>
        <w:ind w:left="-142" w:right="-739"/>
      </w:pPr>
      <w:r w:rsidRPr="006E11A7">
        <w:t>Поставляемый Товар должен быть новым</w:t>
      </w:r>
      <w:r>
        <w:rPr>
          <w:color w:val="FF0000"/>
          <w:szCs w:val="28"/>
        </w:rPr>
        <w:t>,</w:t>
      </w:r>
      <w:r w:rsidRPr="006E11A7">
        <w:t xml:space="preserve"> не бывшим в употреблении, не восстановленным, не контрафактным</w:t>
      </w:r>
      <w:r>
        <w:t>.</w:t>
      </w:r>
      <w:r w:rsidRPr="006E11A7">
        <w:t xml:space="preserve"> </w:t>
      </w:r>
      <w:r>
        <w:t>Н</w:t>
      </w:r>
      <w:r w:rsidRPr="006E11A7">
        <w:t>е допускается поставка продукции, изготовленной из материалов, бывших в употреблении.</w:t>
      </w:r>
    </w:p>
    <w:p w:rsidR="00870F6F" w:rsidRDefault="00870F6F" w:rsidP="00870F6F">
      <w:pPr>
        <w:ind w:left="-142" w:right="-739"/>
      </w:pPr>
      <w:r w:rsidRPr="006E11A7">
        <w:t>Качество поставляемого Товара соответствует требованиям стандартов РФ, не угрожает безопасности жизни, здоровью сотрудников</w:t>
      </w:r>
      <w:r w:rsidRPr="00A92710">
        <w:t xml:space="preserve"> Заказчика,</w:t>
      </w:r>
    </w:p>
    <w:p w:rsidR="00870F6F" w:rsidRPr="00A92710" w:rsidRDefault="00870F6F" w:rsidP="00870F6F">
      <w:pPr>
        <w:ind w:left="-142" w:right="-739"/>
      </w:pPr>
      <w:r w:rsidRPr="00A92710">
        <w:t xml:space="preserve"> охране окружающей среды.</w:t>
      </w:r>
    </w:p>
    <w:p w:rsidR="00870F6F" w:rsidRDefault="00870F6F" w:rsidP="00870F6F">
      <w:pPr>
        <w:ind w:left="-142" w:right="-739"/>
      </w:pPr>
      <w:r w:rsidRPr="00A92710">
        <w:t>Товар поставляется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исключающей возможность его порчи, утраты и/или повреждения в период загрузки (разгрузки).</w:t>
      </w:r>
    </w:p>
    <w:p w:rsidR="00870F6F" w:rsidRPr="00A92710" w:rsidRDefault="00870F6F" w:rsidP="00870F6F">
      <w:pPr>
        <w:ind w:left="-142" w:right="-739"/>
      </w:pPr>
      <w:r w:rsidRPr="00A92710">
        <w:t xml:space="preserve"> Упаковка (тара) должна быть целой, сухой, не деформированной. </w:t>
      </w:r>
    </w:p>
    <w:p w:rsidR="00870F6F" w:rsidRPr="00A92710" w:rsidRDefault="00870F6F" w:rsidP="00870F6F">
      <w:pPr>
        <w:ind w:left="-142" w:right="-739"/>
      </w:pPr>
      <w:r w:rsidRPr="00A92710">
        <w:t xml:space="preserve">Товар хранился, транспортировался, разгружался согласно требованиям  завода-изготовителя. </w:t>
      </w:r>
    </w:p>
    <w:p w:rsidR="00870F6F" w:rsidRPr="00A92710" w:rsidRDefault="00870F6F" w:rsidP="00870F6F">
      <w:pPr>
        <w:ind w:left="-142" w:right="-739"/>
      </w:pPr>
      <w:r w:rsidRPr="00A92710">
        <w:t>На упаковочной таре должна быть четко нанесена следующая информация:</w:t>
      </w:r>
    </w:p>
    <w:p w:rsidR="00870F6F" w:rsidRPr="00A92710" w:rsidRDefault="00870F6F" w:rsidP="00870F6F">
      <w:pPr>
        <w:ind w:left="-142" w:right="-739"/>
      </w:pPr>
      <w:r w:rsidRPr="00A92710">
        <w:t>- Наименование Товара;</w:t>
      </w:r>
    </w:p>
    <w:p w:rsidR="00870F6F" w:rsidRPr="00A92710" w:rsidRDefault="00870F6F" w:rsidP="00870F6F">
      <w:pPr>
        <w:ind w:left="-142" w:right="-739"/>
      </w:pPr>
      <w:r w:rsidRPr="00A92710">
        <w:t>- Количество в упаковке;</w:t>
      </w:r>
    </w:p>
    <w:p w:rsidR="00870F6F" w:rsidRPr="00A92710" w:rsidRDefault="00870F6F" w:rsidP="00870F6F">
      <w:pPr>
        <w:ind w:left="-142" w:right="-739"/>
      </w:pPr>
      <w:r w:rsidRPr="00A92710">
        <w:t>- Товарный знак завода-изготовителя;</w:t>
      </w:r>
    </w:p>
    <w:p w:rsidR="00870F6F" w:rsidRPr="00A92710" w:rsidRDefault="00870F6F" w:rsidP="00870F6F">
      <w:pPr>
        <w:ind w:left="-142" w:right="-739"/>
      </w:pPr>
      <w:r w:rsidRPr="00A92710">
        <w:t>Поставляемый Товар разрешен к использованию на территории РФ.</w:t>
      </w:r>
    </w:p>
    <w:p w:rsidR="00870F6F" w:rsidRPr="00EF32F9" w:rsidRDefault="00870F6F" w:rsidP="00870F6F">
      <w:pPr>
        <w:ind w:left="-142" w:right="-739"/>
        <w:rPr>
          <w:color w:val="000000"/>
        </w:rPr>
      </w:pPr>
      <w:r w:rsidRPr="00355F56">
        <w:rPr>
          <w:color w:val="000000"/>
        </w:rPr>
        <w:t>Все инструкции на русском языке.</w:t>
      </w:r>
    </w:p>
    <w:p w:rsidR="00870F6F" w:rsidRPr="00355F56" w:rsidRDefault="00870F6F" w:rsidP="00870F6F">
      <w:pPr>
        <w:spacing w:line="276" w:lineRule="auto"/>
        <w:ind w:left="-142" w:right="-739"/>
      </w:pPr>
      <w:r w:rsidRPr="00355F56">
        <w:t>Упаковка должна обеспечивать полную сохранность Товара на весь срок его транспортировки с учетом перегрузок и длительного хранения.</w:t>
      </w:r>
    </w:p>
    <w:p w:rsidR="00870F6F" w:rsidRDefault="00870F6F" w:rsidP="00870F6F">
      <w:pPr>
        <w:ind w:left="-142" w:right="-739"/>
      </w:pPr>
      <w:r>
        <w:t>Общие требования к приобретаемому оборудованию:</w:t>
      </w:r>
    </w:p>
    <w:p w:rsidR="00870F6F" w:rsidRDefault="00870F6F" w:rsidP="006972B2">
      <w:pPr>
        <w:ind w:left="-142" w:right="-739"/>
      </w:pPr>
      <w:r w:rsidRPr="004F6C30">
        <w:t>Упаковка и маркировка товаров должны соответствовать требованиям ГОСТ 17527-2014 «Упаковка. Термины и определения», ГОСТ 14192-96 «Маркировка грузов», импортных товаров – международным стандартам упаковки.</w:t>
      </w:r>
      <w:bookmarkEnd w:id="35"/>
    </w:p>
    <w:p w:rsidR="008A162E" w:rsidRDefault="00345465" w:rsidP="006972B2">
      <w:pPr>
        <w:widowControl/>
        <w:suppressAutoHyphens w:val="0"/>
        <w:snapToGrid/>
        <w:spacing w:after="200" w:line="276" w:lineRule="auto"/>
        <w:ind w:firstLine="0"/>
        <w:jc w:val="right"/>
        <w:rPr>
          <w:b/>
          <w:i/>
          <w:sz w:val="22"/>
          <w:szCs w:val="22"/>
        </w:rPr>
      </w:pPr>
      <w:r w:rsidRPr="00D550B0">
        <w:rPr>
          <w:b/>
          <w:i/>
        </w:rPr>
        <w:br w:type="page"/>
      </w:r>
      <w:r w:rsidR="008A162E" w:rsidRPr="00544EE3">
        <w:rPr>
          <w:b/>
          <w:i/>
          <w:sz w:val="22"/>
          <w:szCs w:val="22"/>
        </w:rPr>
        <w:lastRenderedPageBreak/>
        <w:t>Приложение № 7</w:t>
      </w:r>
      <w:r w:rsidR="008A162E">
        <w:rPr>
          <w:b/>
          <w:i/>
          <w:sz w:val="22"/>
          <w:szCs w:val="22"/>
        </w:rPr>
        <w:t xml:space="preserve"> к аукционной документации</w:t>
      </w:r>
    </w:p>
    <w:p w:rsidR="00AA5BB6" w:rsidRDefault="00AA5BB6" w:rsidP="00A31B0A">
      <w:pPr>
        <w:jc w:val="center"/>
        <w:rPr>
          <w:sz w:val="22"/>
          <w:szCs w:val="22"/>
        </w:rPr>
      </w:pPr>
    </w:p>
    <w:p w:rsidR="00AA5BB6" w:rsidRDefault="00AA5BB6" w:rsidP="00A31B0A">
      <w:pPr>
        <w:jc w:val="center"/>
        <w:rPr>
          <w:sz w:val="22"/>
          <w:szCs w:val="22"/>
        </w:rPr>
      </w:pP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p w:rsidR="00D550B0" w:rsidRDefault="00D550B0">
      <w:pPr>
        <w:widowControl/>
        <w:suppressAutoHyphens w:val="0"/>
        <w:snapToGrid/>
        <w:spacing w:after="200" w:line="276" w:lineRule="auto"/>
        <w:ind w:firstLine="0"/>
        <w:jc w:val="left"/>
        <w:rPr>
          <w:sz w:val="22"/>
          <w:szCs w:val="22"/>
        </w:rPr>
      </w:pPr>
    </w:p>
    <w:tbl>
      <w:tblPr>
        <w:tblpPr w:leftFromText="180" w:rightFromText="180" w:vertAnchor="page" w:horzAnchor="page" w:tblpX="2638" w:tblpY="2926"/>
        <w:tblW w:w="10065" w:type="dxa"/>
        <w:tblLook w:val="04A0" w:firstRow="1" w:lastRow="0" w:firstColumn="1" w:lastColumn="0" w:noHBand="0" w:noVBand="1"/>
      </w:tblPr>
      <w:tblGrid>
        <w:gridCol w:w="993"/>
        <w:gridCol w:w="5103"/>
        <w:gridCol w:w="1559"/>
        <w:gridCol w:w="2410"/>
      </w:tblGrid>
      <w:tr w:rsidR="00AA5BB6" w:rsidRPr="00AB0099" w:rsidTr="00AA5BB6">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AA5BB6" w:rsidRPr="00AB0099" w:rsidTr="00AA5BB6">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AA5BB6" w:rsidRPr="00AB0099" w:rsidRDefault="00AA5BB6" w:rsidP="00AA5BB6">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AA5BB6" w:rsidRPr="00AB0099" w:rsidRDefault="00AA5BB6" w:rsidP="00AA5BB6">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A5BB6" w:rsidRPr="00AB0099" w:rsidRDefault="00AA5BB6" w:rsidP="00AA5BB6">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A5BB6" w:rsidRPr="00AB0099" w:rsidRDefault="00AA5BB6" w:rsidP="00AA5BB6">
            <w:pPr>
              <w:widowControl/>
              <w:suppressAutoHyphens w:val="0"/>
              <w:snapToGrid/>
              <w:spacing w:line="240" w:lineRule="auto"/>
              <w:ind w:firstLine="0"/>
              <w:jc w:val="left"/>
              <w:rPr>
                <w:color w:val="000000"/>
                <w:sz w:val="22"/>
                <w:szCs w:val="22"/>
                <w:lang w:eastAsia="ru-RU"/>
              </w:rPr>
            </w:pPr>
          </w:p>
        </w:tc>
      </w:tr>
      <w:tr w:rsidR="00AA5BB6" w:rsidRPr="00AB0099" w:rsidTr="00AA5BB6">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AA5BB6" w:rsidRDefault="00AA5BB6" w:rsidP="00AA5BB6">
            <w:pPr>
              <w:ind w:firstLine="0"/>
              <w:rPr>
                <w:color w:val="000000"/>
              </w:rPr>
            </w:pPr>
            <w:r>
              <w:rPr>
                <w:color w:val="000000"/>
              </w:rPr>
              <w:t>Электромеханиче</w:t>
            </w:r>
            <w:r w:rsidR="002F4483">
              <w:rPr>
                <w:color w:val="000000"/>
              </w:rPr>
              <w:t>ская ударная установка (ударный стенд</w:t>
            </w:r>
            <w:r>
              <w:rPr>
                <w:color w:val="000000"/>
              </w:rPr>
              <w:t>)</w:t>
            </w:r>
            <w:r w:rsidR="002F4483">
              <w:rPr>
                <w:color w:val="000000"/>
              </w:rPr>
              <w:t xml:space="preserve"> ВСТС-750/1000 (или эквивалент)</w:t>
            </w:r>
          </w:p>
        </w:tc>
        <w:tc>
          <w:tcPr>
            <w:tcW w:w="1559" w:type="dxa"/>
            <w:tcBorders>
              <w:top w:val="nil"/>
              <w:left w:val="nil"/>
              <w:bottom w:val="single" w:sz="4" w:space="0" w:color="auto"/>
              <w:right w:val="single" w:sz="4" w:space="0" w:color="auto"/>
            </w:tcBorders>
            <w:shd w:val="clear" w:color="000000" w:fill="FFFFFF"/>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AA5BB6" w:rsidRDefault="00AA5BB6" w:rsidP="00AA5BB6">
            <w:pPr>
              <w:ind w:firstLine="0"/>
              <w:rPr>
                <w:color w:val="000000"/>
              </w:rPr>
            </w:pPr>
            <w:r>
              <w:rPr>
                <w:color w:val="000000"/>
              </w:rPr>
              <w:t xml:space="preserve">       14 355 000,00</w:t>
            </w:r>
          </w:p>
        </w:tc>
      </w:tr>
      <w:tr w:rsidR="00AA5BB6" w:rsidRPr="00AB0099" w:rsidTr="00AA5BB6">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AA5BB6" w:rsidRDefault="00AA5BB6" w:rsidP="00AA5BB6">
            <w:pPr>
              <w:ind w:firstLine="0"/>
              <w:rPr>
                <w:color w:val="000000"/>
              </w:rPr>
            </w:pPr>
            <w:r>
              <w:rPr>
                <w:color w:val="000000"/>
              </w:rPr>
              <w:t>Проведение пусконаладочных работ, инструктаж, обучение персонала, разработка программы и методики аттестации, проведение первичной аттестации, доставка</w:t>
            </w:r>
          </w:p>
        </w:tc>
        <w:tc>
          <w:tcPr>
            <w:tcW w:w="1559" w:type="dxa"/>
            <w:tcBorders>
              <w:top w:val="nil"/>
              <w:left w:val="nil"/>
              <w:bottom w:val="single" w:sz="4" w:space="0" w:color="auto"/>
              <w:right w:val="single" w:sz="4" w:space="0" w:color="auto"/>
            </w:tcBorders>
            <w:shd w:val="clear" w:color="000000" w:fill="FFFFFF"/>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Pr>
                <w:color w:val="000000"/>
                <w:sz w:val="22"/>
                <w:szCs w:val="22"/>
                <w:lang w:eastAsia="ru-RU"/>
              </w:rPr>
              <w:t>руб.</w:t>
            </w:r>
          </w:p>
        </w:tc>
        <w:tc>
          <w:tcPr>
            <w:tcW w:w="2410" w:type="dxa"/>
            <w:tcBorders>
              <w:top w:val="nil"/>
              <w:left w:val="nil"/>
              <w:bottom w:val="single" w:sz="4" w:space="0" w:color="auto"/>
              <w:right w:val="single" w:sz="4" w:space="0" w:color="auto"/>
            </w:tcBorders>
            <w:shd w:val="clear" w:color="auto" w:fill="auto"/>
            <w:noWrap/>
            <w:vAlign w:val="center"/>
            <w:hideMark/>
          </w:tcPr>
          <w:p w:rsidR="00AA5BB6" w:rsidRDefault="00AA5BB6" w:rsidP="00AA5BB6">
            <w:pPr>
              <w:ind w:firstLine="0"/>
              <w:rPr>
                <w:color w:val="000000"/>
              </w:rPr>
            </w:pPr>
            <w:r>
              <w:rPr>
                <w:color w:val="000000"/>
              </w:rPr>
              <w:t xml:space="preserve">           450 000,00</w:t>
            </w:r>
          </w:p>
        </w:tc>
      </w:tr>
      <w:tr w:rsidR="00AA5BB6" w:rsidRPr="00AB0099" w:rsidTr="00AA5BB6">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AA5BB6" w:rsidRDefault="00AA5BB6" w:rsidP="00AA5BB6">
            <w:pPr>
              <w:ind w:firstLine="0"/>
              <w:rPr>
                <w:color w:val="000000"/>
              </w:rPr>
            </w:pPr>
            <w:r>
              <w:rPr>
                <w:color w:val="000000"/>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AA5BB6" w:rsidRPr="00AB0099" w:rsidRDefault="00AA5BB6" w:rsidP="00AA5BB6">
            <w:pPr>
              <w:widowControl/>
              <w:suppressAutoHyphens w:val="0"/>
              <w:snapToGrid/>
              <w:spacing w:line="240" w:lineRule="auto"/>
              <w:ind w:firstLine="0"/>
              <w:jc w:val="center"/>
              <w:rPr>
                <w:color w:val="000000"/>
                <w:sz w:val="22"/>
                <w:szCs w:val="22"/>
                <w:lang w:eastAsia="ru-RU"/>
              </w:rPr>
            </w:pPr>
          </w:p>
        </w:tc>
        <w:tc>
          <w:tcPr>
            <w:tcW w:w="2410" w:type="dxa"/>
            <w:tcBorders>
              <w:top w:val="nil"/>
              <w:left w:val="nil"/>
              <w:bottom w:val="single" w:sz="4" w:space="0" w:color="auto"/>
              <w:right w:val="single" w:sz="4" w:space="0" w:color="auto"/>
            </w:tcBorders>
            <w:shd w:val="clear" w:color="auto" w:fill="auto"/>
            <w:noWrap/>
            <w:vAlign w:val="center"/>
            <w:hideMark/>
          </w:tcPr>
          <w:p w:rsidR="00AA5BB6" w:rsidRDefault="00AA5BB6" w:rsidP="00AA5BB6">
            <w:pPr>
              <w:ind w:firstLine="0"/>
              <w:rPr>
                <w:color w:val="000000"/>
              </w:rPr>
            </w:pPr>
            <w:r>
              <w:rPr>
                <w:color w:val="000000"/>
              </w:rPr>
              <w:t xml:space="preserve">        14 805 000,00</w:t>
            </w:r>
          </w:p>
        </w:tc>
      </w:tr>
    </w:tbl>
    <w:p w:rsidR="00AA5BB6" w:rsidRDefault="00AA5BB6">
      <w:pPr>
        <w:widowControl/>
        <w:suppressAutoHyphens w:val="0"/>
        <w:snapToGrid/>
        <w:spacing w:after="200" w:line="276" w:lineRule="auto"/>
        <w:ind w:firstLine="0"/>
        <w:jc w:val="left"/>
        <w:rPr>
          <w:sz w:val="22"/>
          <w:szCs w:val="22"/>
        </w:rPr>
      </w:pPr>
    </w:p>
    <w:sectPr w:rsidR="00AA5BB6" w:rsidSect="00870F6F">
      <w:footerReference w:type="default" r:id="rId18"/>
      <w:footnotePr>
        <w:pos w:val="beneathText"/>
      </w:footnotePr>
      <w:pgSz w:w="16837" w:h="11905" w:orient="landscape"/>
      <w:pgMar w:top="1276" w:right="851" w:bottom="567" w:left="425"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F8" w:rsidRDefault="005A4CF8" w:rsidP="00E46CC8">
      <w:pPr>
        <w:spacing w:line="240" w:lineRule="auto"/>
      </w:pPr>
      <w:r>
        <w:separator/>
      </w:r>
    </w:p>
  </w:endnote>
  <w:endnote w:type="continuationSeparator" w:id="0">
    <w:p w:rsidR="005A4CF8" w:rsidRDefault="005A4CF8"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F8" w:rsidRDefault="005A4CF8"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A4CF8" w:rsidRDefault="005A4C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F8" w:rsidRDefault="005A4CF8">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F8" w:rsidRDefault="005A4CF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F8" w:rsidRDefault="005A4CF8" w:rsidP="00E46CC8">
      <w:pPr>
        <w:spacing w:line="240" w:lineRule="auto"/>
      </w:pPr>
      <w:r>
        <w:separator/>
      </w:r>
    </w:p>
  </w:footnote>
  <w:footnote w:type="continuationSeparator" w:id="0">
    <w:p w:rsidR="005A4CF8" w:rsidRDefault="005A4CF8"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64EC0202"/>
    <w:multiLevelType w:val="hybridMultilevel"/>
    <w:tmpl w:val="90545248"/>
    <w:lvl w:ilvl="0" w:tplc="2D6E3CCE">
      <w:start w:val="1"/>
      <w:numFmt w:val="decimal"/>
      <w:lvlText w:val="%1."/>
      <w:lvlJc w:val="left"/>
      <w:pPr>
        <w:ind w:left="644" w:hanging="360"/>
      </w:pPr>
    </w:lvl>
    <w:lvl w:ilvl="1" w:tplc="F5649C2E" w:tentative="1">
      <w:start w:val="1"/>
      <w:numFmt w:val="lowerLetter"/>
      <w:lvlText w:val="%2."/>
      <w:lvlJc w:val="left"/>
      <w:pPr>
        <w:ind w:left="1080" w:hanging="360"/>
      </w:pPr>
    </w:lvl>
    <w:lvl w:ilvl="2" w:tplc="2E6E8F50" w:tentative="1">
      <w:start w:val="1"/>
      <w:numFmt w:val="lowerRoman"/>
      <w:lvlText w:val="%3."/>
      <w:lvlJc w:val="right"/>
      <w:pPr>
        <w:ind w:left="1800" w:hanging="180"/>
      </w:pPr>
    </w:lvl>
    <w:lvl w:ilvl="3" w:tplc="8E084BC8" w:tentative="1">
      <w:start w:val="1"/>
      <w:numFmt w:val="decimal"/>
      <w:lvlText w:val="%4."/>
      <w:lvlJc w:val="left"/>
      <w:pPr>
        <w:ind w:left="2520" w:hanging="360"/>
      </w:pPr>
    </w:lvl>
    <w:lvl w:ilvl="4" w:tplc="BC9E97AA" w:tentative="1">
      <w:start w:val="1"/>
      <w:numFmt w:val="lowerLetter"/>
      <w:lvlText w:val="%5."/>
      <w:lvlJc w:val="left"/>
      <w:pPr>
        <w:ind w:left="3240" w:hanging="360"/>
      </w:pPr>
    </w:lvl>
    <w:lvl w:ilvl="5" w:tplc="DD28FF58" w:tentative="1">
      <w:start w:val="1"/>
      <w:numFmt w:val="lowerRoman"/>
      <w:lvlText w:val="%6."/>
      <w:lvlJc w:val="right"/>
      <w:pPr>
        <w:ind w:left="3960" w:hanging="180"/>
      </w:pPr>
    </w:lvl>
    <w:lvl w:ilvl="6" w:tplc="93F0ED8E" w:tentative="1">
      <w:start w:val="1"/>
      <w:numFmt w:val="decimal"/>
      <w:lvlText w:val="%7."/>
      <w:lvlJc w:val="left"/>
      <w:pPr>
        <w:ind w:left="4680" w:hanging="360"/>
      </w:pPr>
    </w:lvl>
    <w:lvl w:ilvl="7" w:tplc="0CB27734" w:tentative="1">
      <w:start w:val="1"/>
      <w:numFmt w:val="lowerLetter"/>
      <w:lvlText w:val="%8."/>
      <w:lvlJc w:val="left"/>
      <w:pPr>
        <w:ind w:left="5400" w:hanging="360"/>
      </w:pPr>
    </w:lvl>
    <w:lvl w:ilvl="8" w:tplc="7A18772C" w:tentative="1">
      <w:start w:val="1"/>
      <w:numFmt w:val="lowerRoman"/>
      <w:lvlText w:val="%9."/>
      <w:lvlJc w:val="right"/>
      <w:pPr>
        <w:ind w:left="6120" w:hanging="180"/>
      </w:pPr>
    </w:lvl>
  </w:abstractNum>
  <w:abstractNum w:abstractNumId="32">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4"/>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2"/>
  </w:num>
  <w:num w:numId="2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06252"/>
    <w:rsid w:val="000100DE"/>
    <w:rsid w:val="000105C1"/>
    <w:rsid w:val="00011CC0"/>
    <w:rsid w:val="00012438"/>
    <w:rsid w:val="00012CF3"/>
    <w:rsid w:val="000132EF"/>
    <w:rsid w:val="00013623"/>
    <w:rsid w:val="00013BA8"/>
    <w:rsid w:val="000149ED"/>
    <w:rsid w:val="00017625"/>
    <w:rsid w:val="00020827"/>
    <w:rsid w:val="00022022"/>
    <w:rsid w:val="0002352C"/>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0E91"/>
    <w:rsid w:val="0009184A"/>
    <w:rsid w:val="00093EC1"/>
    <w:rsid w:val="00093F9C"/>
    <w:rsid w:val="000944F5"/>
    <w:rsid w:val="0009717A"/>
    <w:rsid w:val="0009769B"/>
    <w:rsid w:val="0009789C"/>
    <w:rsid w:val="000A3F3C"/>
    <w:rsid w:val="000A5C20"/>
    <w:rsid w:val="000A6930"/>
    <w:rsid w:val="000A6C3C"/>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3F89"/>
    <w:rsid w:val="001241CE"/>
    <w:rsid w:val="00124C01"/>
    <w:rsid w:val="00126F4D"/>
    <w:rsid w:val="0012744D"/>
    <w:rsid w:val="00127F69"/>
    <w:rsid w:val="00130210"/>
    <w:rsid w:val="00132DD6"/>
    <w:rsid w:val="0013521D"/>
    <w:rsid w:val="00135C92"/>
    <w:rsid w:val="001365C1"/>
    <w:rsid w:val="0014072A"/>
    <w:rsid w:val="00143E59"/>
    <w:rsid w:val="001442AF"/>
    <w:rsid w:val="0014590A"/>
    <w:rsid w:val="001506E6"/>
    <w:rsid w:val="001506F8"/>
    <w:rsid w:val="00150EA2"/>
    <w:rsid w:val="0015378B"/>
    <w:rsid w:val="00153E1A"/>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63C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028B"/>
    <w:rsid w:val="00201DD5"/>
    <w:rsid w:val="0020243B"/>
    <w:rsid w:val="00202704"/>
    <w:rsid w:val="00202CF1"/>
    <w:rsid w:val="002055FB"/>
    <w:rsid w:val="00205804"/>
    <w:rsid w:val="00206FBA"/>
    <w:rsid w:val="0020716E"/>
    <w:rsid w:val="002126F7"/>
    <w:rsid w:val="002152A3"/>
    <w:rsid w:val="00215E33"/>
    <w:rsid w:val="00215FF8"/>
    <w:rsid w:val="0021755F"/>
    <w:rsid w:val="0022152B"/>
    <w:rsid w:val="00221B8D"/>
    <w:rsid w:val="002255A7"/>
    <w:rsid w:val="00226835"/>
    <w:rsid w:val="002303EC"/>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0837"/>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96AAE"/>
    <w:rsid w:val="002A049B"/>
    <w:rsid w:val="002A127F"/>
    <w:rsid w:val="002A4E78"/>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4483"/>
    <w:rsid w:val="002F6791"/>
    <w:rsid w:val="002F7A63"/>
    <w:rsid w:val="002F7CFB"/>
    <w:rsid w:val="00301EB5"/>
    <w:rsid w:val="00302C47"/>
    <w:rsid w:val="0030309D"/>
    <w:rsid w:val="00303B36"/>
    <w:rsid w:val="00305682"/>
    <w:rsid w:val="00305743"/>
    <w:rsid w:val="00306A53"/>
    <w:rsid w:val="00312411"/>
    <w:rsid w:val="003131BB"/>
    <w:rsid w:val="003136E1"/>
    <w:rsid w:val="00313F54"/>
    <w:rsid w:val="0031553A"/>
    <w:rsid w:val="00315551"/>
    <w:rsid w:val="00315D65"/>
    <w:rsid w:val="00317435"/>
    <w:rsid w:val="00320382"/>
    <w:rsid w:val="00321A8A"/>
    <w:rsid w:val="00326441"/>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1FBA"/>
    <w:rsid w:val="00352F71"/>
    <w:rsid w:val="00353B27"/>
    <w:rsid w:val="00354EAE"/>
    <w:rsid w:val="00355F65"/>
    <w:rsid w:val="00365068"/>
    <w:rsid w:val="003669BE"/>
    <w:rsid w:val="00366E1B"/>
    <w:rsid w:val="00367BF7"/>
    <w:rsid w:val="00370FD3"/>
    <w:rsid w:val="00371952"/>
    <w:rsid w:val="00377933"/>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2E8C"/>
    <w:rsid w:val="004C30B0"/>
    <w:rsid w:val="004C53EE"/>
    <w:rsid w:val="004D0C0C"/>
    <w:rsid w:val="004D1904"/>
    <w:rsid w:val="004D1F32"/>
    <w:rsid w:val="004D4223"/>
    <w:rsid w:val="004D5264"/>
    <w:rsid w:val="004D65E9"/>
    <w:rsid w:val="004D713D"/>
    <w:rsid w:val="004E1805"/>
    <w:rsid w:val="004E280C"/>
    <w:rsid w:val="004E2BB4"/>
    <w:rsid w:val="004E3122"/>
    <w:rsid w:val="004E385C"/>
    <w:rsid w:val="004E6C5C"/>
    <w:rsid w:val="004F154C"/>
    <w:rsid w:val="004F1B8D"/>
    <w:rsid w:val="004F203D"/>
    <w:rsid w:val="004F2E79"/>
    <w:rsid w:val="004F3045"/>
    <w:rsid w:val="004F3D4D"/>
    <w:rsid w:val="004F53E8"/>
    <w:rsid w:val="00500164"/>
    <w:rsid w:val="00501E3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3567"/>
    <w:rsid w:val="005335F9"/>
    <w:rsid w:val="00533D6B"/>
    <w:rsid w:val="00535102"/>
    <w:rsid w:val="0053671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34A8"/>
    <w:rsid w:val="005739C8"/>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4CF8"/>
    <w:rsid w:val="005A6444"/>
    <w:rsid w:val="005A7BB4"/>
    <w:rsid w:val="005B0901"/>
    <w:rsid w:val="005B1924"/>
    <w:rsid w:val="005B4FBF"/>
    <w:rsid w:val="005B700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1DC7"/>
    <w:rsid w:val="00623BAD"/>
    <w:rsid w:val="00631330"/>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609E"/>
    <w:rsid w:val="006675B5"/>
    <w:rsid w:val="0067130F"/>
    <w:rsid w:val="0067291F"/>
    <w:rsid w:val="00674C2D"/>
    <w:rsid w:val="006754C3"/>
    <w:rsid w:val="006754D9"/>
    <w:rsid w:val="00675778"/>
    <w:rsid w:val="00675831"/>
    <w:rsid w:val="00680C75"/>
    <w:rsid w:val="0068455F"/>
    <w:rsid w:val="00684B0F"/>
    <w:rsid w:val="00690812"/>
    <w:rsid w:val="006908F8"/>
    <w:rsid w:val="006909A7"/>
    <w:rsid w:val="006912FE"/>
    <w:rsid w:val="00691702"/>
    <w:rsid w:val="006949E2"/>
    <w:rsid w:val="0069592C"/>
    <w:rsid w:val="00695EE6"/>
    <w:rsid w:val="00696163"/>
    <w:rsid w:val="00696BAD"/>
    <w:rsid w:val="006972B2"/>
    <w:rsid w:val="006A18CB"/>
    <w:rsid w:val="006A2C0D"/>
    <w:rsid w:val="006A41BF"/>
    <w:rsid w:val="006A5514"/>
    <w:rsid w:val="006A6AF8"/>
    <w:rsid w:val="006A766D"/>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13BA"/>
    <w:rsid w:val="006E2D4D"/>
    <w:rsid w:val="006E339D"/>
    <w:rsid w:val="006E3D6A"/>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1F4D"/>
    <w:rsid w:val="00722F37"/>
    <w:rsid w:val="007253D6"/>
    <w:rsid w:val="00726AAB"/>
    <w:rsid w:val="00726EDC"/>
    <w:rsid w:val="007270AC"/>
    <w:rsid w:val="00727D7D"/>
    <w:rsid w:val="00731C70"/>
    <w:rsid w:val="0073424F"/>
    <w:rsid w:val="007352C1"/>
    <w:rsid w:val="007362E1"/>
    <w:rsid w:val="00736ABE"/>
    <w:rsid w:val="007400FA"/>
    <w:rsid w:val="00741AB3"/>
    <w:rsid w:val="00743D64"/>
    <w:rsid w:val="00743F3D"/>
    <w:rsid w:val="00744348"/>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0F3F"/>
    <w:rsid w:val="007D1E05"/>
    <w:rsid w:val="007D21D5"/>
    <w:rsid w:val="007D2837"/>
    <w:rsid w:val="007D53AD"/>
    <w:rsid w:val="007D5D06"/>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670F"/>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3A5"/>
    <w:rsid w:val="00842BC2"/>
    <w:rsid w:val="00843A96"/>
    <w:rsid w:val="008440C5"/>
    <w:rsid w:val="00845F91"/>
    <w:rsid w:val="008469A5"/>
    <w:rsid w:val="0085366C"/>
    <w:rsid w:val="00855B8F"/>
    <w:rsid w:val="00861D8D"/>
    <w:rsid w:val="00861E4D"/>
    <w:rsid w:val="00863970"/>
    <w:rsid w:val="00867556"/>
    <w:rsid w:val="00870530"/>
    <w:rsid w:val="00870F6F"/>
    <w:rsid w:val="00871A0E"/>
    <w:rsid w:val="008722FF"/>
    <w:rsid w:val="0087303C"/>
    <w:rsid w:val="00875036"/>
    <w:rsid w:val="008765CE"/>
    <w:rsid w:val="008775E5"/>
    <w:rsid w:val="0088266E"/>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4F14"/>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457C"/>
    <w:rsid w:val="008D596B"/>
    <w:rsid w:val="008D599A"/>
    <w:rsid w:val="008D6A1B"/>
    <w:rsid w:val="008D73E5"/>
    <w:rsid w:val="008E0132"/>
    <w:rsid w:val="008F058D"/>
    <w:rsid w:val="008F4B85"/>
    <w:rsid w:val="008F55F1"/>
    <w:rsid w:val="00904714"/>
    <w:rsid w:val="009073AF"/>
    <w:rsid w:val="00907ED3"/>
    <w:rsid w:val="009127A9"/>
    <w:rsid w:val="00912A50"/>
    <w:rsid w:val="00915322"/>
    <w:rsid w:val="00916623"/>
    <w:rsid w:val="009168D2"/>
    <w:rsid w:val="00916A4C"/>
    <w:rsid w:val="00916F1F"/>
    <w:rsid w:val="009178B9"/>
    <w:rsid w:val="009212E8"/>
    <w:rsid w:val="00921B9F"/>
    <w:rsid w:val="009220CC"/>
    <w:rsid w:val="0092269E"/>
    <w:rsid w:val="00922807"/>
    <w:rsid w:val="00922E18"/>
    <w:rsid w:val="009251BF"/>
    <w:rsid w:val="009254CC"/>
    <w:rsid w:val="00932534"/>
    <w:rsid w:val="00933551"/>
    <w:rsid w:val="00933AC9"/>
    <w:rsid w:val="00933BEF"/>
    <w:rsid w:val="00934849"/>
    <w:rsid w:val="00934B76"/>
    <w:rsid w:val="00935B2B"/>
    <w:rsid w:val="00935F8E"/>
    <w:rsid w:val="00936DC6"/>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87146"/>
    <w:rsid w:val="0099187A"/>
    <w:rsid w:val="009928BD"/>
    <w:rsid w:val="009931A2"/>
    <w:rsid w:val="00994631"/>
    <w:rsid w:val="009A0665"/>
    <w:rsid w:val="009A1223"/>
    <w:rsid w:val="009A129C"/>
    <w:rsid w:val="009A3BC5"/>
    <w:rsid w:val="009A536A"/>
    <w:rsid w:val="009A5A3C"/>
    <w:rsid w:val="009A6834"/>
    <w:rsid w:val="009A6EBA"/>
    <w:rsid w:val="009B0BB4"/>
    <w:rsid w:val="009B25BC"/>
    <w:rsid w:val="009B2668"/>
    <w:rsid w:val="009B2E7F"/>
    <w:rsid w:val="009B411E"/>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29F9"/>
    <w:rsid w:val="00A2321E"/>
    <w:rsid w:val="00A23AC5"/>
    <w:rsid w:val="00A23C3C"/>
    <w:rsid w:val="00A23E0D"/>
    <w:rsid w:val="00A26D56"/>
    <w:rsid w:val="00A300E0"/>
    <w:rsid w:val="00A30517"/>
    <w:rsid w:val="00A313DC"/>
    <w:rsid w:val="00A314D1"/>
    <w:rsid w:val="00A31B0A"/>
    <w:rsid w:val="00A350B5"/>
    <w:rsid w:val="00A35BC4"/>
    <w:rsid w:val="00A37A9E"/>
    <w:rsid w:val="00A40817"/>
    <w:rsid w:val="00A40BB6"/>
    <w:rsid w:val="00A4160A"/>
    <w:rsid w:val="00A4176F"/>
    <w:rsid w:val="00A4345D"/>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BC2"/>
    <w:rsid w:val="00AA2EE1"/>
    <w:rsid w:val="00AA5BB6"/>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6FF4"/>
    <w:rsid w:val="00AD701D"/>
    <w:rsid w:val="00AD7691"/>
    <w:rsid w:val="00AE00D6"/>
    <w:rsid w:val="00AE0A03"/>
    <w:rsid w:val="00AE2D13"/>
    <w:rsid w:val="00AE3553"/>
    <w:rsid w:val="00AE3845"/>
    <w:rsid w:val="00AE3C47"/>
    <w:rsid w:val="00AE4A1B"/>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3ACF"/>
    <w:rsid w:val="00B64114"/>
    <w:rsid w:val="00B673B7"/>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A7F94"/>
    <w:rsid w:val="00BB159F"/>
    <w:rsid w:val="00BB1AAB"/>
    <w:rsid w:val="00BB2210"/>
    <w:rsid w:val="00BB299A"/>
    <w:rsid w:val="00BB44B5"/>
    <w:rsid w:val="00BB5DE8"/>
    <w:rsid w:val="00BB6B32"/>
    <w:rsid w:val="00BB735C"/>
    <w:rsid w:val="00BC0388"/>
    <w:rsid w:val="00BC0554"/>
    <w:rsid w:val="00BC1123"/>
    <w:rsid w:val="00BC22EA"/>
    <w:rsid w:val="00BC61F0"/>
    <w:rsid w:val="00BC777D"/>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0725"/>
    <w:rsid w:val="00C010D6"/>
    <w:rsid w:val="00C01776"/>
    <w:rsid w:val="00C0178C"/>
    <w:rsid w:val="00C01FF6"/>
    <w:rsid w:val="00C02274"/>
    <w:rsid w:val="00C029B7"/>
    <w:rsid w:val="00C029EE"/>
    <w:rsid w:val="00C02A02"/>
    <w:rsid w:val="00C02F06"/>
    <w:rsid w:val="00C03694"/>
    <w:rsid w:val="00C05ED7"/>
    <w:rsid w:val="00C1081A"/>
    <w:rsid w:val="00C1091A"/>
    <w:rsid w:val="00C12825"/>
    <w:rsid w:val="00C1296B"/>
    <w:rsid w:val="00C12A79"/>
    <w:rsid w:val="00C1615E"/>
    <w:rsid w:val="00C208EC"/>
    <w:rsid w:val="00C2350E"/>
    <w:rsid w:val="00C24C28"/>
    <w:rsid w:val="00C27939"/>
    <w:rsid w:val="00C27CEA"/>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2E16"/>
    <w:rsid w:val="00CA4F5C"/>
    <w:rsid w:val="00CA5535"/>
    <w:rsid w:val="00CA6C38"/>
    <w:rsid w:val="00CB050C"/>
    <w:rsid w:val="00CB0B5B"/>
    <w:rsid w:val="00CB0FE3"/>
    <w:rsid w:val="00CB16BC"/>
    <w:rsid w:val="00CB1F87"/>
    <w:rsid w:val="00CB3FC4"/>
    <w:rsid w:val="00CB3FE0"/>
    <w:rsid w:val="00CB440C"/>
    <w:rsid w:val="00CB4D89"/>
    <w:rsid w:val="00CB537E"/>
    <w:rsid w:val="00CB5BDB"/>
    <w:rsid w:val="00CB66AF"/>
    <w:rsid w:val="00CB6BA4"/>
    <w:rsid w:val="00CC1580"/>
    <w:rsid w:val="00CC210E"/>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39ED"/>
    <w:rsid w:val="00CE4931"/>
    <w:rsid w:val="00CE5C96"/>
    <w:rsid w:val="00CE6086"/>
    <w:rsid w:val="00CE60A0"/>
    <w:rsid w:val="00CE7165"/>
    <w:rsid w:val="00CF0B8C"/>
    <w:rsid w:val="00CF2114"/>
    <w:rsid w:val="00CF31E3"/>
    <w:rsid w:val="00CF7CA0"/>
    <w:rsid w:val="00D00112"/>
    <w:rsid w:val="00D025BA"/>
    <w:rsid w:val="00D031F4"/>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1CF7"/>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2F1"/>
    <w:rsid w:val="00DC1B6B"/>
    <w:rsid w:val="00DC240A"/>
    <w:rsid w:val="00DC2CF2"/>
    <w:rsid w:val="00DC3002"/>
    <w:rsid w:val="00DC3C48"/>
    <w:rsid w:val="00DC3C86"/>
    <w:rsid w:val="00DC3E62"/>
    <w:rsid w:val="00DD0396"/>
    <w:rsid w:val="00DD03A6"/>
    <w:rsid w:val="00DD1588"/>
    <w:rsid w:val="00DD1843"/>
    <w:rsid w:val="00DD2880"/>
    <w:rsid w:val="00DD2891"/>
    <w:rsid w:val="00DD2A3F"/>
    <w:rsid w:val="00DD3F7B"/>
    <w:rsid w:val="00DD53D8"/>
    <w:rsid w:val="00DD5E2A"/>
    <w:rsid w:val="00DD5F55"/>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68CC"/>
    <w:rsid w:val="00E27234"/>
    <w:rsid w:val="00E27F5A"/>
    <w:rsid w:val="00E312C5"/>
    <w:rsid w:val="00E318D9"/>
    <w:rsid w:val="00E332B2"/>
    <w:rsid w:val="00E34F7F"/>
    <w:rsid w:val="00E3525E"/>
    <w:rsid w:val="00E3645B"/>
    <w:rsid w:val="00E37EB3"/>
    <w:rsid w:val="00E420EF"/>
    <w:rsid w:val="00E42BAB"/>
    <w:rsid w:val="00E46CC8"/>
    <w:rsid w:val="00E46E2A"/>
    <w:rsid w:val="00E47388"/>
    <w:rsid w:val="00E47869"/>
    <w:rsid w:val="00E50BF1"/>
    <w:rsid w:val="00E51132"/>
    <w:rsid w:val="00E51C51"/>
    <w:rsid w:val="00E53B3D"/>
    <w:rsid w:val="00E54338"/>
    <w:rsid w:val="00E55FE1"/>
    <w:rsid w:val="00E57565"/>
    <w:rsid w:val="00E603F3"/>
    <w:rsid w:val="00E60EB5"/>
    <w:rsid w:val="00E6233C"/>
    <w:rsid w:val="00E62CA3"/>
    <w:rsid w:val="00E66783"/>
    <w:rsid w:val="00E7073A"/>
    <w:rsid w:val="00E7141C"/>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3EE2"/>
    <w:rsid w:val="00EF51C5"/>
    <w:rsid w:val="00EF5E75"/>
    <w:rsid w:val="00EF60D7"/>
    <w:rsid w:val="00EF76DC"/>
    <w:rsid w:val="00F00CA7"/>
    <w:rsid w:val="00F03002"/>
    <w:rsid w:val="00F0478A"/>
    <w:rsid w:val="00F051EC"/>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CB3"/>
    <w:rsid w:val="00F23D48"/>
    <w:rsid w:val="00F2476E"/>
    <w:rsid w:val="00F27B86"/>
    <w:rsid w:val="00F30B18"/>
    <w:rsid w:val="00F320E0"/>
    <w:rsid w:val="00F32EA5"/>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1E70"/>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 w:val="00FF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92214137">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689720434">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34EF-1204-4CA3-8538-C6E0F670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43</Pages>
  <Words>15914</Words>
  <Characters>90716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36</cp:revision>
  <cp:lastPrinted>2020-03-05T08:40:00Z</cp:lastPrinted>
  <dcterms:created xsi:type="dcterms:W3CDTF">2020-09-19T02:23:00Z</dcterms:created>
  <dcterms:modified xsi:type="dcterms:W3CDTF">2020-09-25T08:12:00Z</dcterms:modified>
</cp:coreProperties>
</file>