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F90684">
        <w:t>30</w:t>
      </w:r>
      <w:r>
        <w:t xml:space="preserve">» </w:t>
      </w:r>
      <w:r w:rsidR="002533D7">
        <w:t>июля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684" w:rsidRDefault="00F90684" w:rsidP="00F90684">
            <w:pPr>
              <w:ind w:firstLine="0"/>
            </w:pPr>
            <w:r>
              <w:t>Просьба уточнить, в ТЗ указано:</w:t>
            </w:r>
          </w:p>
          <w:p w:rsidR="00F90684" w:rsidRDefault="00F90684" w:rsidP="00F90684">
            <w:pPr>
              <w:ind w:firstLine="0"/>
            </w:pPr>
            <w:r>
              <w:t>2.</w:t>
            </w:r>
            <w:r>
              <w:tab/>
              <w:t>Внутренние размеры камеры (</w:t>
            </w:r>
            <w:proofErr w:type="spellStart"/>
            <w:r>
              <w:t>ШхГхВ</w:t>
            </w:r>
            <w:proofErr w:type="spellEnd"/>
            <w:r>
              <w:t>): 1300х1300х1200 мм.</w:t>
            </w:r>
          </w:p>
          <w:p w:rsidR="00F90684" w:rsidRDefault="00F90684" w:rsidP="00F90684">
            <w:pPr>
              <w:ind w:firstLine="0"/>
            </w:pPr>
            <w:r>
              <w:t>9.</w:t>
            </w:r>
            <w:r>
              <w:tab/>
              <w:t>Размеры двери (</w:t>
            </w:r>
            <w:proofErr w:type="spellStart"/>
            <w:r>
              <w:t>ШхВ</w:t>
            </w:r>
            <w:proofErr w:type="spellEnd"/>
            <w:r>
              <w:t xml:space="preserve">): 1100х1100 мм. Вся дверь является смотровым окном, оснащенное «дворником» для очистки стекла от брызг.   </w:t>
            </w:r>
          </w:p>
          <w:p w:rsidR="00F90684" w:rsidRDefault="00F90684" w:rsidP="00F90684">
            <w:pPr>
              <w:ind w:firstLine="0"/>
            </w:pPr>
            <w:r>
              <w:t>В этом случае, дверь камеры получается меньше по двум линейным размерам, чем соответствующие размеры внутреннего пространства камеры. Просим прокомментировать данный пункт ТЗ.</w:t>
            </w:r>
          </w:p>
          <w:p w:rsidR="000F678A" w:rsidRPr="00F7656F" w:rsidRDefault="000F678A" w:rsidP="0041515D">
            <w:pPr>
              <w:spacing w:line="240" w:lineRule="auto"/>
              <w:ind w:firstLine="0"/>
            </w:pP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5D" w:rsidRPr="00E216EB" w:rsidRDefault="00F90684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размерах двери допущена техническая ошибка, в извещение будут внесены изменения.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577A1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684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ACED-FD37-4A5F-8E0B-F0DA4CFF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14</cp:revision>
  <cp:lastPrinted>2020-07-30T03:02:00Z</cp:lastPrinted>
  <dcterms:created xsi:type="dcterms:W3CDTF">2019-03-07T00:17:00Z</dcterms:created>
  <dcterms:modified xsi:type="dcterms:W3CDTF">2020-07-30T03:12:00Z</dcterms:modified>
</cp:coreProperties>
</file>