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2A" w:rsidRDefault="00EF76DC" w:rsidP="00A6082A">
      <w:pPr>
        <w:spacing w:line="240" w:lineRule="auto"/>
        <w:ind w:left="5103" w:firstLine="0"/>
        <w:jc w:val="right"/>
        <w:rPr>
          <w:rFonts w:eastAsia="Calibri"/>
          <w:lang w:eastAsia="en-US"/>
        </w:rPr>
      </w:pPr>
      <w:r w:rsidRPr="001F0462">
        <w:rPr>
          <w:rFonts w:eastAsia="Calibri"/>
          <w:lang w:eastAsia="en-US"/>
        </w:rPr>
        <w:t>УТВЕРЖДАЮ:</w:t>
      </w:r>
      <w:r w:rsidRPr="001F0462">
        <w:rPr>
          <w:rFonts w:eastAsia="Calibri"/>
          <w:lang w:eastAsia="en-US"/>
        </w:rPr>
        <w:br/>
      </w:r>
      <w:proofErr w:type="spellStart"/>
      <w:r w:rsidR="00A6082A">
        <w:rPr>
          <w:rFonts w:eastAsia="Calibri"/>
          <w:lang w:eastAsia="en-US"/>
        </w:rPr>
        <w:t>И.о</w:t>
      </w:r>
      <w:proofErr w:type="spellEnd"/>
      <w:r w:rsidR="00A6082A">
        <w:rPr>
          <w:rFonts w:eastAsia="Calibri"/>
          <w:lang w:eastAsia="en-US"/>
        </w:rPr>
        <w:t>. заместителя г</w:t>
      </w:r>
      <w:r w:rsidR="00A6082A" w:rsidRPr="00E762E6">
        <w:rPr>
          <w:rFonts w:eastAsia="Calibri"/>
          <w:lang w:eastAsia="en-US"/>
        </w:rPr>
        <w:t>енеральн</w:t>
      </w:r>
      <w:r w:rsidR="00A6082A">
        <w:rPr>
          <w:rFonts w:eastAsia="Calibri"/>
          <w:lang w:eastAsia="en-US"/>
        </w:rPr>
        <w:t xml:space="preserve">ого </w:t>
      </w:r>
      <w:r w:rsidR="00A6082A" w:rsidRPr="00E762E6">
        <w:rPr>
          <w:rFonts w:eastAsia="Calibri"/>
          <w:lang w:eastAsia="en-US"/>
        </w:rPr>
        <w:t>директор</w:t>
      </w:r>
      <w:r w:rsidR="00A6082A">
        <w:rPr>
          <w:rFonts w:eastAsia="Calibri"/>
          <w:lang w:eastAsia="en-US"/>
        </w:rPr>
        <w:t xml:space="preserve">а по персоналу и связям с общественностью </w:t>
      </w:r>
    </w:p>
    <w:p w:rsidR="00A6082A" w:rsidRDefault="00A6082A" w:rsidP="00A6082A">
      <w:pPr>
        <w:spacing w:line="240" w:lineRule="auto"/>
        <w:ind w:left="5103" w:firstLine="0"/>
        <w:jc w:val="right"/>
        <w:rPr>
          <w:rFonts w:eastAsia="Calibri"/>
          <w:lang w:eastAsia="en-US"/>
        </w:rPr>
      </w:pPr>
      <w:r>
        <w:rPr>
          <w:rFonts w:eastAsia="Calibri"/>
          <w:lang w:eastAsia="en-US"/>
        </w:rPr>
        <w:t>А</w:t>
      </w:r>
      <w:r w:rsidRPr="00E762E6">
        <w:rPr>
          <w:rFonts w:eastAsia="Calibri"/>
          <w:lang w:eastAsia="en-US"/>
        </w:rPr>
        <w:t>О «НПО НИИИП-</w:t>
      </w:r>
      <w:proofErr w:type="spellStart"/>
      <w:r w:rsidRPr="00E762E6">
        <w:rPr>
          <w:rFonts w:eastAsia="Calibri"/>
          <w:lang w:eastAsia="en-US"/>
        </w:rPr>
        <w:t>НЗиК</w:t>
      </w:r>
      <w:proofErr w:type="spellEnd"/>
      <w:r w:rsidRPr="00E762E6">
        <w:rPr>
          <w:rFonts w:eastAsia="Calibri"/>
          <w:lang w:eastAsia="en-US"/>
        </w:rPr>
        <w:t>»</w:t>
      </w:r>
    </w:p>
    <w:p w:rsidR="00A6082A" w:rsidRPr="00E762E6" w:rsidRDefault="00A6082A" w:rsidP="00A6082A">
      <w:pPr>
        <w:spacing w:line="240" w:lineRule="auto"/>
        <w:ind w:left="5670"/>
        <w:jc w:val="right"/>
        <w:rPr>
          <w:rFonts w:eastAsia="Calibri"/>
          <w:lang w:eastAsia="en-US"/>
        </w:rPr>
      </w:pPr>
    </w:p>
    <w:p w:rsidR="00A6082A" w:rsidRPr="001F0462" w:rsidRDefault="00A6082A" w:rsidP="00A6082A">
      <w:pPr>
        <w:spacing w:line="240" w:lineRule="auto"/>
        <w:ind w:left="5670" w:firstLine="0"/>
        <w:rPr>
          <w:rFonts w:eastAsia="Calibri"/>
          <w:lang w:eastAsia="en-US"/>
        </w:rPr>
      </w:pPr>
      <w:r>
        <w:rPr>
          <w:rFonts w:eastAsia="Calibri"/>
          <w:lang w:eastAsia="en-US"/>
        </w:rPr>
        <w:t xml:space="preserve">                 </w:t>
      </w:r>
      <w:r w:rsidRPr="00E762E6">
        <w:rPr>
          <w:rFonts w:eastAsia="Calibri"/>
          <w:lang w:eastAsia="en-US"/>
        </w:rPr>
        <w:t xml:space="preserve">________________ </w:t>
      </w:r>
      <w:r>
        <w:rPr>
          <w:rFonts w:eastAsia="Calibri"/>
          <w:lang w:eastAsia="en-US"/>
        </w:rPr>
        <w:t>Д.А. Тузов</w:t>
      </w:r>
    </w:p>
    <w:p w:rsidR="00A6082A" w:rsidRPr="001F0462" w:rsidRDefault="00A6082A" w:rsidP="00A6082A">
      <w:pPr>
        <w:spacing w:before="240" w:after="200" w:line="276" w:lineRule="auto"/>
        <w:jc w:val="right"/>
        <w:rPr>
          <w:rFonts w:eastAsia="Calibri"/>
          <w:lang w:eastAsia="en-US"/>
        </w:rPr>
      </w:pPr>
      <w:r>
        <w:rPr>
          <w:rFonts w:eastAsia="Calibri"/>
          <w:lang w:eastAsia="en-US"/>
        </w:rPr>
        <w:t>«</w:t>
      </w:r>
      <w:r w:rsidR="00A64C95">
        <w:rPr>
          <w:rFonts w:eastAsia="Calibri"/>
          <w:lang w:eastAsia="en-US"/>
        </w:rPr>
        <w:t>24</w:t>
      </w:r>
      <w:r>
        <w:rPr>
          <w:rFonts w:eastAsia="Calibri"/>
          <w:lang w:eastAsia="en-US"/>
        </w:rPr>
        <w:t xml:space="preserve">» </w:t>
      </w:r>
      <w:r w:rsidR="00A64C95">
        <w:rPr>
          <w:rFonts w:eastAsia="Calibri"/>
          <w:lang w:eastAsia="en-US"/>
        </w:rPr>
        <w:t xml:space="preserve">апреля </w:t>
      </w:r>
      <w:r>
        <w:rPr>
          <w:rFonts w:eastAsia="Calibri"/>
          <w:lang w:eastAsia="en-US"/>
        </w:rPr>
        <w:t>2020 г.</w:t>
      </w:r>
    </w:p>
    <w:p w:rsidR="00EF76DC" w:rsidRPr="001F0462" w:rsidRDefault="00EF76DC" w:rsidP="00A6082A">
      <w:pPr>
        <w:spacing w:line="240" w:lineRule="auto"/>
        <w:ind w:left="5670"/>
        <w:jc w:val="right"/>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AF4D93" w:rsidRDefault="00EF76DC" w:rsidP="00EF76DC">
      <w:pPr>
        <w:jc w:val="center"/>
        <w:rPr>
          <w:sz w:val="28"/>
          <w:szCs w:val="28"/>
        </w:rPr>
      </w:pPr>
    </w:p>
    <w:p w:rsidR="00AF4D93" w:rsidRPr="00106B0D" w:rsidRDefault="00EF76DC" w:rsidP="008838D4">
      <w:pPr>
        <w:jc w:val="center"/>
        <w:rPr>
          <w:sz w:val="32"/>
          <w:szCs w:val="32"/>
        </w:rPr>
      </w:pPr>
      <w:r w:rsidRPr="00106B0D">
        <w:rPr>
          <w:sz w:val="32"/>
          <w:szCs w:val="32"/>
        </w:rPr>
        <w:t xml:space="preserve">ДОКУМЕНТАЦИЯ НА ПРОВЕДЕНИЕ АУКЦИОНА В ЭЛЕКТРОННОЙ ФОРМЕ </w:t>
      </w:r>
      <w:r w:rsidRPr="00106B0D">
        <w:rPr>
          <w:spacing w:val="-7"/>
          <w:sz w:val="32"/>
          <w:szCs w:val="32"/>
        </w:rPr>
        <w:t>на право заключения договора на</w:t>
      </w:r>
      <w:r w:rsidR="00BF782C" w:rsidRPr="00106B0D">
        <w:rPr>
          <w:spacing w:val="-7"/>
          <w:sz w:val="32"/>
          <w:szCs w:val="32"/>
        </w:rPr>
        <w:t xml:space="preserve"> </w:t>
      </w:r>
      <w:r w:rsidR="00106B0D" w:rsidRPr="00106B0D">
        <w:rPr>
          <w:bCs/>
          <w:sz w:val="32"/>
          <w:szCs w:val="32"/>
        </w:rPr>
        <w:t>поставку сервера приложений – 3 шт., жестких дисков для сервера приложений – 36 шт., блоков питания для серверов – 4 шт.</w:t>
      </w:r>
      <w:r w:rsidR="00D651F5" w:rsidRPr="00106B0D">
        <w:rPr>
          <w:sz w:val="32"/>
          <w:szCs w:val="32"/>
        </w:rPr>
        <w:t xml:space="preserve"> </w:t>
      </w:r>
      <w:r w:rsidRPr="00106B0D">
        <w:rPr>
          <w:sz w:val="32"/>
          <w:szCs w:val="32"/>
        </w:rPr>
        <w:t>для нужд</w:t>
      </w:r>
      <w:r w:rsidR="008838D4" w:rsidRPr="00106B0D">
        <w:rPr>
          <w:sz w:val="32"/>
          <w:szCs w:val="32"/>
        </w:rPr>
        <w:t xml:space="preserve"> </w:t>
      </w:r>
    </w:p>
    <w:p w:rsidR="00EF76DC" w:rsidRPr="00106B0D" w:rsidRDefault="00EF76DC" w:rsidP="008838D4">
      <w:pPr>
        <w:jc w:val="center"/>
        <w:rPr>
          <w:sz w:val="32"/>
          <w:szCs w:val="32"/>
        </w:rPr>
      </w:pPr>
      <w:r w:rsidRPr="00106B0D">
        <w:rPr>
          <w:sz w:val="32"/>
          <w:szCs w:val="32"/>
        </w:rPr>
        <w:t>АО «НПО НИИИП-</w:t>
      </w:r>
      <w:proofErr w:type="spellStart"/>
      <w:r w:rsidRPr="00106B0D">
        <w:rPr>
          <w:sz w:val="32"/>
          <w:szCs w:val="32"/>
        </w:rPr>
        <w:t>НЗиК</w:t>
      </w:r>
      <w:proofErr w:type="spellEnd"/>
      <w:r w:rsidRPr="00106B0D">
        <w:rPr>
          <w:sz w:val="32"/>
          <w:szCs w:val="32"/>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106B0D">
      <w:pPr>
        <w:ind w:firstLine="0"/>
        <w:rPr>
          <w:bCs/>
          <w:sz w:val="28"/>
          <w:szCs w:val="28"/>
        </w:rPr>
      </w:pPr>
    </w:p>
    <w:p w:rsidR="00106B0D" w:rsidRDefault="00106B0D" w:rsidP="00106B0D">
      <w:pPr>
        <w:ind w:firstLine="0"/>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EF76DC" w:rsidP="00EF76DC">
      <w:pPr>
        <w:jc w:val="center"/>
      </w:pPr>
      <w:r w:rsidRPr="001F0462">
        <w:t>Новосибирск</w:t>
      </w:r>
    </w:p>
    <w:p w:rsidR="00476A9E" w:rsidRPr="003C7B9A" w:rsidRDefault="00EF76DC" w:rsidP="003C7B9A">
      <w:pPr>
        <w:jc w:val="center"/>
        <w:rPr>
          <w:bCs/>
          <w:sz w:val="22"/>
          <w:szCs w:val="22"/>
        </w:rPr>
      </w:pPr>
      <w:r w:rsidRPr="001F0462">
        <w:t>20</w:t>
      </w:r>
      <w:r w:rsidR="00A6082A">
        <w:t>20</w:t>
      </w:r>
    </w:p>
    <w:p w:rsidR="00E77319" w:rsidRPr="00DE6AF4" w:rsidRDefault="00E77319" w:rsidP="00E77319">
      <w:pPr>
        <w:keepNext/>
        <w:spacing w:line="240" w:lineRule="auto"/>
        <w:ind w:firstLine="567"/>
        <w:rPr>
          <w:b/>
          <w:bCs/>
        </w:rPr>
      </w:pPr>
      <w:r w:rsidRPr="002D7129">
        <w:rPr>
          <w:b/>
          <w:bCs/>
        </w:rPr>
        <w:lastRenderedPageBreak/>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 xml:space="preserve">3.1. </w:t>
      </w:r>
      <w:proofErr w:type="gramStart"/>
      <w:r w:rsidRPr="00DE6AF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1A1AF6" w:rsidRPr="00D651F5" w:rsidRDefault="001A1AF6" w:rsidP="00E77319">
      <w:pPr>
        <w:spacing w:line="240" w:lineRule="auto"/>
        <w:ind w:firstLine="567"/>
        <w:rPr>
          <w:b/>
          <w:bCs/>
          <w:highlight w:val="yellow"/>
        </w:rPr>
      </w:pPr>
    </w:p>
    <w:p w:rsidR="00E77319" w:rsidRPr="004B17EF" w:rsidRDefault="00E77319" w:rsidP="00E77319">
      <w:pPr>
        <w:spacing w:line="240" w:lineRule="auto"/>
        <w:ind w:firstLine="567"/>
        <w:rPr>
          <w:b/>
          <w:bCs/>
        </w:rPr>
      </w:pPr>
      <w:r w:rsidRPr="004B17EF">
        <w:rPr>
          <w:b/>
          <w:bCs/>
        </w:rPr>
        <w:lastRenderedPageBreak/>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 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DE6AF4" w:rsidRPr="00D651F5" w:rsidRDefault="00DE6AF4" w:rsidP="00B82973">
      <w:pPr>
        <w:spacing w:line="240" w:lineRule="auto"/>
        <w:ind w:firstLine="567"/>
        <w:rPr>
          <w:rFonts w:eastAsiaTheme="minorHAnsi"/>
          <w:highlight w:val="yellow"/>
          <w:lang w:eastAsia="en-US"/>
        </w:rPr>
      </w:pP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4B17EF" w:rsidRPr="00B2395F" w:rsidRDefault="004B17EF" w:rsidP="004B17EF">
      <w:pPr>
        <w:spacing w:line="240" w:lineRule="auto"/>
      </w:pP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w:t>
      </w:r>
      <w:r w:rsidRPr="00BB6B32">
        <w:rPr>
          <w:color w:val="000000"/>
        </w:rPr>
        <w:lastRenderedPageBreak/>
        <w:t>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10.5 Обязательным требованиям, предусмотренным документацией о закупке, должно соответствовать каждое лицо, входящее в состав коллективного участника</w:t>
      </w:r>
      <w:r w:rsidR="00407B5A" w:rsidRPr="00BB6B32">
        <w:rPr>
          <w:color w:val="000000"/>
        </w:rPr>
        <w:t>.</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Default="002D7129" w:rsidP="00BB6B32">
      <w:pPr>
        <w:spacing w:line="240" w:lineRule="auto"/>
        <w:ind w:firstLine="708"/>
      </w:pPr>
      <w:r>
        <w:t>11</w:t>
      </w:r>
      <w:r w:rsidR="00BB6B32" w:rsidRPr="007908B9">
        <w:t>.1.</w:t>
      </w:r>
      <w:r w:rsidR="00BB6B32" w:rsidRPr="007908B9">
        <w:rPr>
          <w:lang w:val="en-US"/>
        </w:rPr>
        <w:t> </w:t>
      </w:r>
      <w:r w:rsidR="00BB6B32" w:rsidRPr="00ED1A80">
        <w:t xml:space="preserve">В соответствии с пунктом 19 статьи 3.4. Федерального закона № 223-ФЗ </w:t>
      </w:r>
      <w:r w:rsidR="00BB6B32" w:rsidRPr="00ED1A80">
        <w:rPr>
          <w:lang w:eastAsia="ru-RU"/>
        </w:rPr>
        <w:t>заявка</w:t>
      </w:r>
      <w:r w:rsidR="00BB6B32" w:rsidRPr="007908B9">
        <w:t xml:space="preserve"> на участие в </w:t>
      </w:r>
      <w:r w:rsidR="00BB6B32">
        <w:t>аукционе в электронной форме состоит из двух частей.</w:t>
      </w:r>
    </w:p>
    <w:p w:rsidR="00BB6B32" w:rsidRDefault="002D7129" w:rsidP="00BB6B32">
      <w:pPr>
        <w:spacing w:line="240" w:lineRule="auto"/>
        <w:ind w:firstLine="708"/>
        <w:rPr>
          <w:lang w:eastAsia="ru-RU"/>
        </w:rPr>
      </w:pPr>
      <w:r>
        <w:t>11</w:t>
      </w:r>
      <w:r w:rsidR="00BB6B32">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w:t>
      </w:r>
      <w:r w:rsidR="00BB6B32" w:rsidRPr="007908B9">
        <w:t xml:space="preserve"> </w:t>
      </w:r>
      <w:r w:rsidR="00BB6B32">
        <w:t>раздела 13 документации о</w:t>
      </w:r>
      <w:r w:rsidR="003D36E2">
        <w:t>б аукционе</w:t>
      </w:r>
      <w:r w:rsidR="00BB6B32">
        <w:t xml:space="preserve">, заполняется по форме Приложения № </w:t>
      </w:r>
      <w:r w:rsidR="003D3403">
        <w:t>4</w:t>
      </w:r>
      <w:r w:rsidR="00BB6B32">
        <w:rPr>
          <w:color w:val="FF0000"/>
        </w:rPr>
        <w:t xml:space="preserve">. </w:t>
      </w:r>
      <w:r w:rsidR="00BB6B32" w:rsidRPr="00ED1A80">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Pr>
          <w:lang w:eastAsia="ru-RU"/>
        </w:rPr>
        <w:t>закупки</w:t>
      </w:r>
      <w:r w:rsidR="00BB6B32" w:rsidRPr="00ED1A80">
        <w:rPr>
          <w:lang w:eastAsia="ru-RU"/>
        </w:rPr>
        <w:t>.</w:t>
      </w:r>
    </w:p>
    <w:p w:rsidR="003D3403" w:rsidRDefault="002D7129" w:rsidP="003D3403">
      <w:pPr>
        <w:spacing w:line="240" w:lineRule="auto"/>
        <w:ind w:firstLine="708"/>
      </w:pPr>
      <w:r>
        <w:rPr>
          <w:lang w:eastAsia="ru-RU"/>
        </w:rPr>
        <w:t>11</w:t>
      </w:r>
      <w:r w:rsidR="00BB6B32">
        <w:rPr>
          <w:lang w:eastAsia="ru-RU"/>
        </w:rPr>
        <w:t xml:space="preserve">.3. Вторая часть </w:t>
      </w:r>
      <w:r w:rsidR="00BB6B32" w:rsidRPr="00ED1A80">
        <w:rPr>
          <w:lang w:eastAsia="ru-RU"/>
        </w:rPr>
        <w:t xml:space="preserve">заявки на участие в </w:t>
      </w:r>
      <w:r w:rsidR="003D3403">
        <w:rPr>
          <w:lang w:eastAsia="ru-RU"/>
        </w:rPr>
        <w:t>аукционе</w:t>
      </w:r>
      <w:r w:rsidR="00BB6B32" w:rsidRPr="00ED1A80">
        <w:rPr>
          <w:lang w:eastAsia="ru-RU"/>
        </w:rPr>
        <w:t xml:space="preserve"> в электронной форме должна содержать сведения о данном участнике </w:t>
      </w:r>
      <w:r w:rsidR="003D3403">
        <w:rPr>
          <w:lang w:eastAsia="ru-RU"/>
        </w:rPr>
        <w:t>такой закупки</w:t>
      </w:r>
      <w:r w:rsidR="00BB6B32">
        <w:rPr>
          <w:lang w:eastAsia="ru-RU"/>
        </w:rPr>
        <w:t>, о его соответствии обязательным требованиям</w:t>
      </w:r>
      <w:r w:rsidR="00BB6B32" w:rsidRPr="004669F5">
        <w:rPr>
          <w:lang w:eastAsia="ru-RU"/>
        </w:rPr>
        <w:t xml:space="preserve"> </w:t>
      </w:r>
      <w:r w:rsidR="00BB6B32">
        <w:rPr>
          <w:lang w:eastAsia="ru-RU"/>
        </w:rPr>
        <w:t>заполненные по форме Приложения № 1 и должна содержать</w:t>
      </w:r>
      <w:r w:rsidR="00BB6B32">
        <w:t xml:space="preserve"> документы, </w:t>
      </w:r>
      <w:r w:rsidR="00BB6B32" w:rsidRPr="007908B9">
        <w:t xml:space="preserve">в соответствии с </w:t>
      </w:r>
      <w:proofErr w:type="spellStart"/>
      <w:r w:rsidR="00BB6B32">
        <w:t>п.п</w:t>
      </w:r>
      <w:proofErr w:type="spellEnd"/>
      <w:r w:rsidR="00BB6B32">
        <w:t xml:space="preserve">. </w:t>
      </w:r>
      <w:r w:rsidR="003D3403">
        <w:t xml:space="preserve">10.2. </w:t>
      </w:r>
      <w:r w:rsidR="00BB6B32" w:rsidRPr="007908B9">
        <w:t>Информационной карт</w:t>
      </w:r>
      <w:r w:rsidR="003D3403">
        <w:t>ы</w:t>
      </w:r>
      <w:r w:rsidR="00BB6B32" w:rsidRPr="007908B9">
        <w:t>.</w:t>
      </w:r>
    </w:p>
    <w:p w:rsidR="002D7129" w:rsidRPr="00C837C1" w:rsidRDefault="002D7129" w:rsidP="002D7129">
      <w:pPr>
        <w:widowControl/>
        <w:suppressAutoHyphens w:val="0"/>
        <w:autoSpaceDE w:val="0"/>
        <w:autoSpaceDN w:val="0"/>
        <w:adjustRightInd w:val="0"/>
        <w:snapToGrid/>
        <w:spacing w:line="240" w:lineRule="auto"/>
        <w:ind w:firstLine="567"/>
        <w:rPr>
          <w:color w:val="000000"/>
          <w:lang w:eastAsia="ru-RU"/>
        </w:rPr>
      </w:pPr>
      <w:r>
        <w:rPr>
          <w:rFonts w:eastAsia="Calibri"/>
          <w:color w:val="000000"/>
          <w:lang w:eastAsia="en-US"/>
        </w:rPr>
        <w:t xml:space="preserve">11.4. </w:t>
      </w:r>
      <w:r w:rsidRPr="00C837C1">
        <w:rPr>
          <w:rFonts w:eastAsia="Calibri"/>
          <w:color w:val="000000"/>
          <w:lang w:eastAsia="en-US"/>
        </w:rPr>
        <w:t xml:space="preserve">Все сведения об участнике </w:t>
      </w:r>
      <w:r>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2D7129" w:rsidRDefault="002D7129" w:rsidP="002D7129">
      <w:pPr>
        <w:autoSpaceDE w:val="0"/>
        <w:autoSpaceDN w:val="0"/>
        <w:adjustRightInd w:val="0"/>
        <w:spacing w:line="240" w:lineRule="auto"/>
        <w:ind w:firstLine="567"/>
      </w:pPr>
      <w:r>
        <w:rPr>
          <w:rFonts w:eastAsia="Calibri"/>
          <w:lang w:eastAsia="en-US"/>
        </w:rPr>
        <w:t>11.4.</w:t>
      </w:r>
      <w:r w:rsidRPr="00C837C1">
        <w:rPr>
          <w:rFonts w:eastAsia="Calibri"/>
          <w:lang w:eastAsia="en-US"/>
        </w:rPr>
        <w:t xml:space="preserve"> </w:t>
      </w:r>
      <w:r w:rsidRPr="00C837C1">
        <w:t xml:space="preserve">Все документы, входящие в состав заявки на участие в электронном аукционе, должны быть составлены на русском языке. </w:t>
      </w:r>
    </w:p>
    <w:p w:rsidR="002D7129" w:rsidRDefault="002D7129" w:rsidP="002D7129">
      <w:pPr>
        <w:autoSpaceDE w:val="0"/>
        <w:autoSpaceDN w:val="0"/>
        <w:adjustRightInd w:val="0"/>
        <w:spacing w:line="240" w:lineRule="auto"/>
        <w:ind w:firstLine="567"/>
      </w:pPr>
      <w:r>
        <w:t xml:space="preserve">11.5.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2D7129" w:rsidRPr="0036136D" w:rsidRDefault="002D7129" w:rsidP="002D7129">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2D7129" w:rsidRPr="00C837C1" w:rsidRDefault="002D7129" w:rsidP="002D7129">
      <w:pPr>
        <w:autoSpaceDE w:val="0"/>
        <w:autoSpaceDN w:val="0"/>
        <w:adjustRightInd w:val="0"/>
        <w:spacing w:line="240" w:lineRule="auto"/>
        <w:ind w:firstLine="567"/>
      </w:pPr>
      <w:r w:rsidRPr="00C837C1">
        <w:t>1</w:t>
      </w:r>
      <w:r>
        <w:t>1</w:t>
      </w:r>
      <w:r w:rsidRPr="00C837C1">
        <w:t>.</w:t>
      </w:r>
      <w:r>
        <w:t>6</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2D7129" w:rsidRDefault="002D7129" w:rsidP="002D7129">
      <w:pPr>
        <w:autoSpaceDE w:val="0"/>
        <w:autoSpaceDN w:val="0"/>
        <w:adjustRightInd w:val="0"/>
        <w:spacing w:line="240" w:lineRule="auto"/>
        <w:ind w:firstLine="567"/>
      </w:pPr>
      <w:r w:rsidRPr="00C837C1">
        <w:t>1</w:t>
      </w:r>
      <w:r>
        <w:t>1</w:t>
      </w:r>
      <w:r w:rsidRPr="00C837C1">
        <w:t>.</w:t>
      </w:r>
      <w:r>
        <w:t>7</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BB6B32" w:rsidRPr="002D7129" w:rsidRDefault="002D7129" w:rsidP="002D7129">
      <w:pPr>
        <w:autoSpaceDE w:val="0"/>
        <w:autoSpaceDN w:val="0"/>
        <w:adjustRightInd w:val="0"/>
        <w:spacing w:line="240" w:lineRule="auto"/>
        <w:ind w:firstLine="567"/>
        <w:rPr>
          <w:rFonts w:eastAsia="Calibri"/>
          <w:lang w:eastAsia="en-US"/>
        </w:rPr>
      </w:pPr>
      <w:r>
        <w:rPr>
          <w:rFonts w:eastAsia="Calibri"/>
          <w:lang w:eastAsia="en-US"/>
        </w:rPr>
        <w:t>11</w:t>
      </w:r>
      <w:r w:rsidR="00BB6B32">
        <w:t>.</w:t>
      </w:r>
      <w:r w:rsidR="00512966">
        <w:t>8</w:t>
      </w:r>
      <w:r w:rsidR="00BB6B32">
        <w:t xml:space="preserve">. В соответствии с пунктом 21 статьи 3.4. Федерального закона № 223-ФЗ, в случае содержания в первой части заявки на участие в </w:t>
      </w:r>
      <w:r>
        <w:t>аукционе</w:t>
      </w:r>
      <w:r w:rsidR="00BB6B32">
        <w:t xml:space="preserve"> в электронной форме, сведений об участнике тако</w:t>
      </w:r>
      <w:r>
        <w:t>й закупке</w:t>
      </w:r>
      <w:r w:rsidR="00BB6B32">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 xml:space="preserve">.6 настоящей </w:t>
      </w:r>
      <w:r w:rsidRPr="002D7129">
        <w:rPr>
          <w:rFonts w:eastAsiaTheme="minorHAnsi"/>
          <w:lang w:eastAsia="en-US"/>
        </w:rPr>
        <w:lastRenderedPageBreak/>
        <w:t>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w:t>
      </w:r>
      <w:proofErr w:type="gramStart"/>
      <w:r w:rsidRPr="002D7129">
        <w:t xml:space="preserve">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D7129">
        <w:t xml:space="preserve">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E02A9F" w:rsidRDefault="00EC3282" w:rsidP="00EC3282">
      <w:pPr>
        <w:keepNext/>
        <w:spacing w:line="240" w:lineRule="auto"/>
        <w:ind w:firstLine="567"/>
      </w:pPr>
      <w:r>
        <w:rPr>
          <w:color w:val="000000"/>
          <w:lang w:eastAsia="ru-RU"/>
        </w:rPr>
        <w:t>14.4.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EC3282" w:rsidRPr="00E02A9F" w:rsidRDefault="00EC3282" w:rsidP="00EC3282">
      <w:pPr>
        <w:keepNext/>
        <w:spacing w:line="240" w:lineRule="auto"/>
        <w:ind w:firstLine="567"/>
      </w:pPr>
      <w:r>
        <w:rPr>
          <w:lang w:eastAsia="ru-RU"/>
        </w:rPr>
        <w:t>14</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77319" w:rsidRPr="00D651F5" w:rsidRDefault="00E77319" w:rsidP="00E77319">
      <w:pPr>
        <w:pStyle w:val="20"/>
        <w:spacing w:before="0" w:after="0"/>
        <w:ind w:firstLine="567"/>
        <w:jc w:val="both"/>
        <w:rPr>
          <w:sz w:val="24"/>
          <w:szCs w:val="24"/>
          <w:highlight w:val="yellow"/>
          <w:lang w:val="ru-RU"/>
        </w:rPr>
      </w:pPr>
      <w:bookmarkStart w:id="21" w:name="_Toc293477589"/>
      <w:bookmarkEnd w:id="17"/>
      <w:bookmarkEnd w:id="18"/>
      <w:bookmarkEnd w:id="19"/>
    </w:p>
    <w:p w:rsidR="00E02A9F" w:rsidRPr="007400FA" w:rsidRDefault="00E77319" w:rsidP="00E02A9F">
      <w:pPr>
        <w:keepNext/>
        <w:spacing w:line="240" w:lineRule="auto"/>
        <w:ind w:firstLine="567"/>
        <w:rPr>
          <w:b/>
          <w:bCs/>
        </w:rPr>
      </w:pPr>
      <w:bookmarkStart w:id="22" w:name="_Ref119429644"/>
      <w:bookmarkStart w:id="23" w:name="_Toc121738311"/>
      <w:bookmarkEnd w:id="20"/>
      <w:bookmarkEnd w:id="21"/>
      <w:r w:rsidRPr="007400FA">
        <w:rPr>
          <w:b/>
          <w:bCs/>
        </w:rPr>
        <w:t>1</w:t>
      </w:r>
      <w:r w:rsidR="001A1AF6" w:rsidRPr="007400FA">
        <w:rPr>
          <w:b/>
          <w:bCs/>
        </w:rPr>
        <w:t>5</w:t>
      </w:r>
      <w:r w:rsidRPr="007400FA">
        <w:rPr>
          <w:b/>
          <w:bCs/>
        </w:rPr>
        <w:t xml:space="preserve">. </w:t>
      </w:r>
      <w:bookmarkStart w:id="24" w:name="_Ref119429546"/>
      <w:bookmarkEnd w:id="22"/>
      <w:bookmarkEnd w:id="23"/>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5"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6" w:name="_Ref119429503"/>
      <w:bookmarkStart w:id="27" w:name="_Toc121738315"/>
      <w:bookmarkEnd w:id="25"/>
      <w:r w:rsidRPr="007400FA">
        <w:rPr>
          <w:b/>
        </w:rPr>
        <w:t>1</w:t>
      </w:r>
      <w:r w:rsidR="008A62E9" w:rsidRPr="007400FA">
        <w:rPr>
          <w:b/>
        </w:rPr>
        <w:t>8</w:t>
      </w:r>
      <w:r w:rsidRPr="007400FA">
        <w:rPr>
          <w:b/>
        </w:rPr>
        <w:t xml:space="preserve">. </w:t>
      </w:r>
      <w:bookmarkStart w:id="28" w:name="_Toc336882981"/>
      <w:r w:rsidRPr="007400FA">
        <w:rPr>
          <w:b/>
        </w:rPr>
        <w:t>Порядок открытия доступа к заявкам на участие в аукционе</w:t>
      </w:r>
      <w:bookmarkEnd w:id="28"/>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6"/>
    <w:bookmarkEnd w:id="27"/>
    <w:p w:rsidR="00E77319" w:rsidRPr="007400FA" w:rsidRDefault="00E77319" w:rsidP="00E77319">
      <w:pPr>
        <w:keepNext/>
        <w:spacing w:line="240" w:lineRule="auto"/>
        <w:ind w:firstLine="567"/>
        <w:rPr>
          <w:b/>
          <w:bCs/>
        </w:rPr>
      </w:pPr>
      <w:r w:rsidRPr="007400FA">
        <w:rPr>
          <w:b/>
          <w:bCs/>
        </w:rPr>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w:t>
      </w:r>
      <w:proofErr w:type="gramStart"/>
      <w:r w:rsidRPr="007400FA">
        <w:t xml:space="preserve">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w:t>
      </w:r>
      <w:proofErr w:type="gramEnd"/>
      <w:r w:rsidR="00535102" w:rsidRPr="007400FA">
        <w:t xml:space="preserve">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512966" w:rsidRDefault="007F64C9" w:rsidP="008A62E9">
      <w:pPr>
        <w:pStyle w:val="afd"/>
        <w:numPr>
          <w:ilvl w:val="1"/>
          <w:numId w:val="22"/>
        </w:numPr>
        <w:tabs>
          <w:tab w:val="left" w:pos="360"/>
          <w:tab w:val="left" w:pos="851"/>
          <w:tab w:val="left" w:pos="1418"/>
        </w:tabs>
        <w:spacing w:line="240" w:lineRule="auto"/>
        <w:ind w:left="0" w:firstLine="567"/>
        <w:jc w:val="both"/>
        <w:rPr>
          <w:rFonts w:ascii="Times New Roman" w:hAnsi="Times New Roman" w:cs="Times New Roman"/>
        </w:rPr>
      </w:pPr>
      <w:r w:rsidRPr="00512966">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512966" w:rsidRDefault="007F64C9" w:rsidP="008A62E9">
      <w:pPr>
        <w:pStyle w:val="afd"/>
        <w:numPr>
          <w:ilvl w:val="1"/>
          <w:numId w:val="23"/>
        </w:numPr>
        <w:tabs>
          <w:tab w:val="left" w:pos="360"/>
          <w:tab w:val="left" w:pos="851"/>
          <w:tab w:val="left" w:pos="1418"/>
        </w:tabs>
        <w:spacing w:line="240" w:lineRule="auto"/>
        <w:ind w:left="0" w:firstLine="567"/>
        <w:rPr>
          <w:rFonts w:ascii="Times New Roman" w:hAnsi="Times New Roman" w:cs="Times New Roman"/>
        </w:rPr>
      </w:pPr>
      <w:r w:rsidRPr="00512966">
        <w:rPr>
          <w:rFonts w:ascii="Times New Roman" w:hAnsi="Times New Roman" w:cs="Times New Roma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8A62E9" w:rsidP="00E77319">
      <w:pPr>
        <w:keepNext/>
        <w:spacing w:line="240" w:lineRule="auto"/>
        <w:ind w:firstLine="567"/>
        <w:rPr>
          <w:b/>
          <w:bCs/>
        </w:rPr>
      </w:pPr>
      <w:r w:rsidRPr="00512966">
        <w:rPr>
          <w:b/>
          <w:bCs/>
        </w:rPr>
        <w:t>20</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lastRenderedPageBreak/>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9" w:name="_Ref119429773"/>
      <w:bookmarkStart w:id="30" w:name="_Ref119430371"/>
      <w:bookmarkStart w:id="31" w:name="_Toc121738320"/>
      <w:bookmarkStart w:id="32"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9"/>
    <w:bookmarkEnd w:id="30"/>
    <w:bookmarkEnd w:id="31"/>
    <w:bookmarkEnd w:id="32"/>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Договор заключается на условиях, указанных в заявке, поданной участником конкурса,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512966" w:rsidRDefault="00512966" w:rsidP="00512966">
      <w:pPr>
        <w:pStyle w:val="afb"/>
        <w:numPr>
          <w:ilvl w:val="0"/>
          <w:numId w:val="0"/>
        </w:numPr>
        <w:tabs>
          <w:tab w:val="clear" w:pos="851"/>
          <w:tab w:val="left" w:pos="284"/>
        </w:tabs>
        <w:spacing w:before="0" w:after="0"/>
        <w:ind w:firstLine="567"/>
      </w:pPr>
      <w:r>
        <w:rPr>
          <w:color w:val="000000"/>
        </w:rPr>
        <w:t>22</w:t>
      </w:r>
      <w:r w:rsidRPr="00DC67F8">
        <w:rPr>
          <w:color w:val="000000"/>
        </w:rPr>
        <w:t xml:space="preserve">.4. Договор заключается </w:t>
      </w:r>
      <w:r w:rsidRPr="00DC67F8">
        <w:rPr>
          <w:sz w:val="22"/>
          <w:szCs w:val="22"/>
          <w:lang w:eastAsia="en-US"/>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w:t>
      </w:r>
      <w:r w:rsidRPr="00DC67F8">
        <w:rPr>
          <w:sz w:val="22"/>
          <w:szCs w:val="22"/>
          <w:lang w:eastAsia="en-US"/>
        </w:rPr>
        <w:lastRenderedPageBreak/>
        <w:t>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DC67F8">
        <w:rPr>
          <w:sz w:val="22"/>
          <w:szCs w:val="22"/>
        </w:rPr>
        <w:t xml:space="preserve"> </w:t>
      </w:r>
      <w:r w:rsidRPr="00DC67F8">
        <w:rPr>
          <w:sz w:val="22"/>
          <w:szCs w:val="22"/>
          <w:lang w:eastAsia="en-US"/>
        </w:rPr>
        <w:t xml:space="preserve">Заказчик </w:t>
      </w:r>
      <w:r w:rsidRPr="00DC67F8">
        <w:t xml:space="preserve">направляет </w:t>
      </w:r>
      <w:r w:rsidRPr="00DC67F8">
        <w:rPr>
          <w:sz w:val="22"/>
          <w:szCs w:val="22"/>
          <w:lang w:eastAsia="en-US"/>
        </w:rPr>
        <w:t>договор на ЭТП не ранее 10 дней с момента публикации итогового протокола</w:t>
      </w:r>
      <w:r w:rsidRPr="00DC67F8">
        <w:t>.</w:t>
      </w:r>
    </w:p>
    <w:p w:rsidR="00512966" w:rsidRPr="00DC67F8" w:rsidRDefault="00512966" w:rsidP="00512966">
      <w:pPr>
        <w:pStyle w:val="afb"/>
        <w:numPr>
          <w:ilvl w:val="0"/>
          <w:numId w:val="0"/>
        </w:numPr>
        <w:tabs>
          <w:tab w:val="clear" w:pos="851"/>
          <w:tab w:val="left" w:pos="284"/>
        </w:tabs>
        <w:spacing w:before="0" w:after="0"/>
        <w:ind w:firstLine="567"/>
        <w:rPr>
          <w:sz w:val="22"/>
          <w:szCs w:val="22"/>
        </w:rPr>
      </w:pPr>
      <w:r>
        <w:rPr>
          <w:color w:val="000000"/>
          <w:kern w:val="1"/>
        </w:rPr>
        <w:t xml:space="preserve">22.5. </w:t>
      </w:r>
      <w:r w:rsidRPr="007908B9">
        <w:rPr>
          <w:color w:val="000000"/>
          <w:kern w:val="1"/>
        </w:rPr>
        <w:t xml:space="preserve">В случае если победитель </w:t>
      </w:r>
      <w:r>
        <w:rPr>
          <w:color w:val="000000"/>
          <w:kern w:val="1"/>
        </w:rPr>
        <w:t xml:space="preserve">конкурса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5D52DF" w:rsidRPr="000F7045" w:rsidRDefault="005D52DF" w:rsidP="00512966">
      <w:pPr>
        <w:pStyle w:val="afb"/>
        <w:numPr>
          <w:ilvl w:val="0"/>
          <w:numId w:val="0"/>
        </w:numPr>
        <w:tabs>
          <w:tab w:val="clear" w:pos="851"/>
          <w:tab w:val="left" w:pos="0"/>
        </w:tabs>
        <w:spacing w:before="0" w:after="0"/>
        <w:ind w:firstLine="567"/>
        <w:rPr>
          <w:rFonts w:eastAsiaTheme="minorHAnsi"/>
          <w:lang w:eastAsia="en-US"/>
        </w:rPr>
      </w:pPr>
      <w:r w:rsidRPr="000F7045">
        <w:t>22.</w:t>
      </w:r>
      <w:r w:rsidR="00512966" w:rsidRPr="000F7045">
        <w:t>6</w:t>
      </w:r>
      <w:r w:rsidRPr="000F7045">
        <w:t xml:space="preserve">. В случае если </w:t>
      </w:r>
      <w:r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Pr="000F7045" w:rsidRDefault="005D52DF" w:rsidP="005D52DF">
      <w:pPr>
        <w:pStyle w:val="afb"/>
        <w:numPr>
          <w:ilvl w:val="0"/>
          <w:numId w:val="0"/>
        </w:numPr>
        <w:tabs>
          <w:tab w:val="clear" w:pos="851"/>
          <w:tab w:val="left" w:pos="0"/>
        </w:tabs>
        <w:spacing w:before="0" w:after="0"/>
        <w:ind w:firstLine="567"/>
        <w:rPr>
          <w:b/>
          <w:bCs/>
        </w:rPr>
      </w:pPr>
      <w:r w:rsidRPr="000F7045">
        <w:rPr>
          <w:rFonts w:eastAsiaTheme="minorHAnsi"/>
          <w:lang w:eastAsia="en-US"/>
        </w:rPr>
        <w:t>22.</w:t>
      </w:r>
      <w:r w:rsidR="00512966" w:rsidRPr="000F7045">
        <w:rPr>
          <w:rFonts w:eastAsiaTheme="minorHAnsi"/>
          <w:lang w:eastAsia="en-US"/>
        </w:rPr>
        <w:t>7</w:t>
      </w:r>
      <w:r w:rsidRPr="000F7045">
        <w:rPr>
          <w:rFonts w:eastAsiaTheme="minorHAnsi"/>
          <w:lang w:eastAsia="en-US"/>
        </w:rPr>
        <w:t xml:space="preserve">. </w:t>
      </w:r>
      <w:proofErr w:type="gramStart"/>
      <w:r w:rsidRPr="000F7045">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8</w:t>
      </w:r>
      <w:r w:rsidRPr="000F7045">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9</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0F7045" w:rsidRPr="000F7045">
        <w:rPr>
          <w:lang w:eastAsia="ru-RU"/>
        </w:rPr>
        <w:t>10</w:t>
      </w:r>
      <w:r w:rsidRPr="000F7045">
        <w:rPr>
          <w:lang w:eastAsia="ru-RU"/>
        </w:rPr>
        <w:t xml:space="preserve">. </w:t>
      </w:r>
      <w:proofErr w:type="gramStart"/>
      <w:r w:rsidRPr="000F7045">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0F7045" w:rsidRDefault="005D52DF" w:rsidP="005D52DF">
      <w:pPr>
        <w:tabs>
          <w:tab w:val="num" w:pos="1307"/>
        </w:tabs>
        <w:spacing w:line="240" w:lineRule="auto"/>
        <w:ind w:firstLine="567"/>
      </w:pPr>
      <w:r w:rsidRPr="000F7045">
        <w:t>22.</w:t>
      </w:r>
      <w:r w:rsidR="000F7045" w:rsidRPr="000F7045">
        <w:t>11</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0F7045" w:rsidRDefault="005D52DF" w:rsidP="005D52DF">
      <w:pPr>
        <w:tabs>
          <w:tab w:val="num" w:pos="1307"/>
        </w:tabs>
        <w:spacing w:line="240" w:lineRule="auto"/>
        <w:ind w:firstLine="567"/>
      </w:pPr>
      <w:r w:rsidRPr="000F7045">
        <w:t>22.1</w:t>
      </w:r>
      <w:r w:rsidR="000F7045" w:rsidRPr="000F7045">
        <w:t>2</w:t>
      </w:r>
      <w:r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5D52DF" w:rsidP="005D52DF">
      <w:pPr>
        <w:tabs>
          <w:tab w:val="num" w:pos="1307"/>
        </w:tabs>
        <w:spacing w:line="240" w:lineRule="auto"/>
        <w:ind w:firstLine="567"/>
      </w:pPr>
      <w:r w:rsidRPr="000F7045">
        <w:t>22.1</w:t>
      </w:r>
      <w:r w:rsidR="000F7045" w:rsidRPr="000F7045">
        <w:t>3</w:t>
      </w:r>
      <w:r w:rsidRPr="000F7045">
        <w:t xml:space="preserve">. Договор в бумажной форме заключается Заказчиком торгов с победителем аукциона </w:t>
      </w:r>
      <w:proofErr w:type="gramStart"/>
      <w:r w:rsidRPr="000F7045">
        <w:t>вне</w:t>
      </w:r>
      <w:proofErr w:type="gramEnd"/>
      <w:r w:rsidRPr="000F7045">
        <w:t xml:space="preserve"> </w:t>
      </w:r>
      <w:proofErr w:type="gramStart"/>
      <w:r w:rsidRPr="000F7045">
        <w:t>АС</w:t>
      </w:r>
      <w:proofErr w:type="gramEnd"/>
      <w:r w:rsidRPr="000F7045">
        <w:t xml:space="preserve"> Оператора в сроки и порядок, установленный извещением об аукционе. </w:t>
      </w:r>
    </w:p>
    <w:p w:rsidR="005D52DF" w:rsidRPr="000F7045" w:rsidRDefault="005D52DF" w:rsidP="005D52DF">
      <w:pPr>
        <w:tabs>
          <w:tab w:val="num" w:pos="1307"/>
        </w:tabs>
        <w:spacing w:line="240" w:lineRule="auto"/>
        <w:ind w:firstLine="567"/>
      </w:pPr>
      <w:r w:rsidRPr="000F7045">
        <w:t>22.1</w:t>
      </w:r>
      <w:r w:rsidR="000F7045" w:rsidRPr="000F7045">
        <w:t>4</w:t>
      </w:r>
      <w:r w:rsidRPr="000F7045">
        <w:t xml:space="preserve">. </w:t>
      </w:r>
      <w:proofErr w:type="gramStart"/>
      <w:r w:rsidRPr="000F7045">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0F7045">
        <w:t xml:space="preserve">, </w:t>
      </w:r>
      <w:proofErr w:type="gramStart"/>
      <w:r w:rsidRPr="000F7045">
        <w:t>указанных</w:t>
      </w:r>
      <w:proofErr w:type="gramEnd"/>
      <w:r w:rsidRPr="000F7045">
        <w:t xml:space="preserve"> в договоре.</w:t>
      </w:r>
    </w:p>
    <w:p w:rsidR="00E02BCE" w:rsidRDefault="00E02BCE" w:rsidP="00E02BCE">
      <w:pPr>
        <w:tabs>
          <w:tab w:val="num" w:pos="1307"/>
        </w:tabs>
        <w:spacing w:line="240" w:lineRule="auto"/>
        <w:ind w:firstLine="567"/>
        <w:rPr>
          <w:sz w:val="22"/>
          <w:szCs w:val="22"/>
        </w:rPr>
      </w:pPr>
      <w:r>
        <w:rPr>
          <w:sz w:val="22"/>
          <w:szCs w:val="22"/>
        </w:rPr>
        <w:t>22.15</w:t>
      </w:r>
      <w:proofErr w:type="gramStart"/>
      <w:r>
        <w:rPr>
          <w:sz w:val="22"/>
          <w:szCs w:val="22"/>
        </w:rPr>
        <w:t xml:space="preserve"> </w:t>
      </w:r>
      <w:r w:rsidRPr="00E02BCE">
        <w:rPr>
          <w:sz w:val="22"/>
          <w:szCs w:val="22"/>
        </w:rPr>
        <w:t>В</w:t>
      </w:r>
      <w:proofErr w:type="gramEnd"/>
      <w:r w:rsidRPr="00E02BCE">
        <w:rPr>
          <w:sz w:val="22"/>
          <w:szCs w:val="22"/>
        </w:rPr>
        <w:t xml:space="preserve"> случае, если победитель аукциона предложил товар иностранного происхождения в проект договора включаются следующие условия:</w:t>
      </w:r>
    </w:p>
    <w:p w:rsidR="00E02BCE" w:rsidRPr="00E02BCE" w:rsidRDefault="00E02BCE" w:rsidP="00E02BCE">
      <w:pPr>
        <w:tabs>
          <w:tab w:val="num" w:pos="1307"/>
        </w:tabs>
        <w:spacing w:line="240" w:lineRule="auto"/>
        <w:ind w:firstLine="0"/>
        <w:rPr>
          <w:sz w:val="22"/>
          <w:szCs w:val="22"/>
        </w:rPr>
      </w:pPr>
      <w:r>
        <w:rPr>
          <w:sz w:val="22"/>
          <w:szCs w:val="22"/>
        </w:rPr>
        <w:t xml:space="preserve">- </w:t>
      </w:r>
      <w:r w:rsidRPr="00BE6C57">
        <w:t>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выпуска для свободного обращения.</w:t>
      </w:r>
    </w:p>
    <w:p w:rsidR="00E02BCE" w:rsidRPr="00E02BCE" w:rsidRDefault="00E02BCE" w:rsidP="00E02BCE">
      <w:pPr>
        <w:spacing w:line="240" w:lineRule="auto"/>
        <w:ind w:firstLine="0"/>
        <w:rPr>
          <w:sz w:val="22"/>
          <w:szCs w:val="22"/>
        </w:rPr>
      </w:pPr>
      <w:r w:rsidRPr="00E02BCE">
        <w:rPr>
          <w:sz w:val="22"/>
          <w:szCs w:val="22"/>
        </w:rPr>
        <w:t xml:space="preserve">- </w:t>
      </w:r>
      <w:r>
        <w:rPr>
          <w:sz w:val="22"/>
          <w:szCs w:val="22"/>
        </w:rPr>
        <w:t xml:space="preserve">Поставщик </w:t>
      </w:r>
      <w:r w:rsidRPr="00E02BCE">
        <w:rPr>
          <w:sz w:val="22"/>
          <w:szCs w:val="22"/>
        </w:rPr>
        <w:t xml:space="preserve">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E02BCE">
        <w:rPr>
          <w:sz w:val="22"/>
          <w:szCs w:val="22"/>
        </w:rPr>
        <w:t>счет-фактуре</w:t>
      </w:r>
      <w:proofErr w:type="gramEnd"/>
      <w:r w:rsidRPr="00E02BCE">
        <w:rPr>
          <w:sz w:val="22"/>
          <w:szCs w:val="22"/>
        </w:rPr>
        <w:t xml:space="preserve">, либо отсутствии обязанности у </w:t>
      </w:r>
      <w:r>
        <w:rPr>
          <w:sz w:val="22"/>
          <w:szCs w:val="22"/>
        </w:rPr>
        <w:t>Поставщика</w:t>
      </w:r>
      <w:r w:rsidRPr="00E02BCE">
        <w:rPr>
          <w:sz w:val="22"/>
          <w:szCs w:val="22"/>
        </w:rPr>
        <w:t xml:space="preserve"> в соответствии с законодательством выставлять счет-фактуру, </w:t>
      </w:r>
      <w:r>
        <w:rPr>
          <w:sz w:val="22"/>
          <w:szCs w:val="22"/>
        </w:rPr>
        <w:t>Поставщик</w:t>
      </w:r>
      <w:r w:rsidRPr="00E02BCE">
        <w:rPr>
          <w:sz w:val="22"/>
          <w:szCs w:val="22"/>
        </w:rPr>
        <w:t xml:space="preserve"> обязан предоставить копию ГТД, заверенную </w:t>
      </w:r>
      <w:r>
        <w:rPr>
          <w:sz w:val="22"/>
          <w:szCs w:val="22"/>
        </w:rPr>
        <w:t>Поставщиком</w:t>
      </w:r>
      <w:r w:rsidRPr="00E02BCE">
        <w:rPr>
          <w:sz w:val="22"/>
          <w:szCs w:val="22"/>
        </w:rPr>
        <w:t>, либо иные документы, подтверждающие, что товар выпущен в свободное обращение на территории Российской Федерации</w:t>
      </w:r>
    </w:p>
    <w:p w:rsidR="00E02BCE" w:rsidRPr="00E02BCE" w:rsidRDefault="00E02BCE" w:rsidP="00E02BCE">
      <w:pPr>
        <w:spacing w:line="240" w:lineRule="auto"/>
        <w:ind w:firstLine="0"/>
        <w:rPr>
          <w:sz w:val="22"/>
          <w:szCs w:val="22"/>
        </w:rPr>
      </w:pPr>
      <w:r w:rsidRPr="00E02BCE">
        <w:rPr>
          <w:sz w:val="22"/>
          <w:szCs w:val="22"/>
        </w:rPr>
        <w:t xml:space="preserve">- </w:t>
      </w:r>
      <w:r>
        <w:rPr>
          <w:sz w:val="22"/>
          <w:szCs w:val="22"/>
        </w:rPr>
        <w:t>Поставщик</w:t>
      </w:r>
      <w:r w:rsidRPr="00E02BCE">
        <w:rPr>
          <w:sz w:val="22"/>
          <w:szCs w:val="22"/>
        </w:rPr>
        <w:t xml:space="preserve"> передает </w:t>
      </w:r>
      <w:r>
        <w:rPr>
          <w:sz w:val="22"/>
          <w:szCs w:val="22"/>
        </w:rPr>
        <w:t>Заказчику</w:t>
      </w:r>
      <w:r w:rsidRPr="00E02BCE">
        <w:rPr>
          <w:sz w:val="22"/>
          <w:szCs w:val="22"/>
        </w:rPr>
        <w:t xml:space="preserve"> счет-фактуру, с обязательным указанием номера ГТД</w:t>
      </w:r>
    </w:p>
    <w:p w:rsidR="00E02BCE" w:rsidRPr="00E02BCE" w:rsidRDefault="00E02BCE" w:rsidP="00E02BCE">
      <w:pPr>
        <w:spacing w:line="240" w:lineRule="auto"/>
        <w:ind w:firstLine="0"/>
        <w:rPr>
          <w:sz w:val="22"/>
          <w:szCs w:val="22"/>
        </w:rPr>
      </w:pPr>
      <w:r w:rsidRPr="00E02BCE">
        <w:rPr>
          <w:sz w:val="22"/>
          <w:szCs w:val="22"/>
        </w:rPr>
        <w:t xml:space="preserve">В случае отсутствия номера ГТД в </w:t>
      </w:r>
      <w:proofErr w:type="gramStart"/>
      <w:r w:rsidRPr="00E02BCE">
        <w:rPr>
          <w:sz w:val="22"/>
          <w:szCs w:val="22"/>
        </w:rPr>
        <w:t>счет-фактуре</w:t>
      </w:r>
      <w:proofErr w:type="gramEnd"/>
      <w:r w:rsidRPr="00E02BCE">
        <w:rPr>
          <w:sz w:val="22"/>
          <w:szCs w:val="22"/>
        </w:rPr>
        <w:t xml:space="preserve">, </w:t>
      </w:r>
      <w:r>
        <w:rPr>
          <w:sz w:val="22"/>
          <w:szCs w:val="22"/>
        </w:rPr>
        <w:t>Поставщик</w:t>
      </w:r>
      <w:r w:rsidRPr="00E02BCE">
        <w:rPr>
          <w:sz w:val="22"/>
          <w:szCs w:val="22"/>
        </w:rPr>
        <w:t xml:space="preserve"> передает копию ГТД, заверенную </w:t>
      </w:r>
      <w:r>
        <w:rPr>
          <w:sz w:val="22"/>
          <w:szCs w:val="22"/>
        </w:rPr>
        <w:lastRenderedPageBreak/>
        <w:t>Поставщиком</w:t>
      </w:r>
      <w:r w:rsidRPr="00E02BCE">
        <w:rPr>
          <w:sz w:val="22"/>
          <w:szCs w:val="22"/>
        </w:rPr>
        <w:t>, либо иные документы, подтверждающие, что товар выпущен в свободное обращение на территории Российской Федерации</w:t>
      </w:r>
    </w:p>
    <w:p w:rsidR="00E02BCE" w:rsidRPr="00E02BCE" w:rsidRDefault="00E02BCE" w:rsidP="00E02BCE">
      <w:pPr>
        <w:tabs>
          <w:tab w:val="num" w:pos="709"/>
        </w:tabs>
        <w:spacing w:line="240" w:lineRule="auto"/>
        <w:ind w:firstLine="0"/>
        <w:rPr>
          <w:sz w:val="22"/>
          <w:szCs w:val="22"/>
        </w:rPr>
      </w:pPr>
      <w:proofErr w:type="gramStart"/>
      <w:r w:rsidRPr="00E02BCE">
        <w:rPr>
          <w:sz w:val="22"/>
          <w:szCs w:val="22"/>
        </w:rPr>
        <w:t>- В случае допущения П</w:t>
      </w:r>
      <w:r>
        <w:rPr>
          <w:sz w:val="22"/>
          <w:szCs w:val="22"/>
        </w:rPr>
        <w:t>оставщиком</w:t>
      </w:r>
      <w:r w:rsidRPr="00E02BCE">
        <w:rPr>
          <w:sz w:val="22"/>
          <w:szCs w:val="22"/>
        </w:rPr>
        <w:t xml:space="preserve"> неверного указания номеров ГТД в счетах-фактурах, их несоответствия ГТД при пересечении через таможенную границу РФ, </w:t>
      </w:r>
      <w:r>
        <w:rPr>
          <w:sz w:val="22"/>
          <w:szCs w:val="22"/>
        </w:rPr>
        <w:t>Поставщик</w:t>
      </w:r>
      <w:r w:rsidRPr="00E02BCE">
        <w:rPr>
          <w:sz w:val="22"/>
          <w:szCs w:val="22"/>
        </w:rPr>
        <w:t xml:space="preserve"> выплачивает </w:t>
      </w:r>
      <w:r>
        <w:rPr>
          <w:sz w:val="22"/>
          <w:szCs w:val="22"/>
        </w:rPr>
        <w:t>Заказчику</w:t>
      </w:r>
      <w:r w:rsidRPr="00E02BCE">
        <w:rPr>
          <w:sz w:val="22"/>
          <w:szCs w:val="22"/>
        </w:rPr>
        <w:t xml:space="preserve"> штраф в размере 20 % от стоимости поставленного Товара, а также в случае предъявления к </w:t>
      </w:r>
      <w:r>
        <w:rPr>
          <w:sz w:val="22"/>
          <w:szCs w:val="22"/>
        </w:rPr>
        <w:t>Заказчику</w:t>
      </w:r>
      <w:r w:rsidRPr="00E02BCE">
        <w:rPr>
          <w:sz w:val="22"/>
          <w:szCs w:val="22"/>
        </w:rPr>
        <w:t xml:space="preserve">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E02BCE">
        <w:rPr>
          <w:sz w:val="22"/>
          <w:szCs w:val="22"/>
        </w:rPr>
        <w:t xml:space="preserve"> договору товара, Продавец обязан возместить убытки, понесенные Покупателем.</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79306F" w:rsidRPr="000F7045">
        <w:rPr>
          <w:b/>
          <w:bCs/>
        </w:rPr>
        <w:t>3</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79306F" w:rsidRPr="000F7045">
        <w:t>3</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79306F" w:rsidRPr="000F7045">
        <w:t>3</w:t>
      </w:r>
      <w:r w:rsidRPr="000F7045">
        <w:t>.2. Договор может быть заключен с момента предоставления обеспечения исполнения договора.</w:t>
      </w:r>
    </w:p>
    <w:p w:rsidR="006E634C" w:rsidRDefault="006E634C">
      <w:pPr>
        <w:widowControl/>
        <w:suppressAutoHyphens w:val="0"/>
        <w:snapToGrid/>
        <w:spacing w:after="200" w:line="276" w:lineRule="auto"/>
        <w:ind w:firstLine="0"/>
        <w:jc w:val="left"/>
        <w:rPr>
          <w:b/>
          <w:bCs/>
        </w:rPr>
      </w:pPr>
      <w:r>
        <w:br w:type="page"/>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3" w:name="__2525252525252525252525252525252525D0_2"/>
      <w:bookmarkEnd w:id="33"/>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xml:space="preserve">№ </w:t>
            </w:r>
            <w:proofErr w:type="gramStart"/>
            <w:r w:rsidRPr="00EC3282">
              <w:rPr>
                <w:b/>
                <w:bCs/>
                <w:sz w:val="23"/>
                <w:szCs w:val="23"/>
              </w:rPr>
              <w:t>п</w:t>
            </w:r>
            <w:proofErr w:type="gramEnd"/>
            <w:r w:rsidRPr="00EC3282">
              <w:rPr>
                <w:b/>
                <w:bCs/>
                <w:sz w:val="23"/>
                <w:szCs w:val="23"/>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адрес: 630015 г. Новосибирск, ул. </w:t>
            </w:r>
            <w:proofErr w:type="gramStart"/>
            <w:r w:rsidRPr="00EC3282">
              <w:rPr>
                <w:sz w:val="23"/>
                <w:szCs w:val="23"/>
              </w:rPr>
              <w:t>Планетная</w:t>
            </w:r>
            <w:proofErr w:type="gramEnd"/>
            <w:r w:rsidRPr="00EC3282">
              <w:rPr>
                <w:sz w:val="23"/>
                <w:szCs w:val="23"/>
              </w:rPr>
              <w:t>,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Лестева Елена Валерьевна</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 xml:space="preserve">тел. (383) </w:t>
            </w:r>
            <w:r w:rsidR="00106B0D">
              <w:rPr>
                <w:sz w:val="23"/>
                <w:szCs w:val="23"/>
                <w:lang w:eastAsia="ru-RU"/>
              </w:rPr>
              <w:t>279-36-89</w:t>
            </w:r>
            <w:r w:rsidRPr="00EC3282">
              <w:rPr>
                <w:sz w:val="23"/>
                <w:szCs w:val="23"/>
                <w:lang w:eastAsia="ru-RU"/>
              </w:rPr>
              <w:t xml:space="preserve"> </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Pr="00EC3282">
              <w:rPr>
                <w:sz w:val="23"/>
                <w:szCs w:val="23"/>
              </w:rPr>
              <w:t xml:space="preserve">:  </w:t>
            </w:r>
            <w:hyperlink r:id="rId11" w:history="1">
              <w:r w:rsidR="00AF4D93" w:rsidRPr="00EC3282">
                <w:rPr>
                  <w:rStyle w:val="aa"/>
                  <w:sz w:val="23"/>
                  <w:szCs w:val="23"/>
                </w:rPr>
                <w:t>1616@</w:t>
              </w:r>
              <w:proofErr w:type="spellStart"/>
              <w:r w:rsidR="00AF4D93" w:rsidRPr="00EC3282">
                <w:rPr>
                  <w:rStyle w:val="aa"/>
                  <w:sz w:val="23"/>
                  <w:szCs w:val="23"/>
                  <w:lang w:val="en-US"/>
                </w:rPr>
                <w:t>komintern</w:t>
              </w:r>
              <w:proofErr w:type="spellEnd"/>
              <w:r w:rsidR="00AF4D93" w:rsidRPr="00EC3282">
                <w:rPr>
                  <w:rStyle w:val="aa"/>
                  <w:sz w:val="23"/>
                  <w:szCs w:val="23"/>
                </w:rPr>
                <w:t>.</w:t>
              </w:r>
              <w:proofErr w:type="spellStart"/>
              <w:r w:rsidR="00AF4D93" w:rsidRPr="00EC3282">
                <w:rPr>
                  <w:rStyle w:val="aa"/>
                  <w:sz w:val="23"/>
                  <w:szCs w:val="23"/>
                  <w:lang w:val="en-US"/>
                </w:rPr>
                <w:t>ru</w:t>
              </w:r>
              <w:proofErr w:type="spellEnd"/>
            </w:hyperlink>
          </w:p>
          <w:p w:rsidR="00106B0D" w:rsidRPr="00106B0D" w:rsidRDefault="00106B0D" w:rsidP="00106B0D">
            <w:pPr>
              <w:suppressAutoHyphens w:val="0"/>
              <w:snapToGrid/>
              <w:spacing w:line="240" w:lineRule="auto"/>
              <w:ind w:firstLine="0"/>
              <w:rPr>
                <w:color w:val="000000"/>
                <w:sz w:val="22"/>
                <w:szCs w:val="22"/>
                <w:lang w:eastAsia="ru-RU"/>
              </w:rPr>
            </w:pPr>
            <w:r w:rsidRPr="00106B0D">
              <w:rPr>
                <w:sz w:val="22"/>
                <w:szCs w:val="22"/>
                <w:lang w:eastAsia="ru-RU"/>
              </w:rPr>
              <w:t>Контактное лицо по вопросам</w:t>
            </w:r>
            <w:r w:rsidRPr="00106B0D">
              <w:rPr>
                <w:color w:val="000000"/>
                <w:sz w:val="22"/>
                <w:szCs w:val="22"/>
                <w:lang w:eastAsia="ru-RU"/>
              </w:rPr>
              <w:t xml:space="preserve"> технических требований: </w:t>
            </w:r>
          </w:p>
          <w:p w:rsidR="00106B0D" w:rsidRPr="00106B0D" w:rsidRDefault="00106B0D" w:rsidP="00106B0D">
            <w:pPr>
              <w:widowControl/>
              <w:suppressAutoHyphens w:val="0"/>
              <w:snapToGrid/>
              <w:spacing w:line="240" w:lineRule="auto"/>
              <w:ind w:firstLine="0"/>
              <w:rPr>
                <w:sz w:val="22"/>
                <w:szCs w:val="22"/>
                <w:lang w:eastAsia="ru-RU"/>
              </w:rPr>
            </w:pPr>
            <w:r w:rsidRPr="00106B0D">
              <w:rPr>
                <w:sz w:val="22"/>
                <w:szCs w:val="22"/>
                <w:lang w:eastAsia="ru-RU"/>
              </w:rPr>
              <w:t>Раменский Сергей Николаевич</w:t>
            </w:r>
          </w:p>
          <w:p w:rsidR="00106B0D" w:rsidRPr="00106B0D" w:rsidRDefault="00106B0D" w:rsidP="00106B0D">
            <w:pPr>
              <w:widowControl/>
              <w:suppressAutoHyphens w:val="0"/>
              <w:snapToGrid/>
              <w:spacing w:line="240" w:lineRule="auto"/>
              <w:ind w:firstLine="0"/>
              <w:rPr>
                <w:sz w:val="22"/>
                <w:szCs w:val="22"/>
                <w:lang w:eastAsia="ru-RU"/>
              </w:rPr>
            </w:pPr>
            <w:r w:rsidRPr="00106B0D">
              <w:rPr>
                <w:sz w:val="22"/>
                <w:szCs w:val="22"/>
                <w:lang w:eastAsia="ru-RU"/>
              </w:rPr>
              <w:t>тел. (383) 278-98-99</w:t>
            </w:r>
          </w:p>
          <w:p w:rsidR="002C7E62" w:rsidRPr="00EC3282" w:rsidRDefault="002C7E62" w:rsidP="00EC3282">
            <w:pPr>
              <w:keepNext/>
              <w:keepLines/>
              <w:suppressLineNumbers/>
              <w:snapToGrid/>
              <w:spacing w:line="240" w:lineRule="auto"/>
              <w:ind w:firstLine="0"/>
              <w:jc w:val="left"/>
              <w:rPr>
                <w:sz w:val="23"/>
                <w:szCs w:val="23"/>
                <w:u w:val="single"/>
              </w:rPr>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A90280">
            <w:pPr>
              <w:widowControl/>
              <w:suppressAutoHyphens w:val="0"/>
              <w:snapToGrid/>
              <w:spacing w:line="240" w:lineRule="auto"/>
              <w:ind w:firstLine="0"/>
              <w:rPr>
                <w:b/>
                <w:sz w:val="23"/>
                <w:szCs w:val="23"/>
                <w:lang w:eastAsia="ru-RU"/>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106B0D" w:rsidRPr="00ED2BD2">
              <w:rPr>
                <w:bCs/>
                <w:sz w:val="22"/>
                <w:szCs w:val="22"/>
              </w:rPr>
              <w:t>Поставка сервера приложений – 3 шт., жестких дисков для сервера приложений – 36 шт., блоков питания для серверов – 4 шт.</w:t>
            </w:r>
            <w:r w:rsidR="00D651F5" w:rsidRPr="00EC3282">
              <w:rPr>
                <w:sz w:val="23"/>
                <w:szCs w:val="23"/>
              </w:rPr>
              <w:t>, в соответствии с технической частью документации об аукционе в электронной форме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w:t>
            </w:r>
            <w:proofErr w:type="gramStart"/>
            <w:r w:rsidRPr="00EC3282">
              <w:rPr>
                <w:sz w:val="23"/>
                <w:szCs w:val="23"/>
                <w:lang w:eastAsia="ru-RU"/>
              </w:rPr>
              <w:t>Планетная</w:t>
            </w:r>
            <w:proofErr w:type="gramEnd"/>
            <w:r w:rsidRPr="00EC3282">
              <w:rPr>
                <w:sz w:val="23"/>
                <w:szCs w:val="23"/>
                <w:lang w:eastAsia="ru-RU"/>
              </w:rPr>
              <w:t xml:space="preserve">,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402FA5" w:rsidRPr="00106B0D" w:rsidRDefault="00D651F5" w:rsidP="007C5277">
            <w:pPr>
              <w:widowControl/>
              <w:suppressAutoHyphens w:val="0"/>
              <w:snapToGrid/>
              <w:spacing w:line="240" w:lineRule="auto"/>
              <w:ind w:firstLine="0"/>
              <w:jc w:val="left"/>
              <w:rPr>
                <w:sz w:val="22"/>
                <w:szCs w:val="22"/>
              </w:rPr>
            </w:pPr>
            <w:r w:rsidRPr="00EC3282">
              <w:rPr>
                <w:b/>
                <w:sz w:val="23"/>
                <w:szCs w:val="23"/>
              </w:rPr>
              <w:t xml:space="preserve">Срок поставки товара: </w:t>
            </w:r>
            <w:r w:rsidR="00BE6C57" w:rsidRPr="00BE6C57">
              <w:rPr>
                <w:bCs/>
              </w:rPr>
              <w:t xml:space="preserve">до «27» </w:t>
            </w:r>
            <w:r w:rsidR="007C5277">
              <w:rPr>
                <w:bCs/>
              </w:rPr>
              <w:t>июня</w:t>
            </w:r>
            <w:r w:rsidR="00BE6C57" w:rsidRPr="00BE6C57">
              <w:rPr>
                <w:bCs/>
              </w:rPr>
              <w:t xml:space="preserve"> 2020 г.</w:t>
            </w:r>
            <w:r w:rsidR="00BE6C57" w:rsidRPr="00BE6C57">
              <w:t xml:space="preserve"> Дата, время согласовывается Поставщиком с Заказчиком любым доступным способом не позднее, чем за двое суток до даты предполагаемой поставки</w:t>
            </w:r>
            <w:r w:rsidR="00BE6C57" w:rsidRPr="00BE6C57">
              <w:rPr>
                <w:rFonts w:eastAsia="Calibri"/>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BA7E01">
            <w:pPr>
              <w:spacing w:line="240" w:lineRule="auto"/>
              <w:ind w:firstLine="0"/>
              <w:rPr>
                <w:color w:val="000000"/>
                <w:sz w:val="23"/>
                <w:szCs w:val="23"/>
              </w:rPr>
            </w:pPr>
            <w:r w:rsidRPr="00EC3282">
              <w:rPr>
                <w:b/>
                <w:bCs/>
                <w:sz w:val="23"/>
                <w:szCs w:val="23"/>
              </w:rPr>
              <w:t xml:space="preserve">Форма, сроки и порядок оплаты товара: </w:t>
            </w:r>
            <w:r w:rsidR="00106B0D" w:rsidRPr="00ED2BD2">
              <w:rPr>
                <w:bCs/>
                <w:sz w:val="22"/>
                <w:szCs w:val="22"/>
              </w:rPr>
              <w:t>Безналичный расчет,</w:t>
            </w:r>
            <w:r w:rsidR="00106B0D" w:rsidRPr="00ED2BD2">
              <w:rPr>
                <w:b/>
                <w:bCs/>
                <w:sz w:val="22"/>
                <w:szCs w:val="22"/>
              </w:rPr>
              <w:t xml:space="preserve"> </w:t>
            </w:r>
            <w:r w:rsidR="00106B0D" w:rsidRPr="00ED2BD2">
              <w:rPr>
                <w:bCs/>
                <w:sz w:val="22"/>
                <w:szCs w:val="22"/>
              </w:rPr>
              <w:t xml:space="preserve">оплата 100% в течение 10 (десяти) банковских дней </w:t>
            </w:r>
            <w:proofErr w:type="gramStart"/>
            <w:r w:rsidR="00106B0D" w:rsidRPr="00ED2BD2">
              <w:rPr>
                <w:bCs/>
                <w:sz w:val="22"/>
                <w:szCs w:val="22"/>
              </w:rPr>
              <w:t>с даты получения</w:t>
            </w:r>
            <w:proofErr w:type="gramEnd"/>
            <w:r w:rsidR="00106B0D" w:rsidRPr="00ED2BD2">
              <w:rPr>
                <w:bCs/>
                <w:sz w:val="22"/>
                <w:szCs w:val="22"/>
              </w:rPr>
              <w:t xml:space="preserve"> Заказчиком счета на оплату на основании подписанного документа, подтверждающего поступление товара.</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proofErr w:type="gramStart"/>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roofErr w:type="gramEnd"/>
          </w:p>
          <w:p w:rsidR="00CA5E15" w:rsidRDefault="00106B0D" w:rsidP="00CA5E15">
            <w:pPr>
              <w:pStyle w:val="afd"/>
              <w:numPr>
                <w:ilvl w:val="0"/>
                <w:numId w:val="5"/>
              </w:numPr>
              <w:spacing w:line="240" w:lineRule="auto"/>
              <w:ind w:left="0" w:firstLine="0"/>
              <w:jc w:val="both"/>
              <w:rPr>
                <w:rFonts w:ascii="Times New Roman" w:hAnsi="Times New Roman" w:cs="Times New Roman"/>
                <w:sz w:val="23"/>
                <w:szCs w:val="23"/>
              </w:rPr>
            </w:pPr>
            <w:r w:rsidRPr="00106B0D">
              <w:rPr>
                <w:rFonts w:ascii="Times New Roman" w:hAnsi="Times New Roman" w:cs="Times New Roman"/>
                <w:sz w:val="23"/>
                <w:szCs w:val="23"/>
              </w:rPr>
              <w:t xml:space="preserve">В соответствии с </w:t>
            </w:r>
            <w:proofErr w:type="gramStart"/>
            <w:r w:rsidRPr="00106B0D">
              <w:rPr>
                <w:rFonts w:ascii="Times New Roman" w:hAnsi="Times New Roman" w:cs="Times New Roman"/>
                <w:sz w:val="23"/>
                <w:szCs w:val="23"/>
              </w:rPr>
              <w:t>техническим</w:t>
            </w:r>
            <w:proofErr w:type="gramEnd"/>
            <w:r w:rsidRPr="00106B0D">
              <w:rPr>
                <w:rFonts w:ascii="Times New Roman" w:hAnsi="Times New Roman" w:cs="Times New Roman"/>
                <w:sz w:val="23"/>
                <w:szCs w:val="23"/>
              </w:rPr>
              <w:t xml:space="preserve"> </w:t>
            </w:r>
            <w:r w:rsidR="00CA5E15">
              <w:rPr>
                <w:rFonts w:ascii="Times New Roman" w:hAnsi="Times New Roman" w:cs="Times New Roman"/>
                <w:sz w:val="23"/>
                <w:szCs w:val="23"/>
              </w:rPr>
              <w:t>частью</w:t>
            </w:r>
            <w:r w:rsidRPr="00106B0D">
              <w:rPr>
                <w:rFonts w:ascii="Times New Roman" w:hAnsi="Times New Roman" w:cs="Times New Roman"/>
                <w:sz w:val="23"/>
                <w:szCs w:val="23"/>
              </w:rPr>
              <w:t xml:space="preserve"> документации </w:t>
            </w:r>
            <w:r w:rsidR="00CA5E15">
              <w:rPr>
                <w:rFonts w:ascii="Times New Roman" w:hAnsi="Times New Roman" w:cs="Times New Roman"/>
                <w:sz w:val="23"/>
                <w:szCs w:val="23"/>
              </w:rPr>
              <w:t>об аукционе</w:t>
            </w:r>
            <w:r w:rsidRPr="00106B0D">
              <w:rPr>
                <w:rFonts w:ascii="Times New Roman" w:hAnsi="Times New Roman" w:cs="Times New Roman"/>
                <w:sz w:val="23"/>
                <w:szCs w:val="23"/>
              </w:rPr>
              <w:t xml:space="preserve"> (Приложение № 6)</w:t>
            </w:r>
          </w:p>
          <w:p w:rsidR="00CA5E15" w:rsidRDefault="00CA5E15" w:rsidP="00CA5E15">
            <w:pPr>
              <w:pStyle w:val="afd"/>
              <w:numPr>
                <w:ilvl w:val="0"/>
                <w:numId w:val="5"/>
              </w:numPr>
              <w:spacing w:line="240" w:lineRule="auto"/>
              <w:ind w:left="0" w:firstLine="0"/>
              <w:jc w:val="both"/>
              <w:rPr>
                <w:rFonts w:ascii="Times New Roman" w:hAnsi="Times New Roman" w:cs="Times New Roman"/>
                <w:sz w:val="23"/>
                <w:szCs w:val="23"/>
              </w:rPr>
            </w:pPr>
            <w:proofErr w:type="gramStart"/>
            <w:r w:rsidRPr="00CA5E15">
              <w:rPr>
                <w:rFonts w:ascii="Times New Roman" w:hAnsi="Times New Roman"/>
                <w:sz w:val="24"/>
                <w:szCs w:val="24"/>
              </w:rPr>
              <w:t>Товар должен быть новым (ранее не находившимся в использовании у Поставщика и (или у третьих лиц), с датой изготовления не ранее 2016 года.</w:t>
            </w:r>
            <w:proofErr w:type="gramEnd"/>
            <w:r w:rsidRPr="00CA5E15">
              <w:rPr>
                <w:rFonts w:ascii="Times New Roman" w:hAnsi="Times New Roman"/>
                <w:sz w:val="24"/>
                <w:szCs w:val="24"/>
              </w:rPr>
              <w:t xml:space="preserve">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CA5E15" w:rsidRDefault="00CA5E15" w:rsidP="00CA5E15">
            <w:pPr>
              <w:pStyle w:val="afd"/>
              <w:numPr>
                <w:ilvl w:val="0"/>
                <w:numId w:val="5"/>
              </w:numPr>
              <w:spacing w:line="240" w:lineRule="auto"/>
              <w:ind w:left="0" w:firstLine="0"/>
              <w:jc w:val="both"/>
              <w:rPr>
                <w:rFonts w:ascii="Times New Roman" w:hAnsi="Times New Roman" w:cs="Times New Roman"/>
                <w:sz w:val="23"/>
                <w:szCs w:val="23"/>
              </w:rPr>
            </w:pPr>
            <w:r w:rsidRPr="00CA5E15">
              <w:rPr>
                <w:rFonts w:ascii="Times New Roman" w:hAnsi="Times New Roman"/>
                <w:sz w:val="24"/>
                <w:szCs w:val="24"/>
              </w:rPr>
              <w:t>Товар должен иметь маркировку производителя в соответствии с действовавшими требованиями в РФ и быть упакован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w:t>
            </w:r>
          </w:p>
          <w:p w:rsidR="00CA5E15" w:rsidRDefault="00CA5E15" w:rsidP="00CA5E15">
            <w:pPr>
              <w:pStyle w:val="afd"/>
              <w:numPr>
                <w:ilvl w:val="0"/>
                <w:numId w:val="5"/>
              </w:numPr>
              <w:spacing w:line="240" w:lineRule="auto"/>
              <w:ind w:left="0" w:firstLine="0"/>
              <w:jc w:val="both"/>
              <w:rPr>
                <w:rFonts w:ascii="Times New Roman" w:hAnsi="Times New Roman" w:cs="Times New Roman"/>
                <w:sz w:val="23"/>
                <w:szCs w:val="23"/>
              </w:rPr>
            </w:pPr>
            <w:r w:rsidRPr="00CA5E15">
              <w:rPr>
                <w:rFonts w:ascii="Times New Roman" w:hAnsi="Times New Roman"/>
                <w:sz w:val="24"/>
                <w:szCs w:val="24"/>
              </w:rPr>
              <w:t>Товар должен отгружаться, транспортироваться в соответствии с требованиями, установленными производителем товара.</w:t>
            </w:r>
          </w:p>
          <w:p w:rsidR="00CA5E15" w:rsidRDefault="00CA5E15" w:rsidP="00CA5E15">
            <w:pPr>
              <w:pStyle w:val="afd"/>
              <w:numPr>
                <w:ilvl w:val="0"/>
                <w:numId w:val="5"/>
              </w:numPr>
              <w:spacing w:line="240" w:lineRule="auto"/>
              <w:ind w:left="0" w:firstLine="0"/>
              <w:jc w:val="both"/>
              <w:rPr>
                <w:rFonts w:ascii="Times New Roman" w:hAnsi="Times New Roman" w:cs="Times New Roman"/>
                <w:sz w:val="23"/>
                <w:szCs w:val="23"/>
              </w:rPr>
            </w:pPr>
            <w:r w:rsidRPr="00CA5E15">
              <w:rPr>
                <w:rFonts w:ascii="Times New Roman" w:hAnsi="Times New Roman"/>
                <w:sz w:val="24"/>
                <w:szCs w:val="24"/>
              </w:rPr>
              <w:t xml:space="preserve">Гарантийный срок на товар не менее 12 месяцев </w:t>
            </w:r>
            <w:proofErr w:type="gramStart"/>
            <w:r w:rsidRPr="00CA5E15">
              <w:rPr>
                <w:rFonts w:ascii="Times New Roman" w:hAnsi="Times New Roman"/>
                <w:sz w:val="24"/>
                <w:szCs w:val="24"/>
              </w:rPr>
              <w:t>с даты подписания</w:t>
            </w:r>
            <w:proofErr w:type="gramEnd"/>
            <w:r w:rsidRPr="00CA5E15">
              <w:rPr>
                <w:rFonts w:ascii="Times New Roman" w:hAnsi="Times New Roman"/>
                <w:sz w:val="24"/>
                <w:szCs w:val="24"/>
              </w:rPr>
              <w:t xml:space="preserve"> товарной накладной. Срок действия гарантии, предоставляемой Поставщиком, должен быть не менее чем срок действия гарантии, предоставляемой производителем данного товара. </w:t>
            </w:r>
            <w:r w:rsidRPr="00CA5E15">
              <w:rPr>
                <w:rFonts w:ascii="Times New Roman" w:hAnsi="Times New Roman"/>
                <w:sz w:val="24"/>
                <w:szCs w:val="24"/>
              </w:rPr>
              <w:lastRenderedPageBreak/>
              <w:t>Гарантийные обязательства подтверждаются выдачей Поставщиком гарантийного талона (сертификата)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w:t>
            </w:r>
          </w:p>
          <w:p w:rsidR="00CA5E15" w:rsidRDefault="00CA5E15" w:rsidP="00CA5E15">
            <w:pPr>
              <w:pStyle w:val="afd"/>
              <w:numPr>
                <w:ilvl w:val="0"/>
                <w:numId w:val="5"/>
              </w:numPr>
              <w:spacing w:line="240" w:lineRule="auto"/>
              <w:ind w:left="0" w:firstLine="0"/>
              <w:jc w:val="both"/>
              <w:rPr>
                <w:rFonts w:ascii="Times New Roman" w:hAnsi="Times New Roman" w:cs="Times New Roman"/>
                <w:sz w:val="23"/>
                <w:szCs w:val="23"/>
              </w:rPr>
            </w:pPr>
            <w:r w:rsidRPr="00CA5E15">
              <w:rPr>
                <w:rFonts w:ascii="Times New Roman" w:eastAsiaTheme="minorEastAsia" w:hAnsi="Times New Roman"/>
                <w:sz w:val="24"/>
                <w:szCs w:val="24"/>
              </w:rPr>
              <w:t>Гарантийное обслуживание осуществляется путем ремонта или замены товара в соответствии с требованиями действующего законодательства РФ при условии соблюдения Заказчиком правил, условий и требований по эксплуатации товара. Выполнение гарантийных обязательств должно осуществляться в авторизированных центрах производителя поставляемого товара.</w:t>
            </w:r>
          </w:p>
          <w:p w:rsidR="00CA5E15" w:rsidRDefault="00CA5E15" w:rsidP="00CA5E15">
            <w:pPr>
              <w:pStyle w:val="afd"/>
              <w:numPr>
                <w:ilvl w:val="0"/>
                <w:numId w:val="5"/>
              </w:numPr>
              <w:spacing w:line="240" w:lineRule="auto"/>
              <w:ind w:left="0" w:firstLine="0"/>
              <w:jc w:val="both"/>
              <w:rPr>
                <w:rFonts w:ascii="Times New Roman" w:hAnsi="Times New Roman" w:cs="Times New Roman"/>
                <w:sz w:val="23"/>
                <w:szCs w:val="23"/>
              </w:rPr>
            </w:pPr>
            <w:r w:rsidRPr="00CA5E15">
              <w:rPr>
                <w:rFonts w:ascii="Times New Roman" w:eastAsiaTheme="minorEastAsia" w:hAnsi="Times New Roman"/>
                <w:sz w:val="24"/>
                <w:szCs w:val="24"/>
              </w:rPr>
              <w:t>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гарантийного срок исчисляется заново со дня его замены.</w:t>
            </w:r>
          </w:p>
          <w:p w:rsidR="001E5668" w:rsidRPr="00CA5E15" w:rsidRDefault="00CA5E15" w:rsidP="00CA5E15">
            <w:pPr>
              <w:pStyle w:val="afd"/>
              <w:numPr>
                <w:ilvl w:val="0"/>
                <w:numId w:val="5"/>
              </w:numPr>
              <w:spacing w:line="240" w:lineRule="auto"/>
              <w:ind w:left="0" w:firstLine="0"/>
              <w:jc w:val="both"/>
              <w:rPr>
                <w:rFonts w:ascii="Times New Roman" w:hAnsi="Times New Roman" w:cs="Times New Roman"/>
                <w:sz w:val="23"/>
                <w:szCs w:val="23"/>
              </w:rPr>
            </w:pPr>
            <w:r>
              <w:rPr>
                <w:rFonts w:ascii="Times New Roman" w:eastAsiaTheme="minorEastAsia" w:hAnsi="Times New Roman"/>
                <w:sz w:val="24"/>
                <w:szCs w:val="24"/>
              </w:rPr>
              <w:t>Г</w:t>
            </w:r>
            <w:r w:rsidRPr="00CA5E15">
              <w:rPr>
                <w:rFonts w:ascii="Times New Roman" w:eastAsiaTheme="minorEastAsia" w:hAnsi="Times New Roman"/>
                <w:sz w:val="24"/>
                <w:szCs w:val="24"/>
              </w:rPr>
              <w:t xml:space="preserve">арантийного обслуживание товара </w:t>
            </w:r>
            <w:r>
              <w:rPr>
                <w:rFonts w:ascii="Times New Roman" w:eastAsiaTheme="minorEastAsia" w:hAnsi="Times New Roman"/>
                <w:sz w:val="24"/>
                <w:szCs w:val="24"/>
              </w:rPr>
              <w:t xml:space="preserve">осуществляется </w:t>
            </w:r>
            <w:r w:rsidRPr="00CA5E15">
              <w:rPr>
                <w:rFonts w:ascii="Times New Roman" w:eastAsiaTheme="minorEastAsia" w:hAnsi="Times New Roman"/>
                <w:sz w:val="24"/>
                <w:szCs w:val="24"/>
              </w:rPr>
              <w:t>в течение 10 (десяти) календарных дней с момента его оповещения Заказчиком. В случае невозможности устранения поломки в указанные сроки Поставщик обязан заменить гарантийный на аналогичный товар. На время выполнения гарантийного обслуживания предоставить Заказчику аналогичный товар в качестве подменного фонда.</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lastRenderedPageBreak/>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w:t>
            </w:r>
            <w:proofErr w:type="gramStart"/>
            <w:r w:rsidRPr="00EC3282">
              <w:rPr>
                <w:b/>
                <w:bCs/>
                <w:sz w:val="23"/>
                <w:szCs w:val="23"/>
              </w:rPr>
              <w:t>Требования к содержанию документов, входящих в состав второй части заявки на участие в конкурса</w:t>
            </w:r>
            <w:r w:rsidRPr="00EC3282">
              <w:rPr>
                <w:sz w:val="23"/>
                <w:szCs w:val="23"/>
              </w:rPr>
              <w:t xml:space="preserve"> </w:t>
            </w:r>
            <w:r w:rsidRPr="00EC3282">
              <w:rPr>
                <w:b/>
                <w:bCs/>
                <w:sz w:val="23"/>
                <w:szCs w:val="23"/>
              </w:rPr>
              <w:t>в электронной форме:</w:t>
            </w:r>
            <w:proofErr w:type="gramEnd"/>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proofErr w:type="gramStart"/>
            <w:r w:rsidRPr="00EC3282">
              <w:rPr>
                <w:sz w:val="23"/>
                <w:szCs w:val="23"/>
              </w:rPr>
              <w:t xml:space="preserve">3) </w:t>
            </w:r>
            <w:r w:rsidR="00292F84" w:rsidRPr="00EC3282">
              <w:rPr>
                <w:color w:val="000000"/>
                <w:sz w:val="23"/>
                <w:szCs w:val="23"/>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EC3282">
              <w:rPr>
                <w:sz w:val="23"/>
                <w:szCs w:val="23"/>
              </w:rPr>
              <w:t>;</w:t>
            </w:r>
            <w:proofErr w:type="gramEnd"/>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proofErr w:type="gramStart"/>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EC3282">
              <w:rPr>
                <w:color w:val="000000"/>
                <w:sz w:val="23"/>
                <w:szCs w:val="23"/>
              </w:rPr>
              <w:t xml:space="preserve"> </w:t>
            </w:r>
            <w:proofErr w:type="gramStart"/>
            <w:r w:rsidR="003136E1" w:rsidRPr="00EC3282">
              <w:rPr>
                <w:color w:val="000000"/>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EC3282" w:rsidRDefault="00637234" w:rsidP="001F0A85">
            <w:pPr>
              <w:spacing w:line="240" w:lineRule="auto"/>
              <w:ind w:firstLine="0"/>
              <w:rPr>
                <w:rFonts w:eastAsia="Calibri"/>
                <w:sz w:val="23"/>
                <w:szCs w:val="23"/>
                <w:lang w:eastAsia="ru-RU"/>
              </w:rPr>
            </w:pPr>
            <w:proofErr w:type="gramStart"/>
            <w:r>
              <w:rPr>
                <w:sz w:val="23"/>
                <w:szCs w:val="23"/>
              </w:rPr>
              <w:t>9</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EC3282">
              <w:rPr>
                <w:color w:val="000000"/>
                <w:sz w:val="23"/>
                <w:szCs w:val="23"/>
              </w:rPr>
              <w:t xml:space="preserve"> </w:t>
            </w:r>
            <w:proofErr w:type="gramStart"/>
            <w:r w:rsidR="003136E1" w:rsidRPr="00EC3282">
              <w:rPr>
                <w:color w:val="000000"/>
                <w:sz w:val="23"/>
                <w:szCs w:val="23"/>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roofErr w:type="gramEnd"/>
          </w:p>
          <w:p w:rsidR="00743F3D" w:rsidRPr="00EC3282" w:rsidRDefault="00743F3D" w:rsidP="00BF782C">
            <w:pPr>
              <w:spacing w:line="240" w:lineRule="auto"/>
              <w:ind w:firstLine="0"/>
              <w:rPr>
                <w:sz w:val="23"/>
                <w:szCs w:val="23"/>
              </w:rPr>
            </w:pPr>
            <w:r w:rsidRPr="00EC3282">
              <w:rPr>
                <w:sz w:val="23"/>
                <w:szCs w:val="23"/>
              </w:rPr>
              <w:t>1</w:t>
            </w:r>
            <w:r w:rsidR="00637234">
              <w:rPr>
                <w:sz w:val="23"/>
                <w:szCs w:val="23"/>
              </w:rPr>
              <w:t>0</w:t>
            </w:r>
            <w:r w:rsidRPr="00EC3282">
              <w:rPr>
                <w:sz w:val="23"/>
                <w:szCs w:val="23"/>
              </w:rPr>
              <w:t xml:space="preserve">) </w:t>
            </w:r>
            <w:r w:rsidR="000F7045" w:rsidRPr="00EC3282">
              <w:rPr>
                <w:rFonts w:eastAsia="Calibri"/>
                <w:sz w:val="23"/>
                <w:szCs w:val="23"/>
                <w:lang w:eastAsia="en-US"/>
              </w:rPr>
              <w:t xml:space="preserve">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w:t>
            </w:r>
            <w:r w:rsidR="000F7045" w:rsidRPr="00EC3282">
              <w:rPr>
                <w:rFonts w:eastAsia="Calibri"/>
                <w:sz w:val="23"/>
                <w:szCs w:val="23"/>
                <w:lang w:eastAsia="en-US"/>
              </w:rPr>
              <w:lastRenderedPageBreak/>
              <w:t>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roofErr w:type="gramStart"/>
            <w:r w:rsidR="000F7045" w:rsidRPr="00EC3282">
              <w:rPr>
                <w:rFonts w:eastAsia="Calibri"/>
                <w:sz w:val="23"/>
                <w:szCs w:val="23"/>
                <w:lang w:eastAsia="en-US"/>
              </w:rPr>
              <w:t>);</w:t>
            </w:r>
            <w:r w:rsidR="00BF782C" w:rsidRPr="00EC3282">
              <w:rPr>
                <w:sz w:val="23"/>
                <w:szCs w:val="23"/>
              </w:rPr>
              <w:t>;</w:t>
            </w:r>
            <w:proofErr w:type="gramEnd"/>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1</w:t>
            </w:r>
            <w:r w:rsidR="00637234">
              <w:rPr>
                <w:sz w:val="23"/>
                <w:szCs w:val="23"/>
              </w:rPr>
              <w:t>1</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000F7045" w:rsidRPr="00EC3282">
              <w:rPr>
                <w:sz w:val="23"/>
                <w:szCs w:val="23"/>
              </w:rPr>
              <w:t xml:space="preserve"> В случае наличия недоимки по налогам и сборам дополнительн</w:t>
            </w:r>
            <w:proofErr w:type="gramStart"/>
            <w:r w:rsidR="000F7045" w:rsidRPr="00EC3282">
              <w:rPr>
                <w:sz w:val="23"/>
                <w:szCs w:val="23"/>
              </w:rPr>
              <w:t>о-</w:t>
            </w:r>
            <w:proofErr w:type="gramEnd"/>
            <w:r w:rsidR="000F7045" w:rsidRPr="00EC3282">
              <w:rPr>
                <w:sz w:val="23"/>
                <w:szCs w:val="23"/>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637234" w:rsidP="003136E1">
            <w:pPr>
              <w:widowControl/>
              <w:snapToGrid/>
              <w:spacing w:line="240" w:lineRule="auto"/>
              <w:ind w:firstLine="0"/>
              <w:contextualSpacing/>
              <w:rPr>
                <w:sz w:val="23"/>
                <w:szCs w:val="23"/>
              </w:rPr>
            </w:pPr>
            <w:r>
              <w:rPr>
                <w:sz w:val="23"/>
                <w:szCs w:val="23"/>
              </w:rPr>
              <w:t>12)</w:t>
            </w:r>
            <w:r w:rsidR="00743F3D"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3136E1" w:rsidRPr="00EC3282" w:rsidRDefault="00743F3D" w:rsidP="003136E1">
            <w:pPr>
              <w:autoSpaceDE w:val="0"/>
              <w:autoSpaceDN w:val="0"/>
              <w:adjustRightInd w:val="0"/>
              <w:spacing w:line="240" w:lineRule="auto"/>
              <w:ind w:firstLine="0"/>
              <w:rPr>
                <w:color w:val="000000"/>
                <w:sz w:val="23"/>
                <w:szCs w:val="23"/>
              </w:rPr>
            </w:pPr>
            <w:r w:rsidRPr="00EC3282">
              <w:rPr>
                <w:sz w:val="23"/>
                <w:szCs w:val="23"/>
              </w:rPr>
              <w:t>1</w:t>
            </w:r>
            <w:r w:rsidR="00637234">
              <w:rPr>
                <w:sz w:val="23"/>
                <w:szCs w:val="23"/>
              </w:rPr>
              <w:t>3</w:t>
            </w:r>
            <w:r w:rsidRPr="00EC3282">
              <w:rPr>
                <w:sz w:val="23"/>
                <w:szCs w:val="23"/>
              </w:rPr>
              <w:t xml:space="preserve">) </w:t>
            </w:r>
            <w:r w:rsidR="003136E1" w:rsidRPr="00EC3282">
              <w:rPr>
                <w:color w:val="000000"/>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3136E1" w:rsidRPr="00EC3282" w:rsidRDefault="003136E1" w:rsidP="003136E1">
            <w:pPr>
              <w:autoSpaceDE w:val="0"/>
              <w:autoSpaceDN w:val="0"/>
              <w:adjustRightInd w:val="0"/>
              <w:spacing w:line="240" w:lineRule="auto"/>
              <w:ind w:firstLine="0"/>
              <w:rPr>
                <w:color w:val="000000"/>
                <w:sz w:val="23"/>
                <w:szCs w:val="23"/>
              </w:rPr>
            </w:pPr>
            <w:r w:rsidRPr="00EC3282">
              <w:rPr>
                <w:color w:val="000000"/>
                <w:sz w:val="23"/>
                <w:szCs w:val="23"/>
              </w:rPr>
              <w:t>1</w:t>
            </w:r>
            <w:r w:rsidR="00637234">
              <w:rPr>
                <w:color w:val="000000"/>
                <w:sz w:val="23"/>
                <w:szCs w:val="23"/>
              </w:rPr>
              <w:t>4</w:t>
            </w:r>
            <w:r w:rsidRPr="00EC3282">
              <w:rPr>
                <w:color w:val="000000"/>
                <w:sz w:val="23"/>
                <w:szCs w:val="23"/>
              </w:rPr>
              <w:t>) копии документов, подтверждающих полномочия лица, подписавшего заявку, на совершение указанных действий.</w:t>
            </w:r>
          </w:p>
          <w:p w:rsidR="00643FFC" w:rsidRPr="00EC3282" w:rsidRDefault="00643FFC" w:rsidP="003136E1">
            <w:pPr>
              <w:autoSpaceDE w:val="0"/>
              <w:autoSpaceDN w:val="0"/>
              <w:adjustRightInd w:val="0"/>
              <w:spacing w:line="240" w:lineRule="auto"/>
              <w:ind w:firstLine="0"/>
              <w:rPr>
                <w:sz w:val="23"/>
                <w:szCs w:val="23"/>
              </w:rPr>
            </w:pPr>
            <w:r w:rsidRPr="00EC3282">
              <w:rPr>
                <w:sz w:val="23"/>
                <w:szCs w:val="23"/>
              </w:rPr>
              <w:t>1</w:t>
            </w:r>
            <w:r w:rsidR="00637234">
              <w:rPr>
                <w:sz w:val="23"/>
                <w:szCs w:val="23"/>
              </w:rPr>
              <w:t>5</w:t>
            </w:r>
            <w:r w:rsidRPr="00EC3282">
              <w:rPr>
                <w:sz w:val="23"/>
                <w:szCs w:val="23"/>
              </w:rPr>
              <w:t>) копия приказа о назначении главного бухгалтера (при наличии должности гл. бухгалтера). В случае</w:t>
            </w:r>
            <w:proofErr w:type="gramStart"/>
            <w:r w:rsidRPr="00EC3282">
              <w:rPr>
                <w:sz w:val="23"/>
                <w:szCs w:val="23"/>
              </w:rPr>
              <w:t>,</w:t>
            </w:r>
            <w:proofErr w:type="gramEnd"/>
            <w:r w:rsidRPr="00EC3282">
              <w:rPr>
                <w:sz w:val="23"/>
                <w:szCs w:val="23"/>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EB1075" w:rsidRPr="00EC3282" w:rsidRDefault="00EB1075" w:rsidP="00491DC0">
            <w:pPr>
              <w:spacing w:line="240" w:lineRule="auto"/>
              <w:ind w:firstLine="0"/>
              <w:rPr>
                <w:sz w:val="23"/>
                <w:szCs w:val="23"/>
              </w:rPr>
            </w:pPr>
            <w:r w:rsidRPr="00EC3282">
              <w:rPr>
                <w:sz w:val="23"/>
                <w:szCs w:val="23"/>
              </w:rPr>
              <w:t xml:space="preserve">- Отсутствие или неполное представление документов, входящих в состав заявки, указанных в п. </w:t>
            </w:r>
            <w:r w:rsidR="0055127B" w:rsidRPr="00EC3282">
              <w:rPr>
                <w:sz w:val="23"/>
                <w:szCs w:val="23"/>
              </w:rPr>
              <w:t>10</w:t>
            </w:r>
            <w:r w:rsidRPr="00EC3282">
              <w:rPr>
                <w:sz w:val="23"/>
                <w:szCs w:val="23"/>
              </w:rPr>
              <w:t xml:space="preserve"> Информационной карты аукциона в электронной форме, ведет к отказу в допуске участника аукциона в электронной форме. </w:t>
            </w:r>
          </w:p>
          <w:p w:rsidR="00EB1075" w:rsidRPr="00EC3282" w:rsidRDefault="00EB1075" w:rsidP="00491DC0">
            <w:pPr>
              <w:widowControl/>
              <w:suppressAutoHyphens w:val="0"/>
              <w:autoSpaceDE w:val="0"/>
              <w:autoSpaceDN w:val="0"/>
              <w:adjustRightInd w:val="0"/>
              <w:snapToGrid/>
              <w:spacing w:line="240" w:lineRule="auto"/>
              <w:ind w:firstLine="0"/>
              <w:rPr>
                <w:rFonts w:eastAsia="Calibri"/>
                <w:sz w:val="23"/>
                <w:szCs w:val="23"/>
                <w:lang w:eastAsia="en-US"/>
              </w:rPr>
            </w:pPr>
            <w:r w:rsidRPr="00EC3282">
              <w:rPr>
                <w:rFonts w:eastAsia="Calibri"/>
                <w:sz w:val="23"/>
                <w:szCs w:val="23"/>
                <w:lang w:eastAsia="en-US"/>
              </w:rPr>
              <w:t>- </w:t>
            </w:r>
            <w:r w:rsidR="00202CF1" w:rsidRPr="00EC3282">
              <w:rPr>
                <w:rFonts w:eastAsia="Calibri"/>
                <w:sz w:val="23"/>
                <w:szCs w:val="23"/>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sidRPr="00EC3282">
              <w:rPr>
                <w:rFonts w:eastAsia="Calibri"/>
                <w:sz w:val="23"/>
                <w:szCs w:val="23"/>
                <w:lang w:eastAsia="en-US"/>
              </w:rPr>
              <w:t>закупки</w:t>
            </w:r>
            <w:r w:rsidR="00202CF1" w:rsidRPr="00EC3282">
              <w:rPr>
                <w:rFonts w:eastAsia="Calibri"/>
                <w:sz w:val="23"/>
                <w:szCs w:val="23"/>
                <w:lang w:eastAsia="en-US"/>
              </w:rPr>
              <w:t xml:space="preserve"> на адрес электронной площадки.</w:t>
            </w:r>
          </w:p>
          <w:p w:rsidR="00EB1075" w:rsidRPr="00EC3282" w:rsidRDefault="00EB1075" w:rsidP="000F7045">
            <w:pPr>
              <w:spacing w:line="240" w:lineRule="auto"/>
              <w:ind w:firstLine="0"/>
              <w:rPr>
                <w:sz w:val="23"/>
                <w:szCs w:val="23"/>
              </w:rPr>
            </w:pPr>
            <w:r w:rsidRPr="00EC3282">
              <w:rPr>
                <w:sz w:val="23"/>
                <w:szCs w:val="23"/>
              </w:rPr>
              <w:t>- </w:t>
            </w:r>
            <w:r w:rsidR="000F7045" w:rsidRPr="00EC3282">
              <w:rPr>
                <w:sz w:val="23"/>
                <w:szCs w:val="23"/>
              </w:rPr>
              <w:t>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п. 11.5 раздела 11 Документации об аукционе</w:t>
            </w:r>
            <w:r w:rsidRPr="00EC3282">
              <w:rPr>
                <w:sz w:val="23"/>
                <w:szCs w:val="23"/>
              </w:rPr>
              <w:t xml:space="preserve">.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7C5277" w:rsidRPr="007C5277" w:rsidRDefault="00F235BC" w:rsidP="007C5277">
            <w:pPr>
              <w:widowControl/>
              <w:ind w:firstLine="0"/>
              <w:rPr>
                <w:sz w:val="22"/>
                <w:szCs w:val="22"/>
              </w:rPr>
            </w:pPr>
            <w:r w:rsidRPr="00EC3282">
              <w:rPr>
                <w:b/>
                <w:sz w:val="23"/>
                <w:szCs w:val="23"/>
              </w:rPr>
              <w:t>Сведения о начальной (максимальной) цене договора (цене лота):</w:t>
            </w:r>
            <w:r w:rsidRPr="00EC3282">
              <w:rPr>
                <w:sz w:val="23"/>
                <w:szCs w:val="23"/>
              </w:rPr>
              <w:t xml:space="preserve"> </w:t>
            </w:r>
            <w:r w:rsidR="007C5277" w:rsidRPr="007C5277">
              <w:rPr>
                <w:sz w:val="22"/>
                <w:szCs w:val="22"/>
              </w:rPr>
              <w:t>7 497 250 (семь миллионов четыреста девяносто семь тысяч двести пятьдесят) рублей 00 копеек.</w:t>
            </w:r>
          </w:p>
          <w:p w:rsidR="00C01FF6" w:rsidRPr="007C5277" w:rsidRDefault="007C5277" w:rsidP="007C5277">
            <w:pPr>
              <w:widowControl/>
              <w:suppressAutoHyphens w:val="0"/>
              <w:snapToGrid/>
              <w:spacing w:line="240" w:lineRule="auto"/>
              <w:ind w:firstLine="0"/>
              <w:jc w:val="left"/>
              <w:rPr>
                <w:sz w:val="22"/>
                <w:szCs w:val="22"/>
                <w:lang w:eastAsia="en-US"/>
              </w:rPr>
            </w:pPr>
            <w:r w:rsidRPr="007C5277">
              <w:rPr>
                <w:sz w:val="22"/>
                <w:szCs w:val="22"/>
                <w:lang w:eastAsia="en-US"/>
              </w:rPr>
              <w:t>Начальная (максимальная) цена включает в себя: стоимость товара, с учетом расходов связанных с упаковкой, доставкой, уплатой налогов и иных обязательных платежей, НДС 20 %.</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AF4D93" w:rsidRPr="00EC3282" w:rsidRDefault="00BF782C" w:rsidP="00AF4D93">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637234">
        <w:trPr>
          <w:trHeight w:val="1260"/>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37234" w:rsidRPr="00EC3282" w:rsidRDefault="00EB1075" w:rsidP="00637234">
            <w:pPr>
              <w:keepNext/>
              <w:keepLines/>
              <w:suppressLineNumbers/>
              <w:spacing w:line="240" w:lineRule="auto"/>
              <w:ind w:firstLine="0"/>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Pr>
                <w:b/>
                <w:bCs/>
                <w:sz w:val="23"/>
                <w:szCs w:val="23"/>
              </w:rPr>
              <w:t xml:space="preserve"> </w:t>
            </w:r>
            <w:r w:rsidR="00637234" w:rsidRPr="00ED2BD2">
              <w:rPr>
                <w:sz w:val="22"/>
                <w:szCs w:val="22"/>
              </w:rPr>
              <w:t xml:space="preserve">требуется. </w:t>
            </w:r>
            <w:r w:rsidR="00637234" w:rsidRPr="00ED2BD2">
              <w:rPr>
                <w:rFonts w:eastAsia="Calibri"/>
                <w:sz w:val="22"/>
                <w:szCs w:val="22"/>
                <w:lang w:eastAsia="en-US"/>
              </w:rPr>
              <w:t>Обеспечение заявки предоставляется участником закупки по его выбору путем внесения денежных средств или предоставление банковской гарантии. Порядок внесение обеспечение заявок установлен  статьей 3.4 Федерального закона от 18.07.2011 г. № 223-ФЗ «О закупках товаров, работ, услуг отдельными видами юридических лиц».</w:t>
            </w:r>
          </w:p>
        </w:tc>
      </w:tr>
      <w:tr w:rsidR="00637234" w:rsidRPr="00EC3282" w:rsidTr="00637234">
        <w:trPr>
          <w:trHeight w:val="266"/>
          <w:jc w:val="center"/>
        </w:trPr>
        <w:tc>
          <w:tcPr>
            <w:tcW w:w="939" w:type="dxa"/>
            <w:tcBorders>
              <w:top w:val="single" w:sz="4" w:space="0" w:color="auto"/>
              <w:left w:val="single" w:sz="4" w:space="0" w:color="000000"/>
              <w:bottom w:val="single" w:sz="4" w:space="0" w:color="auto"/>
            </w:tcBorders>
            <w:vAlign w:val="center"/>
          </w:tcPr>
          <w:p w:rsidR="00637234" w:rsidRPr="00EC3282" w:rsidRDefault="00637234" w:rsidP="00637234">
            <w:pPr>
              <w:keepNext/>
              <w:keepLines/>
              <w:suppressLineNumbers/>
              <w:spacing w:line="240" w:lineRule="auto"/>
              <w:ind w:firstLine="0"/>
              <w:jc w:val="center"/>
              <w:rPr>
                <w:sz w:val="23"/>
                <w:szCs w:val="23"/>
              </w:rPr>
            </w:pPr>
            <w:r>
              <w:rPr>
                <w:sz w:val="23"/>
                <w:szCs w:val="23"/>
              </w:rPr>
              <w:t>17</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637234" w:rsidRPr="00637234" w:rsidRDefault="00637234" w:rsidP="00637234">
            <w:pPr>
              <w:widowControl/>
              <w:snapToGrid/>
              <w:spacing w:line="240" w:lineRule="auto"/>
              <w:ind w:firstLine="0"/>
              <w:rPr>
                <w:sz w:val="22"/>
                <w:szCs w:val="22"/>
              </w:rPr>
            </w:pPr>
            <w:r w:rsidRPr="00637234">
              <w:rPr>
                <w:b/>
                <w:sz w:val="22"/>
                <w:szCs w:val="22"/>
              </w:rPr>
              <w:t>Размер обеспечение заявки:</w:t>
            </w:r>
            <w:r w:rsidRPr="00637234">
              <w:rPr>
                <w:sz w:val="22"/>
                <w:szCs w:val="22"/>
              </w:rPr>
              <w:t xml:space="preserve"> </w:t>
            </w:r>
            <w:r w:rsidR="007C5277">
              <w:rPr>
                <w:sz w:val="22"/>
                <w:szCs w:val="22"/>
              </w:rPr>
              <w:t>149 945</w:t>
            </w:r>
            <w:r w:rsidR="007C5277" w:rsidRPr="00ED2BD2">
              <w:rPr>
                <w:sz w:val="22"/>
                <w:szCs w:val="22"/>
              </w:rPr>
              <w:t xml:space="preserve"> (сто </w:t>
            </w:r>
            <w:r w:rsidR="007C5277">
              <w:rPr>
                <w:sz w:val="22"/>
                <w:szCs w:val="22"/>
              </w:rPr>
              <w:t xml:space="preserve">сорок девять </w:t>
            </w:r>
            <w:r w:rsidR="007C5277" w:rsidRPr="00ED2BD2">
              <w:rPr>
                <w:sz w:val="22"/>
                <w:szCs w:val="22"/>
              </w:rPr>
              <w:t xml:space="preserve">тысяч </w:t>
            </w:r>
            <w:r w:rsidR="007C5277">
              <w:rPr>
                <w:sz w:val="22"/>
                <w:szCs w:val="22"/>
              </w:rPr>
              <w:t>девятьсот сорок пять</w:t>
            </w:r>
            <w:r w:rsidR="007C5277" w:rsidRPr="00ED2BD2">
              <w:rPr>
                <w:sz w:val="22"/>
                <w:szCs w:val="22"/>
              </w:rPr>
              <w:t>) рублей 00 копеек.</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637234">
            <w:pPr>
              <w:keepNext/>
              <w:keepLines/>
              <w:suppressLineNumbers/>
              <w:spacing w:line="240" w:lineRule="auto"/>
              <w:ind w:firstLine="0"/>
              <w:jc w:val="center"/>
              <w:rPr>
                <w:sz w:val="23"/>
                <w:szCs w:val="23"/>
              </w:rPr>
            </w:pPr>
            <w:r w:rsidRPr="00EC3282">
              <w:rPr>
                <w:sz w:val="23"/>
                <w:szCs w:val="23"/>
              </w:rPr>
              <w:t>1</w:t>
            </w:r>
            <w:r w:rsidR="00637234">
              <w:rPr>
                <w:sz w:val="23"/>
                <w:szCs w:val="23"/>
              </w:rPr>
              <w:t>8</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637234">
              <w:rPr>
                <w:sz w:val="23"/>
                <w:szCs w:val="23"/>
              </w:rPr>
              <w:t>9</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637234" w:rsidP="00302C47">
            <w:pPr>
              <w:keepNext/>
              <w:keepLines/>
              <w:suppressLineNumbers/>
              <w:spacing w:line="240" w:lineRule="auto"/>
              <w:ind w:firstLine="0"/>
              <w:jc w:val="center"/>
              <w:rPr>
                <w:sz w:val="23"/>
                <w:szCs w:val="23"/>
              </w:rPr>
            </w:pPr>
            <w:r>
              <w:rPr>
                <w:sz w:val="23"/>
                <w:szCs w:val="23"/>
              </w:rPr>
              <w:t>20</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hyperlink>
          </w:p>
          <w:p w:rsidR="006027D8" w:rsidRPr="00EC3282" w:rsidRDefault="003B66EF" w:rsidP="00A64C95">
            <w:pPr>
              <w:keepNext/>
              <w:keepLines/>
              <w:suppressLineNumbers/>
              <w:spacing w:line="240" w:lineRule="auto"/>
              <w:ind w:firstLine="0"/>
              <w:jc w:val="left"/>
              <w:rPr>
                <w:sz w:val="23"/>
                <w:szCs w:val="23"/>
              </w:rPr>
            </w:pPr>
            <w:r>
              <w:rPr>
                <w:b/>
              </w:rPr>
              <w:t>Дата и время окончания срока подачи заявки на участие в электронном аукционе:</w:t>
            </w:r>
            <w:r>
              <w:t xml:space="preserve"> </w:t>
            </w:r>
            <w:r>
              <w:rPr>
                <w:color w:val="000000"/>
              </w:rPr>
              <w:t>«</w:t>
            </w:r>
            <w:r w:rsidR="00A64C95">
              <w:rPr>
                <w:color w:val="000000"/>
              </w:rPr>
              <w:t>07</w:t>
            </w:r>
            <w:r>
              <w:rPr>
                <w:color w:val="000000"/>
              </w:rPr>
              <w:t xml:space="preserve">» </w:t>
            </w:r>
            <w:r w:rsidR="00A64C95">
              <w:rPr>
                <w:color w:val="000000"/>
              </w:rPr>
              <w:t>мая</w:t>
            </w:r>
            <w:r>
              <w:rPr>
                <w:color w:val="000000"/>
              </w:rPr>
              <w:t xml:space="preserve"> 2020 г. </w:t>
            </w:r>
            <w: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637234" w:rsidP="00C02F06">
            <w:pPr>
              <w:keepNext/>
              <w:keepLines/>
              <w:suppressLineNumbers/>
              <w:ind w:firstLine="0"/>
              <w:jc w:val="center"/>
              <w:rPr>
                <w:sz w:val="23"/>
                <w:szCs w:val="23"/>
              </w:rPr>
            </w:pPr>
            <w:r>
              <w:rPr>
                <w:sz w:val="23"/>
                <w:szCs w:val="23"/>
              </w:rPr>
              <w:t>21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3B66EF" w:rsidP="00A64C95">
            <w:pPr>
              <w:spacing w:line="240" w:lineRule="auto"/>
              <w:ind w:firstLine="0"/>
              <w:rPr>
                <w:sz w:val="23"/>
                <w:szCs w:val="23"/>
              </w:rPr>
            </w:pPr>
            <w:r>
              <w:rPr>
                <w:b/>
              </w:rPr>
              <w:t xml:space="preserve">Дата и время </w:t>
            </w:r>
            <w:proofErr w:type="gramStart"/>
            <w:r>
              <w:rPr>
                <w:b/>
              </w:rPr>
              <w:t>окончания рассмотрения первых частей заявок участников электронного</w:t>
            </w:r>
            <w:proofErr w:type="gramEnd"/>
            <w:r>
              <w:rPr>
                <w:b/>
              </w:rPr>
              <w:t xml:space="preserve"> аукциона:</w:t>
            </w:r>
            <w:r>
              <w:t xml:space="preserve"> </w:t>
            </w:r>
            <w:r>
              <w:rPr>
                <w:color w:val="000000"/>
              </w:rPr>
              <w:t>«</w:t>
            </w:r>
            <w:r w:rsidR="00A64C95">
              <w:rPr>
                <w:color w:val="000000"/>
              </w:rPr>
              <w:t>12</w:t>
            </w:r>
            <w:r>
              <w:rPr>
                <w:color w:val="000000"/>
              </w:rPr>
              <w:t xml:space="preserve">» </w:t>
            </w:r>
            <w:r w:rsidR="00A64C95">
              <w:rPr>
                <w:color w:val="000000"/>
              </w:rPr>
              <w:t>мая</w:t>
            </w:r>
            <w:r>
              <w:rPr>
                <w:color w:val="000000"/>
              </w:rPr>
              <w:t xml:space="preserve"> 2020 г. </w:t>
            </w:r>
            <w:r>
              <w:t>17-00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637234"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3B66EF" w:rsidRDefault="003B66EF" w:rsidP="00A64C95">
            <w:pPr>
              <w:widowControl/>
              <w:suppressAutoHyphens w:val="0"/>
              <w:snapToGrid/>
              <w:spacing w:line="240" w:lineRule="auto"/>
              <w:ind w:firstLine="0"/>
              <w:rPr>
                <w:lang w:eastAsia="ru-RU"/>
              </w:rPr>
            </w:pPr>
            <w:r w:rsidRPr="003B66EF">
              <w:rPr>
                <w:b/>
                <w:lang w:eastAsia="ru-RU"/>
              </w:rPr>
              <w:t>Дата начала проведения аукциона:</w:t>
            </w:r>
            <w:r w:rsidRPr="003B66EF">
              <w:rPr>
                <w:lang w:eastAsia="ru-RU"/>
              </w:rPr>
              <w:t xml:space="preserve"> «</w:t>
            </w:r>
            <w:r w:rsidR="00A64C95">
              <w:rPr>
                <w:lang w:eastAsia="ru-RU"/>
              </w:rPr>
              <w:t>13</w:t>
            </w:r>
            <w:r w:rsidRPr="003B66EF">
              <w:rPr>
                <w:lang w:eastAsia="ru-RU"/>
              </w:rPr>
              <w:t xml:space="preserve">» </w:t>
            </w:r>
            <w:r w:rsidR="00A64C95">
              <w:rPr>
                <w:lang w:eastAsia="ru-RU"/>
              </w:rPr>
              <w:t>мая</w:t>
            </w:r>
            <w:r w:rsidRPr="003B66EF">
              <w:rPr>
                <w:lang w:eastAsia="ru-RU"/>
              </w:rPr>
              <w:t xml:space="preserve"> 2020 г. 14-00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637234" w:rsidP="009D078E">
            <w:pPr>
              <w:keepNext/>
              <w:keepLines/>
              <w:suppressLineNumbers/>
              <w:ind w:firstLine="0"/>
              <w:jc w:val="center"/>
              <w:rPr>
                <w:sz w:val="23"/>
                <w:szCs w:val="23"/>
              </w:rPr>
            </w:pPr>
            <w:r>
              <w:rPr>
                <w:sz w:val="23"/>
                <w:szCs w:val="23"/>
              </w:rPr>
              <w:t>23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3B66EF" w:rsidP="00A64C95">
            <w:pPr>
              <w:spacing w:line="240" w:lineRule="auto"/>
              <w:ind w:firstLine="0"/>
              <w:rPr>
                <w:b/>
              </w:rPr>
            </w:pPr>
            <w:r>
              <w:rPr>
                <w:b/>
              </w:rPr>
              <w:t>Дата и время сопоставление ценовых предложений:</w:t>
            </w:r>
            <w:r>
              <w:t xml:space="preserve"> «</w:t>
            </w:r>
            <w:r w:rsidR="00A64C95">
              <w:t>14</w:t>
            </w:r>
            <w:r>
              <w:t xml:space="preserve">» </w:t>
            </w:r>
            <w:r w:rsidR="00A64C95">
              <w:t>мая</w:t>
            </w:r>
            <w:r>
              <w:t xml:space="preserve"> 2020 г. 8-00 (время местное)</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637234">
              <w:rPr>
                <w:sz w:val="23"/>
                <w:szCs w:val="23"/>
              </w:rPr>
              <w:t>4</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 второй части заявок участников электронного аукциона</w:t>
            </w:r>
            <w:proofErr w:type="gramEnd"/>
            <w:r w:rsidRPr="00EC3282">
              <w:rPr>
                <w:b/>
                <w:sz w:val="23"/>
                <w:szCs w:val="23"/>
              </w:rPr>
              <w:t>:</w:t>
            </w:r>
            <w:r w:rsidRPr="00EC3282">
              <w:rPr>
                <w:sz w:val="23"/>
                <w:szCs w:val="23"/>
              </w:rPr>
              <w:t xml:space="preserve"> </w:t>
            </w:r>
          </w:p>
          <w:p w:rsidR="000F7045" w:rsidRPr="00EC3282" w:rsidRDefault="00637234" w:rsidP="00A64C95">
            <w:pPr>
              <w:spacing w:line="240" w:lineRule="auto"/>
              <w:ind w:firstLine="0"/>
              <w:rPr>
                <w:b/>
                <w:sz w:val="23"/>
                <w:szCs w:val="23"/>
              </w:rPr>
            </w:pPr>
            <w:r w:rsidRPr="00EC3282">
              <w:rPr>
                <w:color w:val="000000"/>
                <w:sz w:val="23"/>
                <w:szCs w:val="23"/>
              </w:rPr>
              <w:t>«</w:t>
            </w:r>
            <w:r w:rsidR="00A64C95">
              <w:rPr>
                <w:color w:val="000000"/>
                <w:sz w:val="23"/>
                <w:szCs w:val="23"/>
              </w:rPr>
              <w:t>14</w:t>
            </w:r>
            <w:r w:rsidRPr="00EC3282">
              <w:rPr>
                <w:color w:val="000000"/>
                <w:sz w:val="23"/>
                <w:szCs w:val="23"/>
              </w:rPr>
              <w:t xml:space="preserve">» </w:t>
            </w:r>
            <w:r w:rsidR="00A64C95">
              <w:rPr>
                <w:color w:val="000000"/>
                <w:sz w:val="23"/>
                <w:szCs w:val="23"/>
              </w:rPr>
              <w:t>мая</w:t>
            </w:r>
            <w:r w:rsidRPr="00EC3282">
              <w:rPr>
                <w:color w:val="000000"/>
                <w:sz w:val="23"/>
                <w:szCs w:val="23"/>
              </w:rPr>
              <w:t xml:space="preserve"> 20</w:t>
            </w:r>
            <w:r>
              <w:rPr>
                <w:color w:val="000000"/>
                <w:sz w:val="23"/>
                <w:szCs w:val="23"/>
              </w:rPr>
              <w:t>20</w:t>
            </w:r>
            <w:r w:rsidR="007D2E67">
              <w:rPr>
                <w:color w:val="000000"/>
                <w:sz w:val="23"/>
                <w:szCs w:val="23"/>
              </w:rPr>
              <w:t xml:space="preserve"> </w:t>
            </w:r>
            <w:r w:rsidR="000F7045" w:rsidRPr="00EC3282">
              <w:rPr>
                <w:color w:val="000000"/>
                <w:sz w:val="23"/>
                <w:szCs w:val="23"/>
              </w:rPr>
              <w:t xml:space="preserve">г. </w:t>
            </w:r>
            <w:r w:rsidR="009D078E">
              <w:rPr>
                <w:sz w:val="23"/>
                <w:szCs w:val="23"/>
              </w:rPr>
              <w:t>20</w:t>
            </w:r>
            <w:r w:rsidR="000F7045" w:rsidRPr="00EC3282">
              <w:rPr>
                <w:sz w:val="23"/>
                <w:szCs w:val="23"/>
              </w:rPr>
              <w:t>-00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637234">
              <w:rPr>
                <w:sz w:val="23"/>
                <w:szCs w:val="23"/>
              </w:rPr>
              <w:t>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3B66EF" w:rsidP="00A64C95">
            <w:pPr>
              <w:spacing w:line="240" w:lineRule="auto"/>
              <w:ind w:firstLine="0"/>
              <w:rPr>
                <w:sz w:val="23"/>
                <w:szCs w:val="23"/>
              </w:rPr>
            </w:pPr>
            <w:r>
              <w:rPr>
                <w:b/>
              </w:rPr>
              <w:t>Дата и время подведения итогов:</w:t>
            </w:r>
            <w:r>
              <w:t xml:space="preserve"> </w:t>
            </w:r>
            <w:r>
              <w:rPr>
                <w:color w:val="000000"/>
              </w:rPr>
              <w:t>«</w:t>
            </w:r>
            <w:r w:rsidR="00A64C95">
              <w:rPr>
                <w:color w:val="000000"/>
              </w:rPr>
              <w:t>15</w:t>
            </w:r>
            <w:r>
              <w:rPr>
                <w:color w:val="000000"/>
              </w:rPr>
              <w:t xml:space="preserve">» </w:t>
            </w:r>
            <w:r w:rsidR="00A64C95">
              <w:rPr>
                <w:color w:val="000000"/>
              </w:rPr>
              <w:t>мая</w:t>
            </w:r>
            <w:r>
              <w:rPr>
                <w:color w:val="000000"/>
              </w:rPr>
              <w:t xml:space="preserve"> </w:t>
            </w:r>
            <w:r>
              <w:t>2020 г. 17- 00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sidR="00637234">
              <w:rPr>
                <w:sz w:val="23"/>
                <w:szCs w:val="23"/>
              </w:rPr>
              <w:t>6</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sidR="00637234">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9D078E" w:rsidRPr="00EC3282" w:rsidRDefault="009D078E" w:rsidP="009D078E">
            <w:pPr>
              <w:spacing w:line="240" w:lineRule="auto"/>
              <w:ind w:firstLine="0"/>
              <w:rPr>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EC3282">
              <w:rPr>
                <w:color w:val="000000"/>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EC3282">
              <w:rPr>
                <w:rFonts w:eastAsiaTheme="minorEastAsia"/>
                <w:sz w:val="23"/>
                <w:szCs w:val="23"/>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r>
      <w:proofErr w:type="gramStart"/>
      <w:r w:rsidRPr="00D451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D4510D">
        <w:rPr>
          <w:sz w:val="22"/>
          <w:szCs w:val="22"/>
        </w:rPr>
        <w:t xml:space="preserve">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xml:space="preserve">, </w:t>
      </w:r>
      <w:proofErr w:type="gramStart"/>
      <w:r w:rsidRPr="008F06C2">
        <w:rPr>
          <w:sz w:val="22"/>
          <w:szCs w:val="22"/>
        </w:rPr>
        <w:t>работ, услуг для обеспечения государственных и муниципальных нужд»,</w:t>
      </w:r>
      <w:r w:rsidRPr="00AF7F91">
        <w:rPr>
          <w:sz w:val="22"/>
          <w:szCs w:val="22"/>
        </w:rPr>
        <w:t xml:space="preserve">; 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AF7F91">
        <w:rPr>
          <w:sz w:val="22"/>
          <w:szCs w:val="22"/>
        </w:rPr>
        <w:t xml:space="preserve"> </w:t>
      </w:r>
      <w:proofErr w:type="gramStart"/>
      <w:r w:rsidRPr="00AF7F91">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r>
      <w:proofErr w:type="gramStart"/>
      <w:r w:rsidRPr="00D4510D">
        <w:rPr>
          <w:sz w:val="22"/>
          <w:szCs w:val="22"/>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r>
      <w:proofErr w:type="gramStart"/>
      <w:r w:rsidRPr="00D451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D4510D">
        <w:rPr>
          <w:sz w:val="22"/>
          <w:szCs w:val="22"/>
        </w:rPr>
        <w:t>ии ау</w:t>
      </w:r>
      <w:proofErr w:type="gramEnd"/>
      <w:r w:rsidRPr="00D4510D">
        <w:rPr>
          <w:sz w:val="22"/>
          <w:szCs w:val="22"/>
        </w:rPr>
        <w:t>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D4510D" w:rsidRPr="00D4510D" w:rsidRDefault="00D4510D" w:rsidP="00D4510D">
      <w:pPr>
        <w:spacing w:line="240" w:lineRule="auto"/>
        <w:ind w:firstLine="709"/>
        <w:rPr>
          <w:sz w:val="22"/>
          <w:szCs w:val="22"/>
        </w:rPr>
      </w:pPr>
      <w:r w:rsidRPr="00D4510D">
        <w:rPr>
          <w:b/>
          <w:sz w:val="22"/>
          <w:szCs w:val="22"/>
        </w:rPr>
        <w:t>Главный бухгалтер</w:t>
      </w:r>
      <w:r w:rsidRPr="00D4510D">
        <w:rPr>
          <w:sz w:val="22"/>
          <w:szCs w:val="22"/>
        </w:rPr>
        <w:t xml:space="preserve">       </w:t>
      </w:r>
      <w:r w:rsidRPr="00D4510D">
        <w:rPr>
          <w:sz w:val="22"/>
          <w:szCs w:val="22"/>
        </w:rPr>
        <w:tab/>
      </w:r>
      <w:r w:rsidRPr="00D4510D">
        <w:rPr>
          <w:sz w:val="22"/>
          <w:szCs w:val="22"/>
        </w:rPr>
        <w:tab/>
      </w:r>
      <w:r w:rsidRPr="00D4510D">
        <w:rPr>
          <w:sz w:val="22"/>
          <w:szCs w:val="22"/>
        </w:rPr>
        <w:tab/>
      </w:r>
      <w:r w:rsidRPr="00D4510D">
        <w:rPr>
          <w:sz w:val="22"/>
          <w:szCs w:val="22"/>
        </w:rPr>
        <w:tab/>
        <w:t>_________________ (Фамилия И.О.)</w:t>
      </w:r>
    </w:p>
    <w:p w:rsidR="00D4510D" w:rsidRPr="00D4510D" w:rsidRDefault="00D4510D" w:rsidP="00D4510D">
      <w:pPr>
        <w:spacing w:line="240" w:lineRule="auto"/>
        <w:ind w:firstLine="709"/>
        <w:rPr>
          <w:sz w:val="22"/>
          <w:szCs w:val="22"/>
          <w:vertAlign w:val="superscript"/>
        </w:rPr>
      </w:pPr>
      <w:r w:rsidRPr="00D4510D">
        <w:rPr>
          <w:sz w:val="22"/>
          <w:szCs w:val="22"/>
          <w:vertAlign w:val="superscript"/>
        </w:rPr>
        <w:t>М.П.</w:t>
      </w:r>
      <w:r w:rsidRPr="00D4510D">
        <w:rPr>
          <w:sz w:val="22"/>
          <w:szCs w:val="22"/>
          <w:vertAlign w:val="superscript"/>
        </w:rPr>
        <w:tab/>
        <w:t xml:space="preserve">  </w:t>
      </w:r>
      <w:r w:rsidRPr="00D4510D">
        <w:rPr>
          <w:sz w:val="22"/>
          <w:szCs w:val="22"/>
          <w:vertAlign w:val="superscript"/>
        </w:rPr>
        <w:tab/>
      </w:r>
      <w:r w:rsidRPr="00D4510D">
        <w:rPr>
          <w:sz w:val="22"/>
          <w:szCs w:val="22"/>
          <w:vertAlign w:val="superscript"/>
        </w:rPr>
        <w:tab/>
      </w:r>
      <w:r w:rsidRPr="00D4510D">
        <w:rPr>
          <w:sz w:val="22"/>
          <w:szCs w:val="22"/>
          <w:vertAlign w:val="superscript"/>
        </w:rPr>
        <w:tab/>
      </w:r>
      <w:r w:rsidRPr="00D4510D">
        <w:rPr>
          <w:sz w:val="22"/>
          <w:szCs w:val="22"/>
          <w:vertAlign w:val="superscript"/>
        </w:rPr>
        <w:tab/>
        <w:t xml:space="preserve">      </w:t>
      </w:r>
      <w:r w:rsidRPr="00D4510D">
        <w:rPr>
          <w:sz w:val="22"/>
          <w:szCs w:val="22"/>
          <w:vertAlign w:val="superscript"/>
        </w:rPr>
        <w:tab/>
      </w:r>
      <w:r w:rsidRPr="00D4510D">
        <w:rPr>
          <w:sz w:val="22"/>
          <w:szCs w:val="22"/>
          <w:vertAlign w:val="superscript"/>
        </w:rPr>
        <w:tab/>
      </w:r>
      <w:r w:rsidRPr="00D4510D">
        <w:rPr>
          <w:sz w:val="22"/>
          <w:szCs w:val="22"/>
          <w:vertAlign w:val="superscript"/>
        </w:rPr>
        <w:tab/>
        <w:t xml:space="preserve"> </w:t>
      </w:r>
      <w:r w:rsidRPr="00D4510D">
        <w:rPr>
          <w:sz w:val="22"/>
          <w:szCs w:val="22"/>
          <w:vertAlign w:val="superscript"/>
        </w:rPr>
        <w:tab/>
        <w:t xml:space="preserve"> (подпись)</w:t>
      </w:r>
    </w:p>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863970" w:rsidRPr="00BE6C57" w:rsidRDefault="00863970" w:rsidP="00863970">
      <w:pPr>
        <w:tabs>
          <w:tab w:val="left" w:pos="9720"/>
        </w:tabs>
        <w:spacing w:line="240" w:lineRule="auto"/>
        <w:ind w:firstLine="567"/>
        <w:jc w:val="center"/>
        <w:rPr>
          <w:b/>
        </w:rPr>
      </w:pPr>
      <w:r w:rsidRPr="00BE6C57">
        <w:rPr>
          <w:b/>
        </w:rPr>
        <w:t xml:space="preserve">ДОГОВОР № </w:t>
      </w:r>
    </w:p>
    <w:p w:rsidR="00863970" w:rsidRPr="00BE6C57" w:rsidRDefault="00863970" w:rsidP="00863970">
      <w:pPr>
        <w:tabs>
          <w:tab w:val="left" w:pos="9720"/>
        </w:tabs>
        <w:spacing w:line="240" w:lineRule="auto"/>
        <w:ind w:firstLine="567"/>
      </w:pPr>
    </w:p>
    <w:p w:rsidR="00863970" w:rsidRPr="00BE6C57" w:rsidRDefault="00863970" w:rsidP="00EE5A51">
      <w:pPr>
        <w:tabs>
          <w:tab w:val="left" w:pos="9720"/>
        </w:tabs>
        <w:spacing w:line="240" w:lineRule="auto"/>
        <w:ind w:firstLine="567"/>
      </w:pPr>
      <w:r w:rsidRPr="00BE6C57">
        <w:t xml:space="preserve">г. Новосибирск                                                                </w:t>
      </w:r>
      <w:r w:rsidR="004B3437" w:rsidRPr="00BE6C57">
        <w:t xml:space="preserve">                    </w:t>
      </w:r>
      <w:r w:rsidRPr="00BE6C57">
        <w:t xml:space="preserve"> «</w:t>
      </w:r>
      <w:r w:rsidR="004B3437" w:rsidRPr="00BE6C57">
        <w:t>__</w:t>
      </w:r>
      <w:r w:rsidRPr="00BE6C57">
        <w:t xml:space="preserve">» </w:t>
      </w:r>
      <w:r w:rsidR="004B3437" w:rsidRPr="00BE6C57">
        <w:t>___________ 20</w:t>
      </w:r>
      <w:r w:rsidR="007C5277">
        <w:t>20</w:t>
      </w:r>
      <w:r w:rsidRPr="00BE6C57">
        <w:t xml:space="preserve"> г.</w:t>
      </w:r>
    </w:p>
    <w:p w:rsidR="00863970" w:rsidRPr="00BE6C57" w:rsidRDefault="00863970" w:rsidP="004830B4">
      <w:pPr>
        <w:tabs>
          <w:tab w:val="left" w:pos="9720"/>
        </w:tabs>
        <w:spacing w:line="240" w:lineRule="auto"/>
        <w:ind w:firstLine="567"/>
      </w:pPr>
      <w:r w:rsidRPr="00BE6C57">
        <w:t>Акционерное общество «НИИ измерительных приборов – Новосибирский завод имени Коминтерна», именуемое в дальнейшем «</w:t>
      </w:r>
      <w:r w:rsidR="00F17684" w:rsidRPr="00BE6C57">
        <w:t>Заказчик</w:t>
      </w:r>
      <w:r w:rsidRPr="00BE6C57">
        <w:t xml:space="preserve">», в лице </w:t>
      </w:r>
      <w:r w:rsidR="00BE6C57" w:rsidRPr="00BE6C57">
        <w:t>з</w:t>
      </w:r>
      <w:r w:rsidRPr="00BE6C57">
        <w:t xml:space="preserve">аместителя генерального директора по </w:t>
      </w:r>
      <w:r w:rsidR="00BE6C57" w:rsidRPr="00BE6C57">
        <w:t>производству</w:t>
      </w:r>
      <w:r w:rsidRPr="00BE6C57">
        <w:t xml:space="preserve"> </w:t>
      </w:r>
      <w:r w:rsidR="00BE6C57" w:rsidRPr="00BE6C57">
        <w:t>Раменского Сергея Николаевича</w:t>
      </w:r>
      <w:r w:rsidRPr="00BE6C57">
        <w:t xml:space="preserve">, действующего на основании Доверенности № </w:t>
      </w:r>
      <w:r w:rsidR="00BE6C57" w:rsidRPr="00BE6C57">
        <w:t>122/19</w:t>
      </w:r>
      <w:r w:rsidR="008421CA" w:rsidRPr="00BE6C57">
        <w:t xml:space="preserve"> от «1</w:t>
      </w:r>
      <w:r w:rsidR="00BE6C57" w:rsidRPr="00BE6C57">
        <w:t>8</w:t>
      </w:r>
      <w:r w:rsidR="008421CA" w:rsidRPr="00BE6C57">
        <w:t xml:space="preserve">» </w:t>
      </w:r>
      <w:r w:rsidR="00BE6C57" w:rsidRPr="00BE6C57">
        <w:t>июня</w:t>
      </w:r>
      <w:r w:rsidR="008421CA" w:rsidRPr="00BE6C57">
        <w:t xml:space="preserve"> 201</w:t>
      </w:r>
      <w:r w:rsidR="00BE6C57" w:rsidRPr="00BE6C57">
        <w:t>9</w:t>
      </w:r>
      <w:r w:rsidR="008421CA" w:rsidRPr="00BE6C57">
        <w:t xml:space="preserve"> г</w:t>
      </w:r>
      <w:r w:rsidRPr="00BE6C57">
        <w:t xml:space="preserve">., с одной стороны и, </w:t>
      </w:r>
    </w:p>
    <w:p w:rsidR="00863970" w:rsidRPr="00BE6C57" w:rsidRDefault="004B3437" w:rsidP="004830B4">
      <w:pPr>
        <w:tabs>
          <w:tab w:val="left" w:pos="9720"/>
        </w:tabs>
        <w:spacing w:line="240" w:lineRule="auto"/>
        <w:ind w:firstLine="567"/>
      </w:pPr>
      <w:proofErr w:type="gramStart"/>
      <w:r w:rsidRPr="00BE6C57">
        <w:t>________________________________________________________</w:t>
      </w:r>
      <w:r w:rsidR="00863970" w:rsidRPr="00BE6C57">
        <w:t>, именуемое в дальнейшем "П</w:t>
      </w:r>
      <w:r w:rsidR="00F17684" w:rsidRPr="00BE6C57">
        <w:t>оставщик</w:t>
      </w:r>
      <w:r w:rsidR="00863970" w:rsidRPr="00BE6C57">
        <w:t xml:space="preserve">" в лице </w:t>
      </w:r>
      <w:r w:rsidRPr="00BE6C57">
        <w:t>_________________________________________</w:t>
      </w:r>
      <w:r w:rsidR="00863970" w:rsidRPr="00BE6C57">
        <w:t xml:space="preserve">, действующего на основании </w:t>
      </w:r>
      <w:r w:rsidRPr="00BE6C57">
        <w:t>_______________</w:t>
      </w:r>
      <w:r w:rsidR="00863970" w:rsidRPr="00BE6C57">
        <w:t xml:space="preserve">,  с другой  стороны, вместе именуемые в дальнейшем «Стороны», на основании протокола подведения итогов на проведение электронного аукциона </w:t>
      </w:r>
      <w:r w:rsidR="00CF0B8C" w:rsidRPr="00BE6C57">
        <w:t>____________</w:t>
      </w:r>
      <w:r w:rsidR="00863970" w:rsidRPr="00BE6C57">
        <w:t>,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roofErr w:type="gramEnd"/>
    </w:p>
    <w:p w:rsidR="00BE6C57" w:rsidRPr="00BE6C57" w:rsidRDefault="00BE6C57" w:rsidP="003B66EF">
      <w:pPr>
        <w:keepNext/>
        <w:widowControl/>
        <w:tabs>
          <w:tab w:val="left" w:pos="708"/>
        </w:tabs>
        <w:suppressAutoHyphens w:val="0"/>
        <w:snapToGrid/>
        <w:spacing w:line="240" w:lineRule="auto"/>
        <w:ind w:firstLine="0"/>
        <w:jc w:val="center"/>
        <w:rPr>
          <w:caps/>
          <w:kern w:val="28"/>
          <w:lang w:eastAsia="ru-RU"/>
        </w:rPr>
      </w:pPr>
    </w:p>
    <w:p w:rsidR="003B66EF" w:rsidRPr="00BE6C57" w:rsidRDefault="003B66EF" w:rsidP="003B66EF">
      <w:pPr>
        <w:keepNext/>
        <w:widowControl/>
        <w:tabs>
          <w:tab w:val="left" w:pos="708"/>
        </w:tabs>
        <w:suppressAutoHyphens w:val="0"/>
        <w:snapToGrid/>
        <w:spacing w:line="240" w:lineRule="auto"/>
        <w:ind w:firstLine="0"/>
        <w:jc w:val="center"/>
        <w:rPr>
          <w:caps/>
          <w:kern w:val="28"/>
          <w:lang w:eastAsia="ru-RU"/>
        </w:rPr>
      </w:pPr>
      <w:r w:rsidRPr="00BE6C57">
        <w:rPr>
          <w:caps/>
          <w:kern w:val="28"/>
          <w:lang w:eastAsia="ru-RU"/>
        </w:rPr>
        <w:t>1.ПРЕДМЕТ ДОГОВОРА</w:t>
      </w:r>
    </w:p>
    <w:p w:rsidR="003B66EF" w:rsidRPr="00BE6C57" w:rsidRDefault="003B66EF" w:rsidP="003B66EF">
      <w:pPr>
        <w:spacing w:line="240" w:lineRule="auto"/>
        <w:ind w:firstLine="709"/>
      </w:pPr>
      <w:r w:rsidRPr="00BE6C57">
        <w:t>1.1. Поставщик обязуется в обусловленный договором срок поставить</w:t>
      </w:r>
      <w:r w:rsidRPr="00BE6C57">
        <w:rPr>
          <w:bCs/>
        </w:rPr>
        <w:t xml:space="preserve"> </w:t>
      </w:r>
      <w:r w:rsidR="00BE6C57" w:rsidRPr="00BE6C57">
        <w:rPr>
          <w:bCs/>
        </w:rPr>
        <w:t>сервер приложений – 3 шт., жесткие дисков для сервера приложений – 36 шт., блоки питания для серверов – 4 шт.</w:t>
      </w:r>
      <w:r w:rsidRPr="00BE6C57">
        <w:rPr>
          <w:bCs/>
        </w:rPr>
        <w:t xml:space="preserve"> </w:t>
      </w:r>
      <w:r w:rsidRPr="00BE6C57">
        <w:t xml:space="preserve">(далее товар), свободный от каких-либо прав третьих лиц и иных обременений, а Заказчик приобрести и оплатить по цене, указанной в п.2.1. Договора. </w:t>
      </w:r>
    </w:p>
    <w:p w:rsidR="003B66EF" w:rsidRPr="00BE6C57" w:rsidRDefault="003B66EF" w:rsidP="003B66EF">
      <w:pPr>
        <w:spacing w:line="240" w:lineRule="auto"/>
      </w:pPr>
      <w:r w:rsidRPr="00BE6C57">
        <w:t xml:space="preserve">1.2. Товар, поставляемый в рамках предмета настоящего Договора, его наименование, цена, и количество определяются в Спецификации (Приложение № 1), являющейся неотъемлемой частью договора. </w:t>
      </w:r>
    </w:p>
    <w:p w:rsidR="003B66EF" w:rsidRPr="00BE6C57" w:rsidRDefault="003B66EF" w:rsidP="003B66EF">
      <w:pPr>
        <w:spacing w:line="240" w:lineRule="auto"/>
      </w:pPr>
      <w:r w:rsidRPr="00BE6C57">
        <w:t xml:space="preserve">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 </w:t>
      </w:r>
    </w:p>
    <w:p w:rsidR="003B66EF" w:rsidRPr="00BE6C57" w:rsidRDefault="003B66EF" w:rsidP="003B66EF">
      <w:pPr>
        <w:spacing w:line="240" w:lineRule="auto"/>
        <w:jc w:val="center"/>
      </w:pPr>
      <w:r w:rsidRPr="00BE6C57">
        <w:t>2. ЦЕНА ДОГОВОРА И ПОРЯДОК РАСЧЕТОВ</w:t>
      </w:r>
    </w:p>
    <w:p w:rsidR="003B66EF" w:rsidRPr="00BE6C57" w:rsidRDefault="003B66EF" w:rsidP="003B66EF">
      <w:pPr>
        <w:spacing w:line="240" w:lineRule="auto"/>
      </w:pPr>
      <w:r w:rsidRPr="00BE6C57">
        <w:t xml:space="preserve">2.1. Цена Договора составляет </w:t>
      </w:r>
      <w:r w:rsidR="00BE6C57" w:rsidRPr="00BE6C57">
        <w:t>___________________________________</w:t>
      </w:r>
      <w:r w:rsidRPr="00BE6C57">
        <w:t xml:space="preserve">рублей </w:t>
      </w:r>
      <w:r w:rsidR="00BE6C57" w:rsidRPr="00BE6C57">
        <w:t xml:space="preserve">____ </w:t>
      </w:r>
      <w:r w:rsidRPr="00BE6C57">
        <w:t xml:space="preserve">копеек. </w:t>
      </w:r>
    </w:p>
    <w:p w:rsidR="003B66EF" w:rsidRPr="00BE6C57" w:rsidRDefault="003B66EF" w:rsidP="003B66EF">
      <w:pPr>
        <w:spacing w:line="240" w:lineRule="auto"/>
      </w:pPr>
      <w:r w:rsidRPr="00BE6C57">
        <w:t xml:space="preserve">2.2. Цена Договора включает в себя: стоимость товара, стоимость доставки, упаковку, НДС, а также налоги, сборы и другие обязательные платежи. </w:t>
      </w:r>
    </w:p>
    <w:p w:rsidR="003B66EF" w:rsidRPr="00BE6C57" w:rsidRDefault="003B66EF" w:rsidP="003B66EF">
      <w:pPr>
        <w:spacing w:line="240" w:lineRule="auto"/>
      </w:pPr>
      <w:r w:rsidRPr="00BE6C57">
        <w:t xml:space="preserve">2.3. Цена Договора является твердой и не может изменяться в ходе его исполнения. </w:t>
      </w:r>
    </w:p>
    <w:p w:rsidR="003B66EF" w:rsidRPr="00BE6C57" w:rsidRDefault="003B66EF" w:rsidP="003B66EF">
      <w:pPr>
        <w:spacing w:line="240" w:lineRule="auto"/>
        <w:rPr>
          <w:color w:val="FF0000"/>
        </w:rPr>
      </w:pPr>
      <w:r w:rsidRPr="00BE6C57">
        <w:t xml:space="preserve">2.4. Расчеты за Товар производятся на условии: </w:t>
      </w:r>
      <w:r w:rsidRPr="00BE6C57">
        <w:rPr>
          <w:bCs/>
        </w:rPr>
        <w:t>оплата 100 % в течение 10 (десяти) банковских дней с момента подписания документа, подтверждающего поступлени</w:t>
      </w:r>
      <w:r w:rsidR="00BE6C57" w:rsidRPr="00BE6C57">
        <w:rPr>
          <w:bCs/>
        </w:rPr>
        <w:t>я</w:t>
      </w:r>
      <w:r w:rsidRPr="00BE6C57">
        <w:rPr>
          <w:bCs/>
        </w:rPr>
        <w:t xml:space="preserve"> товара</w:t>
      </w:r>
      <w:r w:rsidRPr="00BE6C57">
        <w:t xml:space="preserve">. </w:t>
      </w:r>
    </w:p>
    <w:p w:rsidR="007C5277" w:rsidRDefault="007C5277" w:rsidP="007C5277">
      <w:pPr>
        <w:spacing w:line="240" w:lineRule="auto"/>
        <w:jc w:val="center"/>
        <w:rPr>
          <w:sz w:val="21"/>
          <w:szCs w:val="21"/>
        </w:rPr>
      </w:pPr>
    </w:p>
    <w:p w:rsidR="007C5277" w:rsidRPr="00DA4637" w:rsidRDefault="007C5277" w:rsidP="007C5277">
      <w:pPr>
        <w:spacing w:line="240" w:lineRule="auto"/>
        <w:jc w:val="center"/>
        <w:rPr>
          <w:sz w:val="21"/>
          <w:szCs w:val="21"/>
        </w:rPr>
      </w:pPr>
      <w:r w:rsidRPr="00DA4637">
        <w:rPr>
          <w:sz w:val="21"/>
          <w:szCs w:val="21"/>
        </w:rPr>
        <w:t>3. ПРАВА И ОБЯЗАННОСТИ СТОРОН И УСЛОВИЯ ПОСТАВКИ</w:t>
      </w:r>
    </w:p>
    <w:p w:rsidR="007C5277" w:rsidRPr="00DA4637" w:rsidRDefault="007C5277" w:rsidP="007C5277">
      <w:pPr>
        <w:spacing w:line="240" w:lineRule="auto"/>
        <w:rPr>
          <w:sz w:val="21"/>
          <w:szCs w:val="21"/>
        </w:rPr>
      </w:pPr>
      <w:r w:rsidRPr="00DA4637">
        <w:rPr>
          <w:sz w:val="21"/>
          <w:szCs w:val="21"/>
        </w:rPr>
        <w:t xml:space="preserve">3.1.Поставщик обязан: </w:t>
      </w:r>
    </w:p>
    <w:p w:rsidR="007C5277" w:rsidRPr="00DA4637" w:rsidRDefault="007C5277" w:rsidP="007C5277">
      <w:pPr>
        <w:spacing w:line="240" w:lineRule="auto"/>
        <w:rPr>
          <w:sz w:val="21"/>
          <w:szCs w:val="21"/>
        </w:rPr>
      </w:pPr>
      <w:r w:rsidRPr="00DA4637">
        <w:rPr>
          <w:sz w:val="21"/>
          <w:szCs w:val="21"/>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w:t>
      </w:r>
      <w:r>
        <w:rPr>
          <w:sz w:val="21"/>
          <w:szCs w:val="21"/>
        </w:rPr>
        <w:t>документы</w:t>
      </w:r>
      <w:r w:rsidRPr="00DA4637">
        <w:rPr>
          <w:sz w:val="21"/>
          <w:szCs w:val="21"/>
        </w:rPr>
        <w:t xml:space="preserve">, подтверждающие поставку и передачу Товара, а также страну происхождения поставляемого товара. </w:t>
      </w:r>
    </w:p>
    <w:p w:rsidR="007C5277" w:rsidRPr="00DA4637" w:rsidRDefault="007C5277" w:rsidP="007C5277">
      <w:pPr>
        <w:spacing w:line="240" w:lineRule="auto"/>
        <w:rPr>
          <w:sz w:val="21"/>
          <w:szCs w:val="21"/>
        </w:rPr>
      </w:pPr>
      <w:r w:rsidRPr="00DA4637">
        <w:rPr>
          <w:sz w:val="21"/>
          <w:szCs w:val="21"/>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7C5277" w:rsidRPr="00DA4637" w:rsidRDefault="007C5277" w:rsidP="007C5277">
      <w:pPr>
        <w:spacing w:line="240" w:lineRule="auto"/>
        <w:rPr>
          <w:sz w:val="21"/>
          <w:szCs w:val="21"/>
        </w:rPr>
      </w:pPr>
      <w:r w:rsidRPr="00DA4637">
        <w:rPr>
          <w:sz w:val="21"/>
          <w:szCs w:val="21"/>
        </w:rPr>
        <w:t>3.1.3. При получении информации от Заказчика о возникновении гарантийного случая, Поставщик обязан обеспечить доставку Товара в сервисный центр для устранения неисправности на следующий рабочий день</w:t>
      </w:r>
      <w:r>
        <w:rPr>
          <w:sz w:val="21"/>
          <w:szCs w:val="21"/>
        </w:rPr>
        <w:t xml:space="preserve"> за днем получения оповещения о возникновении гарантийного случая</w:t>
      </w:r>
      <w:r w:rsidRPr="00DA4637">
        <w:rPr>
          <w:sz w:val="21"/>
          <w:szCs w:val="21"/>
        </w:rPr>
        <w:t>. Транспортировка товара для гарантийного обслуживания и обратно осуществляется силами и за счет Поставщика.</w:t>
      </w:r>
    </w:p>
    <w:p w:rsidR="007C5277" w:rsidRPr="00DA4637" w:rsidRDefault="007C5277" w:rsidP="007C5277">
      <w:pPr>
        <w:spacing w:line="240" w:lineRule="auto"/>
        <w:rPr>
          <w:sz w:val="21"/>
          <w:szCs w:val="21"/>
        </w:rPr>
      </w:pPr>
      <w:r w:rsidRPr="00DA4637">
        <w:rPr>
          <w:sz w:val="21"/>
          <w:szCs w:val="21"/>
        </w:rPr>
        <w:t>3.1.4. Осуществить гарантийного обслуживание товара в течение 10 (десяти) календарных дней с момента его оповещения Заказчиком. В случае невозможности устранения поломки в указанные сроки Поставщик обязан заменить гарантийный на аналогичный товар. На время выполнения гарантийного обслуживания предоставить Заказчику аналогичный товар в качестве подменного фонда.</w:t>
      </w:r>
    </w:p>
    <w:p w:rsidR="007C5277" w:rsidRPr="00DA4637" w:rsidRDefault="007C5277" w:rsidP="007C5277">
      <w:pPr>
        <w:spacing w:line="240" w:lineRule="auto"/>
        <w:rPr>
          <w:sz w:val="21"/>
          <w:szCs w:val="21"/>
        </w:rPr>
      </w:pPr>
      <w:r w:rsidRPr="00DA4637">
        <w:rPr>
          <w:sz w:val="21"/>
          <w:szCs w:val="21"/>
        </w:rPr>
        <w:t>3.1.5. Указывать в первичных документах бухгалтерского учета адрес организации, включенный в ЕГРЮЛ.</w:t>
      </w:r>
    </w:p>
    <w:p w:rsidR="007C5277" w:rsidRPr="00DA4637" w:rsidRDefault="007C5277" w:rsidP="007C5277">
      <w:pPr>
        <w:spacing w:line="240" w:lineRule="auto"/>
        <w:rPr>
          <w:sz w:val="21"/>
          <w:szCs w:val="21"/>
        </w:rPr>
      </w:pPr>
      <w:r w:rsidRPr="00DA4637">
        <w:rPr>
          <w:sz w:val="21"/>
          <w:szCs w:val="21"/>
        </w:rPr>
        <w:t xml:space="preserve">3.2. Поставщик имеет право: </w:t>
      </w:r>
    </w:p>
    <w:p w:rsidR="007C5277" w:rsidRPr="00DA4637" w:rsidRDefault="007C5277" w:rsidP="007C5277">
      <w:pPr>
        <w:spacing w:line="240" w:lineRule="auto"/>
        <w:rPr>
          <w:sz w:val="21"/>
          <w:szCs w:val="21"/>
        </w:rPr>
      </w:pPr>
      <w:r w:rsidRPr="00DA4637">
        <w:rPr>
          <w:sz w:val="21"/>
          <w:szCs w:val="21"/>
        </w:rPr>
        <w:t>3.2.1. Требовать своевременной оплаты Товара в соответствии с подписанным Сторонами договором по поставке Товара.</w:t>
      </w:r>
    </w:p>
    <w:p w:rsidR="007C5277" w:rsidRPr="00DA4637" w:rsidRDefault="007C5277" w:rsidP="007C5277">
      <w:pPr>
        <w:spacing w:line="240" w:lineRule="auto"/>
        <w:rPr>
          <w:sz w:val="21"/>
          <w:szCs w:val="21"/>
        </w:rPr>
      </w:pPr>
      <w:r w:rsidRPr="00DA4637">
        <w:rPr>
          <w:sz w:val="21"/>
          <w:szCs w:val="21"/>
        </w:rPr>
        <w:t xml:space="preserve">3.3. Заказчик обязан: </w:t>
      </w:r>
    </w:p>
    <w:p w:rsidR="007C5277" w:rsidRPr="00DA4637" w:rsidRDefault="007C5277" w:rsidP="007C5277">
      <w:pPr>
        <w:spacing w:line="240" w:lineRule="auto"/>
        <w:rPr>
          <w:sz w:val="21"/>
          <w:szCs w:val="21"/>
        </w:rPr>
      </w:pPr>
      <w:r w:rsidRPr="00DA4637">
        <w:rPr>
          <w:sz w:val="21"/>
          <w:szCs w:val="21"/>
        </w:rPr>
        <w:t xml:space="preserve">3.3.1. Произвести оплату Товара в соответствии с п. 2.4. настоящего договора. </w:t>
      </w:r>
    </w:p>
    <w:p w:rsidR="007C5277" w:rsidRPr="00DA4637" w:rsidRDefault="007C5277" w:rsidP="007C5277">
      <w:pPr>
        <w:spacing w:line="240" w:lineRule="auto"/>
        <w:rPr>
          <w:sz w:val="21"/>
          <w:szCs w:val="21"/>
        </w:rPr>
      </w:pPr>
      <w:r w:rsidRPr="00DA4637">
        <w:rPr>
          <w:sz w:val="21"/>
          <w:szCs w:val="21"/>
        </w:rPr>
        <w:lastRenderedPageBreak/>
        <w:t xml:space="preserve">3.3.2. Обеспечить своевременную приемку поставленного Товара. </w:t>
      </w:r>
    </w:p>
    <w:p w:rsidR="007C5277" w:rsidRPr="00DA4637" w:rsidRDefault="007C5277" w:rsidP="007C5277">
      <w:pPr>
        <w:spacing w:line="240" w:lineRule="auto"/>
        <w:rPr>
          <w:sz w:val="21"/>
          <w:szCs w:val="21"/>
        </w:rPr>
      </w:pPr>
      <w:r w:rsidRPr="00DA4637">
        <w:rPr>
          <w:sz w:val="21"/>
          <w:szCs w:val="21"/>
        </w:rPr>
        <w:t xml:space="preserve">3.3.3. Своевременно сообщить в письменной форме Поставщику о недостатках Товара, обнаруженных в ходе его приемки. </w:t>
      </w:r>
    </w:p>
    <w:p w:rsidR="007C5277" w:rsidRPr="00DA4637" w:rsidRDefault="007C5277" w:rsidP="007C5277">
      <w:pPr>
        <w:spacing w:line="240" w:lineRule="auto"/>
        <w:rPr>
          <w:sz w:val="21"/>
          <w:szCs w:val="21"/>
        </w:rPr>
      </w:pPr>
      <w:r w:rsidRPr="00DA4637">
        <w:rPr>
          <w:sz w:val="21"/>
          <w:szCs w:val="21"/>
        </w:rPr>
        <w:t xml:space="preserve">3.4. Заказчик имеет право: </w:t>
      </w:r>
    </w:p>
    <w:p w:rsidR="007C5277" w:rsidRPr="00DA4637" w:rsidRDefault="007C5277" w:rsidP="007C5277">
      <w:pPr>
        <w:spacing w:line="240" w:lineRule="auto"/>
        <w:rPr>
          <w:sz w:val="21"/>
          <w:szCs w:val="21"/>
        </w:rPr>
      </w:pPr>
      <w:r w:rsidRPr="00DA4637">
        <w:rPr>
          <w:sz w:val="21"/>
          <w:szCs w:val="21"/>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7C5277" w:rsidRPr="00DA4637" w:rsidRDefault="007C5277" w:rsidP="007C5277">
      <w:pPr>
        <w:spacing w:line="240" w:lineRule="auto"/>
        <w:rPr>
          <w:sz w:val="21"/>
          <w:szCs w:val="21"/>
        </w:rPr>
      </w:pPr>
      <w:r w:rsidRPr="00DA4637">
        <w:rPr>
          <w:sz w:val="21"/>
          <w:szCs w:val="21"/>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7C5277" w:rsidRPr="00DA4637" w:rsidRDefault="007C5277" w:rsidP="007C5277">
      <w:pPr>
        <w:spacing w:line="240" w:lineRule="auto"/>
        <w:rPr>
          <w:sz w:val="21"/>
          <w:szCs w:val="21"/>
        </w:rPr>
      </w:pPr>
      <w:r w:rsidRPr="00DA4637">
        <w:rPr>
          <w:sz w:val="21"/>
          <w:szCs w:val="21"/>
        </w:rPr>
        <w:t xml:space="preserve">3.4.3. Отказаться от оплаты расходов, не предусмотренных настоящим договором. </w:t>
      </w:r>
    </w:p>
    <w:p w:rsidR="007C5277" w:rsidRPr="00DA4637" w:rsidRDefault="007C5277" w:rsidP="007C5277">
      <w:pPr>
        <w:spacing w:line="240" w:lineRule="auto"/>
        <w:rPr>
          <w:rFonts w:eastAsia="Calibri"/>
          <w:sz w:val="21"/>
          <w:szCs w:val="21"/>
        </w:rPr>
      </w:pPr>
      <w:r w:rsidRPr="00DA4637">
        <w:rPr>
          <w:sz w:val="21"/>
          <w:szCs w:val="21"/>
        </w:rPr>
        <w:t xml:space="preserve">3.5. Срок поставки: </w:t>
      </w:r>
      <w:r w:rsidRPr="00DA4637">
        <w:rPr>
          <w:bCs/>
          <w:sz w:val="21"/>
          <w:szCs w:val="21"/>
        </w:rPr>
        <w:t>до «</w:t>
      </w:r>
      <w:r>
        <w:rPr>
          <w:bCs/>
          <w:sz w:val="21"/>
          <w:szCs w:val="21"/>
        </w:rPr>
        <w:t>27» июня</w:t>
      </w:r>
      <w:r w:rsidRPr="00DA4637">
        <w:rPr>
          <w:bCs/>
          <w:sz w:val="21"/>
          <w:szCs w:val="21"/>
        </w:rPr>
        <w:t xml:space="preserve"> 20</w:t>
      </w:r>
      <w:r>
        <w:rPr>
          <w:bCs/>
          <w:sz w:val="21"/>
          <w:szCs w:val="21"/>
        </w:rPr>
        <w:t>20</w:t>
      </w:r>
      <w:r w:rsidRPr="00DA4637">
        <w:rPr>
          <w:bCs/>
          <w:sz w:val="21"/>
          <w:szCs w:val="21"/>
        </w:rPr>
        <w:t xml:space="preserve"> г.</w:t>
      </w:r>
      <w:r w:rsidRPr="00DA4637">
        <w:rPr>
          <w:sz w:val="21"/>
          <w:szCs w:val="21"/>
        </w:rPr>
        <w:t xml:space="preserve"> Дата, время согласовывается Поставщиком с Заказчиком любым доступным способом не позднее, чем за двое суток до даты предполагаемой поставки</w:t>
      </w:r>
      <w:r w:rsidRPr="00DA4637">
        <w:rPr>
          <w:rFonts w:eastAsia="Calibri"/>
          <w:sz w:val="21"/>
          <w:szCs w:val="21"/>
        </w:rPr>
        <w:t>.</w:t>
      </w:r>
    </w:p>
    <w:p w:rsidR="007C5277" w:rsidRPr="00DA4637" w:rsidRDefault="007C5277" w:rsidP="007C5277">
      <w:pPr>
        <w:spacing w:line="240" w:lineRule="auto"/>
        <w:rPr>
          <w:sz w:val="21"/>
          <w:szCs w:val="21"/>
        </w:rPr>
      </w:pPr>
      <w:r w:rsidRPr="00DA4637">
        <w:rPr>
          <w:sz w:val="21"/>
          <w:szCs w:val="21"/>
        </w:rPr>
        <w:t xml:space="preserve">3.6. Место поставки: г. Новосибирск, ул. </w:t>
      </w:r>
      <w:proofErr w:type="gramStart"/>
      <w:r w:rsidRPr="00DA4637">
        <w:rPr>
          <w:sz w:val="21"/>
          <w:szCs w:val="21"/>
        </w:rPr>
        <w:t>Планетная</w:t>
      </w:r>
      <w:proofErr w:type="gramEnd"/>
      <w:r w:rsidRPr="00DA4637">
        <w:rPr>
          <w:sz w:val="21"/>
          <w:szCs w:val="21"/>
        </w:rPr>
        <w:t>, 32.</w:t>
      </w:r>
    </w:p>
    <w:p w:rsidR="007C5277" w:rsidRPr="00DA4637" w:rsidRDefault="007C5277" w:rsidP="007C5277">
      <w:pPr>
        <w:spacing w:line="240" w:lineRule="auto"/>
        <w:rPr>
          <w:sz w:val="21"/>
          <w:szCs w:val="21"/>
        </w:rPr>
      </w:pPr>
      <w:r w:rsidRPr="00DA4637">
        <w:rPr>
          <w:sz w:val="21"/>
          <w:szCs w:val="21"/>
        </w:rPr>
        <w:t xml:space="preserve">3.7. Датой поставки считается дата подписания Сторонами товарной накладной на Товар. </w:t>
      </w:r>
    </w:p>
    <w:p w:rsidR="007C5277" w:rsidRPr="00DA4637" w:rsidRDefault="007C5277" w:rsidP="007C5277">
      <w:pPr>
        <w:spacing w:line="240" w:lineRule="auto"/>
        <w:rPr>
          <w:sz w:val="21"/>
          <w:szCs w:val="21"/>
        </w:rPr>
      </w:pPr>
      <w:r w:rsidRPr="00DA4637">
        <w:rPr>
          <w:sz w:val="21"/>
          <w:szCs w:val="21"/>
        </w:rPr>
        <w:t xml:space="preserve">3.8. Право собственности на Товар переходит от Поставщика к Заказчику с момента передачи товара и подписания сторонами товарной накладной. </w:t>
      </w:r>
    </w:p>
    <w:p w:rsidR="007C5277" w:rsidRPr="00DA4637" w:rsidRDefault="007C5277" w:rsidP="007C5277">
      <w:pPr>
        <w:spacing w:line="240" w:lineRule="auto"/>
        <w:rPr>
          <w:sz w:val="21"/>
          <w:szCs w:val="21"/>
        </w:rPr>
      </w:pPr>
      <w:r w:rsidRPr="00DA4637">
        <w:rPr>
          <w:sz w:val="21"/>
          <w:szCs w:val="21"/>
        </w:rPr>
        <w:t xml:space="preserve">3.9.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7C5277" w:rsidRPr="00DA4637" w:rsidRDefault="007C5277" w:rsidP="007C5277">
      <w:pPr>
        <w:spacing w:line="240" w:lineRule="auto"/>
        <w:rPr>
          <w:sz w:val="21"/>
          <w:szCs w:val="21"/>
        </w:rPr>
      </w:pPr>
      <w:r w:rsidRPr="00DA4637">
        <w:rPr>
          <w:sz w:val="21"/>
          <w:szCs w:val="21"/>
        </w:rPr>
        <w:t xml:space="preserve">3.9.1. Под обоснованным отказом Стороны договорились понимать право Заказчика отказаться от принятия Товара или его части по причинам: </w:t>
      </w:r>
    </w:p>
    <w:p w:rsidR="007C5277" w:rsidRPr="00DA4637" w:rsidRDefault="007C5277" w:rsidP="007C5277">
      <w:pPr>
        <w:spacing w:line="240" w:lineRule="auto"/>
        <w:ind w:firstLine="567"/>
        <w:rPr>
          <w:sz w:val="21"/>
          <w:szCs w:val="21"/>
        </w:rPr>
      </w:pPr>
      <w:r w:rsidRPr="00DA4637">
        <w:rPr>
          <w:sz w:val="21"/>
          <w:szCs w:val="21"/>
        </w:rPr>
        <w:t xml:space="preserve">- поставки товара ненадлежащего качества; </w:t>
      </w:r>
    </w:p>
    <w:p w:rsidR="007C5277" w:rsidRPr="00DA4637" w:rsidRDefault="007C5277" w:rsidP="007C5277">
      <w:pPr>
        <w:spacing w:line="240" w:lineRule="auto"/>
        <w:ind w:firstLine="567"/>
        <w:rPr>
          <w:sz w:val="21"/>
          <w:szCs w:val="21"/>
        </w:rPr>
      </w:pPr>
      <w:r w:rsidRPr="00DA4637">
        <w:rPr>
          <w:sz w:val="21"/>
          <w:szCs w:val="21"/>
        </w:rPr>
        <w:t xml:space="preserve">- несоответствия количества, ассортимента поставленного Товара условиям данного договора и спецификации. </w:t>
      </w:r>
    </w:p>
    <w:p w:rsidR="007C5277" w:rsidRPr="00DA4637" w:rsidRDefault="007C5277" w:rsidP="007C5277">
      <w:pPr>
        <w:spacing w:line="240" w:lineRule="auto"/>
        <w:ind w:firstLine="567"/>
        <w:rPr>
          <w:sz w:val="21"/>
          <w:szCs w:val="21"/>
        </w:rPr>
      </w:pPr>
      <w:r w:rsidRPr="00DA4637">
        <w:rPr>
          <w:sz w:val="21"/>
          <w:szCs w:val="21"/>
        </w:rPr>
        <w:t xml:space="preserve">3.10. Заказчик, которому передан Товар ненадлежащего качества, вправе по своему выбору потребовать от Поставщика: </w:t>
      </w:r>
    </w:p>
    <w:p w:rsidR="007C5277" w:rsidRPr="00DA4637" w:rsidRDefault="007C5277" w:rsidP="007C5277">
      <w:pPr>
        <w:spacing w:line="240" w:lineRule="auto"/>
        <w:ind w:firstLine="567"/>
        <w:rPr>
          <w:sz w:val="21"/>
          <w:szCs w:val="21"/>
        </w:rPr>
      </w:pPr>
      <w:r w:rsidRPr="00DA4637">
        <w:rPr>
          <w:sz w:val="21"/>
          <w:szCs w:val="21"/>
        </w:rPr>
        <w:t xml:space="preserve">- замены Товара ненадлежащего качества, Товаром надлежащего качества; </w:t>
      </w:r>
    </w:p>
    <w:p w:rsidR="007C5277" w:rsidRPr="00DA4637" w:rsidRDefault="007C5277" w:rsidP="007C5277">
      <w:pPr>
        <w:spacing w:line="240" w:lineRule="auto"/>
        <w:ind w:firstLine="567"/>
        <w:rPr>
          <w:sz w:val="21"/>
          <w:szCs w:val="21"/>
        </w:rPr>
      </w:pPr>
      <w:r w:rsidRPr="00DA4637">
        <w:rPr>
          <w:sz w:val="21"/>
          <w:szCs w:val="21"/>
        </w:rPr>
        <w:t xml:space="preserve">- безвозмездного устранения недостатков Товара; </w:t>
      </w:r>
    </w:p>
    <w:p w:rsidR="007C5277" w:rsidRPr="00DA4637" w:rsidRDefault="007C5277" w:rsidP="007C5277">
      <w:pPr>
        <w:spacing w:line="240" w:lineRule="auto"/>
        <w:ind w:firstLine="567"/>
        <w:outlineLvl w:val="0"/>
        <w:rPr>
          <w:sz w:val="21"/>
          <w:szCs w:val="21"/>
        </w:rPr>
      </w:pPr>
      <w:r w:rsidRPr="00DA4637">
        <w:rPr>
          <w:sz w:val="21"/>
          <w:szCs w:val="21"/>
        </w:rPr>
        <w:t>- возмещения своих расходов по устранению недостатков Товара.</w:t>
      </w:r>
    </w:p>
    <w:p w:rsidR="007C5277" w:rsidRPr="00DA4637" w:rsidRDefault="007C5277" w:rsidP="007C5277">
      <w:pPr>
        <w:widowControl/>
        <w:suppressAutoHyphens w:val="0"/>
        <w:snapToGrid/>
        <w:spacing w:line="240" w:lineRule="auto"/>
        <w:ind w:firstLine="709"/>
        <w:jc w:val="left"/>
        <w:rPr>
          <w:sz w:val="21"/>
          <w:szCs w:val="21"/>
        </w:rPr>
      </w:pPr>
    </w:p>
    <w:p w:rsidR="007C5277" w:rsidRPr="00DA4637" w:rsidRDefault="007C5277" w:rsidP="007C5277">
      <w:pPr>
        <w:spacing w:line="240" w:lineRule="auto"/>
        <w:rPr>
          <w:sz w:val="21"/>
          <w:szCs w:val="21"/>
        </w:rPr>
      </w:pPr>
      <w:r w:rsidRPr="00DA4637">
        <w:rPr>
          <w:sz w:val="21"/>
          <w:szCs w:val="21"/>
        </w:rPr>
        <w:t>4. КАЧЕСТВО И КОМПЛЕКТНОСТЬ ТОВАРА, ГАРАНТИИ ПОСТАВЩИКА</w:t>
      </w:r>
    </w:p>
    <w:p w:rsidR="007C5277" w:rsidRPr="00DA4637" w:rsidRDefault="007C5277" w:rsidP="007C5277">
      <w:pPr>
        <w:spacing w:line="240" w:lineRule="auto"/>
        <w:rPr>
          <w:sz w:val="21"/>
          <w:szCs w:val="21"/>
        </w:rPr>
      </w:pPr>
      <w:r w:rsidRPr="00DA4637">
        <w:rPr>
          <w:sz w:val="21"/>
          <w:szCs w:val="21"/>
        </w:rPr>
        <w:t xml:space="preserve">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 </w:t>
      </w:r>
    </w:p>
    <w:p w:rsidR="007C5277" w:rsidRPr="00DA4637" w:rsidRDefault="007C5277" w:rsidP="007C5277">
      <w:pPr>
        <w:spacing w:line="240" w:lineRule="auto"/>
        <w:rPr>
          <w:sz w:val="21"/>
          <w:szCs w:val="21"/>
        </w:rPr>
      </w:pPr>
      <w:r w:rsidRPr="00DA4637">
        <w:rPr>
          <w:sz w:val="21"/>
          <w:szCs w:val="21"/>
        </w:rPr>
        <w:t>4.2. 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выпуска для свободного обращения.</w:t>
      </w:r>
    </w:p>
    <w:p w:rsidR="007C5277" w:rsidRDefault="007C5277" w:rsidP="007C5277">
      <w:pPr>
        <w:spacing w:line="240" w:lineRule="auto"/>
        <w:rPr>
          <w:sz w:val="21"/>
          <w:szCs w:val="21"/>
        </w:rPr>
      </w:pPr>
      <w:r w:rsidRPr="00DA4637">
        <w:rPr>
          <w:sz w:val="21"/>
          <w:szCs w:val="21"/>
        </w:rPr>
        <w:t xml:space="preserve">4.3.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DA4637">
        <w:rPr>
          <w:sz w:val="21"/>
          <w:szCs w:val="21"/>
        </w:rPr>
        <w:t>счет-фактуре</w:t>
      </w:r>
      <w:proofErr w:type="gramEnd"/>
      <w:r w:rsidRPr="00DA4637">
        <w:rPr>
          <w:sz w:val="21"/>
          <w:szCs w:val="21"/>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3840D0" w:rsidRPr="00DA4637" w:rsidRDefault="003840D0" w:rsidP="007C5277">
      <w:pPr>
        <w:spacing w:line="240" w:lineRule="auto"/>
        <w:rPr>
          <w:sz w:val="21"/>
          <w:szCs w:val="21"/>
        </w:rPr>
      </w:pPr>
      <w:r>
        <w:rPr>
          <w:sz w:val="21"/>
          <w:szCs w:val="21"/>
        </w:rPr>
        <w:t xml:space="preserve">4.4. </w:t>
      </w:r>
      <w:proofErr w:type="gramStart"/>
      <w:r>
        <w:rPr>
          <w:sz w:val="21"/>
          <w:szCs w:val="21"/>
        </w:rPr>
        <w:t>Товар должен быть новым (ранее не находившимся в использовании у Поставщика и (или у третьих</w:t>
      </w:r>
      <w:r w:rsidR="00136ABF">
        <w:rPr>
          <w:sz w:val="21"/>
          <w:szCs w:val="21"/>
        </w:rPr>
        <w:t xml:space="preserve"> лиц</w:t>
      </w:r>
      <w:r>
        <w:rPr>
          <w:sz w:val="21"/>
          <w:szCs w:val="21"/>
        </w:rPr>
        <w:t>), с датой изготовления не ранее 2016 года.</w:t>
      </w:r>
      <w:proofErr w:type="gramEnd"/>
      <w:r>
        <w:rPr>
          <w:sz w:val="21"/>
          <w:szCs w:val="21"/>
        </w:rPr>
        <w:t xml:space="preserve">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7C5277" w:rsidRPr="00DA4637" w:rsidRDefault="007C5277" w:rsidP="007C5277">
      <w:pPr>
        <w:spacing w:line="240" w:lineRule="auto"/>
        <w:rPr>
          <w:sz w:val="21"/>
          <w:szCs w:val="21"/>
        </w:rPr>
      </w:pPr>
      <w:r w:rsidRPr="00DA4637">
        <w:rPr>
          <w:sz w:val="21"/>
          <w:szCs w:val="21"/>
        </w:rPr>
        <w:t>4.</w:t>
      </w:r>
      <w:r w:rsidR="003840D0">
        <w:rPr>
          <w:sz w:val="21"/>
          <w:szCs w:val="21"/>
        </w:rPr>
        <w:t>5</w:t>
      </w:r>
      <w:r w:rsidRPr="00DA4637">
        <w:rPr>
          <w:sz w:val="21"/>
          <w:szCs w:val="21"/>
        </w:rPr>
        <w:t xml:space="preserve">. Товар должен обеспечивать предусмотренную производителем функциональность. </w:t>
      </w:r>
    </w:p>
    <w:p w:rsidR="007C5277" w:rsidRPr="00DA4637" w:rsidRDefault="007C5277" w:rsidP="007C5277">
      <w:pPr>
        <w:spacing w:line="240" w:lineRule="auto"/>
        <w:rPr>
          <w:sz w:val="21"/>
          <w:szCs w:val="21"/>
        </w:rPr>
      </w:pPr>
      <w:r w:rsidRPr="00DA4637">
        <w:rPr>
          <w:sz w:val="21"/>
          <w:szCs w:val="21"/>
        </w:rPr>
        <w:t>4.</w:t>
      </w:r>
      <w:r w:rsidR="003840D0">
        <w:rPr>
          <w:sz w:val="21"/>
          <w:szCs w:val="21"/>
        </w:rPr>
        <w:t>6</w:t>
      </w:r>
      <w:r w:rsidRPr="00DA4637">
        <w:rPr>
          <w:sz w:val="21"/>
          <w:szCs w:val="21"/>
        </w:rPr>
        <w:t xml:space="preserve">.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w:t>
      </w:r>
      <w:proofErr w:type="gramStart"/>
      <w:r w:rsidRPr="00DA4637">
        <w:rPr>
          <w:sz w:val="21"/>
          <w:szCs w:val="21"/>
        </w:rPr>
        <w:t xml:space="preserve">Товар должен иметь </w:t>
      </w:r>
      <w:r w:rsidR="003840D0">
        <w:rPr>
          <w:sz w:val="21"/>
          <w:szCs w:val="21"/>
        </w:rPr>
        <w:t>маркировку производителя в соответствующими требованиями в РФ и б</w:t>
      </w:r>
      <w:r w:rsidR="00136ABF">
        <w:rPr>
          <w:sz w:val="21"/>
          <w:szCs w:val="21"/>
        </w:rPr>
        <w:t>ыть упакован в соответствующую ему оригинальную упаковку производителя, без механических повреждений.</w:t>
      </w:r>
      <w:proofErr w:type="gramEnd"/>
      <w:r w:rsidR="00136ABF">
        <w:rPr>
          <w:sz w:val="21"/>
          <w:szCs w:val="21"/>
        </w:rPr>
        <w:t xml:space="preserve"> Упаковка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 Товар должен отгружаться, транспортироваться в соответствии с требованиями, установленными производителем товара.</w:t>
      </w:r>
    </w:p>
    <w:p w:rsidR="007C5277" w:rsidRPr="00DA4637" w:rsidRDefault="007C5277" w:rsidP="007C5277">
      <w:pPr>
        <w:spacing w:line="240" w:lineRule="auto"/>
        <w:rPr>
          <w:sz w:val="21"/>
          <w:szCs w:val="21"/>
        </w:rPr>
      </w:pPr>
      <w:r w:rsidRPr="00DA4637">
        <w:rPr>
          <w:sz w:val="21"/>
          <w:szCs w:val="21"/>
        </w:rPr>
        <w:t>4.</w:t>
      </w:r>
      <w:r w:rsidR="00136ABF">
        <w:rPr>
          <w:sz w:val="21"/>
          <w:szCs w:val="21"/>
        </w:rPr>
        <w:t>7</w:t>
      </w:r>
      <w:r w:rsidRPr="00DA4637">
        <w:rPr>
          <w:sz w:val="21"/>
          <w:szCs w:val="21"/>
        </w:rPr>
        <w:t xml:space="preserve">. Гарантийный срок Товара исчисляется с момента передачи Товара Заказчику, определяемого на основании даты подписания Заказчиком товарной накладной его срок составляет 12 месяцев </w:t>
      </w:r>
      <w:proofErr w:type="gramStart"/>
      <w:r w:rsidRPr="00DA4637">
        <w:rPr>
          <w:sz w:val="21"/>
          <w:szCs w:val="21"/>
        </w:rPr>
        <w:t>с даты подписания</w:t>
      </w:r>
      <w:proofErr w:type="gramEnd"/>
      <w:r w:rsidRPr="00DA4637">
        <w:rPr>
          <w:sz w:val="21"/>
          <w:szCs w:val="21"/>
        </w:rPr>
        <w:t xml:space="preserve"> Заказчиком товарной накладной.</w:t>
      </w:r>
    </w:p>
    <w:p w:rsidR="007C5277" w:rsidRPr="00DA4637" w:rsidRDefault="007C5277" w:rsidP="007C5277">
      <w:pPr>
        <w:spacing w:line="240" w:lineRule="auto"/>
        <w:rPr>
          <w:sz w:val="21"/>
          <w:szCs w:val="21"/>
        </w:rPr>
      </w:pPr>
      <w:r w:rsidRPr="00DA4637">
        <w:rPr>
          <w:sz w:val="21"/>
          <w:szCs w:val="21"/>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
    <w:p w:rsidR="007C5277" w:rsidRPr="00DA4637" w:rsidRDefault="007C5277" w:rsidP="007C5277">
      <w:pPr>
        <w:spacing w:line="240" w:lineRule="auto"/>
        <w:rPr>
          <w:sz w:val="21"/>
          <w:szCs w:val="21"/>
        </w:rPr>
      </w:pPr>
      <w:r w:rsidRPr="00DA4637">
        <w:rPr>
          <w:sz w:val="21"/>
          <w:szCs w:val="21"/>
        </w:rPr>
        <w:t>4.</w:t>
      </w:r>
      <w:r w:rsidR="00136ABF">
        <w:rPr>
          <w:sz w:val="21"/>
          <w:szCs w:val="21"/>
        </w:rPr>
        <w:t>8</w:t>
      </w:r>
      <w:r w:rsidRPr="00DA4637">
        <w:rPr>
          <w:sz w:val="21"/>
          <w:szCs w:val="21"/>
        </w:rPr>
        <w:t xml:space="preserve">. Гарантийное обслуживание осуществляется путем ремонта или замены товара в соответствии с требованиями действующего законодательства РФ при условии соблюдения Заказчиком правил, условий и </w:t>
      </w:r>
      <w:r w:rsidRPr="00DA4637">
        <w:rPr>
          <w:sz w:val="21"/>
          <w:szCs w:val="21"/>
        </w:rPr>
        <w:lastRenderedPageBreak/>
        <w:t>требований по эксплуатации товара. Выполнение гарантийных обязательств должно осуществляться в авторизированных центрах производителя поставляемого товара.</w:t>
      </w:r>
    </w:p>
    <w:p w:rsidR="007C5277" w:rsidRPr="00DA4637" w:rsidRDefault="007C5277" w:rsidP="007C5277">
      <w:pPr>
        <w:spacing w:line="240" w:lineRule="auto"/>
        <w:rPr>
          <w:sz w:val="21"/>
          <w:szCs w:val="21"/>
        </w:rPr>
      </w:pPr>
      <w:r w:rsidRPr="00DA4637">
        <w:rPr>
          <w:sz w:val="21"/>
          <w:szCs w:val="21"/>
        </w:rPr>
        <w:t>4.</w:t>
      </w:r>
      <w:r w:rsidR="00136ABF">
        <w:rPr>
          <w:sz w:val="21"/>
          <w:szCs w:val="21"/>
        </w:rPr>
        <w:t>9</w:t>
      </w:r>
      <w:r w:rsidRPr="00DA4637">
        <w:rPr>
          <w:sz w:val="21"/>
          <w:szCs w:val="21"/>
        </w:rPr>
        <w:t>. 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гарантийного срок исчисляется заново со дня его замены.</w:t>
      </w:r>
    </w:p>
    <w:p w:rsidR="007C5277" w:rsidRPr="00DA4637" w:rsidRDefault="007C5277" w:rsidP="007C5277">
      <w:pPr>
        <w:spacing w:line="240" w:lineRule="auto"/>
        <w:rPr>
          <w:sz w:val="21"/>
          <w:szCs w:val="21"/>
        </w:rPr>
      </w:pPr>
      <w:r w:rsidRPr="00DA4637">
        <w:rPr>
          <w:sz w:val="21"/>
          <w:szCs w:val="21"/>
        </w:rPr>
        <w:t>4.</w:t>
      </w:r>
      <w:r w:rsidR="00136ABF">
        <w:rPr>
          <w:sz w:val="21"/>
          <w:szCs w:val="21"/>
        </w:rPr>
        <w:t>10</w:t>
      </w:r>
      <w:r w:rsidRPr="00DA4637">
        <w:rPr>
          <w:sz w:val="21"/>
          <w:szCs w:val="21"/>
        </w:rPr>
        <w:t xml:space="preserve">. Наличие недостатков и сроки замены товара оформляются Сторонами в двухстороннем акте выявленных недостатков. </w:t>
      </w:r>
    </w:p>
    <w:p w:rsidR="007C5277" w:rsidRPr="00DA4637" w:rsidRDefault="007C5277" w:rsidP="007C5277">
      <w:pPr>
        <w:widowControl/>
        <w:tabs>
          <w:tab w:val="left" w:pos="708"/>
        </w:tabs>
        <w:suppressAutoHyphens w:val="0"/>
        <w:snapToGrid/>
        <w:spacing w:line="240" w:lineRule="auto"/>
        <w:ind w:firstLine="709"/>
        <w:rPr>
          <w:sz w:val="21"/>
          <w:szCs w:val="21"/>
          <w:lang w:eastAsia="ru-RU"/>
        </w:rPr>
      </w:pPr>
      <w:r w:rsidRPr="00DA4637">
        <w:rPr>
          <w:sz w:val="21"/>
          <w:szCs w:val="21"/>
          <w:lang w:eastAsia="en-US"/>
        </w:rPr>
        <w:t>4.1</w:t>
      </w:r>
      <w:r w:rsidR="00136ABF">
        <w:rPr>
          <w:sz w:val="21"/>
          <w:szCs w:val="21"/>
          <w:lang w:eastAsia="en-US"/>
        </w:rPr>
        <w:t>1</w:t>
      </w:r>
      <w:r w:rsidRPr="00DA4637">
        <w:rPr>
          <w:sz w:val="21"/>
          <w:szCs w:val="21"/>
          <w:lang w:eastAsia="en-US"/>
        </w:rPr>
        <w:t xml:space="preserve">. </w:t>
      </w:r>
      <w:r w:rsidRPr="00DA4637">
        <w:rPr>
          <w:sz w:val="21"/>
          <w:szCs w:val="21"/>
          <w:lang w:eastAsia="ru-RU"/>
        </w:rPr>
        <w:t>Поставщик гарантирует, что поставляемый Товар и/или его составные части не нарушают исключительных прав третьих лиц, в том числе прав в отношении товарных знаков.</w:t>
      </w:r>
    </w:p>
    <w:p w:rsidR="007C5277" w:rsidRPr="00DA4637" w:rsidRDefault="00136ABF" w:rsidP="007C5277">
      <w:pPr>
        <w:spacing w:line="240" w:lineRule="auto"/>
        <w:rPr>
          <w:sz w:val="21"/>
          <w:szCs w:val="21"/>
        </w:rPr>
      </w:pPr>
      <w:r>
        <w:rPr>
          <w:sz w:val="21"/>
          <w:szCs w:val="21"/>
        </w:rPr>
        <w:t>4.12</w:t>
      </w:r>
      <w:r w:rsidR="007C5277" w:rsidRPr="00DA4637">
        <w:rPr>
          <w:sz w:val="21"/>
          <w:szCs w:val="21"/>
        </w:rPr>
        <w:t xml:space="preserve">. </w:t>
      </w:r>
      <w:proofErr w:type="gramStart"/>
      <w:r w:rsidR="007C5277" w:rsidRPr="00DA4637">
        <w:rPr>
          <w:sz w:val="21"/>
          <w:szCs w:val="21"/>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Товаре и/или его составных частей,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Товар, свободный от прав и/или требований третьих лиц.</w:t>
      </w:r>
      <w:proofErr w:type="gramEnd"/>
    </w:p>
    <w:p w:rsidR="007C5277" w:rsidRPr="00DA4637" w:rsidRDefault="00136ABF" w:rsidP="007C5277">
      <w:pPr>
        <w:tabs>
          <w:tab w:val="left" w:pos="610"/>
        </w:tabs>
        <w:spacing w:line="240" w:lineRule="auto"/>
        <w:rPr>
          <w:sz w:val="21"/>
          <w:szCs w:val="21"/>
        </w:rPr>
      </w:pPr>
      <w:r>
        <w:rPr>
          <w:sz w:val="21"/>
          <w:szCs w:val="21"/>
          <w:lang w:eastAsia="en-US"/>
        </w:rPr>
        <w:t>4.13</w:t>
      </w:r>
      <w:r w:rsidR="007C5277" w:rsidRPr="00DA4637">
        <w:rPr>
          <w:sz w:val="21"/>
          <w:szCs w:val="21"/>
          <w:lang w:eastAsia="en-US"/>
        </w:rPr>
        <w:t xml:space="preserve">. </w:t>
      </w:r>
      <w:r w:rsidR="007C5277" w:rsidRPr="00DA4637">
        <w:rPr>
          <w:sz w:val="21"/>
          <w:szCs w:val="21"/>
        </w:rPr>
        <w:t>Поставщик, в случае применения к Заказчику мер ответственности за нарушение интеллектуальных прав, используемых в Товаре, передаваемом Заказчику, возместит Заказчику понесенные убытки, включая суммы, выплаченные Заказчиком третьим лицам.</w:t>
      </w:r>
    </w:p>
    <w:p w:rsidR="007C5277" w:rsidRPr="00DA4637" w:rsidRDefault="007C5277" w:rsidP="007C5277">
      <w:pPr>
        <w:spacing w:line="240" w:lineRule="auto"/>
        <w:rPr>
          <w:sz w:val="21"/>
          <w:szCs w:val="21"/>
        </w:rPr>
      </w:pPr>
      <w:r w:rsidRPr="00DA4637">
        <w:rPr>
          <w:rFonts w:eastAsia="Calibri"/>
          <w:sz w:val="21"/>
          <w:szCs w:val="21"/>
          <w:lang w:eastAsia="en-US"/>
        </w:rPr>
        <w:t>4.1</w:t>
      </w:r>
      <w:r w:rsidR="00136ABF">
        <w:rPr>
          <w:rFonts w:eastAsia="Calibri"/>
          <w:sz w:val="21"/>
          <w:szCs w:val="21"/>
          <w:lang w:eastAsia="en-US"/>
        </w:rPr>
        <w:t>4</w:t>
      </w:r>
      <w:r w:rsidRPr="00DA4637">
        <w:rPr>
          <w:rFonts w:eastAsia="Calibri"/>
          <w:sz w:val="21"/>
          <w:szCs w:val="21"/>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w:t>
      </w:r>
    </w:p>
    <w:p w:rsidR="007C5277" w:rsidRPr="00DA4637" w:rsidRDefault="007C5277" w:rsidP="007C5277">
      <w:pPr>
        <w:spacing w:line="240" w:lineRule="auto"/>
        <w:rPr>
          <w:sz w:val="21"/>
          <w:szCs w:val="21"/>
        </w:rPr>
      </w:pPr>
      <w:r w:rsidRPr="00DA4637">
        <w:rPr>
          <w:sz w:val="21"/>
          <w:szCs w:val="21"/>
        </w:rPr>
        <w:t>4</w:t>
      </w:r>
      <w:r w:rsidR="00136ABF">
        <w:rPr>
          <w:sz w:val="21"/>
          <w:szCs w:val="21"/>
        </w:rPr>
        <w:t>.15</w:t>
      </w:r>
      <w:r w:rsidRPr="00DA4637">
        <w:rPr>
          <w:sz w:val="21"/>
          <w:szCs w:val="21"/>
        </w:rPr>
        <w:t xml:space="preserve">.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DA4637">
        <w:rPr>
          <w:sz w:val="21"/>
          <w:szCs w:val="21"/>
        </w:rPr>
        <w:t>с даты появления</w:t>
      </w:r>
      <w:proofErr w:type="gramEnd"/>
      <w:r w:rsidRPr="00DA4637">
        <w:rPr>
          <w:sz w:val="21"/>
          <w:szCs w:val="21"/>
        </w:rPr>
        <w:t xml:space="preserve"> такой записи внести в ЕГРЮЛ достоверные сведения или исправить ошибочную запись о недостоверности.</w:t>
      </w:r>
    </w:p>
    <w:p w:rsidR="007C5277" w:rsidRPr="00DA4637" w:rsidRDefault="007C5277" w:rsidP="007C5277">
      <w:pPr>
        <w:spacing w:line="240" w:lineRule="auto"/>
        <w:rPr>
          <w:sz w:val="21"/>
          <w:szCs w:val="21"/>
        </w:rPr>
      </w:pPr>
    </w:p>
    <w:p w:rsidR="007C5277" w:rsidRPr="00DA4637" w:rsidRDefault="007C5277" w:rsidP="007C5277">
      <w:pPr>
        <w:spacing w:line="240" w:lineRule="auto"/>
        <w:jc w:val="center"/>
        <w:rPr>
          <w:sz w:val="21"/>
          <w:szCs w:val="21"/>
        </w:rPr>
      </w:pPr>
      <w:r w:rsidRPr="00DA4637">
        <w:rPr>
          <w:sz w:val="21"/>
          <w:szCs w:val="21"/>
        </w:rPr>
        <w:t>5. ПОРЯДОК ПРИЕМКИ ТОВАРА</w:t>
      </w:r>
    </w:p>
    <w:p w:rsidR="007C5277" w:rsidRPr="00DA4637" w:rsidRDefault="007C5277" w:rsidP="007C5277">
      <w:pPr>
        <w:spacing w:line="240" w:lineRule="auto"/>
        <w:rPr>
          <w:sz w:val="21"/>
          <w:szCs w:val="21"/>
        </w:rPr>
      </w:pPr>
      <w:r w:rsidRPr="00DA4637">
        <w:rPr>
          <w:sz w:val="21"/>
          <w:szCs w:val="21"/>
        </w:rPr>
        <w:t>5.1 Результат исполнения обязательств по поставке Товара принимается в следующем порядке:</w:t>
      </w:r>
    </w:p>
    <w:p w:rsidR="007C5277" w:rsidRPr="00DA4637" w:rsidRDefault="007C5277" w:rsidP="007C5277">
      <w:pPr>
        <w:spacing w:line="240" w:lineRule="auto"/>
        <w:rPr>
          <w:sz w:val="21"/>
          <w:szCs w:val="21"/>
        </w:rPr>
      </w:pPr>
      <w:r w:rsidRPr="00DA4637">
        <w:rPr>
          <w:sz w:val="21"/>
          <w:szCs w:val="21"/>
        </w:rPr>
        <w:t xml:space="preserve">5.1.1. Одновременно с передачей товара Поставщик передает Заказчику следующие документы: </w:t>
      </w:r>
    </w:p>
    <w:p w:rsidR="007C5277" w:rsidRPr="00DA4637" w:rsidRDefault="007C5277" w:rsidP="007C5277">
      <w:pPr>
        <w:spacing w:line="240" w:lineRule="auto"/>
        <w:rPr>
          <w:sz w:val="21"/>
          <w:szCs w:val="21"/>
        </w:rPr>
      </w:pPr>
      <w:r w:rsidRPr="00DA4637">
        <w:rPr>
          <w:sz w:val="21"/>
          <w:szCs w:val="21"/>
        </w:rPr>
        <w:t>1) счет-фактуру, с обязательным указанием номера ГТД</w:t>
      </w:r>
    </w:p>
    <w:p w:rsidR="007C5277" w:rsidRPr="00DA4637" w:rsidRDefault="007C5277" w:rsidP="007C5277">
      <w:pPr>
        <w:spacing w:line="240" w:lineRule="auto"/>
        <w:rPr>
          <w:sz w:val="21"/>
          <w:szCs w:val="21"/>
        </w:rPr>
      </w:pPr>
      <w:r w:rsidRPr="00DA4637">
        <w:rPr>
          <w:sz w:val="21"/>
          <w:szCs w:val="21"/>
        </w:rPr>
        <w:t xml:space="preserve">В случае отсутствия номера ГТД в </w:t>
      </w:r>
      <w:proofErr w:type="gramStart"/>
      <w:r w:rsidRPr="00DA4637">
        <w:rPr>
          <w:sz w:val="21"/>
          <w:szCs w:val="21"/>
        </w:rPr>
        <w:t>счет-фактуре</w:t>
      </w:r>
      <w:proofErr w:type="gramEnd"/>
      <w:r w:rsidRPr="00DA4637">
        <w:rPr>
          <w:sz w:val="21"/>
          <w:szCs w:val="21"/>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7C5277" w:rsidRPr="00DA4637" w:rsidRDefault="007C5277" w:rsidP="007C5277">
      <w:pPr>
        <w:spacing w:line="240" w:lineRule="auto"/>
        <w:rPr>
          <w:sz w:val="21"/>
          <w:szCs w:val="21"/>
        </w:rPr>
      </w:pPr>
      <w:r w:rsidRPr="00DA4637">
        <w:rPr>
          <w:sz w:val="21"/>
          <w:szCs w:val="21"/>
        </w:rPr>
        <w:t>2) товарную накладную по форме ТОРГ-12</w:t>
      </w:r>
    </w:p>
    <w:p w:rsidR="007C5277" w:rsidRPr="00DA4637" w:rsidRDefault="007C5277" w:rsidP="007C5277">
      <w:pPr>
        <w:spacing w:line="240" w:lineRule="auto"/>
        <w:rPr>
          <w:sz w:val="21"/>
          <w:szCs w:val="21"/>
        </w:rPr>
      </w:pPr>
      <w:r w:rsidRPr="00DA4637">
        <w:rPr>
          <w:sz w:val="21"/>
          <w:szCs w:val="21"/>
        </w:rPr>
        <w:t>3) документ, подтверждающий гарантийные обязательства изготовителя Товара.</w:t>
      </w:r>
    </w:p>
    <w:p w:rsidR="007C5277" w:rsidRPr="00DA4637" w:rsidRDefault="007C5277" w:rsidP="007C5277">
      <w:pPr>
        <w:spacing w:line="240" w:lineRule="auto"/>
        <w:rPr>
          <w:sz w:val="21"/>
          <w:szCs w:val="21"/>
        </w:rPr>
      </w:pPr>
      <w:r w:rsidRPr="00DA4637">
        <w:rPr>
          <w:sz w:val="21"/>
          <w:szCs w:val="21"/>
        </w:rPr>
        <w:t>5.1.2. Выполненные Поставщиком обязательства по поставке Товара принимаются Заказчиком по товарной накладной Поставщика.</w:t>
      </w:r>
    </w:p>
    <w:p w:rsidR="007C5277" w:rsidRPr="00DA4637" w:rsidRDefault="007C5277" w:rsidP="007C5277">
      <w:pPr>
        <w:spacing w:line="240" w:lineRule="auto"/>
        <w:rPr>
          <w:sz w:val="21"/>
          <w:szCs w:val="21"/>
        </w:rPr>
      </w:pPr>
      <w:r w:rsidRPr="00DA4637">
        <w:rPr>
          <w:sz w:val="21"/>
          <w:szCs w:val="21"/>
        </w:rPr>
        <w:t>5.1.3.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7C5277" w:rsidRPr="00DA4637" w:rsidRDefault="007C5277" w:rsidP="007C5277">
      <w:pPr>
        <w:spacing w:line="240" w:lineRule="auto"/>
        <w:rPr>
          <w:sz w:val="21"/>
          <w:szCs w:val="21"/>
        </w:rPr>
      </w:pPr>
      <w:r w:rsidRPr="00DA4637">
        <w:rPr>
          <w:sz w:val="21"/>
          <w:szCs w:val="21"/>
        </w:rPr>
        <w:t>5.1.4.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7C5277" w:rsidRPr="00DA4637" w:rsidRDefault="007C5277" w:rsidP="007C5277">
      <w:pPr>
        <w:spacing w:line="240" w:lineRule="auto"/>
        <w:rPr>
          <w:sz w:val="21"/>
          <w:szCs w:val="21"/>
        </w:rPr>
      </w:pPr>
      <w:r w:rsidRPr="00DA4637">
        <w:rPr>
          <w:sz w:val="21"/>
          <w:szCs w:val="21"/>
        </w:rPr>
        <w:t>5.1.5.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7C5277" w:rsidRPr="00DA4637" w:rsidRDefault="007C5277" w:rsidP="007C5277">
      <w:pPr>
        <w:spacing w:line="240" w:lineRule="auto"/>
        <w:jc w:val="center"/>
        <w:rPr>
          <w:sz w:val="21"/>
          <w:szCs w:val="21"/>
        </w:rPr>
      </w:pPr>
    </w:p>
    <w:p w:rsidR="007C5277" w:rsidRPr="00DA4637" w:rsidRDefault="007C5277" w:rsidP="007C5277">
      <w:pPr>
        <w:spacing w:line="240" w:lineRule="auto"/>
        <w:jc w:val="center"/>
        <w:rPr>
          <w:sz w:val="21"/>
          <w:szCs w:val="21"/>
        </w:rPr>
      </w:pPr>
      <w:r w:rsidRPr="00DA4637">
        <w:rPr>
          <w:sz w:val="21"/>
          <w:szCs w:val="21"/>
        </w:rPr>
        <w:t>6. РИСК СЛУЧАЙНОЙ ГИБЕЛИ ТОВАРА</w:t>
      </w:r>
    </w:p>
    <w:p w:rsidR="007C5277" w:rsidRPr="00DA4637" w:rsidRDefault="007C5277" w:rsidP="007C5277">
      <w:pPr>
        <w:widowControl/>
        <w:suppressAutoHyphens w:val="0"/>
        <w:snapToGrid/>
        <w:spacing w:line="240" w:lineRule="auto"/>
        <w:ind w:firstLine="709"/>
        <w:jc w:val="left"/>
        <w:rPr>
          <w:sz w:val="21"/>
          <w:szCs w:val="21"/>
        </w:rPr>
      </w:pPr>
      <w:r w:rsidRPr="00DA4637">
        <w:rPr>
          <w:sz w:val="21"/>
          <w:szCs w:val="21"/>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7C5277" w:rsidRPr="00DA4637" w:rsidRDefault="007C5277" w:rsidP="007C5277">
      <w:pPr>
        <w:spacing w:line="240" w:lineRule="auto"/>
        <w:jc w:val="center"/>
        <w:rPr>
          <w:sz w:val="21"/>
          <w:szCs w:val="21"/>
        </w:rPr>
      </w:pPr>
      <w:r w:rsidRPr="00DA4637">
        <w:rPr>
          <w:sz w:val="21"/>
          <w:szCs w:val="21"/>
        </w:rPr>
        <w:t>7. ОТВЕТСТВЕННОСТЬ СТОРОН</w:t>
      </w:r>
    </w:p>
    <w:p w:rsidR="007C5277" w:rsidRPr="00DA4637" w:rsidRDefault="001C2078" w:rsidP="007C5277">
      <w:pPr>
        <w:spacing w:line="240" w:lineRule="auto"/>
        <w:rPr>
          <w:sz w:val="21"/>
          <w:szCs w:val="21"/>
        </w:rPr>
      </w:pPr>
      <w:r>
        <w:rPr>
          <w:sz w:val="21"/>
          <w:szCs w:val="21"/>
        </w:rPr>
        <w:t xml:space="preserve">7.1. </w:t>
      </w:r>
      <w:r w:rsidR="007C5277" w:rsidRPr="00DA4637">
        <w:rPr>
          <w:sz w:val="21"/>
          <w:szCs w:val="21"/>
        </w:rPr>
        <w:t xml:space="preserve">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7C5277" w:rsidRPr="00DA4637" w:rsidRDefault="007C5277" w:rsidP="007C5277">
      <w:pPr>
        <w:spacing w:line="240" w:lineRule="auto"/>
        <w:rPr>
          <w:sz w:val="21"/>
          <w:szCs w:val="21"/>
        </w:rPr>
      </w:pPr>
      <w:r w:rsidRPr="00DA4637">
        <w:rPr>
          <w:sz w:val="21"/>
          <w:szCs w:val="21"/>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7C5277" w:rsidRPr="00DA4637" w:rsidRDefault="007C5277" w:rsidP="007C5277">
      <w:pPr>
        <w:spacing w:line="240" w:lineRule="auto"/>
        <w:rPr>
          <w:sz w:val="21"/>
          <w:szCs w:val="21"/>
        </w:rPr>
      </w:pPr>
      <w:r w:rsidRPr="00DA4637">
        <w:rPr>
          <w:sz w:val="21"/>
          <w:szCs w:val="21"/>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7C5277" w:rsidRPr="00DA4637" w:rsidRDefault="007C5277" w:rsidP="007C5277">
      <w:pPr>
        <w:spacing w:line="240" w:lineRule="auto"/>
        <w:rPr>
          <w:sz w:val="21"/>
          <w:szCs w:val="21"/>
        </w:rPr>
      </w:pPr>
      <w:r w:rsidRPr="00DA4637">
        <w:rPr>
          <w:sz w:val="21"/>
          <w:szCs w:val="21"/>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7C5277" w:rsidRPr="00DA4637" w:rsidRDefault="007C5277" w:rsidP="007C5277">
      <w:pPr>
        <w:spacing w:line="240" w:lineRule="auto"/>
        <w:rPr>
          <w:sz w:val="21"/>
          <w:szCs w:val="21"/>
        </w:rPr>
      </w:pPr>
      <w:r w:rsidRPr="00DA4637">
        <w:rPr>
          <w:sz w:val="21"/>
          <w:szCs w:val="21"/>
        </w:rPr>
        <w:t>7.</w:t>
      </w:r>
      <w:r w:rsidR="001C2078">
        <w:rPr>
          <w:sz w:val="21"/>
          <w:szCs w:val="21"/>
        </w:rPr>
        <w:t>5</w:t>
      </w:r>
      <w:r w:rsidRPr="00DA4637">
        <w:rPr>
          <w:sz w:val="21"/>
          <w:szCs w:val="21"/>
        </w:rPr>
        <w:t xml:space="preserve">. </w:t>
      </w:r>
      <w:proofErr w:type="gramStart"/>
      <w:r w:rsidRPr="00DA4637">
        <w:rPr>
          <w:sz w:val="21"/>
          <w:szCs w:val="21"/>
        </w:rPr>
        <w:t xml:space="preserve">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Покупателю </w:t>
      </w:r>
      <w:r w:rsidRPr="00DA4637">
        <w:rPr>
          <w:sz w:val="21"/>
          <w:szCs w:val="21"/>
        </w:rPr>
        <w:lastRenderedPageBreak/>
        <w:t>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DA4637">
        <w:rPr>
          <w:sz w:val="21"/>
          <w:szCs w:val="21"/>
        </w:rPr>
        <w:t xml:space="preserve"> договору товара, Поставщик обязан возместить убытки, понесенные Заказчиком.</w:t>
      </w:r>
    </w:p>
    <w:p w:rsidR="007C5277" w:rsidRPr="00DA4637" w:rsidRDefault="007C5277" w:rsidP="007C5277">
      <w:pPr>
        <w:spacing w:line="240" w:lineRule="auto"/>
        <w:rPr>
          <w:sz w:val="21"/>
          <w:szCs w:val="21"/>
        </w:rPr>
      </w:pPr>
      <w:r w:rsidRPr="00DA4637">
        <w:rPr>
          <w:sz w:val="21"/>
          <w:szCs w:val="21"/>
        </w:rPr>
        <w:t>7.</w:t>
      </w:r>
      <w:r w:rsidR="001C2078">
        <w:rPr>
          <w:sz w:val="21"/>
          <w:szCs w:val="21"/>
        </w:rPr>
        <w:t>6</w:t>
      </w:r>
      <w:r w:rsidRPr="00DA4637">
        <w:rPr>
          <w:sz w:val="21"/>
          <w:szCs w:val="21"/>
        </w:rPr>
        <w:t xml:space="preserve">. Уплата неустойки не освобождает Стороны от исполнения обязательств по настоящему договору. </w:t>
      </w:r>
    </w:p>
    <w:p w:rsidR="007C5277" w:rsidRPr="00DA4637" w:rsidRDefault="007C5277" w:rsidP="007C5277">
      <w:pPr>
        <w:spacing w:line="240" w:lineRule="auto"/>
        <w:ind w:firstLine="709"/>
        <w:rPr>
          <w:sz w:val="21"/>
          <w:szCs w:val="21"/>
        </w:rPr>
      </w:pPr>
      <w:r w:rsidRPr="00DA4637">
        <w:rPr>
          <w:sz w:val="21"/>
          <w:szCs w:val="21"/>
        </w:rPr>
        <w:t>7.</w:t>
      </w:r>
      <w:r w:rsidR="001C2078">
        <w:rPr>
          <w:sz w:val="21"/>
          <w:szCs w:val="21"/>
        </w:rPr>
        <w:t>7</w:t>
      </w:r>
      <w:r w:rsidRPr="00DA4637">
        <w:rPr>
          <w:sz w:val="21"/>
          <w:szCs w:val="21"/>
        </w:rPr>
        <w:t xml:space="preserve">.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DA4637">
        <w:rPr>
          <w:sz w:val="21"/>
          <w:szCs w:val="21"/>
        </w:rPr>
        <w:t>доначисленного</w:t>
      </w:r>
      <w:proofErr w:type="spellEnd"/>
      <w:r w:rsidRPr="00DA4637">
        <w:rPr>
          <w:sz w:val="21"/>
          <w:szCs w:val="21"/>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7C5277" w:rsidRPr="00DA4637" w:rsidRDefault="007C5277" w:rsidP="007C5277">
      <w:pPr>
        <w:spacing w:line="240" w:lineRule="auto"/>
        <w:jc w:val="center"/>
        <w:rPr>
          <w:sz w:val="21"/>
          <w:szCs w:val="21"/>
        </w:rPr>
      </w:pPr>
      <w:r w:rsidRPr="00DA4637">
        <w:rPr>
          <w:sz w:val="21"/>
          <w:szCs w:val="21"/>
        </w:rPr>
        <w:t>8. ПОРЯДОК РАЗРЕШЕНИЯ СПОРОВ</w:t>
      </w:r>
    </w:p>
    <w:p w:rsidR="007C5277" w:rsidRPr="00DA4637" w:rsidRDefault="007C5277" w:rsidP="007C5277">
      <w:pPr>
        <w:spacing w:line="240" w:lineRule="auto"/>
        <w:rPr>
          <w:sz w:val="21"/>
          <w:szCs w:val="21"/>
        </w:rPr>
      </w:pPr>
      <w:r w:rsidRPr="00DA4637">
        <w:rPr>
          <w:sz w:val="21"/>
          <w:szCs w:val="21"/>
        </w:rPr>
        <w:t xml:space="preserve">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 </w:t>
      </w:r>
    </w:p>
    <w:p w:rsidR="007C5277" w:rsidRPr="00DA4637" w:rsidRDefault="007C5277" w:rsidP="007C5277">
      <w:pPr>
        <w:spacing w:line="240" w:lineRule="auto"/>
        <w:rPr>
          <w:sz w:val="21"/>
          <w:szCs w:val="21"/>
        </w:rPr>
      </w:pPr>
      <w:r w:rsidRPr="00DA4637">
        <w:rPr>
          <w:sz w:val="21"/>
          <w:szCs w:val="21"/>
        </w:rPr>
        <w:t xml:space="preserve">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 </w:t>
      </w:r>
    </w:p>
    <w:p w:rsidR="007C5277" w:rsidRPr="00DA4637" w:rsidRDefault="007C5277" w:rsidP="007C5277">
      <w:pPr>
        <w:spacing w:line="240" w:lineRule="auto"/>
        <w:rPr>
          <w:sz w:val="21"/>
          <w:szCs w:val="21"/>
        </w:rPr>
      </w:pPr>
      <w:r w:rsidRPr="00DA4637">
        <w:rPr>
          <w:sz w:val="21"/>
          <w:szCs w:val="21"/>
        </w:rPr>
        <w:t xml:space="preserve">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 </w:t>
      </w:r>
    </w:p>
    <w:p w:rsidR="007C5277" w:rsidRPr="00DA4637" w:rsidRDefault="007C5277" w:rsidP="007C5277">
      <w:pPr>
        <w:spacing w:line="240" w:lineRule="auto"/>
        <w:jc w:val="center"/>
        <w:rPr>
          <w:sz w:val="21"/>
          <w:szCs w:val="21"/>
        </w:rPr>
      </w:pPr>
    </w:p>
    <w:p w:rsidR="007C5277" w:rsidRPr="00DA4637" w:rsidRDefault="007C5277" w:rsidP="007C5277">
      <w:pPr>
        <w:spacing w:line="240" w:lineRule="auto"/>
        <w:jc w:val="center"/>
        <w:rPr>
          <w:sz w:val="21"/>
          <w:szCs w:val="21"/>
        </w:rPr>
      </w:pPr>
      <w:r w:rsidRPr="00DA4637">
        <w:rPr>
          <w:sz w:val="21"/>
          <w:szCs w:val="21"/>
        </w:rPr>
        <w:t>9. СРОК ДЕЙСТВИЯ НАСТОЯЩЕГО ДОГОВОРА</w:t>
      </w:r>
    </w:p>
    <w:p w:rsidR="007C5277" w:rsidRPr="00DA4637" w:rsidRDefault="007C5277" w:rsidP="007C5277">
      <w:pPr>
        <w:spacing w:line="240" w:lineRule="auto"/>
        <w:rPr>
          <w:sz w:val="21"/>
          <w:szCs w:val="21"/>
        </w:rPr>
      </w:pPr>
      <w:r w:rsidRPr="00DA4637">
        <w:rPr>
          <w:sz w:val="21"/>
          <w:szCs w:val="21"/>
        </w:rPr>
        <w:t xml:space="preserve">9.1. Настоящий Договор вступает в силу с момента его подписания и действует до полного исполнения сторонами своих обязательств. </w:t>
      </w:r>
    </w:p>
    <w:p w:rsidR="007C5277" w:rsidRPr="00DA4637" w:rsidRDefault="007C5277" w:rsidP="007C5277">
      <w:pPr>
        <w:spacing w:line="240" w:lineRule="auto"/>
        <w:ind w:firstLine="0"/>
        <w:jc w:val="center"/>
        <w:rPr>
          <w:sz w:val="21"/>
          <w:szCs w:val="21"/>
        </w:rPr>
      </w:pPr>
    </w:p>
    <w:p w:rsidR="007C5277" w:rsidRPr="00DA4637" w:rsidRDefault="007C5277" w:rsidP="007C5277">
      <w:pPr>
        <w:spacing w:line="240" w:lineRule="auto"/>
        <w:ind w:firstLine="0"/>
        <w:jc w:val="center"/>
        <w:rPr>
          <w:sz w:val="21"/>
          <w:szCs w:val="21"/>
        </w:rPr>
      </w:pPr>
      <w:r w:rsidRPr="00DA4637">
        <w:rPr>
          <w:sz w:val="21"/>
          <w:szCs w:val="21"/>
        </w:rPr>
        <w:t>10. АНТИКОРРУПЦИОННАЯ ОГОВОРКА</w:t>
      </w:r>
    </w:p>
    <w:p w:rsidR="007C5277" w:rsidRPr="00DA4637" w:rsidRDefault="007C5277" w:rsidP="007C5277">
      <w:pPr>
        <w:spacing w:line="240" w:lineRule="auto"/>
        <w:ind w:firstLine="567"/>
        <w:rPr>
          <w:sz w:val="21"/>
          <w:szCs w:val="21"/>
        </w:rPr>
      </w:pPr>
      <w:r w:rsidRPr="00DA4637">
        <w:rPr>
          <w:sz w:val="21"/>
          <w:szCs w:val="21"/>
        </w:rPr>
        <w:t xml:space="preserve">10.1. </w:t>
      </w:r>
      <w:proofErr w:type="gramStart"/>
      <w:r w:rsidRPr="00DA4637">
        <w:rPr>
          <w:sz w:val="21"/>
          <w:szCs w:val="21"/>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5277" w:rsidRPr="00DA4637" w:rsidRDefault="007C5277" w:rsidP="007C5277">
      <w:pPr>
        <w:spacing w:line="240" w:lineRule="auto"/>
        <w:ind w:firstLine="567"/>
        <w:rPr>
          <w:sz w:val="21"/>
          <w:szCs w:val="21"/>
        </w:rPr>
      </w:pPr>
      <w:r w:rsidRPr="00DA4637">
        <w:rPr>
          <w:sz w:val="21"/>
          <w:szCs w:val="21"/>
        </w:rPr>
        <w:t xml:space="preserve">10.2. </w:t>
      </w:r>
      <w:proofErr w:type="gramStart"/>
      <w:r w:rsidRPr="00DA4637">
        <w:rPr>
          <w:sz w:val="21"/>
          <w:szCs w:val="21"/>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5277" w:rsidRPr="00DA4637" w:rsidRDefault="007C5277" w:rsidP="007C5277">
      <w:pPr>
        <w:spacing w:line="240" w:lineRule="auto"/>
        <w:ind w:firstLine="567"/>
        <w:rPr>
          <w:sz w:val="21"/>
          <w:szCs w:val="21"/>
        </w:rPr>
      </w:pPr>
      <w:r w:rsidRPr="00DA4637">
        <w:rPr>
          <w:sz w:val="21"/>
          <w:szCs w:val="21"/>
        </w:rPr>
        <w:t xml:space="preserve">10.3.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DA4637">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7C5277" w:rsidRPr="00DA4637" w:rsidRDefault="007C5277" w:rsidP="007C5277">
      <w:pPr>
        <w:spacing w:line="240" w:lineRule="auto"/>
        <w:ind w:firstLine="567"/>
        <w:rPr>
          <w:sz w:val="21"/>
          <w:szCs w:val="21"/>
        </w:rPr>
      </w:pPr>
      <w:r w:rsidRPr="00DA4637">
        <w:rPr>
          <w:sz w:val="21"/>
          <w:szCs w:val="21"/>
        </w:rPr>
        <w:t>10.4.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7C5277" w:rsidRPr="00DA4637" w:rsidRDefault="007C5277" w:rsidP="007C5277">
      <w:pPr>
        <w:spacing w:line="240" w:lineRule="auto"/>
        <w:rPr>
          <w:sz w:val="21"/>
          <w:szCs w:val="21"/>
        </w:rPr>
      </w:pPr>
    </w:p>
    <w:p w:rsidR="007C5277" w:rsidRPr="00DA4637" w:rsidRDefault="007C5277" w:rsidP="007C5277">
      <w:pPr>
        <w:spacing w:line="240" w:lineRule="auto"/>
        <w:jc w:val="center"/>
        <w:rPr>
          <w:sz w:val="21"/>
          <w:szCs w:val="21"/>
        </w:rPr>
      </w:pPr>
      <w:r w:rsidRPr="00DA4637">
        <w:rPr>
          <w:sz w:val="21"/>
          <w:szCs w:val="21"/>
        </w:rPr>
        <w:t>11. ЗАКЛЮЧИТЕЛЬНЫЕ ПОЛОЖЕНИЯ</w:t>
      </w:r>
    </w:p>
    <w:p w:rsidR="007C5277" w:rsidRPr="00DA4637" w:rsidRDefault="007C5277" w:rsidP="007C5277">
      <w:pPr>
        <w:spacing w:line="240" w:lineRule="auto"/>
        <w:rPr>
          <w:sz w:val="21"/>
          <w:szCs w:val="21"/>
        </w:rPr>
      </w:pPr>
      <w:r w:rsidRPr="00DA4637">
        <w:rPr>
          <w:sz w:val="21"/>
          <w:szCs w:val="21"/>
        </w:rPr>
        <w:t xml:space="preserve">11.1. </w:t>
      </w:r>
      <w:proofErr w:type="gramStart"/>
      <w:r w:rsidRPr="00DA4637">
        <w:rPr>
          <w:sz w:val="21"/>
          <w:szCs w:val="21"/>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DA4637">
        <w:rPr>
          <w:sz w:val="21"/>
          <w:szCs w:val="21"/>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7C5277" w:rsidRPr="00DA4637" w:rsidRDefault="007C5277" w:rsidP="007C5277">
      <w:pPr>
        <w:spacing w:line="240" w:lineRule="auto"/>
        <w:rPr>
          <w:sz w:val="21"/>
          <w:szCs w:val="21"/>
        </w:rPr>
      </w:pPr>
      <w:r w:rsidRPr="00DA4637">
        <w:rPr>
          <w:sz w:val="21"/>
          <w:szCs w:val="21"/>
        </w:rPr>
        <w:t>11.2.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7C5277" w:rsidRPr="00DA4637" w:rsidRDefault="007C5277" w:rsidP="007C5277">
      <w:pPr>
        <w:spacing w:line="240" w:lineRule="auto"/>
        <w:rPr>
          <w:sz w:val="21"/>
          <w:szCs w:val="21"/>
        </w:rPr>
      </w:pPr>
      <w:r w:rsidRPr="00DA4637">
        <w:rPr>
          <w:sz w:val="21"/>
          <w:szCs w:val="21"/>
        </w:rPr>
        <w:t>11.3.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5277" w:rsidRPr="00DA4637" w:rsidRDefault="007C5277" w:rsidP="007C5277">
      <w:pPr>
        <w:spacing w:line="240" w:lineRule="auto"/>
        <w:rPr>
          <w:sz w:val="21"/>
          <w:szCs w:val="21"/>
        </w:rPr>
      </w:pPr>
      <w:r w:rsidRPr="00DA4637">
        <w:rPr>
          <w:sz w:val="21"/>
          <w:szCs w:val="21"/>
        </w:rPr>
        <w:t xml:space="preserve">11.4. В случае изменения у </w:t>
      </w:r>
      <w:proofErr w:type="gramStart"/>
      <w:r w:rsidRPr="00DA4637">
        <w:rPr>
          <w:sz w:val="21"/>
          <w:szCs w:val="21"/>
        </w:rPr>
        <w:t>какой-либо</w:t>
      </w:r>
      <w:proofErr w:type="gramEnd"/>
      <w:r w:rsidRPr="00DA4637">
        <w:rPr>
          <w:sz w:val="21"/>
          <w:szCs w:val="21"/>
        </w:rPr>
        <w:t xml:space="preserve"> из Сторон местонахождения, названия, банковских или других </w:t>
      </w:r>
      <w:r w:rsidRPr="00DA4637">
        <w:rPr>
          <w:sz w:val="21"/>
          <w:szCs w:val="21"/>
        </w:rPr>
        <w:lastRenderedPageBreak/>
        <w:t>реквизитов, она обязана в течение 10 (десяти) дней письменно известить об этом другую Сторону.</w:t>
      </w:r>
    </w:p>
    <w:p w:rsidR="007C5277" w:rsidRPr="00DA4637" w:rsidRDefault="007C5277" w:rsidP="007C5277">
      <w:pPr>
        <w:spacing w:line="240" w:lineRule="auto"/>
        <w:rPr>
          <w:sz w:val="21"/>
          <w:szCs w:val="21"/>
        </w:rPr>
      </w:pPr>
      <w:r w:rsidRPr="00DA4637">
        <w:rPr>
          <w:sz w:val="21"/>
          <w:szCs w:val="21"/>
          <w:lang w:eastAsia="en-US"/>
        </w:rPr>
        <w:t>11.5.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7C5277" w:rsidRDefault="007C5277" w:rsidP="007C5277">
      <w:pPr>
        <w:spacing w:line="240" w:lineRule="auto"/>
        <w:jc w:val="center"/>
        <w:rPr>
          <w:sz w:val="21"/>
          <w:szCs w:val="21"/>
        </w:rPr>
      </w:pPr>
    </w:p>
    <w:p w:rsidR="0034070D" w:rsidRPr="00BE6C57" w:rsidRDefault="00592AB4" w:rsidP="0034070D">
      <w:pPr>
        <w:spacing w:line="240" w:lineRule="auto"/>
        <w:ind w:firstLine="567"/>
      </w:pPr>
      <w:r w:rsidRPr="00BE6C57">
        <w:t>1</w:t>
      </w:r>
      <w:r w:rsidR="00F17684" w:rsidRPr="00BE6C57">
        <w:t>2</w:t>
      </w:r>
      <w:r w:rsidRPr="00BE6C57">
        <w:t>. Приложения</w:t>
      </w:r>
    </w:p>
    <w:p w:rsidR="00592AB4" w:rsidRPr="00BE6C57" w:rsidRDefault="00592AB4" w:rsidP="0034070D">
      <w:pPr>
        <w:spacing w:line="240" w:lineRule="auto"/>
        <w:ind w:firstLine="567"/>
      </w:pPr>
      <w:r w:rsidRPr="00BE6C57">
        <w:t>1</w:t>
      </w:r>
      <w:r w:rsidR="00F17684" w:rsidRPr="00BE6C57">
        <w:t>2</w:t>
      </w:r>
      <w:r w:rsidRPr="00BE6C57">
        <w:t>.1. Приложение № 1 Спецификация</w:t>
      </w:r>
    </w:p>
    <w:p w:rsidR="00DD2891" w:rsidRPr="00BE6C57" w:rsidRDefault="00DD2891" w:rsidP="0034070D">
      <w:pPr>
        <w:spacing w:line="240" w:lineRule="auto"/>
        <w:ind w:firstLine="567"/>
      </w:pPr>
    </w:p>
    <w:p w:rsidR="00863970" w:rsidRPr="00BE6C57" w:rsidRDefault="00592AB4" w:rsidP="00615D45">
      <w:pPr>
        <w:tabs>
          <w:tab w:val="left" w:pos="9720"/>
        </w:tabs>
        <w:spacing w:line="240" w:lineRule="auto"/>
        <w:ind w:firstLine="567"/>
      </w:pPr>
      <w:r w:rsidRPr="00BE6C57">
        <w:t>1</w:t>
      </w:r>
      <w:r w:rsidR="00F17684" w:rsidRPr="00BE6C57">
        <w:t>3</w:t>
      </w:r>
      <w:r w:rsidRPr="00BE6C57">
        <w:t>. 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863970" w:rsidRPr="00BE6C57" w:rsidTr="0028413B">
        <w:trPr>
          <w:trHeight w:val="679"/>
        </w:trPr>
        <w:tc>
          <w:tcPr>
            <w:tcW w:w="5250" w:type="dxa"/>
            <w:hideMark/>
          </w:tcPr>
          <w:p w:rsidR="004F53E8" w:rsidRPr="00BE6C57" w:rsidRDefault="00592AB4" w:rsidP="004F53E8">
            <w:pPr>
              <w:tabs>
                <w:tab w:val="left" w:pos="9720"/>
              </w:tabs>
              <w:spacing w:line="240" w:lineRule="auto"/>
              <w:ind w:firstLine="567"/>
            </w:pPr>
            <w:r w:rsidRPr="00BE6C57">
              <w:t>Поставщик</w:t>
            </w:r>
          </w:p>
        </w:tc>
        <w:tc>
          <w:tcPr>
            <w:tcW w:w="4856" w:type="dxa"/>
            <w:hideMark/>
          </w:tcPr>
          <w:p w:rsidR="00863970" w:rsidRPr="00BE6C57" w:rsidRDefault="00863970" w:rsidP="0028413B">
            <w:pPr>
              <w:tabs>
                <w:tab w:val="left" w:pos="9720"/>
              </w:tabs>
              <w:spacing w:line="240" w:lineRule="auto"/>
              <w:ind w:firstLine="567"/>
            </w:pPr>
            <w:r w:rsidRPr="00BE6C57">
              <w:t>Заказчик:</w:t>
            </w:r>
          </w:p>
        </w:tc>
      </w:tr>
      <w:tr w:rsidR="00863970" w:rsidRPr="00BE6C57" w:rsidTr="0028413B">
        <w:trPr>
          <w:trHeight w:val="137"/>
        </w:trPr>
        <w:tc>
          <w:tcPr>
            <w:tcW w:w="5250" w:type="dxa"/>
          </w:tcPr>
          <w:p w:rsidR="00863970" w:rsidRPr="00BE6C57" w:rsidRDefault="00863970" w:rsidP="0028413B">
            <w:pPr>
              <w:tabs>
                <w:tab w:val="left" w:pos="9720"/>
              </w:tabs>
              <w:spacing w:line="240" w:lineRule="auto"/>
              <w:ind w:firstLine="0"/>
            </w:pPr>
          </w:p>
          <w:p w:rsidR="00863970" w:rsidRPr="00BE6C57" w:rsidRDefault="00863970" w:rsidP="0028413B">
            <w:pPr>
              <w:tabs>
                <w:tab w:val="left" w:pos="9720"/>
              </w:tabs>
              <w:spacing w:line="240" w:lineRule="auto"/>
              <w:ind w:firstLine="567"/>
            </w:pPr>
          </w:p>
        </w:tc>
        <w:tc>
          <w:tcPr>
            <w:tcW w:w="4856" w:type="dxa"/>
          </w:tcPr>
          <w:p w:rsidR="00863970" w:rsidRPr="00BE6C57" w:rsidRDefault="00863970" w:rsidP="001A7BF5">
            <w:pPr>
              <w:tabs>
                <w:tab w:val="left" w:pos="9720"/>
              </w:tabs>
              <w:spacing w:line="240" w:lineRule="auto"/>
              <w:ind w:firstLine="0"/>
            </w:pPr>
            <w:r w:rsidRPr="00BE6C57">
              <w:t>АО «НПО НИИИП-</w:t>
            </w:r>
            <w:proofErr w:type="spellStart"/>
            <w:r w:rsidRPr="00BE6C57">
              <w:t>НЗиК</w:t>
            </w:r>
            <w:proofErr w:type="spellEnd"/>
            <w:r w:rsidRPr="00BE6C57">
              <w:t>»</w:t>
            </w:r>
          </w:p>
          <w:p w:rsidR="009928BD" w:rsidRPr="00BE6C57" w:rsidRDefault="009928BD" w:rsidP="001A7BF5">
            <w:pPr>
              <w:tabs>
                <w:tab w:val="left" w:pos="9720"/>
              </w:tabs>
              <w:spacing w:line="240" w:lineRule="auto"/>
              <w:ind w:firstLine="0"/>
            </w:pPr>
            <w:r w:rsidRPr="00BE6C57">
              <w:t>Юридический/Фактический адрес:</w:t>
            </w:r>
          </w:p>
          <w:p w:rsidR="00863970" w:rsidRPr="00BE6C57" w:rsidRDefault="00863970" w:rsidP="001A7BF5">
            <w:pPr>
              <w:tabs>
                <w:tab w:val="left" w:pos="9720"/>
              </w:tabs>
              <w:spacing w:line="240" w:lineRule="auto"/>
              <w:ind w:firstLine="0"/>
            </w:pPr>
            <w:r w:rsidRPr="00BE6C57">
              <w:t xml:space="preserve">630015, г. Новосибирск, ул. </w:t>
            </w:r>
            <w:proofErr w:type="gramStart"/>
            <w:r w:rsidRPr="00BE6C57">
              <w:t>Планетная</w:t>
            </w:r>
            <w:proofErr w:type="gramEnd"/>
            <w:r w:rsidRPr="00BE6C57">
              <w:t>, 32</w:t>
            </w:r>
          </w:p>
          <w:p w:rsidR="009928BD" w:rsidRPr="00BE6C57" w:rsidRDefault="009928BD" w:rsidP="001A7BF5">
            <w:pPr>
              <w:tabs>
                <w:tab w:val="left" w:pos="9720"/>
              </w:tabs>
              <w:spacing w:line="240" w:lineRule="auto"/>
              <w:ind w:firstLine="0"/>
            </w:pPr>
            <w:r w:rsidRPr="00BE6C57">
              <w:t xml:space="preserve">630015, г. Новосибирск, ул. </w:t>
            </w:r>
            <w:proofErr w:type="gramStart"/>
            <w:r w:rsidRPr="00BE6C57">
              <w:t>Планетная</w:t>
            </w:r>
            <w:proofErr w:type="gramEnd"/>
            <w:r w:rsidRPr="00BE6C57">
              <w:t>, 32</w:t>
            </w:r>
          </w:p>
          <w:p w:rsidR="00863970" w:rsidRPr="00BE6C57" w:rsidRDefault="00863970" w:rsidP="001A7BF5">
            <w:pPr>
              <w:tabs>
                <w:tab w:val="left" w:pos="9720"/>
              </w:tabs>
              <w:spacing w:line="240" w:lineRule="auto"/>
              <w:ind w:firstLine="0"/>
            </w:pPr>
            <w:r w:rsidRPr="00BE6C57">
              <w:t xml:space="preserve">ИНН 5401199015/КПП </w:t>
            </w:r>
            <w:r w:rsidR="00286559" w:rsidRPr="00BE6C57">
              <w:rPr>
                <w:lang w:val="x-none"/>
              </w:rPr>
              <w:t>54</w:t>
            </w:r>
            <w:r w:rsidR="00286559" w:rsidRPr="00BE6C57">
              <w:t>0101001</w:t>
            </w:r>
          </w:p>
          <w:p w:rsidR="00863970" w:rsidRPr="00BE6C57" w:rsidRDefault="00863970" w:rsidP="001A7BF5">
            <w:pPr>
              <w:tabs>
                <w:tab w:val="left" w:pos="9720"/>
              </w:tabs>
              <w:spacing w:line="240" w:lineRule="auto"/>
              <w:ind w:firstLine="0"/>
            </w:pPr>
            <w:proofErr w:type="gramStart"/>
            <w:r w:rsidRPr="00BE6C57">
              <w:t>р</w:t>
            </w:r>
            <w:proofErr w:type="gramEnd"/>
            <w:r w:rsidRPr="00BE6C57">
              <w:t>/с 40702810244020003415</w:t>
            </w:r>
          </w:p>
          <w:p w:rsidR="00863970" w:rsidRPr="00BE6C57" w:rsidRDefault="001A7BF5" w:rsidP="001A7BF5">
            <w:pPr>
              <w:tabs>
                <w:tab w:val="left" w:pos="9720"/>
              </w:tabs>
              <w:spacing w:line="240" w:lineRule="auto"/>
              <w:ind w:firstLine="0"/>
            </w:pPr>
            <w:r w:rsidRPr="00BE6C57">
              <w:t xml:space="preserve">в </w:t>
            </w:r>
            <w:r w:rsidR="00863970" w:rsidRPr="00BE6C57">
              <w:t>Сибирском банке ПАО Сбербанк</w:t>
            </w:r>
          </w:p>
          <w:p w:rsidR="00863970" w:rsidRPr="00BE6C57" w:rsidRDefault="00863970" w:rsidP="001A7BF5">
            <w:pPr>
              <w:tabs>
                <w:tab w:val="left" w:pos="9720"/>
              </w:tabs>
              <w:spacing w:line="240" w:lineRule="auto"/>
              <w:ind w:firstLine="0"/>
            </w:pPr>
            <w:r w:rsidRPr="00BE6C57">
              <w:t>к/с 30101810500000000641</w:t>
            </w:r>
          </w:p>
          <w:p w:rsidR="00863970" w:rsidRPr="00BE6C57" w:rsidRDefault="00863970" w:rsidP="001A7BF5">
            <w:pPr>
              <w:tabs>
                <w:tab w:val="left" w:pos="9720"/>
              </w:tabs>
              <w:spacing w:line="240" w:lineRule="auto"/>
              <w:ind w:firstLine="0"/>
            </w:pPr>
            <w:r w:rsidRPr="00BE6C57">
              <w:t>БИК 045004641</w:t>
            </w:r>
          </w:p>
          <w:p w:rsidR="00863970" w:rsidRPr="00BE6C57" w:rsidRDefault="00863970" w:rsidP="001A7BF5">
            <w:pPr>
              <w:tabs>
                <w:tab w:val="left" w:pos="9720"/>
              </w:tabs>
              <w:spacing w:line="240" w:lineRule="auto"/>
              <w:ind w:firstLine="0"/>
              <w:rPr>
                <w:bCs/>
              </w:rPr>
            </w:pPr>
            <w:r w:rsidRPr="00BE6C57">
              <w:rPr>
                <w:bCs/>
              </w:rPr>
              <w:t>Заместитель генерального директора</w:t>
            </w:r>
          </w:p>
          <w:p w:rsidR="00863970" w:rsidRPr="00BE6C57" w:rsidRDefault="003B66EF" w:rsidP="001A7BF5">
            <w:pPr>
              <w:tabs>
                <w:tab w:val="left" w:pos="9720"/>
              </w:tabs>
              <w:spacing w:line="240" w:lineRule="auto"/>
              <w:ind w:firstLine="0"/>
              <w:rPr>
                <w:bCs/>
              </w:rPr>
            </w:pPr>
            <w:r w:rsidRPr="00BE6C57">
              <w:rPr>
                <w:bCs/>
              </w:rPr>
              <w:t>по производству</w:t>
            </w:r>
          </w:p>
          <w:p w:rsidR="00863970" w:rsidRPr="00BE6C57" w:rsidRDefault="00863970" w:rsidP="001A7BF5">
            <w:pPr>
              <w:tabs>
                <w:tab w:val="left" w:pos="9720"/>
              </w:tabs>
              <w:spacing w:line="240" w:lineRule="auto"/>
              <w:ind w:firstLine="0"/>
              <w:rPr>
                <w:b/>
                <w:bCs/>
              </w:rPr>
            </w:pPr>
            <w:r w:rsidRPr="00BE6C57">
              <w:rPr>
                <w:bCs/>
              </w:rPr>
              <w:t>________________ /</w:t>
            </w:r>
            <w:r w:rsidR="003B66EF" w:rsidRPr="00BE6C57">
              <w:rPr>
                <w:bCs/>
              </w:rPr>
              <w:t>С.Н. Раменский</w:t>
            </w:r>
            <w:r w:rsidRPr="00BE6C57">
              <w:rPr>
                <w:bCs/>
              </w:rPr>
              <w:t>/</w:t>
            </w:r>
          </w:p>
          <w:p w:rsidR="00863970" w:rsidRPr="00BE6C57" w:rsidRDefault="00863970" w:rsidP="0028413B">
            <w:pPr>
              <w:tabs>
                <w:tab w:val="left" w:pos="9720"/>
              </w:tabs>
              <w:spacing w:line="240" w:lineRule="auto"/>
              <w:ind w:firstLine="567"/>
              <w:rPr>
                <w:bCs/>
              </w:rPr>
            </w:pPr>
            <w:r w:rsidRPr="00BE6C57">
              <w:rPr>
                <w:bCs/>
              </w:rPr>
              <w:t xml:space="preserve">            </w:t>
            </w:r>
            <w:proofErr w:type="spellStart"/>
            <w:r w:rsidRPr="00BE6C57">
              <w:rPr>
                <w:bCs/>
              </w:rPr>
              <w:t>м.п</w:t>
            </w:r>
            <w:proofErr w:type="spellEnd"/>
            <w:r w:rsidRPr="00BE6C57">
              <w:rPr>
                <w:bCs/>
              </w:rPr>
              <w:t>.</w:t>
            </w:r>
          </w:p>
        </w:tc>
      </w:tr>
    </w:tbl>
    <w:p w:rsidR="00807A18" w:rsidRPr="00BE6C57" w:rsidRDefault="00807A18" w:rsidP="00863970">
      <w:pPr>
        <w:tabs>
          <w:tab w:val="left" w:pos="4500"/>
        </w:tabs>
        <w:spacing w:line="240" w:lineRule="auto"/>
        <w:ind w:firstLine="567"/>
        <w:jc w:val="right"/>
      </w:pPr>
    </w:p>
    <w:p w:rsidR="00807A18" w:rsidRPr="00BE6C57" w:rsidRDefault="00807A18">
      <w:pPr>
        <w:widowControl/>
        <w:suppressAutoHyphens w:val="0"/>
        <w:snapToGrid/>
        <w:spacing w:after="200" w:line="276" w:lineRule="auto"/>
        <w:ind w:firstLine="0"/>
        <w:jc w:val="left"/>
      </w:pPr>
      <w:r w:rsidRPr="00BE6C57">
        <w:br w:type="page"/>
      </w:r>
    </w:p>
    <w:p w:rsidR="00863970" w:rsidRPr="00D43D08" w:rsidRDefault="00863970" w:rsidP="00863970">
      <w:pPr>
        <w:tabs>
          <w:tab w:val="left" w:pos="4500"/>
        </w:tabs>
        <w:spacing w:line="240" w:lineRule="auto"/>
        <w:ind w:firstLine="567"/>
        <w:jc w:val="right"/>
        <w:rPr>
          <w:sz w:val="22"/>
          <w:szCs w:val="22"/>
        </w:rPr>
      </w:pPr>
      <w:r>
        <w:rPr>
          <w:sz w:val="22"/>
          <w:szCs w:val="22"/>
        </w:rPr>
        <w:lastRenderedPageBreak/>
        <w:t xml:space="preserve">Приложение № 1 к Договору № </w:t>
      </w:r>
      <w:r w:rsidR="00786CE9">
        <w:rPr>
          <w:sz w:val="22"/>
          <w:szCs w:val="22"/>
        </w:rPr>
        <w:t>__________</w:t>
      </w:r>
      <w:r w:rsidRPr="00D43D08">
        <w:rPr>
          <w:sz w:val="22"/>
          <w:szCs w:val="22"/>
        </w:rPr>
        <w:t xml:space="preserve"> </w:t>
      </w:r>
    </w:p>
    <w:p w:rsidR="00863970" w:rsidRPr="00D43D08" w:rsidRDefault="00863970" w:rsidP="00786CE9">
      <w:pPr>
        <w:spacing w:line="240" w:lineRule="auto"/>
        <w:ind w:left="288" w:right="-2"/>
        <w:jc w:val="right"/>
        <w:rPr>
          <w:sz w:val="22"/>
          <w:szCs w:val="22"/>
        </w:rPr>
      </w:pPr>
      <w:r>
        <w:rPr>
          <w:sz w:val="22"/>
          <w:szCs w:val="22"/>
        </w:rPr>
        <w:t>от «</w:t>
      </w:r>
      <w:r w:rsidR="00786CE9">
        <w:rPr>
          <w:sz w:val="22"/>
          <w:szCs w:val="22"/>
        </w:rPr>
        <w:t>__</w:t>
      </w:r>
      <w:r>
        <w:rPr>
          <w:sz w:val="22"/>
          <w:szCs w:val="22"/>
        </w:rPr>
        <w:t xml:space="preserve">» </w:t>
      </w:r>
      <w:r w:rsidR="00786CE9">
        <w:rPr>
          <w:sz w:val="22"/>
          <w:szCs w:val="22"/>
        </w:rPr>
        <w:t>_________</w:t>
      </w:r>
      <w:r>
        <w:rPr>
          <w:sz w:val="22"/>
          <w:szCs w:val="22"/>
        </w:rPr>
        <w:t xml:space="preserve"> </w:t>
      </w:r>
      <w:r w:rsidR="00786CE9">
        <w:rPr>
          <w:sz w:val="22"/>
          <w:szCs w:val="22"/>
        </w:rPr>
        <w:t>20</w:t>
      </w:r>
      <w:r w:rsidR="00136ABF">
        <w:rPr>
          <w:sz w:val="22"/>
          <w:szCs w:val="22"/>
        </w:rPr>
        <w:t>20</w:t>
      </w:r>
      <w:r w:rsidRPr="00D43D08">
        <w:rPr>
          <w:sz w:val="22"/>
          <w:szCs w:val="22"/>
        </w:rPr>
        <w:t xml:space="preserve"> г.</w:t>
      </w:r>
    </w:p>
    <w:p w:rsidR="00863970" w:rsidRDefault="00863970" w:rsidP="00863970">
      <w:pPr>
        <w:spacing w:line="240" w:lineRule="auto"/>
        <w:ind w:left="288" w:right="282"/>
        <w:jc w:val="right"/>
        <w:rPr>
          <w:sz w:val="20"/>
          <w:szCs w:val="20"/>
        </w:rPr>
      </w:pPr>
    </w:p>
    <w:p w:rsidR="00863970" w:rsidRPr="007B0308" w:rsidRDefault="00863970" w:rsidP="00863970">
      <w:pPr>
        <w:spacing w:line="240" w:lineRule="auto"/>
        <w:ind w:left="288" w:right="282"/>
        <w:jc w:val="right"/>
        <w:rPr>
          <w:sz w:val="20"/>
          <w:szCs w:val="20"/>
        </w:rPr>
      </w:pPr>
    </w:p>
    <w:p w:rsidR="006B206D" w:rsidRPr="007B0308" w:rsidRDefault="00863970" w:rsidP="000C2688">
      <w:pPr>
        <w:spacing w:line="240" w:lineRule="auto"/>
        <w:jc w:val="center"/>
        <w:rPr>
          <w:sz w:val="20"/>
          <w:szCs w:val="20"/>
        </w:rPr>
      </w:pPr>
      <w:r w:rsidRPr="007B0308">
        <w:rPr>
          <w:sz w:val="20"/>
          <w:szCs w:val="20"/>
        </w:rPr>
        <w:t>С</w:t>
      </w:r>
      <w:r w:rsidR="00A40817" w:rsidRPr="007B0308">
        <w:rPr>
          <w:sz w:val="20"/>
          <w:szCs w:val="20"/>
        </w:rPr>
        <w:t>пецификация</w:t>
      </w:r>
    </w:p>
    <w:tbl>
      <w:tblPr>
        <w:tblStyle w:val="15"/>
        <w:tblW w:w="11058" w:type="dxa"/>
        <w:tblInd w:w="-885" w:type="dxa"/>
        <w:tblLayout w:type="fixed"/>
        <w:tblLook w:val="04A0" w:firstRow="1" w:lastRow="0" w:firstColumn="1" w:lastColumn="0" w:noHBand="0" w:noVBand="1"/>
      </w:tblPr>
      <w:tblGrid>
        <w:gridCol w:w="993"/>
        <w:gridCol w:w="2977"/>
        <w:gridCol w:w="3119"/>
        <w:gridCol w:w="1275"/>
        <w:gridCol w:w="1558"/>
        <w:gridCol w:w="1136"/>
      </w:tblGrid>
      <w:tr w:rsidR="007B0308" w:rsidRPr="007B0308" w:rsidTr="00FB3F34">
        <w:tc>
          <w:tcPr>
            <w:tcW w:w="993" w:type="dxa"/>
            <w:tcBorders>
              <w:top w:val="single" w:sz="4" w:space="0" w:color="auto"/>
              <w:left w:val="single" w:sz="4" w:space="0" w:color="auto"/>
              <w:bottom w:val="single" w:sz="4" w:space="0" w:color="auto"/>
              <w:right w:val="single" w:sz="4" w:space="0" w:color="auto"/>
            </w:tcBorders>
            <w:vAlign w:val="center"/>
            <w:hideMark/>
          </w:tcPr>
          <w:p w:rsidR="00093F9C" w:rsidRPr="00370FD3" w:rsidRDefault="00093F9C" w:rsidP="008B31A4">
            <w:pPr>
              <w:ind w:firstLine="0"/>
              <w:rPr>
                <w:sz w:val="20"/>
                <w:szCs w:val="20"/>
              </w:rPr>
            </w:pPr>
            <w:r w:rsidRPr="00370FD3">
              <w:rPr>
                <w:sz w:val="20"/>
                <w:szCs w:val="20"/>
              </w:rPr>
              <w:t xml:space="preserve">№ </w:t>
            </w:r>
            <w:proofErr w:type="gramStart"/>
            <w:r w:rsidRPr="00370FD3">
              <w:rPr>
                <w:sz w:val="20"/>
                <w:szCs w:val="20"/>
              </w:rPr>
              <w:t>п</w:t>
            </w:r>
            <w:proofErr w:type="gramEnd"/>
            <w:r w:rsidRPr="00370FD3">
              <w:rPr>
                <w:sz w:val="20"/>
                <w:szCs w:val="20"/>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93F9C" w:rsidRPr="00370FD3" w:rsidRDefault="00093F9C" w:rsidP="006B206D">
            <w:pPr>
              <w:ind w:firstLine="0"/>
              <w:rPr>
                <w:b/>
                <w:sz w:val="20"/>
                <w:szCs w:val="20"/>
              </w:rPr>
            </w:pPr>
            <w:r w:rsidRPr="00370FD3">
              <w:rPr>
                <w:b/>
                <w:sz w:val="20"/>
                <w:szCs w:val="20"/>
              </w:rPr>
              <w:t>Наименование</w:t>
            </w:r>
            <w:r w:rsidR="008A62E9" w:rsidRPr="00370FD3">
              <w:rPr>
                <w:b/>
                <w:sz w:val="20"/>
                <w:szCs w:val="20"/>
              </w:rPr>
              <w:t>, страна происхождения</w:t>
            </w:r>
          </w:p>
        </w:tc>
        <w:tc>
          <w:tcPr>
            <w:tcW w:w="3119" w:type="dxa"/>
            <w:tcBorders>
              <w:top w:val="single" w:sz="4" w:space="0" w:color="auto"/>
              <w:left w:val="single" w:sz="4" w:space="0" w:color="auto"/>
              <w:bottom w:val="single" w:sz="4" w:space="0" w:color="auto"/>
              <w:right w:val="single" w:sz="4" w:space="0" w:color="auto"/>
            </w:tcBorders>
            <w:vAlign w:val="center"/>
          </w:tcPr>
          <w:p w:rsidR="00093F9C" w:rsidRDefault="00093F9C" w:rsidP="00DD2A3F">
            <w:pPr>
              <w:ind w:firstLine="0"/>
              <w:jc w:val="center"/>
              <w:rPr>
                <w:b/>
                <w:sz w:val="20"/>
                <w:szCs w:val="20"/>
              </w:rPr>
            </w:pPr>
            <w:r w:rsidRPr="00370FD3">
              <w:rPr>
                <w:b/>
                <w:sz w:val="20"/>
                <w:szCs w:val="20"/>
              </w:rPr>
              <w:t>Технические характеристики</w:t>
            </w:r>
          </w:p>
          <w:p w:rsidR="002844CA" w:rsidRPr="00370FD3" w:rsidRDefault="002844CA" w:rsidP="00DD2A3F">
            <w:pPr>
              <w:ind w:firstLine="0"/>
              <w:jc w:val="center"/>
              <w:rPr>
                <w:b/>
                <w:sz w:val="20"/>
                <w:szCs w:val="20"/>
              </w:rPr>
            </w:pPr>
            <w:r>
              <w:rPr>
                <w:b/>
                <w:sz w:val="20"/>
                <w:szCs w:val="20"/>
              </w:rPr>
              <w:t>(заполняются на основании предложения о функциональных характеристиках победителя)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3F9C" w:rsidRPr="007B0308" w:rsidRDefault="00093F9C" w:rsidP="008B31A4">
            <w:pPr>
              <w:ind w:firstLine="0"/>
              <w:rPr>
                <w:b/>
                <w:sz w:val="20"/>
                <w:szCs w:val="20"/>
              </w:rPr>
            </w:pPr>
            <w:r w:rsidRPr="007B0308">
              <w:rPr>
                <w:b/>
                <w:sz w:val="20"/>
                <w:szCs w:val="20"/>
              </w:rPr>
              <w:t>Количество, шт.</w:t>
            </w:r>
          </w:p>
        </w:tc>
        <w:tc>
          <w:tcPr>
            <w:tcW w:w="1558" w:type="dxa"/>
            <w:tcBorders>
              <w:top w:val="single" w:sz="4" w:space="0" w:color="auto"/>
              <w:left w:val="single" w:sz="4" w:space="0" w:color="auto"/>
              <w:bottom w:val="single" w:sz="4" w:space="0" w:color="auto"/>
              <w:right w:val="single" w:sz="4" w:space="0" w:color="auto"/>
            </w:tcBorders>
            <w:vAlign w:val="center"/>
          </w:tcPr>
          <w:p w:rsidR="00093F9C" w:rsidRPr="007B0308" w:rsidRDefault="00402FA5">
            <w:pPr>
              <w:widowControl/>
              <w:suppressAutoHyphens w:val="0"/>
              <w:snapToGrid/>
              <w:spacing w:after="200" w:line="276" w:lineRule="auto"/>
              <w:ind w:firstLine="0"/>
              <w:jc w:val="left"/>
              <w:rPr>
                <w:b/>
                <w:sz w:val="20"/>
                <w:szCs w:val="20"/>
              </w:rPr>
            </w:pPr>
            <w:r w:rsidRPr="007B0308">
              <w:rPr>
                <w:b/>
                <w:sz w:val="20"/>
                <w:szCs w:val="20"/>
              </w:rPr>
              <w:t>Цена</w:t>
            </w:r>
          </w:p>
          <w:p w:rsidR="00093F9C" w:rsidRPr="007B0308" w:rsidRDefault="00093F9C" w:rsidP="006B206D">
            <w:pPr>
              <w:ind w:firstLine="0"/>
              <w:rPr>
                <w:b/>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093F9C" w:rsidRPr="007B0308" w:rsidRDefault="00402FA5">
            <w:pPr>
              <w:widowControl/>
              <w:suppressAutoHyphens w:val="0"/>
              <w:snapToGrid/>
              <w:spacing w:after="200" w:line="276" w:lineRule="auto"/>
              <w:ind w:firstLine="0"/>
              <w:jc w:val="left"/>
              <w:rPr>
                <w:b/>
                <w:sz w:val="20"/>
                <w:szCs w:val="20"/>
              </w:rPr>
            </w:pPr>
            <w:r w:rsidRPr="007B0308">
              <w:rPr>
                <w:b/>
                <w:sz w:val="20"/>
                <w:szCs w:val="20"/>
              </w:rPr>
              <w:t>Сумма</w:t>
            </w:r>
          </w:p>
          <w:p w:rsidR="00093F9C" w:rsidRPr="007B0308" w:rsidRDefault="00093F9C" w:rsidP="00093F9C">
            <w:pPr>
              <w:ind w:firstLine="0"/>
              <w:rPr>
                <w:b/>
                <w:sz w:val="20"/>
                <w:szCs w:val="20"/>
              </w:rPr>
            </w:pPr>
          </w:p>
        </w:tc>
      </w:tr>
      <w:tr w:rsidR="007B0308" w:rsidRPr="007B0308" w:rsidTr="00FB3F34">
        <w:trPr>
          <w:trHeight w:val="896"/>
        </w:trPr>
        <w:tc>
          <w:tcPr>
            <w:tcW w:w="993" w:type="dxa"/>
            <w:tcBorders>
              <w:top w:val="single" w:sz="4" w:space="0" w:color="auto"/>
              <w:left w:val="single" w:sz="4" w:space="0" w:color="auto"/>
              <w:right w:val="single" w:sz="4" w:space="0" w:color="auto"/>
            </w:tcBorders>
            <w:vAlign w:val="center"/>
          </w:tcPr>
          <w:p w:rsidR="00093F9C" w:rsidRPr="00FB3F34" w:rsidRDefault="00093F9C" w:rsidP="008B31A4">
            <w:pPr>
              <w:ind w:firstLine="0"/>
              <w:rPr>
                <w:b/>
                <w:sz w:val="20"/>
                <w:szCs w:val="20"/>
              </w:rPr>
            </w:pPr>
            <w:r w:rsidRPr="00FB3F34">
              <w:rPr>
                <w:b/>
                <w:sz w:val="20"/>
                <w:szCs w:val="20"/>
              </w:rPr>
              <w:t>1.</w:t>
            </w:r>
          </w:p>
        </w:tc>
        <w:tc>
          <w:tcPr>
            <w:tcW w:w="2977" w:type="dxa"/>
            <w:tcBorders>
              <w:top w:val="single" w:sz="4" w:space="0" w:color="auto"/>
              <w:left w:val="single" w:sz="4" w:space="0" w:color="auto"/>
              <w:right w:val="single" w:sz="4" w:space="0" w:color="auto"/>
            </w:tcBorders>
            <w:vAlign w:val="center"/>
          </w:tcPr>
          <w:p w:rsidR="00093F9C" w:rsidRPr="00FB3F34" w:rsidRDefault="002844CA" w:rsidP="00DD2891">
            <w:pPr>
              <w:ind w:firstLine="0"/>
              <w:rPr>
                <w:b/>
                <w:sz w:val="20"/>
                <w:szCs w:val="20"/>
              </w:rPr>
            </w:pPr>
            <w:r w:rsidRPr="00FB3F34">
              <w:rPr>
                <w:bCs/>
              </w:rPr>
              <w:t>Сервер приложений</w:t>
            </w:r>
          </w:p>
        </w:tc>
        <w:tc>
          <w:tcPr>
            <w:tcW w:w="3119" w:type="dxa"/>
            <w:tcBorders>
              <w:top w:val="single" w:sz="4" w:space="0" w:color="auto"/>
              <w:left w:val="single" w:sz="4" w:space="0" w:color="auto"/>
              <w:right w:val="single" w:sz="4" w:space="0" w:color="auto"/>
            </w:tcBorders>
            <w:vAlign w:val="center"/>
          </w:tcPr>
          <w:p w:rsidR="00093F9C" w:rsidRPr="00370FD3" w:rsidRDefault="00093F9C" w:rsidP="00136ABF">
            <w:pPr>
              <w:ind w:firstLine="0"/>
              <w:rPr>
                <w:b/>
                <w:sz w:val="20"/>
                <w:szCs w:val="20"/>
              </w:rPr>
            </w:pPr>
          </w:p>
        </w:tc>
        <w:tc>
          <w:tcPr>
            <w:tcW w:w="1275" w:type="dxa"/>
            <w:tcBorders>
              <w:top w:val="single" w:sz="4" w:space="0" w:color="auto"/>
              <w:left w:val="single" w:sz="4" w:space="0" w:color="auto"/>
              <w:right w:val="single" w:sz="4" w:space="0" w:color="auto"/>
            </w:tcBorders>
            <w:vAlign w:val="center"/>
          </w:tcPr>
          <w:p w:rsidR="00093F9C" w:rsidRPr="000C2688" w:rsidRDefault="002844CA" w:rsidP="008B31A4">
            <w:pPr>
              <w:ind w:firstLine="0"/>
              <w:jc w:val="center"/>
              <w:rPr>
                <w:b/>
                <w:sz w:val="19"/>
                <w:szCs w:val="19"/>
              </w:rPr>
            </w:pPr>
            <w:r>
              <w:rPr>
                <w:b/>
                <w:sz w:val="19"/>
                <w:szCs w:val="19"/>
              </w:rPr>
              <w:t>3</w:t>
            </w:r>
          </w:p>
        </w:tc>
        <w:tc>
          <w:tcPr>
            <w:tcW w:w="1558" w:type="dxa"/>
            <w:tcBorders>
              <w:top w:val="single" w:sz="4" w:space="0" w:color="auto"/>
              <w:left w:val="single" w:sz="4" w:space="0" w:color="auto"/>
              <w:right w:val="single" w:sz="4" w:space="0" w:color="auto"/>
            </w:tcBorders>
            <w:vAlign w:val="center"/>
          </w:tcPr>
          <w:p w:rsidR="00093F9C" w:rsidRPr="000C2688" w:rsidRDefault="00093F9C" w:rsidP="006B206D">
            <w:pPr>
              <w:ind w:firstLine="0"/>
              <w:jc w:val="center"/>
              <w:rPr>
                <w:b/>
                <w:sz w:val="19"/>
                <w:szCs w:val="19"/>
              </w:rPr>
            </w:pPr>
          </w:p>
        </w:tc>
        <w:tc>
          <w:tcPr>
            <w:tcW w:w="1136" w:type="dxa"/>
            <w:tcBorders>
              <w:top w:val="single" w:sz="4" w:space="0" w:color="auto"/>
              <w:left w:val="single" w:sz="4" w:space="0" w:color="auto"/>
              <w:right w:val="single" w:sz="4" w:space="0" w:color="auto"/>
            </w:tcBorders>
            <w:vAlign w:val="center"/>
          </w:tcPr>
          <w:p w:rsidR="00093F9C" w:rsidRPr="007B0308" w:rsidRDefault="00093F9C" w:rsidP="006B206D">
            <w:pPr>
              <w:ind w:firstLine="0"/>
              <w:jc w:val="center"/>
              <w:rPr>
                <w:b/>
                <w:sz w:val="20"/>
                <w:szCs w:val="20"/>
              </w:rPr>
            </w:pPr>
          </w:p>
        </w:tc>
      </w:tr>
      <w:tr w:rsidR="007B0308" w:rsidRPr="007B0308" w:rsidTr="00FB3F34">
        <w:trPr>
          <w:trHeight w:val="700"/>
        </w:trPr>
        <w:tc>
          <w:tcPr>
            <w:tcW w:w="993" w:type="dxa"/>
            <w:tcBorders>
              <w:top w:val="single" w:sz="4" w:space="0" w:color="auto"/>
              <w:left w:val="single" w:sz="4" w:space="0" w:color="auto"/>
              <w:right w:val="single" w:sz="4" w:space="0" w:color="auto"/>
            </w:tcBorders>
            <w:vAlign w:val="center"/>
          </w:tcPr>
          <w:p w:rsidR="00093F9C" w:rsidRPr="00FB3F34" w:rsidRDefault="00093F9C" w:rsidP="008B31A4">
            <w:pPr>
              <w:ind w:firstLine="0"/>
              <w:rPr>
                <w:b/>
                <w:sz w:val="20"/>
                <w:szCs w:val="20"/>
              </w:rPr>
            </w:pPr>
            <w:r w:rsidRPr="00FB3F34">
              <w:rPr>
                <w:b/>
                <w:sz w:val="20"/>
                <w:szCs w:val="20"/>
              </w:rPr>
              <w:t>2.</w:t>
            </w:r>
          </w:p>
        </w:tc>
        <w:tc>
          <w:tcPr>
            <w:tcW w:w="2977" w:type="dxa"/>
            <w:tcBorders>
              <w:top w:val="single" w:sz="4" w:space="0" w:color="auto"/>
              <w:left w:val="single" w:sz="4" w:space="0" w:color="auto"/>
              <w:right w:val="single" w:sz="4" w:space="0" w:color="auto"/>
            </w:tcBorders>
            <w:vAlign w:val="center"/>
          </w:tcPr>
          <w:p w:rsidR="00093F9C" w:rsidRPr="00FB3F34" w:rsidRDefault="002844CA" w:rsidP="00111E95">
            <w:pPr>
              <w:ind w:firstLine="0"/>
              <w:rPr>
                <w:b/>
                <w:color w:val="000000"/>
                <w:sz w:val="20"/>
                <w:szCs w:val="20"/>
              </w:rPr>
            </w:pPr>
            <w:r w:rsidRPr="00FB3F34">
              <w:rPr>
                <w:color w:val="000000"/>
                <w:sz w:val="22"/>
                <w:szCs w:val="22"/>
              </w:rPr>
              <w:t>Жесткие диски (SSD - накопитель)</w:t>
            </w:r>
          </w:p>
        </w:tc>
        <w:tc>
          <w:tcPr>
            <w:tcW w:w="3119" w:type="dxa"/>
            <w:tcBorders>
              <w:top w:val="single" w:sz="4" w:space="0" w:color="auto"/>
              <w:left w:val="single" w:sz="4" w:space="0" w:color="auto"/>
              <w:right w:val="single" w:sz="4" w:space="0" w:color="auto"/>
            </w:tcBorders>
            <w:vAlign w:val="center"/>
          </w:tcPr>
          <w:p w:rsidR="00093F9C" w:rsidRPr="00370FD3" w:rsidRDefault="00093F9C" w:rsidP="00111E95">
            <w:pPr>
              <w:spacing w:line="240" w:lineRule="auto"/>
              <w:ind w:firstLine="0"/>
              <w:rPr>
                <w:spacing w:val="-4"/>
                <w:sz w:val="20"/>
                <w:szCs w:val="20"/>
              </w:rPr>
            </w:pPr>
          </w:p>
        </w:tc>
        <w:tc>
          <w:tcPr>
            <w:tcW w:w="1275" w:type="dxa"/>
            <w:tcBorders>
              <w:top w:val="single" w:sz="4" w:space="0" w:color="auto"/>
              <w:left w:val="single" w:sz="4" w:space="0" w:color="auto"/>
              <w:right w:val="single" w:sz="4" w:space="0" w:color="auto"/>
            </w:tcBorders>
            <w:vAlign w:val="center"/>
          </w:tcPr>
          <w:p w:rsidR="00093F9C" w:rsidRPr="000C2688" w:rsidRDefault="002844CA" w:rsidP="008B31A4">
            <w:pPr>
              <w:ind w:firstLine="0"/>
              <w:jc w:val="center"/>
              <w:rPr>
                <w:b/>
                <w:sz w:val="19"/>
                <w:szCs w:val="19"/>
              </w:rPr>
            </w:pPr>
            <w:r>
              <w:rPr>
                <w:b/>
                <w:sz w:val="19"/>
                <w:szCs w:val="19"/>
              </w:rPr>
              <w:t>36</w:t>
            </w:r>
          </w:p>
        </w:tc>
        <w:tc>
          <w:tcPr>
            <w:tcW w:w="1558" w:type="dxa"/>
            <w:tcBorders>
              <w:top w:val="single" w:sz="4" w:space="0" w:color="auto"/>
              <w:left w:val="single" w:sz="4" w:space="0" w:color="auto"/>
              <w:right w:val="single" w:sz="4" w:space="0" w:color="auto"/>
            </w:tcBorders>
            <w:vAlign w:val="center"/>
          </w:tcPr>
          <w:p w:rsidR="00093F9C" w:rsidRPr="000C2688" w:rsidRDefault="00093F9C" w:rsidP="006B206D">
            <w:pPr>
              <w:ind w:firstLine="0"/>
              <w:jc w:val="center"/>
              <w:rPr>
                <w:b/>
                <w:sz w:val="19"/>
                <w:szCs w:val="19"/>
              </w:rPr>
            </w:pPr>
          </w:p>
        </w:tc>
        <w:tc>
          <w:tcPr>
            <w:tcW w:w="1136" w:type="dxa"/>
            <w:tcBorders>
              <w:top w:val="single" w:sz="4" w:space="0" w:color="auto"/>
              <w:left w:val="single" w:sz="4" w:space="0" w:color="auto"/>
              <w:right w:val="single" w:sz="4" w:space="0" w:color="auto"/>
            </w:tcBorders>
            <w:vAlign w:val="center"/>
          </w:tcPr>
          <w:p w:rsidR="00093F9C" w:rsidRPr="007B0308" w:rsidRDefault="00093F9C" w:rsidP="006B206D">
            <w:pPr>
              <w:ind w:firstLine="0"/>
              <w:jc w:val="center"/>
              <w:rPr>
                <w:b/>
                <w:sz w:val="20"/>
                <w:szCs w:val="20"/>
              </w:rPr>
            </w:pPr>
          </w:p>
        </w:tc>
      </w:tr>
      <w:tr w:rsidR="007B0308" w:rsidRPr="007B0308" w:rsidTr="00FB3F34">
        <w:trPr>
          <w:trHeight w:val="692"/>
        </w:trPr>
        <w:tc>
          <w:tcPr>
            <w:tcW w:w="993" w:type="dxa"/>
            <w:tcBorders>
              <w:top w:val="single" w:sz="4" w:space="0" w:color="auto"/>
              <w:left w:val="single" w:sz="4" w:space="0" w:color="auto"/>
              <w:right w:val="single" w:sz="4" w:space="0" w:color="auto"/>
            </w:tcBorders>
            <w:vAlign w:val="center"/>
          </w:tcPr>
          <w:p w:rsidR="00093F9C" w:rsidRPr="00FB3F34" w:rsidRDefault="00093F9C" w:rsidP="008B31A4">
            <w:pPr>
              <w:ind w:firstLine="0"/>
              <w:rPr>
                <w:b/>
                <w:sz w:val="20"/>
                <w:szCs w:val="20"/>
              </w:rPr>
            </w:pPr>
            <w:r w:rsidRPr="00FB3F34">
              <w:rPr>
                <w:b/>
                <w:sz w:val="20"/>
                <w:szCs w:val="20"/>
              </w:rPr>
              <w:t>3.</w:t>
            </w:r>
          </w:p>
        </w:tc>
        <w:tc>
          <w:tcPr>
            <w:tcW w:w="2977" w:type="dxa"/>
            <w:tcBorders>
              <w:top w:val="single" w:sz="4" w:space="0" w:color="auto"/>
              <w:left w:val="single" w:sz="4" w:space="0" w:color="auto"/>
              <w:right w:val="single" w:sz="4" w:space="0" w:color="auto"/>
            </w:tcBorders>
            <w:vAlign w:val="center"/>
          </w:tcPr>
          <w:p w:rsidR="00093F9C" w:rsidRPr="00FB3F34" w:rsidRDefault="002844CA" w:rsidP="008B31A4">
            <w:pPr>
              <w:ind w:firstLine="0"/>
              <w:rPr>
                <w:b/>
                <w:sz w:val="20"/>
                <w:szCs w:val="20"/>
              </w:rPr>
            </w:pPr>
            <w:r w:rsidRPr="00FB3F34">
              <w:rPr>
                <w:color w:val="000000"/>
                <w:sz w:val="22"/>
                <w:szCs w:val="22"/>
                <w:lang w:eastAsia="ru-RU"/>
              </w:rPr>
              <w:t>Блок питания для сервера</w:t>
            </w:r>
          </w:p>
        </w:tc>
        <w:tc>
          <w:tcPr>
            <w:tcW w:w="3119" w:type="dxa"/>
            <w:tcBorders>
              <w:top w:val="single" w:sz="4" w:space="0" w:color="auto"/>
              <w:left w:val="single" w:sz="4" w:space="0" w:color="auto"/>
              <w:right w:val="single" w:sz="4" w:space="0" w:color="auto"/>
            </w:tcBorders>
            <w:vAlign w:val="center"/>
          </w:tcPr>
          <w:p w:rsidR="00093F9C" w:rsidRPr="00370FD3" w:rsidRDefault="00093F9C" w:rsidP="00111E95">
            <w:pPr>
              <w:spacing w:line="240" w:lineRule="auto"/>
              <w:ind w:firstLine="0"/>
              <w:rPr>
                <w:b/>
                <w:sz w:val="20"/>
                <w:szCs w:val="20"/>
              </w:rPr>
            </w:pPr>
          </w:p>
        </w:tc>
        <w:tc>
          <w:tcPr>
            <w:tcW w:w="1275" w:type="dxa"/>
            <w:tcBorders>
              <w:top w:val="single" w:sz="4" w:space="0" w:color="auto"/>
              <w:left w:val="single" w:sz="4" w:space="0" w:color="auto"/>
              <w:right w:val="single" w:sz="4" w:space="0" w:color="auto"/>
            </w:tcBorders>
            <w:vAlign w:val="center"/>
          </w:tcPr>
          <w:p w:rsidR="00093F9C" w:rsidRPr="000C2688" w:rsidRDefault="002844CA" w:rsidP="008B31A4">
            <w:pPr>
              <w:ind w:firstLine="0"/>
              <w:jc w:val="center"/>
              <w:rPr>
                <w:b/>
                <w:sz w:val="19"/>
                <w:szCs w:val="19"/>
              </w:rPr>
            </w:pPr>
            <w:r>
              <w:rPr>
                <w:b/>
                <w:sz w:val="19"/>
                <w:szCs w:val="19"/>
              </w:rPr>
              <w:t>4</w:t>
            </w:r>
          </w:p>
        </w:tc>
        <w:tc>
          <w:tcPr>
            <w:tcW w:w="1558" w:type="dxa"/>
            <w:tcBorders>
              <w:top w:val="single" w:sz="4" w:space="0" w:color="auto"/>
              <w:left w:val="single" w:sz="4" w:space="0" w:color="auto"/>
              <w:right w:val="single" w:sz="4" w:space="0" w:color="auto"/>
            </w:tcBorders>
            <w:vAlign w:val="center"/>
          </w:tcPr>
          <w:p w:rsidR="00093F9C" w:rsidRPr="000C2688" w:rsidRDefault="00093F9C" w:rsidP="006B206D">
            <w:pPr>
              <w:ind w:firstLine="0"/>
              <w:jc w:val="center"/>
              <w:rPr>
                <w:b/>
                <w:sz w:val="19"/>
                <w:szCs w:val="19"/>
              </w:rPr>
            </w:pPr>
          </w:p>
        </w:tc>
        <w:tc>
          <w:tcPr>
            <w:tcW w:w="1136" w:type="dxa"/>
            <w:tcBorders>
              <w:top w:val="single" w:sz="4" w:space="0" w:color="auto"/>
              <w:left w:val="single" w:sz="4" w:space="0" w:color="auto"/>
              <w:right w:val="single" w:sz="4" w:space="0" w:color="auto"/>
            </w:tcBorders>
            <w:vAlign w:val="center"/>
          </w:tcPr>
          <w:p w:rsidR="00093F9C" w:rsidRPr="007B0308" w:rsidRDefault="00093F9C" w:rsidP="006B206D">
            <w:pPr>
              <w:ind w:firstLine="0"/>
              <w:jc w:val="center"/>
              <w:rPr>
                <w:b/>
                <w:sz w:val="20"/>
                <w:szCs w:val="20"/>
              </w:rPr>
            </w:pPr>
          </w:p>
        </w:tc>
      </w:tr>
    </w:tbl>
    <w:p w:rsidR="002C7DD4" w:rsidRDefault="002C7DD4" w:rsidP="002C7DD4">
      <w:pPr>
        <w:spacing w:line="240" w:lineRule="auto"/>
        <w:ind w:firstLine="567"/>
        <w:jc w:val="right"/>
        <w:rPr>
          <w:sz w:val="22"/>
          <w:szCs w:val="22"/>
        </w:rPr>
      </w:pPr>
    </w:p>
    <w:p w:rsidR="002C7DD4" w:rsidRPr="00DA15FE" w:rsidRDefault="002C7DD4" w:rsidP="002C7DD4">
      <w:pPr>
        <w:spacing w:line="240" w:lineRule="auto"/>
        <w:ind w:firstLine="567"/>
        <w:jc w:val="right"/>
        <w:rPr>
          <w:sz w:val="22"/>
          <w:szCs w:val="22"/>
        </w:rPr>
      </w:pPr>
      <w:r w:rsidRPr="00DA15FE">
        <w:rPr>
          <w:sz w:val="22"/>
          <w:szCs w:val="22"/>
        </w:rPr>
        <w:t xml:space="preserve">ИТОГО:  </w:t>
      </w:r>
    </w:p>
    <w:p w:rsidR="002C7DD4" w:rsidRPr="00DA15FE" w:rsidRDefault="002C7DD4" w:rsidP="002C7DD4">
      <w:pPr>
        <w:spacing w:line="240" w:lineRule="auto"/>
        <w:ind w:firstLine="567"/>
        <w:jc w:val="right"/>
        <w:rPr>
          <w:sz w:val="22"/>
          <w:szCs w:val="22"/>
        </w:rPr>
      </w:pPr>
      <w:r w:rsidRPr="00DA15FE">
        <w:rPr>
          <w:sz w:val="22"/>
          <w:szCs w:val="22"/>
        </w:rPr>
        <w:t>Сумма НДС (</w:t>
      </w:r>
      <w:r>
        <w:rPr>
          <w:sz w:val="22"/>
          <w:szCs w:val="22"/>
        </w:rPr>
        <w:t>20</w:t>
      </w:r>
      <w:r w:rsidRPr="00DA15FE">
        <w:rPr>
          <w:sz w:val="22"/>
          <w:szCs w:val="22"/>
        </w:rPr>
        <w:t xml:space="preserve">%): </w:t>
      </w:r>
    </w:p>
    <w:p w:rsidR="002C7DD4" w:rsidRPr="00DA15FE" w:rsidRDefault="002C7DD4" w:rsidP="002C7DD4">
      <w:pPr>
        <w:spacing w:line="240" w:lineRule="auto"/>
        <w:ind w:firstLine="567"/>
        <w:jc w:val="right"/>
        <w:rPr>
          <w:rStyle w:val="FontStyle16"/>
          <w:rFonts w:eastAsiaTheme="majorEastAsia"/>
          <w:b/>
          <w:sz w:val="22"/>
          <w:szCs w:val="22"/>
        </w:rPr>
      </w:pPr>
      <w:r w:rsidRPr="00DA15FE">
        <w:rPr>
          <w:b/>
          <w:sz w:val="22"/>
          <w:szCs w:val="22"/>
        </w:rPr>
        <w:t>Всего с НДС (</w:t>
      </w:r>
      <w:r>
        <w:rPr>
          <w:b/>
          <w:sz w:val="22"/>
          <w:szCs w:val="22"/>
        </w:rPr>
        <w:t>20</w:t>
      </w:r>
      <w:r w:rsidRPr="00DA15FE">
        <w:rPr>
          <w:b/>
          <w:sz w:val="22"/>
          <w:szCs w:val="22"/>
        </w:rPr>
        <w:t xml:space="preserve">%): </w:t>
      </w:r>
      <w:r w:rsidRPr="00DA15FE">
        <w:rPr>
          <w:sz w:val="22"/>
          <w:szCs w:val="22"/>
        </w:rPr>
        <w:t xml:space="preserve"> </w:t>
      </w:r>
    </w:p>
    <w:p w:rsidR="002C7DD4" w:rsidRPr="00DA15FE" w:rsidRDefault="002C7DD4" w:rsidP="002C7DD4">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0" w:type="auto"/>
        <w:tblLayout w:type="fixed"/>
        <w:tblLook w:val="01E0" w:firstRow="1" w:lastRow="1" w:firstColumn="1" w:lastColumn="1" w:noHBand="0" w:noVBand="0"/>
      </w:tblPr>
      <w:tblGrid>
        <w:gridCol w:w="4785"/>
        <w:gridCol w:w="4786"/>
      </w:tblGrid>
      <w:tr w:rsidR="00863970" w:rsidRPr="007B0308" w:rsidTr="0028413B">
        <w:trPr>
          <w:trHeight w:val="779"/>
        </w:trPr>
        <w:tc>
          <w:tcPr>
            <w:tcW w:w="4785" w:type="dxa"/>
          </w:tcPr>
          <w:p w:rsidR="002C7DD4" w:rsidRDefault="002C7DD4" w:rsidP="0028413B">
            <w:pPr>
              <w:spacing w:line="240" w:lineRule="auto"/>
              <w:rPr>
                <w:sz w:val="20"/>
                <w:szCs w:val="20"/>
              </w:rPr>
            </w:pPr>
          </w:p>
          <w:p w:rsidR="00863970" w:rsidRPr="007B0308" w:rsidRDefault="00863970" w:rsidP="0028413B">
            <w:pPr>
              <w:spacing w:line="240" w:lineRule="auto"/>
              <w:rPr>
                <w:sz w:val="20"/>
                <w:szCs w:val="20"/>
              </w:rPr>
            </w:pPr>
            <w:r w:rsidRPr="007B0308">
              <w:rPr>
                <w:sz w:val="20"/>
                <w:szCs w:val="20"/>
              </w:rPr>
              <w:t>От П</w:t>
            </w:r>
            <w:r w:rsidR="00FC6603">
              <w:rPr>
                <w:sz w:val="20"/>
                <w:szCs w:val="20"/>
              </w:rPr>
              <w:t>оставщика</w:t>
            </w:r>
            <w:r w:rsidRPr="007B0308">
              <w:rPr>
                <w:sz w:val="20"/>
                <w:szCs w:val="20"/>
              </w:rPr>
              <w:t>:</w:t>
            </w:r>
          </w:p>
          <w:p w:rsidR="00863970" w:rsidRPr="007B0308" w:rsidRDefault="00863970" w:rsidP="0028413B">
            <w:pPr>
              <w:spacing w:line="240" w:lineRule="auto"/>
              <w:rPr>
                <w:sz w:val="20"/>
                <w:szCs w:val="20"/>
              </w:rPr>
            </w:pPr>
          </w:p>
          <w:p w:rsidR="00863970" w:rsidRPr="007B0308" w:rsidRDefault="00863970" w:rsidP="0028413B">
            <w:pPr>
              <w:spacing w:line="240" w:lineRule="auto"/>
              <w:rPr>
                <w:sz w:val="20"/>
                <w:szCs w:val="20"/>
              </w:rPr>
            </w:pPr>
          </w:p>
          <w:p w:rsidR="00863970" w:rsidRPr="007B0308" w:rsidRDefault="00863970" w:rsidP="0028413B">
            <w:pPr>
              <w:spacing w:line="240" w:lineRule="auto"/>
              <w:rPr>
                <w:sz w:val="20"/>
                <w:szCs w:val="20"/>
              </w:rPr>
            </w:pPr>
            <w:r w:rsidRPr="007B0308">
              <w:rPr>
                <w:sz w:val="20"/>
                <w:szCs w:val="20"/>
              </w:rPr>
              <w:t>______________/</w:t>
            </w:r>
            <w:r w:rsidR="00806607" w:rsidRPr="007B0308">
              <w:rPr>
                <w:sz w:val="20"/>
                <w:szCs w:val="20"/>
              </w:rPr>
              <w:t>____________</w:t>
            </w:r>
            <w:r w:rsidRPr="007B0308">
              <w:rPr>
                <w:sz w:val="20"/>
                <w:szCs w:val="20"/>
              </w:rPr>
              <w:t>/</w:t>
            </w:r>
          </w:p>
          <w:p w:rsidR="00863970" w:rsidRPr="007B0308" w:rsidRDefault="00863970" w:rsidP="0028413B">
            <w:pPr>
              <w:spacing w:line="240" w:lineRule="auto"/>
              <w:jc w:val="center"/>
              <w:rPr>
                <w:sz w:val="20"/>
                <w:szCs w:val="20"/>
              </w:rPr>
            </w:pPr>
          </w:p>
          <w:p w:rsidR="00863970" w:rsidRPr="007B0308" w:rsidRDefault="00863970" w:rsidP="0028413B">
            <w:pPr>
              <w:spacing w:line="240" w:lineRule="auto"/>
              <w:rPr>
                <w:sz w:val="20"/>
                <w:szCs w:val="20"/>
              </w:rPr>
            </w:pPr>
            <w:proofErr w:type="spellStart"/>
            <w:r w:rsidRPr="007B0308">
              <w:rPr>
                <w:sz w:val="20"/>
                <w:szCs w:val="20"/>
              </w:rPr>
              <w:t>м.п</w:t>
            </w:r>
            <w:proofErr w:type="spellEnd"/>
            <w:r w:rsidRPr="007B0308">
              <w:rPr>
                <w:sz w:val="20"/>
                <w:szCs w:val="20"/>
              </w:rPr>
              <w:t>.</w:t>
            </w:r>
          </w:p>
        </w:tc>
        <w:tc>
          <w:tcPr>
            <w:tcW w:w="4786" w:type="dxa"/>
          </w:tcPr>
          <w:p w:rsidR="002C7DD4" w:rsidRDefault="002C7DD4" w:rsidP="0028413B">
            <w:pPr>
              <w:spacing w:line="240" w:lineRule="auto"/>
              <w:ind w:left="255"/>
              <w:rPr>
                <w:sz w:val="20"/>
                <w:szCs w:val="20"/>
              </w:rPr>
            </w:pPr>
          </w:p>
          <w:p w:rsidR="00863970" w:rsidRPr="007B0308" w:rsidRDefault="00616F1E" w:rsidP="0028413B">
            <w:pPr>
              <w:spacing w:line="240" w:lineRule="auto"/>
              <w:ind w:left="255"/>
              <w:rPr>
                <w:sz w:val="20"/>
                <w:szCs w:val="20"/>
              </w:rPr>
            </w:pPr>
            <w:r>
              <w:rPr>
                <w:sz w:val="20"/>
                <w:szCs w:val="20"/>
              </w:rPr>
              <w:t>От Заказчика</w:t>
            </w:r>
            <w:r w:rsidR="00863970" w:rsidRPr="007B0308">
              <w:rPr>
                <w:sz w:val="20"/>
                <w:szCs w:val="20"/>
              </w:rPr>
              <w:t>:</w:t>
            </w:r>
          </w:p>
          <w:p w:rsidR="00863970" w:rsidRPr="007B0308" w:rsidRDefault="00863970" w:rsidP="0028413B">
            <w:pPr>
              <w:spacing w:line="240" w:lineRule="auto"/>
              <w:ind w:left="255"/>
              <w:rPr>
                <w:sz w:val="20"/>
                <w:szCs w:val="20"/>
              </w:rPr>
            </w:pPr>
          </w:p>
          <w:p w:rsidR="00863970" w:rsidRPr="007B0308" w:rsidRDefault="00863970" w:rsidP="0028413B">
            <w:pPr>
              <w:spacing w:line="240" w:lineRule="auto"/>
              <w:ind w:left="255"/>
              <w:rPr>
                <w:sz w:val="20"/>
                <w:szCs w:val="20"/>
              </w:rPr>
            </w:pPr>
          </w:p>
          <w:p w:rsidR="002844CA" w:rsidRPr="00BE6C57" w:rsidRDefault="002844CA" w:rsidP="002844CA">
            <w:pPr>
              <w:tabs>
                <w:tab w:val="left" w:pos="9720"/>
              </w:tabs>
              <w:spacing w:line="240" w:lineRule="auto"/>
              <w:ind w:firstLine="0"/>
              <w:rPr>
                <w:b/>
                <w:bCs/>
              </w:rPr>
            </w:pPr>
            <w:r>
              <w:rPr>
                <w:sz w:val="20"/>
                <w:szCs w:val="20"/>
              </w:rPr>
              <w:t xml:space="preserve">                   </w:t>
            </w:r>
            <w:r w:rsidR="00863970" w:rsidRPr="007B0308">
              <w:rPr>
                <w:sz w:val="20"/>
                <w:szCs w:val="20"/>
              </w:rPr>
              <w:t xml:space="preserve">_______________ </w:t>
            </w:r>
            <w:r w:rsidRPr="00BE6C57">
              <w:rPr>
                <w:bCs/>
              </w:rPr>
              <w:t>С.Н. Раменский/</w:t>
            </w:r>
          </w:p>
          <w:p w:rsidR="00863970" w:rsidRPr="007B0308" w:rsidRDefault="00863970" w:rsidP="0028413B">
            <w:pPr>
              <w:spacing w:line="240" w:lineRule="auto"/>
              <w:ind w:left="255"/>
              <w:jc w:val="center"/>
              <w:rPr>
                <w:sz w:val="20"/>
                <w:szCs w:val="20"/>
              </w:rPr>
            </w:pPr>
          </w:p>
          <w:p w:rsidR="00863970" w:rsidRPr="007B0308" w:rsidRDefault="00863970" w:rsidP="0028413B">
            <w:pPr>
              <w:spacing w:line="240" w:lineRule="auto"/>
              <w:ind w:left="255"/>
              <w:rPr>
                <w:sz w:val="20"/>
                <w:szCs w:val="20"/>
              </w:rPr>
            </w:pPr>
            <w:proofErr w:type="spellStart"/>
            <w:r w:rsidRPr="007B0308">
              <w:rPr>
                <w:sz w:val="20"/>
                <w:szCs w:val="20"/>
              </w:rPr>
              <w:t>м.п</w:t>
            </w:r>
            <w:proofErr w:type="spellEnd"/>
            <w:r w:rsidRPr="007B0308">
              <w:rPr>
                <w:sz w:val="20"/>
                <w:szCs w:val="20"/>
              </w:rPr>
              <w:t>.</w:t>
            </w:r>
          </w:p>
          <w:p w:rsidR="00863970" w:rsidRPr="007B0308" w:rsidRDefault="00863970" w:rsidP="0028413B">
            <w:pPr>
              <w:spacing w:line="240" w:lineRule="auto"/>
              <w:jc w:val="center"/>
              <w:rPr>
                <w:sz w:val="20"/>
                <w:szCs w:val="20"/>
              </w:rPr>
            </w:pPr>
          </w:p>
        </w:tc>
      </w:tr>
      <w:tr w:rsidR="002844CA" w:rsidRPr="007B0308" w:rsidTr="0028413B">
        <w:trPr>
          <w:trHeight w:val="779"/>
        </w:trPr>
        <w:tc>
          <w:tcPr>
            <w:tcW w:w="4785" w:type="dxa"/>
          </w:tcPr>
          <w:p w:rsidR="002844CA" w:rsidRDefault="002844CA" w:rsidP="0028413B">
            <w:pPr>
              <w:spacing w:line="240" w:lineRule="auto"/>
              <w:rPr>
                <w:sz w:val="20"/>
                <w:szCs w:val="20"/>
              </w:rPr>
            </w:pPr>
          </w:p>
        </w:tc>
        <w:tc>
          <w:tcPr>
            <w:tcW w:w="4786" w:type="dxa"/>
          </w:tcPr>
          <w:p w:rsidR="002844CA" w:rsidRDefault="002844CA" w:rsidP="0028413B">
            <w:pPr>
              <w:spacing w:line="240" w:lineRule="auto"/>
              <w:ind w:left="255"/>
              <w:rPr>
                <w:sz w:val="20"/>
                <w:szCs w:val="20"/>
              </w:rPr>
            </w:pPr>
          </w:p>
        </w:tc>
      </w:tr>
    </w:tbl>
    <w:p w:rsidR="00863970" w:rsidRDefault="00863970" w:rsidP="00863970">
      <w:pPr>
        <w:spacing w:line="240" w:lineRule="auto"/>
        <w:ind w:left="288" w:right="282"/>
        <w:jc w:val="right"/>
        <w:rPr>
          <w:sz w:val="20"/>
          <w:szCs w:val="20"/>
        </w:rPr>
      </w:pPr>
    </w:p>
    <w:p w:rsidR="00863970" w:rsidRPr="002844CA" w:rsidRDefault="00863970" w:rsidP="002844CA">
      <w:pPr>
        <w:widowControl/>
        <w:suppressAutoHyphens w:val="0"/>
        <w:snapToGrid/>
        <w:spacing w:after="200" w:line="276" w:lineRule="auto"/>
        <w:ind w:firstLine="0"/>
        <w:jc w:val="left"/>
        <w:rPr>
          <w:sz w:val="22"/>
          <w:szCs w:val="22"/>
        </w:rPr>
      </w:pPr>
      <w:r>
        <w:rPr>
          <w:b/>
          <w:i/>
        </w:rPr>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4"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4"/>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5E0780">
        <w:t>20</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5E0780">
        <w:t>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ТЕХНИЧЕСКАЯ ЧАСТЬ АУКЦИОННОЙ ДОКУМЕНТАЦИИ</w:t>
      </w:r>
      <w:r w:rsidR="00890FB8" w:rsidRPr="00890FB8">
        <w:rPr>
          <w:sz w:val="22"/>
          <w:szCs w:val="22"/>
          <w:lang w:val="ru-RU"/>
        </w:rPr>
        <w:t xml:space="preserve"> </w:t>
      </w:r>
    </w:p>
    <w:tbl>
      <w:tblPr>
        <w:tblW w:w="10080" w:type="dxa"/>
        <w:tblCellMar>
          <w:left w:w="0" w:type="dxa"/>
          <w:right w:w="0" w:type="dxa"/>
        </w:tblCellMar>
        <w:tblLook w:val="04A0" w:firstRow="1" w:lastRow="0" w:firstColumn="1" w:lastColumn="0" w:noHBand="0" w:noVBand="1"/>
      </w:tblPr>
      <w:tblGrid>
        <w:gridCol w:w="3701"/>
        <w:gridCol w:w="5066"/>
        <w:gridCol w:w="1313"/>
      </w:tblGrid>
      <w:tr w:rsidR="005E0780" w:rsidRPr="005E0780" w:rsidTr="006E2C20">
        <w:trPr>
          <w:trHeight w:val="600"/>
        </w:trPr>
        <w:tc>
          <w:tcPr>
            <w:tcW w:w="370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
                <w:bCs/>
              </w:rPr>
            </w:pPr>
            <w:r w:rsidRPr="005E0780">
              <w:rPr>
                <w:b/>
                <w:bCs/>
              </w:rPr>
              <w:t>Наименование товара</w:t>
            </w:r>
          </w:p>
        </w:tc>
        <w:tc>
          <w:tcPr>
            <w:tcW w:w="5066"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
                <w:bCs/>
              </w:rPr>
            </w:pPr>
            <w:r w:rsidRPr="005E0780">
              <w:rPr>
                <w:b/>
                <w:bCs/>
              </w:rPr>
              <w:t>Характеристика товара</w:t>
            </w:r>
          </w:p>
        </w:tc>
        <w:tc>
          <w:tcPr>
            <w:tcW w:w="1313"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
                <w:bCs/>
              </w:rPr>
            </w:pPr>
            <w:r w:rsidRPr="005E0780">
              <w:rPr>
                <w:b/>
                <w:bCs/>
              </w:rPr>
              <w:t>Количество шт.</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5E0780" w:rsidRDefault="002844CA" w:rsidP="005E0780">
            <w:pPr>
              <w:widowControl/>
              <w:suppressAutoHyphens w:val="0"/>
              <w:snapToGrid/>
              <w:spacing w:after="200" w:line="276" w:lineRule="auto"/>
              <w:ind w:firstLine="0"/>
              <w:jc w:val="left"/>
              <w:rPr>
                <w:bCs/>
              </w:rPr>
            </w:pPr>
            <w:r>
              <w:rPr>
                <w:bCs/>
              </w:rPr>
              <w:t>Сервер приложений</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c>
          <w:tcPr>
            <w:tcW w:w="131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В составе:</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c>
          <w:tcPr>
            <w:tcW w:w="131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center"/>
              <w:rPr>
                <w:bCs/>
              </w:rPr>
            </w:pPr>
            <w:r w:rsidRPr="005E0780">
              <w:rPr>
                <w:bCs/>
              </w:rPr>
              <w:t>3</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Процессор</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973D75"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Тип процессора</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lang w:val="en-US"/>
              </w:rPr>
            </w:pPr>
            <w:r w:rsidRPr="005E0780">
              <w:rPr>
                <w:lang w:val="en-US"/>
              </w:rPr>
              <w:t xml:space="preserve">AMD EPYC 7002-series Processors Socket SP3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lang w:val="en-US"/>
              </w:rPr>
            </w:pPr>
            <w:r w:rsidRPr="005E0780">
              <w:rPr>
                <w:lang w:val="en-US"/>
              </w:rPr>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proofErr w:type="spellStart"/>
            <w:r w:rsidRPr="005E0780">
              <w:t>Колличество</w:t>
            </w:r>
            <w:proofErr w:type="spellEnd"/>
            <w:r w:rsidRPr="005E0780">
              <w:t xml:space="preserve"> физических процессоров </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2</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Архитектура процессора</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64-bit</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12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Частота ЦП и количество ядер</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2844CA">
            <w:pPr>
              <w:widowControl/>
              <w:suppressAutoHyphens w:val="0"/>
              <w:snapToGrid/>
              <w:spacing w:after="200" w:line="276" w:lineRule="auto"/>
              <w:ind w:firstLine="0"/>
            </w:pPr>
            <w:r w:rsidRPr="005E0780">
              <w:t xml:space="preserve">Базовая частота не менее 2.5GHz, Макс. частота не менее 3.35GHz, Кол-во физических ядер не </w:t>
            </w:r>
            <w:proofErr w:type="spellStart"/>
            <w:r w:rsidRPr="005E0780">
              <w:t>мение</w:t>
            </w:r>
            <w:proofErr w:type="spellEnd"/>
            <w:r w:rsidRPr="005E0780">
              <w:t xml:space="preserve"> 32 ядер на физический процессор, Объем кэш-памяти третьего уровня не менее 128MB</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Память</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973D75"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Системная память</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lang w:val="en-US"/>
              </w:rPr>
            </w:pPr>
            <w:r w:rsidRPr="005E0780">
              <w:rPr>
                <w:lang w:val="en-US"/>
              </w:rPr>
              <w:t>1024 GB DDR4 3200 Registered ECC DIMM</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lang w:val="en-US"/>
              </w:rPr>
            </w:pPr>
            <w:r w:rsidRPr="005E0780">
              <w:rPr>
                <w:lang w:val="en-US"/>
              </w:rPr>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Предустановленный модуль памяти</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1024 GB (32 GB x 32)</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Общее количество слотов для памяти</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32</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Возможность расширения памяти </w:t>
            </w:r>
            <w:proofErr w:type="gramStart"/>
            <w:r w:rsidRPr="005E0780">
              <w:t>до</w:t>
            </w:r>
            <w:proofErr w:type="gramEnd"/>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4TB (128 GB x 32)</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Оперативная память с напряжением 1.2</w:t>
            </w:r>
            <w:proofErr w:type="gramStart"/>
            <w:r w:rsidRPr="005E0780">
              <w:t>В</w:t>
            </w:r>
            <w:proofErr w:type="gramEnd"/>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Обязательно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Жесткие диски</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Отсеки для дисков</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Не менее 10 SATA3 (6 </w:t>
            </w:r>
            <w:proofErr w:type="spellStart"/>
            <w:r w:rsidRPr="005E0780">
              <w:t>Gbps</w:t>
            </w:r>
            <w:proofErr w:type="spellEnd"/>
            <w:r w:rsidRPr="005E0780">
              <w:t>)</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Тип совместимого диска</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2.5" SATA3 (6 </w:t>
            </w:r>
            <w:proofErr w:type="spellStart"/>
            <w:r w:rsidRPr="005E0780">
              <w:t>Gbps</w:t>
            </w:r>
            <w:proofErr w:type="spellEnd"/>
            <w:r w:rsidRPr="005E0780">
              <w:t>)</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Диск с возможностью замены в горячем режиме</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Обязательно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Внешние порты</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6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Порт RJ-45 1GbE LAN</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Не менее 4 (с </w:t>
            </w:r>
            <w:proofErr w:type="spellStart"/>
            <w:r w:rsidRPr="005E0780">
              <w:t>Link</w:t>
            </w:r>
            <w:proofErr w:type="spellEnd"/>
            <w:r w:rsidRPr="005E0780">
              <w:t xml:space="preserve"> </w:t>
            </w:r>
            <w:proofErr w:type="spellStart"/>
            <w:r w:rsidRPr="005E0780">
              <w:t>Aggregation</w:t>
            </w:r>
            <w:proofErr w:type="spellEnd"/>
            <w:r w:rsidRPr="005E0780">
              <w:t>/поддержкой отработки отказа)</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6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lastRenderedPageBreak/>
              <w:t>Порт SFP+ 10GbE LAN</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Не менее 2 (с </w:t>
            </w:r>
            <w:proofErr w:type="spellStart"/>
            <w:r w:rsidRPr="005E0780">
              <w:t>Link</w:t>
            </w:r>
            <w:proofErr w:type="spellEnd"/>
            <w:r w:rsidRPr="005E0780">
              <w:t xml:space="preserve"> </w:t>
            </w:r>
            <w:proofErr w:type="spellStart"/>
            <w:r w:rsidRPr="005E0780">
              <w:t>Aggregation</w:t>
            </w:r>
            <w:proofErr w:type="spellEnd"/>
            <w:r w:rsidRPr="005E0780">
              <w:t>/поддержкой отработки отказа)</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Порт USB 3.0</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5</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Порт VGA</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1 VGA порта</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Порты </w:t>
            </w:r>
            <w:proofErr w:type="spellStart"/>
            <w:r w:rsidRPr="005E0780">
              <w:t>NVMe</w:t>
            </w:r>
            <w:proofErr w:type="spellEnd"/>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Не менее 2 </w:t>
            </w:r>
            <w:proofErr w:type="spellStart"/>
            <w:r w:rsidRPr="005E0780">
              <w:t>NVMe</w:t>
            </w:r>
            <w:proofErr w:type="spellEnd"/>
            <w:r w:rsidRPr="005E0780">
              <w:t xml:space="preserve"> опционально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Порты COM</w:t>
            </w:r>
          </w:p>
        </w:tc>
        <w:tc>
          <w:tcPr>
            <w:tcW w:w="50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Не менее 1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Порты TPM</w:t>
            </w:r>
          </w:p>
        </w:tc>
        <w:tc>
          <w:tcPr>
            <w:tcW w:w="50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1</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Внутренние порты</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Расширение PCI-</w:t>
            </w:r>
            <w:proofErr w:type="spellStart"/>
            <w:r w:rsidRPr="005E0780">
              <w:t>Express</w:t>
            </w:r>
            <w:proofErr w:type="spellEnd"/>
            <w:r w:rsidRPr="005E0780">
              <w:t xml:space="preserve"> 3.0 x16</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2  PCI-</w:t>
            </w:r>
            <w:proofErr w:type="spellStart"/>
            <w:r w:rsidRPr="005E0780">
              <w:t>Express</w:t>
            </w:r>
            <w:proofErr w:type="spellEnd"/>
            <w:r w:rsidRPr="005E0780">
              <w:t xml:space="preserve"> 3.0 x16</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Расширение PCI-</w:t>
            </w:r>
            <w:proofErr w:type="spellStart"/>
            <w:r w:rsidRPr="005E0780">
              <w:t>Express</w:t>
            </w:r>
            <w:proofErr w:type="spellEnd"/>
            <w:r w:rsidRPr="005E0780">
              <w:t xml:space="preserve"> 3.0 x8</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2  PCI-</w:t>
            </w:r>
            <w:proofErr w:type="spellStart"/>
            <w:r w:rsidRPr="005E0780">
              <w:t>Express</w:t>
            </w:r>
            <w:proofErr w:type="spellEnd"/>
            <w:r w:rsidRPr="005E0780">
              <w:t xml:space="preserve"> 3.0 x8</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Cs/>
              </w:rPr>
            </w:pPr>
            <w:r w:rsidRPr="005E0780">
              <w:rPr>
                <w:bCs/>
              </w:rPr>
              <w:t>BIOS</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973D75"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Тип BIOS</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lang w:val="en-US"/>
              </w:rPr>
            </w:pPr>
            <w:r w:rsidRPr="005E0780">
              <w:rPr>
                <w:lang w:val="en-US"/>
              </w:rPr>
              <w:t>AMI 128Mb SPI Flash EEPROM</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lang w:val="en-US"/>
              </w:rPr>
            </w:pPr>
            <w:r w:rsidRPr="005E0780">
              <w:rPr>
                <w:lang w:val="en-US"/>
              </w:rPr>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Особенности BIOS</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50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proofErr w:type="spellStart"/>
            <w:r w:rsidRPr="005E0780">
              <w:t>Plug</w:t>
            </w:r>
            <w:proofErr w:type="spellEnd"/>
            <w:r w:rsidRPr="005E0780">
              <w:t xml:space="preserve"> </w:t>
            </w:r>
            <w:proofErr w:type="spellStart"/>
            <w:r w:rsidRPr="005E0780">
              <w:t>and</w:t>
            </w:r>
            <w:proofErr w:type="spellEnd"/>
            <w:r w:rsidRPr="005E0780">
              <w:t xml:space="preserve"> </w:t>
            </w:r>
            <w:proofErr w:type="spellStart"/>
            <w:r w:rsidRPr="005E0780">
              <w:t>Play</w:t>
            </w:r>
            <w:proofErr w:type="spellEnd"/>
            <w:r w:rsidRPr="005E0780">
              <w:t xml:space="preserve"> (</w:t>
            </w:r>
            <w:proofErr w:type="spellStart"/>
            <w:r w:rsidRPr="005E0780">
              <w:t>PnP</w:t>
            </w:r>
            <w:proofErr w:type="spellEnd"/>
            <w:r w:rsidRPr="005E0780">
              <w:t>)</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50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DMI 2.3</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50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PCI 2.2</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50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ACPI 5.1</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50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xml:space="preserve">USB </w:t>
            </w:r>
            <w:proofErr w:type="spellStart"/>
            <w:r w:rsidRPr="005E0780">
              <w:t>Keyboard</w:t>
            </w:r>
            <w:proofErr w:type="spellEnd"/>
            <w:r w:rsidRPr="005E0780">
              <w:t xml:space="preserve"> </w:t>
            </w:r>
            <w:proofErr w:type="spellStart"/>
            <w:r w:rsidRPr="005E0780">
              <w:t>Support</w:t>
            </w:r>
            <w:proofErr w:type="spellEnd"/>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50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SMBIOS 3.1.1</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Возможность монтажа в стойку</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Размер монтажа в стойку</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более 1U</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6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Поддержка установки в стойку</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Обязательно наличие комплекта направляющих для монтажа в стойку</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Размеры</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Высота</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более 43 мм</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Ширина</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более 437 мм</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Глубина</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Не </w:t>
            </w:r>
            <w:proofErr w:type="spellStart"/>
            <w:r w:rsidRPr="005E0780">
              <w:t>болеее</w:t>
            </w:r>
            <w:proofErr w:type="spellEnd"/>
            <w:r w:rsidRPr="005E0780">
              <w:t xml:space="preserve"> 707 мм</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Дополнительные характеристики</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885"/>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Индикация</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Индикатор питания, Индикатор активности жесткого диска, Индикаторы активности сети, Индикатор перегрева системы, Индикатор сбоя </w:t>
            </w:r>
            <w:r w:rsidRPr="005E0780">
              <w:lastRenderedPageBreak/>
              <w:t>вентилятора</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lastRenderedPageBreak/>
              <w:t> </w:t>
            </w:r>
          </w:p>
        </w:tc>
      </w:tr>
      <w:tr w:rsidR="005E0780" w:rsidRPr="005E0780" w:rsidTr="006E2C20">
        <w:trPr>
          <w:trHeight w:val="615"/>
        </w:trPr>
        <w:tc>
          <w:tcPr>
            <w:tcW w:w="370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lastRenderedPageBreak/>
              <w:t>Система охлаждения</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Не менее 8 вентиляторов с автоматическим управлением скоростью вентилятора</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Система охлаждения процессоров</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Раздельная</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Средства удаленного управления</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xml:space="preserve">Возможность управления по протоколу </w:t>
            </w:r>
            <w:proofErr w:type="spellStart"/>
            <w:r w:rsidRPr="005E0780">
              <w:t>ipmi</w:t>
            </w:r>
            <w:proofErr w:type="spellEnd"/>
            <w:r w:rsidRPr="005E0780">
              <w:t xml:space="preserve"> </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Обязательно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Возможность удаленного подключения к консоли</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Обязательно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bCs/>
              </w:rPr>
            </w:pPr>
            <w:r w:rsidRPr="005E0780">
              <w:rPr>
                <w:bCs/>
              </w:rPr>
              <w:t>Параметры электропитания и обслуживания</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6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Простая замена системных вентиляторов без инструментов</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Обязательно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Автозапуск после сбоя питания</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Обязательно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Включение/выключение питания по расписанию</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Обязательно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Блок питания/адаптер</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 xml:space="preserve">Не </w:t>
            </w:r>
            <w:proofErr w:type="spellStart"/>
            <w:r w:rsidRPr="005E0780">
              <w:t>менеее</w:t>
            </w:r>
            <w:proofErr w:type="spellEnd"/>
            <w:r w:rsidRPr="005E0780">
              <w:t xml:space="preserve"> 2 X 1000W</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5E0780" w:rsidTr="006E2C20">
        <w:trPr>
          <w:trHeight w:val="300"/>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Резервный источник питания</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Обязательно</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r w:rsidR="005E0780" w:rsidRPr="00973D75" w:rsidTr="006E2C20">
        <w:trPr>
          <w:trHeight w:val="1125"/>
        </w:trPr>
        <w:tc>
          <w:tcPr>
            <w:tcW w:w="370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Входное напряжение переменного тока</w:t>
            </w:r>
          </w:p>
        </w:tc>
        <w:tc>
          <w:tcPr>
            <w:tcW w:w="50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rPr>
                <w:lang w:val="en-US"/>
              </w:rPr>
            </w:pPr>
            <w:r w:rsidRPr="005E0780">
              <w:rPr>
                <w:lang w:val="en-US"/>
              </w:rPr>
              <w:t>100-127</w:t>
            </w:r>
            <w:r w:rsidRPr="005E0780">
              <w:t>В</w:t>
            </w:r>
            <w:r w:rsidRPr="005E0780">
              <w:rPr>
                <w:lang w:val="en-US"/>
              </w:rPr>
              <w:t xml:space="preserve"> / 9.8 - 7A / 50-60Hz</w:t>
            </w:r>
            <w:r w:rsidRPr="005E0780">
              <w:rPr>
                <w:lang w:val="en-US"/>
              </w:rPr>
              <w:br/>
              <w:t>200-240</w:t>
            </w:r>
            <w:r w:rsidRPr="005E0780">
              <w:t>В</w:t>
            </w:r>
            <w:r w:rsidRPr="005E0780">
              <w:rPr>
                <w:lang w:val="en-US"/>
              </w:rPr>
              <w:t xml:space="preserve"> / 7 - 5A / 50-60Hz</w:t>
            </w:r>
            <w:r w:rsidRPr="005E0780">
              <w:rPr>
                <w:lang w:val="en-US"/>
              </w:rPr>
              <w:br/>
              <w:t>200-240</w:t>
            </w:r>
            <w:r w:rsidRPr="005E0780">
              <w:t>В</w:t>
            </w:r>
            <w:r w:rsidRPr="005E0780">
              <w:rPr>
                <w:lang w:val="en-US"/>
              </w:rPr>
              <w:t xml:space="preserve"> / 7 - 5A (for CCC only)</w:t>
            </w:r>
          </w:p>
        </w:tc>
        <w:tc>
          <w:tcPr>
            <w:tcW w:w="131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rPr>
                <w:lang w:val="en-US"/>
              </w:rPr>
            </w:pPr>
            <w:r w:rsidRPr="005E0780">
              <w:rPr>
                <w:lang w:val="en-US"/>
              </w:rPr>
              <w:t> </w:t>
            </w:r>
          </w:p>
        </w:tc>
      </w:tr>
      <w:tr w:rsidR="005E0780" w:rsidRPr="005E0780" w:rsidTr="006E2C20">
        <w:trPr>
          <w:trHeight w:val="226"/>
        </w:trPr>
        <w:tc>
          <w:tcPr>
            <w:tcW w:w="3701"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Частота напряжения</w:t>
            </w:r>
          </w:p>
        </w:tc>
        <w:tc>
          <w:tcPr>
            <w:tcW w:w="506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5E0780" w:rsidRPr="005E0780" w:rsidRDefault="005E0780" w:rsidP="005E0780">
            <w:pPr>
              <w:widowControl/>
              <w:suppressAutoHyphens w:val="0"/>
              <w:snapToGrid/>
              <w:spacing w:after="200" w:line="276" w:lineRule="auto"/>
              <w:ind w:firstLine="0"/>
              <w:jc w:val="left"/>
            </w:pPr>
            <w:r w:rsidRPr="005E0780">
              <w:t>50-60 Гц, Одна фаза</w:t>
            </w:r>
          </w:p>
        </w:tc>
        <w:tc>
          <w:tcPr>
            <w:tcW w:w="131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E0780" w:rsidRPr="005E0780" w:rsidRDefault="005E0780" w:rsidP="005E0780">
            <w:pPr>
              <w:widowControl/>
              <w:suppressAutoHyphens w:val="0"/>
              <w:snapToGrid/>
              <w:spacing w:after="200" w:line="276" w:lineRule="auto"/>
              <w:ind w:firstLine="0"/>
              <w:jc w:val="left"/>
            </w:pPr>
            <w:r w:rsidRPr="005E0780">
              <w:t> </w:t>
            </w:r>
          </w:p>
        </w:tc>
      </w:tr>
    </w:tbl>
    <w:p w:rsidR="005E0780" w:rsidRPr="005E0780" w:rsidRDefault="005E0780">
      <w:pPr>
        <w:widowControl/>
        <w:suppressAutoHyphens w:val="0"/>
        <w:snapToGrid/>
        <w:spacing w:after="200" w:line="276" w:lineRule="auto"/>
        <w:ind w:firstLine="0"/>
        <w:jc w:val="left"/>
        <w:rPr>
          <w:i/>
        </w:rPr>
      </w:pPr>
    </w:p>
    <w:tbl>
      <w:tblPr>
        <w:tblW w:w="10221" w:type="dxa"/>
        <w:tblLayout w:type="fixed"/>
        <w:tblCellMar>
          <w:left w:w="0" w:type="dxa"/>
          <w:right w:w="0" w:type="dxa"/>
        </w:tblCellMar>
        <w:tblLook w:val="04A0" w:firstRow="1" w:lastRow="0" w:firstColumn="1" w:lastColumn="0" w:noHBand="0" w:noVBand="1"/>
      </w:tblPr>
      <w:tblGrid>
        <w:gridCol w:w="4551"/>
        <w:gridCol w:w="4253"/>
        <w:gridCol w:w="1417"/>
      </w:tblGrid>
      <w:tr w:rsidR="005E0780" w:rsidRPr="002844CA" w:rsidTr="006E2C20">
        <w:trPr>
          <w:trHeight w:val="600"/>
        </w:trPr>
        <w:tc>
          <w:tcPr>
            <w:tcW w:w="455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2844CA" w:rsidRDefault="005E0780" w:rsidP="005E0780">
            <w:pPr>
              <w:ind w:firstLine="0"/>
              <w:rPr>
                <w:b/>
                <w:bCs/>
                <w:color w:val="000000"/>
              </w:rPr>
            </w:pPr>
            <w:r w:rsidRPr="002844CA">
              <w:rPr>
                <w:b/>
                <w:bCs/>
                <w:color w:val="000000"/>
              </w:rPr>
              <w:t>Наименование товара</w:t>
            </w:r>
          </w:p>
        </w:tc>
        <w:tc>
          <w:tcPr>
            <w:tcW w:w="4253"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2844CA" w:rsidRDefault="005E0780">
            <w:pPr>
              <w:jc w:val="center"/>
              <w:rPr>
                <w:b/>
                <w:bCs/>
                <w:color w:val="000000"/>
              </w:rPr>
            </w:pPr>
            <w:r w:rsidRPr="002844CA">
              <w:rPr>
                <w:b/>
                <w:bCs/>
                <w:color w:val="000000"/>
              </w:rPr>
              <w:t>Характеристика товара</w:t>
            </w:r>
          </w:p>
        </w:tc>
        <w:tc>
          <w:tcPr>
            <w:tcW w:w="1417"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5E0780" w:rsidRPr="002844CA" w:rsidRDefault="005E0780" w:rsidP="005E0780">
            <w:pPr>
              <w:ind w:firstLine="0"/>
              <w:rPr>
                <w:b/>
                <w:bCs/>
                <w:color w:val="000000"/>
              </w:rPr>
            </w:pPr>
            <w:r w:rsidRPr="002844CA">
              <w:rPr>
                <w:b/>
                <w:bCs/>
                <w:color w:val="000000"/>
              </w:rPr>
              <w:t>Количество шт.</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 xml:space="preserve"> </w:t>
            </w:r>
            <w:r w:rsidR="002844CA" w:rsidRPr="002844CA">
              <w:rPr>
                <w:color w:val="000000"/>
              </w:rPr>
              <w:t>Жесткие диски</w:t>
            </w:r>
            <w:r w:rsidRPr="002844CA">
              <w:rPr>
                <w:color w:val="000000"/>
              </w:rPr>
              <w:t xml:space="preserve"> (SSD - накопитель)</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c>
          <w:tcPr>
            <w:tcW w:w="14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5E0780" w:rsidRPr="002844CA" w:rsidRDefault="005E0780" w:rsidP="005E0780">
            <w:pPr>
              <w:ind w:firstLine="0"/>
              <w:jc w:val="center"/>
              <w:rPr>
                <w:b/>
                <w:bCs/>
                <w:color w:val="000000"/>
              </w:rPr>
            </w:pPr>
            <w:r w:rsidRPr="002844CA">
              <w:rPr>
                <w:b/>
                <w:bCs/>
                <w:color w:val="000000"/>
              </w:rPr>
              <w:t>36</w:t>
            </w:r>
          </w:p>
        </w:tc>
      </w:tr>
      <w:tr w:rsidR="005E0780" w:rsidRPr="002844CA" w:rsidTr="006E2C20">
        <w:trPr>
          <w:trHeight w:val="300"/>
        </w:trPr>
        <w:tc>
          <w:tcPr>
            <w:tcW w:w="8804" w:type="dxa"/>
            <w:gridSpan w:val="2"/>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2844CA" w:rsidRDefault="005E0780" w:rsidP="005E0780">
            <w:pPr>
              <w:ind w:firstLine="0"/>
              <w:rPr>
                <w:b/>
                <w:bCs/>
                <w:color w:val="000000"/>
              </w:rPr>
            </w:pPr>
            <w:r w:rsidRPr="002844CA">
              <w:rPr>
                <w:b/>
                <w:bCs/>
                <w:color w:val="000000"/>
              </w:rPr>
              <w:t>Основные характеристики</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Емкость накопителя</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Не менее 1,92 Тб</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2844CA" w:rsidRDefault="005E0780" w:rsidP="005E0780">
            <w:pPr>
              <w:ind w:firstLine="0"/>
              <w:rPr>
                <w:color w:val="000000"/>
              </w:rPr>
            </w:pPr>
            <w:r w:rsidRPr="002844CA">
              <w:rPr>
                <w:color w:val="000000"/>
              </w:rPr>
              <w:t>Тип жесткого диска</w:t>
            </w:r>
          </w:p>
        </w:tc>
        <w:tc>
          <w:tcPr>
            <w:tcW w:w="42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2844CA" w:rsidRDefault="005E0780" w:rsidP="005E0780">
            <w:pPr>
              <w:ind w:firstLine="0"/>
              <w:rPr>
                <w:color w:val="000000"/>
              </w:rPr>
            </w:pPr>
            <w:r w:rsidRPr="002844CA">
              <w:rPr>
                <w:color w:val="000000"/>
              </w:rPr>
              <w:t>SSD</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Тип используемой памяти</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3D NAND TLC</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Условия использования</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proofErr w:type="spellStart"/>
            <w:r w:rsidRPr="002844CA">
              <w:rPr>
                <w:color w:val="000000"/>
              </w:rPr>
              <w:t>Server</w:t>
            </w:r>
            <w:proofErr w:type="spellEnd"/>
            <w:r w:rsidRPr="002844CA">
              <w:rPr>
                <w:color w:val="000000"/>
              </w:rPr>
              <w:t>/</w:t>
            </w:r>
            <w:proofErr w:type="spellStart"/>
            <w:r w:rsidRPr="002844CA">
              <w:rPr>
                <w:color w:val="000000"/>
              </w:rPr>
              <w:t>Enterprise</w:t>
            </w:r>
            <w:proofErr w:type="spellEnd"/>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8804" w:type="dxa"/>
            <w:gridSpan w:val="2"/>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780" w:rsidRPr="002844CA" w:rsidRDefault="005E0780" w:rsidP="005E0780">
            <w:pPr>
              <w:ind w:firstLine="0"/>
              <w:rPr>
                <w:b/>
                <w:bCs/>
                <w:color w:val="000000"/>
              </w:rPr>
            </w:pPr>
            <w:r w:rsidRPr="002844CA">
              <w:rPr>
                <w:b/>
                <w:bCs/>
                <w:color w:val="000000"/>
              </w:rPr>
              <w:t>Параметры производительности</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Последовательное чтение</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Не менее 560 Мб/</w:t>
            </w:r>
            <w:proofErr w:type="gramStart"/>
            <w:r w:rsidRPr="002844CA">
              <w:rPr>
                <w:color w:val="000000"/>
              </w:rPr>
              <w:t>с</w:t>
            </w:r>
            <w:proofErr w:type="gramEnd"/>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Последовательная запись</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Не менее 510 Мб/</w:t>
            </w:r>
            <w:proofErr w:type="gramStart"/>
            <w:r w:rsidRPr="002844CA">
              <w:rPr>
                <w:color w:val="000000"/>
              </w:rPr>
              <w:t>с</w:t>
            </w:r>
            <w:proofErr w:type="gramEnd"/>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b/>
                <w:bCs/>
                <w:color w:val="000000"/>
              </w:rPr>
            </w:pPr>
            <w:r w:rsidRPr="002844CA">
              <w:rPr>
                <w:b/>
                <w:bCs/>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Случайное чтение (участок 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Не менее 97000 IOPS</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lastRenderedPageBreak/>
              <w:t>Случайная запись (участок 100%)</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Не менее 46500 IOPS</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Задержка - чтение</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 xml:space="preserve">Не более 36 </w:t>
            </w:r>
            <w:proofErr w:type="spellStart"/>
            <w:r w:rsidRPr="002844CA">
              <w:rPr>
                <w:color w:val="000000"/>
              </w:rPr>
              <w:t>мкс</w:t>
            </w:r>
            <w:proofErr w:type="spellEnd"/>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Задержка - запись</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 xml:space="preserve">Не более 37 </w:t>
            </w:r>
            <w:proofErr w:type="spellStart"/>
            <w:r w:rsidRPr="002844CA">
              <w:rPr>
                <w:color w:val="000000"/>
              </w:rPr>
              <w:t>мкс</w:t>
            </w:r>
            <w:proofErr w:type="spellEnd"/>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Питание - активный режим</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Не более 3.0 Вт</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Питание - режим простоя</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Не более 1.0 Вт</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8804" w:type="dxa"/>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b/>
                <w:bCs/>
              </w:rPr>
            </w:pPr>
            <w:r w:rsidRPr="002844CA">
              <w:rPr>
                <w:b/>
                <w:bCs/>
              </w:rPr>
              <w:t>Надежность работы</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Вибрация - при работе</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Не менее 2.17 GRMS</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Вибрация - при хранении</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Не менее 3.13 GRMS</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Ударная нагрузка (при работе и при хранении)</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 xml:space="preserve">Не менее 1000 G/0.5 </w:t>
            </w:r>
            <w:proofErr w:type="spellStart"/>
            <w:r w:rsidRPr="002844CA">
              <w:rPr>
                <w:color w:val="000000"/>
              </w:rPr>
              <w:t>msec</w:t>
            </w:r>
            <w:proofErr w:type="spellEnd"/>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Диапазон рабочих температур</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От 0°C до 70°C</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600"/>
        </w:trPr>
        <w:tc>
          <w:tcPr>
            <w:tcW w:w="45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Рейтинг износоустойчивости (операции записи за все время эксплуатации)</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0780" w:rsidRPr="002844CA" w:rsidRDefault="005E0780" w:rsidP="002844CA">
            <w:pPr>
              <w:ind w:firstLine="0"/>
              <w:rPr>
                <w:color w:val="000000"/>
              </w:rPr>
            </w:pPr>
            <w:r w:rsidRPr="002844CA">
              <w:rPr>
                <w:color w:val="000000"/>
              </w:rPr>
              <w:t>Не менее 10.0 PBW</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Среднее время наработки на отказ</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Не менее 2 000 000 часов</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0780" w:rsidRPr="002844CA" w:rsidRDefault="005E0780" w:rsidP="005E0780">
            <w:pPr>
              <w:ind w:firstLine="0"/>
              <w:rPr>
                <w:color w:val="000000"/>
              </w:rPr>
            </w:pPr>
            <w:r w:rsidRPr="002844CA">
              <w:rPr>
                <w:color w:val="000000"/>
              </w:rPr>
              <w:t>Доля неустранимых битовых ошибок (UBER)</w:t>
            </w:r>
          </w:p>
        </w:tc>
        <w:tc>
          <w:tcPr>
            <w:tcW w:w="42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 xml:space="preserve">Не менее 1 сектор на 10^17 </w:t>
            </w:r>
            <w:proofErr w:type="spellStart"/>
            <w:r w:rsidRPr="002844CA">
              <w:rPr>
                <w:color w:val="000000"/>
              </w:rPr>
              <w:t>bits</w:t>
            </w:r>
            <w:proofErr w:type="spellEnd"/>
            <w:r w:rsidRPr="002844CA">
              <w:rPr>
                <w:color w:val="000000"/>
              </w:rPr>
              <w:t xml:space="preserve"> </w:t>
            </w:r>
            <w:proofErr w:type="spellStart"/>
            <w:r w:rsidRPr="002844CA">
              <w:rPr>
                <w:color w:val="000000"/>
              </w:rPr>
              <w:t>read</w:t>
            </w:r>
            <w:proofErr w:type="spellEnd"/>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jc w:val="center"/>
              <w:rPr>
                <w:b/>
                <w:bCs/>
                <w:color w:val="000000"/>
              </w:rPr>
            </w:pPr>
            <w:r w:rsidRPr="002844CA">
              <w:rPr>
                <w:b/>
                <w:bCs/>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Гарантийный период эксплуатации</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Не менее 5 лет</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00"/>
        </w:trPr>
        <w:tc>
          <w:tcPr>
            <w:tcW w:w="8804" w:type="dxa"/>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b/>
                <w:bCs/>
              </w:rPr>
            </w:pPr>
            <w:r w:rsidRPr="002844CA">
              <w:rPr>
                <w:b/>
                <w:bCs/>
              </w:rPr>
              <w:t>Спецификации корпуса</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Форм-фактор накопителя</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Обязательно 2.5" 7 мм</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Интерфейс подключения</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Обязательно SATA 3.0 6Gb/s</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00"/>
        </w:trPr>
        <w:tc>
          <w:tcPr>
            <w:tcW w:w="8804" w:type="dxa"/>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b/>
                <w:bCs/>
              </w:rPr>
            </w:pPr>
            <w:r w:rsidRPr="002844CA">
              <w:rPr>
                <w:b/>
                <w:bCs/>
              </w:rPr>
              <w:t>Усовершенствованные технологии</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600"/>
        </w:trPr>
        <w:tc>
          <w:tcPr>
            <w:tcW w:w="45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Расширенная защита от потери данных при отключении питания</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Да</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Аппаратное шифрование</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 xml:space="preserve">AES 256 </w:t>
            </w:r>
            <w:proofErr w:type="spellStart"/>
            <w:r w:rsidRPr="002844CA">
              <w:rPr>
                <w:color w:val="000000"/>
              </w:rPr>
              <w:t>bit</w:t>
            </w:r>
            <w:proofErr w:type="spellEnd"/>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00"/>
        </w:trPr>
        <w:tc>
          <w:tcPr>
            <w:tcW w:w="45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 xml:space="preserve">Мониторинг и </w:t>
            </w:r>
            <w:proofErr w:type="spellStart"/>
            <w:r w:rsidRPr="002844CA">
              <w:rPr>
                <w:color w:val="000000"/>
              </w:rPr>
              <w:t>журналирование</w:t>
            </w:r>
            <w:proofErr w:type="spellEnd"/>
            <w:r w:rsidRPr="002844CA">
              <w:rPr>
                <w:color w:val="000000"/>
              </w:rPr>
              <w:t xml:space="preserve"> температуры</w:t>
            </w:r>
          </w:p>
        </w:tc>
        <w:tc>
          <w:tcPr>
            <w:tcW w:w="42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Да</w:t>
            </w:r>
          </w:p>
        </w:tc>
        <w:tc>
          <w:tcPr>
            <w:tcW w:w="1417"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5E0780" w:rsidRPr="002844CA" w:rsidTr="006E2C20">
        <w:trPr>
          <w:trHeight w:val="315"/>
        </w:trPr>
        <w:tc>
          <w:tcPr>
            <w:tcW w:w="4551"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5E0780">
            <w:pPr>
              <w:ind w:firstLine="0"/>
              <w:rPr>
                <w:color w:val="000000"/>
              </w:rPr>
            </w:pPr>
            <w:r w:rsidRPr="002844CA">
              <w:rPr>
                <w:color w:val="000000"/>
              </w:rPr>
              <w:t>Комплексная защита данных</w:t>
            </w:r>
          </w:p>
        </w:tc>
        <w:tc>
          <w:tcPr>
            <w:tcW w:w="425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5E0780" w:rsidRPr="002844CA" w:rsidRDefault="005E0780" w:rsidP="002844CA">
            <w:pPr>
              <w:ind w:firstLine="0"/>
              <w:rPr>
                <w:color w:val="000000"/>
              </w:rPr>
            </w:pPr>
            <w:r w:rsidRPr="002844CA">
              <w:rPr>
                <w:color w:val="000000"/>
              </w:rPr>
              <w:t>Да</w:t>
            </w:r>
          </w:p>
        </w:tc>
        <w:tc>
          <w:tcPr>
            <w:tcW w:w="141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5E0780" w:rsidRPr="002844CA" w:rsidRDefault="005E0780">
            <w:pPr>
              <w:rPr>
                <w:color w:val="000000"/>
              </w:rPr>
            </w:pPr>
            <w:r w:rsidRPr="002844CA">
              <w:rPr>
                <w:color w:val="000000"/>
              </w:rPr>
              <w:t> </w:t>
            </w:r>
          </w:p>
        </w:tc>
      </w:tr>
      <w:tr w:rsidR="002844CA" w:rsidRPr="002844CA" w:rsidTr="006E2C20">
        <w:trPr>
          <w:trHeight w:val="315"/>
        </w:trPr>
        <w:tc>
          <w:tcPr>
            <w:tcW w:w="4551"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2844CA" w:rsidRPr="002844CA" w:rsidRDefault="002844CA" w:rsidP="005E0780">
            <w:pPr>
              <w:ind w:firstLine="0"/>
              <w:rPr>
                <w:color w:val="000000"/>
              </w:rPr>
            </w:pPr>
          </w:p>
        </w:tc>
        <w:tc>
          <w:tcPr>
            <w:tcW w:w="425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2844CA" w:rsidRPr="002844CA" w:rsidRDefault="002844CA" w:rsidP="002844CA">
            <w:pPr>
              <w:ind w:firstLine="0"/>
              <w:rPr>
                <w:color w:val="000000"/>
              </w:rPr>
            </w:pPr>
          </w:p>
        </w:tc>
        <w:tc>
          <w:tcPr>
            <w:tcW w:w="141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2844CA" w:rsidRPr="002844CA" w:rsidRDefault="002844CA">
            <w:pPr>
              <w:rPr>
                <w:color w:val="000000"/>
              </w:rPr>
            </w:pPr>
          </w:p>
        </w:tc>
      </w:tr>
      <w:tr w:rsidR="002844CA" w:rsidRPr="002844CA" w:rsidTr="006E2C20">
        <w:tblPrEx>
          <w:tblCellMar>
            <w:left w:w="108" w:type="dxa"/>
            <w:right w:w="108" w:type="dxa"/>
          </w:tblCellMar>
        </w:tblPrEx>
        <w:trPr>
          <w:trHeight w:val="600"/>
        </w:trPr>
        <w:tc>
          <w:tcPr>
            <w:tcW w:w="45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844CA" w:rsidRPr="002844CA" w:rsidRDefault="002844CA" w:rsidP="002844CA">
            <w:pPr>
              <w:widowControl/>
              <w:suppressAutoHyphens w:val="0"/>
              <w:snapToGrid/>
              <w:spacing w:line="240" w:lineRule="auto"/>
              <w:ind w:firstLine="0"/>
              <w:rPr>
                <w:b/>
                <w:bCs/>
                <w:color w:val="000000"/>
                <w:lang w:eastAsia="ru-RU"/>
              </w:rPr>
            </w:pPr>
            <w:r w:rsidRPr="002844CA">
              <w:rPr>
                <w:b/>
                <w:bCs/>
                <w:color w:val="000000"/>
                <w:lang w:eastAsia="ru-RU"/>
              </w:rPr>
              <w:t>Наименование товара</w:t>
            </w:r>
          </w:p>
        </w:tc>
        <w:tc>
          <w:tcPr>
            <w:tcW w:w="4253" w:type="dxa"/>
            <w:tcBorders>
              <w:top w:val="single" w:sz="8" w:space="0" w:color="auto"/>
              <w:left w:val="nil"/>
              <w:bottom w:val="single" w:sz="4" w:space="0" w:color="auto"/>
              <w:right w:val="single" w:sz="4" w:space="0" w:color="auto"/>
            </w:tcBorders>
            <w:shd w:val="clear" w:color="auto" w:fill="auto"/>
            <w:vAlign w:val="bottom"/>
            <w:hideMark/>
          </w:tcPr>
          <w:p w:rsidR="002844CA" w:rsidRPr="002844CA" w:rsidRDefault="002844CA" w:rsidP="002844CA">
            <w:pPr>
              <w:widowControl/>
              <w:suppressAutoHyphens w:val="0"/>
              <w:snapToGrid/>
              <w:spacing w:line="240" w:lineRule="auto"/>
              <w:ind w:firstLine="0"/>
              <w:rPr>
                <w:b/>
                <w:bCs/>
                <w:color w:val="000000"/>
                <w:lang w:eastAsia="ru-RU"/>
              </w:rPr>
            </w:pPr>
            <w:r w:rsidRPr="002844CA">
              <w:rPr>
                <w:b/>
                <w:bCs/>
                <w:color w:val="000000"/>
                <w:lang w:eastAsia="ru-RU"/>
              </w:rPr>
              <w:t>Характеристика товара</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2844CA" w:rsidRPr="002844CA" w:rsidRDefault="002844CA" w:rsidP="002844CA">
            <w:pPr>
              <w:widowControl/>
              <w:suppressAutoHyphens w:val="0"/>
              <w:snapToGrid/>
              <w:spacing w:line="240" w:lineRule="auto"/>
              <w:ind w:firstLine="0"/>
              <w:jc w:val="center"/>
              <w:rPr>
                <w:b/>
                <w:bCs/>
                <w:color w:val="000000"/>
                <w:lang w:eastAsia="ru-RU"/>
              </w:rPr>
            </w:pPr>
            <w:r w:rsidRPr="002844CA">
              <w:rPr>
                <w:b/>
                <w:bCs/>
                <w:color w:val="000000"/>
                <w:lang w:eastAsia="ru-RU"/>
              </w:rPr>
              <w:t>Количество шт.</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Блок питания для сервера</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 </w:t>
            </w:r>
          </w:p>
        </w:tc>
        <w:tc>
          <w:tcPr>
            <w:tcW w:w="1417" w:type="dxa"/>
            <w:tcBorders>
              <w:top w:val="nil"/>
              <w:left w:val="nil"/>
              <w:bottom w:val="single" w:sz="4" w:space="0" w:color="auto"/>
              <w:right w:val="single" w:sz="8" w:space="0" w:color="auto"/>
            </w:tcBorders>
            <w:shd w:val="clear" w:color="auto" w:fill="auto"/>
            <w:vAlign w:val="bottom"/>
            <w:hideMark/>
          </w:tcPr>
          <w:p w:rsidR="002844CA" w:rsidRPr="002844CA" w:rsidRDefault="002844CA" w:rsidP="002844CA">
            <w:pPr>
              <w:widowControl/>
              <w:suppressAutoHyphens w:val="0"/>
              <w:snapToGrid/>
              <w:spacing w:line="240" w:lineRule="auto"/>
              <w:ind w:firstLine="0"/>
              <w:jc w:val="center"/>
              <w:rPr>
                <w:b/>
                <w:bCs/>
                <w:color w:val="000000"/>
                <w:lang w:eastAsia="ru-RU"/>
              </w:rPr>
            </w:pPr>
            <w:r w:rsidRPr="002844CA">
              <w:rPr>
                <w:b/>
                <w:bCs/>
                <w:color w:val="000000"/>
                <w:lang w:eastAsia="ru-RU"/>
              </w:rPr>
              <w:t>4</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Общая мощность *</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Не менее 800 Вт</w:t>
            </w:r>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Входящее напряжение сети *</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100 - 240</w:t>
            </w:r>
            <w:proofErr w:type="gramStart"/>
            <w:r w:rsidRPr="002844CA">
              <w:rPr>
                <w:color w:val="000000"/>
                <w:lang w:eastAsia="ru-RU"/>
              </w:rPr>
              <w:t xml:space="preserve"> В</w:t>
            </w:r>
            <w:proofErr w:type="gramEnd"/>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Пиковая мощность</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Не менее 1000 Вт</w:t>
            </w:r>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Частота входящего переменного тока</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50 - 60 Гц</w:t>
            </w:r>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Ток на входе</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5 - 9.8</w:t>
            </w:r>
            <w:proofErr w:type="gramStart"/>
            <w:r w:rsidRPr="002844CA">
              <w:rPr>
                <w:color w:val="000000"/>
                <w:lang w:eastAsia="ru-RU"/>
              </w:rPr>
              <w:t xml:space="preserve"> А</w:t>
            </w:r>
            <w:proofErr w:type="gramEnd"/>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Тип коррекции коэффициента мощности (PFC)</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proofErr w:type="spellStart"/>
            <w:proofErr w:type="gramStart"/>
            <w:r w:rsidRPr="002844CA">
              <w:rPr>
                <w:color w:val="000000"/>
                <w:lang w:eastAsia="ru-RU"/>
              </w:rPr>
              <w:t>A</w:t>
            </w:r>
            <w:proofErr w:type="gramEnd"/>
            <w:r w:rsidRPr="002844CA">
              <w:rPr>
                <w:color w:val="000000"/>
                <w:lang w:eastAsia="ru-RU"/>
              </w:rPr>
              <w:t>ктивный</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Максимальный выходной ток (+12 В)</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83</w:t>
            </w:r>
            <w:proofErr w:type="gramStart"/>
            <w:r w:rsidRPr="002844CA">
              <w:rPr>
                <w:color w:val="000000"/>
                <w:lang w:eastAsia="ru-RU"/>
              </w:rPr>
              <w:t xml:space="preserve"> А</w:t>
            </w:r>
            <w:proofErr w:type="gramEnd"/>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Максимальный выходной ток (+5 VSB)</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2,1</w:t>
            </w:r>
            <w:proofErr w:type="gramStart"/>
            <w:r w:rsidRPr="002844CA">
              <w:rPr>
                <w:color w:val="000000"/>
                <w:lang w:eastAsia="ru-RU"/>
              </w:rPr>
              <w:t xml:space="preserve"> А</w:t>
            </w:r>
            <w:proofErr w:type="gramEnd"/>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Предназначение</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Сервер</w:t>
            </w:r>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Форм-фактор блока питания</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Не более 1U</w:t>
            </w:r>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Сертификация</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 xml:space="preserve">80 PLUS </w:t>
            </w:r>
            <w:proofErr w:type="spellStart"/>
            <w:r w:rsidRPr="002844CA">
              <w:rPr>
                <w:color w:val="000000"/>
                <w:lang w:eastAsia="ru-RU"/>
              </w:rPr>
              <w:t>Titanium</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b/>
                <w:bCs/>
                <w:color w:val="000000"/>
                <w:lang w:eastAsia="ru-RU"/>
              </w:rPr>
            </w:pPr>
            <w:r w:rsidRPr="002844CA">
              <w:rPr>
                <w:b/>
                <w:bCs/>
                <w:color w:val="000000"/>
                <w:lang w:eastAsia="ru-RU"/>
              </w:rPr>
              <w:t>Вес и размеры</w:t>
            </w:r>
          </w:p>
        </w:tc>
        <w:tc>
          <w:tcPr>
            <w:tcW w:w="4253" w:type="dxa"/>
            <w:tcBorders>
              <w:top w:val="nil"/>
              <w:left w:val="nil"/>
              <w:bottom w:val="single" w:sz="4" w:space="0" w:color="auto"/>
              <w:right w:val="single" w:sz="4" w:space="0" w:color="auto"/>
            </w:tcBorders>
            <w:shd w:val="clear" w:color="auto" w:fill="auto"/>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 </w:t>
            </w:r>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Ширина</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73,5 мм</w:t>
            </w:r>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lastRenderedPageBreak/>
              <w:t>Глубина</w:t>
            </w:r>
          </w:p>
        </w:tc>
        <w:tc>
          <w:tcPr>
            <w:tcW w:w="4253" w:type="dxa"/>
            <w:tcBorders>
              <w:top w:val="nil"/>
              <w:left w:val="nil"/>
              <w:bottom w:val="single" w:sz="4"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203 мм</w:t>
            </w:r>
          </w:p>
        </w:tc>
        <w:tc>
          <w:tcPr>
            <w:tcW w:w="1417" w:type="dxa"/>
            <w:tcBorders>
              <w:top w:val="nil"/>
              <w:left w:val="nil"/>
              <w:bottom w:val="single" w:sz="4"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15"/>
        </w:trPr>
        <w:tc>
          <w:tcPr>
            <w:tcW w:w="4551" w:type="dxa"/>
            <w:tcBorders>
              <w:top w:val="nil"/>
              <w:left w:val="single" w:sz="8" w:space="0" w:color="auto"/>
              <w:bottom w:val="single" w:sz="8"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Высота</w:t>
            </w:r>
          </w:p>
        </w:tc>
        <w:tc>
          <w:tcPr>
            <w:tcW w:w="4253" w:type="dxa"/>
            <w:tcBorders>
              <w:top w:val="nil"/>
              <w:left w:val="nil"/>
              <w:bottom w:val="single" w:sz="8" w:space="0" w:color="auto"/>
              <w:right w:val="single" w:sz="4"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r w:rsidRPr="002844CA">
              <w:rPr>
                <w:color w:val="000000"/>
                <w:lang w:eastAsia="ru-RU"/>
              </w:rPr>
              <w:t>40 мм</w:t>
            </w:r>
          </w:p>
        </w:tc>
        <w:tc>
          <w:tcPr>
            <w:tcW w:w="1417" w:type="dxa"/>
            <w:tcBorders>
              <w:top w:val="nil"/>
              <w:left w:val="nil"/>
              <w:bottom w:val="single" w:sz="8" w:space="0" w:color="auto"/>
              <w:right w:val="single" w:sz="8" w:space="0" w:color="auto"/>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r w:rsidRPr="002844CA">
              <w:rPr>
                <w:color w:val="000000"/>
                <w:lang w:eastAsia="ru-RU"/>
              </w:rPr>
              <w:t> </w:t>
            </w:r>
          </w:p>
        </w:tc>
      </w:tr>
      <w:tr w:rsidR="002844CA" w:rsidRPr="002844CA" w:rsidTr="006E2C20">
        <w:tblPrEx>
          <w:tblCellMar>
            <w:left w:w="108" w:type="dxa"/>
            <w:right w:w="108" w:type="dxa"/>
          </w:tblCellMar>
        </w:tblPrEx>
        <w:trPr>
          <w:trHeight w:val="300"/>
        </w:trPr>
        <w:tc>
          <w:tcPr>
            <w:tcW w:w="4551" w:type="dxa"/>
            <w:tcBorders>
              <w:top w:val="nil"/>
              <w:left w:val="nil"/>
              <w:bottom w:val="nil"/>
              <w:right w:val="nil"/>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p>
        </w:tc>
        <w:tc>
          <w:tcPr>
            <w:tcW w:w="4253" w:type="dxa"/>
            <w:tcBorders>
              <w:top w:val="nil"/>
              <w:left w:val="nil"/>
              <w:bottom w:val="nil"/>
              <w:right w:val="nil"/>
            </w:tcBorders>
            <w:shd w:val="clear" w:color="auto" w:fill="auto"/>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p>
        </w:tc>
        <w:tc>
          <w:tcPr>
            <w:tcW w:w="1417" w:type="dxa"/>
            <w:tcBorders>
              <w:top w:val="nil"/>
              <w:left w:val="nil"/>
              <w:bottom w:val="nil"/>
              <w:right w:val="nil"/>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p>
        </w:tc>
      </w:tr>
      <w:tr w:rsidR="002844CA" w:rsidRPr="002844CA" w:rsidTr="006E2C20">
        <w:tblPrEx>
          <w:tblCellMar>
            <w:left w:w="108" w:type="dxa"/>
            <w:right w:w="108" w:type="dxa"/>
          </w:tblCellMar>
        </w:tblPrEx>
        <w:trPr>
          <w:trHeight w:val="300"/>
        </w:trPr>
        <w:tc>
          <w:tcPr>
            <w:tcW w:w="4551" w:type="dxa"/>
            <w:tcBorders>
              <w:top w:val="nil"/>
              <w:left w:val="nil"/>
              <w:bottom w:val="nil"/>
              <w:right w:val="nil"/>
            </w:tcBorders>
            <w:shd w:val="clear" w:color="auto" w:fill="auto"/>
            <w:noWrap/>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p>
        </w:tc>
        <w:tc>
          <w:tcPr>
            <w:tcW w:w="4253" w:type="dxa"/>
            <w:tcBorders>
              <w:top w:val="nil"/>
              <w:left w:val="nil"/>
              <w:bottom w:val="nil"/>
              <w:right w:val="nil"/>
            </w:tcBorders>
            <w:shd w:val="clear" w:color="auto" w:fill="auto"/>
            <w:vAlign w:val="bottom"/>
            <w:hideMark/>
          </w:tcPr>
          <w:p w:rsidR="002844CA" w:rsidRPr="002844CA" w:rsidRDefault="002844CA" w:rsidP="002844CA">
            <w:pPr>
              <w:widowControl/>
              <w:suppressAutoHyphens w:val="0"/>
              <w:snapToGrid/>
              <w:spacing w:line="240" w:lineRule="auto"/>
              <w:ind w:firstLine="0"/>
              <w:jc w:val="left"/>
              <w:rPr>
                <w:color w:val="000000"/>
                <w:lang w:eastAsia="ru-RU"/>
              </w:rPr>
            </w:pPr>
          </w:p>
        </w:tc>
        <w:tc>
          <w:tcPr>
            <w:tcW w:w="1417" w:type="dxa"/>
            <w:tcBorders>
              <w:top w:val="nil"/>
              <w:left w:val="nil"/>
              <w:bottom w:val="nil"/>
              <w:right w:val="nil"/>
            </w:tcBorders>
            <w:shd w:val="clear" w:color="auto" w:fill="auto"/>
            <w:noWrap/>
            <w:vAlign w:val="bottom"/>
            <w:hideMark/>
          </w:tcPr>
          <w:p w:rsidR="002844CA" w:rsidRPr="002844CA" w:rsidRDefault="002844CA" w:rsidP="002844CA">
            <w:pPr>
              <w:widowControl/>
              <w:suppressAutoHyphens w:val="0"/>
              <w:snapToGrid/>
              <w:spacing w:line="240" w:lineRule="auto"/>
              <w:ind w:firstLine="0"/>
              <w:jc w:val="center"/>
              <w:rPr>
                <w:color w:val="000000"/>
                <w:lang w:eastAsia="ru-RU"/>
              </w:rPr>
            </w:pPr>
          </w:p>
        </w:tc>
      </w:tr>
    </w:tbl>
    <w:p w:rsidR="002844CA" w:rsidRDefault="002844CA" w:rsidP="002844CA">
      <w:pPr>
        <w:ind w:firstLine="567"/>
        <w:rPr>
          <w:b/>
        </w:rPr>
      </w:pPr>
      <w:bookmarkStart w:id="35" w:name="_GoBack"/>
      <w:bookmarkEnd w:id="35"/>
    </w:p>
    <w:p w:rsidR="00345465" w:rsidRPr="005E0780" w:rsidRDefault="005E0780">
      <w:pPr>
        <w:widowControl/>
        <w:suppressAutoHyphens w:val="0"/>
        <w:snapToGrid/>
        <w:spacing w:after="200" w:line="276" w:lineRule="auto"/>
        <w:ind w:firstLine="0"/>
        <w:jc w:val="left"/>
        <w:rPr>
          <w:i/>
        </w:rPr>
      </w:pPr>
      <w:r w:rsidRPr="005E0780">
        <w:rPr>
          <w:i/>
        </w:rPr>
        <w:t xml:space="preserve"> </w:t>
      </w:r>
      <w:r w:rsidR="00345465" w:rsidRPr="005E0780">
        <w:rPr>
          <w:i/>
        </w:rPr>
        <w:br w:type="page"/>
      </w:r>
    </w:p>
    <w:p w:rsidR="008A162E" w:rsidRDefault="008A162E" w:rsidP="008A162E">
      <w:pPr>
        <w:widowControl/>
        <w:suppressAutoHyphens w:val="0"/>
        <w:snapToGrid/>
        <w:spacing w:after="200" w:line="276" w:lineRule="auto"/>
        <w:ind w:firstLine="0"/>
        <w:jc w:val="right"/>
        <w:rPr>
          <w:b/>
          <w:i/>
          <w:sz w:val="22"/>
          <w:szCs w:val="22"/>
        </w:rPr>
      </w:pPr>
      <w:r w:rsidRPr="00544EE3">
        <w:rPr>
          <w:b/>
          <w:i/>
          <w:sz w:val="22"/>
          <w:szCs w:val="22"/>
        </w:rPr>
        <w:lastRenderedPageBreak/>
        <w:t>Приложение № 7</w:t>
      </w:r>
      <w:r>
        <w:rPr>
          <w:b/>
          <w:i/>
          <w:sz w:val="22"/>
          <w:szCs w:val="22"/>
        </w:rPr>
        <w:t xml:space="preserve"> к аукционной документации</w:t>
      </w:r>
    </w:p>
    <w:p w:rsidR="00A31B0A" w:rsidRPr="00E7073A" w:rsidRDefault="00A31B0A" w:rsidP="00A31B0A">
      <w:pPr>
        <w:jc w:val="center"/>
        <w:rPr>
          <w:sz w:val="22"/>
          <w:szCs w:val="22"/>
        </w:rPr>
      </w:pPr>
      <w:r w:rsidRPr="00E7073A">
        <w:rPr>
          <w:sz w:val="22"/>
          <w:szCs w:val="22"/>
        </w:rPr>
        <w:t xml:space="preserve">Сведения о начальной (максимальной) цене единицы </w:t>
      </w:r>
      <w:r w:rsidR="00FE1569" w:rsidRPr="00E7073A">
        <w:rPr>
          <w:sz w:val="22"/>
          <w:szCs w:val="22"/>
        </w:rPr>
        <w:t>товара</w:t>
      </w:r>
    </w:p>
    <w:tbl>
      <w:tblPr>
        <w:tblW w:w="10065" w:type="dxa"/>
        <w:tblInd w:w="-601" w:type="dxa"/>
        <w:tblLook w:val="04A0" w:firstRow="1" w:lastRow="0" w:firstColumn="1" w:lastColumn="0" w:noHBand="0" w:noVBand="1"/>
      </w:tblPr>
      <w:tblGrid>
        <w:gridCol w:w="993"/>
        <w:gridCol w:w="5103"/>
        <w:gridCol w:w="1559"/>
        <w:gridCol w:w="2410"/>
      </w:tblGrid>
      <w:tr w:rsidR="00D550B0" w:rsidRPr="00FB3F34" w:rsidTr="00D550B0">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FB3F34" w:rsidRDefault="00D550B0"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 xml:space="preserve">№ </w:t>
            </w:r>
            <w:proofErr w:type="gramStart"/>
            <w:r w:rsidRPr="00FB3F34">
              <w:rPr>
                <w:color w:val="000000"/>
                <w:sz w:val="22"/>
                <w:szCs w:val="22"/>
                <w:lang w:eastAsia="ru-RU"/>
              </w:rPr>
              <w:t>п</w:t>
            </w:r>
            <w:proofErr w:type="gramEnd"/>
            <w:r w:rsidRPr="00FB3F34">
              <w:rPr>
                <w:color w:val="000000"/>
                <w:sz w:val="22"/>
                <w:szCs w:val="22"/>
                <w:lang w:eastAsia="ru-RU"/>
              </w:rPr>
              <w:t>/п</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FB3F34" w:rsidRDefault="00D550B0"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FB3F34" w:rsidRDefault="00D550B0"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Кол-во, шт.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0B0" w:rsidRPr="00FB3F34" w:rsidRDefault="00D550B0"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Цена за ед., в руб.</w:t>
            </w:r>
          </w:p>
        </w:tc>
      </w:tr>
      <w:tr w:rsidR="00D550B0" w:rsidRPr="00FB3F34" w:rsidTr="00D550B0">
        <w:trPr>
          <w:trHeight w:val="7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D550B0" w:rsidRPr="00FB3F34" w:rsidRDefault="00D550B0" w:rsidP="00AB0099">
            <w:pPr>
              <w:widowControl/>
              <w:suppressAutoHyphens w:val="0"/>
              <w:snapToGrid/>
              <w:spacing w:line="240" w:lineRule="auto"/>
              <w:ind w:firstLine="0"/>
              <w:jc w:val="left"/>
              <w:rPr>
                <w:color w:val="000000"/>
                <w:sz w:val="22"/>
                <w:szCs w:val="22"/>
                <w:lang w:eastAsia="ru-RU"/>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D550B0" w:rsidRPr="00FB3F34" w:rsidRDefault="00D550B0" w:rsidP="00AB0099">
            <w:pPr>
              <w:widowControl/>
              <w:suppressAutoHyphens w:val="0"/>
              <w:snapToGrid/>
              <w:spacing w:line="240" w:lineRule="auto"/>
              <w:ind w:firstLine="0"/>
              <w:jc w:val="left"/>
              <w:rPr>
                <w:color w:val="000000"/>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550B0" w:rsidRPr="00FB3F34" w:rsidRDefault="00D550B0" w:rsidP="00AB0099">
            <w:pPr>
              <w:widowControl/>
              <w:suppressAutoHyphens w:val="0"/>
              <w:snapToGrid/>
              <w:spacing w:line="240" w:lineRule="auto"/>
              <w:ind w:firstLine="0"/>
              <w:jc w:val="left"/>
              <w:rPr>
                <w:color w:val="000000"/>
                <w:sz w:val="22"/>
                <w:szCs w:val="22"/>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550B0" w:rsidRPr="00FB3F34" w:rsidRDefault="00D550B0" w:rsidP="00AB0099">
            <w:pPr>
              <w:widowControl/>
              <w:suppressAutoHyphens w:val="0"/>
              <w:snapToGrid/>
              <w:spacing w:line="240" w:lineRule="auto"/>
              <w:ind w:firstLine="0"/>
              <w:jc w:val="left"/>
              <w:rPr>
                <w:color w:val="000000"/>
                <w:sz w:val="22"/>
                <w:szCs w:val="22"/>
                <w:lang w:eastAsia="ru-RU"/>
              </w:rPr>
            </w:pPr>
          </w:p>
        </w:tc>
      </w:tr>
      <w:tr w:rsidR="00FB3F34" w:rsidRPr="00FB3F34" w:rsidTr="00D550B0">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B3F34" w:rsidRPr="00FB3F34" w:rsidRDefault="00FB3F34"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1</w:t>
            </w:r>
          </w:p>
        </w:tc>
        <w:tc>
          <w:tcPr>
            <w:tcW w:w="5103" w:type="dxa"/>
            <w:tcBorders>
              <w:top w:val="nil"/>
              <w:left w:val="nil"/>
              <w:bottom w:val="single" w:sz="4" w:space="0" w:color="auto"/>
              <w:right w:val="single" w:sz="4" w:space="0" w:color="auto"/>
            </w:tcBorders>
            <w:shd w:val="clear" w:color="auto" w:fill="auto"/>
            <w:noWrap/>
            <w:vAlign w:val="center"/>
            <w:hideMark/>
          </w:tcPr>
          <w:p w:rsidR="00FB3F34" w:rsidRPr="00FB3F34" w:rsidRDefault="00FB3F34" w:rsidP="00FB3F34">
            <w:pPr>
              <w:ind w:firstLine="0"/>
              <w:rPr>
                <w:color w:val="000000"/>
              </w:rPr>
            </w:pPr>
            <w:r w:rsidRPr="00FB3F34">
              <w:rPr>
                <w:color w:val="000000"/>
              </w:rPr>
              <w:t>Сервер</w:t>
            </w:r>
          </w:p>
        </w:tc>
        <w:tc>
          <w:tcPr>
            <w:tcW w:w="1559" w:type="dxa"/>
            <w:tcBorders>
              <w:top w:val="nil"/>
              <w:left w:val="nil"/>
              <w:bottom w:val="single" w:sz="4" w:space="0" w:color="auto"/>
              <w:right w:val="single" w:sz="4" w:space="0" w:color="auto"/>
            </w:tcBorders>
            <w:shd w:val="clear" w:color="000000" w:fill="FFFFFF"/>
            <w:noWrap/>
            <w:vAlign w:val="center"/>
            <w:hideMark/>
          </w:tcPr>
          <w:p w:rsidR="00FB3F34" w:rsidRPr="00FB3F34" w:rsidRDefault="00FB3F34"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FB3F34" w:rsidRPr="00FB3F34" w:rsidRDefault="00FB3F34" w:rsidP="00FB3F34">
            <w:pPr>
              <w:ind w:firstLine="0"/>
              <w:jc w:val="center"/>
              <w:rPr>
                <w:color w:val="000000"/>
              </w:rPr>
            </w:pPr>
            <w:r w:rsidRPr="00FB3F34">
              <w:rPr>
                <w:color w:val="000000"/>
              </w:rPr>
              <w:t>1 556 350,00</w:t>
            </w:r>
          </w:p>
        </w:tc>
      </w:tr>
      <w:tr w:rsidR="00FB3F34" w:rsidRPr="00FB3F34" w:rsidTr="00D550B0">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B3F34" w:rsidRPr="00FB3F34" w:rsidRDefault="00FB3F34"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2</w:t>
            </w:r>
          </w:p>
        </w:tc>
        <w:tc>
          <w:tcPr>
            <w:tcW w:w="5103" w:type="dxa"/>
            <w:tcBorders>
              <w:top w:val="nil"/>
              <w:left w:val="nil"/>
              <w:bottom w:val="single" w:sz="4" w:space="0" w:color="auto"/>
              <w:right w:val="single" w:sz="4" w:space="0" w:color="auto"/>
            </w:tcBorders>
            <w:shd w:val="clear" w:color="auto" w:fill="auto"/>
            <w:noWrap/>
            <w:vAlign w:val="center"/>
            <w:hideMark/>
          </w:tcPr>
          <w:p w:rsidR="00FB3F34" w:rsidRPr="00FB3F34" w:rsidRDefault="00FB3F34" w:rsidP="00FB3F34">
            <w:pPr>
              <w:ind w:firstLine="0"/>
              <w:rPr>
                <w:color w:val="000000"/>
              </w:rPr>
            </w:pPr>
            <w:r w:rsidRPr="00FB3F34">
              <w:rPr>
                <w:color w:val="000000"/>
              </w:rPr>
              <w:t>Жесткие диски (SSD - накопитель)</w:t>
            </w:r>
          </w:p>
        </w:tc>
        <w:tc>
          <w:tcPr>
            <w:tcW w:w="1559" w:type="dxa"/>
            <w:tcBorders>
              <w:top w:val="nil"/>
              <w:left w:val="nil"/>
              <w:bottom w:val="single" w:sz="4" w:space="0" w:color="auto"/>
              <w:right w:val="single" w:sz="4" w:space="0" w:color="auto"/>
            </w:tcBorders>
            <w:shd w:val="clear" w:color="000000" w:fill="FFFFFF"/>
            <w:noWrap/>
            <w:vAlign w:val="center"/>
            <w:hideMark/>
          </w:tcPr>
          <w:p w:rsidR="00FB3F34" w:rsidRPr="00FB3F34" w:rsidRDefault="00FB3F34"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FB3F34" w:rsidRPr="00FB3F34" w:rsidRDefault="00FB3F34" w:rsidP="00FB3F34">
            <w:pPr>
              <w:ind w:firstLine="0"/>
              <w:jc w:val="center"/>
              <w:rPr>
                <w:color w:val="000000"/>
              </w:rPr>
            </w:pPr>
            <w:r w:rsidRPr="00FB3F34">
              <w:rPr>
                <w:color w:val="000000"/>
              </w:rPr>
              <w:t>75 850,00</w:t>
            </w:r>
          </w:p>
        </w:tc>
      </w:tr>
      <w:tr w:rsidR="00FB3F34" w:rsidRPr="00FB3F34" w:rsidTr="00D550B0">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B3F34" w:rsidRPr="00FB3F34" w:rsidRDefault="00FB3F34"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3</w:t>
            </w:r>
          </w:p>
        </w:tc>
        <w:tc>
          <w:tcPr>
            <w:tcW w:w="5103" w:type="dxa"/>
            <w:tcBorders>
              <w:top w:val="nil"/>
              <w:left w:val="nil"/>
              <w:bottom w:val="single" w:sz="4" w:space="0" w:color="auto"/>
              <w:right w:val="single" w:sz="4" w:space="0" w:color="auto"/>
            </w:tcBorders>
            <w:shd w:val="clear" w:color="auto" w:fill="auto"/>
            <w:vAlign w:val="center"/>
            <w:hideMark/>
          </w:tcPr>
          <w:p w:rsidR="00FB3F34" w:rsidRPr="00FB3F34" w:rsidRDefault="00FB3F34" w:rsidP="00FB3F34">
            <w:pPr>
              <w:ind w:firstLine="0"/>
              <w:rPr>
                <w:color w:val="000000"/>
              </w:rPr>
            </w:pPr>
            <w:r w:rsidRPr="00FB3F34">
              <w:rPr>
                <w:color w:val="000000"/>
              </w:rPr>
              <w:t>Блок питания для сервера</w:t>
            </w:r>
          </w:p>
        </w:tc>
        <w:tc>
          <w:tcPr>
            <w:tcW w:w="1559" w:type="dxa"/>
            <w:tcBorders>
              <w:top w:val="nil"/>
              <w:left w:val="nil"/>
              <w:bottom w:val="single" w:sz="4" w:space="0" w:color="auto"/>
              <w:right w:val="single" w:sz="4" w:space="0" w:color="auto"/>
            </w:tcBorders>
            <w:shd w:val="clear" w:color="auto" w:fill="auto"/>
            <w:noWrap/>
            <w:vAlign w:val="center"/>
            <w:hideMark/>
          </w:tcPr>
          <w:p w:rsidR="00FB3F34" w:rsidRPr="00FB3F34" w:rsidRDefault="00FB3F34" w:rsidP="00AB0099">
            <w:pPr>
              <w:widowControl/>
              <w:suppressAutoHyphens w:val="0"/>
              <w:snapToGrid/>
              <w:spacing w:line="240" w:lineRule="auto"/>
              <w:ind w:firstLine="0"/>
              <w:jc w:val="center"/>
              <w:rPr>
                <w:color w:val="000000"/>
                <w:sz w:val="22"/>
                <w:szCs w:val="22"/>
                <w:lang w:eastAsia="ru-RU"/>
              </w:rPr>
            </w:pPr>
            <w:r w:rsidRPr="00FB3F34">
              <w:rPr>
                <w:color w:val="000000"/>
                <w:sz w:val="22"/>
                <w:szCs w:val="22"/>
                <w:lang w:eastAsia="ru-RU"/>
              </w:rPr>
              <w:t>1</w:t>
            </w:r>
          </w:p>
        </w:tc>
        <w:tc>
          <w:tcPr>
            <w:tcW w:w="2410" w:type="dxa"/>
            <w:tcBorders>
              <w:top w:val="nil"/>
              <w:left w:val="nil"/>
              <w:bottom w:val="single" w:sz="4" w:space="0" w:color="auto"/>
              <w:right w:val="single" w:sz="4" w:space="0" w:color="auto"/>
            </w:tcBorders>
            <w:shd w:val="clear" w:color="auto" w:fill="auto"/>
            <w:noWrap/>
            <w:vAlign w:val="center"/>
            <w:hideMark/>
          </w:tcPr>
          <w:p w:rsidR="00FB3F34" w:rsidRPr="00FB3F34" w:rsidRDefault="00FB3F34" w:rsidP="00FB3F34">
            <w:pPr>
              <w:ind w:firstLine="0"/>
              <w:jc w:val="center"/>
              <w:rPr>
                <w:color w:val="000000"/>
              </w:rPr>
            </w:pPr>
            <w:r w:rsidRPr="00FB3F34">
              <w:rPr>
                <w:color w:val="000000"/>
              </w:rPr>
              <w:t>24 400,00</w:t>
            </w:r>
          </w:p>
        </w:tc>
      </w:tr>
    </w:tbl>
    <w:p w:rsidR="00D550B0" w:rsidRDefault="00D550B0">
      <w:pPr>
        <w:widowControl/>
        <w:suppressAutoHyphens w:val="0"/>
        <w:snapToGrid/>
        <w:spacing w:after="200" w:line="276" w:lineRule="auto"/>
        <w:ind w:firstLine="0"/>
        <w:jc w:val="left"/>
        <w:rPr>
          <w:sz w:val="22"/>
          <w:szCs w:val="22"/>
        </w:rPr>
      </w:pPr>
    </w:p>
    <w:sectPr w:rsidR="00D550B0" w:rsidSect="007F2EB6">
      <w:footerReference w:type="default" r:id="rId18"/>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A1" w:rsidRDefault="003B08A1" w:rsidP="00E46CC8">
      <w:pPr>
        <w:spacing w:line="240" w:lineRule="auto"/>
      </w:pPr>
      <w:r>
        <w:separator/>
      </w:r>
    </w:p>
  </w:endnote>
  <w:endnote w:type="continuationSeparator" w:id="0">
    <w:p w:rsidR="003B08A1" w:rsidRDefault="003B08A1"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2A" w:rsidRDefault="00A6082A"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A6082A" w:rsidRDefault="00A6082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2A" w:rsidRDefault="00A6082A">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2A" w:rsidRDefault="00A6082A">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A1" w:rsidRDefault="003B08A1" w:rsidP="00E46CC8">
      <w:pPr>
        <w:spacing w:line="240" w:lineRule="auto"/>
      </w:pPr>
      <w:r>
        <w:separator/>
      </w:r>
    </w:p>
  </w:footnote>
  <w:footnote w:type="continuationSeparator" w:id="0">
    <w:p w:rsidR="003B08A1" w:rsidRDefault="003B08A1"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31">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8"/>
  </w:num>
  <w:num w:numId="8">
    <w:abstractNumId w:val="7"/>
  </w:num>
  <w:num w:numId="9">
    <w:abstractNumId w:val="23"/>
  </w:num>
  <w:num w:numId="10">
    <w:abstractNumId w:val="21"/>
  </w:num>
  <w:num w:numId="11">
    <w:abstractNumId w:val="27"/>
  </w:num>
  <w:num w:numId="12">
    <w:abstractNumId w:val="18"/>
  </w:num>
  <w:num w:numId="13">
    <w:abstractNumId w:val="15"/>
  </w:num>
  <w:num w:numId="14">
    <w:abstractNumId w:val="33"/>
  </w:num>
  <w:num w:numId="15">
    <w:abstractNumId w:val="24"/>
    <w:lvlOverride w:ilvl="0">
      <w:startOverride w:val="1"/>
    </w:lvlOverride>
  </w:num>
  <w:num w:numId="16">
    <w:abstractNumId w:val="24"/>
    <w:lvlOverride w:ilvl="0">
      <w:startOverride w:val="4"/>
    </w:lvlOverride>
  </w:num>
  <w:num w:numId="17">
    <w:abstractNumId w:val="14"/>
  </w:num>
  <w:num w:numId="18">
    <w:abstractNumId w:val="29"/>
  </w:num>
  <w:num w:numId="19">
    <w:abstractNumId w:val="17"/>
  </w:num>
  <w:num w:numId="20">
    <w:abstractNumId w:val="26"/>
  </w:num>
  <w:num w:numId="21">
    <w:abstractNumId w:val="16"/>
  </w:num>
  <w:num w:numId="22">
    <w:abstractNumId w:val="20"/>
  </w:num>
  <w:num w:numId="23">
    <w:abstractNumId w:val="25"/>
  </w:num>
  <w:num w:numId="24">
    <w:abstractNumId w:val="5"/>
  </w:num>
  <w:num w:numId="25">
    <w:abstractNumId w:val="30"/>
  </w:num>
  <w:num w:numId="2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3DFF"/>
    <w:rsid w:val="00033E56"/>
    <w:rsid w:val="000342CB"/>
    <w:rsid w:val="00035303"/>
    <w:rsid w:val="00037A38"/>
    <w:rsid w:val="00037D4C"/>
    <w:rsid w:val="00041FFA"/>
    <w:rsid w:val="00047F57"/>
    <w:rsid w:val="00050CC6"/>
    <w:rsid w:val="00053255"/>
    <w:rsid w:val="000539A8"/>
    <w:rsid w:val="00053E02"/>
    <w:rsid w:val="00054F07"/>
    <w:rsid w:val="000558C3"/>
    <w:rsid w:val="00055CFD"/>
    <w:rsid w:val="000575D4"/>
    <w:rsid w:val="0006083A"/>
    <w:rsid w:val="000611FC"/>
    <w:rsid w:val="000614FB"/>
    <w:rsid w:val="00065A91"/>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69B"/>
    <w:rsid w:val="0009789C"/>
    <w:rsid w:val="000A3F3C"/>
    <w:rsid w:val="000A5C20"/>
    <w:rsid w:val="000A6930"/>
    <w:rsid w:val="000A6E7D"/>
    <w:rsid w:val="000A71A8"/>
    <w:rsid w:val="000B1950"/>
    <w:rsid w:val="000B1CE8"/>
    <w:rsid w:val="000B22D5"/>
    <w:rsid w:val="000B2CD6"/>
    <w:rsid w:val="000B3250"/>
    <w:rsid w:val="000B4938"/>
    <w:rsid w:val="000B605A"/>
    <w:rsid w:val="000C1112"/>
    <w:rsid w:val="000C2688"/>
    <w:rsid w:val="000C379A"/>
    <w:rsid w:val="000C7232"/>
    <w:rsid w:val="000C7D2F"/>
    <w:rsid w:val="000D2608"/>
    <w:rsid w:val="000D3807"/>
    <w:rsid w:val="000D48C3"/>
    <w:rsid w:val="000D6541"/>
    <w:rsid w:val="000D7D92"/>
    <w:rsid w:val="000E1384"/>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5C3C"/>
    <w:rsid w:val="00106B0D"/>
    <w:rsid w:val="00111E95"/>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36ABF"/>
    <w:rsid w:val="0014072A"/>
    <w:rsid w:val="00143E59"/>
    <w:rsid w:val="001442AF"/>
    <w:rsid w:val="0014590A"/>
    <w:rsid w:val="001506E6"/>
    <w:rsid w:val="001506F8"/>
    <w:rsid w:val="00150EA2"/>
    <w:rsid w:val="0015378B"/>
    <w:rsid w:val="00154932"/>
    <w:rsid w:val="001556B1"/>
    <w:rsid w:val="00155943"/>
    <w:rsid w:val="001574AE"/>
    <w:rsid w:val="0016278E"/>
    <w:rsid w:val="00163797"/>
    <w:rsid w:val="00165074"/>
    <w:rsid w:val="001654ED"/>
    <w:rsid w:val="00166124"/>
    <w:rsid w:val="00170C6F"/>
    <w:rsid w:val="00175689"/>
    <w:rsid w:val="001765AA"/>
    <w:rsid w:val="00176867"/>
    <w:rsid w:val="0017687A"/>
    <w:rsid w:val="00176C3D"/>
    <w:rsid w:val="00181C22"/>
    <w:rsid w:val="001832BF"/>
    <w:rsid w:val="0018398D"/>
    <w:rsid w:val="00185A94"/>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2078"/>
    <w:rsid w:val="001C3976"/>
    <w:rsid w:val="001C497B"/>
    <w:rsid w:val="001C62AA"/>
    <w:rsid w:val="001C7D5D"/>
    <w:rsid w:val="001D3626"/>
    <w:rsid w:val="001D4146"/>
    <w:rsid w:val="001D5C2F"/>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6FBA"/>
    <w:rsid w:val="0020716E"/>
    <w:rsid w:val="002126F7"/>
    <w:rsid w:val="002152A3"/>
    <w:rsid w:val="00215E33"/>
    <w:rsid w:val="00215FF8"/>
    <w:rsid w:val="0022152B"/>
    <w:rsid w:val="00221B8D"/>
    <w:rsid w:val="002255A7"/>
    <w:rsid w:val="00226835"/>
    <w:rsid w:val="002309C5"/>
    <w:rsid w:val="00230D63"/>
    <w:rsid w:val="00230E4F"/>
    <w:rsid w:val="00231630"/>
    <w:rsid w:val="00232535"/>
    <w:rsid w:val="00233D6A"/>
    <w:rsid w:val="00233EA8"/>
    <w:rsid w:val="00234E75"/>
    <w:rsid w:val="002357F4"/>
    <w:rsid w:val="00235892"/>
    <w:rsid w:val="00235C27"/>
    <w:rsid w:val="00236B25"/>
    <w:rsid w:val="00237D74"/>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44CA"/>
    <w:rsid w:val="00286559"/>
    <w:rsid w:val="00287897"/>
    <w:rsid w:val="00292F84"/>
    <w:rsid w:val="00293F80"/>
    <w:rsid w:val="00294D20"/>
    <w:rsid w:val="002958D3"/>
    <w:rsid w:val="002A049B"/>
    <w:rsid w:val="002A127F"/>
    <w:rsid w:val="002B0ED5"/>
    <w:rsid w:val="002B1581"/>
    <w:rsid w:val="002B2A7A"/>
    <w:rsid w:val="002B4604"/>
    <w:rsid w:val="002C051E"/>
    <w:rsid w:val="002C18B6"/>
    <w:rsid w:val="002C7DD4"/>
    <w:rsid w:val="002C7E62"/>
    <w:rsid w:val="002D06B7"/>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5682"/>
    <w:rsid w:val="00305743"/>
    <w:rsid w:val="00312411"/>
    <w:rsid w:val="003131BB"/>
    <w:rsid w:val="003136E1"/>
    <w:rsid w:val="00313F54"/>
    <w:rsid w:val="0031553A"/>
    <w:rsid w:val="00315551"/>
    <w:rsid w:val="00315D65"/>
    <w:rsid w:val="00317435"/>
    <w:rsid w:val="00320382"/>
    <w:rsid w:val="00321A8A"/>
    <w:rsid w:val="00330235"/>
    <w:rsid w:val="00330CBB"/>
    <w:rsid w:val="00332601"/>
    <w:rsid w:val="00333960"/>
    <w:rsid w:val="00335FF3"/>
    <w:rsid w:val="0033706B"/>
    <w:rsid w:val="00337D97"/>
    <w:rsid w:val="0034070D"/>
    <w:rsid w:val="00341525"/>
    <w:rsid w:val="00341F34"/>
    <w:rsid w:val="0034202A"/>
    <w:rsid w:val="00343CC7"/>
    <w:rsid w:val="00345465"/>
    <w:rsid w:val="0034616E"/>
    <w:rsid w:val="00350785"/>
    <w:rsid w:val="0035080B"/>
    <w:rsid w:val="00352F71"/>
    <w:rsid w:val="00353B27"/>
    <w:rsid w:val="00354EAE"/>
    <w:rsid w:val="00355F65"/>
    <w:rsid w:val="00365068"/>
    <w:rsid w:val="003669BE"/>
    <w:rsid w:val="00366E1B"/>
    <w:rsid w:val="00367BF7"/>
    <w:rsid w:val="00370FD3"/>
    <w:rsid w:val="00371952"/>
    <w:rsid w:val="00377E06"/>
    <w:rsid w:val="00377E2E"/>
    <w:rsid w:val="00381065"/>
    <w:rsid w:val="00382855"/>
    <w:rsid w:val="003840D0"/>
    <w:rsid w:val="003900CA"/>
    <w:rsid w:val="0039268E"/>
    <w:rsid w:val="003928C8"/>
    <w:rsid w:val="003932F3"/>
    <w:rsid w:val="00395F0E"/>
    <w:rsid w:val="003A006B"/>
    <w:rsid w:val="003A2413"/>
    <w:rsid w:val="003A3036"/>
    <w:rsid w:val="003A3F38"/>
    <w:rsid w:val="003A4770"/>
    <w:rsid w:val="003A7D00"/>
    <w:rsid w:val="003B08A1"/>
    <w:rsid w:val="003B0B35"/>
    <w:rsid w:val="003B2270"/>
    <w:rsid w:val="003B286B"/>
    <w:rsid w:val="003B4696"/>
    <w:rsid w:val="003B4CC1"/>
    <w:rsid w:val="003B66EF"/>
    <w:rsid w:val="003B676F"/>
    <w:rsid w:val="003B689D"/>
    <w:rsid w:val="003C0863"/>
    <w:rsid w:val="003C17BE"/>
    <w:rsid w:val="003C5317"/>
    <w:rsid w:val="003C5C45"/>
    <w:rsid w:val="003C609F"/>
    <w:rsid w:val="003C7560"/>
    <w:rsid w:val="003C76AF"/>
    <w:rsid w:val="003C7B9A"/>
    <w:rsid w:val="003D043F"/>
    <w:rsid w:val="003D0A7A"/>
    <w:rsid w:val="003D2443"/>
    <w:rsid w:val="003D3403"/>
    <w:rsid w:val="003D3616"/>
    <w:rsid w:val="003D36E2"/>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2C6"/>
    <w:rsid w:val="004957D1"/>
    <w:rsid w:val="00496309"/>
    <w:rsid w:val="0049694B"/>
    <w:rsid w:val="004A0A65"/>
    <w:rsid w:val="004A1F0B"/>
    <w:rsid w:val="004A2113"/>
    <w:rsid w:val="004A2192"/>
    <w:rsid w:val="004A4BE4"/>
    <w:rsid w:val="004A4C22"/>
    <w:rsid w:val="004A771A"/>
    <w:rsid w:val="004A79A0"/>
    <w:rsid w:val="004B17EF"/>
    <w:rsid w:val="004B186D"/>
    <w:rsid w:val="004B1CC4"/>
    <w:rsid w:val="004B3437"/>
    <w:rsid w:val="004B3730"/>
    <w:rsid w:val="004B6C86"/>
    <w:rsid w:val="004B7977"/>
    <w:rsid w:val="004C30B0"/>
    <w:rsid w:val="004C53EE"/>
    <w:rsid w:val="004D0C0C"/>
    <w:rsid w:val="004D1904"/>
    <w:rsid w:val="004D1F32"/>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500164"/>
    <w:rsid w:val="00503399"/>
    <w:rsid w:val="0050666E"/>
    <w:rsid w:val="005077BC"/>
    <w:rsid w:val="00511560"/>
    <w:rsid w:val="00512966"/>
    <w:rsid w:val="00513A45"/>
    <w:rsid w:val="00513DF4"/>
    <w:rsid w:val="005147B8"/>
    <w:rsid w:val="005202E2"/>
    <w:rsid w:val="00520DF5"/>
    <w:rsid w:val="005218D8"/>
    <w:rsid w:val="00523F7D"/>
    <w:rsid w:val="00524C1E"/>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70200"/>
    <w:rsid w:val="005722C7"/>
    <w:rsid w:val="00572DBE"/>
    <w:rsid w:val="005740F2"/>
    <w:rsid w:val="005779DB"/>
    <w:rsid w:val="00580DEB"/>
    <w:rsid w:val="0058432D"/>
    <w:rsid w:val="005860C9"/>
    <w:rsid w:val="00586B21"/>
    <w:rsid w:val="0059121E"/>
    <w:rsid w:val="00592AB4"/>
    <w:rsid w:val="00593B1F"/>
    <w:rsid w:val="00593C79"/>
    <w:rsid w:val="005945DD"/>
    <w:rsid w:val="00595C82"/>
    <w:rsid w:val="005A07C9"/>
    <w:rsid w:val="005A2540"/>
    <w:rsid w:val="005A3196"/>
    <w:rsid w:val="005A6444"/>
    <w:rsid w:val="005A7BB4"/>
    <w:rsid w:val="005B1924"/>
    <w:rsid w:val="005B4FBF"/>
    <w:rsid w:val="005B79EE"/>
    <w:rsid w:val="005C256A"/>
    <w:rsid w:val="005C31E4"/>
    <w:rsid w:val="005C4749"/>
    <w:rsid w:val="005C53AF"/>
    <w:rsid w:val="005C7447"/>
    <w:rsid w:val="005C74D4"/>
    <w:rsid w:val="005D3FC4"/>
    <w:rsid w:val="005D52DF"/>
    <w:rsid w:val="005D52EE"/>
    <w:rsid w:val="005D5C90"/>
    <w:rsid w:val="005D7F9D"/>
    <w:rsid w:val="005E0780"/>
    <w:rsid w:val="005E079C"/>
    <w:rsid w:val="005E0D15"/>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3BAD"/>
    <w:rsid w:val="00631330"/>
    <w:rsid w:val="00637234"/>
    <w:rsid w:val="00637F07"/>
    <w:rsid w:val="00643CE1"/>
    <w:rsid w:val="00643FFC"/>
    <w:rsid w:val="0064472E"/>
    <w:rsid w:val="006470F6"/>
    <w:rsid w:val="0065255D"/>
    <w:rsid w:val="0065286A"/>
    <w:rsid w:val="00654872"/>
    <w:rsid w:val="00654F03"/>
    <w:rsid w:val="00656F19"/>
    <w:rsid w:val="006638DF"/>
    <w:rsid w:val="00663AB5"/>
    <w:rsid w:val="00663DE2"/>
    <w:rsid w:val="00664CCD"/>
    <w:rsid w:val="00664F07"/>
    <w:rsid w:val="006651EB"/>
    <w:rsid w:val="006675B5"/>
    <w:rsid w:val="0067130F"/>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C1083"/>
    <w:rsid w:val="006C20DF"/>
    <w:rsid w:val="006C523E"/>
    <w:rsid w:val="006C5B1E"/>
    <w:rsid w:val="006C6E56"/>
    <w:rsid w:val="006D03B7"/>
    <w:rsid w:val="006D15B7"/>
    <w:rsid w:val="006D1A5A"/>
    <w:rsid w:val="006D1F41"/>
    <w:rsid w:val="006D6713"/>
    <w:rsid w:val="006E1397"/>
    <w:rsid w:val="006E2C20"/>
    <w:rsid w:val="006E2D4D"/>
    <w:rsid w:val="006E339D"/>
    <w:rsid w:val="006E634C"/>
    <w:rsid w:val="006E6639"/>
    <w:rsid w:val="006E7A10"/>
    <w:rsid w:val="006F01C4"/>
    <w:rsid w:val="006F199F"/>
    <w:rsid w:val="006F5FE5"/>
    <w:rsid w:val="00701524"/>
    <w:rsid w:val="00701B61"/>
    <w:rsid w:val="00702245"/>
    <w:rsid w:val="0070342A"/>
    <w:rsid w:val="00705D73"/>
    <w:rsid w:val="00707A3E"/>
    <w:rsid w:val="007106A5"/>
    <w:rsid w:val="00713395"/>
    <w:rsid w:val="00714D6C"/>
    <w:rsid w:val="007151A3"/>
    <w:rsid w:val="007164C2"/>
    <w:rsid w:val="007179F2"/>
    <w:rsid w:val="00722F37"/>
    <w:rsid w:val="007253D6"/>
    <w:rsid w:val="00726AAB"/>
    <w:rsid w:val="00726EDC"/>
    <w:rsid w:val="007270AC"/>
    <w:rsid w:val="00731C70"/>
    <w:rsid w:val="0073424F"/>
    <w:rsid w:val="007352C1"/>
    <w:rsid w:val="007362E1"/>
    <w:rsid w:val="00736ABE"/>
    <w:rsid w:val="007400FA"/>
    <w:rsid w:val="00741AB3"/>
    <w:rsid w:val="00743D64"/>
    <w:rsid w:val="00743F3D"/>
    <w:rsid w:val="00747501"/>
    <w:rsid w:val="00750092"/>
    <w:rsid w:val="00751377"/>
    <w:rsid w:val="007543E0"/>
    <w:rsid w:val="00754970"/>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8D1"/>
    <w:rsid w:val="007A5E8A"/>
    <w:rsid w:val="007A6021"/>
    <w:rsid w:val="007A6C3F"/>
    <w:rsid w:val="007B0308"/>
    <w:rsid w:val="007B0611"/>
    <w:rsid w:val="007B1977"/>
    <w:rsid w:val="007B1CD1"/>
    <w:rsid w:val="007B54E6"/>
    <w:rsid w:val="007C11AE"/>
    <w:rsid w:val="007C1CE1"/>
    <w:rsid w:val="007C31DD"/>
    <w:rsid w:val="007C46EA"/>
    <w:rsid w:val="007C5067"/>
    <w:rsid w:val="007C5277"/>
    <w:rsid w:val="007C53C0"/>
    <w:rsid w:val="007C5D67"/>
    <w:rsid w:val="007D1E05"/>
    <w:rsid w:val="007D2837"/>
    <w:rsid w:val="007D2E67"/>
    <w:rsid w:val="007D53AD"/>
    <w:rsid w:val="007D61D6"/>
    <w:rsid w:val="007D6879"/>
    <w:rsid w:val="007D6BCA"/>
    <w:rsid w:val="007D7808"/>
    <w:rsid w:val="007E05F5"/>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07A18"/>
    <w:rsid w:val="008100E1"/>
    <w:rsid w:val="00810BBB"/>
    <w:rsid w:val="00812699"/>
    <w:rsid w:val="0081556B"/>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6C9"/>
    <w:rsid w:val="00894093"/>
    <w:rsid w:val="00894AE6"/>
    <w:rsid w:val="008977A8"/>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F058D"/>
    <w:rsid w:val="008F55F1"/>
    <w:rsid w:val="00904714"/>
    <w:rsid w:val="009073AF"/>
    <w:rsid w:val="009127A9"/>
    <w:rsid w:val="00912A50"/>
    <w:rsid w:val="00915322"/>
    <w:rsid w:val="00916623"/>
    <w:rsid w:val="009168D2"/>
    <w:rsid w:val="00916A4C"/>
    <w:rsid w:val="00916F1F"/>
    <w:rsid w:val="009178B9"/>
    <w:rsid w:val="009212E8"/>
    <w:rsid w:val="00921B9F"/>
    <w:rsid w:val="0092269E"/>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70B8"/>
    <w:rsid w:val="00972671"/>
    <w:rsid w:val="00972C41"/>
    <w:rsid w:val="00973D75"/>
    <w:rsid w:val="009777C7"/>
    <w:rsid w:val="00977C7E"/>
    <w:rsid w:val="00980C5A"/>
    <w:rsid w:val="00981244"/>
    <w:rsid w:val="00982881"/>
    <w:rsid w:val="00983ED2"/>
    <w:rsid w:val="00984757"/>
    <w:rsid w:val="00985793"/>
    <w:rsid w:val="00985804"/>
    <w:rsid w:val="0099187A"/>
    <w:rsid w:val="00991AD2"/>
    <w:rsid w:val="009928BD"/>
    <w:rsid w:val="009931A2"/>
    <w:rsid w:val="00994631"/>
    <w:rsid w:val="009A0665"/>
    <w:rsid w:val="009A1223"/>
    <w:rsid w:val="009A129C"/>
    <w:rsid w:val="009A3BC5"/>
    <w:rsid w:val="009A5A3C"/>
    <w:rsid w:val="009A6834"/>
    <w:rsid w:val="009A6EBA"/>
    <w:rsid w:val="009B0BB4"/>
    <w:rsid w:val="009B2E7F"/>
    <w:rsid w:val="009B4A65"/>
    <w:rsid w:val="009C1B8C"/>
    <w:rsid w:val="009C2C5D"/>
    <w:rsid w:val="009C62DF"/>
    <w:rsid w:val="009D078E"/>
    <w:rsid w:val="009D4D9D"/>
    <w:rsid w:val="009D7C56"/>
    <w:rsid w:val="009E00EE"/>
    <w:rsid w:val="009E167B"/>
    <w:rsid w:val="009E344B"/>
    <w:rsid w:val="009E352F"/>
    <w:rsid w:val="009E4795"/>
    <w:rsid w:val="009E4D38"/>
    <w:rsid w:val="009E7D45"/>
    <w:rsid w:val="009F1476"/>
    <w:rsid w:val="009F1A7C"/>
    <w:rsid w:val="009F1ED7"/>
    <w:rsid w:val="009F3652"/>
    <w:rsid w:val="009F3B37"/>
    <w:rsid w:val="009F56CA"/>
    <w:rsid w:val="009F664A"/>
    <w:rsid w:val="00A0242F"/>
    <w:rsid w:val="00A03004"/>
    <w:rsid w:val="00A048CA"/>
    <w:rsid w:val="00A07294"/>
    <w:rsid w:val="00A121FC"/>
    <w:rsid w:val="00A127FA"/>
    <w:rsid w:val="00A12BB8"/>
    <w:rsid w:val="00A145ED"/>
    <w:rsid w:val="00A14FA8"/>
    <w:rsid w:val="00A20C1B"/>
    <w:rsid w:val="00A23E0D"/>
    <w:rsid w:val="00A26D56"/>
    <w:rsid w:val="00A30517"/>
    <w:rsid w:val="00A313DC"/>
    <w:rsid w:val="00A314D1"/>
    <w:rsid w:val="00A31B0A"/>
    <w:rsid w:val="00A350B5"/>
    <w:rsid w:val="00A35BC4"/>
    <w:rsid w:val="00A37A9E"/>
    <w:rsid w:val="00A40817"/>
    <w:rsid w:val="00A40BB6"/>
    <w:rsid w:val="00A4160A"/>
    <w:rsid w:val="00A4176F"/>
    <w:rsid w:val="00A45242"/>
    <w:rsid w:val="00A45274"/>
    <w:rsid w:val="00A45EF4"/>
    <w:rsid w:val="00A46BE9"/>
    <w:rsid w:val="00A5091A"/>
    <w:rsid w:val="00A51B66"/>
    <w:rsid w:val="00A6044C"/>
    <w:rsid w:val="00A6082A"/>
    <w:rsid w:val="00A62E1E"/>
    <w:rsid w:val="00A6309B"/>
    <w:rsid w:val="00A64B40"/>
    <w:rsid w:val="00A64C95"/>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5940"/>
    <w:rsid w:val="00AB68C2"/>
    <w:rsid w:val="00AC078C"/>
    <w:rsid w:val="00AC0885"/>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6594"/>
    <w:rsid w:val="00B16D09"/>
    <w:rsid w:val="00B177CF"/>
    <w:rsid w:val="00B22918"/>
    <w:rsid w:val="00B229D7"/>
    <w:rsid w:val="00B22D42"/>
    <w:rsid w:val="00B242AC"/>
    <w:rsid w:val="00B26606"/>
    <w:rsid w:val="00B3060C"/>
    <w:rsid w:val="00B3108A"/>
    <w:rsid w:val="00B328CB"/>
    <w:rsid w:val="00B334FD"/>
    <w:rsid w:val="00B365E2"/>
    <w:rsid w:val="00B36FC2"/>
    <w:rsid w:val="00B37066"/>
    <w:rsid w:val="00B4118F"/>
    <w:rsid w:val="00B41D97"/>
    <w:rsid w:val="00B55501"/>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D32EA"/>
    <w:rsid w:val="00BD53F6"/>
    <w:rsid w:val="00BD59FD"/>
    <w:rsid w:val="00BE26EA"/>
    <w:rsid w:val="00BE4EEC"/>
    <w:rsid w:val="00BE63CC"/>
    <w:rsid w:val="00BE6C57"/>
    <w:rsid w:val="00BE6E8B"/>
    <w:rsid w:val="00BE7AEE"/>
    <w:rsid w:val="00BF3301"/>
    <w:rsid w:val="00BF5EC1"/>
    <w:rsid w:val="00BF6484"/>
    <w:rsid w:val="00BF6FA9"/>
    <w:rsid w:val="00BF782C"/>
    <w:rsid w:val="00C00316"/>
    <w:rsid w:val="00C010D6"/>
    <w:rsid w:val="00C01776"/>
    <w:rsid w:val="00C0178C"/>
    <w:rsid w:val="00C01FF6"/>
    <w:rsid w:val="00C02274"/>
    <w:rsid w:val="00C029B7"/>
    <w:rsid w:val="00C02A02"/>
    <w:rsid w:val="00C02F06"/>
    <w:rsid w:val="00C03694"/>
    <w:rsid w:val="00C05ED7"/>
    <w:rsid w:val="00C1081A"/>
    <w:rsid w:val="00C1091A"/>
    <w:rsid w:val="00C1296B"/>
    <w:rsid w:val="00C12A79"/>
    <w:rsid w:val="00C1615E"/>
    <w:rsid w:val="00C208EC"/>
    <w:rsid w:val="00C2350E"/>
    <w:rsid w:val="00C24C28"/>
    <w:rsid w:val="00C27939"/>
    <w:rsid w:val="00C30601"/>
    <w:rsid w:val="00C30907"/>
    <w:rsid w:val="00C31A8D"/>
    <w:rsid w:val="00C31CC0"/>
    <w:rsid w:val="00C33C66"/>
    <w:rsid w:val="00C40330"/>
    <w:rsid w:val="00C407FE"/>
    <w:rsid w:val="00C40FDA"/>
    <w:rsid w:val="00C42A8D"/>
    <w:rsid w:val="00C436A7"/>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5E1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619D0"/>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EBA"/>
    <w:rsid w:val="00D903ED"/>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E151E"/>
    <w:rsid w:val="00DE61A5"/>
    <w:rsid w:val="00DE6AB9"/>
    <w:rsid w:val="00DE6AF4"/>
    <w:rsid w:val="00DE780B"/>
    <w:rsid w:val="00DF0A00"/>
    <w:rsid w:val="00DF12D5"/>
    <w:rsid w:val="00DF35D3"/>
    <w:rsid w:val="00DF6AAE"/>
    <w:rsid w:val="00DF70DE"/>
    <w:rsid w:val="00DF744E"/>
    <w:rsid w:val="00DF76AF"/>
    <w:rsid w:val="00E000E3"/>
    <w:rsid w:val="00E013D8"/>
    <w:rsid w:val="00E02A9F"/>
    <w:rsid w:val="00E02BCE"/>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BF1"/>
    <w:rsid w:val="00E51132"/>
    <w:rsid w:val="00E53B3D"/>
    <w:rsid w:val="00E54338"/>
    <w:rsid w:val="00E55FE1"/>
    <w:rsid w:val="00E57565"/>
    <w:rsid w:val="00E603F3"/>
    <w:rsid w:val="00E60EB5"/>
    <w:rsid w:val="00E6233C"/>
    <w:rsid w:val="00E62CA3"/>
    <w:rsid w:val="00E66783"/>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B02EA"/>
    <w:rsid w:val="00EB0F53"/>
    <w:rsid w:val="00EB1075"/>
    <w:rsid w:val="00EB1A76"/>
    <w:rsid w:val="00EB2D84"/>
    <w:rsid w:val="00EB3B72"/>
    <w:rsid w:val="00EB4D25"/>
    <w:rsid w:val="00EB535D"/>
    <w:rsid w:val="00EB640D"/>
    <w:rsid w:val="00EB6ACF"/>
    <w:rsid w:val="00EB6E2F"/>
    <w:rsid w:val="00EC20A4"/>
    <w:rsid w:val="00EC2478"/>
    <w:rsid w:val="00EC3282"/>
    <w:rsid w:val="00EC50CA"/>
    <w:rsid w:val="00ED11CD"/>
    <w:rsid w:val="00ED3693"/>
    <w:rsid w:val="00ED3A72"/>
    <w:rsid w:val="00ED70B7"/>
    <w:rsid w:val="00EE002D"/>
    <w:rsid w:val="00EE5149"/>
    <w:rsid w:val="00EE5A51"/>
    <w:rsid w:val="00EF00C3"/>
    <w:rsid w:val="00EF36C1"/>
    <w:rsid w:val="00EF51C5"/>
    <w:rsid w:val="00EF5E75"/>
    <w:rsid w:val="00EF60D7"/>
    <w:rsid w:val="00EF76DC"/>
    <w:rsid w:val="00F00CA7"/>
    <w:rsid w:val="00F03002"/>
    <w:rsid w:val="00F03F85"/>
    <w:rsid w:val="00F0478A"/>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20E0"/>
    <w:rsid w:val="00F3368E"/>
    <w:rsid w:val="00F373C9"/>
    <w:rsid w:val="00F41C1F"/>
    <w:rsid w:val="00F4349F"/>
    <w:rsid w:val="00F4519F"/>
    <w:rsid w:val="00F45F01"/>
    <w:rsid w:val="00F50180"/>
    <w:rsid w:val="00F545FF"/>
    <w:rsid w:val="00F600C1"/>
    <w:rsid w:val="00F64953"/>
    <w:rsid w:val="00F659F7"/>
    <w:rsid w:val="00F65C31"/>
    <w:rsid w:val="00F6623F"/>
    <w:rsid w:val="00F66E33"/>
    <w:rsid w:val="00F754CB"/>
    <w:rsid w:val="00F83991"/>
    <w:rsid w:val="00F85356"/>
    <w:rsid w:val="00F85505"/>
    <w:rsid w:val="00F8722F"/>
    <w:rsid w:val="00F900E1"/>
    <w:rsid w:val="00F902CE"/>
    <w:rsid w:val="00F928C2"/>
    <w:rsid w:val="00F94832"/>
    <w:rsid w:val="00F96686"/>
    <w:rsid w:val="00FA32A0"/>
    <w:rsid w:val="00FA3AB4"/>
    <w:rsid w:val="00FA3FCC"/>
    <w:rsid w:val="00FA5EC5"/>
    <w:rsid w:val="00FA7D47"/>
    <w:rsid w:val="00FB28DD"/>
    <w:rsid w:val="00FB29A1"/>
    <w:rsid w:val="00FB3F34"/>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316344514">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02175798">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2380271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88698133">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7581-340E-48D6-8A2B-429B58C2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5599</TotalTime>
  <Pages>32</Pages>
  <Words>12857</Words>
  <Characters>73290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Лестева Елена Валерьевна</cp:lastModifiedBy>
  <cp:revision>611</cp:revision>
  <cp:lastPrinted>2020-04-24T02:03:00Z</cp:lastPrinted>
  <dcterms:created xsi:type="dcterms:W3CDTF">2016-08-26T09:16:00Z</dcterms:created>
  <dcterms:modified xsi:type="dcterms:W3CDTF">2020-04-24T04:10:00Z</dcterms:modified>
</cp:coreProperties>
</file>