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УТВЕРЖДАЮ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Заместитель генерального директора</w:t>
      </w:r>
    </w:p>
    <w:p w:rsidR="00BE58C2" w:rsidRPr="00EF16BC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по </w:t>
      </w:r>
      <w:r w:rsidR="00EF16BC">
        <w:rPr>
          <w:rFonts w:ascii="Times New Roman" w:hAnsi="Times New Roman" w:cs="Times New Roman"/>
        </w:rPr>
        <w:t>режиму и безопасности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__________________ </w:t>
      </w:r>
      <w:r w:rsidR="00EF16BC">
        <w:rPr>
          <w:rFonts w:ascii="Times New Roman" w:hAnsi="Times New Roman" w:cs="Times New Roman"/>
        </w:rPr>
        <w:t>А.А. Афанасьев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«</w:t>
      </w:r>
      <w:r w:rsidR="00EF16BC">
        <w:rPr>
          <w:rFonts w:ascii="Times New Roman" w:hAnsi="Times New Roman" w:cs="Times New Roman"/>
        </w:rPr>
        <w:t>10</w:t>
      </w:r>
      <w:r w:rsidRPr="002B6DBE">
        <w:rPr>
          <w:rFonts w:ascii="Times New Roman" w:hAnsi="Times New Roman" w:cs="Times New Roman"/>
        </w:rPr>
        <w:t xml:space="preserve">» </w:t>
      </w:r>
      <w:r w:rsidR="00F545CF">
        <w:rPr>
          <w:rFonts w:ascii="Times New Roman" w:hAnsi="Times New Roman" w:cs="Times New Roman"/>
        </w:rPr>
        <w:t>феврал</w:t>
      </w:r>
      <w:r w:rsidR="00BE4BEA" w:rsidRPr="002B6DBE">
        <w:rPr>
          <w:rFonts w:ascii="Times New Roman" w:hAnsi="Times New Roman" w:cs="Times New Roman"/>
        </w:rPr>
        <w:t xml:space="preserve">я </w:t>
      </w:r>
      <w:r w:rsidRPr="002B6DBE">
        <w:rPr>
          <w:rFonts w:ascii="Times New Roman" w:hAnsi="Times New Roman" w:cs="Times New Roman"/>
        </w:rPr>
        <w:t>20</w:t>
      </w:r>
      <w:r w:rsidR="00EF16BC">
        <w:rPr>
          <w:rFonts w:ascii="Times New Roman" w:hAnsi="Times New Roman" w:cs="Times New Roman"/>
        </w:rPr>
        <w:t>20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F26279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Сведения о количестве и об общей стоимости договоров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Период: 01.</w:t>
      </w:r>
      <w:r w:rsidR="00F545CF">
        <w:rPr>
          <w:rFonts w:ascii="Times New Roman" w:hAnsi="Times New Roman" w:cs="Times New Roman"/>
        </w:rPr>
        <w:t>01</w:t>
      </w:r>
      <w:r w:rsidRPr="002B6DBE">
        <w:rPr>
          <w:rFonts w:ascii="Times New Roman" w:hAnsi="Times New Roman" w:cs="Times New Roman"/>
        </w:rPr>
        <w:t>.20</w:t>
      </w:r>
      <w:r w:rsidR="00EF16BC">
        <w:rPr>
          <w:rFonts w:ascii="Times New Roman" w:hAnsi="Times New Roman" w:cs="Times New Roman"/>
        </w:rPr>
        <w:t>20</w:t>
      </w:r>
      <w:r w:rsidRPr="002B6DBE">
        <w:rPr>
          <w:rFonts w:ascii="Times New Roman" w:hAnsi="Times New Roman" w:cs="Times New Roman"/>
        </w:rPr>
        <w:t xml:space="preserve"> г.- 3</w:t>
      </w:r>
      <w:r w:rsidR="00BE4BEA" w:rsidRPr="002B6DBE">
        <w:rPr>
          <w:rFonts w:ascii="Times New Roman" w:hAnsi="Times New Roman" w:cs="Times New Roman"/>
        </w:rPr>
        <w:t>1</w:t>
      </w:r>
      <w:r w:rsidRPr="002B6DBE">
        <w:rPr>
          <w:rFonts w:ascii="Times New Roman" w:hAnsi="Times New Roman" w:cs="Times New Roman"/>
        </w:rPr>
        <w:t>.</w:t>
      </w:r>
      <w:r w:rsidR="00F545CF">
        <w:rPr>
          <w:rFonts w:ascii="Times New Roman" w:hAnsi="Times New Roman" w:cs="Times New Roman"/>
        </w:rPr>
        <w:t>01</w:t>
      </w:r>
      <w:r w:rsidRPr="002B6DBE">
        <w:rPr>
          <w:rFonts w:ascii="Times New Roman" w:hAnsi="Times New Roman" w:cs="Times New Roman"/>
        </w:rPr>
        <w:t>.20</w:t>
      </w:r>
      <w:r w:rsidR="00EF16BC">
        <w:rPr>
          <w:rFonts w:ascii="Times New Roman" w:hAnsi="Times New Roman" w:cs="Times New Roman"/>
        </w:rPr>
        <w:t>20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412"/>
        <w:gridCol w:w="2551"/>
        <w:gridCol w:w="2251"/>
      </w:tblGrid>
      <w:tr w:rsidR="008A5BA2" w:rsidRPr="002B6DBE" w:rsidTr="00267BA0">
        <w:trPr>
          <w:trHeight w:val="425"/>
        </w:trPr>
        <w:tc>
          <w:tcPr>
            <w:tcW w:w="927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6DBE">
              <w:rPr>
                <w:rFonts w:ascii="Times New Roman" w:hAnsi="Times New Roman" w:cs="Times New Roman"/>
              </w:rPr>
              <w:t>п</w:t>
            </w:r>
            <w:proofErr w:type="gramEnd"/>
            <w:r w:rsidRPr="002B6D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12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2551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2251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Сумма заключенных договоров (руб.)</w:t>
            </w:r>
          </w:p>
        </w:tc>
      </w:tr>
      <w:tr w:rsidR="008A5BA2" w:rsidRPr="002B6DBE" w:rsidTr="00267BA0">
        <w:trPr>
          <w:trHeight w:val="576"/>
        </w:trPr>
        <w:tc>
          <w:tcPr>
            <w:tcW w:w="927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2" w:type="dxa"/>
          </w:tcPr>
          <w:p w:rsidR="00BE58C2" w:rsidRPr="002B6DBE" w:rsidRDefault="008A5BA2" w:rsidP="006321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      </w:r>
            <w:hyperlink w:anchor="sub_4013" w:history="1">
              <w:r w:rsidRPr="002B6DBE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частью 3 статьи 4.1</w:t>
              </w:r>
            </w:hyperlink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3215D"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Федеральным законом от 18 июля 2011 г. N 223-ФЗ</w:t>
            </w:r>
          </w:p>
        </w:tc>
        <w:tc>
          <w:tcPr>
            <w:tcW w:w="2551" w:type="dxa"/>
          </w:tcPr>
          <w:p w:rsidR="00BE58C2" w:rsidRPr="002B6DBE" w:rsidRDefault="00EF16BC" w:rsidP="000E0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2251" w:type="dxa"/>
          </w:tcPr>
          <w:p w:rsidR="00BE58C2" w:rsidRPr="002B6DBE" w:rsidRDefault="00EF16BC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203 708 614,21</w:t>
            </w:r>
          </w:p>
        </w:tc>
      </w:tr>
      <w:tr w:rsidR="008A5BA2" w:rsidRPr="002B6DBE" w:rsidTr="00267BA0">
        <w:trPr>
          <w:trHeight w:val="1051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51" w:type="dxa"/>
          </w:tcPr>
          <w:p w:rsidR="008A5BA2" w:rsidRPr="002B6DBE" w:rsidRDefault="00EF16BC" w:rsidP="000E0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251" w:type="dxa"/>
          </w:tcPr>
          <w:p w:rsidR="008A5BA2" w:rsidRPr="002B6DBE" w:rsidRDefault="00EF16BC" w:rsidP="000E03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193 202 073,25</w:t>
            </w:r>
          </w:p>
        </w:tc>
      </w:tr>
      <w:tr w:rsidR="008A5BA2" w:rsidRPr="002B6DBE" w:rsidTr="00267BA0">
        <w:trPr>
          <w:trHeight w:val="2392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51" w:type="dxa"/>
          </w:tcPr>
          <w:p w:rsidR="008A5BA2" w:rsidRPr="002B6DBE" w:rsidRDefault="00EF16BC" w:rsidP="00BE58C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1" w:type="dxa"/>
          </w:tcPr>
          <w:p w:rsidR="008A5BA2" w:rsidRPr="002B6DBE" w:rsidRDefault="00EF16BC" w:rsidP="00EA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9 040 558,00</w:t>
            </w:r>
          </w:p>
        </w:tc>
      </w:tr>
    </w:tbl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63215D" w:rsidRPr="002B6DBE" w:rsidRDefault="0063215D" w:rsidP="002B6DBE">
      <w:pPr>
        <w:rPr>
          <w:rFonts w:ascii="Times New Roman" w:hAnsi="Times New Roman" w:cs="Times New Roman"/>
        </w:rPr>
      </w:pPr>
    </w:p>
    <w:p w:rsidR="008A5BA2" w:rsidRPr="002B6DBE" w:rsidRDefault="008A5BA2" w:rsidP="008A5BA2">
      <w:pPr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Начальник </w:t>
      </w:r>
      <w:r w:rsidR="00EF16BC">
        <w:rPr>
          <w:rFonts w:ascii="Times New Roman" w:hAnsi="Times New Roman" w:cs="Times New Roman"/>
        </w:rPr>
        <w:t>У-900</w:t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  <w:t>А.А. Яковлев</w:t>
      </w:r>
    </w:p>
    <w:sectPr w:rsidR="008A5BA2" w:rsidRPr="002B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0"/>
    <w:rsid w:val="000E0310"/>
    <w:rsid w:val="00100ED1"/>
    <w:rsid w:val="00267BA0"/>
    <w:rsid w:val="002B6DBE"/>
    <w:rsid w:val="0043071B"/>
    <w:rsid w:val="004F2584"/>
    <w:rsid w:val="005F3152"/>
    <w:rsid w:val="0063215D"/>
    <w:rsid w:val="00736D02"/>
    <w:rsid w:val="008A5BA2"/>
    <w:rsid w:val="00BE2E10"/>
    <w:rsid w:val="00BE4BEA"/>
    <w:rsid w:val="00BE58C2"/>
    <w:rsid w:val="00C354E5"/>
    <w:rsid w:val="00EA1D24"/>
    <w:rsid w:val="00EF16BC"/>
    <w:rsid w:val="00F26279"/>
    <w:rsid w:val="00F545CF"/>
    <w:rsid w:val="00FA2F82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Лестева Елена Валерьевна</cp:lastModifiedBy>
  <cp:revision>21</cp:revision>
  <cp:lastPrinted>2020-02-07T09:06:00Z</cp:lastPrinted>
  <dcterms:created xsi:type="dcterms:W3CDTF">2018-08-09T03:20:00Z</dcterms:created>
  <dcterms:modified xsi:type="dcterms:W3CDTF">2020-02-07T09:09:00Z</dcterms:modified>
</cp:coreProperties>
</file>