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6579DB">
        <w:rPr>
          <w:rFonts w:eastAsia="Calibri"/>
          <w:b/>
          <w:lang w:eastAsia="en-US"/>
        </w:rPr>
        <w:t>21</w:t>
      </w:r>
      <w:r w:rsidRPr="00AC41C8">
        <w:rPr>
          <w:rFonts w:eastAsia="Calibri"/>
          <w:b/>
          <w:lang w:eastAsia="en-US"/>
        </w:rPr>
        <w:t>»</w:t>
      </w:r>
      <w:r>
        <w:rPr>
          <w:rFonts w:eastAsia="Calibri"/>
          <w:b/>
          <w:lang w:eastAsia="en-US"/>
        </w:rPr>
        <w:t xml:space="preserve"> </w:t>
      </w:r>
      <w:r w:rsidR="006579DB">
        <w:rPr>
          <w:rFonts w:eastAsia="Calibri"/>
          <w:b/>
          <w:lang w:eastAsia="en-US"/>
        </w:rPr>
        <w:t>июня</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9A0FF2" w:rsidRDefault="00AB0D2A" w:rsidP="00A27942">
      <w:pPr>
        <w:pStyle w:val="a4"/>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p>
    <w:p w:rsidR="00295253" w:rsidRDefault="00954FCF" w:rsidP="00A27942">
      <w:pPr>
        <w:pStyle w:val="a4"/>
        <w:spacing w:after="0"/>
        <w:ind w:left="-567"/>
        <w:jc w:val="center"/>
        <w:rPr>
          <w:b/>
          <w:sz w:val="28"/>
          <w:szCs w:val="28"/>
          <w:lang w:val="ru-RU"/>
        </w:rPr>
      </w:pPr>
      <w:r w:rsidRPr="004258D8">
        <w:rPr>
          <w:b/>
          <w:sz w:val="28"/>
          <w:szCs w:val="28"/>
        </w:rPr>
        <w:t xml:space="preserve">В ЭЛЕКТРОННОЙ ФОРМЕ </w:t>
      </w:r>
    </w:p>
    <w:p w:rsidR="00954FCF" w:rsidRPr="004258D8" w:rsidRDefault="00954FCF" w:rsidP="009A0FF2">
      <w:pPr>
        <w:pStyle w:val="a4"/>
        <w:ind w:left="-567"/>
        <w:jc w:val="center"/>
        <w:rPr>
          <w:b/>
          <w:spacing w:val="-7"/>
          <w:sz w:val="28"/>
          <w:szCs w:val="28"/>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9A0FF2">
        <w:rPr>
          <w:b/>
          <w:spacing w:val="-7"/>
          <w:sz w:val="28"/>
          <w:szCs w:val="28"/>
          <w:lang w:val="ru-RU"/>
        </w:rPr>
        <w:t>на оказание услуг по</w:t>
      </w:r>
      <w:r w:rsidR="009A0FF2" w:rsidRPr="009A0FF2">
        <w:rPr>
          <w:b/>
          <w:sz w:val="28"/>
          <w:szCs w:val="28"/>
          <w:lang w:val="ru-RU"/>
        </w:rPr>
        <w:t xml:space="preserve"> сопровождению системы оперативного планирования и учета в производстве Галактика АММ </w:t>
      </w:r>
      <w:r w:rsidR="009A0FF2">
        <w:rPr>
          <w:b/>
          <w:sz w:val="28"/>
          <w:szCs w:val="28"/>
          <w:lang w:val="ru-RU"/>
        </w:rPr>
        <w:br/>
        <w:t xml:space="preserve">для нужд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954FCF" w:rsidP="00AA39FE">
      <w:pPr>
        <w:jc w:val="center"/>
        <w:rPr>
          <w:b/>
        </w:rPr>
      </w:pPr>
      <w:r w:rsidRPr="0065668B">
        <w:rPr>
          <w:b/>
        </w:rPr>
        <w:t>201</w:t>
      </w:r>
      <w:r w:rsidR="00BB02E4">
        <w:rPr>
          <w:b/>
        </w:rPr>
        <w:t>9</w:t>
      </w:r>
    </w:p>
    <w:p w:rsidR="009A0FF2" w:rsidRDefault="009A0FF2">
      <w:pPr>
        <w:widowControl/>
        <w:suppressAutoHyphens w:val="0"/>
        <w:snapToGrid/>
        <w:spacing w:after="200" w:line="276" w:lineRule="auto"/>
        <w:ind w:firstLine="0"/>
        <w:jc w:val="left"/>
        <w:rPr>
          <w:b/>
        </w:rPr>
      </w:pPr>
      <w:r>
        <w:rPr>
          <w:b/>
        </w:rPr>
        <w:br w:type="page"/>
      </w:r>
    </w:p>
    <w:p w:rsidR="008F278F" w:rsidRDefault="008F278F" w:rsidP="00AA39FE">
      <w:pPr>
        <w:jc w:val="center"/>
        <w:rPr>
          <w:b/>
        </w:rPr>
      </w:pPr>
    </w:p>
    <w:tbl>
      <w:tblPr>
        <w:tblStyle w:val="afb"/>
        <w:tblW w:w="0" w:type="auto"/>
        <w:tblLook w:val="04A0" w:firstRow="1" w:lastRow="0" w:firstColumn="1" w:lastColumn="0" w:noHBand="0" w:noVBand="1"/>
      </w:tblPr>
      <w:tblGrid>
        <w:gridCol w:w="1101"/>
        <w:gridCol w:w="9432"/>
      </w:tblGrid>
      <w:tr w:rsidR="008F278F" w:rsidTr="00B2684A">
        <w:tc>
          <w:tcPr>
            <w:tcW w:w="1101" w:type="dxa"/>
          </w:tcPr>
          <w:p w:rsidR="008F278F" w:rsidRPr="008F278F" w:rsidRDefault="008F278F" w:rsidP="00AA39FE">
            <w:pPr>
              <w:ind w:firstLine="0"/>
              <w:jc w:val="center"/>
              <w:rPr>
                <w:b/>
              </w:rPr>
            </w:pPr>
            <w:r>
              <w:rPr>
                <w:b/>
              </w:rPr>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B2684A">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xml:space="preserve">- адрес: 630015 г. Новосибирск, ул. </w:t>
            </w:r>
            <w:proofErr w:type="gramStart"/>
            <w:r w:rsidRPr="005D6089">
              <w:t>Планетная</w:t>
            </w:r>
            <w:proofErr w:type="gramEnd"/>
            <w:r w:rsidRPr="005D6089">
              <w:t>,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DD2152">
              <w:t>8</w:t>
            </w:r>
            <w:r>
              <w:t>-99-97</w:t>
            </w:r>
          </w:p>
          <w:p w:rsidR="008F278F" w:rsidRPr="005D6089" w:rsidRDefault="009A0FF2" w:rsidP="00816502">
            <w:pPr>
              <w:keepNext/>
              <w:keepLines/>
              <w:suppressLineNumbers/>
              <w:snapToGrid/>
              <w:spacing w:line="240" w:lineRule="auto"/>
              <w:ind w:firstLine="0"/>
            </w:pPr>
            <w:r>
              <w:t>Колосова Анна Станиславовна</w:t>
            </w:r>
          </w:p>
          <w:p w:rsidR="008F278F" w:rsidRPr="00045A48" w:rsidRDefault="008F278F" w:rsidP="00816502">
            <w:pPr>
              <w:keepNext/>
              <w:keepLines/>
              <w:suppressLineNumbers/>
              <w:snapToGrid/>
              <w:spacing w:line="240" w:lineRule="auto"/>
              <w:ind w:firstLine="0"/>
              <w:rPr>
                <w:lang w:val="en-US"/>
              </w:rPr>
            </w:pPr>
            <w:r w:rsidRPr="00045A48">
              <w:rPr>
                <w:lang w:val="en-US"/>
              </w:rPr>
              <w:t xml:space="preserve">- </w:t>
            </w:r>
            <w:r w:rsidRPr="005D6089">
              <w:rPr>
                <w:lang w:val="en-US"/>
              </w:rPr>
              <w:t>e</w:t>
            </w:r>
            <w:r w:rsidRPr="00045A48">
              <w:rPr>
                <w:lang w:val="en-US"/>
              </w:rPr>
              <w:t>-</w:t>
            </w:r>
            <w:r w:rsidRPr="005D6089">
              <w:rPr>
                <w:lang w:val="en-US"/>
              </w:rPr>
              <w:t>mail</w:t>
            </w:r>
            <w:r w:rsidRPr="00045A48">
              <w:rPr>
                <w:lang w:val="en-US"/>
              </w:rPr>
              <w:t xml:space="preserve">:  </w:t>
            </w:r>
            <w:bookmarkStart w:id="0" w:name="_GoBack"/>
            <w:proofErr w:type="spellStart"/>
            <w:r w:rsidR="00045A48">
              <w:rPr>
                <w:lang w:val="en-US"/>
              </w:rPr>
              <w:t>zakup</w:t>
            </w:r>
            <w:r w:rsidR="00045A48">
              <w:rPr>
                <w:lang w:val="en-US"/>
              </w:rPr>
              <w:fldChar w:fldCharType="begin"/>
            </w:r>
            <w:r w:rsidR="00045A48">
              <w:rPr>
                <w:lang w:val="en-US"/>
              </w:rPr>
              <w:instrText xml:space="preserve"> HYPERLINK "mailto:</w:instrText>
            </w:r>
            <w:r w:rsidR="00045A48" w:rsidRPr="00045A48">
              <w:rPr>
                <w:lang w:val="en-US"/>
              </w:rPr>
              <w:instrText>ki</w:instrText>
            </w:r>
            <w:proofErr w:type="spellEnd"/>
            <w:r w:rsidR="00045A48" w:rsidRPr="00045A48">
              <w:rPr>
                <w:lang w:val="en-US"/>
              </w:rPr>
              <w:instrText>@</w:instrText>
            </w:r>
            <w:proofErr w:type="spellStart"/>
            <w:r w:rsidR="00045A48" w:rsidRPr="00045A48">
              <w:rPr>
                <w:lang w:val="en-US"/>
              </w:rPr>
              <w:instrText>komintern</w:instrText>
            </w:r>
            <w:proofErr w:type="spellEnd"/>
            <w:r w:rsidR="00045A48" w:rsidRPr="00045A48">
              <w:rPr>
                <w:lang w:val="en-US"/>
              </w:rPr>
              <w:instrText>.</w:instrText>
            </w:r>
            <w:proofErr w:type="spellStart"/>
            <w:r w:rsidR="00045A48" w:rsidRPr="00045A48">
              <w:rPr>
                <w:lang w:val="en-US"/>
              </w:rPr>
              <w:instrText>ru</w:instrText>
            </w:r>
            <w:r w:rsidR="00045A48">
              <w:rPr>
                <w:lang w:val="en-US"/>
              </w:rPr>
              <w:instrText xml:space="preserve">" </w:instrText>
            </w:r>
            <w:r w:rsidR="00045A48">
              <w:rPr>
                <w:lang w:val="en-US"/>
              </w:rPr>
              <w:fldChar w:fldCharType="separate"/>
            </w:r>
            <w:r w:rsidR="00045A48" w:rsidRPr="008C1B2F">
              <w:rPr>
                <w:rStyle w:val="a9"/>
                <w:lang w:val="en-US"/>
              </w:rPr>
              <w:t>ki</w:t>
            </w:r>
            <w:proofErr w:type="spellEnd"/>
            <w:r w:rsidR="00045A48" w:rsidRPr="00045A48">
              <w:rPr>
                <w:rStyle w:val="a9"/>
                <w:lang w:val="en-US"/>
              </w:rPr>
              <w:t>@</w:t>
            </w:r>
            <w:proofErr w:type="spellStart"/>
            <w:r w:rsidR="00045A48" w:rsidRPr="008C1B2F">
              <w:rPr>
                <w:rStyle w:val="a9"/>
                <w:lang w:val="en-US"/>
              </w:rPr>
              <w:t>komintern</w:t>
            </w:r>
            <w:proofErr w:type="spellEnd"/>
            <w:r w:rsidR="00045A48" w:rsidRPr="00045A48">
              <w:rPr>
                <w:rStyle w:val="a9"/>
                <w:lang w:val="en-US"/>
              </w:rPr>
              <w:t>.</w:t>
            </w:r>
            <w:proofErr w:type="spellStart"/>
            <w:r w:rsidR="00045A48" w:rsidRPr="008C1B2F">
              <w:rPr>
                <w:rStyle w:val="a9"/>
                <w:lang w:val="en-US"/>
              </w:rPr>
              <w:t>ru</w:t>
            </w:r>
            <w:proofErr w:type="spellEnd"/>
            <w:r w:rsidR="00045A48">
              <w:rPr>
                <w:lang w:val="en-US"/>
              </w:rPr>
              <w:fldChar w:fldCharType="end"/>
            </w:r>
            <w:bookmarkEnd w:id="0"/>
            <w:r w:rsidR="00045A48" w:rsidRPr="00045A48">
              <w:rPr>
                <w:rStyle w:val="a9"/>
                <w:lang w:val="en-US"/>
              </w:rPr>
              <w:t xml:space="preserve"> </w:t>
            </w:r>
          </w:p>
          <w:p w:rsidR="008F278F" w:rsidRPr="005D6089" w:rsidRDefault="008F278F" w:rsidP="00816502">
            <w:pPr>
              <w:keepNext/>
              <w:keepLines/>
              <w:suppressLineNumbers/>
              <w:snapToGrid/>
              <w:spacing w:line="240" w:lineRule="auto"/>
              <w:ind w:firstLine="0"/>
            </w:pPr>
            <w:r w:rsidRPr="005D6089">
              <w:t>- контактное лицо по вопросам технических требований</w:t>
            </w:r>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9A0FF2" w:rsidP="00816502">
            <w:pPr>
              <w:keepNext/>
              <w:keepLines/>
              <w:suppressLineNumbers/>
              <w:snapToGrid/>
              <w:spacing w:line="240" w:lineRule="auto"/>
              <w:ind w:firstLine="0"/>
            </w:pPr>
            <w:r w:rsidRPr="009A0FF2">
              <w:t>Раменский Сергей Николаевич тел.: (383) 278-98-99</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9" w:history="1">
              <w:r w:rsidRPr="005D6089">
                <w:rPr>
                  <w:rStyle w:val="a9"/>
                  <w:bCs/>
                  <w:lang w:val="en-US"/>
                </w:rPr>
                <w:t>www</w:t>
              </w:r>
              <w:r w:rsidRPr="005D6089">
                <w:rPr>
                  <w:rStyle w:val="a9"/>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0" w:history="1">
              <w:r w:rsidRPr="005D6089">
                <w:rPr>
                  <w:rStyle w:val="a9"/>
                  <w:bCs/>
                  <w:lang w:val="en-US"/>
                </w:rPr>
                <w:t>www</w:t>
              </w:r>
              <w:r w:rsidRPr="005D6089">
                <w:rPr>
                  <w:rStyle w:val="a9"/>
                  <w:bCs/>
                </w:rPr>
                <w:t>.</w:t>
              </w:r>
              <w:proofErr w:type="spellStart"/>
              <w:r w:rsidRPr="005D6089">
                <w:rPr>
                  <w:rStyle w:val="a9"/>
                  <w:bCs/>
                  <w:lang w:val="en-US"/>
                </w:rPr>
                <w:t>zakupki</w:t>
              </w:r>
              <w:proofErr w:type="spellEnd"/>
              <w:r w:rsidRPr="005D6089">
                <w:rPr>
                  <w:rStyle w:val="a9"/>
                  <w:bCs/>
                </w:rPr>
                <w:t>.</w:t>
              </w:r>
              <w:proofErr w:type="spellStart"/>
              <w:r w:rsidRPr="005D6089">
                <w:rPr>
                  <w:rStyle w:val="a9"/>
                  <w:bCs/>
                  <w:lang w:val="en-US"/>
                </w:rPr>
                <w:t>gov</w:t>
              </w:r>
              <w:proofErr w:type="spellEnd"/>
              <w:r w:rsidRPr="005D6089">
                <w:rPr>
                  <w:rStyle w:val="a9"/>
                  <w:bCs/>
                </w:rPr>
                <w:t>.</w:t>
              </w:r>
              <w:proofErr w:type="spellStart"/>
              <w:r w:rsidRPr="005D6089">
                <w:rPr>
                  <w:rStyle w:val="a9"/>
                  <w:bCs/>
                  <w:lang w:val="en-US"/>
                </w:rPr>
                <w:t>ru</w:t>
              </w:r>
              <w:proofErr w:type="spellEnd"/>
              <w:r w:rsidRPr="005D6089">
                <w:rPr>
                  <w:rStyle w:val="a9"/>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1" w:history="1">
              <w:r w:rsidRPr="005D6089">
                <w:rPr>
                  <w:rStyle w:val="a9"/>
                  <w:lang w:val="en-US"/>
                </w:rPr>
                <w:t>http</w:t>
              </w:r>
              <w:r w:rsidRPr="005D6089">
                <w:rPr>
                  <w:rStyle w:val="a9"/>
                </w:rPr>
                <w:t>://</w:t>
              </w:r>
              <w:proofErr w:type="spellStart"/>
              <w:r w:rsidRPr="005D6089">
                <w:rPr>
                  <w:rStyle w:val="a9"/>
                  <w:lang w:val="en-US"/>
                </w:rPr>
                <w:t>etp</w:t>
              </w:r>
              <w:proofErr w:type="spellEnd"/>
              <w:r w:rsidRPr="005D6089">
                <w:rPr>
                  <w:rStyle w:val="a9"/>
                </w:rPr>
                <w:t>.</w:t>
              </w:r>
              <w:proofErr w:type="spellStart"/>
              <w:r w:rsidRPr="005D6089">
                <w:rPr>
                  <w:rStyle w:val="a9"/>
                  <w:lang w:val="en-US"/>
                </w:rPr>
                <w:t>gpb</w:t>
              </w:r>
              <w:proofErr w:type="spellEnd"/>
              <w:r w:rsidRPr="005D6089">
                <w:rPr>
                  <w:rStyle w:val="a9"/>
                </w:rPr>
                <w:t>.</w:t>
              </w:r>
              <w:proofErr w:type="spellStart"/>
              <w:r w:rsidRPr="005D6089">
                <w:rPr>
                  <w:rStyle w:val="a9"/>
                  <w:lang w:val="en-US"/>
                </w:rPr>
                <w:t>ru</w:t>
              </w:r>
              <w:proofErr w:type="spellEnd"/>
            </w:hyperlink>
          </w:p>
        </w:tc>
      </w:tr>
      <w:tr w:rsidR="008F278F" w:rsidTr="00B2684A">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B2684A">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B2684A">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816502">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w:t>
            </w:r>
            <w:r w:rsidR="009A0FF2">
              <w:rPr>
                <w:b/>
              </w:rPr>
              <w:t xml:space="preserve">ельными видами юридических лиц» - </w:t>
            </w:r>
            <w:r w:rsidR="009A0FF2" w:rsidRPr="009A0FF2">
              <w:rPr>
                <w:b/>
                <w:color w:val="FF0000"/>
              </w:rPr>
              <w:t>ТРЕБОВАНИЕ НЕ УСТАНОВЛЕНО</w:t>
            </w:r>
          </w:p>
        </w:tc>
      </w:tr>
      <w:tr w:rsidR="008F278F" w:rsidTr="00B2684A">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9A0FF2">
            <w:pPr>
              <w:keepNext/>
              <w:keepLines/>
              <w:suppressLineNumbers/>
              <w:spacing w:line="240" w:lineRule="auto"/>
              <w:ind w:firstLine="0"/>
            </w:pPr>
            <w:r w:rsidRPr="005D6089">
              <w:rPr>
                <w:b/>
              </w:rPr>
              <w:t xml:space="preserve">Предмет договора с указанием объема </w:t>
            </w:r>
            <w:r w:rsidR="009A0FF2">
              <w:rPr>
                <w:b/>
              </w:rPr>
              <w:t>услуг</w:t>
            </w:r>
            <w:r w:rsidRPr="005D6089">
              <w:rPr>
                <w:b/>
              </w:rPr>
              <w:t xml:space="preserve">: </w:t>
            </w:r>
            <w:r w:rsidR="009A0FF2" w:rsidRPr="009A0FF2">
              <w:t>Услуги</w:t>
            </w:r>
            <w:r w:rsidR="009A0FF2">
              <w:rPr>
                <w:b/>
              </w:rPr>
              <w:t xml:space="preserve"> </w:t>
            </w:r>
            <w:r w:rsidR="009A0FF2">
              <w:t xml:space="preserve">по сопровождению системы оперативного планирования и учета в производстве Галактика АММ, </w:t>
            </w:r>
            <w:r w:rsidRPr="005D6089">
              <w:t>в соответствии с техническим заданием документации о запросе котировок в электронной форме (Приложение № 4).</w:t>
            </w:r>
          </w:p>
        </w:tc>
      </w:tr>
      <w:tr w:rsidR="008F278F" w:rsidTr="00B2684A">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272763">
            <w:pPr>
              <w:keepNext/>
              <w:keepLines/>
              <w:suppressLineNumbers/>
              <w:spacing w:line="240" w:lineRule="auto"/>
              <w:ind w:firstLine="0"/>
              <w:rPr>
                <w:b/>
              </w:rPr>
            </w:pPr>
            <w:r w:rsidRPr="005D6089">
              <w:rPr>
                <w:b/>
                <w:bCs/>
              </w:rPr>
              <w:t xml:space="preserve">Место </w:t>
            </w:r>
            <w:r w:rsidR="00272763">
              <w:rPr>
                <w:b/>
                <w:bCs/>
              </w:rPr>
              <w:t>оказания услуг</w:t>
            </w:r>
            <w:r w:rsidRPr="005D6089">
              <w:rPr>
                <w:b/>
                <w:bCs/>
              </w:rPr>
              <w:t xml:space="preserve">: </w:t>
            </w:r>
            <w:r w:rsidRPr="005D6089">
              <w:t xml:space="preserve">г. Новосибирск, ул. </w:t>
            </w:r>
            <w:proofErr w:type="gramStart"/>
            <w:r w:rsidRPr="005D6089">
              <w:t>Планетная</w:t>
            </w:r>
            <w:proofErr w:type="gramEnd"/>
            <w:r w:rsidRPr="005D6089">
              <w:t>, 32</w:t>
            </w:r>
          </w:p>
        </w:tc>
      </w:tr>
      <w:tr w:rsidR="004E4B67" w:rsidTr="00B2684A">
        <w:tc>
          <w:tcPr>
            <w:tcW w:w="1101" w:type="dxa"/>
          </w:tcPr>
          <w:p w:rsidR="004E4B67" w:rsidRDefault="004E4B67" w:rsidP="004E4B67">
            <w:pPr>
              <w:ind w:firstLine="0"/>
              <w:jc w:val="center"/>
              <w:rPr>
                <w:b/>
              </w:rPr>
            </w:pPr>
            <w:r>
              <w:rPr>
                <w:b/>
              </w:rPr>
              <w:t>7</w:t>
            </w:r>
          </w:p>
        </w:tc>
        <w:tc>
          <w:tcPr>
            <w:tcW w:w="9432" w:type="dxa"/>
          </w:tcPr>
          <w:p w:rsidR="004E4B67" w:rsidRPr="00346847" w:rsidRDefault="004E4B67" w:rsidP="00272763">
            <w:pPr>
              <w:pStyle w:val="a4"/>
              <w:spacing w:after="0"/>
              <w:rPr>
                <w:lang w:val="ru-RU"/>
              </w:rPr>
            </w:pPr>
            <w:r w:rsidRPr="005D6089">
              <w:rPr>
                <w:b/>
                <w:lang w:val="en-US"/>
              </w:rPr>
              <w:t>C</w:t>
            </w:r>
            <w:r w:rsidRPr="005D6089">
              <w:rPr>
                <w:b/>
              </w:rPr>
              <w:t xml:space="preserve">рок </w:t>
            </w:r>
            <w:r w:rsidR="00272763">
              <w:rPr>
                <w:b/>
                <w:bCs/>
              </w:rPr>
              <w:t>оказания услуг</w:t>
            </w:r>
            <w:r w:rsidRPr="005D6089">
              <w:rPr>
                <w:b/>
                <w:lang w:val="ru-RU"/>
              </w:rPr>
              <w:t>:</w:t>
            </w:r>
            <w:r>
              <w:rPr>
                <w:lang w:val="ru-RU"/>
              </w:rPr>
              <w:t xml:space="preserve"> до </w:t>
            </w:r>
            <w:r>
              <w:t>«</w:t>
            </w:r>
            <w:r>
              <w:rPr>
                <w:lang w:val="ru-RU"/>
              </w:rPr>
              <w:t>30</w:t>
            </w:r>
            <w:r>
              <w:t xml:space="preserve">» </w:t>
            </w:r>
            <w:r w:rsidR="00272763">
              <w:rPr>
                <w:lang w:val="ru-RU"/>
              </w:rPr>
              <w:t>декабря</w:t>
            </w:r>
            <w:r>
              <w:t xml:space="preserve"> 2019 г</w:t>
            </w:r>
            <w:r>
              <w:rPr>
                <w:lang w:val="ru-RU"/>
              </w:rPr>
              <w:t>ода</w:t>
            </w:r>
            <w:r w:rsidRPr="00346847">
              <w:t>.</w:t>
            </w:r>
          </w:p>
        </w:tc>
      </w:tr>
      <w:tr w:rsidR="004E4B67" w:rsidTr="00B2684A">
        <w:tc>
          <w:tcPr>
            <w:tcW w:w="1101" w:type="dxa"/>
          </w:tcPr>
          <w:p w:rsidR="004E4B67" w:rsidRDefault="004E4B67" w:rsidP="004E4B67">
            <w:pPr>
              <w:ind w:firstLine="0"/>
              <w:jc w:val="center"/>
              <w:rPr>
                <w:b/>
              </w:rPr>
            </w:pPr>
            <w:r>
              <w:rPr>
                <w:b/>
              </w:rPr>
              <w:t>8</w:t>
            </w:r>
          </w:p>
        </w:tc>
        <w:tc>
          <w:tcPr>
            <w:tcW w:w="9432" w:type="dxa"/>
          </w:tcPr>
          <w:p w:rsidR="004E4B67" w:rsidRPr="008F278F" w:rsidRDefault="004E4B67" w:rsidP="00E90366">
            <w:pPr>
              <w:pStyle w:val="a4"/>
              <w:spacing w:after="0"/>
              <w:rPr>
                <w:b/>
                <w:lang w:val="ru-RU"/>
              </w:rPr>
            </w:pPr>
            <w:r w:rsidRPr="005D6089">
              <w:rPr>
                <w:b/>
              </w:rPr>
              <w:t xml:space="preserve">Форма, срок и порядок </w:t>
            </w:r>
            <w:r w:rsidRPr="00E7302F">
              <w:rPr>
                <w:b/>
                <w:bCs/>
                <w:lang w:val="ru-RU"/>
              </w:rPr>
              <w:t xml:space="preserve">оплаты </w:t>
            </w:r>
            <w:r w:rsidR="00272763">
              <w:rPr>
                <w:b/>
                <w:bCs/>
              </w:rPr>
              <w:t>оказан</w:t>
            </w:r>
            <w:r w:rsidR="00272763">
              <w:rPr>
                <w:b/>
                <w:bCs/>
                <w:lang w:val="ru-RU"/>
              </w:rPr>
              <w:t>ных</w:t>
            </w:r>
            <w:r w:rsidR="00272763">
              <w:rPr>
                <w:b/>
                <w:bCs/>
              </w:rPr>
              <w:t xml:space="preserve"> услуг</w:t>
            </w:r>
            <w:r w:rsidRPr="005D6089">
              <w:rPr>
                <w:b/>
              </w:rPr>
              <w:t>:</w:t>
            </w:r>
            <w:r w:rsidRPr="005D6089">
              <w:t xml:space="preserve"> </w:t>
            </w:r>
            <w:r>
              <w:rPr>
                <w:bCs/>
                <w:lang w:val="ru-RU"/>
              </w:rPr>
              <w:t>б</w:t>
            </w:r>
            <w:r w:rsidRPr="00E7302F">
              <w:rPr>
                <w:bCs/>
                <w:lang w:val="ru-RU"/>
              </w:rPr>
              <w:t>езналичный расчет,</w:t>
            </w:r>
            <w:r w:rsidRPr="00E7302F">
              <w:rPr>
                <w:b/>
                <w:bCs/>
                <w:lang w:val="ru-RU"/>
              </w:rPr>
              <w:t xml:space="preserve"> </w:t>
            </w:r>
            <w:r w:rsidR="00E90366" w:rsidRPr="00E90366">
              <w:rPr>
                <w:bCs/>
                <w:lang w:val="ru-RU"/>
              </w:rPr>
              <w:t xml:space="preserve">ежемесячная оплата </w:t>
            </w:r>
            <w:r w:rsidRPr="00E90366">
              <w:rPr>
                <w:bCs/>
                <w:lang w:val="ru-RU"/>
              </w:rPr>
              <w:t xml:space="preserve">в течение </w:t>
            </w:r>
            <w:r w:rsidR="00E90366">
              <w:rPr>
                <w:bCs/>
                <w:lang w:val="ru-RU"/>
              </w:rPr>
              <w:t>5</w:t>
            </w:r>
            <w:r w:rsidRPr="00E7302F">
              <w:rPr>
                <w:bCs/>
                <w:lang w:val="ru-RU"/>
              </w:rPr>
              <w:t xml:space="preserve"> (</w:t>
            </w:r>
            <w:r w:rsidR="00E90366">
              <w:rPr>
                <w:bCs/>
                <w:lang w:val="ru-RU"/>
              </w:rPr>
              <w:t>пяти</w:t>
            </w:r>
            <w:r w:rsidRPr="00E7302F">
              <w:rPr>
                <w:bCs/>
                <w:lang w:val="ru-RU"/>
              </w:rPr>
              <w:t xml:space="preserve">) банковских дней </w:t>
            </w:r>
            <w:r w:rsidR="002D42EC">
              <w:rPr>
                <w:bCs/>
                <w:lang w:val="ru-RU"/>
              </w:rPr>
              <w:t>с даты получения Заказчиком счета на оплату</w:t>
            </w:r>
            <w:r w:rsidR="00E90366">
              <w:rPr>
                <w:bCs/>
                <w:lang w:val="ru-RU"/>
              </w:rPr>
              <w:t xml:space="preserve"> и</w:t>
            </w:r>
            <w:r w:rsidR="002D42EC">
              <w:rPr>
                <w:bCs/>
                <w:lang w:val="ru-RU"/>
              </w:rPr>
              <w:t xml:space="preserve"> на основании Акт</w:t>
            </w:r>
            <w:r w:rsidR="00E90366">
              <w:rPr>
                <w:bCs/>
                <w:lang w:val="ru-RU"/>
              </w:rPr>
              <w:t>ов</w:t>
            </w:r>
            <w:r w:rsidR="002D42EC">
              <w:rPr>
                <w:bCs/>
                <w:lang w:val="ru-RU"/>
              </w:rPr>
              <w:t xml:space="preserve"> </w:t>
            </w:r>
            <w:r w:rsidR="00E90366">
              <w:rPr>
                <w:bCs/>
                <w:lang w:val="ru-RU"/>
              </w:rPr>
              <w:t>сдачи-приемки оказанных услуг</w:t>
            </w:r>
            <w:r w:rsidR="002D42EC">
              <w:rPr>
                <w:bCs/>
                <w:lang w:val="ru-RU"/>
              </w:rPr>
              <w:t>, подписанн</w:t>
            </w:r>
            <w:r w:rsidR="00E90366">
              <w:rPr>
                <w:bCs/>
                <w:lang w:val="ru-RU"/>
              </w:rPr>
              <w:t>ых</w:t>
            </w:r>
            <w:r w:rsidR="002D42EC">
              <w:rPr>
                <w:bCs/>
                <w:lang w:val="ru-RU"/>
              </w:rPr>
              <w:t xml:space="preserve"> сторонами</w:t>
            </w:r>
            <w:r>
              <w:rPr>
                <w:bCs/>
                <w:lang w:val="ru-RU"/>
              </w:rPr>
              <w:t>.</w:t>
            </w:r>
          </w:p>
        </w:tc>
      </w:tr>
      <w:tr w:rsidR="004E4B67" w:rsidTr="00B2684A">
        <w:tc>
          <w:tcPr>
            <w:tcW w:w="1101" w:type="dxa"/>
            <w:vMerge w:val="restart"/>
          </w:tcPr>
          <w:p w:rsidR="004E4B67" w:rsidRDefault="004E4B67" w:rsidP="004E4B67">
            <w:pPr>
              <w:ind w:firstLine="0"/>
              <w:jc w:val="center"/>
              <w:rPr>
                <w:b/>
              </w:rPr>
            </w:pPr>
            <w:r>
              <w:rPr>
                <w:b/>
              </w:rPr>
              <w:t>9</w:t>
            </w:r>
          </w:p>
        </w:tc>
        <w:tc>
          <w:tcPr>
            <w:tcW w:w="9432" w:type="dxa"/>
          </w:tcPr>
          <w:p w:rsidR="00F4067D" w:rsidRPr="00F4067D" w:rsidRDefault="004E4B67" w:rsidP="00200315">
            <w:pPr>
              <w:pStyle w:val="af3"/>
              <w:numPr>
                <w:ilvl w:val="1"/>
                <w:numId w:val="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E90366">
              <w:rPr>
                <w:rFonts w:ascii="Times New Roman" w:hAnsi="Times New Roman"/>
                <w:sz w:val="24"/>
                <w:szCs w:val="24"/>
              </w:rPr>
              <w:t>2 933 460</w:t>
            </w:r>
            <w:r w:rsidRPr="00025450">
              <w:rPr>
                <w:rFonts w:ascii="Times New Roman" w:hAnsi="Times New Roman"/>
                <w:sz w:val="24"/>
                <w:szCs w:val="24"/>
              </w:rPr>
              <w:t xml:space="preserve"> (</w:t>
            </w:r>
            <w:r w:rsidR="00E90366">
              <w:rPr>
                <w:rFonts w:ascii="Times New Roman" w:hAnsi="Times New Roman"/>
                <w:sz w:val="24"/>
                <w:szCs w:val="24"/>
              </w:rPr>
              <w:t>два миллиона</w:t>
            </w:r>
            <w:r w:rsidR="00CB6F2D">
              <w:rPr>
                <w:rFonts w:ascii="Times New Roman" w:hAnsi="Times New Roman"/>
                <w:sz w:val="24"/>
                <w:szCs w:val="24"/>
              </w:rPr>
              <w:t xml:space="preserve"> девя</w:t>
            </w:r>
            <w:r w:rsidR="00E90366">
              <w:rPr>
                <w:rFonts w:ascii="Times New Roman" w:hAnsi="Times New Roman"/>
                <w:sz w:val="24"/>
                <w:szCs w:val="24"/>
              </w:rPr>
              <w:t>тьсот тридцать три тысячи четыреста шестьдесят</w:t>
            </w:r>
            <w:r w:rsidR="00060010">
              <w:rPr>
                <w:rFonts w:ascii="Times New Roman" w:hAnsi="Times New Roman"/>
                <w:sz w:val="24"/>
                <w:szCs w:val="24"/>
              </w:rPr>
              <w:t xml:space="preserve">) </w:t>
            </w:r>
            <w:r w:rsidR="00E90366">
              <w:rPr>
                <w:rFonts w:ascii="Times New Roman" w:hAnsi="Times New Roman"/>
                <w:sz w:val="24"/>
                <w:szCs w:val="24"/>
              </w:rPr>
              <w:t>рублей 0</w:t>
            </w:r>
            <w:r w:rsidR="00CB6F2D" w:rsidRPr="00CB6F2D">
              <w:rPr>
                <w:rFonts w:ascii="Times New Roman" w:hAnsi="Times New Roman"/>
                <w:sz w:val="24"/>
                <w:szCs w:val="24"/>
              </w:rPr>
              <w:t>0</w:t>
            </w:r>
            <w:r w:rsidR="00F4067D">
              <w:rPr>
                <w:rFonts w:ascii="Times New Roman" w:hAnsi="Times New Roman"/>
                <w:sz w:val="24"/>
                <w:szCs w:val="24"/>
              </w:rPr>
              <w:t xml:space="preserve"> (</w:t>
            </w:r>
            <w:r w:rsidR="00CB6F2D">
              <w:rPr>
                <w:rFonts w:ascii="Times New Roman" w:hAnsi="Times New Roman"/>
                <w:sz w:val="24"/>
                <w:szCs w:val="24"/>
              </w:rPr>
              <w:t>восемьдесят</w:t>
            </w:r>
            <w:r w:rsidRPr="00025450">
              <w:rPr>
                <w:rFonts w:ascii="Times New Roman" w:hAnsi="Times New Roman"/>
                <w:sz w:val="24"/>
                <w:szCs w:val="24"/>
              </w:rPr>
              <w:t>) копеек</w:t>
            </w:r>
            <w:r w:rsidR="00F4067D">
              <w:rPr>
                <w:rFonts w:ascii="Times New Roman" w:hAnsi="Times New Roman"/>
                <w:sz w:val="24"/>
                <w:szCs w:val="24"/>
              </w:rPr>
              <w:t>.</w:t>
            </w:r>
          </w:p>
          <w:p w:rsidR="00E90366" w:rsidRPr="00E90366" w:rsidRDefault="00E90366" w:rsidP="00E90366">
            <w:pPr>
              <w:pStyle w:val="a4"/>
              <w:rPr>
                <w:lang w:val="ru-RU"/>
              </w:rPr>
            </w:pPr>
            <w:r w:rsidRPr="00E90366">
              <w:rPr>
                <w:lang w:val="ru-RU"/>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 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E90366" w:rsidRPr="00E90366" w:rsidRDefault="00E90366" w:rsidP="00E90366">
            <w:pPr>
              <w:pStyle w:val="a4"/>
              <w:spacing w:after="0"/>
              <w:rPr>
                <w:b/>
                <w:lang w:val="ru-RU"/>
              </w:rPr>
            </w:pPr>
            <w:r w:rsidRPr="00E90366">
              <w:rPr>
                <w:lang w:val="ru-RU"/>
              </w:rPr>
              <w:t>Начальная (максимальная) цена включает в себя: все расходы, связанные с выполнением работ, а также уплату налогов и других обязательных платежей, НДС 20 %.</w:t>
            </w:r>
          </w:p>
        </w:tc>
      </w:tr>
      <w:tr w:rsidR="004E4B67" w:rsidTr="00B2684A">
        <w:tc>
          <w:tcPr>
            <w:tcW w:w="1101" w:type="dxa"/>
            <w:vMerge/>
          </w:tcPr>
          <w:p w:rsidR="004E4B67" w:rsidRDefault="004E4B67" w:rsidP="00AA39FE">
            <w:pPr>
              <w:ind w:firstLine="0"/>
              <w:jc w:val="center"/>
              <w:rPr>
                <w:b/>
              </w:rPr>
            </w:pPr>
          </w:p>
        </w:tc>
        <w:tc>
          <w:tcPr>
            <w:tcW w:w="9432" w:type="dxa"/>
          </w:tcPr>
          <w:p w:rsidR="004E4B67" w:rsidRPr="00D85B25" w:rsidRDefault="004E4B67" w:rsidP="00200315">
            <w:pPr>
              <w:pStyle w:val="af3"/>
              <w:numPr>
                <w:ilvl w:val="1"/>
                <w:numId w:val="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Pr>
                <w:rFonts w:ascii="Times New Roman" w:hAnsi="Times New Roman"/>
                <w:b/>
                <w:sz w:val="24"/>
                <w:szCs w:val="24"/>
              </w:rPr>
              <w:t xml:space="preserve"> </w:t>
            </w:r>
            <w:proofErr w:type="gramStart"/>
            <w:r>
              <w:rPr>
                <w:rFonts w:ascii="Times New Roman" w:hAnsi="Times New Roman"/>
                <w:b/>
                <w:sz w:val="24"/>
                <w:szCs w:val="24"/>
              </w:rPr>
              <w:t>о</w:t>
            </w:r>
            <w:proofErr w:type="gramEnd"/>
            <w:r>
              <w:rPr>
                <w:rFonts w:ascii="Times New Roman" w:hAnsi="Times New Roman"/>
                <w:b/>
                <w:sz w:val="24"/>
                <w:szCs w:val="24"/>
              </w:rPr>
              <w:t xml:space="preserve"> </w:t>
            </w:r>
            <w:proofErr w:type="gramStart"/>
            <w:r>
              <w:rPr>
                <w:rFonts w:ascii="Times New Roman" w:hAnsi="Times New Roman"/>
                <w:b/>
                <w:sz w:val="24"/>
                <w:szCs w:val="24"/>
              </w:rPr>
              <w:t>начальной</w:t>
            </w:r>
            <w:proofErr w:type="gramEnd"/>
            <w:r>
              <w:rPr>
                <w:rFonts w:ascii="Times New Roman" w:hAnsi="Times New Roman"/>
                <w:b/>
                <w:sz w:val="24"/>
                <w:szCs w:val="24"/>
              </w:rPr>
              <w:t xml:space="preserve">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4E4B67" w:rsidTr="00B2684A">
        <w:tc>
          <w:tcPr>
            <w:tcW w:w="1101" w:type="dxa"/>
          </w:tcPr>
          <w:p w:rsidR="004E4B67" w:rsidRDefault="004E4B67" w:rsidP="004E4B67">
            <w:pPr>
              <w:ind w:firstLine="0"/>
              <w:jc w:val="center"/>
              <w:rPr>
                <w:b/>
              </w:rPr>
            </w:pPr>
            <w:r>
              <w:rPr>
                <w:b/>
              </w:rPr>
              <w:t>10</w:t>
            </w:r>
          </w:p>
        </w:tc>
        <w:tc>
          <w:tcPr>
            <w:tcW w:w="9432" w:type="dxa"/>
          </w:tcPr>
          <w:p w:rsidR="004E4B67" w:rsidRPr="00D85B25" w:rsidRDefault="004E4B67" w:rsidP="004E4B67">
            <w:pPr>
              <w:pStyle w:val="af3"/>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4E4B67" w:rsidTr="00B2684A">
        <w:tc>
          <w:tcPr>
            <w:tcW w:w="1101" w:type="dxa"/>
          </w:tcPr>
          <w:p w:rsidR="004E4B67" w:rsidRDefault="004E4B67" w:rsidP="004E4B67">
            <w:pPr>
              <w:ind w:firstLine="0"/>
              <w:jc w:val="center"/>
              <w:rPr>
                <w:b/>
              </w:rPr>
            </w:pPr>
            <w:r>
              <w:rPr>
                <w:b/>
              </w:rPr>
              <w:t>11</w:t>
            </w:r>
          </w:p>
        </w:tc>
        <w:tc>
          <w:tcPr>
            <w:tcW w:w="9432" w:type="dxa"/>
          </w:tcPr>
          <w:p w:rsidR="004E4B67" w:rsidRPr="00D85B25" w:rsidRDefault="004E4B67" w:rsidP="004E4B67">
            <w:pPr>
              <w:pStyle w:val="af3"/>
              <w:spacing w:after="0" w:line="240" w:lineRule="auto"/>
              <w:ind w:left="34"/>
              <w:jc w:val="both"/>
              <w:rPr>
                <w:rFonts w:ascii="Times New Roman" w:hAnsi="Times New Roman"/>
                <w:b/>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4E4B67" w:rsidTr="00B2684A">
        <w:tc>
          <w:tcPr>
            <w:tcW w:w="1101" w:type="dxa"/>
          </w:tcPr>
          <w:p w:rsidR="004E4B67" w:rsidRDefault="004E4B67" w:rsidP="004E4B67">
            <w:pPr>
              <w:ind w:firstLine="0"/>
              <w:jc w:val="center"/>
              <w:rPr>
                <w:b/>
              </w:rPr>
            </w:pPr>
            <w:r>
              <w:rPr>
                <w:b/>
              </w:rPr>
              <w:t>12</w:t>
            </w:r>
          </w:p>
        </w:tc>
        <w:tc>
          <w:tcPr>
            <w:tcW w:w="9432" w:type="dxa"/>
          </w:tcPr>
          <w:p w:rsidR="004E4B67" w:rsidRPr="00D85B25" w:rsidRDefault="004E4B67" w:rsidP="004E4B67">
            <w:pPr>
              <w:pStyle w:val="af3"/>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4E4B67" w:rsidTr="00B2684A">
        <w:tc>
          <w:tcPr>
            <w:tcW w:w="1101" w:type="dxa"/>
          </w:tcPr>
          <w:p w:rsidR="004E4B67" w:rsidRDefault="004E4B67" w:rsidP="004E4B67">
            <w:pPr>
              <w:ind w:firstLine="0"/>
              <w:jc w:val="center"/>
              <w:rPr>
                <w:b/>
              </w:rPr>
            </w:pPr>
            <w:r>
              <w:rPr>
                <w:b/>
              </w:rPr>
              <w:t>13</w:t>
            </w:r>
          </w:p>
        </w:tc>
        <w:tc>
          <w:tcPr>
            <w:tcW w:w="9432" w:type="dxa"/>
          </w:tcPr>
          <w:p w:rsidR="004E4B67" w:rsidRPr="00D85B25" w:rsidRDefault="004E4B67" w:rsidP="004E4B67">
            <w:pPr>
              <w:spacing w:line="240" w:lineRule="auto"/>
              <w:ind w:firstLine="0"/>
              <w:rPr>
                <w:b/>
              </w:rPr>
            </w:pPr>
            <w:r w:rsidRPr="00D85B25">
              <w:rPr>
                <w:b/>
              </w:rPr>
              <w:t>Извещение о проведении запроса котировок в электронной форме</w:t>
            </w:r>
          </w:p>
          <w:p w:rsidR="004E4B67" w:rsidRPr="00D85B25" w:rsidRDefault="004E4B67" w:rsidP="004E4B67">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Pr>
                <w:lang w:eastAsia="ru-RU"/>
              </w:rPr>
              <w:t>пять рабочих дней</w:t>
            </w:r>
            <w:r w:rsidRPr="00D85B25">
              <w:rPr>
                <w:lang w:val="x-none" w:eastAsia="ru-RU"/>
              </w:rPr>
              <w:t xml:space="preserve"> </w:t>
            </w:r>
            <w:r w:rsidRPr="00D85B25">
              <w:rPr>
                <w:color w:val="000000"/>
                <w:lang w:eastAsia="ru-RU"/>
              </w:rPr>
              <w:t xml:space="preserve">до дня истечения </w:t>
            </w:r>
            <w:r w:rsidRPr="00D85B25">
              <w:rPr>
                <w:color w:val="000000"/>
                <w:lang w:eastAsia="ru-RU"/>
              </w:rPr>
              <w:lastRenderedPageBreak/>
              <w:t>срока подачи заявок на участие в запросе котировок</w:t>
            </w:r>
            <w:r w:rsidRPr="00D85B25">
              <w:rPr>
                <w:lang w:val="x-none" w:eastAsia="ru-RU"/>
              </w:rPr>
              <w:t>.</w:t>
            </w:r>
          </w:p>
          <w:p w:rsidR="004E4B67" w:rsidRPr="00D85B25" w:rsidRDefault="004E4B67" w:rsidP="004E4B67">
            <w:pPr>
              <w:spacing w:line="240" w:lineRule="auto"/>
              <w:ind w:firstLine="0"/>
              <w:rPr>
                <w:rFonts w:eastAsiaTheme="minorEastAsia"/>
                <w:lang w:eastAsia="en-US"/>
              </w:rPr>
            </w:pPr>
            <w:r>
              <w:t>13</w:t>
            </w:r>
            <w:r w:rsidRPr="00D85B25">
              <w:t xml:space="preserve">.2. В случае необходимости Заказчик вносит изменения в извещение о проведении 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4E4B67" w:rsidRPr="00D85B25" w:rsidRDefault="004E4B67" w:rsidP="004E4B67">
            <w:pPr>
              <w:widowControl/>
              <w:tabs>
                <w:tab w:val="left" w:pos="851"/>
              </w:tabs>
              <w:suppressAutoHyphens w:val="0"/>
              <w:snapToGrid/>
              <w:spacing w:line="240" w:lineRule="auto"/>
              <w:ind w:firstLine="0"/>
              <w:rPr>
                <w:lang w:eastAsia="ru-RU"/>
              </w:rPr>
            </w:pPr>
            <w:r w:rsidRPr="00D85B25">
              <w:rPr>
                <w:lang w:eastAsia="ru-RU"/>
              </w:rPr>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4E4B67" w:rsidRPr="00D85B25" w:rsidRDefault="004E4B67" w:rsidP="004E4B67">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4E4B67" w:rsidRPr="00D85B25" w:rsidRDefault="004E4B67" w:rsidP="004E4B67">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4E4B67" w:rsidRPr="00D85B25" w:rsidRDefault="004E4B67" w:rsidP="004E4B67">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4E4B67" w:rsidRPr="00D85B25" w:rsidRDefault="004E4B67" w:rsidP="004E4B67">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t xml:space="preserve"> на участие в запросе котировок.</w:t>
            </w:r>
            <w:r w:rsidRPr="00D85B25">
              <w:t xml:space="preserve"> </w:t>
            </w:r>
          </w:p>
          <w:p w:rsidR="004E4B67" w:rsidRPr="00D85B25" w:rsidRDefault="004E4B67" w:rsidP="004E4B67">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Pr="00D85B25">
              <w:t xml:space="preserve">одного из </w:t>
            </w:r>
            <w:r w:rsidRPr="00D85B25">
              <w:rPr>
                <w:rFonts w:eastAsiaTheme="minorHAnsi"/>
                <w:lang w:eastAsia="en-US"/>
              </w:rPr>
              <w:t>следующих обстоятельств:</w:t>
            </w:r>
            <w:r w:rsidRPr="00D85B25">
              <w:rPr>
                <w:rFonts w:eastAsiaTheme="minorHAnsi"/>
                <w:bCs/>
                <w:lang w:eastAsia="en-US"/>
              </w:rPr>
              <w:t xml:space="preserve"> </w:t>
            </w:r>
          </w:p>
          <w:p w:rsidR="004E4B67" w:rsidRPr="00D85B25" w:rsidRDefault="004E4B67" w:rsidP="00200315">
            <w:pPr>
              <w:widowControl/>
              <w:numPr>
                <w:ilvl w:val="0"/>
                <w:numId w:val="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4E4B67" w:rsidRPr="00D85B25" w:rsidRDefault="004E4B67" w:rsidP="00200315">
            <w:pPr>
              <w:widowControl/>
              <w:numPr>
                <w:ilvl w:val="0"/>
                <w:numId w:val="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4E4B67" w:rsidRPr="002475BA" w:rsidRDefault="004E4B67" w:rsidP="00200315">
            <w:pPr>
              <w:widowControl/>
              <w:numPr>
                <w:ilvl w:val="0"/>
                <w:numId w:val="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Pr="002475BA">
              <w:rPr>
                <w:rFonts w:eastAsiaTheme="minorEastAsia"/>
                <w:lang w:eastAsia="en-US"/>
              </w:rPr>
              <w:t>.</w:t>
            </w:r>
          </w:p>
          <w:p w:rsidR="004E4B67" w:rsidRPr="00D85B25" w:rsidRDefault="004E4B67" w:rsidP="004E4B67">
            <w:pPr>
              <w:pStyle w:val="af3"/>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 xml:space="preserve">Заказчик размещает информацию </w:t>
            </w:r>
            <w:proofErr w:type="gramStart"/>
            <w:r w:rsidRPr="00D85B25">
              <w:rPr>
                <w:rFonts w:ascii="Times New Roman" w:eastAsia="Times New Roman" w:hAnsi="Times New Roman"/>
                <w:color w:val="000000"/>
                <w:sz w:val="24"/>
                <w:szCs w:val="24"/>
                <w:lang w:eastAsia="ar-SA"/>
              </w:rPr>
              <w:t>об отказе от проведения процедуры закупки в день принятия решения об отказе в порядке</w:t>
            </w:r>
            <w:proofErr w:type="gramEnd"/>
            <w:r w:rsidRPr="00D85B25">
              <w:rPr>
                <w:rFonts w:ascii="Times New Roman" w:eastAsia="Times New Roman" w:hAnsi="Times New Roman"/>
                <w:color w:val="000000"/>
                <w:sz w:val="24"/>
                <w:szCs w:val="24"/>
                <w:lang w:eastAsia="ar-SA"/>
              </w:rPr>
              <w:t>,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4E4B67" w:rsidTr="00B2684A">
        <w:tc>
          <w:tcPr>
            <w:tcW w:w="1101" w:type="dxa"/>
          </w:tcPr>
          <w:p w:rsidR="004E4B67" w:rsidRDefault="004E4B67" w:rsidP="004E4B67">
            <w:pPr>
              <w:ind w:firstLine="0"/>
              <w:jc w:val="center"/>
              <w:rPr>
                <w:b/>
              </w:rPr>
            </w:pPr>
            <w:r>
              <w:rPr>
                <w:b/>
              </w:rPr>
              <w:lastRenderedPageBreak/>
              <w:t>14</w:t>
            </w:r>
          </w:p>
        </w:tc>
        <w:tc>
          <w:tcPr>
            <w:tcW w:w="9432" w:type="dxa"/>
          </w:tcPr>
          <w:p w:rsidR="004E4B67" w:rsidRPr="0080160F" w:rsidRDefault="004E4B67" w:rsidP="004E4B67">
            <w:pPr>
              <w:pStyle w:val="af1"/>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4E4B67" w:rsidRPr="0080160F" w:rsidRDefault="004E4B67" w:rsidP="004E4B67">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80160F">
              <w:rPr>
                <w:color w:val="000000"/>
                <w:kern w:val="1"/>
              </w:rPr>
              <w:t xml:space="preserve">по форме Приложения №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4E4B67" w:rsidRPr="00D85B25" w:rsidRDefault="004E4B67" w:rsidP="004E4B67">
            <w:pPr>
              <w:spacing w:line="240" w:lineRule="auto"/>
              <w:ind w:firstLine="0"/>
              <w:rPr>
                <w:b/>
              </w:rPr>
            </w:pPr>
            <w:r>
              <w:rPr>
                <w:rFonts w:eastAsiaTheme="minorEastAsia"/>
                <w:lang w:eastAsia="en-US"/>
              </w:rPr>
              <w:t xml:space="preserve">14.2. </w:t>
            </w:r>
            <w:r w:rsidRPr="0080160F">
              <w:rPr>
                <w:rFonts w:eastAsiaTheme="minorEastAsia"/>
                <w:lang w:eastAsia="en-US"/>
              </w:rPr>
              <w:t xml:space="preserve">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80160F">
              <w:rPr>
                <w:rFonts w:eastAsiaTheme="minorEastAsia"/>
                <w:lang w:eastAsia="en-US"/>
              </w:rPr>
              <w:t>позднее</w:t>
            </w:r>
            <w:proofErr w:type="gramEnd"/>
            <w:r w:rsidRPr="0080160F">
              <w:rPr>
                <w:rFonts w:eastAsiaTheme="minorEastAsia"/>
                <w:lang w:eastAsia="en-US"/>
              </w:rPr>
              <w:t xml:space="preserve"> чем за три рабочих дня до даты окончания срока подачи заявок на участие в такой закупке.</w:t>
            </w:r>
          </w:p>
        </w:tc>
      </w:tr>
      <w:tr w:rsidR="004E4B67" w:rsidTr="00B2684A">
        <w:tc>
          <w:tcPr>
            <w:tcW w:w="1101" w:type="dxa"/>
          </w:tcPr>
          <w:p w:rsidR="004E4B67" w:rsidRDefault="004E4B67" w:rsidP="004E4B67">
            <w:pPr>
              <w:ind w:firstLine="0"/>
              <w:jc w:val="center"/>
              <w:rPr>
                <w:b/>
              </w:rPr>
            </w:pPr>
            <w:r>
              <w:rPr>
                <w:b/>
              </w:rPr>
              <w:t>15</w:t>
            </w:r>
          </w:p>
        </w:tc>
        <w:tc>
          <w:tcPr>
            <w:tcW w:w="9432" w:type="dxa"/>
          </w:tcPr>
          <w:p w:rsidR="004E4B67" w:rsidRPr="00843096" w:rsidRDefault="004E4B67" w:rsidP="004E4B67">
            <w:pPr>
              <w:spacing w:line="240" w:lineRule="auto"/>
              <w:ind w:firstLine="0"/>
              <w:rPr>
                <w:rFonts w:eastAsiaTheme="minorHAnsi"/>
                <w:b/>
                <w:lang w:eastAsia="en-US"/>
              </w:rPr>
            </w:pPr>
            <w:proofErr w:type="gramStart"/>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roofErr w:type="gramEnd"/>
          </w:p>
          <w:p w:rsidR="004E4B67" w:rsidRPr="00CD31DB" w:rsidRDefault="004E4B67" w:rsidP="00CD31DB">
            <w:pPr>
              <w:widowControl/>
              <w:snapToGrid/>
              <w:spacing w:line="240" w:lineRule="auto"/>
              <w:ind w:firstLine="0"/>
              <w:rPr>
                <w:rFonts w:eastAsiaTheme="minorEastAsia"/>
                <w:lang w:val="x-none"/>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tc>
      </w:tr>
      <w:tr w:rsidR="004E4B67" w:rsidTr="00B2684A">
        <w:tc>
          <w:tcPr>
            <w:tcW w:w="1101" w:type="dxa"/>
          </w:tcPr>
          <w:p w:rsidR="004E4B67" w:rsidRDefault="004E4B67" w:rsidP="004E4B67">
            <w:pPr>
              <w:ind w:firstLine="0"/>
              <w:jc w:val="center"/>
              <w:rPr>
                <w:b/>
              </w:rPr>
            </w:pPr>
            <w:r>
              <w:rPr>
                <w:b/>
              </w:rPr>
              <w:t>16</w:t>
            </w:r>
          </w:p>
        </w:tc>
        <w:tc>
          <w:tcPr>
            <w:tcW w:w="9432" w:type="dxa"/>
          </w:tcPr>
          <w:p w:rsidR="004E4B67" w:rsidRPr="00843096" w:rsidRDefault="004E4B67" w:rsidP="004E4B67">
            <w:pPr>
              <w:autoSpaceDE w:val="0"/>
              <w:autoSpaceDN w:val="0"/>
              <w:adjustRightInd w:val="0"/>
              <w:spacing w:line="240" w:lineRule="auto"/>
              <w:ind w:firstLine="0"/>
              <w:rPr>
                <w:rFonts w:eastAsiaTheme="minorEastAsia"/>
                <w:b/>
              </w:rPr>
            </w:pPr>
            <w:r w:rsidRPr="00843096">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4E4B67" w:rsidRPr="00843096" w:rsidRDefault="004E4B67" w:rsidP="004E4B67">
            <w:pPr>
              <w:autoSpaceDE w:val="0"/>
              <w:autoSpaceDN w:val="0"/>
              <w:adjustRightInd w:val="0"/>
              <w:spacing w:line="240" w:lineRule="auto"/>
              <w:ind w:firstLine="0"/>
              <w:rPr>
                <w:rFonts w:eastAsiaTheme="minorEastAsia"/>
              </w:rPr>
            </w:pPr>
            <w:r>
              <w:rPr>
                <w:rFonts w:eastAsiaTheme="minorEastAsia"/>
              </w:rPr>
              <w:t>16</w:t>
            </w:r>
            <w:r w:rsidRPr="00843096">
              <w:rPr>
                <w:rFonts w:eastAsiaTheme="minorEastAsia"/>
              </w:rPr>
              <w:t xml:space="preserve">.1. </w:t>
            </w:r>
            <w:proofErr w:type="gramStart"/>
            <w:r w:rsidRPr="00843096">
              <w:rPr>
                <w:rFonts w:eastAsiaTheme="minorEastAsia"/>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w:t>
            </w:r>
            <w:r w:rsidRPr="00843096">
              <w:rPr>
                <w:rFonts w:eastAsiaTheme="minorEastAsia"/>
              </w:rPr>
              <w:lastRenderedPageBreak/>
              <w:t>соответствии с требованиями к предмету договора, указанными в настоящим извещением, заполняется участником запроса котировок по</w:t>
            </w:r>
            <w:proofErr w:type="gramEnd"/>
            <w:r w:rsidRPr="00843096">
              <w:rPr>
                <w:rFonts w:eastAsiaTheme="minorEastAsia"/>
              </w:rPr>
              <w:t xml:space="preserve"> форме, установленной в Приложении №3.</w:t>
            </w:r>
          </w:p>
          <w:p w:rsidR="004E4B67" w:rsidRDefault="004E4B67" w:rsidP="004E4B67">
            <w:pPr>
              <w:spacing w:line="240" w:lineRule="auto"/>
              <w:ind w:firstLine="0"/>
              <w:rPr>
                <w:rFonts w:eastAsiaTheme="minorEastAsia"/>
              </w:rPr>
            </w:pPr>
            <w:r>
              <w:rPr>
                <w:rFonts w:eastAsiaTheme="minorEastAsia"/>
              </w:rPr>
              <w:t>16</w:t>
            </w:r>
            <w:r w:rsidRPr="00843096">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E4B67" w:rsidRPr="000321E7" w:rsidRDefault="004E4B67" w:rsidP="004E4B6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4E4B67" w:rsidRPr="00724A4C" w:rsidRDefault="004E4B67" w:rsidP="004E4B67">
            <w:pPr>
              <w:tabs>
                <w:tab w:val="num" w:pos="1307"/>
              </w:tabs>
              <w:spacing w:line="240" w:lineRule="auto"/>
              <w:ind w:firstLine="0"/>
              <w:rPr>
                <w:rFonts w:eastAsia="Calibri"/>
                <w:lang w:eastAsia="en-US"/>
              </w:rPr>
            </w:pPr>
            <w:r w:rsidRPr="007D50A0">
              <w:rPr>
                <w:rFonts w:eastAsia="Calibri"/>
                <w:lang w:eastAsia="en-US"/>
              </w:rPr>
              <w:t>16</w:t>
            </w:r>
            <w:r>
              <w:rPr>
                <w:rFonts w:eastAsia="Calibri"/>
                <w:lang w:eastAsia="en-US"/>
              </w:rPr>
              <w:t xml:space="preserve">.4.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8E5A97">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4E4B67" w:rsidRPr="00F572DA" w:rsidRDefault="004E4B67" w:rsidP="004E4B67">
            <w:pPr>
              <w:spacing w:line="240" w:lineRule="auto"/>
              <w:ind w:firstLine="0"/>
              <w:rPr>
                <w:rFonts w:eastAsia="Calibri"/>
                <w:lang w:eastAsia="en-US"/>
              </w:rPr>
            </w:pPr>
            <w:r>
              <w:rPr>
                <w:rFonts w:eastAsia="Calibri"/>
                <w:lang w:eastAsia="en-US"/>
              </w:rPr>
              <w:t>16.5</w:t>
            </w:r>
            <w:r w:rsidRPr="00724A4C">
              <w:rPr>
                <w:rFonts w:eastAsia="Calibri"/>
                <w:lang w:eastAsia="en-US"/>
              </w:rPr>
              <w:t xml:space="preserve">.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tc>
      </w:tr>
      <w:tr w:rsidR="004E4B67" w:rsidTr="00B2684A">
        <w:tc>
          <w:tcPr>
            <w:tcW w:w="1101" w:type="dxa"/>
          </w:tcPr>
          <w:p w:rsidR="004E4B67" w:rsidRDefault="004E4B67" w:rsidP="004E4B67">
            <w:pPr>
              <w:ind w:firstLine="0"/>
              <w:jc w:val="center"/>
              <w:rPr>
                <w:b/>
              </w:rPr>
            </w:pPr>
            <w:r>
              <w:rPr>
                <w:b/>
              </w:rPr>
              <w:lastRenderedPageBreak/>
              <w:t>17</w:t>
            </w:r>
          </w:p>
        </w:tc>
        <w:tc>
          <w:tcPr>
            <w:tcW w:w="9432" w:type="dxa"/>
          </w:tcPr>
          <w:p w:rsidR="004E4B67" w:rsidRPr="00843096" w:rsidRDefault="004E4B67" w:rsidP="004E4B67">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4E4B67" w:rsidRPr="00843096" w:rsidRDefault="004E4B67" w:rsidP="004E4B67">
            <w:pPr>
              <w:widowControl/>
              <w:tabs>
                <w:tab w:val="left" w:pos="360"/>
                <w:tab w:val="left" w:pos="851"/>
                <w:tab w:val="left" w:pos="1276"/>
              </w:tabs>
              <w:snapToGrid/>
              <w:spacing w:line="240" w:lineRule="auto"/>
              <w:ind w:firstLine="0"/>
              <w:contextualSpacing/>
            </w:pPr>
            <w:r>
              <w:t>17</w:t>
            </w:r>
            <w:r w:rsidRPr="00843096">
              <w:t xml:space="preserve">.1. </w:t>
            </w:r>
            <w:r w:rsidRPr="00843096">
              <w:rPr>
                <w:color w:val="000000"/>
                <w:lang w:eastAsia="ru-RU"/>
              </w:rPr>
              <w:t>Участник закупки должен соответствовать следующим обязательным требованиям:</w:t>
            </w:r>
          </w:p>
          <w:p w:rsidR="004E4B67" w:rsidRPr="00843096" w:rsidRDefault="004E4B67" w:rsidP="00200315">
            <w:pPr>
              <w:numPr>
                <w:ilvl w:val="0"/>
                <w:numId w:val="5"/>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4E4B67" w:rsidRPr="00843096" w:rsidRDefault="004E4B67" w:rsidP="00200315">
            <w:pPr>
              <w:numPr>
                <w:ilvl w:val="0"/>
                <w:numId w:val="5"/>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4E4B67" w:rsidRPr="00843096" w:rsidRDefault="004E4B67" w:rsidP="00200315">
            <w:pPr>
              <w:numPr>
                <w:ilvl w:val="0"/>
                <w:numId w:val="5"/>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4E4B67" w:rsidRPr="00843096" w:rsidRDefault="004E4B67" w:rsidP="00200315">
            <w:pPr>
              <w:numPr>
                <w:ilvl w:val="0"/>
                <w:numId w:val="5"/>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4E4B67" w:rsidRPr="00843096" w:rsidRDefault="004E4B67" w:rsidP="00200315">
            <w:pPr>
              <w:numPr>
                <w:ilvl w:val="0"/>
                <w:numId w:val="5"/>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843096">
              <w:rPr>
                <w:color w:val="000000"/>
                <w:lang w:eastAsia="ru-RU"/>
              </w:rPr>
              <w:t xml:space="preserve"> </w:t>
            </w:r>
            <w:proofErr w:type="gramStart"/>
            <w:r w:rsidRPr="00843096">
              <w:rPr>
                <w:color w:val="000000"/>
                <w:lang w:eastAsia="ru-RU"/>
              </w:rPr>
              <w:t>сумм</w:t>
            </w:r>
            <w:proofErr w:type="gramEnd"/>
            <w:r w:rsidRPr="00843096">
              <w:rPr>
                <w:color w:val="000000"/>
                <w:lang w:eastAsia="ru-RU"/>
              </w:rPr>
              <w:t xml:space="preserve"> исполненной или </w:t>
            </w:r>
            <w:proofErr w:type="gramStart"/>
            <w:r w:rsidRPr="00843096">
              <w:rPr>
                <w:color w:val="000000"/>
                <w:lang w:eastAsia="ru-RU"/>
              </w:rPr>
              <w:t>которые</w:t>
            </w:r>
            <w:proofErr w:type="gramEnd"/>
            <w:r w:rsidRPr="00843096">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E4B67" w:rsidRPr="00843096" w:rsidRDefault="004E4B67" w:rsidP="00200315">
            <w:pPr>
              <w:numPr>
                <w:ilvl w:val="0"/>
                <w:numId w:val="5"/>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843096">
              <w:rPr>
                <w:color w:val="000000"/>
                <w:lang w:eastAsia="ru-RU"/>
              </w:rPr>
              <w:t xml:space="preserve"> </w:t>
            </w:r>
            <w:proofErr w:type="gramStart"/>
            <w:r w:rsidRPr="00843096">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E4B67" w:rsidRPr="00D74B99" w:rsidRDefault="004E4B67" w:rsidP="00200315">
            <w:pPr>
              <w:pStyle w:val="af1"/>
              <w:numPr>
                <w:ilvl w:val="0"/>
                <w:numId w:val="5"/>
              </w:numPr>
              <w:tabs>
                <w:tab w:val="left" w:pos="1276"/>
              </w:tabs>
              <w:spacing w:before="0" w:after="0"/>
              <w:ind w:left="0" w:firstLine="0"/>
            </w:pPr>
            <w:proofErr w:type="gramStart"/>
            <w:r w:rsidRPr="00843096">
              <w:rPr>
                <w:color w:val="000000"/>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w:t>
            </w:r>
            <w:r w:rsidRPr="00843096">
              <w:rPr>
                <w:color w:val="000000"/>
                <w:lang w:val="ru-RU"/>
              </w:rPr>
              <w:lastRenderedPageBreak/>
              <w:t>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w:t>
            </w:r>
            <w:r w:rsidR="00D74B99">
              <w:rPr>
                <w:color w:val="000000"/>
                <w:lang w:val="ru-RU"/>
              </w:rPr>
              <w:t>рственных и муниципальных нужд»;</w:t>
            </w:r>
            <w:proofErr w:type="gramEnd"/>
          </w:p>
          <w:p w:rsidR="004E4B67" w:rsidRPr="00843096" w:rsidRDefault="004E4B67" w:rsidP="004E4B67">
            <w:pPr>
              <w:spacing w:line="240" w:lineRule="auto"/>
              <w:ind w:firstLine="0"/>
            </w:pPr>
            <w:r>
              <w:rPr>
                <w:color w:val="000000"/>
              </w:rPr>
              <w:t>17</w:t>
            </w:r>
            <w:r w:rsidRPr="00843096">
              <w:rPr>
                <w:color w:val="000000"/>
              </w:rPr>
              <w:t xml:space="preserve">.2. </w:t>
            </w:r>
            <w:r w:rsidRPr="00843096">
              <w:t xml:space="preserve">К обеспечению выполнения договора </w:t>
            </w:r>
            <w:r>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4E4B67" w:rsidRPr="00843096" w:rsidRDefault="004E4B67" w:rsidP="004E4B67">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4E4B67" w:rsidTr="00B2684A">
        <w:tc>
          <w:tcPr>
            <w:tcW w:w="1101" w:type="dxa"/>
          </w:tcPr>
          <w:p w:rsidR="004E4B67" w:rsidRDefault="004E4B67" w:rsidP="004E4B67">
            <w:pPr>
              <w:ind w:firstLine="0"/>
              <w:jc w:val="center"/>
              <w:rPr>
                <w:b/>
              </w:rPr>
            </w:pPr>
            <w:r>
              <w:rPr>
                <w:b/>
              </w:rPr>
              <w:lastRenderedPageBreak/>
              <w:t>18</w:t>
            </w:r>
          </w:p>
        </w:tc>
        <w:tc>
          <w:tcPr>
            <w:tcW w:w="9432" w:type="dxa"/>
          </w:tcPr>
          <w:p w:rsidR="00022B1F" w:rsidRPr="00843096" w:rsidRDefault="00022B1F" w:rsidP="00022B1F">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022B1F" w:rsidRPr="00843096" w:rsidRDefault="00022B1F" w:rsidP="00022B1F">
            <w:pPr>
              <w:widowControl/>
              <w:suppressAutoHyphens w:val="0"/>
              <w:autoSpaceDE w:val="0"/>
              <w:autoSpaceDN w:val="0"/>
              <w:adjustRightInd w:val="0"/>
              <w:snapToGrid/>
              <w:spacing w:line="240" w:lineRule="auto"/>
              <w:ind w:firstLine="0"/>
            </w:pPr>
            <w:r w:rsidRPr="00843096">
              <w:t xml:space="preserve">1) заявка, указывающая на согласие </w:t>
            </w:r>
            <w:r>
              <w:t>участника закупки</w:t>
            </w:r>
            <w:r w:rsidRPr="00843096">
              <w:t xml:space="preserve"> участвовать </w:t>
            </w:r>
            <w:r>
              <w:t>в</w:t>
            </w:r>
            <w:r w:rsidRPr="00843096">
              <w:t xml:space="preserve"> </w:t>
            </w:r>
            <w:r>
              <w:t>запросе</w:t>
            </w:r>
            <w:r w:rsidRPr="00843096">
              <w:t xml:space="preserve"> котировок в электронной форме (Приложение 1);</w:t>
            </w:r>
          </w:p>
          <w:p w:rsidR="00022B1F" w:rsidRPr="00843096" w:rsidRDefault="00022B1F" w:rsidP="00022B1F">
            <w:pPr>
              <w:widowControl/>
              <w:suppressAutoHyphens w:val="0"/>
              <w:autoSpaceDE w:val="0"/>
              <w:autoSpaceDN w:val="0"/>
              <w:adjustRightInd w:val="0"/>
              <w:snapToGrid/>
              <w:spacing w:line="240" w:lineRule="auto"/>
              <w:ind w:firstLine="0"/>
              <w:rPr>
                <w:rFonts w:eastAsia="Calibri"/>
                <w:lang w:eastAsia="en-US"/>
              </w:rPr>
            </w:pPr>
            <w:proofErr w:type="gramStart"/>
            <w:r>
              <w:t>2</w:t>
            </w:r>
            <w:r w:rsidRPr="00843096">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43096">
              <w:rPr>
                <w:rFonts w:eastAsia="Calibri"/>
                <w:lang w:eastAsia="en-US"/>
              </w:rPr>
              <w:t>;</w:t>
            </w:r>
            <w:proofErr w:type="gramEnd"/>
          </w:p>
          <w:p w:rsidR="00022B1F" w:rsidRPr="00843096" w:rsidRDefault="00022B1F" w:rsidP="00022B1F">
            <w:pPr>
              <w:widowControl/>
              <w:suppressAutoHyphens w:val="0"/>
              <w:autoSpaceDE w:val="0"/>
              <w:autoSpaceDN w:val="0"/>
              <w:adjustRightInd w:val="0"/>
              <w:snapToGrid/>
              <w:spacing w:line="240" w:lineRule="auto"/>
              <w:ind w:firstLine="0"/>
              <w:rPr>
                <w:rFonts w:eastAsia="Calibri"/>
                <w:lang w:eastAsia="en-US"/>
              </w:rPr>
            </w:pPr>
            <w:r>
              <w:t>3</w:t>
            </w:r>
            <w:r w:rsidRPr="00843096">
              <w:t>)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843096">
              <w:rPr>
                <w:rFonts w:eastAsia="Calibri"/>
                <w:lang w:eastAsia="en-US"/>
              </w:rPr>
              <w:t>;</w:t>
            </w:r>
          </w:p>
          <w:p w:rsidR="00022B1F" w:rsidRPr="00843096" w:rsidRDefault="00022B1F" w:rsidP="00022B1F">
            <w:pPr>
              <w:widowControl/>
              <w:suppressAutoHyphens w:val="0"/>
              <w:autoSpaceDE w:val="0"/>
              <w:autoSpaceDN w:val="0"/>
              <w:adjustRightInd w:val="0"/>
              <w:snapToGrid/>
              <w:spacing w:line="240" w:lineRule="auto"/>
              <w:ind w:firstLine="0"/>
            </w:pPr>
            <w:r>
              <w:rPr>
                <w:rFonts w:eastAsia="Calibri"/>
                <w:lang w:eastAsia="en-US"/>
              </w:rPr>
              <w:t>4</w:t>
            </w:r>
            <w:r w:rsidRPr="00843096">
              <w:rPr>
                <w:rFonts w:eastAsia="Calibri"/>
                <w:lang w:eastAsia="en-US"/>
              </w:rPr>
              <w:t>) </w:t>
            </w:r>
            <w:r w:rsidRPr="00843096">
              <w:t>копии свидетельства о постановке на учет в налоговом органе</w:t>
            </w:r>
            <w:r w:rsidRPr="00843096">
              <w:rPr>
                <w:rFonts w:eastAsia="Calibri"/>
                <w:lang w:eastAsia="en-US"/>
              </w:rPr>
              <w:t>;</w:t>
            </w:r>
          </w:p>
          <w:p w:rsidR="00022B1F" w:rsidRDefault="00022B1F" w:rsidP="00022B1F">
            <w:pPr>
              <w:widowControl/>
              <w:suppressAutoHyphens w:val="0"/>
              <w:snapToGrid/>
              <w:spacing w:line="240" w:lineRule="auto"/>
              <w:ind w:firstLine="0"/>
              <w:rPr>
                <w:rFonts w:eastAsiaTheme="minorHAnsi"/>
                <w:lang w:eastAsia="en-US"/>
              </w:rPr>
            </w:pPr>
            <w:r>
              <w:t>5</w:t>
            </w:r>
            <w:r w:rsidRPr="00843096">
              <w:t>) </w:t>
            </w:r>
            <w:r w:rsidRPr="00843096">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022B1F" w:rsidRPr="00537ADC" w:rsidRDefault="00022B1F" w:rsidP="00022B1F">
            <w:pPr>
              <w:widowControl/>
              <w:suppressAutoHyphens w:val="0"/>
              <w:snapToGrid/>
              <w:spacing w:line="240" w:lineRule="auto"/>
              <w:ind w:firstLine="0"/>
              <w:rPr>
                <w:rFonts w:eastAsiaTheme="minorHAnsi"/>
                <w:lang w:eastAsia="en-US"/>
              </w:rPr>
            </w:pPr>
            <w:r>
              <w:rPr>
                <w:rFonts w:eastAsiaTheme="minorHAnsi"/>
                <w:lang w:eastAsia="en-US"/>
              </w:rPr>
              <w:t xml:space="preserve">6) </w:t>
            </w:r>
            <w:r w:rsidRPr="00537ADC">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022B1F" w:rsidRPr="00843096" w:rsidRDefault="00022B1F" w:rsidP="00022B1F">
            <w:pPr>
              <w:autoSpaceDE w:val="0"/>
              <w:autoSpaceDN w:val="0"/>
              <w:adjustRightInd w:val="0"/>
              <w:spacing w:line="240" w:lineRule="auto"/>
              <w:ind w:firstLine="0"/>
              <w:rPr>
                <w:rFonts w:eastAsia="Calibri"/>
                <w:lang w:eastAsia="en-US"/>
              </w:rPr>
            </w:pPr>
            <w:proofErr w:type="gramStart"/>
            <w:r>
              <w:t>7</w:t>
            </w:r>
            <w:r w:rsidRPr="00843096">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843096">
              <w:t xml:space="preserve"> </w:t>
            </w:r>
            <w:proofErr w:type="gramStart"/>
            <w:r w:rsidRPr="00843096">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43096">
              <w:rPr>
                <w:rFonts w:eastAsia="Calibri"/>
                <w:lang w:eastAsia="en-US"/>
              </w:rPr>
              <w:t>;</w:t>
            </w:r>
            <w:proofErr w:type="gramEnd"/>
          </w:p>
          <w:p w:rsidR="00022B1F" w:rsidRPr="00843096" w:rsidRDefault="00022B1F" w:rsidP="00022B1F">
            <w:pPr>
              <w:widowControl/>
              <w:suppressAutoHyphens w:val="0"/>
              <w:snapToGrid/>
              <w:spacing w:line="240" w:lineRule="auto"/>
              <w:ind w:firstLine="0"/>
              <w:rPr>
                <w:rFonts w:eastAsiaTheme="minorHAnsi"/>
                <w:lang w:eastAsia="en-US"/>
              </w:rPr>
            </w:pPr>
            <w:proofErr w:type="gramStart"/>
            <w:r>
              <w:rPr>
                <w:rFonts w:eastAsia="Calibri"/>
                <w:lang w:eastAsia="en-US"/>
              </w:rPr>
              <w:t>8</w:t>
            </w:r>
            <w:r w:rsidRPr="00843096">
              <w:rPr>
                <w:rFonts w:eastAsia="Calibri"/>
                <w:lang w:eastAsia="en-US"/>
              </w:rPr>
              <w:t xml:space="preserve">) </w:t>
            </w:r>
            <w:r w:rsidRPr="00843096">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843096">
              <w:rPr>
                <w:rFonts w:eastAsiaTheme="minorHAnsi"/>
                <w:lang w:eastAsia="en-US"/>
              </w:rPr>
              <w:t xml:space="preserve"> </w:t>
            </w:r>
            <w:proofErr w:type="gramStart"/>
            <w:r w:rsidRPr="00843096">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022B1F" w:rsidRPr="00843096" w:rsidRDefault="00022B1F" w:rsidP="00022B1F">
            <w:pPr>
              <w:widowControl/>
              <w:suppressAutoHyphens w:val="0"/>
              <w:snapToGrid/>
              <w:spacing w:line="240" w:lineRule="auto"/>
              <w:ind w:firstLine="0"/>
              <w:rPr>
                <w:rFonts w:eastAsiaTheme="minorHAnsi"/>
                <w:lang w:eastAsia="en-US"/>
              </w:rPr>
            </w:pPr>
            <w:r>
              <w:t>9</w:t>
            </w:r>
            <w:r w:rsidRPr="00843096">
              <w:t xml:space="preserve">) </w:t>
            </w:r>
            <w:r w:rsidRPr="00843096">
              <w:rPr>
                <w:rFonts w:eastAsiaTheme="minorHAnsi"/>
                <w:lang w:eastAsia="en-US"/>
              </w:rPr>
              <w:t xml:space="preserve">копии бухгалтерского баланса  и отчета о финансовых результатах на последнюю </w:t>
            </w:r>
            <w:r w:rsidRPr="00843096">
              <w:rPr>
                <w:rFonts w:eastAsiaTheme="minorHAnsi"/>
                <w:lang w:eastAsia="en-US"/>
              </w:rPr>
              <w:lastRenderedPageBreak/>
              <w:t>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022B1F" w:rsidRPr="00843096" w:rsidRDefault="00022B1F" w:rsidP="00022B1F">
            <w:pPr>
              <w:widowControl/>
              <w:suppressAutoHyphens w:val="0"/>
              <w:snapToGrid/>
              <w:spacing w:line="240" w:lineRule="auto"/>
              <w:ind w:firstLine="0"/>
              <w:rPr>
                <w:rFonts w:eastAsiaTheme="minorHAnsi"/>
                <w:lang w:eastAsia="en-US"/>
              </w:rPr>
            </w:pPr>
            <w:r>
              <w:rPr>
                <w:color w:val="000000"/>
              </w:rPr>
              <w:t>10</w:t>
            </w:r>
            <w:r w:rsidRPr="00843096">
              <w:rPr>
                <w:color w:val="000000"/>
              </w:rPr>
              <w:t xml:space="preserve">) </w:t>
            </w:r>
            <w:r w:rsidRPr="00843096">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843096">
              <w:rPr>
                <w:rFonts w:eastAsiaTheme="minorHAnsi"/>
                <w:lang w:eastAsia="en-US"/>
              </w:rPr>
              <w:t>о-</w:t>
            </w:r>
            <w:proofErr w:type="gramEnd"/>
            <w:r w:rsidRPr="00843096">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022B1F" w:rsidRPr="00843096" w:rsidRDefault="00022B1F" w:rsidP="00022B1F">
            <w:pPr>
              <w:autoSpaceDE w:val="0"/>
              <w:autoSpaceDN w:val="0"/>
              <w:adjustRightInd w:val="0"/>
              <w:spacing w:line="240" w:lineRule="auto"/>
              <w:ind w:firstLine="34"/>
            </w:pPr>
            <w:r>
              <w:t>11</w:t>
            </w:r>
            <w:r w:rsidRPr="00843096">
              <w:t>) копия уведомления налогового органа о возможности применения упрощенной системы налогообложения (для участников, применяющих ее);</w:t>
            </w:r>
          </w:p>
          <w:p w:rsidR="00022B1F" w:rsidRDefault="00022B1F" w:rsidP="00022B1F">
            <w:pPr>
              <w:widowControl/>
              <w:suppressAutoHyphens w:val="0"/>
              <w:snapToGrid/>
              <w:spacing w:line="240" w:lineRule="auto"/>
              <w:ind w:firstLine="0"/>
              <w:rPr>
                <w:rFonts w:eastAsia="Calibri"/>
                <w:lang w:eastAsia="en-US"/>
              </w:rPr>
            </w:pPr>
            <w:r>
              <w:rPr>
                <w:rFonts w:eastAsia="Calibri"/>
                <w:lang w:eastAsia="en-US"/>
              </w:rPr>
              <w:t>12</w:t>
            </w:r>
            <w:r w:rsidRPr="00843096">
              <w:rPr>
                <w:rFonts w:eastAsia="Calibri"/>
                <w:lang w:eastAsia="en-US"/>
              </w:rPr>
              <w:t xml:space="preserve">) </w:t>
            </w:r>
            <w:r w:rsidRPr="00843096">
              <w:rPr>
                <w:rFonts w:eastAsiaTheme="minorHAnsi"/>
                <w:lang w:eastAsia="en-US"/>
              </w:rPr>
              <w:t>копии документов, подтверждающих полномочия лица, подписавшего заявку, на совершение указанных действий</w:t>
            </w:r>
            <w:r w:rsidRPr="00843096">
              <w:rPr>
                <w:rFonts w:eastAsia="Calibri"/>
                <w:lang w:eastAsia="en-US"/>
              </w:rPr>
              <w:t>;</w:t>
            </w:r>
          </w:p>
          <w:p w:rsidR="00022B1F" w:rsidRPr="00843096" w:rsidRDefault="00022B1F" w:rsidP="00022B1F">
            <w:pPr>
              <w:widowControl/>
              <w:suppressAutoHyphens w:val="0"/>
              <w:snapToGrid/>
              <w:spacing w:line="240" w:lineRule="auto"/>
              <w:ind w:firstLine="0"/>
              <w:rPr>
                <w:rFonts w:eastAsiaTheme="minorHAnsi"/>
                <w:lang w:eastAsia="en-US"/>
              </w:rPr>
            </w:pPr>
            <w:r>
              <w:rPr>
                <w:rFonts w:eastAsia="Calibri"/>
                <w:lang w:eastAsia="en-US"/>
              </w:rPr>
              <w:t>13</w:t>
            </w:r>
            <w:r w:rsidRPr="00843096">
              <w:rPr>
                <w:rFonts w:eastAsia="Calibri"/>
                <w:lang w:eastAsia="en-US"/>
              </w:rPr>
              <w:t xml:space="preserve">) </w:t>
            </w:r>
            <w:r w:rsidRPr="00843096">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022B1F" w:rsidRDefault="00022B1F" w:rsidP="00022B1F">
            <w:pPr>
              <w:spacing w:line="240" w:lineRule="auto"/>
              <w:ind w:firstLine="34"/>
            </w:pPr>
            <w:r>
              <w:t>14</w:t>
            </w:r>
            <w:r w:rsidRPr="00843096">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w:t>
            </w:r>
            <w:r>
              <w:t xml:space="preserve"> № 3;</w:t>
            </w:r>
          </w:p>
          <w:p w:rsidR="004D422E" w:rsidRDefault="00022B1F" w:rsidP="004D422E">
            <w:pPr>
              <w:spacing w:line="240" w:lineRule="auto"/>
              <w:ind w:firstLine="34"/>
            </w:pPr>
            <w:r>
              <w:t>15)</w:t>
            </w:r>
            <w:r w:rsidRPr="00022B1F">
              <w:t>.</w:t>
            </w:r>
            <w:r w:rsidR="004D422E">
              <w:t xml:space="preserve"> Наличие </w:t>
            </w:r>
            <w:r w:rsidR="00D559F2">
              <w:t xml:space="preserve">у участника </w:t>
            </w:r>
            <w:r w:rsidR="004D422E">
              <w:t xml:space="preserve">сертификата партнерского статуса Корпорации Галактика не ниже официального регионального представителя </w:t>
            </w:r>
          </w:p>
          <w:p w:rsidR="004D422E" w:rsidRDefault="004D422E" w:rsidP="004D422E">
            <w:pPr>
              <w:spacing w:line="240" w:lineRule="auto"/>
              <w:ind w:firstLine="34"/>
            </w:pPr>
            <w:r>
              <w:t xml:space="preserve">16) Наличие </w:t>
            </w:r>
            <w:r w:rsidR="00D559F2">
              <w:t xml:space="preserve">у участника </w:t>
            </w:r>
            <w:r>
              <w:t>сертификата партнерского статуса Корпорации Галактика «Центр компетенции по производству»;</w:t>
            </w:r>
          </w:p>
          <w:p w:rsidR="00022B1F" w:rsidRDefault="00022B1F" w:rsidP="00022B1F">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022B1F" w:rsidRPr="00682BD1" w:rsidRDefault="00022B1F" w:rsidP="00022B1F">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022B1F" w:rsidRPr="00843096" w:rsidRDefault="00022B1F" w:rsidP="00022B1F">
            <w:pPr>
              <w:spacing w:line="240" w:lineRule="auto"/>
              <w:ind w:firstLine="34"/>
            </w:pPr>
            <w:r>
              <w:t>18.2.1. И</w:t>
            </w:r>
            <w:r w:rsidRPr="00843096">
              <w:rPr>
                <w:color w:val="000000"/>
              </w:rPr>
              <w:t xml:space="preserve">нформация, обосновывающая предлагаемую участником цену договора, которая может включать </w:t>
            </w:r>
            <w:r w:rsidRPr="00843096">
              <w:rPr>
                <w:color w:val="000000"/>
                <w:kern w:val="1"/>
                <w:lang w:eastAsia="zh-CN"/>
              </w:rPr>
              <w:t xml:space="preserve">документы и расчеты, подтверждающие возможность участника закупки осуществить </w:t>
            </w:r>
            <w:r>
              <w:rPr>
                <w:color w:val="000000"/>
                <w:kern w:val="1"/>
                <w:lang w:eastAsia="zh-CN"/>
              </w:rPr>
              <w:t>поставку товара</w:t>
            </w:r>
            <w:r w:rsidRPr="00843096">
              <w:rPr>
                <w:color w:val="000000"/>
                <w:kern w:val="1"/>
                <w:lang w:eastAsia="zh-CN"/>
              </w:rPr>
              <w:t xml:space="preserve"> по предлагаемой цене, в том числе опыт выполнения договоров, аналогичных предмету закупки.</w:t>
            </w:r>
            <w:r w:rsidRPr="00843096">
              <w:t xml:space="preserve"> </w:t>
            </w:r>
            <w:r w:rsidRPr="00843096">
              <w:rPr>
                <w:color w:val="000000"/>
              </w:rPr>
              <w:t xml:space="preserve">(Обязанность по предоставлению </w:t>
            </w:r>
            <w:proofErr w:type="gramStart"/>
            <w:r w:rsidRPr="00843096">
              <w:rPr>
                <w:color w:val="000000"/>
              </w:rPr>
              <w:t>документов, обосновывающих предлагаемую участником цену договора возникает</w:t>
            </w:r>
            <w:proofErr w:type="gramEnd"/>
            <w:r w:rsidRPr="00843096">
              <w:rPr>
                <w:color w:val="000000"/>
              </w:rPr>
              <w:t xml:space="preserve"> в случае, указанном в </w:t>
            </w:r>
            <w:r w:rsidRPr="008718B3">
              <w:t>п</w:t>
            </w:r>
            <w:r>
              <w:t xml:space="preserve">. 23.1 </w:t>
            </w:r>
            <w:r w:rsidRPr="008718B3">
              <w:t xml:space="preserve">раздела </w:t>
            </w:r>
            <w:r>
              <w:t>23</w:t>
            </w:r>
            <w:r w:rsidRPr="008718B3">
              <w:t xml:space="preserve"> </w:t>
            </w:r>
            <w:r w:rsidRPr="00843096">
              <w:rPr>
                <w:color w:val="000000"/>
              </w:rPr>
              <w:t>Извещения о проведении запроса котировок);</w:t>
            </w:r>
          </w:p>
          <w:p w:rsidR="00022B1F" w:rsidRPr="00843096" w:rsidRDefault="00022B1F" w:rsidP="00022B1F">
            <w:pPr>
              <w:keepNext/>
              <w:spacing w:line="240" w:lineRule="auto"/>
              <w:ind w:firstLine="0"/>
              <w:rPr>
                <w:b/>
                <w:bCs/>
              </w:rPr>
            </w:pPr>
            <w:r>
              <w:t xml:space="preserve">18.3. </w:t>
            </w:r>
            <w:r w:rsidRPr="0080160F">
              <w:t xml:space="preserve">Отсутствие или неполное представление документов, входящих в </w:t>
            </w:r>
            <w:r>
              <w:t>состав заявки и ценового предложения, указанных в разделе 18</w:t>
            </w:r>
            <w:r w:rsidRPr="0080160F">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4E4B67" w:rsidTr="00B2684A">
        <w:tc>
          <w:tcPr>
            <w:tcW w:w="1101" w:type="dxa"/>
          </w:tcPr>
          <w:p w:rsidR="004E4B67" w:rsidRDefault="004E4B67" w:rsidP="004E4B67">
            <w:pPr>
              <w:ind w:firstLine="0"/>
              <w:jc w:val="center"/>
              <w:rPr>
                <w:b/>
              </w:rPr>
            </w:pPr>
            <w:r>
              <w:rPr>
                <w:b/>
              </w:rPr>
              <w:lastRenderedPageBreak/>
              <w:t>19</w:t>
            </w:r>
          </w:p>
        </w:tc>
        <w:tc>
          <w:tcPr>
            <w:tcW w:w="9432" w:type="dxa"/>
          </w:tcPr>
          <w:p w:rsidR="004E4B67" w:rsidRPr="00FD1A5D" w:rsidRDefault="004E4B67" w:rsidP="004E4B67">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4E4B67" w:rsidRPr="00FD1A5D" w:rsidRDefault="004E4B67" w:rsidP="004E4B67">
            <w:pPr>
              <w:widowControl/>
              <w:tabs>
                <w:tab w:val="left" w:pos="426"/>
              </w:tabs>
              <w:suppressAutoHyphens w:val="0"/>
              <w:snapToGrid/>
              <w:spacing w:line="240" w:lineRule="auto"/>
              <w:ind w:firstLine="0"/>
              <w:rPr>
                <w:color w:val="000000"/>
                <w:lang w:eastAsia="ru-RU"/>
              </w:rPr>
            </w:pPr>
            <w:r w:rsidRPr="00FD1A5D">
              <w:rPr>
                <w:color w:val="000000"/>
                <w:lang w:eastAsia="ru-RU"/>
              </w:rPr>
              <w:t>1.</w:t>
            </w:r>
            <w:r w:rsidRPr="00FD1A5D">
              <w:rPr>
                <w:color w:val="000000"/>
                <w:lang w:val="x-none" w:eastAsia="ru-RU"/>
              </w:rPr>
              <w:t xml:space="preserve">Заявка на участие в </w:t>
            </w:r>
            <w:r w:rsidRPr="00FD1A5D">
              <w:rPr>
                <w:color w:val="000000"/>
                <w:lang w:eastAsia="ru-RU"/>
              </w:rPr>
              <w:t>запросе котировок</w:t>
            </w:r>
            <w:r w:rsidRPr="00FD1A5D">
              <w:rPr>
                <w:color w:val="000000"/>
                <w:lang w:val="x-none" w:eastAsia="ru-RU"/>
              </w:rPr>
              <w:t xml:space="preserve"> заполняется участником закупки в соответствии с требованиями к содержанию и составу заявки на участие в </w:t>
            </w:r>
            <w:r w:rsidRPr="00FD1A5D">
              <w:rPr>
                <w:color w:val="000000"/>
                <w:lang w:eastAsia="ru-RU"/>
              </w:rPr>
              <w:t xml:space="preserve">запросе котировок. </w:t>
            </w:r>
            <w:r w:rsidRPr="00FD1A5D">
              <w:rPr>
                <w:color w:val="000000"/>
                <w:lang w:val="x-none" w:eastAsia="ru-RU"/>
              </w:rPr>
              <w:t xml:space="preserve">Форма заполнения заявки на участие в </w:t>
            </w:r>
            <w:r w:rsidRPr="00FD1A5D">
              <w:rPr>
                <w:color w:val="000000"/>
                <w:lang w:eastAsia="ru-RU"/>
              </w:rPr>
              <w:t>запросе котировок</w:t>
            </w:r>
            <w:r w:rsidRPr="00FD1A5D">
              <w:rPr>
                <w:color w:val="000000"/>
                <w:lang w:val="x-none" w:eastAsia="ru-RU"/>
              </w:rPr>
              <w:t xml:space="preserve"> в электронной форме </w:t>
            </w:r>
            <w:r w:rsidRPr="00FD1A5D">
              <w:rPr>
                <w:color w:val="000000"/>
                <w:lang w:eastAsia="ru-RU"/>
              </w:rPr>
              <w:t xml:space="preserve">установлена в </w:t>
            </w:r>
            <w:r w:rsidRPr="00FD1A5D">
              <w:rPr>
                <w:color w:val="000000"/>
                <w:lang w:val="x-none" w:eastAsia="ru-RU"/>
              </w:rPr>
              <w:lastRenderedPageBreak/>
              <w:t>Приложени</w:t>
            </w:r>
            <w:r w:rsidRPr="00FD1A5D">
              <w:rPr>
                <w:color w:val="000000"/>
                <w:lang w:eastAsia="ru-RU"/>
              </w:rPr>
              <w:t>и</w:t>
            </w:r>
            <w:r>
              <w:rPr>
                <w:color w:val="000000"/>
                <w:lang w:eastAsia="ru-RU"/>
              </w:rPr>
              <w:t xml:space="preserve"> №</w:t>
            </w:r>
            <w:r w:rsidRPr="00FD1A5D">
              <w:rPr>
                <w:color w:val="000000"/>
                <w:lang w:val="x-none" w:eastAsia="ru-RU"/>
              </w:rPr>
              <w:t xml:space="preserve"> 1</w:t>
            </w:r>
            <w:r w:rsidRPr="00FD1A5D">
              <w:rPr>
                <w:color w:val="000000"/>
                <w:lang w:eastAsia="ru-RU"/>
              </w:rPr>
              <w:t>.</w:t>
            </w:r>
          </w:p>
          <w:p w:rsidR="004E4B67" w:rsidRPr="00FD1A5D" w:rsidRDefault="004E4B67" w:rsidP="004E4B67">
            <w:pPr>
              <w:widowControl/>
              <w:tabs>
                <w:tab w:val="left" w:pos="426"/>
              </w:tabs>
              <w:suppressAutoHyphens w:val="0"/>
              <w:snapToGrid/>
              <w:spacing w:line="240" w:lineRule="auto"/>
              <w:ind w:firstLine="0"/>
              <w:rPr>
                <w:color w:val="000000"/>
                <w:lang w:eastAsia="ru-RU"/>
              </w:rPr>
            </w:pPr>
            <w:r w:rsidRPr="00FD1A5D">
              <w:rPr>
                <w:color w:val="000000"/>
                <w:lang w:eastAsia="ru-RU"/>
              </w:rPr>
              <w:t>2. Заявка на участие в запросе котировок должна состоять из одной части и ценового предложения</w:t>
            </w:r>
            <w:r>
              <w:rPr>
                <w:color w:val="000000"/>
                <w:lang w:eastAsia="ru-RU"/>
              </w:rPr>
              <w:t>.</w:t>
            </w:r>
          </w:p>
          <w:p w:rsidR="004E4B67" w:rsidRPr="00FD1A5D" w:rsidRDefault="004E4B67" w:rsidP="004E4B67">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3</w:t>
            </w:r>
            <w:r w:rsidRPr="00FD1A5D">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4E4B67" w:rsidRPr="00FD1A5D" w:rsidRDefault="004E4B67" w:rsidP="004E4B67">
            <w:pPr>
              <w:widowControl/>
              <w:tabs>
                <w:tab w:val="left" w:pos="426"/>
              </w:tabs>
              <w:suppressAutoHyphens w:val="0"/>
              <w:snapToGrid/>
              <w:spacing w:line="240" w:lineRule="auto"/>
              <w:ind w:firstLine="0"/>
              <w:rPr>
                <w:lang w:eastAsia="ru-RU"/>
              </w:rPr>
            </w:pPr>
            <w:r>
              <w:t>4</w:t>
            </w:r>
            <w:r w:rsidRPr="00FD1A5D">
              <w:t>.Все документы, входящие в состав заявки на участие в запросе котировок, должны быть составлены на русском языке</w:t>
            </w:r>
            <w:r>
              <w:t xml:space="preserve"> и соответствовать требованиям, установленным </w:t>
            </w:r>
            <w:proofErr w:type="spellStart"/>
            <w:r>
              <w:t>пп</w:t>
            </w:r>
            <w:proofErr w:type="spellEnd"/>
            <w:r>
              <w:t>. 6 п. 19 Извещения</w:t>
            </w:r>
            <w:r w:rsidRPr="00FD1A5D">
              <w:t>.</w:t>
            </w:r>
          </w:p>
          <w:p w:rsidR="004E4B67" w:rsidRPr="00FD1A5D" w:rsidRDefault="004E4B67" w:rsidP="004E4B67">
            <w:pPr>
              <w:widowControl/>
              <w:tabs>
                <w:tab w:val="left" w:pos="426"/>
              </w:tabs>
              <w:suppressAutoHyphens w:val="0"/>
              <w:snapToGrid/>
              <w:spacing w:line="240" w:lineRule="auto"/>
              <w:ind w:firstLine="0"/>
              <w:rPr>
                <w:lang w:eastAsia="ru-RU"/>
              </w:rPr>
            </w:pPr>
            <w:r>
              <w:rPr>
                <w:lang w:eastAsia="ru-RU"/>
              </w:rPr>
              <w:t>5</w:t>
            </w:r>
            <w:r w:rsidRPr="00FD1A5D">
              <w:rPr>
                <w:lang w:eastAsia="ru-RU"/>
              </w:rPr>
              <w:t xml:space="preserve">. </w:t>
            </w:r>
            <w:r w:rsidRPr="00FD1A5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4E4B67" w:rsidRPr="00FD1A5D" w:rsidRDefault="004E4B67" w:rsidP="004E4B67">
            <w:pPr>
              <w:autoSpaceDE w:val="0"/>
              <w:autoSpaceDN w:val="0"/>
              <w:adjustRightInd w:val="0"/>
              <w:spacing w:line="240" w:lineRule="auto"/>
              <w:ind w:firstLine="0"/>
            </w:pPr>
            <w:r>
              <w:rPr>
                <w:color w:val="000000"/>
              </w:rPr>
              <w:t>6</w:t>
            </w:r>
            <w:r w:rsidRPr="00FD1A5D">
              <w:rPr>
                <w:color w:val="000000"/>
              </w:rPr>
              <w:t xml:space="preserve">. Копии документов, входящих в состав заявки, предоставляются в виде </w:t>
            </w:r>
            <w:proofErr w:type="gramStart"/>
            <w:r w:rsidRPr="00FD1A5D">
              <w:rPr>
                <w:color w:val="000000"/>
              </w:rPr>
              <w:t>скан-копий</w:t>
            </w:r>
            <w:proofErr w:type="gramEnd"/>
            <w:r w:rsidRPr="00FD1A5D">
              <w:rPr>
                <w:color w:val="000000"/>
              </w:rPr>
              <w:t xml:space="preserve"> оригиналов или нотариально заверенных копий в формате </w:t>
            </w:r>
            <w:proofErr w:type="spellStart"/>
            <w:r w:rsidRPr="00FD1A5D">
              <w:rPr>
                <w:color w:val="000000"/>
              </w:rPr>
              <w:t>pdf</w:t>
            </w:r>
            <w:proofErr w:type="spellEnd"/>
            <w:r w:rsidRPr="00FD1A5D">
              <w:rPr>
                <w:color w:val="000000"/>
              </w:rPr>
              <w:t xml:space="preserve">, </w:t>
            </w:r>
            <w:proofErr w:type="spellStart"/>
            <w:r w:rsidRPr="00FD1A5D">
              <w:rPr>
                <w:color w:val="000000"/>
              </w:rPr>
              <w:t>jpeg</w:t>
            </w:r>
            <w:proofErr w:type="spellEnd"/>
            <w:r w:rsidRPr="00FD1A5D">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FD1A5D">
              <w:rPr>
                <w:color w:val="000000"/>
              </w:rPr>
              <w:t>Word</w:t>
            </w:r>
            <w:proofErr w:type="spellEnd"/>
            <w:r w:rsidRPr="00FD1A5D">
              <w:rPr>
                <w:color w:val="000000"/>
              </w:rPr>
              <w:t xml:space="preserve">, MS </w:t>
            </w:r>
            <w:proofErr w:type="spellStart"/>
            <w:r w:rsidRPr="00FD1A5D">
              <w:rPr>
                <w:color w:val="000000"/>
              </w:rPr>
              <w:t>Excel</w:t>
            </w:r>
            <w:proofErr w:type="spellEnd"/>
            <w:r w:rsidRPr="00FD1A5D">
              <w:rPr>
                <w:color w:val="000000"/>
              </w:rPr>
              <w:t xml:space="preserve"> и других аналогичных форматах, не допускается.</w:t>
            </w:r>
          </w:p>
          <w:p w:rsidR="004E4B67" w:rsidRPr="00FD1A5D" w:rsidRDefault="004E4B67" w:rsidP="004E4B67">
            <w:pPr>
              <w:widowControl/>
              <w:tabs>
                <w:tab w:val="left" w:pos="426"/>
              </w:tabs>
              <w:suppressAutoHyphens w:val="0"/>
              <w:snapToGrid/>
              <w:spacing w:line="240" w:lineRule="auto"/>
              <w:ind w:firstLine="0"/>
              <w:rPr>
                <w:lang w:eastAsia="ru-RU"/>
              </w:rPr>
            </w:pPr>
            <w:r>
              <w:rPr>
                <w:color w:val="000000"/>
                <w:lang w:eastAsia="ru-RU"/>
              </w:rPr>
              <w:t>7</w:t>
            </w:r>
            <w:r w:rsidRPr="00FD1A5D">
              <w:rPr>
                <w:color w:val="000000"/>
                <w:lang w:eastAsia="ru-RU"/>
              </w:rPr>
              <w:t>. Любой участник закупки вправе подать только одну котировочную заявку</w:t>
            </w:r>
            <w:r w:rsidRPr="00FD1A5D">
              <w:rPr>
                <w:lang w:val="x-none" w:eastAsia="ru-RU"/>
              </w:rPr>
              <w:t>.</w:t>
            </w:r>
          </w:p>
          <w:p w:rsidR="004E4B67" w:rsidRPr="00FD1A5D" w:rsidRDefault="004E4B67" w:rsidP="004E4B67">
            <w:pPr>
              <w:widowControl/>
              <w:tabs>
                <w:tab w:val="left" w:pos="426"/>
              </w:tabs>
              <w:suppressAutoHyphens w:val="0"/>
              <w:snapToGrid/>
              <w:spacing w:line="240" w:lineRule="auto"/>
              <w:ind w:firstLine="0"/>
              <w:rPr>
                <w:lang w:eastAsia="ru-RU"/>
              </w:rPr>
            </w:pPr>
            <w:r>
              <w:rPr>
                <w:color w:val="000000"/>
                <w:lang w:eastAsia="ru-RU"/>
              </w:rPr>
              <w:t>8</w:t>
            </w:r>
            <w:r w:rsidRPr="00FD1A5D">
              <w:rPr>
                <w:color w:val="000000"/>
                <w:lang w:eastAsia="ru-RU"/>
              </w:rPr>
              <w:t>. Прием заявок на участие в запросе котировок прекращается в день открытия на ЭТП доступа к заявкам на участие в запросе котировок</w:t>
            </w:r>
            <w:r w:rsidRPr="00FD1A5D">
              <w:rPr>
                <w:lang w:val="x-none" w:eastAsia="ru-RU"/>
              </w:rPr>
              <w:t>.</w:t>
            </w:r>
          </w:p>
          <w:p w:rsidR="004E4B67" w:rsidRDefault="004E4B67" w:rsidP="004E4B67">
            <w:pPr>
              <w:widowControl/>
              <w:tabs>
                <w:tab w:val="left" w:pos="426"/>
              </w:tabs>
              <w:suppressAutoHyphens w:val="0"/>
              <w:snapToGrid/>
              <w:spacing w:line="240" w:lineRule="auto"/>
              <w:ind w:firstLine="0"/>
              <w:rPr>
                <w:lang w:eastAsia="ru-RU"/>
              </w:rPr>
            </w:pPr>
            <w:r>
              <w:rPr>
                <w:lang w:eastAsia="ru-RU"/>
              </w:rPr>
              <w:t>9</w:t>
            </w:r>
            <w:r w:rsidRPr="00FD1A5D">
              <w:rPr>
                <w:lang w:eastAsia="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FD1A5D">
              <w:rPr>
                <w:lang w:val="x-none" w:eastAsia="ru-RU"/>
              </w:rPr>
              <w:t>.</w:t>
            </w:r>
          </w:p>
          <w:p w:rsidR="004E4B67" w:rsidRPr="00843096" w:rsidRDefault="004E4B67" w:rsidP="004E4B67">
            <w:pPr>
              <w:keepNext/>
              <w:spacing w:line="240" w:lineRule="auto"/>
              <w:ind w:firstLine="0"/>
              <w:rPr>
                <w:b/>
                <w:bCs/>
              </w:rPr>
            </w:pPr>
            <w:r>
              <w:t>10</w:t>
            </w:r>
            <w:r w:rsidRPr="00FD1A5D">
              <w:t>. Срок действия заявки, подаваемой участником запроса котировок 60 дней с момента подачи заявки участником закупки.</w:t>
            </w:r>
          </w:p>
        </w:tc>
      </w:tr>
      <w:tr w:rsidR="004E4B67" w:rsidTr="00B2684A">
        <w:tc>
          <w:tcPr>
            <w:tcW w:w="1101" w:type="dxa"/>
          </w:tcPr>
          <w:p w:rsidR="004E4B67" w:rsidRDefault="004E4B67" w:rsidP="004E4B67">
            <w:pPr>
              <w:ind w:firstLine="0"/>
              <w:jc w:val="center"/>
              <w:rPr>
                <w:b/>
              </w:rPr>
            </w:pPr>
            <w:r>
              <w:rPr>
                <w:b/>
              </w:rPr>
              <w:lastRenderedPageBreak/>
              <w:t>20</w:t>
            </w:r>
          </w:p>
        </w:tc>
        <w:tc>
          <w:tcPr>
            <w:tcW w:w="9432" w:type="dxa"/>
          </w:tcPr>
          <w:p w:rsidR="004E4B67" w:rsidRPr="00FD1A5D" w:rsidRDefault="004E4B67" w:rsidP="004E4B67">
            <w:pPr>
              <w:keepNext/>
              <w:spacing w:line="240" w:lineRule="auto"/>
              <w:ind w:firstLine="0"/>
              <w:rPr>
                <w:b/>
                <w:bCs/>
              </w:rPr>
            </w:pPr>
            <w:r w:rsidRPr="00FD1A5D">
              <w:rPr>
                <w:b/>
                <w:bCs/>
              </w:rPr>
              <w:t>Особенности участия в процедуре закупки коллективного участника</w:t>
            </w:r>
          </w:p>
          <w:p w:rsidR="004E4B67" w:rsidRPr="00FD1A5D" w:rsidRDefault="004E4B67" w:rsidP="004E4B67">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4E4B67" w:rsidRPr="00FD1A5D" w:rsidRDefault="004E4B67" w:rsidP="00200315">
            <w:pPr>
              <w:widowControl/>
              <w:numPr>
                <w:ilvl w:val="0"/>
                <w:numId w:val="6"/>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4E4B67" w:rsidRPr="00FD1A5D" w:rsidRDefault="004E4B67" w:rsidP="00200315">
            <w:pPr>
              <w:widowControl/>
              <w:numPr>
                <w:ilvl w:val="0"/>
                <w:numId w:val="6"/>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4E4B67" w:rsidRPr="00FD1A5D" w:rsidRDefault="004E4B67" w:rsidP="00200315">
            <w:pPr>
              <w:widowControl/>
              <w:numPr>
                <w:ilvl w:val="0"/>
                <w:numId w:val="6"/>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4E4B67" w:rsidRPr="00FD1A5D" w:rsidRDefault="004E4B67" w:rsidP="00200315">
            <w:pPr>
              <w:widowControl/>
              <w:numPr>
                <w:ilvl w:val="0"/>
                <w:numId w:val="6"/>
              </w:numPr>
              <w:tabs>
                <w:tab w:val="left" w:pos="993"/>
              </w:tabs>
              <w:snapToGrid/>
              <w:spacing w:line="240" w:lineRule="auto"/>
              <w:ind w:left="0" w:firstLine="0"/>
              <w:contextualSpacing/>
              <w:rPr>
                <w:kern w:val="1"/>
                <w:lang w:eastAsia="zh-CN"/>
              </w:rPr>
            </w:pPr>
            <w:proofErr w:type="gramStart"/>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D1A5D">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4E4B67" w:rsidRPr="00FD1A5D" w:rsidRDefault="004E4B67" w:rsidP="00200315">
            <w:pPr>
              <w:widowControl/>
              <w:numPr>
                <w:ilvl w:val="0"/>
                <w:numId w:val="6"/>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4E4B67" w:rsidRPr="00FD1A5D" w:rsidRDefault="004E4B67" w:rsidP="00200315">
            <w:pPr>
              <w:widowControl/>
              <w:numPr>
                <w:ilvl w:val="0"/>
                <w:numId w:val="6"/>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w:t>
            </w:r>
            <w:r w:rsidRPr="00FD1A5D">
              <w:rPr>
                <w:color w:val="000000"/>
                <w:kern w:val="1"/>
                <w:lang w:eastAsia="zh-CN"/>
              </w:rPr>
              <w:lastRenderedPageBreak/>
              <w:t>коллективного участника, стоимость и сроки их выполнения (в том числе, в процентном соотношении);</w:t>
            </w:r>
          </w:p>
          <w:p w:rsidR="004E4B67" w:rsidRPr="00FD1A5D" w:rsidRDefault="004E4B67" w:rsidP="00200315">
            <w:pPr>
              <w:widowControl/>
              <w:numPr>
                <w:ilvl w:val="0"/>
                <w:numId w:val="6"/>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4E4B67" w:rsidRPr="00FD1A5D" w:rsidRDefault="004E4B67" w:rsidP="00200315">
            <w:pPr>
              <w:widowControl/>
              <w:numPr>
                <w:ilvl w:val="0"/>
                <w:numId w:val="6"/>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4E4B67" w:rsidRPr="00FD1A5D" w:rsidRDefault="004E4B67" w:rsidP="004E4B67">
            <w:pPr>
              <w:widowControl/>
              <w:tabs>
                <w:tab w:val="left" w:pos="142"/>
              </w:tabs>
              <w:snapToGrid/>
              <w:spacing w:line="240" w:lineRule="auto"/>
              <w:ind w:firstLine="0"/>
              <w:contextualSpacing/>
              <w:rPr>
                <w:kern w:val="1"/>
                <w:lang w:eastAsia="zh-CN"/>
              </w:rPr>
            </w:pPr>
            <w:r w:rsidRPr="00FD1A5D">
              <w:rPr>
                <w:color w:val="000000"/>
                <w:kern w:val="1"/>
                <w:lang w:eastAsia="zh-CN"/>
              </w:rPr>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Pr>
                <w:color w:val="000000"/>
                <w:kern w:val="1"/>
                <w:lang w:eastAsia="zh-CN"/>
              </w:rPr>
              <w:t>0</w:t>
            </w:r>
            <w:r w:rsidRPr="00FD1A5D">
              <w:rPr>
                <w:color w:val="000000"/>
                <w:kern w:val="1"/>
                <w:lang w:eastAsia="zh-CN"/>
              </w:rPr>
              <w:t>.1 настоящего раздела.</w:t>
            </w:r>
          </w:p>
          <w:p w:rsidR="004E4B67" w:rsidRPr="00FD1A5D" w:rsidRDefault="004E4B67" w:rsidP="004E4B67">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4E4B67" w:rsidRPr="00FD1A5D" w:rsidRDefault="004E4B67" w:rsidP="004E4B67">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 xml:space="preserve">.4. </w:t>
            </w:r>
            <w:proofErr w:type="gramStart"/>
            <w:r w:rsidRPr="00FD1A5D">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D1A5D">
              <w:rPr>
                <w:color w:val="000000"/>
              </w:rPr>
              <w:t xml:space="preserve"> коллективного участника, отказывается от заключения договора с ним, отказывается от договора.</w:t>
            </w:r>
          </w:p>
          <w:p w:rsidR="004E4B67" w:rsidRPr="00FD1A5D" w:rsidRDefault="004E4B67" w:rsidP="004E4B67">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4E4B67" w:rsidRDefault="004E4B67" w:rsidP="004E4B67">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t>ч. 7 п. 17.1 раздела 17</w:t>
            </w:r>
            <w:r w:rsidRPr="00FD1A5D">
              <w:t xml:space="preserve"> настоящего извещения о проведении закупки.</w:t>
            </w:r>
          </w:p>
        </w:tc>
      </w:tr>
      <w:tr w:rsidR="004E4B67" w:rsidTr="00B2684A">
        <w:tc>
          <w:tcPr>
            <w:tcW w:w="1101" w:type="dxa"/>
          </w:tcPr>
          <w:p w:rsidR="004E4B67" w:rsidRDefault="004E4B67" w:rsidP="004E4B67">
            <w:pPr>
              <w:ind w:firstLine="0"/>
              <w:jc w:val="center"/>
              <w:rPr>
                <w:b/>
              </w:rPr>
            </w:pPr>
            <w:r>
              <w:rPr>
                <w:b/>
              </w:rPr>
              <w:lastRenderedPageBreak/>
              <w:t>21</w:t>
            </w:r>
          </w:p>
        </w:tc>
        <w:tc>
          <w:tcPr>
            <w:tcW w:w="9432" w:type="dxa"/>
          </w:tcPr>
          <w:p w:rsidR="004E4B67" w:rsidRPr="00090200" w:rsidRDefault="004E4B67" w:rsidP="004E4B67">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4E4B67" w:rsidRPr="00090200" w:rsidRDefault="004E4B67" w:rsidP="004E4B67">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4E4B67" w:rsidRPr="00090200" w:rsidRDefault="004E4B67" w:rsidP="004E4B67">
            <w:pPr>
              <w:widowControl/>
              <w:tabs>
                <w:tab w:val="left" w:pos="851"/>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.2. Срок рассмотрения котировочных заявок не может превышать </w:t>
            </w:r>
            <w:r w:rsidRPr="00090200">
              <w:rPr>
                <w:lang w:eastAsia="ru-RU"/>
              </w:rPr>
              <w:t>5</w:t>
            </w:r>
            <w:r w:rsidRPr="00090200">
              <w:rPr>
                <w:lang w:val="x-none" w:eastAsia="ru-RU"/>
              </w:rPr>
              <w:t xml:space="preserve"> (</w:t>
            </w:r>
            <w:r w:rsidRPr="00090200">
              <w:rPr>
                <w:lang w:eastAsia="ru-RU"/>
              </w:rPr>
              <w:t>пять</w:t>
            </w:r>
            <w:r w:rsidRPr="00090200">
              <w:rPr>
                <w:lang w:val="x-none" w:eastAsia="ru-RU"/>
              </w:rPr>
              <w:t>) дней со дня открытия доступа к поданным заявкам на участие в запросе котировок.</w:t>
            </w:r>
          </w:p>
          <w:p w:rsidR="004E4B67" w:rsidRPr="00090200" w:rsidRDefault="004E4B67" w:rsidP="004E4B67">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proofErr w:type="gramStart"/>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w:t>
            </w:r>
            <w:proofErr w:type="gramEnd"/>
            <w:r w:rsidRPr="00090200">
              <w:rPr>
                <w:lang w:eastAsia="ru-RU"/>
              </w:rPr>
              <w:t xml:space="preserve"> подписания</w:t>
            </w:r>
            <w:r w:rsidRPr="00090200">
              <w:rPr>
                <w:lang w:val="x-none" w:eastAsia="ru-RU"/>
              </w:rPr>
              <w:t>.</w:t>
            </w:r>
          </w:p>
          <w:p w:rsidR="004E4B67" w:rsidRPr="00090200" w:rsidRDefault="004E4B67" w:rsidP="004E4B67">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4E4B67" w:rsidRPr="00090200" w:rsidRDefault="004E4B67" w:rsidP="004E4B67">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участником закупки цену договора </w:t>
            </w:r>
            <w:r w:rsidRPr="000321E7">
              <w:rPr>
                <w:lang w:eastAsia="ru-RU"/>
              </w:rPr>
              <w:t>в соответствии с требования</w:t>
            </w:r>
            <w:r>
              <w:rPr>
                <w:lang w:eastAsia="ru-RU"/>
              </w:rPr>
              <w:t>ми, установленными разделом 23</w:t>
            </w:r>
            <w:r w:rsidRPr="000321E7">
              <w:rPr>
                <w:lang w:eastAsia="ru-RU"/>
              </w:rPr>
              <w:t xml:space="preserve"> настоящего извещения</w:t>
            </w:r>
            <w:r w:rsidRPr="000321E7">
              <w:rPr>
                <w:lang w:val="x-none" w:eastAsia="ru-RU"/>
              </w:rPr>
              <w:t xml:space="preserve"> </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 xml:space="preserve">- нарушения требований документации о закупке к содержанию, форме и оформлению </w:t>
            </w:r>
            <w:r w:rsidRPr="000321E7">
              <w:rPr>
                <w:lang w:val="x-none" w:eastAsia="ru-RU"/>
              </w:rPr>
              <w:lastRenderedPageBreak/>
              <w:t>заявки;</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3)</w:t>
            </w:r>
            <w:r w:rsidRPr="000321E7">
              <w:rPr>
                <w:lang w:val="x-none" w:eastAsia="ru-RU"/>
              </w:rPr>
              <w:tab/>
              <w:t>несоответствия предлагаемой продукции требованиям, установленным в документации о закупке;</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несоответствия предложенных участником закупки условий исполнения договора условиям, указанным в документации, в том числе:</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ухудшающего условия выполнения договора, являющегося предметом закупки;</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о цене договора, превышающего НМЦ договора, НМЦ единицы товара, услуги, работы;</w:t>
            </w:r>
          </w:p>
          <w:p w:rsidR="004E4B67" w:rsidRPr="000321E7" w:rsidRDefault="004E4B67" w:rsidP="004E4B6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4E4B67" w:rsidRPr="00090200" w:rsidRDefault="004E4B67" w:rsidP="004E4B67">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4E4B67" w:rsidRDefault="004E4B67" w:rsidP="004E4B67">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26 извещения.</w:t>
            </w:r>
          </w:p>
          <w:p w:rsidR="004E4B67" w:rsidRPr="00FD1A5D" w:rsidRDefault="004E4B67" w:rsidP="004E4B67">
            <w:pPr>
              <w:keepNext/>
              <w:spacing w:line="240" w:lineRule="auto"/>
              <w:ind w:firstLine="0"/>
              <w:rPr>
                <w:b/>
                <w:bCs/>
              </w:rPr>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4E4B67" w:rsidTr="00B2684A">
        <w:tc>
          <w:tcPr>
            <w:tcW w:w="1101" w:type="dxa"/>
          </w:tcPr>
          <w:p w:rsidR="004E4B67" w:rsidRDefault="004E4B67" w:rsidP="004E4B67">
            <w:pPr>
              <w:ind w:firstLine="0"/>
              <w:jc w:val="center"/>
              <w:rPr>
                <w:b/>
              </w:rPr>
            </w:pPr>
            <w:r>
              <w:rPr>
                <w:b/>
              </w:rPr>
              <w:lastRenderedPageBreak/>
              <w:t>22</w:t>
            </w:r>
          </w:p>
        </w:tc>
        <w:tc>
          <w:tcPr>
            <w:tcW w:w="9432" w:type="dxa"/>
          </w:tcPr>
          <w:p w:rsidR="004E4B67" w:rsidRPr="007D50A0" w:rsidRDefault="004E4B67" w:rsidP="004E4B67">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4E4B67" w:rsidRPr="007D50A0" w:rsidRDefault="004E4B67" w:rsidP="004E4B6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4E4B67" w:rsidRPr="007D50A0" w:rsidRDefault="004E4B67" w:rsidP="004E4B6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4E4B67" w:rsidRDefault="004E4B67" w:rsidP="004E4B6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4E4B67" w:rsidRPr="00292551" w:rsidRDefault="004E4B67" w:rsidP="004E4B67">
            <w:pPr>
              <w:pStyle w:val="af1"/>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E4B67" w:rsidRPr="00090200" w:rsidRDefault="004E4B67" w:rsidP="004E4B67">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4E4B67" w:rsidTr="00B2684A">
        <w:tc>
          <w:tcPr>
            <w:tcW w:w="1101" w:type="dxa"/>
          </w:tcPr>
          <w:p w:rsidR="004E4B67" w:rsidRDefault="004E4B67" w:rsidP="004E4B67">
            <w:pPr>
              <w:ind w:firstLine="0"/>
              <w:jc w:val="center"/>
              <w:rPr>
                <w:b/>
              </w:rPr>
            </w:pPr>
            <w:r>
              <w:rPr>
                <w:b/>
              </w:rPr>
              <w:t>23</w:t>
            </w:r>
          </w:p>
        </w:tc>
        <w:tc>
          <w:tcPr>
            <w:tcW w:w="9432" w:type="dxa"/>
          </w:tcPr>
          <w:p w:rsidR="004E4B67" w:rsidRPr="00090200" w:rsidRDefault="004E4B67" w:rsidP="004E4B67">
            <w:pPr>
              <w:spacing w:line="240" w:lineRule="auto"/>
              <w:ind w:firstLine="0"/>
              <w:contextualSpacing/>
              <w:rPr>
                <w:b/>
                <w:color w:val="000000"/>
              </w:rPr>
            </w:pPr>
            <w:r w:rsidRPr="00090200">
              <w:rPr>
                <w:b/>
                <w:color w:val="000000"/>
              </w:rPr>
              <w:t>Антидемпинговые меры</w:t>
            </w:r>
          </w:p>
          <w:p w:rsidR="004E4B67" w:rsidRPr="00090200" w:rsidRDefault="004E4B67" w:rsidP="004E4B67">
            <w:pPr>
              <w:spacing w:line="240" w:lineRule="auto"/>
              <w:ind w:firstLine="0"/>
              <w:contextualSpacing/>
            </w:pPr>
            <w:r w:rsidRPr="00090200">
              <w:rPr>
                <w:color w:val="000000"/>
              </w:rPr>
              <w:t>2</w:t>
            </w:r>
            <w:r>
              <w:rPr>
                <w:color w:val="000000"/>
              </w:rPr>
              <w:t>3</w:t>
            </w:r>
            <w:r w:rsidRPr="00090200">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90200">
              <w:rPr>
                <w:color w:val="000000"/>
              </w:rPr>
              <w:t>более % ниже</w:t>
            </w:r>
            <w:proofErr w:type="gramEnd"/>
            <w:r w:rsidRPr="00090200">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4E4B67" w:rsidRPr="00090200" w:rsidRDefault="004E4B67" w:rsidP="004E4B67">
            <w:pPr>
              <w:spacing w:line="240" w:lineRule="auto"/>
              <w:ind w:firstLine="0"/>
              <w:contextualSpacing/>
            </w:pPr>
            <w:r w:rsidRPr="00090200">
              <w:t>2</w:t>
            </w:r>
            <w:r>
              <w:t>3</w:t>
            </w:r>
            <w:r w:rsidRPr="00090200">
              <w:t xml:space="preserve">.2. </w:t>
            </w:r>
            <w:r w:rsidRPr="00090200">
              <w:rPr>
                <w:color w:val="000000"/>
              </w:rPr>
              <w:t xml:space="preserve">В случае если при проведении процедуры закупки все участники закупки </w:t>
            </w:r>
            <w:r w:rsidRPr="00090200">
              <w:rPr>
                <w:color w:val="000000"/>
              </w:rPr>
              <w:lastRenderedPageBreak/>
              <w:t>предложили демпинговую цену, антидемпинговые меры к участникам такой закупки не применяются.</w:t>
            </w:r>
          </w:p>
          <w:p w:rsidR="004E4B67" w:rsidRPr="00090200" w:rsidRDefault="004E4B67" w:rsidP="004E4B67">
            <w:pPr>
              <w:spacing w:line="240" w:lineRule="auto"/>
              <w:ind w:firstLine="0"/>
              <w:contextualSpacing/>
            </w:pPr>
            <w:r w:rsidRPr="00090200">
              <w:rPr>
                <w:color w:val="000000"/>
              </w:rPr>
              <w:t>2</w:t>
            </w:r>
            <w:r>
              <w:rPr>
                <w:color w:val="000000"/>
              </w:rPr>
              <w:t>3</w:t>
            </w:r>
            <w:r w:rsidRPr="00090200">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4E4B67" w:rsidRPr="00090200" w:rsidRDefault="004E4B67" w:rsidP="00200315">
            <w:pPr>
              <w:widowControl/>
              <w:numPr>
                <w:ilvl w:val="1"/>
                <w:numId w:val="10"/>
              </w:numPr>
              <w:tabs>
                <w:tab w:val="left" w:pos="1134"/>
              </w:tabs>
              <w:snapToGrid/>
              <w:spacing w:line="240" w:lineRule="auto"/>
              <w:ind w:left="0" w:firstLine="34"/>
              <w:contextualSpacing/>
            </w:pPr>
            <w:r w:rsidRPr="00090200">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4E4B67" w:rsidRPr="00090200" w:rsidRDefault="004E4B67" w:rsidP="004E4B67">
            <w:pPr>
              <w:spacing w:line="240" w:lineRule="auto"/>
              <w:ind w:firstLine="0"/>
              <w:contextualSpacing/>
            </w:pPr>
            <w:r w:rsidRPr="00090200">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4E4B67" w:rsidRPr="00090200" w:rsidRDefault="004E4B67" w:rsidP="004E4B67">
            <w:pPr>
              <w:spacing w:line="240" w:lineRule="auto"/>
              <w:ind w:firstLine="0"/>
              <w:contextualSpacing/>
            </w:pPr>
            <w:r w:rsidRPr="00090200">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4E4B67" w:rsidRPr="00090200" w:rsidRDefault="004E4B67" w:rsidP="00200315">
            <w:pPr>
              <w:widowControl/>
              <w:numPr>
                <w:ilvl w:val="1"/>
                <w:numId w:val="10"/>
              </w:numPr>
              <w:tabs>
                <w:tab w:val="left" w:pos="1134"/>
              </w:tabs>
              <w:snapToGrid/>
              <w:spacing w:line="240" w:lineRule="auto"/>
              <w:ind w:left="0" w:firstLine="0"/>
              <w:contextualSpacing/>
            </w:pPr>
            <w:proofErr w:type="gramStart"/>
            <w:r w:rsidRPr="00090200">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090200">
              <w:rPr>
                <w:color w:val="000000"/>
              </w:rPr>
              <w:t xml:space="preserve">, </w:t>
            </w:r>
            <w:proofErr w:type="gramStart"/>
            <w:r w:rsidRPr="00090200">
              <w:rPr>
                <w:color w:val="000000"/>
              </w:rPr>
              <w:t>аналогичных</w:t>
            </w:r>
            <w:proofErr w:type="gramEnd"/>
            <w:r w:rsidRPr="00090200">
              <w:rPr>
                <w:color w:val="000000"/>
              </w:rPr>
              <w:t xml:space="preserve"> предмету закупки.</w:t>
            </w:r>
          </w:p>
          <w:p w:rsidR="004E4B67" w:rsidRPr="00090200" w:rsidRDefault="004E4B67" w:rsidP="004E4B67">
            <w:pPr>
              <w:tabs>
                <w:tab w:val="left" w:pos="0"/>
              </w:tabs>
              <w:spacing w:line="240" w:lineRule="auto"/>
              <w:ind w:firstLine="0"/>
              <w:contextualSpacing/>
            </w:pPr>
            <w:r w:rsidRPr="00090200">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4E4B67" w:rsidRPr="00090200" w:rsidRDefault="004E4B67" w:rsidP="004E4B67">
            <w:pPr>
              <w:keepNext/>
              <w:tabs>
                <w:tab w:val="left" w:pos="851"/>
              </w:tabs>
              <w:spacing w:line="240" w:lineRule="auto"/>
              <w:ind w:firstLine="0"/>
              <w:outlineLvl w:val="3"/>
              <w:rPr>
                <w:b/>
                <w:bCs/>
                <w:lang w:val="x-none"/>
              </w:rPr>
            </w:pPr>
            <w:r w:rsidRPr="00090200">
              <w:rPr>
                <w:color w:val="000000"/>
              </w:rPr>
              <w:t>2</w:t>
            </w:r>
            <w:r>
              <w:rPr>
                <w:color w:val="000000"/>
              </w:rPr>
              <w:t>3</w:t>
            </w:r>
            <w:r w:rsidRPr="00090200">
              <w:rPr>
                <w:color w:val="000000"/>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Pr>
                <w:color w:val="000000"/>
              </w:rPr>
              <w:t>6</w:t>
            </w:r>
            <w:r w:rsidRPr="00090200">
              <w:rPr>
                <w:color w:val="000000"/>
              </w:rPr>
              <w:t>.5 настоящего извещения</w:t>
            </w:r>
            <w:r>
              <w:rPr>
                <w:color w:val="000000"/>
              </w:rPr>
              <w:t>.</w:t>
            </w:r>
          </w:p>
        </w:tc>
      </w:tr>
      <w:tr w:rsidR="004E4B67" w:rsidTr="00B2684A">
        <w:tc>
          <w:tcPr>
            <w:tcW w:w="1101" w:type="dxa"/>
          </w:tcPr>
          <w:p w:rsidR="004E4B67" w:rsidRDefault="004E4B67" w:rsidP="004E4B67">
            <w:pPr>
              <w:ind w:firstLine="0"/>
              <w:jc w:val="center"/>
              <w:rPr>
                <w:b/>
              </w:rPr>
            </w:pPr>
            <w:r>
              <w:rPr>
                <w:b/>
              </w:rPr>
              <w:lastRenderedPageBreak/>
              <w:t>24</w:t>
            </w:r>
          </w:p>
        </w:tc>
        <w:tc>
          <w:tcPr>
            <w:tcW w:w="9432" w:type="dxa"/>
          </w:tcPr>
          <w:p w:rsidR="004E4B67" w:rsidRPr="00090200" w:rsidRDefault="004E4B67" w:rsidP="004E4B67">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4E4B67" w:rsidRPr="00090200" w:rsidRDefault="004E4B67" w:rsidP="004E4B67">
            <w:pPr>
              <w:spacing w:line="240" w:lineRule="auto"/>
              <w:ind w:firstLine="0"/>
              <w:rPr>
                <w:color w:val="000000"/>
              </w:rPr>
            </w:pPr>
            <w:r w:rsidRPr="00090200">
              <w:rPr>
                <w:color w:val="000000"/>
              </w:rPr>
              <w:t>2</w:t>
            </w:r>
            <w:r>
              <w:rPr>
                <w:color w:val="000000"/>
              </w:rPr>
              <w:t>4</w:t>
            </w:r>
            <w:r w:rsidRPr="00090200">
              <w:rPr>
                <w:color w:val="000000"/>
              </w:rPr>
              <w:t>.1. Запрос котировок признается несостоявшейся в следующих случаях:</w:t>
            </w:r>
          </w:p>
          <w:p w:rsidR="004E4B67" w:rsidRPr="00090200" w:rsidRDefault="004E4B67" w:rsidP="004E4B67">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4E4B67" w:rsidRPr="00090200" w:rsidRDefault="004E4B67" w:rsidP="004E4B67">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4E4B67" w:rsidRPr="00090200" w:rsidRDefault="004E4B67" w:rsidP="004E4B67">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4E4B67" w:rsidRPr="00090200" w:rsidRDefault="004E4B67" w:rsidP="004E4B67">
            <w:pPr>
              <w:spacing w:line="240" w:lineRule="auto"/>
              <w:ind w:firstLine="0"/>
              <w:contextualSpacing/>
              <w:rPr>
                <w:b/>
                <w:color w:val="000000"/>
              </w:rPr>
            </w:pPr>
            <w:r w:rsidRPr="00090200">
              <w:rPr>
                <w:color w:val="000000"/>
              </w:rPr>
              <w:t>2</w:t>
            </w:r>
            <w:r>
              <w:rPr>
                <w:color w:val="000000"/>
              </w:rPr>
              <w:t>4</w:t>
            </w:r>
            <w:r w:rsidRPr="00090200">
              <w:rPr>
                <w:color w:val="000000"/>
              </w:rPr>
              <w:t xml:space="preserve">.2. В случае если закупка признана несостоявшейся Заказчик вправе </w:t>
            </w:r>
            <w:proofErr w:type="gramStart"/>
            <w:r w:rsidRPr="00090200">
              <w:rPr>
                <w:color w:val="000000"/>
              </w:rPr>
              <w:t>отказаться</w:t>
            </w:r>
            <w:proofErr w:type="gramEnd"/>
            <w:r w:rsidRPr="00090200">
              <w:rPr>
                <w:color w:val="000000"/>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Pr>
                <w:color w:val="000000"/>
              </w:rPr>
              <w:t>21</w:t>
            </w:r>
            <w:r w:rsidRPr="00090200">
              <w:rPr>
                <w:color w:val="000000"/>
              </w:rPr>
              <w:t xml:space="preserve"> настоящего извещения</w:t>
            </w:r>
          </w:p>
        </w:tc>
      </w:tr>
      <w:tr w:rsidR="004E4B67" w:rsidTr="00B2684A">
        <w:tc>
          <w:tcPr>
            <w:tcW w:w="1101" w:type="dxa"/>
          </w:tcPr>
          <w:p w:rsidR="004E4B67" w:rsidRDefault="004E4B67" w:rsidP="004E4B67">
            <w:pPr>
              <w:ind w:firstLine="0"/>
              <w:jc w:val="center"/>
              <w:rPr>
                <w:b/>
              </w:rPr>
            </w:pPr>
            <w:r>
              <w:rPr>
                <w:b/>
              </w:rPr>
              <w:t>25</w:t>
            </w:r>
          </w:p>
        </w:tc>
        <w:tc>
          <w:tcPr>
            <w:tcW w:w="9432" w:type="dxa"/>
          </w:tcPr>
          <w:p w:rsidR="004E4B67" w:rsidRPr="00360B51" w:rsidRDefault="004E4B67" w:rsidP="004E4B67">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4E4B67" w:rsidRPr="00360B51" w:rsidRDefault="004E4B67" w:rsidP="004E4B67">
            <w:pPr>
              <w:spacing w:line="240" w:lineRule="auto"/>
              <w:ind w:firstLine="0"/>
              <w:rPr>
                <w:color w:val="000000"/>
              </w:rPr>
            </w:pPr>
            <w:r>
              <w:rPr>
                <w:color w:val="000000"/>
              </w:rPr>
              <w:t>25</w:t>
            </w:r>
            <w:r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4E4B67" w:rsidRPr="00360B51" w:rsidRDefault="004E4B67" w:rsidP="004E4B67">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4E4B67" w:rsidRPr="00360B51" w:rsidRDefault="004E4B67" w:rsidP="004E4B67">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4E4B67" w:rsidRPr="00090200" w:rsidRDefault="004E4B67" w:rsidP="004E4B67">
            <w:pPr>
              <w:spacing w:line="240" w:lineRule="auto"/>
              <w:ind w:firstLine="0"/>
              <w:rPr>
                <w:b/>
                <w:color w:val="000000"/>
              </w:rPr>
            </w:pPr>
            <w:r w:rsidRPr="00360B51">
              <w:rPr>
                <w:color w:val="000000"/>
              </w:rPr>
              <w:t>3)</w:t>
            </w:r>
            <w:r w:rsidRPr="00360B51">
              <w:rPr>
                <w:color w:val="000000"/>
              </w:rPr>
              <w:tab/>
              <w:t xml:space="preserve">участник закупки представил недостоверную информацию о своем соответствии </w:t>
            </w:r>
            <w:r w:rsidRPr="00360B51">
              <w:rPr>
                <w:color w:val="000000"/>
              </w:rPr>
              <w:lastRenderedPageBreak/>
              <w:t>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4E4B67" w:rsidTr="00B2684A">
        <w:tc>
          <w:tcPr>
            <w:tcW w:w="1101" w:type="dxa"/>
          </w:tcPr>
          <w:p w:rsidR="004E4B67" w:rsidRDefault="004E4B67" w:rsidP="004E4B67">
            <w:pPr>
              <w:ind w:firstLine="0"/>
              <w:jc w:val="center"/>
              <w:rPr>
                <w:b/>
              </w:rPr>
            </w:pPr>
            <w:r>
              <w:rPr>
                <w:b/>
              </w:rPr>
              <w:lastRenderedPageBreak/>
              <w:t>26</w:t>
            </w:r>
          </w:p>
        </w:tc>
        <w:tc>
          <w:tcPr>
            <w:tcW w:w="9432" w:type="dxa"/>
          </w:tcPr>
          <w:p w:rsidR="004E4B67" w:rsidRPr="00360B51" w:rsidRDefault="004E4B67" w:rsidP="004E4B67">
            <w:pPr>
              <w:keepNext/>
              <w:tabs>
                <w:tab w:val="left" w:pos="851"/>
              </w:tabs>
              <w:spacing w:line="240" w:lineRule="auto"/>
              <w:ind w:firstLine="0"/>
              <w:outlineLvl w:val="3"/>
              <w:rPr>
                <w:b/>
                <w:bCs/>
                <w:lang w:val="x-none"/>
              </w:rPr>
            </w:pPr>
            <w:r w:rsidRPr="00360B51">
              <w:rPr>
                <w:b/>
                <w:bCs/>
                <w:lang w:val="x-none"/>
              </w:rPr>
              <w:t>Заключение Договора по результатам запроса котировок</w:t>
            </w:r>
          </w:p>
          <w:p w:rsidR="004E4B67" w:rsidRPr="00360B51" w:rsidRDefault="004E4B67" w:rsidP="004E4B67">
            <w:pPr>
              <w:tabs>
                <w:tab w:val="num" w:pos="709"/>
              </w:tabs>
              <w:spacing w:line="240" w:lineRule="auto"/>
              <w:ind w:firstLine="0"/>
            </w:pPr>
            <w:r w:rsidRPr="00360B51">
              <w:t>2</w:t>
            </w:r>
            <w:r>
              <w:t>6</w:t>
            </w:r>
            <w:r w:rsidRPr="00360B51">
              <w:t xml:space="preserve">.1. </w:t>
            </w:r>
            <w:r w:rsidRPr="00360B51">
              <w:rPr>
                <w:color w:val="000000"/>
              </w:rPr>
              <w:t xml:space="preserve">Договор может быть заключен не ранее чем через 10 дней не позднее чем через 20 дней со дня размещения </w:t>
            </w:r>
            <w:r w:rsidRPr="00360B51">
              <w:rPr>
                <w:color w:val="000000"/>
                <w:lang w:eastAsia="ru-RU"/>
              </w:rPr>
              <w:t>в ЕИС</w:t>
            </w:r>
            <w:r w:rsidRPr="00360B51">
              <w:rPr>
                <w:color w:val="000000"/>
              </w:rPr>
              <w:t xml:space="preserve"> итогового протокола.</w:t>
            </w:r>
            <w:r w:rsidRPr="00360B51">
              <w:t xml:space="preserve"> </w:t>
            </w:r>
          </w:p>
          <w:p w:rsidR="004E4B67" w:rsidRPr="00360B51" w:rsidRDefault="004E4B67" w:rsidP="004E4B67">
            <w:pPr>
              <w:widowControl/>
              <w:tabs>
                <w:tab w:val="left" w:pos="284"/>
                <w:tab w:val="num" w:pos="709"/>
              </w:tabs>
              <w:suppressAutoHyphens w:val="0"/>
              <w:snapToGrid/>
              <w:spacing w:line="240" w:lineRule="auto"/>
              <w:ind w:firstLine="0"/>
              <w:rPr>
                <w:lang w:eastAsia="ru-RU"/>
              </w:rPr>
            </w:pPr>
            <w:r w:rsidRPr="00360B51">
              <w:rPr>
                <w:lang w:eastAsia="ru-RU"/>
              </w:rPr>
              <w:t>2</w:t>
            </w:r>
            <w:r>
              <w:rPr>
                <w:lang w:eastAsia="ru-RU"/>
              </w:rPr>
              <w:t>6</w:t>
            </w:r>
            <w:r w:rsidRPr="00360B51">
              <w:rPr>
                <w:lang w:eastAsia="ru-RU"/>
              </w:rPr>
              <w:t>.2</w:t>
            </w:r>
            <w:r w:rsidRPr="00360B51">
              <w:rPr>
                <w:lang w:val="x-none" w:eastAsia="ru-RU"/>
              </w:rPr>
              <w:t xml:space="preserve">. </w:t>
            </w:r>
            <w:r w:rsidRPr="00360B51">
              <w:rPr>
                <w:color w:val="000000"/>
                <w:lang w:val="x-none" w:eastAsia="ru-RU"/>
              </w:rPr>
              <w:t xml:space="preserve">Договор заключается в редакции, соответствующей редакции проекта договора, приложенного к </w:t>
            </w:r>
            <w:r w:rsidRPr="00360B51">
              <w:rPr>
                <w:color w:val="000000"/>
                <w:lang w:eastAsia="ru-RU"/>
              </w:rPr>
              <w:t>извещению</w:t>
            </w:r>
            <w:r w:rsidRPr="00360B51">
              <w:rPr>
                <w:color w:val="000000"/>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60B51">
              <w:rPr>
                <w:color w:val="000000"/>
                <w:lang w:eastAsia="ru-RU"/>
              </w:rPr>
              <w:t>о</w:t>
            </w:r>
            <w:r w:rsidRPr="00360B51">
              <w:rPr>
                <w:color w:val="000000"/>
                <w:lang w:val="x-none" w:eastAsia="ru-RU"/>
              </w:rPr>
              <w:t xml:space="preserve"> предусмотрен</w:t>
            </w:r>
            <w:r w:rsidRPr="00360B51">
              <w:rPr>
                <w:color w:val="000000"/>
                <w:lang w:eastAsia="ru-RU"/>
              </w:rPr>
              <w:t xml:space="preserve">о извещением </w:t>
            </w:r>
            <w:r w:rsidRPr="00360B51">
              <w:rPr>
                <w:color w:val="000000"/>
                <w:lang w:val="x-none" w:eastAsia="ru-RU"/>
              </w:rPr>
              <w:t>о запросе котировок</w:t>
            </w:r>
            <w:r w:rsidRPr="00360B51">
              <w:rPr>
                <w:lang w:eastAsia="ru-RU"/>
              </w:rPr>
              <w:t xml:space="preserve">, </w:t>
            </w:r>
            <w:r w:rsidRPr="00360B51">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E4B67" w:rsidRPr="00360B51" w:rsidRDefault="004E4B67" w:rsidP="004E4B67">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Pr>
                <w:rFonts w:eastAsiaTheme="minorEastAsia"/>
                <w:lang w:eastAsia="en-US"/>
              </w:rPr>
              <w:t>6</w:t>
            </w:r>
            <w:r w:rsidRPr="00360B51">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4E4B67" w:rsidRPr="00360B51" w:rsidRDefault="004E4B67" w:rsidP="004E4B67">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Pr>
                <w:rFonts w:eastAsiaTheme="minorEastAsia"/>
                <w:lang w:eastAsia="en-US"/>
              </w:rPr>
              <w:t>6</w:t>
            </w:r>
            <w:r w:rsidRPr="00360B51">
              <w:rPr>
                <w:rFonts w:eastAsiaTheme="minorEastAsia"/>
                <w:lang w:eastAsia="en-US"/>
              </w:rPr>
              <w:t xml:space="preserve">.4. Заказчик </w:t>
            </w:r>
            <w:r w:rsidR="00EB36F4">
              <w:rPr>
                <w:rFonts w:eastAsiaTheme="minorEastAsia"/>
                <w:lang w:eastAsia="en-US"/>
              </w:rPr>
              <w:t>направляет</w:t>
            </w:r>
            <w:r w:rsidRPr="00360B51">
              <w:rPr>
                <w:rFonts w:eastAsiaTheme="minorEastAsia"/>
                <w:lang w:eastAsia="en-US"/>
              </w:rPr>
              <w:t xml:space="preserve"> договор на ЭТП не ранее 10 дней с момента публикации итогового протокола. </w:t>
            </w:r>
          </w:p>
          <w:p w:rsidR="004E4B67" w:rsidRPr="00360B51" w:rsidRDefault="004E4B67" w:rsidP="004E4B67">
            <w:pPr>
              <w:widowControl/>
              <w:tabs>
                <w:tab w:val="num" w:pos="709"/>
              </w:tabs>
              <w:suppressAutoHyphens w:val="0"/>
              <w:snapToGrid/>
              <w:spacing w:line="240" w:lineRule="auto"/>
              <w:ind w:firstLine="0"/>
              <w:rPr>
                <w:color w:val="000000"/>
                <w:lang w:eastAsia="ru-RU"/>
              </w:rPr>
            </w:pPr>
            <w:r w:rsidRPr="00360B51">
              <w:rPr>
                <w:lang w:eastAsia="ru-RU"/>
              </w:rPr>
              <w:t>2</w:t>
            </w:r>
            <w:r>
              <w:rPr>
                <w:lang w:eastAsia="ru-RU"/>
              </w:rPr>
              <w:t>6</w:t>
            </w:r>
            <w:r w:rsidRPr="00360B51">
              <w:rPr>
                <w:lang w:val="x-none" w:eastAsia="ru-RU"/>
              </w:rPr>
              <w:t>.</w:t>
            </w:r>
            <w:r w:rsidRPr="00360B51">
              <w:rPr>
                <w:lang w:eastAsia="ru-RU"/>
              </w:rPr>
              <w:t>5</w:t>
            </w:r>
            <w:r w:rsidRPr="00360B51">
              <w:rPr>
                <w:lang w:val="x-none" w:eastAsia="ru-RU"/>
              </w:rPr>
              <w:t>.</w:t>
            </w:r>
            <w:r w:rsidRPr="00360B51">
              <w:rPr>
                <w:lang w:eastAsia="ru-RU"/>
              </w:rPr>
              <w:t xml:space="preserve"> </w:t>
            </w:r>
            <w:r w:rsidRPr="00360B51">
              <w:rPr>
                <w:color w:val="000000"/>
                <w:lang w:eastAsia="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4E4B67" w:rsidRPr="00360B51" w:rsidRDefault="004E4B67" w:rsidP="004E4B67">
            <w:pPr>
              <w:tabs>
                <w:tab w:val="left" w:pos="0"/>
                <w:tab w:val="left" w:pos="851"/>
              </w:tabs>
              <w:spacing w:line="240" w:lineRule="auto"/>
              <w:ind w:firstLine="0"/>
              <w:contextualSpacing/>
            </w:pPr>
            <w:r w:rsidRPr="00360B51">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4E4B67" w:rsidRPr="00360B51" w:rsidRDefault="004E4B67" w:rsidP="004E4B67">
            <w:pPr>
              <w:widowControl/>
              <w:tabs>
                <w:tab w:val="num" w:pos="709"/>
              </w:tabs>
              <w:suppressAutoHyphens w:val="0"/>
              <w:snapToGrid/>
              <w:spacing w:line="240" w:lineRule="auto"/>
              <w:ind w:firstLine="0"/>
              <w:rPr>
                <w:lang w:val="x-none" w:eastAsia="ru-RU"/>
              </w:rPr>
            </w:pPr>
            <w:r w:rsidRPr="00360B51">
              <w:rPr>
                <w:color w:val="000000"/>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4E4B67" w:rsidRPr="00360B51" w:rsidRDefault="004E4B67" w:rsidP="004E4B67">
            <w:pPr>
              <w:tabs>
                <w:tab w:val="num" w:pos="709"/>
              </w:tabs>
              <w:spacing w:line="240" w:lineRule="auto"/>
              <w:ind w:firstLine="0"/>
            </w:pPr>
            <w:r w:rsidRPr="00360B51">
              <w:t>2</w:t>
            </w:r>
            <w:r>
              <w:t>6</w:t>
            </w:r>
            <w:r w:rsidRPr="00360B51">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4E4B67" w:rsidRDefault="004E4B67" w:rsidP="004E4B67">
            <w:pPr>
              <w:spacing w:line="240" w:lineRule="auto"/>
              <w:ind w:firstLine="0"/>
            </w:pPr>
            <w:r w:rsidRPr="00360B51">
              <w:t>2</w:t>
            </w:r>
            <w:r>
              <w:t>6</w:t>
            </w:r>
            <w:r w:rsidRPr="00360B51">
              <w:t xml:space="preserve">.7. </w:t>
            </w:r>
            <w:proofErr w:type="gramStart"/>
            <w:r w:rsidRPr="00360B51">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4E4B67" w:rsidRPr="006E634C" w:rsidRDefault="004E4B67" w:rsidP="004E4B67">
            <w:pPr>
              <w:tabs>
                <w:tab w:val="num" w:pos="1307"/>
              </w:tabs>
              <w:spacing w:line="240" w:lineRule="auto"/>
              <w:ind w:firstLine="0"/>
            </w:pPr>
            <w:r>
              <w:t xml:space="preserve">26.8. </w:t>
            </w:r>
            <w:r w:rsidRPr="006E634C">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E4B67" w:rsidRPr="00894205" w:rsidRDefault="004E4B67" w:rsidP="004E4B67">
            <w:pPr>
              <w:tabs>
                <w:tab w:val="num" w:pos="1307"/>
              </w:tabs>
              <w:spacing w:line="240" w:lineRule="auto"/>
              <w:ind w:firstLine="0"/>
            </w:pPr>
            <w:r>
              <w:t xml:space="preserve">26.9. </w:t>
            </w:r>
            <w:proofErr w:type="gramStart"/>
            <w:r w:rsidRPr="006E634C">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6E634C">
              <w:lastRenderedPageBreak/>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tc>
      </w:tr>
      <w:tr w:rsidR="004E4B67" w:rsidRPr="00360B51" w:rsidTr="00CA7B15">
        <w:trPr>
          <w:trHeight w:val="569"/>
        </w:trPr>
        <w:tc>
          <w:tcPr>
            <w:tcW w:w="1101" w:type="dxa"/>
          </w:tcPr>
          <w:p w:rsidR="004E4B67" w:rsidRDefault="004E4B67" w:rsidP="004E4B67">
            <w:pPr>
              <w:ind w:firstLine="0"/>
              <w:jc w:val="center"/>
              <w:rPr>
                <w:b/>
              </w:rPr>
            </w:pPr>
            <w:r>
              <w:rPr>
                <w:b/>
              </w:rPr>
              <w:lastRenderedPageBreak/>
              <w:t>27</w:t>
            </w:r>
          </w:p>
        </w:tc>
        <w:tc>
          <w:tcPr>
            <w:tcW w:w="9432" w:type="dxa"/>
          </w:tcPr>
          <w:p w:rsidR="004E4B67" w:rsidRPr="0080160F" w:rsidRDefault="004E4B67" w:rsidP="004E4B67">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CA7B15" w:rsidRPr="00CA7B15" w:rsidRDefault="004E4B67" w:rsidP="006579DB">
            <w:pPr>
              <w:keepNext/>
              <w:tabs>
                <w:tab w:val="left" w:pos="851"/>
              </w:tabs>
              <w:spacing w:line="240" w:lineRule="auto"/>
              <w:ind w:firstLine="0"/>
              <w:outlineLvl w:val="3"/>
              <w:rPr>
                <w:b/>
                <w:bCs/>
              </w:rPr>
            </w:pPr>
            <w:r w:rsidRPr="0080160F">
              <w:rPr>
                <w:color w:val="000000"/>
              </w:rPr>
              <w:t>«</w:t>
            </w:r>
            <w:r w:rsidR="006579DB">
              <w:rPr>
                <w:color w:val="000000"/>
              </w:rPr>
              <w:t>02</w:t>
            </w:r>
            <w:r w:rsidRPr="0080160F">
              <w:rPr>
                <w:color w:val="000000"/>
              </w:rPr>
              <w:t xml:space="preserve">» </w:t>
            </w:r>
            <w:r w:rsidR="006579DB">
              <w:rPr>
                <w:color w:val="000000"/>
              </w:rPr>
              <w:t>июля</w:t>
            </w:r>
            <w:r w:rsidRPr="0080160F">
              <w:rPr>
                <w:color w:val="000000"/>
              </w:rPr>
              <w:t xml:space="preserve"> 201</w:t>
            </w:r>
            <w:r w:rsidRPr="00FB44E3">
              <w:rPr>
                <w:color w:val="000000"/>
              </w:rPr>
              <w:t>9</w:t>
            </w:r>
            <w:r w:rsidRPr="0080160F">
              <w:rPr>
                <w:color w:val="000000"/>
              </w:rPr>
              <w:t xml:space="preserve"> </w:t>
            </w:r>
            <w:r w:rsidRPr="0080160F">
              <w:t>г.</w:t>
            </w:r>
            <w:r w:rsidR="001F30AC">
              <w:t xml:space="preserve"> в</w:t>
            </w:r>
            <w:r w:rsidRPr="0080160F">
              <w:t xml:space="preserve"> 12 часов 00 минут (время местное)</w:t>
            </w:r>
          </w:p>
        </w:tc>
      </w:tr>
      <w:tr w:rsidR="00B2684A" w:rsidRPr="00360B51" w:rsidTr="00B2684A">
        <w:tc>
          <w:tcPr>
            <w:tcW w:w="1101" w:type="dxa"/>
          </w:tcPr>
          <w:p w:rsidR="00B2684A" w:rsidRPr="00CA7B15" w:rsidRDefault="00B2684A" w:rsidP="00074DA9">
            <w:pPr>
              <w:ind w:firstLine="0"/>
              <w:jc w:val="center"/>
              <w:rPr>
                <w:b/>
                <w:lang w:val="en-US"/>
              </w:rPr>
            </w:pPr>
            <w:r>
              <w:rPr>
                <w:b/>
              </w:rPr>
              <w:t>2</w:t>
            </w:r>
            <w:r w:rsidR="00074DA9">
              <w:rPr>
                <w:b/>
              </w:rPr>
              <w:t>8</w:t>
            </w:r>
          </w:p>
        </w:tc>
        <w:tc>
          <w:tcPr>
            <w:tcW w:w="9432" w:type="dxa"/>
          </w:tcPr>
          <w:p w:rsidR="00B2684A" w:rsidRDefault="00B2684A" w:rsidP="004E4B67">
            <w:pPr>
              <w:spacing w:line="240" w:lineRule="auto"/>
              <w:ind w:firstLine="0"/>
              <w:rPr>
                <w:b/>
              </w:rPr>
            </w:pPr>
            <w:r>
              <w:rPr>
                <w:b/>
              </w:rPr>
              <w:t xml:space="preserve">Дата и время подведения итогов: </w:t>
            </w:r>
          </w:p>
          <w:p w:rsidR="00B2684A" w:rsidRPr="0080160F" w:rsidRDefault="00B2684A" w:rsidP="006579DB">
            <w:pPr>
              <w:spacing w:line="240" w:lineRule="auto"/>
              <w:ind w:firstLine="0"/>
              <w:rPr>
                <w:b/>
                <w:bCs/>
              </w:rPr>
            </w:pPr>
            <w:r>
              <w:t>«</w:t>
            </w:r>
            <w:r w:rsidR="006579DB">
              <w:t>08</w:t>
            </w:r>
            <w:r>
              <w:t xml:space="preserve">» </w:t>
            </w:r>
            <w:r w:rsidR="006579DB">
              <w:t xml:space="preserve">июля </w:t>
            </w:r>
            <w:r>
              <w:t>2019 г. в 14</w:t>
            </w:r>
            <w:r w:rsidRPr="001F30AC">
              <w:t xml:space="preserve"> часов 00 минут (время местное)</w:t>
            </w:r>
          </w:p>
        </w:tc>
      </w:tr>
      <w:tr w:rsidR="00B2684A" w:rsidRPr="00360B51" w:rsidTr="00B2684A">
        <w:tc>
          <w:tcPr>
            <w:tcW w:w="1101" w:type="dxa"/>
          </w:tcPr>
          <w:p w:rsidR="00B2684A" w:rsidRPr="00074DA9" w:rsidRDefault="00074DA9" w:rsidP="004E4B67">
            <w:pPr>
              <w:ind w:firstLine="0"/>
              <w:jc w:val="center"/>
              <w:rPr>
                <w:b/>
              </w:rPr>
            </w:pPr>
            <w:r>
              <w:rPr>
                <w:b/>
              </w:rPr>
              <w:t>29</w:t>
            </w:r>
          </w:p>
        </w:tc>
        <w:tc>
          <w:tcPr>
            <w:tcW w:w="9432" w:type="dxa"/>
          </w:tcPr>
          <w:p w:rsidR="00B2684A" w:rsidRPr="005F23CC" w:rsidRDefault="00B2684A" w:rsidP="004E4B67">
            <w:pPr>
              <w:pStyle w:val="4"/>
              <w:tabs>
                <w:tab w:val="left" w:pos="851"/>
              </w:tabs>
              <w:spacing w:before="0" w:after="0" w:line="240" w:lineRule="auto"/>
              <w:ind w:firstLine="0"/>
              <w:outlineLvl w:val="3"/>
              <w:rPr>
                <w:rFonts w:ascii="Times New Roman" w:hAnsi="Times New Roman"/>
                <w:sz w:val="24"/>
                <w:szCs w:val="24"/>
                <w:lang w:val="ru-RU"/>
              </w:rPr>
            </w:pPr>
            <w:r w:rsidRPr="005F23CC">
              <w:rPr>
                <w:rFonts w:ascii="Times New Roman" w:hAnsi="Times New Roman"/>
                <w:sz w:val="24"/>
                <w:szCs w:val="24"/>
                <w:lang w:val="ru-RU"/>
              </w:rPr>
              <w:t>Приложения:</w:t>
            </w:r>
          </w:p>
          <w:p w:rsidR="00B2684A" w:rsidRPr="001600E2" w:rsidRDefault="00B2684A" w:rsidP="00022B1F">
            <w:pPr>
              <w:pStyle w:val="af3"/>
              <w:numPr>
                <w:ilvl w:val="3"/>
                <w:numId w:val="10"/>
              </w:numPr>
              <w:tabs>
                <w:tab w:val="clear" w:pos="0"/>
                <w:tab w:val="num" w:pos="-1985"/>
              </w:tabs>
              <w:spacing w:after="0" w:line="240" w:lineRule="auto"/>
              <w:ind w:left="0" w:firstLine="0"/>
              <w:rPr>
                <w:rFonts w:ascii="Times New Roman" w:hAnsi="Times New Roman"/>
                <w:sz w:val="24"/>
                <w:szCs w:val="24"/>
              </w:rPr>
            </w:pPr>
            <w:r w:rsidRPr="001600E2">
              <w:rPr>
                <w:rFonts w:ascii="Times New Roman" w:hAnsi="Times New Roman"/>
                <w:sz w:val="24"/>
                <w:szCs w:val="24"/>
              </w:rPr>
              <w:t>Котировочная  заявка (Приложение № 1).</w:t>
            </w:r>
          </w:p>
          <w:p w:rsidR="00B2684A" w:rsidRPr="001600E2" w:rsidRDefault="00B2684A" w:rsidP="00022B1F">
            <w:pPr>
              <w:pStyle w:val="af3"/>
              <w:numPr>
                <w:ilvl w:val="3"/>
                <w:numId w:val="10"/>
              </w:numPr>
              <w:tabs>
                <w:tab w:val="clear" w:pos="0"/>
                <w:tab w:val="num" w:pos="-1985"/>
              </w:tabs>
              <w:spacing w:after="0" w:line="240" w:lineRule="auto"/>
              <w:ind w:left="0" w:firstLine="0"/>
              <w:rPr>
                <w:rFonts w:ascii="Times New Roman" w:hAnsi="Times New Roman"/>
                <w:sz w:val="24"/>
                <w:szCs w:val="24"/>
              </w:rPr>
            </w:pPr>
            <w:r w:rsidRPr="001600E2">
              <w:rPr>
                <w:rFonts w:ascii="Times New Roman" w:hAnsi="Times New Roman"/>
                <w:sz w:val="24"/>
                <w:szCs w:val="24"/>
              </w:rPr>
              <w:t>Ценовое предложение (Приложение № 1а).</w:t>
            </w:r>
          </w:p>
          <w:p w:rsidR="00B2684A" w:rsidRPr="001600E2" w:rsidRDefault="00B2684A" w:rsidP="00022B1F">
            <w:pPr>
              <w:pStyle w:val="af3"/>
              <w:numPr>
                <w:ilvl w:val="3"/>
                <w:numId w:val="10"/>
              </w:numPr>
              <w:tabs>
                <w:tab w:val="clear" w:pos="0"/>
                <w:tab w:val="num" w:pos="-1985"/>
              </w:tabs>
              <w:spacing w:after="0" w:line="240" w:lineRule="auto"/>
              <w:ind w:left="0" w:firstLine="0"/>
              <w:rPr>
                <w:rFonts w:ascii="Times New Roman" w:hAnsi="Times New Roman"/>
                <w:sz w:val="24"/>
                <w:szCs w:val="24"/>
              </w:rPr>
            </w:pPr>
            <w:r w:rsidRPr="001600E2">
              <w:rPr>
                <w:rFonts w:ascii="Times New Roman" w:hAnsi="Times New Roman"/>
                <w:sz w:val="24"/>
                <w:szCs w:val="24"/>
              </w:rPr>
              <w:t>Проект договора (Приложение № 2).</w:t>
            </w:r>
          </w:p>
          <w:p w:rsidR="00B2684A" w:rsidRPr="001600E2" w:rsidRDefault="00B2684A" w:rsidP="00022B1F">
            <w:pPr>
              <w:pStyle w:val="af3"/>
              <w:numPr>
                <w:ilvl w:val="3"/>
                <w:numId w:val="10"/>
              </w:numPr>
              <w:tabs>
                <w:tab w:val="clear" w:pos="0"/>
                <w:tab w:val="num" w:pos="-1985"/>
              </w:tabs>
              <w:spacing w:after="0" w:line="240" w:lineRule="auto"/>
              <w:ind w:left="0" w:firstLine="0"/>
              <w:rPr>
                <w:rFonts w:ascii="Times New Roman" w:hAnsi="Times New Roman"/>
                <w:sz w:val="24"/>
                <w:szCs w:val="24"/>
              </w:rPr>
            </w:pPr>
            <w:r w:rsidRPr="001600E2">
              <w:rPr>
                <w:rFonts w:ascii="Times New Roman" w:hAnsi="Times New Roman"/>
                <w:sz w:val="24"/>
                <w:szCs w:val="24"/>
              </w:rPr>
              <w:t>ФОРМА 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B2684A" w:rsidRPr="001600E2" w:rsidRDefault="00B2684A" w:rsidP="00022B1F">
            <w:pPr>
              <w:pStyle w:val="af3"/>
              <w:numPr>
                <w:ilvl w:val="3"/>
                <w:numId w:val="10"/>
              </w:numPr>
              <w:tabs>
                <w:tab w:val="clear" w:pos="0"/>
                <w:tab w:val="num" w:pos="-1985"/>
              </w:tabs>
              <w:spacing w:after="0" w:line="240" w:lineRule="auto"/>
              <w:ind w:left="0" w:firstLine="0"/>
              <w:rPr>
                <w:rFonts w:ascii="Times New Roman" w:hAnsi="Times New Roman"/>
                <w:sz w:val="24"/>
                <w:szCs w:val="24"/>
              </w:rPr>
            </w:pPr>
            <w:r w:rsidRPr="001600E2">
              <w:rPr>
                <w:rFonts w:ascii="Times New Roman" w:hAnsi="Times New Roman"/>
                <w:sz w:val="24"/>
                <w:szCs w:val="24"/>
              </w:rPr>
              <w:t>Техническое задание извещения о запросе котировок (Приложение № 4).</w:t>
            </w:r>
          </w:p>
          <w:p w:rsidR="00B2684A" w:rsidRPr="001600E2" w:rsidRDefault="00B2684A" w:rsidP="00022B1F">
            <w:pPr>
              <w:pStyle w:val="af3"/>
              <w:numPr>
                <w:ilvl w:val="3"/>
                <w:numId w:val="10"/>
              </w:numPr>
              <w:tabs>
                <w:tab w:val="clear" w:pos="0"/>
                <w:tab w:val="num" w:pos="-1985"/>
              </w:tabs>
              <w:spacing w:after="0" w:line="240" w:lineRule="auto"/>
              <w:ind w:left="0" w:firstLine="0"/>
              <w:rPr>
                <w:rFonts w:ascii="Times New Roman" w:hAnsi="Times New Roman"/>
                <w:sz w:val="24"/>
                <w:szCs w:val="24"/>
              </w:rPr>
            </w:pPr>
            <w:r w:rsidRPr="001600E2">
              <w:rPr>
                <w:rFonts w:ascii="Times New Roman" w:hAnsi="Times New Roman"/>
                <w:sz w:val="24"/>
                <w:szCs w:val="24"/>
              </w:rPr>
              <w:t>Запрос на разъяснение извещения на проведение запроса котировок в электронной форме. (Приложение № 5).</w:t>
            </w:r>
          </w:p>
          <w:p w:rsidR="001600E2" w:rsidRPr="001600E2" w:rsidRDefault="001600E2" w:rsidP="00022B1F">
            <w:pPr>
              <w:pStyle w:val="af3"/>
              <w:numPr>
                <w:ilvl w:val="3"/>
                <w:numId w:val="10"/>
              </w:numPr>
              <w:tabs>
                <w:tab w:val="clear" w:pos="0"/>
                <w:tab w:val="num" w:pos="-1985"/>
              </w:tabs>
              <w:spacing w:after="0" w:line="240" w:lineRule="auto"/>
              <w:ind w:left="0" w:firstLine="0"/>
              <w:rPr>
                <w:rFonts w:ascii="Times New Roman" w:hAnsi="Times New Roman"/>
                <w:sz w:val="24"/>
                <w:szCs w:val="24"/>
              </w:rPr>
            </w:pPr>
            <w:r w:rsidRPr="001600E2">
              <w:rPr>
                <w:rFonts w:ascii="Times New Roman" w:hAnsi="Times New Roman"/>
                <w:sz w:val="24"/>
                <w:szCs w:val="24"/>
              </w:rPr>
              <w:t>Сведения о начальной (максимальной) цене единицы поставляемого товара (Приложение № 6).</w:t>
            </w:r>
          </w:p>
          <w:p w:rsidR="00B2684A" w:rsidRPr="001F30AC" w:rsidRDefault="00B2684A" w:rsidP="004E4B67">
            <w:pPr>
              <w:spacing w:line="240" w:lineRule="auto"/>
              <w:ind w:firstLine="0"/>
            </w:pP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proofErr w:type="gramStart"/>
      <w:r w:rsidRPr="008718B3">
        <w:rPr>
          <w:sz w:val="22"/>
          <w:szCs w:val="22"/>
          <w:lang w:eastAsia="ru-RU"/>
        </w:rPr>
        <w:t>Исх</w:t>
      </w:r>
      <w:proofErr w:type="spellEnd"/>
      <w:proofErr w:type="gram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8718B3" w:rsidRDefault="008718B3" w:rsidP="008718B3">
      <w:pPr>
        <w:spacing w:line="240" w:lineRule="auto"/>
        <w:ind w:firstLine="567"/>
        <w:rPr>
          <w:i/>
          <w:iCs/>
          <w:sz w:val="22"/>
          <w:szCs w:val="22"/>
          <w:lang w:val="x-none"/>
        </w:rPr>
      </w:pPr>
      <w:r w:rsidRPr="008718B3">
        <w:rPr>
          <w:sz w:val="22"/>
          <w:szCs w:val="22"/>
          <w:lang w:val="x-none"/>
        </w:rPr>
        <w:t xml:space="preserve">на право заключения </w:t>
      </w:r>
      <w:r w:rsidRPr="008718B3">
        <w:rPr>
          <w:i/>
          <w:iCs/>
          <w:sz w:val="22"/>
          <w:szCs w:val="22"/>
          <w:lang w:val="x-none"/>
        </w:rPr>
        <w:t>Договора</w:t>
      </w:r>
      <w:r w:rsidRPr="008718B3">
        <w:rPr>
          <w:sz w:val="22"/>
          <w:szCs w:val="22"/>
          <w:lang w:val="x-none"/>
        </w:rPr>
        <w:t xml:space="preserve"> на ____________________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1943A4">
      <w:pPr>
        <w:rPr>
          <w:rFonts w:eastAsiaTheme="minorEastAsia"/>
          <w:sz w:val="22"/>
          <w:szCs w:val="22"/>
          <w:lang w:eastAsia="en-US"/>
        </w:rPr>
      </w:pPr>
      <w:proofErr w:type="gramStart"/>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w:t>
      </w:r>
      <w:proofErr w:type="gramEnd"/>
      <w:r w:rsidRPr="008718B3">
        <w:rPr>
          <w:sz w:val="22"/>
          <w:szCs w:val="22"/>
        </w:rPr>
        <w:t xml:space="preserve">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1943A4">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Расчетный счет _____________________ </w:t>
      </w:r>
      <w:proofErr w:type="gramStart"/>
      <w:r w:rsidRPr="008718B3">
        <w:rPr>
          <w:sz w:val="22"/>
          <w:szCs w:val="22"/>
        </w:rPr>
        <w:t>в</w:t>
      </w:r>
      <w:proofErr w:type="gramEnd"/>
      <w:r w:rsidRPr="008718B3">
        <w:rPr>
          <w:sz w:val="22"/>
          <w:szCs w:val="22"/>
        </w:rPr>
        <w:t xml:space="preserve">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w:t>
      </w:r>
      <w:proofErr w:type="gramStart"/>
      <w:r w:rsidRPr="008718B3">
        <w:rPr>
          <w:sz w:val="22"/>
          <w:szCs w:val="22"/>
        </w:rPr>
        <w:t>.с</w:t>
      </w:r>
      <w:proofErr w:type="gramEnd"/>
      <w:r w:rsidRPr="008718B3">
        <w:rPr>
          <w:sz w:val="22"/>
          <w:szCs w:val="22"/>
        </w:rPr>
        <w:t>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022B1F"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022B1F"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proofErr w:type="gramStart"/>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718B3">
        <w:rPr>
          <w:sz w:val="22"/>
          <w:szCs w:val="22"/>
        </w:rPr>
        <w:t xml:space="preserve"> </w:t>
      </w:r>
      <w:proofErr w:type="gramStart"/>
      <w:r w:rsidRPr="008718B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718B3">
        <w:rPr>
          <w:sz w:val="22"/>
          <w:szCs w:val="22"/>
        </w:rPr>
        <w:t xml:space="preserve">, </w:t>
      </w:r>
      <w:proofErr w:type="gramStart"/>
      <w:r w:rsidRPr="008718B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718B3">
        <w:rPr>
          <w:sz w:val="22"/>
          <w:szCs w:val="22"/>
        </w:rPr>
        <w:t xml:space="preserve"> </w:t>
      </w:r>
      <w:proofErr w:type="gramStart"/>
      <w:r w:rsidRPr="008718B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roofErr w:type="gramEnd"/>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022B1F" w:rsidRDefault="005D4070" w:rsidP="00022B1F">
      <w:pPr>
        <w:spacing w:line="240" w:lineRule="auto"/>
        <w:ind w:firstLine="708"/>
        <w:jc w:val="right"/>
      </w:pPr>
      <w:r>
        <w:rPr>
          <w:b/>
          <w:i/>
        </w:rPr>
        <w:br w:type="page"/>
      </w:r>
      <w:r w:rsidR="00022B1F">
        <w:lastRenderedPageBreak/>
        <w:t xml:space="preserve">Приложение № 1а к </w:t>
      </w:r>
      <w:r w:rsidR="00022B1F" w:rsidRPr="00537ADC">
        <w:t>извещению о запросе котировок</w:t>
      </w:r>
    </w:p>
    <w:p w:rsidR="00022B1F" w:rsidRDefault="00022B1F" w:rsidP="00022B1F">
      <w:pPr>
        <w:spacing w:line="240" w:lineRule="auto"/>
        <w:ind w:firstLine="708"/>
        <w:jc w:val="right"/>
      </w:pPr>
    </w:p>
    <w:p w:rsidR="00022B1F" w:rsidRDefault="00022B1F" w:rsidP="00022B1F">
      <w:pPr>
        <w:spacing w:line="240" w:lineRule="auto"/>
        <w:ind w:firstLine="708"/>
        <w:jc w:val="center"/>
      </w:pPr>
      <w:r>
        <w:t>Ценовое предложение</w:t>
      </w:r>
    </w:p>
    <w:p w:rsidR="00022B1F" w:rsidRDefault="00022B1F" w:rsidP="00022B1F">
      <w:pPr>
        <w:spacing w:line="240" w:lineRule="auto"/>
        <w:ind w:firstLine="708"/>
        <w:jc w:val="center"/>
      </w:pPr>
    </w:p>
    <w:p w:rsidR="00022B1F" w:rsidRDefault="00022B1F" w:rsidP="00022B1F">
      <w:pPr>
        <w:spacing w:line="240" w:lineRule="auto"/>
        <w:ind w:firstLine="708"/>
        <w:jc w:val="center"/>
      </w:pPr>
    </w:p>
    <w:p w:rsidR="00022B1F" w:rsidRDefault="00022B1F" w:rsidP="00022B1F">
      <w:pPr>
        <w:shd w:val="clear" w:color="auto" w:fill="FFFFFF"/>
        <w:tabs>
          <w:tab w:val="left" w:pos="0"/>
          <w:tab w:val="left" w:pos="709"/>
        </w:tabs>
        <w:spacing w:line="240" w:lineRule="auto"/>
      </w:pPr>
      <w:r w:rsidRPr="00446BFB">
        <w:t xml:space="preserve">Мы согласны </w:t>
      </w:r>
      <w:r>
        <w:t>поставить (оказать)</w:t>
      </w:r>
      <w:r w:rsidRPr="00446BFB">
        <w:t xml:space="preserve"> предусмотренн</w:t>
      </w:r>
      <w:r>
        <w:t>ые</w:t>
      </w:r>
      <w:r w:rsidRPr="00446BFB">
        <w:t xml:space="preserve"> конкурсом</w:t>
      </w:r>
      <w:r>
        <w:t xml:space="preserve"> товары</w:t>
      </w:r>
      <w:r w:rsidRPr="00446BFB">
        <w:t xml:space="preserve"> </w:t>
      </w:r>
      <w:r>
        <w:t>(услуги)</w:t>
      </w:r>
      <w:r w:rsidRPr="00034781">
        <w:rPr>
          <w:color w:val="FF0000"/>
        </w:rPr>
        <w:t xml:space="preserve"> </w:t>
      </w:r>
      <w:r w:rsidRPr="00446BFB">
        <w:t>в соответст</w:t>
      </w:r>
      <w:r>
        <w:t xml:space="preserve">вии с требованиями  конкурсной документации и на условиях, которые </w:t>
      </w:r>
      <w:r w:rsidRPr="00446BFB">
        <w:t>м</w:t>
      </w:r>
      <w:r>
        <w:t>ы</w:t>
      </w:r>
      <w:r w:rsidRPr="00446BFB">
        <w:t xml:space="preserve"> представили в настоящем предложении, по цене  _________________________ (указать общую цену договора цифрами и прописью). В цену договора включены </w:t>
      </w:r>
      <w:r w:rsidR="00355173">
        <w:t xml:space="preserve">все </w:t>
      </w:r>
      <w:r w:rsidR="00355173" w:rsidRPr="00355173">
        <w:t>расходы, связанные с поставкой товара, включая упаковку и транспортные расходы на доставку товара, а также уплату налогов и других обязательных платежей</w:t>
      </w:r>
      <w:r w:rsidR="00355173">
        <w:t xml:space="preserve">, с учетом </w:t>
      </w:r>
      <w:r w:rsidR="00203A9E">
        <w:t>(</w:t>
      </w:r>
      <w:r w:rsidR="00355173">
        <w:t>либо без учета</w:t>
      </w:r>
      <w:r w:rsidR="00203A9E">
        <w:t>)</w:t>
      </w:r>
      <w:r w:rsidR="00355173">
        <w:t xml:space="preserve"> НДС</w:t>
      </w:r>
      <w:r w:rsidR="00355173" w:rsidRPr="00355173">
        <w:t>.</w:t>
      </w:r>
    </w:p>
    <w:p w:rsidR="00022B1F" w:rsidRDefault="00022B1F" w:rsidP="00022B1F">
      <w:pPr>
        <w:shd w:val="clear" w:color="auto" w:fill="FFFFFF"/>
        <w:tabs>
          <w:tab w:val="left" w:pos="0"/>
          <w:tab w:val="left" w:pos="709"/>
        </w:tabs>
        <w:spacing w:line="240" w:lineRule="auto"/>
      </w:pPr>
    </w:p>
    <w:tbl>
      <w:tblPr>
        <w:tblW w:w="496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2270"/>
        <w:gridCol w:w="1700"/>
        <w:gridCol w:w="1417"/>
        <w:gridCol w:w="2072"/>
        <w:gridCol w:w="1895"/>
      </w:tblGrid>
      <w:tr w:rsidR="00022B1F" w:rsidRPr="00E9306C" w:rsidTr="00355173">
        <w:trPr>
          <w:cantSplit/>
          <w:trHeight w:val="376"/>
        </w:trPr>
        <w:tc>
          <w:tcPr>
            <w:tcW w:w="286" w:type="pct"/>
            <w:vMerge w:val="restart"/>
            <w:vAlign w:val="center"/>
          </w:tcPr>
          <w:p w:rsidR="00022B1F" w:rsidRPr="00E9306C" w:rsidRDefault="00022B1F" w:rsidP="00355173">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1144" w:type="pct"/>
            <w:vMerge w:val="restart"/>
            <w:vAlign w:val="center"/>
          </w:tcPr>
          <w:p w:rsidR="00022B1F" w:rsidRPr="00E9306C" w:rsidRDefault="00022B1F" w:rsidP="001600E2">
            <w:pPr>
              <w:spacing w:line="240" w:lineRule="auto"/>
              <w:ind w:firstLine="0"/>
              <w:jc w:val="center"/>
              <w:rPr>
                <w:b/>
                <w:color w:val="000000"/>
                <w:spacing w:val="-4"/>
              </w:rPr>
            </w:pPr>
            <w:r w:rsidRPr="00E9306C">
              <w:rPr>
                <w:b/>
                <w:color w:val="000000"/>
                <w:spacing w:val="-4"/>
              </w:rPr>
              <w:t xml:space="preserve">Наименование </w:t>
            </w:r>
            <w:r w:rsidR="001600E2">
              <w:rPr>
                <w:b/>
                <w:color w:val="000000"/>
                <w:spacing w:val="-4"/>
              </w:rPr>
              <w:t>услуг</w:t>
            </w:r>
          </w:p>
        </w:tc>
        <w:tc>
          <w:tcPr>
            <w:tcW w:w="857" w:type="pct"/>
            <w:vMerge w:val="restart"/>
            <w:vAlign w:val="center"/>
          </w:tcPr>
          <w:p w:rsidR="00022B1F" w:rsidRPr="00E9306C" w:rsidRDefault="00022B1F" w:rsidP="00355173">
            <w:pPr>
              <w:spacing w:line="240" w:lineRule="auto"/>
              <w:ind w:firstLine="0"/>
              <w:jc w:val="center"/>
              <w:rPr>
                <w:b/>
                <w:color w:val="000000"/>
                <w:spacing w:val="-4"/>
              </w:rPr>
            </w:pPr>
            <w:r w:rsidRPr="00E9306C">
              <w:rPr>
                <w:b/>
                <w:color w:val="000000"/>
                <w:spacing w:val="-4"/>
              </w:rPr>
              <w:t>Ед.</w:t>
            </w:r>
          </w:p>
          <w:p w:rsidR="00022B1F" w:rsidRPr="00E9306C" w:rsidRDefault="00022B1F" w:rsidP="00355173">
            <w:pPr>
              <w:spacing w:line="240" w:lineRule="auto"/>
              <w:ind w:firstLine="0"/>
              <w:jc w:val="center"/>
              <w:rPr>
                <w:b/>
                <w:color w:val="000000"/>
                <w:spacing w:val="-4"/>
              </w:rPr>
            </w:pPr>
            <w:r w:rsidRPr="00E9306C">
              <w:rPr>
                <w:b/>
                <w:color w:val="000000"/>
                <w:spacing w:val="-4"/>
              </w:rPr>
              <w:t>изм.</w:t>
            </w:r>
          </w:p>
        </w:tc>
        <w:tc>
          <w:tcPr>
            <w:tcW w:w="714" w:type="pct"/>
            <w:vMerge w:val="restart"/>
            <w:vAlign w:val="center"/>
          </w:tcPr>
          <w:p w:rsidR="00022B1F" w:rsidRPr="00E9306C" w:rsidRDefault="00022B1F" w:rsidP="00355173">
            <w:pPr>
              <w:spacing w:line="240" w:lineRule="auto"/>
              <w:ind w:firstLine="0"/>
              <w:jc w:val="center"/>
              <w:rPr>
                <w:b/>
                <w:color w:val="000000"/>
                <w:spacing w:val="-4"/>
              </w:rPr>
            </w:pPr>
            <w:r w:rsidRPr="00E9306C">
              <w:rPr>
                <w:b/>
                <w:color w:val="000000"/>
                <w:spacing w:val="-4"/>
              </w:rPr>
              <w:t>Кол-во</w:t>
            </w:r>
          </w:p>
        </w:tc>
        <w:tc>
          <w:tcPr>
            <w:tcW w:w="1044" w:type="pct"/>
            <w:vMerge w:val="restart"/>
            <w:vAlign w:val="center"/>
          </w:tcPr>
          <w:p w:rsidR="00022B1F" w:rsidRPr="00E9306C" w:rsidRDefault="00022B1F" w:rsidP="00203A9E">
            <w:pPr>
              <w:spacing w:line="240" w:lineRule="auto"/>
              <w:ind w:firstLine="0"/>
              <w:jc w:val="center"/>
              <w:rPr>
                <w:b/>
                <w:color w:val="000000"/>
                <w:spacing w:val="-4"/>
              </w:rPr>
            </w:pPr>
            <w:r>
              <w:rPr>
                <w:b/>
                <w:color w:val="000000"/>
                <w:spacing w:val="-4"/>
              </w:rPr>
              <w:t xml:space="preserve">Цена, в руб., </w:t>
            </w:r>
            <w:r w:rsidR="00203A9E">
              <w:rPr>
                <w:b/>
                <w:color w:val="000000"/>
                <w:spacing w:val="-4"/>
              </w:rPr>
              <w:t xml:space="preserve">с учетом </w:t>
            </w:r>
            <w:r w:rsidR="00355173">
              <w:rPr>
                <w:b/>
                <w:color w:val="000000"/>
                <w:spacing w:val="-4"/>
              </w:rPr>
              <w:t xml:space="preserve"> (или без</w:t>
            </w:r>
            <w:r w:rsidR="00203A9E">
              <w:rPr>
                <w:b/>
                <w:color w:val="000000"/>
                <w:spacing w:val="-4"/>
              </w:rPr>
              <w:t xml:space="preserve"> учета) НДС</w:t>
            </w:r>
          </w:p>
        </w:tc>
        <w:tc>
          <w:tcPr>
            <w:tcW w:w="956" w:type="pct"/>
            <w:vMerge w:val="restart"/>
            <w:vAlign w:val="center"/>
          </w:tcPr>
          <w:p w:rsidR="00022B1F" w:rsidRPr="00E9306C" w:rsidRDefault="00022B1F" w:rsidP="00203A9E">
            <w:pPr>
              <w:spacing w:line="240" w:lineRule="auto"/>
              <w:ind w:firstLine="0"/>
              <w:jc w:val="center"/>
              <w:rPr>
                <w:b/>
                <w:color w:val="000000"/>
                <w:spacing w:val="-4"/>
              </w:rPr>
            </w:pPr>
            <w:r>
              <w:rPr>
                <w:b/>
                <w:color w:val="000000"/>
                <w:spacing w:val="-4"/>
              </w:rPr>
              <w:t xml:space="preserve">Сумма, в руб., </w:t>
            </w:r>
            <w:r w:rsidR="00203A9E">
              <w:rPr>
                <w:b/>
                <w:color w:val="000000"/>
                <w:spacing w:val="-4"/>
              </w:rPr>
              <w:t>с учетом</w:t>
            </w:r>
            <w:r>
              <w:rPr>
                <w:b/>
                <w:color w:val="000000"/>
                <w:spacing w:val="-4"/>
              </w:rPr>
              <w:t xml:space="preserve"> </w:t>
            </w:r>
            <w:r w:rsidR="00355173">
              <w:rPr>
                <w:b/>
                <w:color w:val="000000"/>
                <w:spacing w:val="-4"/>
              </w:rPr>
              <w:t>(или без</w:t>
            </w:r>
            <w:r w:rsidR="00203A9E">
              <w:rPr>
                <w:b/>
                <w:color w:val="000000"/>
                <w:spacing w:val="-4"/>
              </w:rPr>
              <w:t xml:space="preserve"> учета) НДС</w:t>
            </w:r>
          </w:p>
        </w:tc>
      </w:tr>
      <w:tr w:rsidR="00022B1F" w:rsidRPr="00E9306C" w:rsidTr="00355173">
        <w:trPr>
          <w:cantSplit/>
          <w:trHeight w:val="476"/>
        </w:trPr>
        <w:tc>
          <w:tcPr>
            <w:tcW w:w="286" w:type="pct"/>
            <w:vMerge/>
            <w:shd w:val="clear" w:color="auto" w:fill="FFFFFF"/>
          </w:tcPr>
          <w:p w:rsidR="00022B1F" w:rsidRPr="00E9306C" w:rsidRDefault="00022B1F" w:rsidP="00355173">
            <w:pPr>
              <w:spacing w:line="240" w:lineRule="auto"/>
              <w:ind w:firstLine="0"/>
              <w:jc w:val="center"/>
              <w:rPr>
                <w:color w:val="000000"/>
                <w:spacing w:val="-4"/>
              </w:rPr>
            </w:pPr>
          </w:p>
        </w:tc>
        <w:tc>
          <w:tcPr>
            <w:tcW w:w="1144" w:type="pct"/>
            <w:vMerge/>
            <w:shd w:val="clear" w:color="auto" w:fill="FFFFFF"/>
          </w:tcPr>
          <w:p w:rsidR="00022B1F" w:rsidRPr="00E9306C" w:rsidRDefault="00022B1F" w:rsidP="00355173">
            <w:pPr>
              <w:spacing w:line="240" w:lineRule="auto"/>
              <w:rPr>
                <w:color w:val="000000"/>
              </w:rPr>
            </w:pPr>
          </w:p>
        </w:tc>
        <w:tc>
          <w:tcPr>
            <w:tcW w:w="857" w:type="pct"/>
            <w:vMerge/>
            <w:shd w:val="clear" w:color="auto" w:fill="FFFFFF"/>
          </w:tcPr>
          <w:p w:rsidR="00022B1F" w:rsidRPr="00E9306C" w:rsidRDefault="00022B1F" w:rsidP="00355173">
            <w:pPr>
              <w:spacing w:line="240" w:lineRule="auto"/>
              <w:jc w:val="center"/>
              <w:rPr>
                <w:color w:val="000000"/>
                <w:spacing w:val="-4"/>
              </w:rPr>
            </w:pPr>
          </w:p>
        </w:tc>
        <w:tc>
          <w:tcPr>
            <w:tcW w:w="714" w:type="pct"/>
            <w:vMerge/>
          </w:tcPr>
          <w:p w:rsidR="00022B1F" w:rsidRPr="00E9306C" w:rsidRDefault="00022B1F" w:rsidP="00355173">
            <w:pPr>
              <w:shd w:val="clear" w:color="auto" w:fill="FFFFFF"/>
              <w:spacing w:line="240" w:lineRule="auto"/>
              <w:jc w:val="center"/>
              <w:rPr>
                <w:color w:val="000000"/>
                <w:spacing w:val="-4"/>
              </w:rPr>
            </w:pPr>
          </w:p>
        </w:tc>
        <w:tc>
          <w:tcPr>
            <w:tcW w:w="1044" w:type="pct"/>
            <w:vMerge/>
          </w:tcPr>
          <w:p w:rsidR="00022B1F" w:rsidRPr="00E9306C" w:rsidRDefault="00022B1F" w:rsidP="00355173">
            <w:pPr>
              <w:shd w:val="clear" w:color="auto" w:fill="FFFFFF"/>
              <w:spacing w:line="240" w:lineRule="auto"/>
              <w:jc w:val="center"/>
              <w:rPr>
                <w:color w:val="000000"/>
                <w:spacing w:val="-4"/>
              </w:rPr>
            </w:pPr>
          </w:p>
        </w:tc>
        <w:tc>
          <w:tcPr>
            <w:tcW w:w="956" w:type="pct"/>
            <w:vMerge/>
          </w:tcPr>
          <w:p w:rsidR="00022B1F" w:rsidRPr="00E9306C" w:rsidRDefault="00022B1F" w:rsidP="00355173">
            <w:pPr>
              <w:shd w:val="clear" w:color="auto" w:fill="FFFFFF"/>
              <w:spacing w:line="240" w:lineRule="auto"/>
              <w:jc w:val="center"/>
              <w:rPr>
                <w:color w:val="000000"/>
                <w:spacing w:val="-4"/>
              </w:rPr>
            </w:pPr>
          </w:p>
        </w:tc>
      </w:tr>
      <w:tr w:rsidR="00022B1F" w:rsidRPr="00E9306C" w:rsidTr="00355173">
        <w:trPr>
          <w:trHeight w:val="20"/>
        </w:trPr>
        <w:tc>
          <w:tcPr>
            <w:tcW w:w="286" w:type="pct"/>
          </w:tcPr>
          <w:p w:rsidR="00022B1F" w:rsidRPr="00E9306C" w:rsidRDefault="00022B1F" w:rsidP="00355173">
            <w:pPr>
              <w:spacing w:line="240" w:lineRule="auto"/>
              <w:ind w:firstLine="0"/>
              <w:jc w:val="center"/>
              <w:rPr>
                <w:color w:val="000000"/>
                <w:spacing w:val="-4"/>
              </w:rPr>
            </w:pPr>
            <w:r w:rsidRPr="00E9306C">
              <w:rPr>
                <w:color w:val="000000"/>
                <w:spacing w:val="-4"/>
              </w:rPr>
              <w:t>1</w:t>
            </w:r>
          </w:p>
        </w:tc>
        <w:tc>
          <w:tcPr>
            <w:tcW w:w="1144" w:type="pct"/>
          </w:tcPr>
          <w:p w:rsidR="00022B1F" w:rsidRPr="00E9306C" w:rsidRDefault="00022B1F" w:rsidP="00355173">
            <w:pPr>
              <w:spacing w:line="240" w:lineRule="auto"/>
              <w:jc w:val="center"/>
              <w:rPr>
                <w:color w:val="000000"/>
                <w:spacing w:val="-4"/>
              </w:rPr>
            </w:pPr>
          </w:p>
        </w:tc>
        <w:tc>
          <w:tcPr>
            <w:tcW w:w="857" w:type="pct"/>
          </w:tcPr>
          <w:p w:rsidR="00022B1F" w:rsidRPr="00E9306C" w:rsidRDefault="00022B1F" w:rsidP="00355173">
            <w:pPr>
              <w:spacing w:line="240" w:lineRule="auto"/>
              <w:jc w:val="center"/>
              <w:rPr>
                <w:color w:val="000000"/>
                <w:spacing w:val="-4"/>
              </w:rPr>
            </w:pPr>
          </w:p>
        </w:tc>
        <w:tc>
          <w:tcPr>
            <w:tcW w:w="714" w:type="pct"/>
          </w:tcPr>
          <w:p w:rsidR="00022B1F" w:rsidRPr="00E9306C" w:rsidRDefault="00022B1F" w:rsidP="00355173">
            <w:pPr>
              <w:spacing w:line="240" w:lineRule="auto"/>
              <w:rPr>
                <w:color w:val="000000"/>
                <w:spacing w:val="-4"/>
              </w:rPr>
            </w:pPr>
          </w:p>
        </w:tc>
        <w:tc>
          <w:tcPr>
            <w:tcW w:w="1044" w:type="pct"/>
          </w:tcPr>
          <w:p w:rsidR="00022B1F" w:rsidRPr="00E9306C" w:rsidRDefault="00022B1F" w:rsidP="00355173">
            <w:pPr>
              <w:spacing w:line="240" w:lineRule="auto"/>
              <w:jc w:val="center"/>
              <w:rPr>
                <w:color w:val="000000"/>
                <w:spacing w:val="-4"/>
              </w:rPr>
            </w:pPr>
          </w:p>
        </w:tc>
        <w:tc>
          <w:tcPr>
            <w:tcW w:w="956" w:type="pct"/>
          </w:tcPr>
          <w:p w:rsidR="00022B1F" w:rsidRPr="00E9306C" w:rsidRDefault="00022B1F" w:rsidP="00355173">
            <w:pPr>
              <w:spacing w:line="240" w:lineRule="auto"/>
              <w:jc w:val="center"/>
              <w:rPr>
                <w:color w:val="000000"/>
                <w:spacing w:val="-4"/>
              </w:rPr>
            </w:pPr>
          </w:p>
        </w:tc>
      </w:tr>
      <w:tr w:rsidR="00022B1F" w:rsidRPr="00E9306C" w:rsidTr="00355173">
        <w:trPr>
          <w:trHeight w:val="20"/>
        </w:trPr>
        <w:tc>
          <w:tcPr>
            <w:tcW w:w="286" w:type="pct"/>
          </w:tcPr>
          <w:p w:rsidR="00022B1F" w:rsidRPr="00E9306C" w:rsidRDefault="00022B1F" w:rsidP="00355173">
            <w:pPr>
              <w:spacing w:line="240" w:lineRule="auto"/>
              <w:ind w:firstLine="0"/>
              <w:jc w:val="center"/>
              <w:rPr>
                <w:color w:val="000000"/>
                <w:spacing w:val="-4"/>
              </w:rPr>
            </w:pPr>
            <w:r w:rsidRPr="00E9306C">
              <w:rPr>
                <w:color w:val="000000"/>
                <w:spacing w:val="-4"/>
              </w:rPr>
              <w:t>2</w:t>
            </w:r>
          </w:p>
        </w:tc>
        <w:tc>
          <w:tcPr>
            <w:tcW w:w="1144" w:type="pct"/>
          </w:tcPr>
          <w:p w:rsidR="00022B1F" w:rsidRPr="00E9306C" w:rsidRDefault="00022B1F" w:rsidP="00355173">
            <w:pPr>
              <w:spacing w:line="240" w:lineRule="auto"/>
              <w:jc w:val="center"/>
              <w:rPr>
                <w:color w:val="000000"/>
                <w:spacing w:val="-4"/>
              </w:rPr>
            </w:pPr>
          </w:p>
        </w:tc>
        <w:tc>
          <w:tcPr>
            <w:tcW w:w="857" w:type="pct"/>
          </w:tcPr>
          <w:p w:rsidR="00022B1F" w:rsidRPr="00E9306C" w:rsidRDefault="00022B1F" w:rsidP="00355173">
            <w:pPr>
              <w:spacing w:line="240" w:lineRule="auto"/>
              <w:jc w:val="center"/>
              <w:rPr>
                <w:color w:val="000000"/>
                <w:spacing w:val="-4"/>
              </w:rPr>
            </w:pPr>
          </w:p>
        </w:tc>
        <w:tc>
          <w:tcPr>
            <w:tcW w:w="714" w:type="pct"/>
          </w:tcPr>
          <w:p w:rsidR="00022B1F" w:rsidRPr="00E9306C" w:rsidRDefault="00022B1F" w:rsidP="00355173">
            <w:pPr>
              <w:spacing w:line="240" w:lineRule="auto"/>
              <w:rPr>
                <w:color w:val="000000"/>
                <w:spacing w:val="-4"/>
              </w:rPr>
            </w:pPr>
          </w:p>
        </w:tc>
        <w:tc>
          <w:tcPr>
            <w:tcW w:w="1044" w:type="pct"/>
          </w:tcPr>
          <w:p w:rsidR="00022B1F" w:rsidRPr="00E9306C" w:rsidRDefault="00022B1F" w:rsidP="00355173">
            <w:pPr>
              <w:spacing w:line="240" w:lineRule="auto"/>
              <w:jc w:val="center"/>
              <w:rPr>
                <w:color w:val="000000"/>
                <w:spacing w:val="-4"/>
              </w:rPr>
            </w:pPr>
          </w:p>
        </w:tc>
        <w:tc>
          <w:tcPr>
            <w:tcW w:w="956" w:type="pct"/>
          </w:tcPr>
          <w:p w:rsidR="00022B1F" w:rsidRPr="00E9306C" w:rsidRDefault="00022B1F" w:rsidP="00355173">
            <w:pPr>
              <w:spacing w:line="240" w:lineRule="auto"/>
              <w:jc w:val="center"/>
              <w:rPr>
                <w:color w:val="000000"/>
                <w:spacing w:val="-4"/>
              </w:rPr>
            </w:pPr>
          </w:p>
        </w:tc>
      </w:tr>
      <w:tr w:rsidR="00022B1F" w:rsidRPr="00E9306C" w:rsidTr="00355173">
        <w:trPr>
          <w:trHeight w:val="20"/>
        </w:trPr>
        <w:tc>
          <w:tcPr>
            <w:tcW w:w="286" w:type="pct"/>
          </w:tcPr>
          <w:p w:rsidR="00022B1F" w:rsidRPr="00E9306C" w:rsidRDefault="00022B1F" w:rsidP="00355173">
            <w:pPr>
              <w:spacing w:line="240" w:lineRule="auto"/>
              <w:ind w:firstLine="0"/>
            </w:pPr>
            <w:r w:rsidRPr="00E9306C">
              <w:t>…</w:t>
            </w:r>
          </w:p>
        </w:tc>
        <w:tc>
          <w:tcPr>
            <w:tcW w:w="1144" w:type="pct"/>
          </w:tcPr>
          <w:p w:rsidR="00022B1F" w:rsidRPr="00E9306C" w:rsidRDefault="00022B1F" w:rsidP="00355173">
            <w:pPr>
              <w:spacing w:line="240" w:lineRule="auto"/>
              <w:jc w:val="center"/>
              <w:rPr>
                <w:color w:val="000000"/>
                <w:spacing w:val="-4"/>
              </w:rPr>
            </w:pPr>
          </w:p>
        </w:tc>
        <w:tc>
          <w:tcPr>
            <w:tcW w:w="857" w:type="pct"/>
          </w:tcPr>
          <w:p w:rsidR="00022B1F" w:rsidRPr="00E9306C" w:rsidRDefault="00022B1F" w:rsidP="00355173">
            <w:pPr>
              <w:spacing w:line="240" w:lineRule="auto"/>
              <w:jc w:val="center"/>
              <w:rPr>
                <w:color w:val="000000"/>
                <w:spacing w:val="-4"/>
              </w:rPr>
            </w:pPr>
          </w:p>
        </w:tc>
        <w:tc>
          <w:tcPr>
            <w:tcW w:w="714" w:type="pct"/>
          </w:tcPr>
          <w:p w:rsidR="00022B1F" w:rsidRPr="00E9306C" w:rsidRDefault="00022B1F" w:rsidP="00355173">
            <w:pPr>
              <w:spacing w:line="240" w:lineRule="auto"/>
              <w:rPr>
                <w:color w:val="000000"/>
                <w:spacing w:val="-4"/>
              </w:rPr>
            </w:pPr>
          </w:p>
        </w:tc>
        <w:tc>
          <w:tcPr>
            <w:tcW w:w="1044" w:type="pct"/>
          </w:tcPr>
          <w:p w:rsidR="00022B1F" w:rsidRPr="00E9306C" w:rsidRDefault="00022B1F" w:rsidP="00355173">
            <w:pPr>
              <w:spacing w:line="240" w:lineRule="auto"/>
              <w:jc w:val="center"/>
              <w:rPr>
                <w:color w:val="000000"/>
                <w:spacing w:val="-4"/>
              </w:rPr>
            </w:pPr>
          </w:p>
        </w:tc>
        <w:tc>
          <w:tcPr>
            <w:tcW w:w="956" w:type="pct"/>
          </w:tcPr>
          <w:p w:rsidR="00022B1F" w:rsidRPr="00E9306C" w:rsidRDefault="00022B1F" w:rsidP="00355173">
            <w:pPr>
              <w:spacing w:line="240" w:lineRule="auto"/>
              <w:jc w:val="center"/>
              <w:rPr>
                <w:color w:val="000000"/>
                <w:spacing w:val="-4"/>
              </w:rPr>
            </w:pPr>
          </w:p>
        </w:tc>
      </w:tr>
    </w:tbl>
    <w:p w:rsidR="00022B1F" w:rsidRPr="00446BFB" w:rsidRDefault="00022B1F" w:rsidP="00022B1F">
      <w:pPr>
        <w:shd w:val="clear" w:color="auto" w:fill="FFFFFF"/>
        <w:tabs>
          <w:tab w:val="left" w:pos="0"/>
          <w:tab w:val="left" w:pos="709"/>
        </w:tabs>
        <w:spacing w:line="240" w:lineRule="auto"/>
      </w:pPr>
    </w:p>
    <w:p w:rsidR="00022B1F" w:rsidRDefault="00022B1F" w:rsidP="00022B1F">
      <w:pPr>
        <w:spacing w:line="240" w:lineRule="auto"/>
        <w:ind w:firstLine="708"/>
      </w:pPr>
    </w:p>
    <w:p w:rsidR="00022B1F" w:rsidRDefault="00022B1F" w:rsidP="00022B1F">
      <w:pPr>
        <w:spacing w:line="240" w:lineRule="auto"/>
        <w:ind w:firstLine="708"/>
      </w:pPr>
    </w:p>
    <w:p w:rsidR="00022B1F" w:rsidRDefault="00022B1F" w:rsidP="00022B1F">
      <w:pPr>
        <w:spacing w:line="240" w:lineRule="auto"/>
        <w:ind w:firstLine="708"/>
      </w:pPr>
    </w:p>
    <w:p w:rsidR="00022B1F" w:rsidRDefault="00022B1F" w:rsidP="00022B1F">
      <w:pPr>
        <w:spacing w:line="240" w:lineRule="auto"/>
        <w:ind w:firstLine="708"/>
      </w:pPr>
    </w:p>
    <w:p w:rsidR="00022B1F" w:rsidRDefault="00022B1F" w:rsidP="00022B1F">
      <w:pPr>
        <w:spacing w:line="240" w:lineRule="auto"/>
        <w:ind w:firstLine="708"/>
      </w:pPr>
    </w:p>
    <w:p w:rsidR="00022B1F" w:rsidRDefault="00022B1F" w:rsidP="00022B1F">
      <w:pPr>
        <w:spacing w:line="240" w:lineRule="auto"/>
        <w:ind w:firstLine="708"/>
      </w:pPr>
    </w:p>
    <w:p w:rsidR="00022B1F" w:rsidRDefault="00022B1F" w:rsidP="00022B1F">
      <w:pPr>
        <w:spacing w:line="240" w:lineRule="auto"/>
        <w:ind w:firstLine="708"/>
      </w:pPr>
    </w:p>
    <w:p w:rsidR="00022B1F" w:rsidRPr="00446BFB" w:rsidRDefault="00022B1F" w:rsidP="00022B1F">
      <w:pPr>
        <w:spacing w:line="240" w:lineRule="auto"/>
        <w:ind w:firstLine="708"/>
      </w:pPr>
      <w:r w:rsidRPr="00446BFB">
        <w:t xml:space="preserve">Участник </w:t>
      </w:r>
      <w:proofErr w:type="gramStart"/>
      <w:r>
        <w:t>закупки</w:t>
      </w:r>
      <w:proofErr w:type="gramEnd"/>
      <w:r>
        <w:t xml:space="preserve"> </w:t>
      </w:r>
      <w:r w:rsidRPr="00446BFB">
        <w:t>/ уполномоченный представитель</w:t>
      </w:r>
    </w:p>
    <w:p w:rsidR="00022B1F" w:rsidRPr="00446BFB" w:rsidRDefault="00022B1F" w:rsidP="00022B1F">
      <w:pPr>
        <w:spacing w:line="240" w:lineRule="auto"/>
        <w:ind w:firstLine="708"/>
      </w:pPr>
    </w:p>
    <w:p w:rsidR="00022B1F" w:rsidRPr="00446BFB" w:rsidRDefault="00022B1F" w:rsidP="00022B1F">
      <w:pPr>
        <w:spacing w:line="240" w:lineRule="auto"/>
        <w:ind w:firstLine="708"/>
      </w:pPr>
      <w:r w:rsidRPr="00446BFB">
        <w:t>_________________ (Фамилия И.О.)</w:t>
      </w:r>
    </w:p>
    <w:p w:rsidR="00022B1F" w:rsidRPr="00446BFB" w:rsidRDefault="00022B1F" w:rsidP="00022B1F">
      <w:pPr>
        <w:spacing w:line="240" w:lineRule="auto"/>
        <w:ind w:firstLine="708"/>
      </w:pPr>
      <w:r w:rsidRPr="00446BFB">
        <w:t>(подпись)</w:t>
      </w: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355173" w:rsidRDefault="00355173" w:rsidP="001943A4">
      <w:pPr>
        <w:widowControl/>
        <w:suppressAutoHyphens w:val="0"/>
        <w:snapToGrid/>
        <w:spacing w:line="240" w:lineRule="auto"/>
        <w:ind w:firstLine="0"/>
        <w:jc w:val="right"/>
        <w:rPr>
          <w:b/>
          <w:i/>
        </w:rPr>
      </w:pPr>
    </w:p>
    <w:p w:rsidR="00954FCF" w:rsidRPr="001943A4" w:rsidRDefault="00954FCF" w:rsidP="001943A4">
      <w:pPr>
        <w:widowControl/>
        <w:suppressAutoHyphens w:val="0"/>
        <w:snapToGrid/>
        <w:spacing w:line="240" w:lineRule="auto"/>
        <w:ind w:firstLine="0"/>
        <w:jc w:val="right"/>
        <w:rPr>
          <w:b/>
          <w:i/>
        </w:rPr>
      </w:pPr>
      <w:r w:rsidRPr="001943A4">
        <w:rPr>
          <w:b/>
          <w:i/>
        </w:rPr>
        <w:lastRenderedPageBreak/>
        <w:t>Приложение №</w:t>
      </w:r>
      <w:r w:rsidR="00515C61" w:rsidRPr="001943A4">
        <w:rPr>
          <w:b/>
          <w:i/>
        </w:rPr>
        <w:t>2</w:t>
      </w:r>
      <w:r w:rsidR="00DA15FE" w:rsidRPr="001943A4">
        <w:rPr>
          <w:b/>
          <w:i/>
        </w:rPr>
        <w:t xml:space="preserve"> к</w:t>
      </w:r>
      <w:r w:rsidR="00DA15FE" w:rsidRPr="001943A4">
        <w:rPr>
          <w:b/>
        </w:rPr>
        <w:t xml:space="preserve"> </w:t>
      </w:r>
      <w:r w:rsidR="00C22262" w:rsidRPr="001943A4">
        <w:rPr>
          <w:b/>
          <w:i/>
        </w:rPr>
        <w:t>извещению</w:t>
      </w:r>
      <w:r w:rsidR="00DA15FE" w:rsidRPr="001943A4">
        <w:rPr>
          <w:b/>
          <w:i/>
        </w:rPr>
        <w:t xml:space="preserve"> о запросе котировок </w:t>
      </w:r>
    </w:p>
    <w:p w:rsidR="001943A4" w:rsidRDefault="001943A4" w:rsidP="001943A4">
      <w:pPr>
        <w:pStyle w:val="a4"/>
        <w:spacing w:after="0"/>
        <w:rPr>
          <w:rStyle w:val="FontStyle95"/>
          <w:sz w:val="24"/>
          <w:szCs w:val="24"/>
          <w:lang w:val="ru-RU"/>
        </w:rPr>
      </w:pPr>
    </w:p>
    <w:p w:rsidR="005D34DC" w:rsidRPr="003457EB" w:rsidRDefault="00954FCF" w:rsidP="00AD7745">
      <w:pPr>
        <w:pStyle w:val="a4"/>
        <w:spacing w:after="0"/>
        <w:jc w:val="right"/>
        <w:rPr>
          <w:b/>
          <w:sz w:val="21"/>
          <w:szCs w:val="21"/>
          <w:lang w:val="ru-RU"/>
        </w:rPr>
      </w:pPr>
      <w:r w:rsidRPr="003457EB">
        <w:rPr>
          <w:rStyle w:val="FontStyle95"/>
          <w:sz w:val="21"/>
          <w:szCs w:val="21"/>
        </w:rPr>
        <w:t>Проект</w:t>
      </w:r>
      <w:bookmarkStart w:id="1" w:name="_Toc300320123"/>
    </w:p>
    <w:bookmarkEnd w:id="1"/>
    <w:p w:rsidR="00AD7745" w:rsidRDefault="00AD7745" w:rsidP="00A62C9A">
      <w:pPr>
        <w:tabs>
          <w:tab w:val="left" w:pos="4500"/>
        </w:tabs>
        <w:spacing w:line="240" w:lineRule="auto"/>
        <w:ind w:firstLine="567"/>
        <w:jc w:val="center"/>
        <w:rPr>
          <w:b/>
          <w:sz w:val="22"/>
          <w:szCs w:val="22"/>
        </w:rPr>
      </w:pPr>
    </w:p>
    <w:p w:rsidR="00A62C9A" w:rsidRPr="00A62C9A" w:rsidRDefault="00A62C9A" w:rsidP="00A62C9A">
      <w:pPr>
        <w:tabs>
          <w:tab w:val="left" w:pos="4500"/>
        </w:tabs>
        <w:spacing w:line="240" w:lineRule="auto"/>
        <w:ind w:firstLine="567"/>
        <w:jc w:val="center"/>
        <w:rPr>
          <w:b/>
          <w:sz w:val="22"/>
          <w:szCs w:val="22"/>
        </w:rPr>
      </w:pPr>
      <w:r w:rsidRPr="00A62C9A">
        <w:rPr>
          <w:b/>
          <w:sz w:val="22"/>
          <w:szCs w:val="22"/>
        </w:rPr>
        <w:t xml:space="preserve">Договор </w:t>
      </w:r>
    </w:p>
    <w:p w:rsidR="00A62C9A" w:rsidRPr="00A62C9A" w:rsidRDefault="00A62C9A" w:rsidP="00A62C9A">
      <w:pPr>
        <w:spacing w:line="240" w:lineRule="auto"/>
        <w:rPr>
          <w:sz w:val="22"/>
          <w:szCs w:val="22"/>
        </w:rPr>
      </w:pPr>
    </w:p>
    <w:p w:rsidR="00A62C9A" w:rsidRPr="00A62C9A" w:rsidRDefault="00A62C9A" w:rsidP="00A62C9A">
      <w:pPr>
        <w:spacing w:line="240" w:lineRule="auto"/>
        <w:rPr>
          <w:sz w:val="22"/>
          <w:szCs w:val="22"/>
        </w:rPr>
      </w:pPr>
      <w:r w:rsidRPr="00A62C9A">
        <w:rPr>
          <w:sz w:val="22"/>
          <w:szCs w:val="22"/>
        </w:rPr>
        <w:t>г. Новосибирск</w:t>
      </w:r>
      <w:r w:rsidRPr="00A62C9A">
        <w:rPr>
          <w:sz w:val="22"/>
          <w:szCs w:val="22"/>
        </w:rPr>
        <w:tab/>
      </w:r>
      <w:r w:rsidRPr="00A62C9A">
        <w:rPr>
          <w:sz w:val="22"/>
          <w:szCs w:val="22"/>
        </w:rPr>
        <w:tab/>
      </w:r>
      <w:r w:rsidRPr="00A62C9A">
        <w:rPr>
          <w:sz w:val="22"/>
          <w:szCs w:val="22"/>
        </w:rPr>
        <w:tab/>
      </w:r>
      <w:r w:rsidRPr="00A62C9A">
        <w:rPr>
          <w:sz w:val="22"/>
          <w:szCs w:val="22"/>
        </w:rPr>
        <w:tab/>
      </w:r>
      <w:r w:rsidRPr="00A62C9A">
        <w:rPr>
          <w:sz w:val="22"/>
          <w:szCs w:val="22"/>
        </w:rPr>
        <w:tab/>
      </w:r>
      <w:r w:rsidRPr="00A62C9A">
        <w:rPr>
          <w:sz w:val="22"/>
          <w:szCs w:val="22"/>
        </w:rPr>
        <w:tab/>
      </w:r>
      <w:r w:rsidRPr="00A62C9A">
        <w:rPr>
          <w:sz w:val="22"/>
          <w:szCs w:val="22"/>
        </w:rPr>
        <w:tab/>
        <w:t xml:space="preserve"> «____» __________ 2019 г.</w:t>
      </w:r>
    </w:p>
    <w:p w:rsidR="00A62C9A" w:rsidRPr="00A62C9A" w:rsidRDefault="00A62C9A" w:rsidP="00A62C9A">
      <w:pPr>
        <w:spacing w:line="240" w:lineRule="auto"/>
        <w:rPr>
          <w:sz w:val="22"/>
          <w:szCs w:val="22"/>
        </w:rPr>
      </w:pPr>
    </w:p>
    <w:p w:rsidR="00A62C9A" w:rsidRPr="00A62C9A" w:rsidRDefault="00A62C9A" w:rsidP="00A62C9A">
      <w:pPr>
        <w:spacing w:line="240" w:lineRule="auto"/>
        <w:rPr>
          <w:sz w:val="22"/>
          <w:szCs w:val="22"/>
        </w:rPr>
      </w:pPr>
      <w:r w:rsidRPr="00A62C9A">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221/18 от «16» ноября 2018 г., с одной стороны и,</w:t>
      </w:r>
    </w:p>
    <w:p w:rsidR="00A62C9A" w:rsidRPr="00A62C9A" w:rsidRDefault="00A62C9A" w:rsidP="00A62C9A">
      <w:pPr>
        <w:spacing w:line="240" w:lineRule="auto"/>
        <w:rPr>
          <w:sz w:val="22"/>
          <w:szCs w:val="22"/>
        </w:rPr>
      </w:pPr>
      <w:proofErr w:type="gramStart"/>
      <w:r w:rsidRPr="00A62C9A">
        <w:rPr>
          <w:sz w:val="22"/>
          <w:szCs w:val="22"/>
        </w:rPr>
        <w:t xml:space="preserve">________________, именуемое в дальнейшем «Исполнитель», в лице ________________________, действующего на основании ______________, с другой стороны, вместе именуемые в дальнейшем «Стороны», на основании </w:t>
      </w:r>
      <w:r w:rsidR="00AD7745" w:rsidRPr="00AD7745">
        <w:rPr>
          <w:sz w:val="22"/>
          <w:szCs w:val="22"/>
        </w:rPr>
        <w:t>итогового протокола запроса котировок в электронной форме</w:t>
      </w:r>
      <w:r w:rsidRPr="00A62C9A">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A62C9A" w:rsidRPr="00A62C9A" w:rsidRDefault="00A62C9A" w:rsidP="00A62C9A">
      <w:pPr>
        <w:spacing w:line="240" w:lineRule="auto"/>
        <w:rPr>
          <w:sz w:val="22"/>
          <w:szCs w:val="22"/>
        </w:rPr>
      </w:pPr>
    </w:p>
    <w:p w:rsidR="00A62C9A" w:rsidRPr="00A62C9A" w:rsidRDefault="00A62C9A" w:rsidP="00A62C9A">
      <w:pPr>
        <w:spacing w:line="240" w:lineRule="auto"/>
        <w:ind w:firstLine="0"/>
        <w:jc w:val="center"/>
        <w:rPr>
          <w:sz w:val="22"/>
          <w:szCs w:val="22"/>
        </w:rPr>
      </w:pPr>
      <w:r w:rsidRPr="00A62C9A">
        <w:rPr>
          <w:sz w:val="22"/>
          <w:szCs w:val="22"/>
        </w:rPr>
        <w:t>1. ПРЕДМЕТ ДОГОВОРА</w:t>
      </w:r>
    </w:p>
    <w:p w:rsidR="00A62C9A" w:rsidRPr="00A62C9A" w:rsidRDefault="00A62C9A" w:rsidP="00A62C9A">
      <w:pPr>
        <w:widowControl/>
        <w:numPr>
          <w:ilvl w:val="1"/>
          <w:numId w:val="24"/>
        </w:numPr>
        <w:tabs>
          <w:tab w:val="left" w:pos="0"/>
        </w:tabs>
        <w:suppressAutoHyphens w:val="0"/>
        <w:autoSpaceDE w:val="0"/>
        <w:autoSpaceDN w:val="0"/>
        <w:adjustRightInd w:val="0"/>
        <w:snapToGrid/>
        <w:spacing w:line="240" w:lineRule="auto"/>
        <w:ind w:left="0" w:firstLine="0"/>
        <w:contextualSpacing/>
        <w:outlineLvl w:val="2"/>
        <w:rPr>
          <w:rFonts w:eastAsia="Calibri"/>
          <w:sz w:val="22"/>
          <w:szCs w:val="22"/>
          <w:lang w:eastAsia="en-US"/>
        </w:rPr>
      </w:pPr>
      <w:r w:rsidRPr="00A62C9A">
        <w:rPr>
          <w:rFonts w:eastAsia="Calibri"/>
          <w:sz w:val="22"/>
          <w:szCs w:val="22"/>
          <w:lang w:eastAsia="en-US"/>
        </w:rPr>
        <w:t xml:space="preserve">В </w:t>
      </w:r>
      <w:r w:rsidRPr="00A62C9A">
        <w:rPr>
          <w:rFonts w:eastAsia="Calibri"/>
          <w:snapToGrid w:val="0"/>
          <w:sz w:val="22"/>
          <w:szCs w:val="22"/>
          <w:lang w:eastAsia="en-US"/>
        </w:rPr>
        <w:t xml:space="preserve">соответствии с настоящим договором Исполнитель обязуется оказать услуги по </w:t>
      </w:r>
      <w:r w:rsidRPr="00A62C9A">
        <w:rPr>
          <w:sz w:val="22"/>
          <w:szCs w:val="22"/>
        </w:rPr>
        <w:t xml:space="preserve"> сопровождению системы оперативного планирования и учета в производстве Галактика АММ, - </w:t>
      </w:r>
      <w:r w:rsidRPr="00A62C9A">
        <w:rPr>
          <w:rFonts w:eastAsia="Calibri"/>
          <w:snapToGrid w:val="0"/>
          <w:sz w:val="22"/>
          <w:szCs w:val="22"/>
          <w:lang w:eastAsia="en-US"/>
        </w:rPr>
        <w:t xml:space="preserve">(далее - </w:t>
      </w:r>
      <w:proofErr w:type="gramStart"/>
      <w:r w:rsidRPr="00A62C9A">
        <w:rPr>
          <w:rFonts w:eastAsia="Calibri"/>
          <w:snapToGrid w:val="0"/>
          <w:sz w:val="22"/>
          <w:szCs w:val="22"/>
          <w:lang w:eastAsia="en-US"/>
        </w:rPr>
        <w:t>ПО</w:t>
      </w:r>
      <w:proofErr w:type="gramEnd"/>
      <w:r w:rsidRPr="00A62C9A">
        <w:rPr>
          <w:rFonts w:eastAsia="Calibri"/>
          <w:snapToGrid w:val="0"/>
          <w:sz w:val="22"/>
          <w:szCs w:val="22"/>
          <w:lang w:eastAsia="en-US"/>
        </w:rPr>
        <w:t xml:space="preserve">), </w:t>
      </w:r>
      <w:r w:rsidRPr="00A62C9A">
        <w:rPr>
          <w:rFonts w:eastAsia="Calibri"/>
          <w:sz w:val="22"/>
          <w:szCs w:val="22"/>
          <w:lang w:eastAsia="en-US"/>
        </w:rPr>
        <w:t xml:space="preserve">а </w:t>
      </w:r>
      <w:proofErr w:type="gramStart"/>
      <w:r w:rsidRPr="00A62C9A">
        <w:rPr>
          <w:rFonts w:eastAsia="Calibri"/>
          <w:sz w:val="22"/>
          <w:szCs w:val="22"/>
          <w:lang w:eastAsia="en-US"/>
        </w:rPr>
        <w:t>Заказчик</w:t>
      </w:r>
      <w:proofErr w:type="gramEnd"/>
      <w:r w:rsidRPr="00A62C9A">
        <w:rPr>
          <w:rFonts w:eastAsia="Calibri"/>
          <w:sz w:val="22"/>
          <w:szCs w:val="22"/>
          <w:lang w:eastAsia="en-US"/>
        </w:rPr>
        <w:t xml:space="preserve"> обязуется принять и оплатить такие услуги.</w:t>
      </w:r>
    </w:p>
    <w:p w:rsidR="00A62C9A" w:rsidRPr="00A62C9A" w:rsidRDefault="00A62C9A" w:rsidP="00A62C9A">
      <w:pPr>
        <w:widowControl/>
        <w:numPr>
          <w:ilvl w:val="1"/>
          <w:numId w:val="24"/>
        </w:numPr>
        <w:tabs>
          <w:tab w:val="left" w:pos="0"/>
        </w:tabs>
        <w:suppressAutoHyphens w:val="0"/>
        <w:autoSpaceDE w:val="0"/>
        <w:autoSpaceDN w:val="0"/>
        <w:adjustRightInd w:val="0"/>
        <w:snapToGrid/>
        <w:spacing w:line="240" w:lineRule="auto"/>
        <w:ind w:left="0" w:firstLine="0"/>
        <w:contextualSpacing/>
        <w:outlineLvl w:val="2"/>
        <w:rPr>
          <w:rFonts w:eastAsia="Calibri"/>
          <w:snapToGrid w:val="0"/>
          <w:sz w:val="22"/>
          <w:szCs w:val="22"/>
          <w:lang w:eastAsia="en-US"/>
        </w:rPr>
      </w:pPr>
      <w:r w:rsidRPr="00A62C9A">
        <w:rPr>
          <w:rFonts w:eastAsia="Calibri"/>
          <w:color w:val="000000"/>
          <w:sz w:val="22"/>
          <w:szCs w:val="22"/>
          <w:lang w:eastAsia="en-US"/>
        </w:rPr>
        <w:t>Заказчик обязуется оплатить эти услуги</w:t>
      </w:r>
      <w:r w:rsidRPr="00A62C9A">
        <w:rPr>
          <w:rFonts w:eastAsia="Calibri"/>
          <w:sz w:val="22"/>
          <w:szCs w:val="22"/>
          <w:lang w:eastAsia="en-US"/>
        </w:rPr>
        <w:t xml:space="preserve"> в размере и в порядке, предусмотренном настоящим Договором.</w:t>
      </w:r>
    </w:p>
    <w:p w:rsidR="00A62C9A" w:rsidRPr="00A62C9A" w:rsidRDefault="00A62C9A" w:rsidP="00A62C9A">
      <w:pPr>
        <w:widowControl/>
        <w:numPr>
          <w:ilvl w:val="1"/>
          <w:numId w:val="24"/>
        </w:numPr>
        <w:tabs>
          <w:tab w:val="left" w:pos="0"/>
        </w:tabs>
        <w:suppressAutoHyphens w:val="0"/>
        <w:autoSpaceDE w:val="0"/>
        <w:autoSpaceDN w:val="0"/>
        <w:adjustRightInd w:val="0"/>
        <w:snapToGrid/>
        <w:spacing w:line="240" w:lineRule="auto"/>
        <w:ind w:left="0" w:firstLine="0"/>
        <w:contextualSpacing/>
        <w:outlineLvl w:val="2"/>
        <w:rPr>
          <w:rFonts w:eastAsia="Calibri"/>
          <w:snapToGrid w:val="0"/>
          <w:sz w:val="22"/>
          <w:szCs w:val="22"/>
          <w:lang w:eastAsia="en-US"/>
        </w:rPr>
      </w:pPr>
      <w:r w:rsidRPr="00A62C9A">
        <w:rPr>
          <w:rFonts w:eastAsia="Calibri"/>
          <w:bCs/>
          <w:sz w:val="22"/>
          <w:szCs w:val="22"/>
          <w:lang w:eastAsia="en-US"/>
        </w:rPr>
        <w:t>Место оказания услуг:</w:t>
      </w:r>
      <w:r w:rsidRPr="00A62C9A">
        <w:rPr>
          <w:rFonts w:eastAsia="Calibri"/>
          <w:color w:val="000000"/>
          <w:sz w:val="22"/>
          <w:szCs w:val="22"/>
          <w:lang w:eastAsia="en-US"/>
        </w:rPr>
        <w:t xml:space="preserve"> по месту нахождения Исполнителя либо в случае необходимости Исполнитель оказывает услуги на объекте Заказчика по адресу: г. Новосибирск, ул. </w:t>
      </w:r>
      <w:proofErr w:type="gramStart"/>
      <w:r w:rsidRPr="00A62C9A">
        <w:rPr>
          <w:rFonts w:eastAsia="Calibri"/>
          <w:color w:val="000000"/>
          <w:sz w:val="22"/>
          <w:szCs w:val="22"/>
          <w:lang w:eastAsia="en-US"/>
        </w:rPr>
        <w:t>Планетная</w:t>
      </w:r>
      <w:proofErr w:type="gramEnd"/>
      <w:r w:rsidRPr="00A62C9A">
        <w:rPr>
          <w:rFonts w:eastAsia="Calibri"/>
          <w:color w:val="000000"/>
          <w:sz w:val="22"/>
          <w:szCs w:val="22"/>
          <w:lang w:eastAsia="en-US"/>
        </w:rPr>
        <w:t>, 32.</w:t>
      </w:r>
    </w:p>
    <w:p w:rsidR="00A62C9A" w:rsidRPr="00A62C9A" w:rsidRDefault="00A62C9A" w:rsidP="00A62C9A">
      <w:pPr>
        <w:spacing w:line="240" w:lineRule="auto"/>
        <w:ind w:firstLine="0"/>
        <w:jc w:val="center"/>
        <w:rPr>
          <w:sz w:val="22"/>
          <w:szCs w:val="22"/>
        </w:rPr>
      </w:pPr>
    </w:p>
    <w:p w:rsidR="00A62C9A" w:rsidRPr="00A62C9A" w:rsidRDefault="00A62C9A" w:rsidP="00A62C9A">
      <w:pPr>
        <w:spacing w:line="240" w:lineRule="auto"/>
        <w:ind w:firstLine="0"/>
        <w:jc w:val="center"/>
        <w:rPr>
          <w:sz w:val="22"/>
          <w:szCs w:val="22"/>
        </w:rPr>
      </w:pPr>
      <w:r w:rsidRPr="00A62C9A">
        <w:rPr>
          <w:sz w:val="22"/>
          <w:szCs w:val="22"/>
        </w:rPr>
        <w:t>2. СТОИМОСТЬ И ПОРЯДОК РАСЧЕТОВ</w:t>
      </w:r>
    </w:p>
    <w:p w:rsidR="00A62C9A" w:rsidRPr="00A62C9A" w:rsidRDefault="00A62C9A" w:rsidP="00A62C9A">
      <w:pPr>
        <w:spacing w:line="240" w:lineRule="auto"/>
        <w:ind w:firstLine="0"/>
        <w:rPr>
          <w:sz w:val="22"/>
          <w:szCs w:val="22"/>
        </w:rPr>
      </w:pPr>
      <w:r w:rsidRPr="00A62C9A">
        <w:rPr>
          <w:sz w:val="22"/>
          <w:szCs w:val="22"/>
        </w:rPr>
        <w:t xml:space="preserve">2.1. </w:t>
      </w:r>
      <w:r w:rsidRPr="00A62C9A">
        <w:rPr>
          <w:snapToGrid w:val="0"/>
          <w:sz w:val="22"/>
          <w:szCs w:val="22"/>
        </w:rPr>
        <w:t xml:space="preserve">Стоимость услуг по Договору составляет </w:t>
      </w:r>
      <w:r w:rsidRPr="00A62C9A">
        <w:rPr>
          <w:sz w:val="22"/>
          <w:szCs w:val="22"/>
        </w:rPr>
        <w:t xml:space="preserve">__________________________________________________. </w:t>
      </w:r>
    </w:p>
    <w:p w:rsidR="00A62C9A" w:rsidRPr="00A62C9A" w:rsidRDefault="00A62C9A" w:rsidP="00A62C9A">
      <w:pPr>
        <w:spacing w:line="240" w:lineRule="auto"/>
        <w:ind w:firstLine="0"/>
        <w:rPr>
          <w:sz w:val="22"/>
          <w:szCs w:val="22"/>
        </w:rPr>
      </w:pPr>
      <w:r w:rsidRPr="00A62C9A">
        <w:rPr>
          <w:sz w:val="22"/>
          <w:szCs w:val="22"/>
        </w:rPr>
        <w:t>2.2. Стоимость услуг включает в себя: все расходы, связанные с оказанием услуг, включая НДС 20% (либо без учета Н</w:t>
      </w:r>
      <w:proofErr w:type="gramStart"/>
      <w:r w:rsidRPr="00A62C9A">
        <w:rPr>
          <w:sz w:val="22"/>
          <w:szCs w:val="22"/>
        </w:rPr>
        <w:t>ДС в сл</w:t>
      </w:r>
      <w:proofErr w:type="gramEnd"/>
      <w:r w:rsidRPr="00A62C9A">
        <w:rPr>
          <w:sz w:val="22"/>
          <w:szCs w:val="22"/>
        </w:rPr>
        <w:t xml:space="preserve">учае применения Исполнителем упрощенной системы налогообложения), а также другие налоги, сборы и иные обязательные платежи. </w:t>
      </w:r>
    </w:p>
    <w:p w:rsidR="00A62C9A" w:rsidRPr="00A62C9A" w:rsidRDefault="00A62C9A" w:rsidP="00A62C9A">
      <w:pPr>
        <w:spacing w:line="240" w:lineRule="auto"/>
        <w:ind w:firstLine="0"/>
        <w:rPr>
          <w:sz w:val="22"/>
          <w:szCs w:val="22"/>
        </w:rPr>
      </w:pPr>
      <w:r w:rsidRPr="00A62C9A">
        <w:rPr>
          <w:sz w:val="22"/>
          <w:szCs w:val="22"/>
        </w:rPr>
        <w:t xml:space="preserve">2.3. </w:t>
      </w:r>
      <w:r w:rsidRPr="00A62C9A">
        <w:rPr>
          <w:bCs/>
          <w:sz w:val="22"/>
          <w:szCs w:val="22"/>
        </w:rPr>
        <w:t xml:space="preserve">Ежемесячная оплата не позднее 5-го числа месяца, следующего за </w:t>
      </w:r>
      <w:proofErr w:type="gramStart"/>
      <w:r w:rsidRPr="00A62C9A">
        <w:rPr>
          <w:bCs/>
          <w:sz w:val="22"/>
          <w:szCs w:val="22"/>
        </w:rPr>
        <w:t>отчетным</w:t>
      </w:r>
      <w:proofErr w:type="gramEnd"/>
      <w:r w:rsidRPr="00A62C9A">
        <w:rPr>
          <w:bCs/>
          <w:sz w:val="22"/>
          <w:szCs w:val="22"/>
        </w:rPr>
        <w:t>, на основании Акта сдачи-приемки услуг (составленного по ежемесячному отчету о фактически выполнении заявок).</w:t>
      </w:r>
    </w:p>
    <w:p w:rsidR="00A62C9A" w:rsidRPr="00A62C9A" w:rsidRDefault="00A62C9A" w:rsidP="00A62C9A">
      <w:pPr>
        <w:spacing w:line="240" w:lineRule="auto"/>
        <w:ind w:firstLine="0"/>
        <w:rPr>
          <w:snapToGrid w:val="0"/>
          <w:sz w:val="22"/>
          <w:szCs w:val="22"/>
        </w:rPr>
      </w:pPr>
      <w:r w:rsidRPr="00A62C9A">
        <w:rPr>
          <w:sz w:val="22"/>
          <w:szCs w:val="22"/>
        </w:rPr>
        <w:t xml:space="preserve">2.4. </w:t>
      </w:r>
      <w:r w:rsidRPr="00A62C9A">
        <w:rPr>
          <w:snapToGrid w:val="0"/>
          <w:sz w:val="22"/>
          <w:szCs w:val="22"/>
        </w:rPr>
        <w:t>Расчеты производятся путем перечисления Заказчиком денежных средств на расчетный счет Исполнителя, указанный в настоящем договоре.</w:t>
      </w:r>
    </w:p>
    <w:p w:rsidR="00A62C9A" w:rsidRPr="00A62C9A" w:rsidRDefault="00A62C9A" w:rsidP="00A62C9A">
      <w:pPr>
        <w:spacing w:line="240" w:lineRule="auto"/>
        <w:ind w:firstLine="0"/>
        <w:rPr>
          <w:color w:val="FF0000"/>
          <w:sz w:val="22"/>
          <w:szCs w:val="22"/>
        </w:rPr>
      </w:pPr>
    </w:p>
    <w:p w:rsidR="00A62C9A" w:rsidRPr="00A62C9A" w:rsidRDefault="00A62C9A" w:rsidP="00A62C9A">
      <w:pPr>
        <w:tabs>
          <w:tab w:val="left" w:pos="0"/>
        </w:tabs>
        <w:spacing w:line="240" w:lineRule="auto"/>
        <w:ind w:firstLine="0"/>
        <w:jc w:val="center"/>
        <w:rPr>
          <w:sz w:val="22"/>
          <w:szCs w:val="22"/>
        </w:rPr>
      </w:pPr>
      <w:r w:rsidRPr="00A62C9A">
        <w:rPr>
          <w:rFonts w:eastAsia="Calibri"/>
          <w:color w:val="000000"/>
          <w:sz w:val="22"/>
          <w:szCs w:val="22"/>
        </w:rPr>
        <w:t>3. УСЛОВИЯ И СРОКИ ОКАЗАНИЯ УСЛУГ</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3.1. Начало </w:t>
      </w:r>
      <w:r w:rsidRPr="00A62C9A">
        <w:rPr>
          <w:rFonts w:eastAsia="Calibri"/>
          <w:color w:val="000000"/>
          <w:sz w:val="22"/>
          <w:szCs w:val="22"/>
          <w:lang w:eastAsia="en-US"/>
        </w:rPr>
        <w:t>оказания услуг</w:t>
      </w:r>
      <w:r w:rsidRPr="00A62C9A">
        <w:rPr>
          <w:rFonts w:eastAsia="Calibri"/>
          <w:snapToGrid w:val="0"/>
          <w:sz w:val="22"/>
          <w:szCs w:val="22"/>
          <w:lang w:eastAsia="en-US"/>
        </w:rPr>
        <w:t xml:space="preserve"> – с момента заключения договора. </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3.2. Окончание </w:t>
      </w:r>
      <w:r w:rsidRPr="00A62C9A">
        <w:rPr>
          <w:rFonts w:eastAsia="Calibri"/>
          <w:color w:val="000000"/>
          <w:sz w:val="22"/>
          <w:szCs w:val="22"/>
          <w:lang w:eastAsia="en-US"/>
        </w:rPr>
        <w:t>оказания услуг</w:t>
      </w:r>
      <w:r w:rsidRPr="00A62C9A">
        <w:rPr>
          <w:rFonts w:eastAsia="Calibri"/>
          <w:snapToGrid w:val="0"/>
          <w:sz w:val="22"/>
          <w:szCs w:val="22"/>
          <w:lang w:eastAsia="en-US"/>
        </w:rPr>
        <w:t xml:space="preserve"> – «30» декабря 2019 года.</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3.3. Фактическая продолжительность оказанных услуг по согласованному техническому заданию может быть на 20 % больше обозначенной в техническом задании.</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3.4. Общее количество часов  по сопровождению </w:t>
      </w:r>
      <w:proofErr w:type="gramStart"/>
      <w:r w:rsidRPr="00A62C9A">
        <w:rPr>
          <w:rFonts w:eastAsia="Calibri"/>
          <w:snapToGrid w:val="0"/>
          <w:sz w:val="22"/>
          <w:szCs w:val="22"/>
          <w:lang w:eastAsia="en-US"/>
        </w:rPr>
        <w:t>ПО</w:t>
      </w:r>
      <w:proofErr w:type="gramEnd"/>
      <w:r w:rsidRPr="00A62C9A">
        <w:rPr>
          <w:rFonts w:eastAsia="Calibri"/>
          <w:snapToGrid w:val="0"/>
          <w:sz w:val="22"/>
          <w:szCs w:val="22"/>
          <w:lang w:eastAsia="en-US"/>
        </w:rPr>
        <w:t xml:space="preserve"> составляет 1137 часов.</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3.5.</w:t>
      </w:r>
      <w:r w:rsidRPr="00A62C9A">
        <w:rPr>
          <w:rFonts w:eastAsia="Calibri"/>
          <w:sz w:val="22"/>
          <w:szCs w:val="22"/>
          <w:lang w:eastAsia="en-US"/>
        </w:rPr>
        <w:t xml:space="preserve">Услуги по настоящему Договору оказываются </w:t>
      </w:r>
      <w:r w:rsidRPr="00A62C9A">
        <w:rPr>
          <w:rFonts w:eastAsia="Calibri"/>
          <w:snapToGrid w:val="0"/>
          <w:sz w:val="22"/>
          <w:szCs w:val="22"/>
          <w:lang w:eastAsia="en-US"/>
        </w:rPr>
        <w:t>Исполнителем по Заявкам. Поданная заявка регистрируется в момент поступления Заявки. Заявки поступают от уполномоченных представителей Заказчика.</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3.6. Исполнитель оказывает услуги дистанционно по электронной почте или по телефону, либо осуществляет выезд на место эксплуатации. Необходимость выезда на место эксплуатации системы определяется Координатором за сопровождение от Исполнителя. По согласованию сторон, выезд может осуществляться в течение 3 (трех) часов с момента поступления и обработки Заявки.</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3.7. По факту оказания услуг по Заявке исполнитель высылает по электронной почте запрос на закрытие Заявки Заказчику. В случае неполучения ответа по запросу в течение 2 (двух) дней Заявка закрывается.</w:t>
      </w:r>
    </w:p>
    <w:p w:rsidR="00A62C9A" w:rsidRPr="00A62C9A" w:rsidRDefault="00A62C9A" w:rsidP="00A62C9A">
      <w:pPr>
        <w:widowControl/>
        <w:suppressAutoHyphens w:val="0"/>
        <w:snapToGrid/>
        <w:spacing w:line="276" w:lineRule="auto"/>
        <w:ind w:firstLine="0"/>
        <w:jc w:val="center"/>
        <w:rPr>
          <w:sz w:val="22"/>
          <w:szCs w:val="22"/>
        </w:rPr>
      </w:pPr>
    </w:p>
    <w:p w:rsidR="00A62C9A" w:rsidRPr="00A62C9A" w:rsidRDefault="00A62C9A" w:rsidP="00A62C9A">
      <w:pPr>
        <w:widowControl/>
        <w:suppressAutoHyphens w:val="0"/>
        <w:snapToGrid/>
        <w:spacing w:line="276" w:lineRule="auto"/>
        <w:ind w:firstLine="0"/>
        <w:jc w:val="center"/>
        <w:rPr>
          <w:sz w:val="22"/>
          <w:szCs w:val="22"/>
        </w:rPr>
      </w:pPr>
      <w:r w:rsidRPr="00A62C9A">
        <w:rPr>
          <w:sz w:val="22"/>
          <w:szCs w:val="22"/>
        </w:rPr>
        <w:t>4.</w:t>
      </w:r>
      <w:r w:rsidRPr="00A62C9A">
        <w:rPr>
          <w:b/>
          <w:sz w:val="22"/>
          <w:szCs w:val="22"/>
        </w:rPr>
        <w:t xml:space="preserve"> </w:t>
      </w:r>
      <w:r w:rsidRPr="00A62C9A">
        <w:rPr>
          <w:sz w:val="22"/>
          <w:szCs w:val="22"/>
        </w:rPr>
        <w:t>ПРАВА И ОБЯЗАННОСТИ СТОРОН</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A62C9A">
        <w:rPr>
          <w:rFonts w:eastAsia="Calibri"/>
          <w:b/>
          <w:snapToGrid w:val="0"/>
          <w:sz w:val="22"/>
          <w:szCs w:val="22"/>
          <w:lang w:eastAsia="en-US"/>
        </w:rPr>
        <w:t>4.1. Исполнитель обязуется:</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A62C9A">
        <w:rPr>
          <w:rFonts w:eastAsia="Calibri"/>
          <w:snapToGrid w:val="0"/>
          <w:sz w:val="22"/>
          <w:szCs w:val="22"/>
          <w:lang w:eastAsia="en-US"/>
        </w:rPr>
        <w:lastRenderedPageBreak/>
        <w:t>4.1.1. Оказывать услуги лично и привлекать к исполнению обязательств по договору только сотрудников, находящихся в штате Исполнителя</w:t>
      </w:r>
      <w:r w:rsidRPr="00A62C9A">
        <w:rPr>
          <w:rFonts w:eastAsia="Calibri"/>
          <w:b/>
          <w:snapToGrid w:val="0"/>
          <w:sz w:val="22"/>
          <w:szCs w:val="22"/>
          <w:lang w:eastAsia="en-US"/>
        </w:rPr>
        <w:t xml:space="preserve">. </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4.1.2. Сопровождать внедренный у Заказчика функционал системы. </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4.1.3. Консультировать специалистов Заказчика в соответствии с принятыми Заявками</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4.1.4. Выполнять доработки системы в соответствии с принятыми Заявками. На основании полученной Заявки оценить трудоемкость реализации доработки. Трудоемкость выполнения доработки обязательно согласовать с </w:t>
      </w:r>
      <w:proofErr w:type="gramStart"/>
      <w:r w:rsidRPr="00A62C9A">
        <w:rPr>
          <w:rFonts w:eastAsia="Calibri"/>
          <w:snapToGrid w:val="0"/>
          <w:sz w:val="22"/>
          <w:szCs w:val="22"/>
          <w:lang w:eastAsia="en-US"/>
        </w:rPr>
        <w:t>Заказчиком</w:t>
      </w:r>
      <w:proofErr w:type="gramEnd"/>
      <w:r w:rsidRPr="00A62C9A">
        <w:rPr>
          <w:rFonts w:eastAsia="Calibri"/>
          <w:snapToGrid w:val="0"/>
          <w:sz w:val="22"/>
          <w:szCs w:val="22"/>
          <w:lang w:eastAsia="en-US"/>
        </w:rPr>
        <w:t xml:space="preserve"> после чего разработать Техническое задание, которое согласовывается между Сторонами и только после этого приступить к реализации Технического задания.</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4.1.5. Назначить со своей стороны Координатора за сопровождение программного обеспечения.</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4.1.6. Представлять Заказчику необходимые документы сотрудников, которые будут задействованы в выполнении, для оформления допуска сотрудников на территорию Заказчика. </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4.1.7. Обеспечить соблюдения сотрудниками Исполнителя, оказывающими услуги, предусмотренные п. 1.1 настоящего Договора на территории Заказчика, внутренних нормативных документов Заказчика в области защиты информации, правил внутреннего распорядка, а также утверждаемых им требований промышленной и пожарной безопасности.</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4.1.8. </w:t>
      </w:r>
      <w:r w:rsidRPr="00A62C9A">
        <w:rPr>
          <w:sz w:val="22"/>
          <w:szCs w:val="22"/>
        </w:rPr>
        <w:t>Указывать в первичных документах бухгалтерского учета адрес организации, включенный в ЕГРЮЛ.</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sz w:val="22"/>
          <w:szCs w:val="22"/>
        </w:rPr>
      </w:pPr>
      <w:r w:rsidRPr="00A62C9A">
        <w:rPr>
          <w:rFonts w:eastAsia="Calibri"/>
          <w:snapToGrid w:val="0"/>
          <w:sz w:val="22"/>
          <w:szCs w:val="22"/>
          <w:lang w:eastAsia="en-US"/>
        </w:rPr>
        <w:t xml:space="preserve">4.1.9. </w:t>
      </w:r>
      <w:r w:rsidRPr="00A62C9A">
        <w:rPr>
          <w:sz w:val="22"/>
          <w:szCs w:val="22"/>
        </w:rPr>
        <w:t xml:space="preserve">Гарантировать, что все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Pr="00A62C9A">
        <w:rPr>
          <w:sz w:val="22"/>
          <w:szCs w:val="22"/>
        </w:rPr>
        <w:t>с даты появления</w:t>
      </w:r>
      <w:proofErr w:type="gramEnd"/>
      <w:r w:rsidRPr="00A62C9A">
        <w:rPr>
          <w:sz w:val="22"/>
          <w:szCs w:val="22"/>
        </w:rPr>
        <w:t xml:space="preserve"> такой записи внести в ЕГРЮЛ достоверные сведения или исправить ошибочную запись о недостоверности.</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sz w:val="22"/>
          <w:szCs w:val="22"/>
        </w:rPr>
        <w:t xml:space="preserve">4.1.10. </w:t>
      </w:r>
      <w:proofErr w:type="gramStart"/>
      <w:r w:rsidRPr="00A62C9A">
        <w:rPr>
          <w:sz w:val="22"/>
          <w:szCs w:val="22"/>
        </w:rPr>
        <w:t>Не разглашать информацию ограниченного доступа, ставшую известной Исполнителю в рамках исполнения настоящего договора в соответствии с подписываемым и заключаемым одновременно с настоящим Договором Соглашением о неразглашении информации ограниченного доступа (приложение № 2), которое является неотъемлемой частью настоящего Договора.</w:t>
      </w:r>
      <w:proofErr w:type="gramEnd"/>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A62C9A">
        <w:rPr>
          <w:rFonts w:eastAsia="Calibri"/>
          <w:b/>
          <w:snapToGrid w:val="0"/>
          <w:sz w:val="22"/>
          <w:szCs w:val="22"/>
          <w:lang w:eastAsia="en-US"/>
        </w:rPr>
        <w:t xml:space="preserve">4.2. Исполнитель имеет право: </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4.2.1. В случае неисполнения Заказчиком обязательств, предусмотренных </w:t>
      </w:r>
      <w:proofErr w:type="spellStart"/>
      <w:r w:rsidRPr="00A62C9A">
        <w:rPr>
          <w:rFonts w:eastAsia="Calibri"/>
          <w:snapToGrid w:val="0"/>
          <w:sz w:val="22"/>
          <w:szCs w:val="22"/>
          <w:lang w:eastAsia="en-US"/>
        </w:rPr>
        <w:t>п.п</w:t>
      </w:r>
      <w:proofErr w:type="spellEnd"/>
      <w:r w:rsidRPr="00A62C9A">
        <w:rPr>
          <w:rFonts w:eastAsia="Calibri"/>
          <w:snapToGrid w:val="0"/>
          <w:sz w:val="22"/>
          <w:szCs w:val="22"/>
          <w:lang w:eastAsia="en-US"/>
        </w:rPr>
        <w:t xml:space="preserve">. 4.3.2-4.3.4 настоящего Договора, приостановить оказание услуг, предусмотренных настоящим Договором. </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A62C9A">
        <w:rPr>
          <w:rFonts w:eastAsia="Calibri"/>
          <w:b/>
          <w:snapToGrid w:val="0"/>
          <w:sz w:val="22"/>
          <w:szCs w:val="22"/>
          <w:lang w:eastAsia="en-US"/>
        </w:rPr>
        <w:t>4.3. Заказчик обязан:</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4.3.1. Своевременно оплачивать услуги Исполнителя по настоящему Договору.</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4.3.2. Обеспечить  к началу оказания услуг необходимые технические условия для их оказания.</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4.3.3. Назначить уполномоченного Представителя для взаимодействия с Исполнителем.</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4.3.3. Обеспечивать в соответствии с требованиями пропускного режима Заказчика доступ сотрудников Исполнителя к информационным системам, средствам вычислительной техники, периферийному оборудованию и программному обеспечению Заказчика.</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4.3.4. Обеспечить соблюдение работниками Заказчика правил эксплуатации информационных систем, средств вычислительной техники, периферийного оборудования и программного обеспечения, сопровождаемых Исполнителем.</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4.3.5.Передавать запросы на оказание услуг по телефону или по средствам электронной почты.</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A62C9A">
        <w:rPr>
          <w:rFonts w:eastAsia="Calibri"/>
          <w:b/>
          <w:snapToGrid w:val="0"/>
          <w:sz w:val="22"/>
          <w:szCs w:val="22"/>
          <w:lang w:eastAsia="en-US"/>
        </w:rPr>
        <w:t>4.4. Заказчик имеет право:</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4.4.1. Осуществлять </w:t>
      </w:r>
      <w:proofErr w:type="gramStart"/>
      <w:r w:rsidRPr="00A62C9A">
        <w:rPr>
          <w:rFonts w:eastAsia="Calibri"/>
          <w:snapToGrid w:val="0"/>
          <w:sz w:val="22"/>
          <w:szCs w:val="22"/>
          <w:lang w:eastAsia="en-US"/>
        </w:rPr>
        <w:t>контроль за</w:t>
      </w:r>
      <w:proofErr w:type="gramEnd"/>
      <w:r w:rsidRPr="00A62C9A">
        <w:rPr>
          <w:rFonts w:eastAsia="Calibri"/>
          <w:snapToGrid w:val="0"/>
          <w:sz w:val="22"/>
          <w:szCs w:val="22"/>
          <w:lang w:eastAsia="en-US"/>
        </w:rPr>
        <w:t xml:space="preserve"> исполнением сотрудниками Исполнителя своих обязанностей по настоящему Договору.</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4.4.2. В случае неоказания или некачественного оказания исполнителем услуг (работ), предусмотренных настоящим договором, Заказчик сообщает ему об этом в письменной форме для принятия необходимых мер. Если в течение пяти дней с момента получения информации о выявленных Заказчиком нарушениях Исполнителем не будут приняты меры по их устранению, заказчик вправе расторгнуть настоящий договор.</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jc w:val="center"/>
        <w:outlineLvl w:val="2"/>
        <w:rPr>
          <w:rFonts w:eastAsia="Calibri"/>
          <w:snapToGrid w:val="0"/>
          <w:sz w:val="22"/>
          <w:szCs w:val="22"/>
          <w:lang w:eastAsia="en-US"/>
        </w:rPr>
      </w:pPr>
      <w:r w:rsidRPr="00A62C9A">
        <w:rPr>
          <w:rFonts w:eastAsia="Calibri"/>
          <w:snapToGrid w:val="0"/>
          <w:sz w:val="22"/>
          <w:szCs w:val="22"/>
          <w:lang w:eastAsia="en-US"/>
        </w:rPr>
        <w:t>5. ПОРЯДОК СДАЧИ-ПРИЕМКИ УСЛУГ</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5.1. Услуги по настоящему Договору считаются оказанными и принятыми Заказчиком после подписания Акта сдачи-приемки услуг.</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5.2. По окончании каждого месяца Исполнителем составляется, подписывается и Заказчику </w:t>
      </w:r>
      <w:proofErr w:type="gramStart"/>
      <w:r w:rsidRPr="00A62C9A">
        <w:rPr>
          <w:rFonts w:eastAsia="Calibri"/>
          <w:snapToGrid w:val="0"/>
          <w:sz w:val="22"/>
          <w:szCs w:val="22"/>
          <w:lang w:eastAsia="en-US"/>
        </w:rPr>
        <w:t>предоставляется Отчет</w:t>
      </w:r>
      <w:proofErr w:type="gramEnd"/>
      <w:r w:rsidRPr="00A62C9A">
        <w:rPr>
          <w:rFonts w:eastAsia="Calibri"/>
          <w:snapToGrid w:val="0"/>
          <w:sz w:val="22"/>
          <w:szCs w:val="22"/>
          <w:lang w:eastAsia="en-US"/>
        </w:rPr>
        <w:t xml:space="preserve"> о выполнении заявок (открытие и закрытие заявки за отчетный месяц). Данная информация является основанием для составления Акта-сдачи приемки услуг.</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5.3. Заказчик обязан рассмотреть переданный ему Акт и направить Исполнителю в срок не позднее  5 (пяти) дней с момента его получения от Исполнителя подписанный Заказчиком Акт  либо, при наличии </w:t>
      </w:r>
      <w:r w:rsidRPr="00A62C9A">
        <w:rPr>
          <w:rFonts w:eastAsia="Calibri"/>
          <w:snapToGrid w:val="0"/>
          <w:sz w:val="22"/>
          <w:szCs w:val="22"/>
          <w:lang w:eastAsia="en-US"/>
        </w:rPr>
        <w:lastRenderedPageBreak/>
        <w:t>замечаний к  оказанным услугам, мотивированный отказ от его подписания с указанием замечаний, которые должны быть устранены.</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5.4 Одновременно с передачей Заказчику Акта оказанных услуг Исполнитель обязуется передавать счет-фактуру.</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5.5. Исполнитель, получив мотивированный отказ Заказчика от подписания Акта оказанных услуг, обязан устранить недостатки в течение 5 (пяти) дней, после чего Заказчиком повторно рассматривает и принимает услуги за соответствующий отчетный период.</w:t>
      </w:r>
    </w:p>
    <w:p w:rsidR="00A62C9A" w:rsidRPr="00A62C9A" w:rsidRDefault="00A62C9A" w:rsidP="00A62C9A">
      <w:pPr>
        <w:tabs>
          <w:tab w:val="left" w:pos="0"/>
        </w:tabs>
        <w:spacing w:line="240" w:lineRule="auto"/>
        <w:ind w:firstLine="0"/>
        <w:rPr>
          <w:sz w:val="22"/>
          <w:szCs w:val="22"/>
        </w:rPr>
      </w:pPr>
    </w:p>
    <w:p w:rsidR="00A62C9A" w:rsidRPr="00A62C9A" w:rsidRDefault="00A62C9A" w:rsidP="00A62C9A">
      <w:pPr>
        <w:spacing w:line="240" w:lineRule="auto"/>
        <w:ind w:firstLine="0"/>
        <w:jc w:val="center"/>
        <w:rPr>
          <w:sz w:val="22"/>
          <w:szCs w:val="22"/>
        </w:rPr>
      </w:pPr>
      <w:r w:rsidRPr="00A62C9A">
        <w:rPr>
          <w:sz w:val="22"/>
          <w:szCs w:val="22"/>
        </w:rPr>
        <w:t>6. ОТВЕТСТВЕННОСТЬ СТОРОН</w:t>
      </w:r>
    </w:p>
    <w:p w:rsidR="00A62C9A" w:rsidRPr="00A62C9A" w:rsidRDefault="00A62C9A" w:rsidP="00A62C9A">
      <w:pPr>
        <w:tabs>
          <w:tab w:val="left" w:pos="0"/>
        </w:tabs>
        <w:spacing w:line="240" w:lineRule="auto"/>
        <w:ind w:firstLine="0"/>
        <w:rPr>
          <w:sz w:val="22"/>
          <w:szCs w:val="22"/>
        </w:rPr>
      </w:pPr>
      <w:r w:rsidRPr="00A62C9A">
        <w:rPr>
          <w:sz w:val="22"/>
          <w:szCs w:val="22"/>
        </w:rPr>
        <w:t xml:space="preserve">6.1.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62C9A" w:rsidRPr="00A62C9A" w:rsidRDefault="00A62C9A" w:rsidP="00A62C9A">
      <w:pPr>
        <w:tabs>
          <w:tab w:val="left" w:pos="0"/>
        </w:tabs>
        <w:spacing w:line="240" w:lineRule="auto"/>
        <w:ind w:firstLine="0"/>
        <w:rPr>
          <w:sz w:val="22"/>
          <w:szCs w:val="22"/>
        </w:rPr>
      </w:pPr>
      <w:r w:rsidRPr="00A62C9A">
        <w:rPr>
          <w:sz w:val="22"/>
          <w:szCs w:val="22"/>
        </w:rPr>
        <w:t>6.2.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p>
    <w:p w:rsidR="00A62C9A" w:rsidRPr="00A62C9A" w:rsidRDefault="00A62C9A" w:rsidP="00A62C9A">
      <w:pPr>
        <w:tabs>
          <w:tab w:val="left" w:pos="0"/>
        </w:tabs>
        <w:spacing w:line="240" w:lineRule="auto"/>
        <w:ind w:firstLine="0"/>
        <w:rPr>
          <w:sz w:val="22"/>
          <w:szCs w:val="22"/>
        </w:rPr>
      </w:pPr>
      <w:r w:rsidRPr="00A62C9A">
        <w:rPr>
          <w:sz w:val="22"/>
          <w:szCs w:val="22"/>
        </w:rPr>
        <w:t>6.3. Исполнитель несет ответственность за сохранность переданных ему для оказания работ материалов, оборудования или иного имущества, необходимого для надлежащего исполнения обязательств.</w:t>
      </w:r>
    </w:p>
    <w:p w:rsidR="00A62C9A" w:rsidRPr="00A62C9A" w:rsidRDefault="00A62C9A" w:rsidP="00A62C9A">
      <w:pPr>
        <w:tabs>
          <w:tab w:val="left" w:pos="0"/>
        </w:tabs>
        <w:spacing w:line="240" w:lineRule="auto"/>
        <w:ind w:firstLine="0"/>
        <w:rPr>
          <w:sz w:val="22"/>
          <w:szCs w:val="22"/>
        </w:rPr>
      </w:pPr>
      <w:r w:rsidRPr="00A62C9A">
        <w:rPr>
          <w:sz w:val="22"/>
          <w:szCs w:val="22"/>
        </w:rPr>
        <w:t xml:space="preserve">6.4. За </w:t>
      </w:r>
      <w:proofErr w:type="spellStart"/>
      <w:r w:rsidRPr="00A62C9A">
        <w:rPr>
          <w:sz w:val="22"/>
          <w:szCs w:val="22"/>
        </w:rPr>
        <w:t>неустранение</w:t>
      </w:r>
      <w:proofErr w:type="spellEnd"/>
      <w:r w:rsidRPr="00A62C9A">
        <w:rPr>
          <w:sz w:val="22"/>
          <w:szCs w:val="22"/>
        </w:rPr>
        <w:t xml:space="preserve"> Исполнителем в срок недостатков и замечаний, перечисленных в мотивированном отказе Заказчика от приемки услуг Заказчик вправе взыскать с Исполнителя неустойку в размере  1 % от стоимости договора.</w:t>
      </w:r>
    </w:p>
    <w:p w:rsidR="00A62C9A" w:rsidRPr="00A62C9A" w:rsidRDefault="00A62C9A" w:rsidP="00A62C9A">
      <w:pPr>
        <w:tabs>
          <w:tab w:val="left" w:pos="0"/>
        </w:tabs>
        <w:spacing w:line="240" w:lineRule="auto"/>
        <w:ind w:firstLine="0"/>
        <w:rPr>
          <w:sz w:val="22"/>
          <w:szCs w:val="22"/>
        </w:rPr>
      </w:pPr>
      <w:r w:rsidRPr="00A62C9A">
        <w:rPr>
          <w:sz w:val="22"/>
          <w:szCs w:val="22"/>
        </w:rPr>
        <w:t xml:space="preserve">6.5. Уплата неустойки не освобождает Стороны от исполнения обязательств по настоящему договору. </w:t>
      </w:r>
    </w:p>
    <w:p w:rsidR="00A62C9A" w:rsidRPr="00A62C9A" w:rsidRDefault="00A62C9A" w:rsidP="00A62C9A">
      <w:pPr>
        <w:tabs>
          <w:tab w:val="left" w:pos="0"/>
        </w:tabs>
        <w:spacing w:line="240" w:lineRule="auto"/>
        <w:ind w:firstLine="0"/>
        <w:rPr>
          <w:sz w:val="22"/>
          <w:szCs w:val="22"/>
        </w:rPr>
      </w:pPr>
      <w:r w:rsidRPr="00A62C9A">
        <w:rPr>
          <w:sz w:val="22"/>
          <w:szCs w:val="22"/>
        </w:rPr>
        <w:t xml:space="preserve">6.6. Исполнитель обязуется возместить Заказчику убытки, которые тот понесет вследствие нарушения Исполнителем уставленных договором гарантий или налогового законодательства. Исполнитель возмещает Заказчику суммы </w:t>
      </w:r>
      <w:proofErr w:type="spellStart"/>
      <w:r w:rsidRPr="00A62C9A">
        <w:rPr>
          <w:sz w:val="22"/>
          <w:szCs w:val="22"/>
        </w:rPr>
        <w:t>доначисленного</w:t>
      </w:r>
      <w:proofErr w:type="spellEnd"/>
      <w:r w:rsidRPr="00A62C9A">
        <w:rPr>
          <w:sz w:val="22"/>
          <w:szCs w:val="22"/>
        </w:rPr>
        <w:t xml:space="preserve"> НДС, если налоговый орган откажет Заказчику в вычетах по сделкам с Исполнителем. Исполнитель возмещает пени и штрафы, начисленные на указанный НДС.</w:t>
      </w:r>
    </w:p>
    <w:p w:rsidR="00A62C9A" w:rsidRPr="00A62C9A" w:rsidRDefault="00A62C9A" w:rsidP="00A62C9A">
      <w:pPr>
        <w:tabs>
          <w:tab w:val="left" w:pos="0"/>
        </w:tabs>
        <w:spacing w:line="240" w:lineRule="auto"/>
        <w:ind w:firstLine="0"/>
        <w:rPr>
          <w:sz w:val="22"/>
          <w:szCs w:val="22"/>
        </w:rPr>
      </w:pPr>
    </w:p>
    <w:p w:rsidR="00A62C9A" w:rsidRPr="00A62C9A" w:rsidRDefault="00A62C9A" w:rsidP="00A62C9A">
      <w:pPr>
        <w:spacing w:line="240" w:lineRule="auto"/>
        <w:ind w:firstLine="0"/>
        <w:jc w:val="center"/>
        <w:rPr>
          <w:sz w:val="22"/>
          <w:szCs w:val="22"/>
        </w:rPr>
      </w:pPr>
      <w:r w:rsidRPr="00A62C9A">
        <w:rPr>
          <w:sz w:val="22"/>
          <w:szCs w:val="22"/>
        </w:rPr>
        <w:t>7. ПОРЯДОК РАЗРЕШЕНИЯ СПОРОВ</w:t>
      </w:r>
    </w:p>
    <w:p w:rsidR="00A62C9A" w:rsidRPr="00A62C9A" w:rsidRDefault="00A62C9A" w:rsidP="00A62C9A">
      <w:pPr>
        <w:tabs>
          <w:tab w:val="left" w:pos="0"/>
        </w:tabs>
        <w:spacing w:line="240" w:lineRule="auto"/>
        <w:ind w:firstLine="0"/>
        <w:rPr>
          <w:sz w:val="22"/>
          <w:szCs w:val="22"/>
        </w:rPr>
      </w:pPr>
      <w:r w:rsidRPr="00A62C9A">
        <w:rPr>
          <w:sz w:val="22"/>
          <w:szCs w:val="22"/>
        </w:rPr>
        <w:t xml:space="preserve">7.1. Исполнитель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A62C9A" w:rsidRPr="00A62C9A" w:rsidRDefault="00A62C9A" w:rsidP="00A62C9A">
      <w:pPr>
        <w:tabs>
          <w:tab w:val="left" w:pos="0"/>
        </w:tabs>
        <w:spacing w:line="240" w:lineRule="auto"/>
        <w:ind w:firstLine="0"/>
        <w:rPr>
          <w:sz w:val="22"/>
          <w:szCs w:val="22"/>
        </w:rPr>
      </w:pPr>
      <w:r w:rsidRPr="00A62C9A">
        <w:rPr>
          <w:sz w:val="22"/>
          <w:szCs w:val="22"/>
        </w:rPr>
        <w:t xml:space="preserve">7.2.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A62C9A" w:rsidRPr="00A62C9A" w:rsidRDefault="00A62C9A" w:rsidP="00A62C9A">
      <w:pPr>
        <w:tabs>
          <w:tab w:val="left" w:pos="0"/>
        </w:tabs>
        <w:spacing w:line="240" w:lineRule="auto"/>
        <w:ind w:firstLine="0"/>
        <w:rPr>
          <w:sz w:val="22"/>
          <w:szCs w:val="22"/>
        </w:rPr>
      </w:pPr>
      <w:r w:rsidRPr="00A62C9A">
        <w:rPr>
          <w:sz w:val="22"/>
          <w:szCs w:val="22"/>
        </w:rPr>
        <w:t xml:space="preserve">7.3.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A62C9A" w:rsidRPr="00A62C9A" w:rsidRDefault="00A62C9A" w:rsidP="00A62C9A">
      <w:pPr>
        <w:tabs>
          <w:tab w:val="left" w:pos="0"/>
        </w:tabs>
        <w:spacing w:line="240" w:lineRule="auto"/>
        <w:ind w:firstLine="0"/>
        <w:rPr>
          <w:sz w:val="22"/>
          <w:szCs w:val="22"/>
        </w:rPr>
      </w:pPr>
    </w:p>
    <w:p w:rsidR="00A62C9A" w:rsidRPr="00A62C9A" w:rsidRDefault="00A62C9A" w:rsidP="00A62C9A">
      <w:pPr>
        <w:ind w:firstLine="0"/>
        <w:jc w:val="center"/>
        <w:rPr>
          <w:b/>
          <w:bCs/>
          <w:sz w:val="22"/>
          <w:szCs w:val="22"/>
          <w:lang w:eastAsia="ru-RU"/>
        </w:rPr>
      </w:pPr>
      <w:r w:rsidRPr="00A62C9A">
        <w:rPr>
          <w:bCs/>
          <w:sz w:val="22"/>
          <w:szCs w:val="22"/>
        </w:rPr>
        <w:t>8.</w:t>
      </w:r>
      <w:r w:rsidRPr="00A62C9A">
        <w:rPr>
          <w:b/>
          <w:bCs/>
          <w:sz w:val="22"/>
          <w:szCs w:val="22"/>
        </w:rPr>
        <w:t xml:space="preserve"> </w:t>
      </w:r>
      <w:r w:rsidRPr="00A62C9A">
        <w:rPr>
          <w:sz w:val="22"/>
          <w:szCs w:val="22"/>
        </w:rPr>
        <w:t>СРОК ДЕЙСТВИЯ НАСТОЯЩЕГО ДОГОВОРА</w:t>
      </w:r>
    </w:p>
    <w:p w:rsidR="00A62C9A" w:rsidRPr="00A62C9A" w:rsidRDefault="00A62C9A" w:rsidP="00A62C9A">
      <w:pPr>
        <w:tabs>
          <w:tab w:val="left" w:pos="0"/>
        </w:tabs>
        <w:spacing w:line="240" w:lineRule="auto"/>
        <w:ind w:firstLine="0"/>
        <w:rPr>
          <w:sz w:val="22"/>
          <w:szCs w:val="22"/>
        </w:rPr>
      </w:pPr>
      <w:r w:rsidRPr="00A62C9A">
        <w:rPr>
          <w:bCs/>
          <w:sz w:val="22"/>
          <w:szCs w:val="22"/>
        </w:rPr>
        <w:t>8</w:t>
      </w:r>
      <w:r w:rsidRPr="00A62C9A">
        <w:rPr>
          <w:sz w:val="22"/>
          <w:szCs w:val="22"/>
        </w:rPr>
        <w:t>.1. Настоящий договор вступает в силу со дня его подписания Сторонами и действует до полного исполнения Сторонами обязательств.</w:t>
      </w:r>
    </w:p>
    <w:p w:rsidR="00A62C9A" w:rsidRPr="00A62C9A" w:rsidRDefault="00A62C9A" w:rsidP="00A62C9A">
      <w:pPr>
        <w:spacing w:line="240" w:lineRule="auto"/>
        <w:ind w:firstLine="0"/>
        <w:rPr>
          <w:sz w:val="22"/>
          <w:szCs w:val="22"/>
        </w:rPr>
      </w:pPr>
      <w:r w:rsidRPr="00A62C9A">
        <w:rPr>
          <w:sz w:val="22"/>
          <w:szCs w:val="22"/>
        </w:rPr>
        <w:t>8.2. Настоящий договор заключается без обязательства Заказчика поручить весь объем услуг, предусмотренный п. 3.4. настоящего Договора. По истечении срока действия договора, если Заказчика не выберет весь объем услуг, договор расторгается по фактически оказанному объему услуг. Не заказанный объем услуг не оказывается Исполнителем, не принимается и не оплачивается Заказчиком.</w:t>
      </w:r>
    </w:p>
    <w:p w:rsidR="00A62C9A" w:rsidRPr="00A62C9A" w:rsidRDefault="00A62C9A" w:rsidP="00A62C9A">
      <w:pPr>
        <w:spacing w:line="240" w:lineRule="auto"/>
        <w:ind w:firstLine="0"/>
        <w:rPr>
          <w:sz w:val="22"/>
          <w:szCs w:val="22"/>
        </w:rPr>
      </w:pPr>
      <w:r w:rsidRPr="00A62C9A">
        <w:rPr>
          <w:sz w:val="22"/>
          <w:szCs w:val="22"/>
        </w:rPr>
        <w:t xml:space="preserve">8.3.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A62C9A" w:rsidRPr="00A62C9A" w:rsidRDefault="00A62C9A" w:rsidP="00A62C9A">
      <w:pPr>
        <w:tabs>
          <w:tab w:val="left" w:pos="0"/>
        </w:tabs>
        <w:spacing w:line="240" w:lineRule="auto"/>
        <w:ind w:firstLine="0"/>
        <w:jc w:val="center"/>
        <w:rPr>
          <w:sz w:val="22"/>
          <w:szCs w:val="22"/>
        </w:rPr>
      </w:pPr>
    </w:p>
    <w:p w:rsidR="00A62C9A" w:rsidRPr="00A62C9A" w:rsidRDefault="00A62C9A" w:rsidP="00A62C9A">
      <w:pPr>
        <w:tabs>
          <w:tab w:val="left" w:pos="0"/>
        </w:tabs>
        <w:spacing w:line="240" w:lineRule="auto"/>
        <w:ind w:firstLine="0"/>
        <w:jc w:val="center"/>
        <w:rPr>
          <w:sz w:val="22"/>
          <w:szCs w:val="22"/>
        </w:rPr>
      </w:pPr>
      <w:r w:rsidRPr="00A62C9A">
        <w:rPr>
          <w:sz w:val="22"/>
          <w:szCs w:val="22"/>
        </w:rPr>
        <w:t>9. ЗАКЛЮЧИТЕЛЬНЫЕ ПОЛОЖЕНИЯ</w:t>
      </w:r>
    </w:p>
    <w:p w:rsidR="00A62C9A" w:rsidRPr="00A62C9A" w:rsidRDefault="00A62C9A" w:rsidP="00A62C9A">
      <w:pPr>
        <w:tabs>
          <w:tab w:val="left" w:pos="0"/>
        </w:tabs>
        <w:spacing w:line="240" w:lineRule="auto"/>
        <w:ind w:firstLine="0"/>
        <w:rPr>
          <w:sz w:val="22"/>
          <w:szCs w:val="22"/>
        </w:rPr>
      </w:pPr>
      <w:r w:rsidRPr="00A62C9A">
        <w:rPr>
          <w:sz w:val="22"/>
          <w:szCs w:val="22"/>
        </w:rPr>
        <w:t>9.1. Настоящий договор составлен и подписан в двух экземплярах по одному для каждой из Сторон. Оба экземпляра имеют одинаковую юридическую силу.</w:t>
      </w:r>
    </w:p>
    <w:p w:rsidR="00A62C9A" w:rsidRPr="00A62C9A" w:rsidRDefault="00A62C9A" w:rsidP="00A62C9A">
      <w:pPr>
        <w:tabs>
          <w:tab w:val="left" w:pos="0"/>
        </w:tabs>
        <w:spacing w:line="240" w:lineRule="auto"/>
        <w:ind w:firstLine="0"/>
        <w:rPr>
          <w:color w:val="000000"/>
          <w:sz w:val="22"/>
          <w:szCs w:val="22"/>
          <w:lang w:eastAsia="en-US"/>
        </w:rPr>
      </w:pPr>
      <w:r w:rsidRPr="00A62C9A">
        <w:rPr>
          <w:sz w:val="22"/>
          <w:szCs w:val="22"/>
        </w:rPr>
        <w:t>9.2. Во всем остальном, что не предусмотрено настоящим договором, Стороны руководствуются действующим законодательством.</w:t>
      </w:r>
      <w:r w:rsidRPr="00A62C9A">
        <w:rPr>
          <w:color w:val="000000"/>
          <w:sz w:val="22"/>
          <w:szCs w:val="22"/>
          <w:lang w:eastAsia="en-US"/>
        </w:rPr>
        <w:t xml:space="preserve"> </w:t>
      </w:r>
    </w:p>
    <w:p w:rsidR="00A62C9A" w:rsidRPr="00A62C9A" w:rsidRDefault="00A62C9A" w:rsidP="00A62C9A">
      <w:pPr>
        <w:tabs>
          <w:tab w:val="left" w:pos="0"/>
        </w:tabs>
        <w:spacing w:line="240" w:lineRule="auto"/>
        <w:ind w:firstLine="0"/>
        <w:rPr>
          <w:color w:val="000000"/>
          <w:sz w:val="22"/>
          <w:szCs w:val="22"/>
          <w:lang w:eastAsia="en-US"/>
        </w:rPr>
      </w:pPr>
    </w:p>
    <w:p w:rsidR="00A62C9A" w:rsidRPr="00A62C9A" w:rsidRDefault="00A62C9A" w:rsidP="00A62C9A">
      <w:pPr>
        <w:tabs>
          <w:tab w:val="left" w:pos="0"/>
        </w:tabs>
        <w:spacing w:line="240" w:lineRule="auto"/>
        <w:ind w:firstLine="0"/>
        <w:jc w:val="center"/>
        <w:rPr>
          <w:sz w:val="22"/>
          <w:szCs w:val="22"/>
        </w:rPr>
      </w:pPr>
      <w:r w:rsidRPr="00A62C9A">
        <w:rPr>
          <w:sz w:val="22"/>
          <w:szCs w:val="22"/>
        </w:rPr>
        <w:t>10. АНТИКОРРУПЦИОННАЯ ОГОВОРКА</w:t>
      </w:r>
    </w:p>
    <w:p w:rsidR="00A62C9A" w:rsidRPr="00A62C9A" w:rsidRDefault="00A62C9A" w:rsidP="00A62C9A">
      <w:pPr>
        <w:tabs>
          <w:tab w:val="left" w:pos="0"/>
        </w:tabs>
        <w:spacing w:line="240" w:lineRule="auto"/>
        <w:ind w:firstLine="0"/>
        <w:rPr>
          <w:sz w:val="22"/>
          <w:szCs w:val="22"/>
        </w:rPr>
      </w:pPr>
      <w:r w:rsidRPr="00A62C9A">
        <w:rPr>
          <w:sz w:val="22"/>
          <w:szCs w:val="22"/>
        </w:rPr>
        <w:t xml:space="preserve">10.1. </w:t>
      </w:r>
      <w:proofErr w:type="gramStart"/>
      <w:r w:rsidRPr="00A62C9A">
        <w:rPr>
          <w:sz w:val="22"/>
          <w:szCs w:val="22"/>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w:t>
      </w:r>
      <w:r w:rsidRPr="00A62C9A">
        <w:rPr>
          <w:sz w:val="22"/>
          <w:szCs w:val="22"/>
        </w:rPr>
        <w:lastRenderedPageBreak/>
        <w:t>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2C9A" w:rsidRPr="00A62C9A" w:rsidRDefault="00A62C9A" w:rsidP="00A62C9A">
      <w:pPr>
        <w:tabs>
          <w:tab w:val="left" w:pos="0"/>
        </w:tabs>
        <w:spacing w:line="240" w:lineRule="auto"/>
        <w:ind w:firstLine="0"/>
        <w:rPr>
          <w:sz w:val="22"/>
          <w:szCs w:val="22"/>
        </w:rPr>
      </w:pPr>
      <w:r w:rsidRPr="00A62C9A">
        <w:rPr>
          <w:sz w:val="22"/>
          <w:szCs w:val="22"/>
        </w:rPr>
        <w:t xml:space="preserve">10.2. </w:t>
      </w:r>
      <w:proofErr w:type="gramStart"/>
      <w:r w:rsidRPr="00A62C9A">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62C9A" w:rsidRPr="00A62C9A" w:rsidRDefault="00A62C9A" w:rsidP="00A62C9A">
      <w:pPr>
        <w:tabs>
          <w:tab w:val="left" w:pos="0"/>
        </w:tabs>
        <w:spacing w:line="240" w:lineRule="auto"/>
        <w:ind w:firstLine="0"/>
        <w:rPr>
          <w:sz w:val="22"/>
          <w:szCs w:val="22"/>
        </w:rPr>
      </w:pPr>
      <w:r w:rsidRPr="00A62C9A">
        <w:rPr>
          <w:sz w:val="22"/>
          <w:szCs w:val="22"/>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62C9A">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A62C9A" w:rsidRPr="00A62C9A" w:rsidRDefault="00A62C9A" w:rsidP="00A62C9A">
      <w:pPr>
        <w:tabs>
          <w:tab w:val="left" w:pos="0"/>
        </w:tabs>
        <w:spacing w:line="240" w:lineRule="auto"/>
        <w:ind w:firstLine="0"/>
        <w:rPr>
          <w:sz w:val="22"/>
          <w:szCs w:val="22"/>
        </w:rPr>
      </w:pPr>
      <w:r w:rsidRPr="00A62C9A">
        <w:rPr>
          <w:sz w:val="22"/>
          <w:szCs w:val="22"/>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A62C9A" w:rsidRPr="00A62C9A" w:rsidRDefault="00A62C9A" w:rsidP="00A62C9A">
      <w:pPr>
        <w:tabs>
          <w:tab w:val="left" w:pos="0"/>
        </w:tabs>
        <w:spacing w:line="240" w:lineRule="auto"/>
        <w:ind w:firstLine="0"/>
        <w:rPr>
          <w:sz w:val="22"/>
          <w:szCs w:val="22"/>
        </w:rPr>
      </w:pPr>
    </w:p>
    <w:p w:rsidR="00A62C9A" w:rsidRPr="00A62C9A" w:rsidRDefault="00A62C9A" w:rsidP="00A62C9A">
      <w:pPr>
        <w:spacing w:line="240" w:lineRule="auto"/>
        <w:jc w:val="center"/>
        <w:rPr>
          <w:sz w:val="22"/>
          <w:szCs w:val="22"/>
        </w:rPr>
      </w:pPr>
    </w:p>
    <w:p w:rsidR="00A62C9A" w:rsidRPr="00A62C9A" w:rsidRDefault="00A62C9A" w:rsidP="00A62C9A">
      <w:pPr>
        <w:spacing w:line="240" w:lineRule="auto"/>
        <w:jc w:val="center"/>
        <w:rPr>
          <w:sz w:val="22"/>
          <w:szCs w:val="22"/>
        </w:rPr>
      </w:pPr>
      <w:r w:rsidRPr="00A62C9A">
        <w:rPr>
          <w:sz w:val="22"/>
          <w:szCs w:val="22"/>
        </w:rPr>
        <w:t>11. ПРИЛОЖЕНИЯ:</w:t>
      </w:r>
    </w:p>
    <w:p w:rsidR="00A62C9A" w:rsidRPr="00A62C9A" w:rsidRDefault="00A62C9A" w:rsidP="00A62C9A">
      <w:pPr>
        <w:spacing w:line="240" w:lineRule="auto"/>
        <w:ind w:firstLine="0"/>
        <w:rPr>
          <w:sz w:val="22"/>
          <w:szCs w:val="22"/>
        </w:rPr>
      </w:pPr>
      <w:r w:rsidRPr="00A62C9A">
        <w:rPr>
          <w:sz w:val="22"/>
          <w:szCs w:val="22"/>
        </w:rPr>
        <w:t>11.1. Техническое задание</w:t>
      </w:r>
    </w:p>
    <w:p w:rsidR="00A62C9A" w:rsidRPr="00A62C9A" w:rsidRDefault="00A62C9A" w:rsidP="00A62C9A">
      <w:pPr>
        <w:spacing w:line="240" w:lineRule="auto"/>
        <w:ind w:firstLine="0"/>
        <w:rPr>
          <w:sz w:val="22"/>
          <w:szCs w:val="22"/>
        </w:rPr>
      </w:pPr>
      <w:r w:rsidRPr="00A62C9A">
        <w:rPr>
          <w:sz w:val="22"/>
          <w:szCs w:val="22"/>
        </w:rPr>
        <w:t>11.2. Соглашение о неразглашении информации ограниченного доступа</w:t>
      </w:r>
    </w:p>
    <w:p w:rsidR="00A62C9A" w:rsidRPr="00A62C9A" w:rsidRDefault="00A62C9A" w:rsidP="00A62C9A">
      <w:pPr>
        <w:spacing w:line="240" w:lineRule="auto"/>
        <w:jc w:val="center"/>
        <w:rPr>
          <w:sz w:val="22"/>
          <w:szCs w:val="22"/>
        </w:rPr>
      </w:pPr>
    </w:p>
    <w:p w:rsidR="00A62C9A" w:rsidRPr="00A62C9A" w:rsidRDefault="00A62C9A" w:rsidP="00A62C9A">
      <w:pPr>
        <w:spacing w:line="240" w:lineRule="auto"/>
        <w:jc w:val="center"/>
        <w:rPr>
          <w:sz w:val="22"/>
          <w:szCs w:val="22"/>
        </w:rPr>
      </w:pPr>
    </w:p>
    <w:p w:rsidR="00A62C9A" w:rsidRPr="00A62C9A" w:rsidRDefault="00A62C9A" w:rsidP="00A62C9A">
      <w:pPr>
        <w:spacing w:line="240" w:lineRule="auto"/>
        <w:jc w:val="center"/>
        <w:rPr>
          <w:sz w:val="22"/>
          <w:szCs w:val="22"/>
        </w:rPr>
      </w:pPr>
      <w:r w:rsidRPr="00A62C9A">
        <w:rPr>
          <w:sz w:val="22"/>
          <w:szCs w:val="22"/>
        </w:rPr>
        <w:t>12. ЮРИДИЧЕСКИЕ АДРЕСА И БАНКОВСКИЕ РЕКВИЗИТЫ СТОРОН</w:t>
      </w:r>
    </w:p>
    <w:tbl>
      <w:tblPr>
        <w:tblW w:w="9821" w:type="dxa"/>
        <w:tblInd w:w="108" w:type="dxa"/>
        <w:tblLook w:val="04A0" w:firstRow="1" w:lastRow="0" w:firstColumn="1" w:lastColumn="0" w:noHBand="0" w:noVBand="1"/>
      </w:tblPr>
      <w:tblGrid>
        <w:gridCol w:w="4932"/>
        <w:gridCol w:w="298"/>
        <w:gridCol w:w="4455"/>
        <w:gridCol w:w="136"/>
      </w:tblGrid>
      <w:tr w:rsidR="00A62C9A" w:rsidRPr="00A62C9A" w:rsidTr="005C0099">
        <w:trPr>
          <w:gridAfter w:val="1"/>
          <w:wAfter w:w="136" w:type="dxa"/>
        </w:trPr>
        <w:tc>
          <w:tcPr>
            <w:tcW w:w="5247" w:type="dxa"/>
            <w:gridSpan w:val="2"/>
          </w:tcPr>
          <w:p w:rsidR="00A62C9A" w:rsidRPr="00A62C9A" w:rsidRDefault="00A62C9A" w:rsidP="00A62C9A">
            <w:pPr>
              <w:widowControl/>
              <w:suppressAutoHyphens w:val="0"/>
              <w:snapToGrid/>
              <w:spacing w:line="240" w:lineRule="auto"/>
              <w:ind w:firstLine="0"/>
              <w:jc w:val="left"/>
              <w:rPr>
                <w:sz w:val="22"/>
                <w:szCs w:val="22"/>
                <w:lang w:val="x-none" w:eastAsia="x-none"/>
              </w:rPr>
            </w:pPr>
          </w:p>
        </w:tc>
        <w:tc>
          <w:tcPr>
            <w:tcW w:w="4438" w:type="dxa"/>
          </w:tcPr>
          <w:p w:rsidR="00A62C9A" w:rsidRPr="00A62C9A" w:rsidRDefault="00A62C9A" w:rsidP="00A62C9A">
            <w:pPr>
              <w:widowControl/>
              <w:suppressAutoHyphens w:val="0"/>
              <w:snapToGrid/>
              <w:spacing w:line="240" w:lineRule="auto"/>
              <w:ind w:firstLine="0"/>
              <w:jc w:val="left"/>
              <w:rPr>
                <w:sz w:val="22"/>
                <w:szCs w:val="22"/>
                <w:lang w:val="x-none" w:eastAsia="x-none"/>
              </w:rPr>
            </w:pPr>
          </w:p>
        </w:tc>
      </w:tr>
      <w:tr w:rsidR="00A62C9A" w:rsidRPr="00A62C9A" w:rsidTr="005C0099">
        <w:trPr>
          <w:trHeight w:val="778"/>
        </w:trPr>
        <w:tc>
          <w:tcPr>
            <w:tcW w:w="4962" w:type="dxa"/>
            <w:vMerge w:val="restart"/>
          </w:tcPr>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r w:rsidRPr="00A62C9A">
              <w:rPr>
                <w:sz w:val="22"/>
                <w:szCs w:val="22"/>
                <w:lang w:eastAsia="ru-RU"/>
              </w:rPr>
              <w:t>Исполнитель:</w:t>
            </w:r>
          </w:p>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r w:rsidRPr="00A62C9A">
              <w:rPr>
                <w:sz w:val="22"/>
                <w:szCs w:val="22"/>
                <w:lang w:eastAsia="ru-RU"/>
              </w:rPr>
              <w:t> </w:t>
            </w: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r w:rsidRPr="00A62C9A">
              <w:rPr>
                <w:sz w:val="22"/>
                <w:szCs w:val="22"/>
                <w:lang w:eastAsia="ru-RU"/>
              </w:rPr>
              <w:t> _____________ / ____________ /</w:t>
            </w:r>
          </w:p>
          <w:p w:rsidR="00A62C9A" w:rsidRPr="00A62C9A" w:rsidRDefault="00A62C9A" w:rsidP="00A62C9A">
            <w:pPr>
              <w:widowControl/>
              <w:suppressAutoHyphens w:val="0"/>
              <w:snapToGrid/>
              <w:spacing w:line="240" w:lineRule="auto"/>
              <w:ind w:firstLine="0"/>
              <w:jc w:val="left"/>
              <w:rPr>
                <w:b/>
                <w:bCs/>
                <w:sz w:val="22"/>
                <w:szCs w:val="22"/>
                <w:lang w:eastAsia="ru-RU"/>
              </w:rPr>
            </w:pPr>
            <w:proofErr w:type="spellStart"/>
            <w:r w:rsidRPr="00A62C9A">
              <w:rPr>
                <w:sz w:val="22"/>
                <w:szCs w:val="22"/>
                <w:lang w:eastAsia="ru-RU"/>
              </w:rPr>
              <w:t>м.п</w:t>
            </w:r>
            <w:proofErr w:type="spellEnd"/>
            <w:r w:rsidRPr="00A62C9A">
              <w:rPr>
                <w:sz w:val="22"/>
                <w:szCs w:val="22"/>
                <w:lang w:eastAsia="ru-RU"/>
              </w:rPr>
              <w:t>.</w:t>
            </w:r>
          </w:p>
        </w:tc>
        <w:tc>
          <w:tcPr>
            <w:tcW w:w="4859" w:type="dxa"/>
            <w:gridSpan w:val="3"/>
          </w:tcPr>
          <w:p w:rsidR="00A62C9A" w:rsidRPr="00A62C9A" w:rsidRDefault="00A62C9A" w:rsidP="00A62C9A">
            <w:pPr>
              <w:widowControl/>
              <w:suppressAutoHyphens w:val="0"/>
              <w:snapToGrid/>
              <w:spacing w:line="240" w:lineRule="auto"/>
              <w:ind w:firstLine="0"/>
              <w:rPr>
                <w:rFonts w:eastAsia="Calibri"/>
                <w:sz w:val="22"/>
                <w:szCs w:val="22"/>
                <w:lang w:eastAsia="en-US"/>
              </w:rPr>
            </w:pPr>
            <w:r w:rsidRPr="00A62C9A">
              <w:rPr>
                <w:rFonts w:eastAsia="Calibri"/>
                <w:sz w:val="22"/>
                <w:szCs w:val="22"/>
                <w:lang w:eastAsia="en-US"/>
              </w:rPr>
              <w:t>Заказчик:</w:t>
            </w:r>
          </w:p>
          <w:p w:rsidR="00A62C9A" w:rsidRPr="00A62C9A" w:rsidRDefault="00A62C9A" w:rsidP="00A62C9A">
            <w:pPr>
              <w:widowControl/>
              <w:suppressAutoHyphens w:val="0"/>
              <w:snapToGrid/>
              <w:spacing w:line="240" w:lineRule="auto"/>
              <w:ind w:firstLine="0"/>
              <w:rPr>
                <w:rFonts w:eastAsia="Calibri"/>
                <w:sz w:val="22"/>
                <w:szCs w:val="22"/>
                <w:lang w:eastAsia="en-US"/>
              </w:rPr>
            </w:pPr>
          </w:p>
          <w:p w:rsidR="00A62C9A" w:rsidRPr="00A62C9A" w:rsidRDefault="00A62C9A" w:rsidP="00A62C9A">
            <w:pPr>
              <w:widowControl/>
              <w:suppressAutoHyphens w:val="0"/>
              <w:snapToGrid/>
              <w:spacing w:line="240" w:lineRule="auto"/>
              <w:ind w:firstLine="0"/>
              <w:rPr>
                <w:rFonts w:eastAsia="Calibri"/>
                <w:b/>
                <w:bCs/>
                <w:sz w:val="22"/>
                <w:szCs w:val="22"/>
                <w:lang w:eastAsia="en-US"/>
              </w:rPr>
            </w:pPr>
            <w:r w:rsidRPr="00A62C9A">
              <w:rPr>
                <w:rFonts w:eastAsia="Calibri"/>
                <w:b/>
                <w:sz w:val="22"/>
                <w:szCs w:val="22"/>
                <w:lang w:eastAsia="en-US"/>
              </w:rPr>
              <w:t xml:space="preserve">АО «НПО НИИИП – </w:t>
            </w:r>
            <w:proofErr w:type="spellStart"/>
            <w:r w:rsidRPr="00A62C9A">
              <w:rPr>
                <w:rFonts w:eastAsia="Calibri"/>
                <w:b/>
                <w:sz w:val="22"/>
                <w:szCs w:val="22"/>
                <w:lang w:eastAsia="en-US"/>
              </w:rPr>
              <w:t>НЗиК</w:t>
            </w:r>
            <w:proofErr w:type="spellEnd"/>
            <w:r w:rsidRPr="00A62C9A">
              <w:rPr>
                <w:rFonts w:eastAsia="Calibri"/>
                <w:b/>
                <w:sz w:val="22"/>
                <w:szCs w:val="22"/>
                <w:lang w:eastAsia="en-US"/>
              </w:rPr>
              <w:t>»</w:t>
            </w:r>
          </w:p>
        </w:tc>
      </w:tr>
      <w:tr w:rsidR="00A62C9A" w:rsidRPr="00A62C9A" w:rsidTr="005C0099">
        <w:trPr>
          <w:trHeight w:val="157"/>
        </w:trPr>
        <w:tc>
          <w:tcPr>
            <w:tcW w:w="4962" w:type="dxa"/>
            <w:vMerge/>
          </w:tcPr>
          <w:p w:rsidR="00A62C9A" w:rsidRPr="00A62C9A" w:rsidRDefault="00A62C9A" w:rsidP="00A62C9A">
            <w:pPr>
              <w:widowControl/>
              <w:suppressAutoHyphens w:val="0"/>
              <w:snapToGrid/>
              <w:spacing w:line="240" w:lineRule="auto"/>
              <w:ind w:firstLine="0"/>
              <w:jc w:val="left"/>
              <w:rPr>
                <w:sz w:val="22"/>
                <w:szCs w:val="22"/>
                <w:lang w:eastAsia="ru-RU"/>
              </w:rPr>
            </w:pPr>
          </w:p>
        </w:tc>
        <w:tc>
          <w:tcPr>
            <w:tcW w:w="4859" w:type="dxa"/>
            <w:gridSpan w:val="3"/>
          </w:tcPr>
          <w:p w:rsidR="00A62C9A" w:rsidRPr="00A62C9A" w:rsidRDefault="00A62C9A" w:rsidP="00A62C9A">
            <w:pPr>
              <w:spacing w:line="240" w:lineRule="auto"/>
              <w:ind w:firstLine="0"/>
              <w:rPr>
                <w:sz w:val="22"/>
                <w:szCs w:val="22"/>
                <w:lang w:val="x-none"/>
              </w:rPr>
            </w:pPr>
            <w:r w:rsidRPr="00A62C9A">
              <w:rPr>
                <w:sz w:val="22"/>
                <w:szCs w:val="22"/>
                <w:lang w:val="x-none"/>
              </w:rPr>
              <w:t>АО «НПО НИИИП-</w:t>
            </w:r>
            <w:proofErr w:type="spellStart"/>
            <w:r w:rsidRPr="00A62C9A">
              <w:rPr>
                <w:sz w:val="22"/>
                <w:szCs w:val="22"/>
                <w:lang w:val="x-none"/>
              </w:rPr>
              <w:t>НЗиК</w:t>
            </w:r>
            <w:proofErr w:type="spellEnd"/>
            <w:r w:rsidRPr="00A62C9A">
              <w:rPr>
                <w:sz w:val="22"/>
                <w:szCs w:val="22"/>
                <w:lang w:val="x-none"/>
              </w:rPr>
              <w:t>»</w:t>
            </w:r>
          </w:p>
          <w:p w:rsidR="00A62C9A" w:rsidRPr="00A62C9A" w:rsidRDefault="00A62C9A" w:rsidP="00A62C9A">
            <w:pPr>
              <w:spacing w:line="240" w:lineRule="auto"/>
              <w:ind w:firstLine="0"/>
              <w:rPr>
                <w:sz w:val="22"/>
                <w:szCs w:val="22"/>
                <w:lang w:val="x-none"/>
              </w:rPr>
            </w:pPr>
            <w:r w:rsidRPr="00A62C9A">
              <w:rPr>
                <w:sz w:val="22"/>
                <w:szCs w:val="22"/>
                <w:lang w:val="x-none"/>
              </w:rPr>
              <w:t>630015, г. Новосибирск, ул. Планетная, 32</w:t>
            </w:r>
          </w:p>
          <w:p w:rsidR="00A62C9A" w:rsidRPr="00A62C9A" w:rsidRDefault="00A62C9A" w:rsidP="00A62C9A">
            <w:pPr>
              <w:spacing w:line="240" w:lineRule="auto"/>
              <w:ind w:firstLine="0"/>
              <w:rPr>
                <w:sz w:val="22"/>
                <w:szCs w:val="22"/>
                <w:lang w:val="x-none"/>
              </w:rPr>
            </w:pPr>
            <w:r w:rsidRPr="00A62C9A">
              <w:rPr>
                <w:sz w:val="22"/>
                <w:szCs w:val="22"/>
                <w:lang w:val="x-none"/>
              </w:rPr>
              <w:t>ИНН 5401199015/КПП 54</w:t>
            </w:r>
            <w:r w:rsidRPr="00A62C9A">
              <w:rPr>
                <w:sz w:val="22"/>
                <w:szCs w:val="22"/>
              </w:rPr>
              <w:t>0101</w:t>
            </w:r>
            <w:r w:rsidRPr="00A62C9A">
              <w:rPr>
                <w:sz w:val="22"/>
                <w:szCs w:val="22"/>
                <w:lang w:val="x-none"/>
              </w:rPr>
              <w:t>0001</w:t>
            </w:r>
          </w:p>
          <w:p w:rsidR="00A62C9A" w:rsidRPr="00A62C9A" w:rsidRDefault="00A62C9A" w:rsidP="00A62C9A">
            <w:pPr>
              <w:spacing w:line="240" w:lineRule="auto"/>
              <w:ind w:firstLine="0"/>
              <w:rPr>
                <w:sz w:val="22"/>
                <w:szCs w:val="22"/>
                <w:lang w:val="x-none"/>
              </w:rPr>
            </w:pPr>
            <w:r w:rsidRPr="00A62C9A">
              <w:rPr>
                <w:sz w:val="22"/>
                <w:szCs w:val="22"/>
                <w:lang w:val="x-none"/>
              </w:rPr>
              <w:t>р/с 40702810244020003415</w:t>
            </w:r>
          </w:p>
          <w:p w:rsidR="00A62C9A" w:rsidRPr="00A62C9A" w:rsidRDefault="00A62C9A" w:rsidP="00A62C9A">
            <w:pPr>
              <w:spacing w:line="240" w:lineRule="auto"/>
              <w:ind w:firstLine="0"/>
              <w:rPr>
                <w:sz w:val="22"/>
                <w:szCs w:val="22"/>
              </w:rPr>
            </w:pPr>
            <w:r w:rsidRPr="00A62C9A">
              <w:rPr>
                <w:sz w:val="22"/>
                <w:szCs w:val="22"/>
                <w:lang w:val="x-none"/>
              </w:rPr>
              <w:t xml:space="preserve">Сибирском банке </w:t>
            </w:r>
            <w:r w:rsidRPr="00A62C9A">
              <w:rPr>
                <w:sz w:val="22"/>
                <w:szCs w:val="22"/>
              </w:rPr>
              <w:t xml:space="preserve">ПАО </w:t>
            </w:r>
            <w:r w:rsidRPr="00A62C9A">
              <w:rPr>
                <w:sz w:val="22"/>
                <w:szCs w:val="22"/>
                <w:lang w:val="x-none"/>
              </w:rPr>
              <w:t>Сбербанк</w:t>
            </w:r>
          </w:p>
          <w:p w:rsidR="00A62C9A" w:rsidRPr="00A62C9A" w:rsidRDefault="00A62C9A" w:rsidP="00A62C9A">
            <w:pPr>
              <w:spacing w:line="240" w:lineRule="auto"/>
              <w:ind w:firstLine="0"/>
              <w:rPr>
                <w:sz w:val="22"/>
                <w:szCs w:val="22"/>
                <w:lang w:val="x-none"/>
              </w:rPr>
            </w:pPr>
            <w:r w:rsidRPr="00A62C9A">
              <w:rPr>
                <w:sz w:val="22"/>
                <w:szCs w:val="22"/>
                <w:lang w:val="x-none"/>
              </w:rPr>
              <w:t>к/с 30101810500000000641</w:t>
            </w:r>
          </w:p>
          <w:p w:rsidR="00A62C9A" w:rsidRPr="00A62C9A" w:rsidRDefault="00A62C9A" w:rsidP="00A62C9A">
            <w:pPr>
              <w:spacing w:line="240" w:lineRule="auto"/>
              <w:ind w:firstLine="0"/>
              <w:rPr>
                <w:sz w:val="22"/>
                <w:szCs w:val="22"/>
              </w:rPr>
            </w:pPr>
            <w:r w:rsidRPr="00A62C9A">
              <w:rPr>
                <w:sz w:val="22"/>
                <w:szCs w:val="22"/>
              </w:rPr>
              <w:t>БИК 045004641</w:t>
            </w:r>
          </w:p>
          <w:p w:rsidR="00A62C9A" w:rsidRPr="00A62C9A" w:rsidRDefault="00A62C9A" w:rsidP="00A62C9A">
            <w:pPr>
              <w:spacing w:line="240" w:lineRule="auto"/>
              <w:ind w:firstLine="0"/>
              <w:rPr>
                <w:sz w:val="22"/>
                <w:szCs w:val="22"/>
              </w:rPr>
            </w:pPr>
          </w:p>
          <w:p w:rsidR="00A62C9A" w:rsidRPr="00A62C9A" w:rsidRDefault="00A62C9A" w:rsidP="00A62C9A">
            <w:pPr>
              <w:widowControl/>
              <w:suppressAutoHyphens w:val="0"/>
              <w:snapToGrid/>
              <w:spacing w:line="240" w:lineRule="auto"/>
              <w:ind w:firstLine="0"/>
              <w:rPr>
                <w:bCs/>
                <w:sz w:val="22"/>
                <w:szCs w:val="22"/>
                <w:lang w:eastAsia="ru-RU"/>
              </w:rPr>
            </w:pPr>
            <w:r w:rsidRPr="00A62C9A">
              <w:rPr>
                <w:bCs/>
                <w:sz w:val="22"/>
                <w:szCs w:val="22"/>
                <w:lang w:eastAsia="ru-RU"/>
              </w:rPr>
              <w:t>Заместитель генерального директора</w:t>
            </w:r>
          </w:p>
          <w:p w:rsidR="00A62C9A" w:rsidRPr="00A62C9A" w:rsidRDefault="00A62C9A" w:rsidP="00A62C9A">
            <w:pPr>
              <w:widowControl/>
              <w:suppressAutoHyphens w:val="0"/>
              <w:snapToGrid/>
              <w:spacing w:line="240" w:lineRule="auto"/>
              <w:ind w:firstLine="0"/>
              <w:rPr>
                <w:bCs/>
                <w:sz w:val="22"/>
                <w:szCs w:val="22"/>
                <w:lang w:eastAsia="ru-RU"/>
              </w:rPr>
            </w:pPr>
            <w:r w:rsidRPr="00A62C9A">
              <w:rPr>
                <w:bCs/>
                <w:sz w:val="22"/>
                <w:szCs w:val="22"/>
                <w:lang w:eastAsia="ru-RU"/>
              </w:rPr>
              <w:t>по развитию кооперационных связей</w:t>
            </w: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r w:rsidRPr="00A62C9A">
              <w:rPr>
                <w:bCs/>
                <w:sz w:val="22"/>
                <w:szCs w:val="22"/>
                <w:lang w:eastAsia="ru-RU"/>
              </w:rPr>
              <w:t xml:space="preserve">________________/О.С. Макаров/            </w:t>
            </w: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r w:rsidRPr="00A62C9A">
              <w:rPr>
                <w:bCs/>
                <w:sz w:val="22"/>
                <w:szCs w:val="22"/>
                <w:lang w:eastAsia="ru-RU"/>
              </w:rPr>
              <w:t xml:space="preserve">      </w:t>
            </w:r>
            <w:proofErr w:type="spellStart"/>
            <w:r w:rsidRPr="00A62C9A">
              <w:rPr>
                <w:bCs/>
                <w:sz w:val="22"/>
                <w:szCs w:val="22"/>
                <w:lang w:eastAsia="ru-RU"/>
              </w:rPr>
              <w:t>м.п</w:t>
            </w:r>
            <w:proofErr w:type="spellEnd"/>
            <w:r w:rsidRPr="00A62C9A">
              <w:rPr>
                <w:bCs/>
                <w:sz w:val="22"/>
                <w:szCs w:val="22"/>
                <w:lang w:eastAsia="ru-RU"/>
              </w:rPr>
              <w:t>.</w:t>
            </w:r>
            <w:r w:rsidRPr="00A62C9A">
              <w:rPr>
                <w:bCs/>
                <w:sz w:val="22"/>
                <w:szCs w:val="22"/>
                <w:lang w:eastAsia="ru-RU"/>
              </w:rPr>
              <w:tab/>
            </w:r>
            <w:proofErr w:type="spellStart"/>
            <w:r w:rsidRPr="00A62C9A">
              <w:rPr>
                <w:bCs/>
                <w:sz w:val="22"/>
                <w:szCs w:val="22"/>
                <w:lang w:eastAsia="ru-RU"/>
              </w:rPr>
              <w:t>м.п</w:t>
            </w:r>
            <w:proofErr w:type="spellEnd"/>
            <w:r w:rsidRPr="00A62C9A">
              <w:rPr>
                <w:bCs/>
                <w:sz w:val="22"/>
                <w:szCs w:val="22"/>
                <w:lang w:eastAsia="ru-RU"/>
              </w:rPr>
              <w:t>.</w:t>
            </w:r>
          </w:p>
        </w:tc>
      </w:tr>
    </w:tbl>
    <w:p w:rsidR="00A62C9A" w:rsidRPr="00A62C9A" w:rsidRDefault="00A62C9A" w:rsidP="00A62C9A">
      <w:pPr>
        <w:spacing w:line="240" w:lineRule="auto"/>
        <w:rPr>
          <w:rFonts w:eastAsia="Arial"/>
          <w:b/>
          <w:bCs/>
        </w:rPr>
      </w:pPr>
    </w:p>
    <w:p w:rsidR="00A62C9A" w:rsidRPr="00A62C9A" w:rsidRDefault="00A62C9A" w:rsidP="00A62C9A">
      <w:pPr>
        <w:widowControl/>
        <w:tabs>
          <w:tab w:val="left" w:pos="2115"/>
        </w:tabs>
        <w:suppressAutoHyphens w:val="0"/>
        <w:snapToGrid/>
        <w:spacing w:line="240" w:lineRule="auto"/>
        <w:ind w:firstLine="0"/>
        <w:jc w:val="right"/>
        <w:rPr>
          <w:b/>
          <w:i/>
          <w:sz w:val="20"/>
          <w:szCs w:val="20"/>
        </w:rPr>
      </w:pPr>
      <w:r w:rsidRPr="00A62C9A">
        <w:rPr>
          <w:b/>
          <w:i/>
        </w:rPr>
        <w:br w:type="page"/>
      </w:r>
      <w:r w:rsidRPr="00A62C9A">
        <w:rPr>
          <w:b/>
          <w:i/>
          <w:sz w:val="20"/>
          <w:szCs w:val="20"/>
        </w:rPr>
        <w:lastRenderedPageBreak/>
        <w:t xml:space="preserve">Приложение № 1 </w:t>
      </w:r>
    </w:p>
    <w:p w:rsidR="00A62C9A" w:rsidRPr="00A62C9A" w:rsidRDefault="00A62C9A" w:rsidP="00A62C9A">
      <w:pPr>
        <w:widowControl/>
        <w:tabs>
          <w:tab w:val="left" w:pos="2115"/>
        </w:tabs>
        <w:suppressAutoHyphens w:val="0"/>
        <w:snapToGrid/>
        <w:spacing w:line="240" w:lineRule="auto"/>
        <w:ind w:firstLine="0"/>
        <w:jc w:val="right"/>
        <w:rPr>
          <w:b/>
          <w:i/>
          <w:sz w:val="20"/>
          <w:szCs w:val="20"/>
        </w:rPr>
      </w:pPr>
      <w:r w:rsidRPr="00A62C9A">
        <w:rPr>
          <w:b/>
          <w:i/>
          <w:sz w:val="20"/>
          <w:szCs w:val="20"/>
        </w:rPr>
        <w:t>к Договору № _______ от ______2019 г.</w:t>
      </w:r>
    </w:p>
    <w:p w:rsidR="00A62C9A" w:rsidRPr="00A62C9A" w:rsidRDefault="00A62C9A" w:rsidP="00A62C9A">
      <w:pPr>
        <w:spacing w:line="240" w:lineRule="auto"/>
        <w:jc w:val="center"/>
        <w:rPr>
          <w:b/>
        </w:rPr>
      </w:pPr>
    </w:p>
    <w:p w:rsidR="004D422E" w:rsidRDefault="00A62C9A" w:rsidP="004D422E">
      <w:pPr>
        <w:spacing w:line="240" w:lineRule="auto"/>
        <w:jc w:val="center"/>
        <w:rPr>
          <w:b/>
        </w:rPr>
      </w:pPr>
      <w:r w:rsidRPr="00A62C9A">
        <w:rPr>
          <w:b/>
        </w:rPr>
        <w:t xml:space="preserve">Техническое задание </w:t>
      </w:r>
      <w:r w:rsidR="004D422E" w:rsidRPr="004D422E">
        <w:rPr>
          <w:b/>
        </w:rPr>
        <w:t xml:space="preserve">на оказание услуг по сопровождению </w:t>
      </w:r>
    </w:p>
    <w:p w:rsidR="00A62C9A" w:rsidRPr="00A62C9A" w:rsidRDefault="004D422E" w:rsidP="004D422E">
      <w:pPr>
        <w:spacing w:line="240" w:lineRule="auto"/>
        <w:jc w:val="center"/>
        <w:rPr>
          <w:b/>
        </w:rPr>
      </w:pPr>
      <w:r w:rsidRPr="004D422E">
        <w:rPr>
          <w:b/>
        </w:rPr>
        <w:t>системы оперативного планирования и учета в производстве Галактика АММ</w:t>
      </w:r>
    </w:p>
    <w:p w:rsidR="00A62C9A" w:rsidRPr="00A62C9A" w:rsidRDefault="00A62C9A" w:rsidP="00A62C9A">
      <w:pPr>
        <w:spacing w:line="240" w:lineRule="auto"/>
        <w:jc w:val="center"/>
        <w:rPr>
          <w:b/>
        </w:rPr>
      </w:pPr>
    </w:p>
    <w:p w:rsidR="00A62C9A" w:rsidRPr="00A62C9A" w:rsidRDefault="00A62C9A" w:rsidP="00A62C9A">
      <w:pPr>
        <w:widowControl/>
        <w:numPr>
          <w:ilvl w:val="1"/>
          <w:numId w:val="27"/>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Сопровождение осуществляется по следующим направлениям:</w:t>
      </w:r>
    </w:p>
    <w:p w:rsidR="00A62C9A" w:rsidRPr="00A62C9A" w:rsidRDefault="00A62C9A" w:rsidP="00A62C9A">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 xml:space="preserve">Сопровождение внедренного у Заказчика функционала системы. </w:t>
      </w:r>
    </w:p>
    <w:p w:rsidR="00A62C9A" w:rsidRPr="00A62C9A" w:rsidRDefault="00A62C9A" w:rsidP="00A62C9A">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Консультирование специалистов Заказчика в соответствии с принятыми Заявками.</w:t>
      </w:r>
    </w:p>
    <w:p w:rsidR="00A62C9A" w:rsidRPr="00A62C9A" w:rsidRDefault="00A62C9A" w:rsidP="00A62C9A">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Выполнение доработок системы в соответствии с принятыми  Заявками.</w:t>
      </w:r>
    </w:p>
    <w:p w:rsidR="00A62C9A" w:rsidRPr="00A62C9A" w:rsidRDefault="00A62C9A" w:rsidP="00A62C9A">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 xml:space="preserve">Исполнитель на основании полученной заявки оценивает трудоемкость реализации доработки. Трудоемкость выполнения доработки обязательно согласовывается с </w:t>
      </w:r>
      <w:proofErr w:type="gramStart"/>
      <w:r w:rsidRPr="00A62C9A">
        <w:rPr>
          <w:rFonts w:eastAsia="Calibri"/>
          <w:lang w:eastAsia="en-US"/>
        </w:rPr>
        <w:t>Заказчиком</w:t>
      </w:r>
      <w:proofErr w:type="gramEnd"/>
      <w:r w:rsidRPr="00A62C9A">
        <w:rPr>
          <w:rFonts w:eastAsia="Calibri"/>
          <w:lang w:eastAsia="en-US"/>
        </w:rPr>
        <w:t xml:space="preserve"> после чего разрабатывается Техническое задание, согласовывается между Заказчиком и Исполнителем и только после этого Исполнитель приступает к реализации Технического задания. Фактическая продолжительность оказанных услуг по согласованному техническому заданию может быть на 20% больше в техническом задании.</w:t>
      </w:r>
    </w:p>
    <w:p w:rsidR="00A62C9A" w:rsidRPr="00A62C9A" w:rsidRDefault="00A62C9A" w:rsidP="00A62C9A">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Общее количество часов по этим направлениям составляет 1137 часов.</w:t>
      </w:r>
    </w:p>
    <w:p w:rsidR="00A62C9A" w:rsidRPr="00A62C9A" w:rsidRDefault="00A62C9A" w:rsidP="00A62C9A">
      <w:pPr>
        <w:widowControl/>
        <w:numPr>
          <w:ilvl w:val="1"/>
          <w:numId w:val="27"/>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Исполнитель со своей стороны назначает Координатора за сопровождение.</w:t>
      </w:r>
    </w:p>
    <w:p w:rsidR="00A62C9A" w:rsidRPr="00A62C9A" w:rsidRDefault="00A62C9A" w:rsidP="00A62C9A">
      <w:pPr>
        <w:widowControl/>
        <w:numPr>
          <w:ilvl w:val="1"/>
          <w:numId w:val="27"/>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Услуги по сопровождению оказываются Исполнителем по Заявкам. Поданная Заявка Заказчика регистрируется в момент поступления Заявки. Заявки поступают от Уполномоченных представителей Заказчика</w:t>
      </w:r>
    </w:p>
    <w:p w:rsidR="00A62C9A" w:rsidRPr="00A62C9A" w:rsidRDefault="00A62C9A" w:rsidP="00A62C9A">
      <w:pPr>
        <w:widowControl/>
        <w:numPr>
          <w:ilvl w:val="1"/>
          <w:numId w:val="27"/>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Возможные способы обработки заявок:</w:t>
      </w:r>
    </w:p>
    <w:p w:rsidR="00A62C9A" w:rsidRPr="00A62C9A" w:rsidRDefault="00A62C9A" w:rsidP="00A62C9A">
      <w:pPr>
        <w:widowControl/>
        <w:numPr>
          <w:ilvl w:val="0"/>
          <w:numId w:val="26"/>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Дистанционная работа над заявкой (Дистанционно)</w:t>
      </w:r>
    </w:p>
    <w:p w:rsidR="00A62C9A" w:rsidRPr="00A62C9A" w:rsidRDefault="00A62C9A" w:rsidP="00A62C9A">
      <w:pPr>
        <w:widowControl/>
        <w:tabs>
          <w:tab w:val="left" w:pos="709"/>
        </w:tabs>
        <w:suppressAutoHyphens w:val="0"/>
        <w:autoSpaceDE w:val="0"/>
        <w:autoSpaceDN w:val="0"/>
        <w:adjustRightInd w:val="0"/>
        <w:snapToGrid/>
        <w:spacing w:line="240" w:lineRule="auto"/>
        <w:ind w:firstLine="709"/>
        <w:contextualSpacing/>
        <w:rPr>
          <w:rFonts w:eastAsia="Calibri"/>
          <w:lang w:eastAsia="en-US"/>
        </w:rPr>
      </w:pPr>
      <w:r w:rsidRPr="00A62C9A">
        <w:rPr>
          <w:rFonts w:eastAsia="Calibri"/>
          <w:lang w:eastAsia="en-US"/>
        </w:rPr>
        <w:t>Взаимодействие Исполнителя и Уполномоченного представителя Заказчика с целью разрешения Заявки может проводиться: по e-</w:t>
      </w:r>
      <w:proofErr w:type="spellStart"/>
      <w:r w:rsidRPr="00A62C9A">
        <w:rPr>
          <w:rFonts w:eastAsia="Calibri"/>
          <w:lang w:eastAsia="en-US"/>
        </w:rPr>
        <w:t>mail</w:t>
      </w:r>
      <w:proofErr w:type="spellEnd"/>
      <w:r w:rsidRPr="00A62C9A">
        <w:rPr>
          <w:rFonts w:eastAsia="Calibri"/>
          <w:lang w:eastAsia="en-US"/>
        </w:rPr>
        <w:t>, по телефону.</w:t>
      </w:r>
    </w:p>
    <w:p w:rsidR="00A62C9A" w:rsidRPr="00A62C9A" w:rsidRDefault="00A62C9A" w:rsidP="00A62C9A">
      <w:pPr>
        <w:widowControl/>
        <w:numPr>
          <w:ilvl w:val="0"/>
          <w:numId w:val="26"/>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Работа над Заявкой с выездом на место эксплуатации (Выезд)</w:t>
      </w:r>
    </w:p>
    <w:p w:rsidR="00A62C9A" w:rsidRPr="00A62C9A" w:rsidRDefault="00A62C9A" w:rsidP="00A62C9A">
      <w:pPr>
        <w:widowControl/>
        <w:tabs>
          <w:tab w:val="left" w:pos="709"/>
        </w:tabs>
        <w:suppressAutoHyphens w:val="0"/>
        <w:autoSpaceDE w:val="0"/>
        <w:autoSpaceDN w:val="0"/>
        <w:adjustRightInd w:val="0"/>
        <w:snapToGrid/>
        <w:spacing w:line="240" w:lineRule="auto"/>
        <w:ind w:firstLine="709"/>
        <w:contextualSpacing/>
        <w:rPr>
          <w:rFonts w:eastAsia="Calibri"/>
          <w:lang w:eastAsia="en-US"/>
        </w:rPr>
      </w:pPr>
      <w:r w:rsidRPr="00A62C9A">
        <w:rPr>
          <w:rFonts w:eastAsia="Calibri"/>
          <w:lang w:eastAsia="en-US"/>
        </w:rPr>
        <w:t>Необходимость выезда на место эксплуатации системы определяется Координатором за сопровождение от Исполнителя. По согласованию сторон, выезд может осуществляться в течение 3-х часов с момента поступления и обработки заявки.</w:t>
      </w:r>
    </w:p>
    <w:p w:rsidR="00A62C9A" w:rsidRPr="00A62C9A" w:rsidRDefault="00A62C9A" w:rsidP="00A62C9A">
      <w:pPr>
        <w:widowControl/>
        <w:numPr>
          <w:ilvl w:val="1"/>
          <w:numId w:val="27"/>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Услуги по настоящему Договору считаются оказанными и принятыми Заказчиком после подписания Заказчиком Акта сдачи-приемки услуг.</w:t>
      </w:r>
    </w:p>
    <w:p w:rsidR="00A62C9A" w:rsidRPr="00A62C9A" w:rsidRDefault="00A62C9A" w:rsidP="00A62C9A">
      <w:pPr>
        <w:widowControl/>
        <w:numPr>
          <w:ilvl w:val="1"/>
          <w:numId w:val="27"/>
        </w:numPr>
        <w:tabs>
          <w:tab w:val="left" w:pos="709"/>
        </w:tabs>
        <w:suppressAutoHyphens w:val="0"/>
        <w:autoSpaceDE w:val="0"/>
        <w:autoSpaceDN w:val="0"/>
        <w:adjustRightInd w:val="0"/>
        <w:snapToGrid/>
        <w:spacing w:line="240" w:lineRule="auto"/>
        <w:ind w:left="0" w:firstLine="709"/>
        <w:contextualSpacing/>
        <w:jc w:val="left"/>
        <w:rPr>
          <w:rFonts w:eastAsia="Calibri"/>
          <w:lang w:eastAsia="en-US"/>
        </w:rPr>
      </w:pPr>
      <w:r w:rsidRPr="00A62C9A">
        <w:rPr>
          <w:rFonts w:eastAsia="Calibri"/>
          <w:lang w:eastAsia="en-US"/>
        </w:rPr>
        <w:t xml:space="preserve">По окончании каждого месяца Исполнителем составляется, подписывается и </w:t>
      </w:r>
      <w:proofErr w:type="gramStart"/>
      <w:r w:rsidRPr="00A62C9A">
        <w:rPr>
          <w:rFonts w:eastAsia="Calibri"/>
          <w:lang w:eastAsia="en-US"/>
        </w:rPr>
        <w:t>предоставляется Заказчику Отчет</w:t>
      </w:r>
      <w:proofErr w:type="gramEnd"/>
      <w:r w:rsidRPr="00A62C9A">
        <w:rPr>
          <w:rFonts w:eastAsia="Calibri"/>
          <w:lang w:eastAsia="en-US"/>
        </w:rPr>
        <w:t xml:space="preserve"> о выполнении заявок (открытые и закрытие заявки за отчетный месяц). Данная информация является основанием для составления Акта-сдачи приемки услуг.</w:t>
      </w:r>
    </w:p>
    <w:p w:rsidR="004D422E" w:rsidRPr="004D422E" w:rsidRDefault="004D422E" w:rsidP="004D422E">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r w:rsidRPr="004D422E">
        <w:rPr>
          <w:rFonts w:eastAsia="Calibri"/>
          <w:lang w:eastAsia="en-US"/>
        </w:rPr>
        <w:t xml:space="preserve">Начало оказания услуг – с момента заключения договора. </w:t>
      </w:r>
    </w:p>
    <w:p w:rsidR="00A62C9A" w:rsidRDefault="004D422E" w:rsidP="004D422E">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r w:rsidRPr="004D422E">
        <w:rPr>
          <w:rFonts w:eastAsia="Calibri"/>
          <w:lang w:eastAsia="en-US"/>
        </w:rPr>
        <w:t>Окончание оказания услуг – «30» декабря 2019 года.</w:t>
      </w:r>
    </w:p>
    <w:p w:rsidR="004D422E" w:rsidRDefault="004D422E" w:rsidP="00A62C9A">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p>
    <w:p w:rsidR="004D422E" w:rsidRPr="00A62C9A" w:rsidRDefault="004D422E" w:rsidP="00A62C9A">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p>
    <w:tbl>
      <w:tblPr>
        <w:tblW w:w="9821" w:type="dxa"/>
        <w:tblInd w:w="108" w:type="dxa"/>
        <w:tblLook w:val="04A0" w:firstRow="1" w:lastRow="0" w:firstColumn="1" w:lastColumn="0" w:noHBand="0" w:noVBand="1"/>
      </w:tblPr>
      <w:tblGrid>
        <w:gridCol w:w="4932"/>
        <w:gridCol w:w="4889"/>
      </w:tblGrid>
      <w:tr w:rsidR="00A62C9A" w:rsidRPr="00A62C9A" w:rsidTr="005C0099">
        <w:trPr>
          <w:trHeight w:val="778"/>
        </w:trPr>
        <w:tc>
          <w:tcPr>
            <w:tcW w:w="4962" w:type="dxa"/>
            <w:vMerge w:val="restart"/>
          </w:tcPr>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r w:rsidRPr="00A62C9A">
              <w:rPr>
                <w:sz w:val="22"/>
                <w:szCs w:val="22"/>
                <w:lang w:eastAsia="ru-RU"/>
              </w:rPr>
              <w:t>Исполнитель:</w:t>
            </w:r>
          </w:p>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r w:rsidRPr="00A62C9A">
              <w:rPr>
                <w:sz w:val="22"/>
                <w:szCs w:val="22"/>
                <w:lang w:eastAsia="ru-RU"/>
              </w:rPr>
              <w:t> </w:t>
            </w: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r w:rsidRPr="00A62C9A">
              <w:rPr>
                <w:sz w:val="22"/>
                <w:szCs w:val="22"/>
                <w:lang w:eastAsia="ru-RU"/>
              </w:rPr>
              <w:t> _____________ / ____________ /</w:t>
            </w:r>
          </w:p>
          <w:p w:rsidR="00A62C9A" w:rsidRPr="00A62C9A" w:rsidRDefault="00A62C9A" w:rsidP="00A62C9A">
            <w:pPr>
              <w:widowControl/>
              <w:suppressAutoHyphens w:val="0"/>
              <w:snapToGrid/>
              <w:spacing w:line="240" w:lineRule="auto"/>
              <w:ind w:firstLine="0"/>
              <w:jc w:val="left"/>
              <w:rPr>
                <w:b/>
                <w:bCs/>
                <w:sz w:val="22"/>
                <w:szCs w:val="22"/>
                <w:lang w:eastAsia="ru-RU"/>
              </w:rPr>
            </w:pPr>
            <w:proofErr w:type="spellStart"/>
            <w:r w:rsidRPr="00A62C9A">
              <w:rPr>
                <w:sz w:val="22"/>
                <w:szCs w:val="22"/>
                <w:lang w:eastAsia="ru-RU"/>
              </w:rPr>
              <w:t>м.п</w:t>
            </w:r>
            <w:proofErr w:type="spellEnd"/>
            <w:r w:rsidRPr="00A62C9A">
              <w:rPr>
                <w:sz w:val="22"/>
                <w:szCs w:val="22"/>
                <w:lang w:eastAsia="ru-RU"/>
              </w:rPr>
              <w:t>.</w:t>
            </w:r>
          </w:p>
        </w:tc>
        <w:tc>
          <w:tcPr>
            <w:tcW w:w="4859" w:type="dxa"/>
          </w:tcPr>
          <w:p w:rsidR="00A62C9A" w:rsidRPr="00A62C9A" w:rsidRDefault="00A62C9A" w:rsidP="00A62C9A">
            <w:pPr>
              <w:widowControl/>
              <w:suppressAutoHyphens w:val="0"/>
              <w:snapToGrid/>
              <w:spacing w:line="240" w:lineRule="auto"/>
              <w:ind w:firstLine="0"/>
              <w:rPr>
                <w:rFonts w:eastAsia="Calibri"/>
                <w:sz w:val="22"/>
                <w:szCs w:val="22"/>
                <w:lang w:eastAsia="en-US"/>
              </w:rPr>
            </w:pPr>
            <w:r w:rsidRPr="00A62C9A">
              <w:rPr>
                <w:rFonts w:eastAsia="Calibri"/>
                <w:sz w:val="22"/>
                <w:szCs w:val="22"/>
                <w:lang w:eastAsia="en-US"/>
              </w:rPr>
              <w:lastRenderedPageBreak/>
              <w:t>Заказчик:</w:t>
            </w:r>
          </w:p>
          <w:p w:rsidR="00A62C9A" w:rsidRPr="00A62C9A" w:rsidRDefault="00A62C9A" w:rsidP="00A62C9A">
            <w:pPr>
              <w:widowControl/>
              <w:suppressAutoHyphens w:val="0"/>
              <w:snapToGrid/>
              <w:spacing w:line="240" w:lineRule="auto"/>
              <w:ind w:firstLine="0"/>
              <w:rPr>
                <w:rFonts w:eastAsia="Calibri"/>
                <w:sz w:val="22"/>
                <w:szCs w:val="22"/>
                <w:lang w:eastAsia="en-US"/>
              </w:rPr>
            </w:pPr>
          </w:p>
          <w:p w:rsidR="00A62C9A" w:rsidRPr="00A62C9A" w:rsidRDefault="00A62C9A" w:rsidP="00A62C9A">
            <w:pPr>
              <w:widowControl/>
              <w:suppressAutoHyphens w:val="0"/>
              <w:snapToGrid/>
              <w:spacing w:line="240" w:lineRule="auto"/>
              <w:ind w:firstLine="0"/>
              <w:rPr>
                <w:rFonts w:eastAsia="Calibri"/>
                <w:b/>
                <w:bCs/>
                <w:sz w:val="22"/>
                <w:szCs w:val="22"/>
                <w:lang w:eastAsia="en-US"/>
              </w:rPr>
            </w:pPr>
            <w:r w:rsidRPr="00A62C9A">
              <w:rPr>
                <w:rFonts w:eastAsia="Calibri"/>
                <w:b/>
                <w:sz w:val="22"/>
                <w:szCs w:val="22"/>
                <w:lang w:eastAsia="en-US"/>
              </w:rPr>
              <w:t xml:space="preserve">АО «НПО НИИИП – </w:t>
            </w:r>
            <w:proofErr w:type="spellStart"/>
            <w:r w:rsidRPr="00A62C9A">
              <w:rPr>
                <w:rFonts w:eastAsia="Calibri"/>
                <w:b/>
                <w:sz w:val="22"/>
                <w:szCs w:val="22"/>
                <w:lang w:eastAsia="en-US"/>
              </w:rPr>
              <w:t>НЗиК</w:t>
            </w:r>
            <w:proofErr w:type="spellEnd"/>
            <w:r w:rsidRPr="00A62C9A">
              <w:rPr>
                <w:rFonts w:eastAsia="Calibri"/>
                <w:b/>
                <w:sz w:val="22"/>
                <w:szCs w:val="22"/>
                <w:lang w:eastAsia="en-US"/>
              </w:rPr>
              <w:t>»</w:t>
            </w:r>
          </w:p>
        </w:tc>
      </w:tr>
      <w:tr w:rsidR="00A62C9A" w:rsidRPr="00A62C9A" w:rsidTr="005C0099">
        <w:trPr>
          <w:trHeight w:val="157"/>
        </w:trPr>
        <w:tc>
          <w:tcPr>
            <w:tcW w:w="4962" w:type="dxa"/>
            <w:vMerge/>
          </w:tcPr>
          <w:p w:rsidR="00A62C9A" w:rsidRPr="00A62C9A" w:rsidRDefault="00A62C9A" w:rsidP="00A62C9A">
            <w:pPr>
              <w:widowControl/>
              <w:suppressAutoHyphens w:val="0"/>
              <w:snapToGrid/>
              <w:spacing w:line="240" w:lineRule="auto"/>
              <w:ind w:firstLine="0"/>
              <w:jc w:val="left"/>
              <w:rPr>
                <w:sz w:val="22"/>
                <w:szCs w:val="22"/>
                <w:lang w:eastAsia="ru-RU"/>
              </w:rPr>
            </w:pPr>
          </w:p>
        </w:tc>
        <w:tc>
          <w:tcPr>
            <w:tcW w:w="4859" w:type="dxa"/>
          </w:tcPr>
          <w:p w:rsidR="00A62C9A" w:rsidRPr="00A62C9A" w:rsidRDefault="00A62C9A" w:rsidP="00A62C9A">
            <w:pPr>
              <w:spacing w:line="240" w:lineRule="auto"/>
              <w:ind w:firstLine="0"/>
              <w:rPr>
                <w:sz w:val="22"/>
                <w:szCs w:val="22"/>
                <w:lang w:val="x-none"/>
              </w:rPr>
            </w:pPr>
            <w:r w:rsidRPr="00A62C9A">
              <w:rPr>
                <w:sz w:val="22"/>
                <w:szCs w:val="22"/>
                <w:lang w:val="x-none"/>
              </w:rPr>
              <w:t>АО «НПО НИИИП-</w:t>
            </w:r>
            <w:proofErr w:type="spellStart"/>
            <w:r w:rsidRPr="00A62C9A">
              <w:rPr>
                <w:sz w:val="22"/>
                <w:szCs w:val="22"/>
                <w:lang w:val="x-none"/>
              </w:rPr>
              <w:t>НЗиК</w:t>
            </w:r>
            <w:proofErr w:type="spellEnd"/>
            <w:r w:rsidRPr="00A62C9A">
              <w:rPr>
                <w:sz w:val="22"/>
                <w:szCs w:val="22"/>
                <w:lang w:val="x-none"/>
              </w:rPr>
              <w:t>»</w:t>
            </w:r>
          </w:p>
          <w:p w:rsidR="00A62C9A" w:rsidRPr="00A62C9A" w:rsidRDefault="00A62C9A" w:rsidP="00A62C9A">
            <w:pPr>
              <w:spacing w:line="240" w:lineRule="auto"/>
              <w:ind w:firstLine="0"/>
              <w:rPr>
                <w:sz w:val="22"/>
                <w:szCs w:val="22"/>
                <w:lang w:val="x-none"/>
              </w:rPr>
            </w:pPr>
            <w:r w:rsidRPr="00A62C9A">
              <w:rPr>
                <w:sz w:val="22"/>
                <w:szCs w:val="22"/>
                <w:lang w:val="x-none"/>
              </w:rPr>
              <w:t>630015, г. Новосибирск, ул. Планетная, 32</w:t>
            </w:r>
          </w:p>
          <w:p w:rsidR="00A62C9A" w:rsidRPr="00A62C9A" w:rsidRDefault="00A62C9A" w:rsidP="00A62C9A">
            <w:pPr>
              <w:spacing w:line="240" w:lineRule="auto"/>
              <w:ind w:firstLine="0"/>
              <w:rPr>
                <w:sz w:val="22"/>
                <w:szCs w:val="22"/>
                <w:lang w:val="x-none"/>
              </w:rPr>
            </w:pPr>
            <w:r w:rsidRPr="00A62C9A">
              <w:rPr>
                <w:sz w:val="22"/>
                <w:szCs w:val="22"/>
                <w:lang w:val="x-none"/>
              </w:rPr>
              <w:t>ИНН 5401199015/КПП 54</w:t>
            </w:r>
            <w:r w:rsidRPr="00A62C9A">
              <w:rPr>
                <w:sz w:val="22"/>
                <w:szCs w:val="22"/>
              </w:rPr>
              <w:t>0101</w:t>
            </w:r>
            <w:r w:rsidRPr="00A62C9A">
              <w:rPr>
                <w:sz w:val="22"/>
                <w:szCs w:val="22"/>
                <w:lang w:val="x-none"/>
              </w:rPr>
              <w:t>0001</w:t>
            </w:r>
          </w:p>
          <w:p w:rsidR="00A62C9A" w:rsidRPr="00A62C9A" w:rsidRDefault="00A62C9A" w:rsidP="00A62C9A">
            <w:pPr>
              <w:spacing w:line="240" w:lineRule="auto"/>
              <w:ind w:firstLine="0"/>
              <w:rPr>
                <w:sz w:val="22"/>
                <w:szCs w:val="22"/>
                <w:lang w:val="x-none"/>
              </w:rPr>
            </w:pPr>
            <w:r w:rsidRPr="00A62C9A">
              <w:rPr>
                <w:sz w:val="22"/>
                <w:szCs w:val="22"/>
                <w:lang w:val="x-none"/>
              </w:rPr>
              <w:t>р/с 40702810244020003415</w:t>
            </w:r>
          </w:p>
          <w:p w:rsidR="00A62C9A" w:rsidRPr="00A62C9A" w:rsidRDefault="00A62C9A" w:rsidP="00A62C9A">
            <w:pPr>
              <w:spacing w:line="240" w:lineRule="auto"/>
              <w:ind w:firstLine="0"/>
              <w:rPr>
                <w:sz w:val="22"/>
                <w:szCs w:val="22"/>
              </w:rPr>
            </w:pPr>
            <w:r w:rsidRPr="00A62C9A">
              <w:rPr>
                <w:sz w:val="22"/>
                <w:szCs w:val="22"/>
                <w:lang w:val="x-none"/>
              </w:rPr>
              <w:t xml:space="preserve">Сибирском банке </w:t>
            </w:r>
            <w:r w:rsidRPr="00A62C9A">
              <w:rPr>
                <w:sz w:val="22"/>
                <w:szCs w:val="22"/>
              </w:rPr>
              <w:t xml:space="preserve">ПАО </w:t>
            </w:r>
            <w:r w:rsidRPr="00A62C9A">
              <w:rPr>
                <w:sz w:val="22"/>
                <w:szCs w:val="22"/>
                <w:lang w:val="x-none"/>
              </w:rPr>
              <w:t>Сбербанк</w:t>
            </w:r>
          </w:p>
          <w:p w:rsidR="00A62C9A" w:rsidRPr="00A62C9A" w:rsidRDefault="00A62C9A" w:rsidP="00A62C9A">
            <w:pPr>
              <w:spacing w:line="240" w:lineRule="auto"/>
              <w:ind w:firstLine="0"/>
              <w:rPr>
                <w:sz w:val="22"/>
                <w:szCs w:val="22"/>
                <w:lang w:val="x-none"/>
              </w:rPr>
            </w:pPr>
            <w:r w:rsidRPr="00A62C9A">
              <w:rPr>
                <w:sz w:val="22"/>
                <w:szCs w:val="22"/>
                <w:lang w:val="x-none"/>
              </w:rPr>
              <w:t>к/с 30101810500000000641</w:t>
            </w:r>
          </w:p>
          <w:p w:rsidR="00A62C9A" w:rsidRPr="00A62C9A" w:rsidRDefault="00A62C9A" w:rsidP="00A62C9A">
            <w:pPr>
              <w:spacing w:line="240" w:lineRule="auto"/>
              <w:ind w:firstLine="0"/>
              <w:rPr>
                <w:sz w:val="22"/>
                <w:szCs w:val="22"/>
              </w:rPr>
            </w:pPr>
            <w:r w:rsidRPr="00A62C9A">
              <w:rPr>
                <w:sz w:val="22"/>
                <w:szCs w:val="22"/>
              </w:rPr>
              <w:t>БИК 045004641</w:t>
            </w:r>
          </w:p>
          <w:p w:rsidR="00A62C9A" w:rsidRPr="00A62C9A" w:rsidRDefault="00A62C9A" w:rsidP="00A62C9A">
            <w:pPr>
              <w:spacing w:line="240" w:lineRule="auto"/>
              <w:ind w:firstLine="0"/>
              <w:rPr>
                <w:sz w:val="22"/>
                <w:szCs w:val="22"/>
              </w:rPr>
            </w:pPr>
          </w:p>
          <w:p w:rsidR="00A62C9A" w:rsidRPr="00A62C9A" w:rsidRDefault="00A62C9A" w:rsidP="00A62C9A">
            <w:pPr>
              <w:widowControl/>
              <w:suppressAutoHyphens w:val="0"/>
              <w:snapToGrid/>
              <w:spacing w:line="240" w:lineRule="auto"/>
              <w:ind w:firstLine="0"/>
              <w:rPr>
                <w:bCs/>
                <w:sz w:val="22"/>
                <w:szCs w:val="22"/>
                <w:lang w:eastAsia="ru-RU"/>
              </w:rPr>
            </w:pPr>
            <w:r w:rsidRPr="00A62C9A">
              <w:rPr>
                <w:bCs/>
                <w:sz w:val="22"/>
                <w:szCs w:val="22"/>
                <w:lang w:eastAsia="ru-RU"/>
              </w:rPr>
              <w:t>Заместитель генерального директора</w:t>
            </w:r>
          </w:p>
          <w:p w:rsidR="00A62C9A" w:rsidRPr="00A62C9A" w:rsidRDefault="00A62C9A" w:rsidP="00A62C9A">
            <w:pPr>
              <w:widowControl/>
              <w:suppressAutoHyphens w:val="0"/>
              <w:snapToGrid/>
              <w:spacing w:line="240" w:lineRule="auto"/>
              <w:ind w:firstLine="0"/>
              <w:rPr>
                <w:bCs/>
                <w:sz w:val="22"/>
                <w:szCs w:val="22"/>
                <w:lang w:eastAsia="ru-RU"/>
              </w:rPr>
            </w:pPr>
            <w:r w:rsidRPr="00A62C9A">
              <w:rPr>
                <w:bCs/>
                <w:sz w:val="22"/>
                <w:szCs w:val="22"/>
                <w:lang w:eastAsia="ru-RU"/>
              </w:rPr>
              <w:t>по развитию кооперационных связей</w:t>
            </w: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r w:rsidRPr="00A62C9A">
              <w:rPr>
                <w:bCs/>
                <w:sz w:val="22"/>
                <w:szCs w:val="22"/>
                <w:lang w:eastAsia="ru-RU"/>
              </w:rPr>
              <w:t xml:space="preserve">________________/О.С. Макаров/            </w:t>
            </w: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r w:rsidRPr="00A62C9A">
              <w:rPr>
                <w:bCs/>
                <w:sz w:val="22"/>
                <w:szCs w:val="22"/>
                <w:lang w:eastAsia="ru-RU"/>
              </w:rPr>
              <w:t xml:space="preserve">      </w:t>
            </w:r>
            <w:proofErr w:type="spellStart"/>
            <w:r w:rsidRPr="00A62C9A">
              <w:rPr>
                <w:bCs/>
                <w:sz w:val="22"/>
                <w:szCs w:val="22"/>
                <w:lang w:eastAsia="ru-RU"/>
              </w:rPr>
              <w:t>м.п</w:t>
            </w:r>
            <w:proofErr w:type="spellEnd"/>
            <w:r w:rsidRPr="00A62C9A">
              <w:rPr>
                <w:bCs/>
                <w:sz w:val="22"/>
                <w:szCs w:val="22"/>
                <w:lang w:eastAsia="ru-RU"/>
              </w:rPr>
              <w:t>.</w:t>
            </w:r>
            <w:r w:rsidRPr="00A62C9A">
              <w:rPr>
                <w:bCs/>
                <w:sz w:val="22"/>
                <w:szCs w:val="22"/>
                <w:lang w:eastAsia="ru-RU"/>
              </w:rPr>
              <w:tab/>
            </w:r>
            <w:proofErr w:type="spellStart"/>
            <w:r w:rsidRPr="00A62C9A">
              <w:rPr>
                <w:bCs/>
                <w:sz w:val="22"/>
                <w:szCs w:val="22"/>
                <w:lang w:eastAsia="ru-RU"/>
              </w:rPr>
              <w:t>м.п</w:t>
            </w:r>
            <w:proofErr w:type="spellEnd"/>
            <w:r w:rsidRPr="00A62C9A">
              <w:rPr>
                <w:bCs/>
                <w:sz w:val="22"/>
                <w:szCs w:val="22"/>
                <w:lang w:eastAsia="ru-RU"/>
              </w:rPr>
              <w:t>.</w:t>
            </w:r>
          </w:p>
        </w:tc>
      </w:tr>
    </w:tbl>
    <w:p w:rsidR="00A62C9A" w:rsidRPr="00A62C9A" w:rsidRDefault="00A62C9A" w:rsidP="00A62C9A">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p>
    <w:p w:rsidR="00A62C9A" w:rsidRPr="00A62C9A" w:rsidRDefault="00A62C9A" w:rsidP="00A62C9A">
      <w:pPr>
        <w:widowControl/>
        <w:tabs>
          <w:tab w:val="left" w:pos="709"/>
        </w:tabs>
        <w:suppressAutoHyphens w:val="0"/>
        <w:autoSpaceDE w:val="0"/>
        <w:autoSpaceDN w:val="0"/>
        <w:adjustRightInd w:val="0"/>
        <w:snapToGrid/>
        <w:spacing w:line="240" w:lineRule="auto"/>
        <w:ind w:left="709" w:firstLine="0"/>
        <w:contextualSpacing/>
        <w:jc w:val="right"/>
        <w:rPr>
          <w:rFonts w:eastAsia="Calibri"/>
          <w:lang w:eastAsia="en-US"/>
        </w:rPr>
      </w:pPr>
      <w:r w:rsidRPr="00A62C9A">
        <w:rPr>
          <w:rFonts w:ascii="Calibri" w:eastAsia="Calibri" w:hAnsi="Calibri"/>
          <w:b/>
          <w:sz w:val="22"/>
          <w:szCs w:val="22"/>
          <w:lang w:eastAsia="en-US"/>
        </w:rPr>
        <w:br w:type="page"/>
      </w:r>
      <w:r w:rsidRPr="00A62C9A">
        <w:rPr>
          <w:rFonts w:ascii="Calibri" w:eastAsia="Calibri" w:hAnsi="Calibri"/>
          <w:b/>
          <w:i/>
          <w:sz w:val="20"/>
          <w:szCs w:val="20"/>
          <w:lang w:eastAsia="en-US"/>
        </w:rPr>
        <w:lastRenderedPageBreak/>
        <w:t>Приложение № 2</w:t>
      </w:r>
    </w:p>
    <w:p w:rsidR="00A62C9A" w:rsidRPr="00A62C9A" w:rsidRDefault="00A62C9A" w:rsidP="00A62C9A">
      <w:pPr>
        <w:widowControl/>
        <w:tabs>
          <w:tab w:val="left" w:pos="2115"/>
        </w:tabs>
        <w:suppressAutoHyphens w:val="0"/>
        <w:snapToGrid/>
        <w:spacing w:line="240" w:lineRule="auto"/>
        <w:ind w:firstLine="0"/>
        <w:jc w:val="right"/>
        <w:rPr>
          <w:b/>
          <w:i/>
          <w:sz w:val="20"/>
          <w:szCs w:val="20"/>
        </w:rPr>
      </w:pPr>
      <w:r w:rsidRPr="00A62C9A">
        <w:rPr>
          <w:b/>
          <w:i/>
          <w:sz w:val="20"/>
          <w:szCs w:val="20"/>
        </w:rPr>
        <w:t>к Договору № _______ от ______2019 г.</w:t>
      </w:r>
    </w:p>
    <w:p w:rsidR="00A62C9A" w:rsidRPr="00A62C9A" w:rsidRDefault="00A62C9A" w:rsidP="00A62C9A">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p>
    <w:p w:rsidR="00A62C9A" w:rsidRPr="00A62C9A" w:rsidRDefault="00A62C9A" w:rsidP="00A62C9A">
      <w:pPr>
        <w:widowControl/>
        <w:suppressAutoHyphens w:val="0"/>
        <w:snapToGrid/>
        <w:spacing w:line="264" w:lineRule="auto"/>
        <w:ind w:firstLine="0"/>
        <w:jc w:val="center"/>
        <w:rPr>
          <w:rFonts w:eastAsia="Batang"/>
          <w:b/>
          <w:lang w:eastAsia="ko-KR"/>
        </w:rPr>
      </w:pPr>
      <w:r w:rsidRPr="00A62C9A">
        <w:rPr>
          <w:rFonts w:eastAsia="Batang"/>
          <w:b/>
          <w:lang w:eastAsia="ko-KR"/>
        </w:rPr>
        <w:t>СОГЛАШЕНИЕ О НЕРАЗГЛАШЕНИИ ИНФОРМАЦИИ ОГРАНИЧЕННОГО ДОСТУПА</w:t>
      </w:r>
    </w:p>
    <w:p w:rsidR="00A62C9A" w:rsidRPr="00A62C9A" w:rsidRDefault="00A62C9A" w:rsidP="00A62C9A">
      <w:pPr>
        <w:widowControl/>
        <w:suppressAutoHyphens w:val="0"/>
        <w:snapToGrid/>
        <w:spacing w:line="264" w:lineRule="auto"/>
        <w:ind w:firstLine="0"/>
        <w:jc w:val="center"/>
        <w:rPr>
          <w:rFonts w:eastAsia="Batang"/>
          <w:b/>
          <w:lang w:eastAsia="ko-KR"/>
        </w:rPr>
      </w:pPr>
      <w:r w:rsidRPr="00A62C9A">
        <w:rPr>
          <w:rFonts w:eastAsia="Batang"/>
          <w:b/>
          <w:lang w:eastAsia="ko-KR"/>
        </w:rPr>
        <w:t>К ДОГОВОРУ №_________ от ___________</w:t>
      </w:r>
      <w:proofErr w:type="gramStart"/>
      <w:r w:rsidRPr="00A62C9A">
        <w:rPr>
          <w:rFonts w:eastAsia="Batang"/>
          <w:b/>
          <w:lang w:eastAsia="ko-KR"/>
        </w:rPr>
        <w:t>г</w:t>
      </w:r>
      <w:proofErr w:type="gramEnd"/>
      <w:r w:rsidRPr="00A62C9A">
        <w:rPr>
          <w:rFonts w:eastAsia="Batang"/>
          <w:b/>
          <w:lang w:eastAsia="ko-KR"/>
        </w:rPr>
        <w:t>.</w:t>
      </w:r>
    </w:p>
    <w:p w:rsidR="00A62C9A" w:rsidRPr="00A62C9A" w:rsidRDefault="00A62C9A" w:rsidP="00A62C9A">
      <w:pPr>
        <w:widowControl/>
        <w:suppressAutoHyphens w:val="0"/>
        <w:snapToGrid/>
        <w:spacing w:line="264" w:lineRule="auto"/>
        <w:ind w:firstLine="709"/>
        <w:jc w:val="center"/>
        <w:rPr>
          <w:rFonts w:eastAsia="Batang"/>
          <w:b/>
          <w:lang w:eastAsia="ko-KR"/>
        </w:rPr>
      </w:pPr>
    </w:p>
    <w:p w:rsidR="00A62C9A" w:rsidRPr="00A62C9A" w:rsidRDefault="00A62C9A" w:rsidP="00A62C9A">
      <w:pPr>
        <w:widowControl/>
        <w:tabs>
          <w:tab w:val="left" w:pos="709"/>
          <w:tab w:val="left" w:pos="1418"/>
          <w:tab w:val="left" w:pos="2127"/>
          <w:tab w:val="left" w:pos="7371"/>
        </w:tabs>
        <w:suppressAutoHyphens w:val="0"/>
        <w:snapToGrid/>
        <w:spacing w:line="264" w:lineRule="auto"/>
        <w:ind w:firstLine="0"/>
        <w:jc w:val="left"/>
        <w:rPr>
          <w:rFonts w:eastAsia="Batang"/>
          <w:b/>
          <w:lang w:eastAsia="ko-KR"/>
        </w:rPr>
      </w:pPr>
      <w:r w:rsidRPr="00A62C9A">
        <w:rPr>
          <w:rFonts w:eastAsia="Batang"/>
          <w:b/>
          <w:lang w:eastAsia="ko-KR"/>
        </w:rPr>
        <w:t xml:space="preserve">г. Новосибирск </w:t>
      </w:r>
      <w:r w:rsidRPr="00A62C9A">
        <w:rPr>
          <w:rFonts w:eastAsia="Batang"/>
          <w:b/>
          <w:lang w:eastAsia="ko-KR"/>
        </w:rPr>
        <w:tab/>
      </w:r>
      <w:r w:rsidRPr="00A62C9A">
        <w:rPr>
          <w:rFonts w:eastAsia="Batang"/>
          <w:b/>
          <w:lang w:eastAsia="ko-KR"/>
        </w:rPr>
        <w:tab/>
      </w:r>
      <w:r w:rsidR="00D559F2">
        <w:t xml:space="preserve">      </w:t>
      </w:r>
      <w:r w:rsidRPr="00A62C9A">
        <w:t xml:space="preserve"> 2019 г.</w:t>
      </w:r>
    </w:p>
    <w:p w:rsidR="00A62C9A" w:rsidRPr="00A62C9A" w:rsidRDefault="00A62C9A" w:rsidP="00A62C9A">
      <w:pPr>
        <w:widowControl/>
        <w:suppressAutoHyphens w:val="0"/>
        <w:snapToGrid/>
        <w:spacing w:line="264" w:lineRule="auto"/>
        <w:ind w:firstLine="0"/>
        <w:contextualSpacing/>
        <w:rPr>
          <w:rFonts w:eastAsia="Calibri"/>
          <w:lang w:eastAsia="en-US"/>
        </w:rPr>
      </w:pPr>
    </w:p>
    <w:p w:rsidR="00A62C9A" w:rsidRPr="00A62C9A" w:rsidRDefault="00A62C9A" w:rsidP="00A62C9A">
      <w:pPr>
        <w:spacing w:line="240" w:lineRule="auto"/>
        <w:ind w:firstLine="0"/>
        <w:rPr>
          <w:sz w:val="22"/>
          <w:szCs w:val="22"/>
        </w:rPr>
      </w:pPr>
      <w:proofErr w:type="gramStart"/>
      <w:r w:rsidRPr="00A62C9A">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221/18 от «16» ноября 2018 г., с одной стороны и, ________________, именуемое в дальнейшем «Исполнитель», в лице ________________________, действующего на основании ______________, с другой стороны, вместе именуемые в дальнейшем «Стороны»</w:t>
      </w:r>
      <w:r w:rsidRPr="00A62C9A">
        <w:rPr>
          <w:rFonts w:eastAsia="Calibri"/>
          <w:sz w:val="22"/>
          <w:szCs w:val="22"/>
          <w:lang w:eastAsia="en-US"/>
        </w:rPr>
        <w:t>, заключили в рамках</w:t>
      </w:r>
      <w:proofErr w:type="gramEnd"/>
      <w:r w:rsidRPr="00A62C9A">
        <w:rPr>
          <w:rFonts w:eastAsia="Calibri"/>
          <w:sz w:val="22"/>
          <w:szCs w:val="22"/>
          <w:lang w:eastAsia="en-US"/>
        </w:rPr>
        <w:t xml:space="preserve"> Договора № _____ </w:t>
      </w:r>
      <w:proofErr w:type="gramStart"/>
      <w:r w:rsidRPr="00A62C9A">
        <w:rPr>
          <w:rFonts w:eastAsia="Calibri"/>
          <w:sz w:val="22"/>
          <w:szCs w:val="22"/>
          <w:lang w:eastAsia="en-US"/>
        </w:rPr>
        <w:t>от</w:t>
      </w:r>
      <w:proofErr w:type="gramEnd"/>
      <w:r w:rsidRPr="00A62C9A">
        <w:rPr>
          <w:rFonts w:eastAsia="Calibri"/>
          <w:sz w:val="22"/>
          <w:szCs w:val="22"/>
          <w:lang w:eastAsia="en-US"/>
        </w:rPr>
        <w:t xml:space="preserve"> ________  </w:t>
      </w:r>
      <w:proofErr w:type="gramStart"/>
      <w:r w:rsidRPr="00A62C9A">
        <w:rPr>
          <w:rFonts w:eastAsia="Calibri"/>
          <w:sz w:val="22"/>
          <w:szCs w:val="22"/>
          <w:lang w:eastAsia="en-US"/>
        </w:rPr>
        <w:t>настоящее</w:t>
      </w:r>
      <w:proofErr w:type="gramEnd"/>
      <w:r w:rsidRPr="00A62C9A">
        <w:rPr>
          <w:rFonts w:eastAsia="Calibri"/>
          <w:sz w:val="22"/>
          <w:szCs w:val="22"/>
          <w:lang w:eastAsia="en-US"/>
        </w:rPr>
        <w:t xml:space="preserve"> Соглашение о неразглашении информации ограниченного доступа (далее – Соглашение) о нижеследующем.</w:t>
      </w:r>
    </w:p>
    <w:p w:rsidR="00A62C9A" w:rsidRPr="00A62C9A" w:rsidRDefault="00A62C9A" w:rsidP="00A62C9A">
      <w:pPr>
        <w:widowControl/>
        <w:suppressAutoHyphens w:val="0"/>
        <w:snapToGrid/>
        <w:spacing w:line="264" w:lineRule="auto"/>
        <w:ind w:firstLine="0"/>
        <w:contextualSpacing/>
        <w:jc w:val="left"/>
        <w:rPr>
          <w:rFonts w:eastAsia="Batang"/>
          <w:sz w:val="22"/>
          <w:szCs w:val="22"/>
          <w:lang w:eastAsia="ko-KR"/>
        </w:rPr>
      </w:pPr>
    </w:p>
    <w:p w:rsidR="00A62C9A" w:rsidRPr="00A62C9A" w:rsidRDefault="00A62C9A" w:rsidP="00A62C9A">
      <w:pPr>
        <w:widowControl/>
        <w:numPr>
          <w:ilvl w:val="0"/>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 xml:space="preserve">Стороны в </w:t>
      </w:r>
      <w:r w:rsidRPr="00A62C9A">
        <w:rPr>
          <w:rFonts w:eastAsia="Batang"/>
          <w:sz w:val="22"/>
          <w:szCs w:val="22"/>
          <w:u w:val="single"/>
          <w:lang w:eastAsia="ko-KR"/>
        </w:rPr>
        <w:t>целях исполнения предмета заключенного Договора</w:t>
      </w:r>
      <w:r w:rsidRPr="00A62C9A">
        <w:rPr>
          <w:rFonts w:eastAsia="Batang"/>
          <w:sz w:val="22"/>
          <w:szCs w:val="22"/>
          <w:lang w:eastAsia="ko-KR"/>
        </w:rPr>
        <w:t xml:space="preserve"> принимают на себя обязательства по предоставлению и неразглашению информации ограниченного распространения, в соответствии с условиями настоящего Соглашения.</w:t>
      </w:r>
    </w:p>
    <w:p w:rsidR="00A62C9A" w:rsidRPr="00A62C9A" w:rsidRDefault="00A62C9A" w:rsidP="00A62C9A">
      <w:pPr>
        <w:widowControl/>
        <w:numPr>
          <w:ilvl w:val="0"/>
          <w:numId w:val="28"/>
        </w:numPr>
        <w:suppressAutoHyphens w:val="0"/>
        <w:snapToGrid/>
        <w:spacing w:line="264" w:lineRule="auto"/>
        <w:contextualSpacing/>
        <w:rPr>
          <w:rFonts w:eastAsia="Batang"/>
          <w:sz w:val="22"/>
          <w:szCs w:val="22"/>
          <w:lang w:eastAsia="ko-KR"/>
        </w:rPr>
      </w:pPr>
      <w:r w:rsidRPr="00A62C9A">
        <w:rPr>
          <w:rFonts w:eastAsia="Batang"/>
          <w:sz w:val="22"/>
          <w:szCs w:val="22"/>
          <w:lang w:eastAsia="ko-KR"/>
        </w:rPr>
        <w:t>Термины, применимые в настоящем Соглашении.</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b/>
          <w:sz w:val="22"/>
          <w:szCs w:val="22"/>
          <w:lang w:eastAsia="ko-KR"/>
        </w:rPr>
        <w:t>Информация ограниченного доступа</w:t>
      </w:r>
      <w:r w:rsidRPr="00A62C9A">
        <w:rPr>
          <w:rFonts w:eastAsia="Batang"/>
          <w:sz w:val="22"/>
          <w:szCs w:val="22"/>
          <w:lang w:eastAsia="ko-KR"/>
        </w:rPr>
        <w:t xml:space="preserve"> – вид сведений несекретного характера, доступ к которым ограничен и разглашение которых может нанести ущерб интересам общества и государства (далее – </w:t>
      </w:r>
      <w:r w:rsidRPr="00A62C9A">
        <w:rPr>
          <w:rFonts w:eastAsia="Batang"/>
          <w:b/>
          <w:sz w:val="22"/>
          <w:szCs w:val="22"/>
          <w:lang w:eastAsia="ko-KR"/>
        </w:rPr>
        <w:t>Информация</w:t>
      </w:r>
      <w:r w:rsidRPr="00A62C9A">
        <w:rPr>
          <w:rFonts w:eastAsia="Batang"/>
          <w:sz w:val="22"/>
          <w:szCs w:val="22"/>
          <w:lang w:eastAsia="ko-KR"/>
        </w:rPr>
        <w:t>).</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b/>
          <w:sz w:val="22"/>
          <w:szCs w:val="22"/>
          <w:lang w:eastAsia="ru-RU" w:bidi="ru-RU"/>
        </w:rPr>
        <w:t>Разглашение информации</w:t>
      </w:r>
      <w:r w:rsidRPr="00A62C9A">
        <w:rPr>
          <w:sz w:val="22"/>
          <w:szCs w:val="22"/>
          <w:lang w:eastAsia="ru-RU" w:bidi="ru-RU"/>
        </w:rPr>
        <w:t xml:space="preserve"> </w:t>
      </w:r>
      <w:r w:rsidRPr="00A62C9A">
        <w:rPr>
          <w:b/>
          <w:sz w:val="22"/>
          <w:szCs w:val="22"/>
          <w:lang w:eastAsia="ru-RU" w:bidi="ru-RU"/>
        </w:rPr>
        <w:t xml:space="preserve">ограниченного доступа </w:t>
      </w:r>
      <w:r w:rsidRPr="00A62C9A">
        <w:rPr>
          <w:sz w:val="22"/>
          <w:szCs w:val="22"/>
          <w:lang w:eastAsia="ru-RU" w:bidi="ru-RU"/>
        </w:rPr>
        <w:t>-</w:t>
      </w:r>
      <w:r w:rsidRPr="00A62C9A">
        <w:rPr>
          <w:b/>
          <w:sz w:val="22"/>
          <w:szCs w:val="22"/>
          <w:lang w:eastAsia="ru-RU" w:bidi="ru-RU"/>
        </w:rPr>
        <w:t xml:space="preserve"> </w:t>
      </w:r>
      <w:r w:rsidRPr="00A62C9A">
        <w:rPr>
          <w:sz w:val="22"/>
          <w:szCs w:val="22"/>
          <w:lang w:eastAsia="ru-RU" w:bidi="ru-RU"/>
        </w:rPr>
        <w:t>действие или бездействие, в результате которых данная информация, в любой возможной форме (устной, письменной или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b/>
          <w:sz w:val="22"/>
          <w:szCs w:val="22"/>
          <w:lang w:eastAsia="ru-RU" w:bidi="ru-RU"/>
        </w:rPr>
        <w:t xml:space="preserve">Передающая Сторона </w:t>
      </w:r>
      <w:r w:rsidRPr="00A62C9A">
        <w:rPr>
          <w:rFonts w:eastAsia="Batang"/>
          <w:sz w:val="22"/>
          <w:szCs w:val="22"/>
          <w:lang w:eastAsia="ko-KR"/>
        </w:rPr>
        <w:t>– источник информации ограниченного доступа.</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b/>
          <w:sz w:val="22"/>
          <w:szCs w:val="22"/>
          <w:lang w:eastAsia="ru-RU" w:bidi="ru-RU"/>
        </w:rPr>
        <w:t xml:space="preserve">Получатель информации –  </w:t>
      </w:r>
      <w:r w:rsidRPr="00A62C9A">
        <w:rPr>
          <w:sz w:val="22"/>
          <w:szCs w:val="22"/>
          <w:lang w:eastAsia="ru-RU" w:bidi="ru-RU"/>
        </w:rPr>
        <w:t xml:space="preserve">Сторона, получившая </w:t>
      </w:r>
      <w:r w:rsidRPr="00A62C9A">
        <w:rPr>
          <w:rFonts w:eastAsia="Batang"/>
          <w:sz w:val="22"/>
          <w:szCs w:val="22"/>
          <w:lang w:eastAsia="ko-KR"/>
        </w:rPr>
        <w:t>информацию ограниченного доступа</w:t>
      </w:r>
      <w:r w:rsidRPr="00A62C9A">
        <w:rPr>
          <w:sz w:val="22"/>
          <w:szCs w:val="22"/>
          <w:lang w:eastAsia="ru-RU" w:bidi="ru-RU"/>
        </w:rPr>
        <w:t xml:space="preserve"> от Передающей Стороны.</w:t>
      </w:r>
    </w:p>
    <w:p w:rsidR="00A62C9A" w:rsidRPr="00A62C9A" w:rsidRDefault="00A62C9A" w:rsidP="00A62C9A">
      <w:pPr>
        <w:widowControl/>
        <w:numPr>
          <w:ilvl w:val="0"/>
          <w:numId w:val="28"/>
        </w:numPr>
        <w:suppressAutoHyphens w:val="0"/>
        <w:snapToGrid/>
        <w:spacing w:line="264" w:lineRule="auto"/>
        <w:contextualSpacing/>
        <w:rPr>
          <w:rFonts w:eastAsia="Batang"/>
          <w:sz w:val="22"/>
          <w:szCs w:val="22"/>
          <w:lang w:eastAsia="ko-KR"/>
        </w:rPr>
      </w:pPr>
      <w:r w:rsidRPr="00A62C9A">
        <w:rPr>
          <w:rFonts w:eastAsia="Calibri"/>
          <w:sz w:val="22"/>
          <w:szCs w:val="22"/>
          <w:lang w:eastAsia="en-US"/>
        </w:rPr>
        <w:t>В целях исполнения предмета настоящего Соглашения Стороны обязуются:</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 xml:space="preserve">Передавать Информацию, необходимую для выполнения условий Договора по предварительным письменным запросам Сторон. </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 xml:space="preserve">Осуществлять передачу Информации ценными (заказными) почтовыми отправлениями </w:t>
      </w:r>
      <w:r w:rsidRPr="00A62C9A">
        <w:rPr>
          <w:sz w:val="22"/>
          <w:szCs w:val="22"/>
          <w:lang w:eastAsia="ru-RU" w:bidi="ru-RU"/>
        </w:rPr>
        <w:t xml:space="preserve">через </w:t>
      </w:r>
      <w:r w:rsidRPr="00A62C9A">
        <w:rPr>
          <w:rFonts w:eastAsia="Calibri"/>
          <w:bCs/>
          <w:sz w:val="22"/>
          <w:szCs w:val="22"/>
          <w:shd w:val="clear" w:color="auto" w:fill="FFFFFF"/>
          <w:lang w:eastAsia="en-US"/>
        </w:rPr>
        <w:t>ФГУП «Почта России»</w:t>
      </w:r>
      <w:r w:rsidRPr="00A62C9A">
        <w:rPr>
          <w:rFonts w:eastAsia="Batang"/>
          <w:sz w:val="22"/>
          <w:szCs w:val="22"/>
          <w:lang w:eastAsia="ko-KR"/>
        </w:rPr>
        <w:t xml:space="preserve"> с подтверждением факта получения почтового сообщения или курьерами Сторон (с возможностью привлечения организаций, оказывающих курьерские услуги) при предоставлении накладной с отметкой Стороны, подтверждающей факт получения Информации.</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Обмен Информацией в электронном виде между Сторонами в сети Интернет выполнять по защищенным каналам связи, в соответствии с требованиями приказа ФСТЭК России №31 от 28.12.2017г. ДСП. Ответственность и затраты на организацию защищенного канала связи между Сторонами несет Заказчик.</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Выполнять требования по обеспечению безопасности объектов критической информационной инфраструктуры согласно требованиям приказа ФСТЭК России №239 от 25.12.2017г.</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Принимать все разумные меры для защиты Информации от несанкционированного доступа третьих лиц.</w:t>
      </w:r>
    </w:p>
    <w:p w:rsidR="00A62C9A" w:rsidRPr="00A62C9A" w:rsidRDefault="00A62C9A" w:rsidP="00A62C9A">
      <w:pPr>
        <w:widowControl/>
        <w:numPr>
          <w:ilvl w:val="2"/>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Хранить Информацию исключительно в предназначенных для этого местах, исключающих доступ к ней третьих лиц.</w:t>
      </w:r>
    </w:p>
    <w:p w:rsidR="00A62C9A" w:rsidRPr="00A62C9A" w:rsidRDefault="00A62C9A" w:rsidP="00A62C9A">
      <w:pPr>
        <w:widowControl/>
        <w:numPr>
          <w:ilvl w:val="2"/>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lastRenderedPageBreak/>
        <w:t>Ограничивать доступ к Информации, в том числе для сотрудников, не имеющих служебной необходимости в ознакомлении с данной Информацией.</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Использовать Информацию строго в целях, указанных в п.1 настоящего Соглашения. При этом не осуществлять без предварительного письменного согласия Стороны, передавшей Информацию, продажу этой Информации, ее обмен, опубликование либо разглашение иным способом, в том числе посредством ксерокопирования, воспроизведения или с использованием электронных носителей.</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Незамедлительно информировать Передающую Сторону о случаях возникновения утечки Информации, компьютерных инцидентах направленных  на получение несанкционированного доступа к Информации или ресурсам содержащим Информацию.</w:t>
      </w:r>
    </w:p>
    <w:p w:rsidR="00A62C9A" w:rsidRPr="00A62C9A" w:rsidRDefault="00A62C9A" w:rsidP="00A62C9A">
      <w:pPr>
        <w:widowControl/>
        <w:numPr>
          <w:ilvl w:val="0"/>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 xml:space="preserve">Передающая Сторона остается собственником переданной Информации. Передающая Сторона вправе потребовать от Получателя вернуть ей любую Информацию, направив Получателю уведомление в письменной форме. </w:t>
      </w:r>
      <w:proofErr w:type="gramStart"/>
      <w:r w:rsidRPr="00A62C9A">
        <w:rPr>
          <w:rFonts w:eastAsia="Batang"/>
          <w:sz w:val="22"/>
          <w:szCs w:val="22"/>
          <w:lang w:eastAsia="ko-KR"/>
        </w:rPr>
        <w:t>В течение 15 дней после получения такого уведомления, а так же, незамедлительно по  окончании срока действия настоящего Соглашения, Получатель должен вернуть все оригиналы Информации и уничтожить все ее копии в любой форме, имеющиеся в его распоряжении, а также в распоряжении лиц, которым он передал с соблюдением условий настоящего Соглашения такую Информацию, кроме случаев, когда Получатель в соответствии с применимым законодательством</w:t>
      </w:r>
      <w:proofErr w:type="gramEnd"/>
      <w:r w:rsidRPr="00A62C9A">
        <w:rPr>
          <w:rFonts w:eastAsia="Batang"/>
          <w:sz w:val="22"/>
          <w:szCs w:val="22"/>
          <w:lang w:eastAsia="ko-KR"/>
        </w:rPr>
        <w:t xml:space="preserve"> </w:t>
      </w:r>
      <w:proofErr w:type="gramStart"/>
      <w:r w:rsidRPr="00A62C9A">
        <w:rPr>
          <w:rFonts w:eastAsia="Batang"/>
          <w:sz w:val="22"/>
          <w:szCs w:val="22"/>
          <w:lang w:eastAsia="ko-KR"/>
        </w:rPr>
        <w:t>обязан</w:t>
      </w:r>
      <w:proofErr w:type="gramEnd"/>
      <w:r w:rsidRPr="00A62C9A">
        <w:rPr>
          <w:rFonts w:eastAsia="Batang"/>
          <w:sz w:val="22"/>
          <w:szCs w:val="22"/>
          <w:lang w:eastAsia="ko-KR"/>
        </w:rPr>
        <w:t xml:space="preserve"> хранить одну копию Информации, полученной от Передающей Стороны для осуществления договорной деятельности.</w:t>
      </w:r>
    </w:p>
    <w:p w:rsidR="00A62C9A" w:rsidRPr="00A62C9A" w:rsidRDefault="00A62C9A" w:rsidP="00A62C9A">
      <w:pPr>
        <w:widowControl/>
        <w:numPr>
          <w:ilvl w:val="0"/>
          <w:numId w:val="28"/>
        </w:numPr>
        <w:tabs>
          <w:tab w:val="num" w:pos="1146"/>
        </w:tabs>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Стороны не вправе в одностороннем порядке прекращать охрану Информации, предусмотренной настоящим Договором, в том числе в случае своей реорганизации в соответствии с гражданским законодательством.</w:t>
      </w:r>
    </w:p>
    <w:p w:rsidR="00A62C9A" w:rsidRPr="00A62C9A" w:rsidRDefault="00A62C9A" w:rsidP="00A62C9A">
      <w:pPr>
        <w:widowControl/>
        <w:numPr>
          <w:ilvl w:val="0"/>
          <w:numId w:val="28"/>
        </w:numPr>
        <w:tabs>
          <w:tab w:val="num" w:pos="1146"/>
        </w:tabs>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 xml:space="preserve">Не является нарушением конфиденциальности предоставление Информации по законному требованию правоохранительных и иных уполномоченных государственных, исполнительных и судебных органов в случаях и в порядке, предусмотренных применимым законодательством. </w:t>
      </w:r>
    </w:p>
    <w:p w:rsidR="00A62C9A" w:rsidRPr="00A62C9A" w:rsidRDefault="00A62C9A" w:rsidP="00A62C9A">
      <w:pPr>
        <w:widowControl/>
        <w:numPr>
          <w:ilvl w:val="0"/>
          <w:numId w:val="28"/>
        </w:numPr>
        <w:tabs>
          <w:tab w:val="num" w:pos="1146"/>
        </w:tabs>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ущерб пострадавшей Стороне в течение 5 (пяти) рабочих дней после получения соответствующего письменного требования пострадавшей Стороны.</w:t>
      </w:r>
    </w:p>
    <w:p w:rsidR="00A62C9A" w:rsidRPr="00A62C9A" w:rsidRDefault="00A62C9A" w:rsidP="00A62C9A">
      <w:pPr>
        <w:widowControl/>
        <w:numPr>
          <w:ilvl w:val="0"/>
          <w:numId w:val="28"/>
        </w:numPr>
        <w:tabs>
          <w:tab w:val="num" w:pos="1146"/>
        </w:tabs>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Стороны несут административную и уголовную ответственность в соответствии с законодательством Российской Федерации за незаконное получение и (или) разглашение Информации своими сотрудниками, а также в соответствии с условиями настоящего Соглашения.</w:t>
      </w:r>
    </w:p>
    <w:p w:rsidR="00A62C9A" w:rsidRPr="00A62C9A" w:rsidRDefault="00A62C9A" w:rsidP="00A62C9A">
      <w:pPr>
        <w:widowControl/>
        <w:numPr>
          <w:ilvl w:val="0"/>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 xml:space="preserve">Настоящее Соглашение вступает в силу </w:t>
      </w:r>
      <w:proofErr w:type="gramStart"/>
      <w:r w:rsidRPr="00A62C9A">
        <w:rPr>
          <w:rFonts w:eastAsia="Batang"/>
          <w:sz w:val="22"/>
          <w:szCs w:val="22"/>
          <w:lang w:eastAsia="ko-KR"/>
        </w:rPr>
        <w:t>с даты</w:t>
      </w:r>
      <w:proofErr w:type="gramEnd"/>
      <w:r w:rsidRPr="00A62C9A">
        <w:rPr>
          <w:rFonts w:eastAsia="Batang"/>
          <w:sz w:val="22"/>
          <w:szCs w:val="22"/>
          <w:lang w:eastAsia="ko-KR"/>
        </w:rPr>
        <w:t xml:space="preserve"> его подписания Сторонами и действует до исполнения обязательств по заключенному Сторонами Договору, а в части сохранения Информации в течение </w:t>
      </w:r>
      <w:r w:rsidRPr="00A62C9A">
        <w:rPr>
          <w:rFonts w:eastAsia="Batang"/>
          <w:b/>
          <w:sz w:val="22"/>
          <w:szCs w:val="22"/>
          <w:lang w:eastAsia="ko-KR"/>
        </w:rPr>
        <w:t>трех лет</w:t>
      </w:r>
      <w:r w:rsidRPr="00A62C9A">
        <w:rPr>
          <w:rFonts w:eastAsia="Batang"/>
          <w:sz w:val="22"/>
          <w:szCs w:val="22"/>
          <w:lang w:eastAsia="ko-KR"/>
        </w:rPr>
        <w:t xml:space="preserve"> после окончания срока действия Договора.</w:t>
      </w:r>
    </w:p>
    <w:p w:rsidR="00A62C9A" w:rsidRPr="00A62C9A" w:rsidRDefault="00A62C9A" w:rsidP="00A62C9A">
      <w:pPr>
        <w:widowControl/>
        <w:numPr>
          <w:ilvl w:val="0"/>
          <w:numId w:val="28"/>
        </w:numPr>
        <w:suppressAutoHyphens w:val="0"/>
        <w:snapToGrid/>
        <w:spacing w:line="264" w:lineRule="auto"/>
        <w:ind w:firstLine="0"/>
        <w:contextualSpacing/>
        <w:rPr>
          <w:spacing w:val="-2"/>
          <w:sz w:val="22"/>
          <w:szCs w:val="22"/>
          <w:shd w:val="clear" w:color="auto" w:fill="FFFFFF"/>
          <w:lang w:eastAsia="ru-RU"/>
        </w:rPr>
      </w:pPr>
      <w:r w:rsidRPr="00A62C9A">
        <w:rPr>
          <w:spacing w:val="-1"/>
          <w:sz w:val="22"/>
          <w:szCs w:val="22"/>
          <w:lang w:eastAsia="ru-RU"/>
        </w:rPr>
        <w:t>Настоящее Соглашение подписано в двух экземплярах, имеющих одинаковую юридическую силу, по одному</w:t>
      </w:r>
      <w:r w:rsidRPr="00A62C9A">
        <w:rPr>
          <w:spacing w:val="-2"/>
          <w:sz w:val="22"/>
          <w:szCs w:val="22"/>
          <w:lang w:eastAsia="ru-RU"/>
        </w:rPr>
        <w:t xml:space="preserve"> экземпляру для каждой из Сторон.</w:t>
      </w:r>
    </w:p>
    <w:p w:rsidR="00A62C9A" w:rsidRPr="00A62C9A" w:rsidRDefault="00A62C9A" w:rsidP="00A62C9A">
      <w:pPr>
        <w:suppressAutoHyphens w:val="0"/>
        <w:snapToGrid/>
        <w:spacing w:line="264" w:lineRule="auto"/>
        <w:ind w:firstLine="500"/>
        <w:contextualSpacing/>
        <w:jc w:val="center"/>
        <w:rPr>
          <w:b/>
          <w:spacing w:val="-2"/>
          <w:lang w:eastAsia="ru-RU"/>
        </w:rPr>
      </w:pPr>
    </w:p>
    <w:p w:rsidR="00A62C9A" w:rsidRPr="00A62C9A" w:rsidRDefault="00A62C9A" w:rsidP="00A62C9A">
      <w:pPr>
        <w:suppressAutoHyphens w:val="0"/>
        <w:snapToGrid/>
        <w:spacing w:line="264" w:lineRule="auto"/>
        <w:ind w:firstLine="500"/>
        <w:contextualSpacing/>
        <w:jc w:val="center"/>
        <w:rPr>
          <w:b/>
          <w:spacing w:val="-2"/>
          <w:shd w:val="clear" w:color="auto" w:fill="FFFFFF"/>
          <w:lang w:eastAsia="ru-RU"/>
        </w:rPr>
      </w:pPr>
      <w:r w:rsidRPr="00A62C9A">
        <w:rPr>
          <w:b/>
          <w:spacing w:val="-2"/>
          <w:lang w:eastAsia="ru-RU"/>
        </w:rPr>
        <w:t>РЕКВИЗИТЫ И ПОДПИСИ СТОРОН</w:t>
      </w:r>
    </w:p>
    <w:p w:rsidR="00A62C9A" w:rsidRPr="00A62C9A" w:rsidRDefault="00A62C9A" w:rsidP="00A62C9A">
      <w:pPr>
        <w:suppressAutoHyphens w:val="0"/>
        <w:snapToGrid/>
        <w:spacing w:line="264" w:lineRule="auto"/>
        <w:ind w:firstLine="500"/>
        <w:contextualSpacing/>
        <w:jc w:val="center"/>
        <w:rPr>
          <w:b/>
          <w:spacing w:val="-2"/>
          <w:sz w:val="22"/>
          <w:szCs w:val="22"/>
          <w:lang w:eastAsia="ru-RU"/>
        </w:rPr>
      </w:pPr>
    </w:p>
    <w:p w:rsidR="00A62C9A" w:rsidRPr="00A62C9A" w:rsidRDefault="00A62C9A" w:rsidP="00A62C9A">
      <w:pPr>
        <w:suppressAutoHyphens w:val="0"/>
        <w:snapToGrid/>
        <w:spacing w:line="264" w:lineRule="auto"/>
        <w:ind w:firstLine="500"/>
        <w:contextualSpacing/>
        <w:jc w:val="center"/>
        <w:rPr>
          <w:b/>
          <w:spacing w:val="-2"/>
          <w:sz w:val="22"/>
          <w:szCs w:val="22"/>
          <w:shd w:val="clear" w:color="auto" w:fill="FFFFFF"/>
          <w:lang w:eastAsia="ru-RU"/>
        </w:rPr>
      </w:pPr>
      <w:r w:rsidRPr="00A62C9A">
        <w:rPr>
          <w:b/>
          <w:spacing w:val="-2"/>
          <w:sz w:val="22"/>
          <w:szCs w:val="22"/>
          <w:lang w:eastAsia="ru-RU"/>
        </w:rPr>
        <w:t>РЕКВИЗИТЫ СТОРОН</w:t>
      </w:r>
    </w:p>
    <w:tbl>
      <w:tblPr>
        <w:tblW w:w="9821" w:type="dxa"/>
        <w:tblInd w:w="108" w:type="dxa"/>
        <w:tblLook w:val="04A0" w:firstRow="1" w:lastRow="0" w:firstColumn="1" w:lastColumn="0" w:noHBand="0" w:noVBand="1"/>
      </w:tblPr>
      <w:tblGrid>
        <w:gridCol w:w="4932"/>
        <w:gridCol w:w="4889"/>
      </w:tblGrid>
      <w:tr w:rsidR="00A62C9A" w:rsidRPr="00A62C9A" w:rsidTr="005C0099">
        <w:trPr>
          <w:trHeight w:val="778"/>
        </w:trPr>
        <w:tc>
          <w:tcPr>
            <w:tcW w:w="4962" w:type="dxa"/>
            <w:vMerge w:val="restart"/>
          </w:tcPr>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p>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r w:rsidRPr="00A62C9A">
              <w:rPr>
                <w:sz w:val="22"/>
                <w:szCs w:val="22"/>
                <w:lang w:eastAsia="ru-RU"/>
              </w:rPr>
              <w:t>Исполнитель:</w:t>
            </w:r>
          </w:p>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r w:rsidRPr="00A62C9A">
              <w:rPr>
                <w:sz w:val="22"/>
                <w:szCs w:val="22"/>
                <w:lang w:eastAsia="ru-RU"/>
              </w:rPr>
              <w:t> </w:t>
            </w: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r w:rsidRPr="00A62C9A">
              <w:rPr>
                <w:sz w:val="22"/>
                <w:szCs w:val="22"/>
                <w:lang w:eastAsia="ru-RU"/>
              </w:rPr>
              <w:t> _____________ / ____________ /</w:t>
            </w:r>
          </w:p>
          <w:p w:rsidR="00A62C9A" w:rsidRPr="00A62C9A" w:rsidRDefault="00A62C9A" w:rsidP="00A62C9A">
            <w:pPr>
              <w:widowControl/>
              <w:suppressAutoHyphens w:val="0"/>
              <w:snapToGrid/>
              <w:spacing w:line="240" w:lineRule="auto"/>
              <w:ind w:firstLine="0"/>
              <w:jc w:val="left"/>
              <w:rPr>
                <w:b/>
                <w:bCs/>
                <w:sz w:val="22"/>
                <w:szCs w:val="22"/>
                <w:lang w:eastAsia="ru-RU"/>
              </w:rPr>
            </w:pPr>
            <w:proofErr w:type="spellStart"/>
            <w:r w:rsidRPr="00A62C9A">
              <w:rPr>
                <w:sz w:val="22"/>
                <w:szCs w:val="22"/>
                <w:lang w:eastAsia="ru-RU"/>
              </w:rPr>
              <w:t>м.п</w:t>
            </w:r>
            <w:proofErr w:type="spellEnd"/>
            <w:r w:rsidRPr="00A62C9A">
              <w:rPr>
                <w:sz w:val="22"/>
                <w:szCs w:val="22"/>
                <w:lang w:eastAsia="ru-RU"/>
              </w:rPr>
              <w:t>.</w:t>
            </w:r>
          </w:p>
        </w:tc>
        <w:tc>
          <w:tcPr>
            <w:tcW w:w="4859" w:type="dxa"/>
          </w:tcPr>
          <w:p w:rsidR="00A62C9A" w:rsidRPr="00A62C9A" w:rsidRDefault="00A62C9A" w:rsidP="00A62C9A">
            <w:pPr>
              <w:widowControl/>
              <w:suppressAutoHyphens w:val="0"/>
              <w:snapToGrid/>
              <w:spacing w:line="240" w:lineRule="auto"/>
              <w:ind w:firstLine="0"/>
              <w:rPr>
                <w:rFonts w:eastAsia="Calibri"/>
                <w:sz w:val="22"/>
                <w:szCs w:val="22"/>
                <w:lang w:eastAsia="en-US"/>
              </w:rPr>
            </w:pPr>
          </w:p>
          <w:p w:rsidR="00A62C9A" w:rsidRPr="00A62C9A" w:rsidRDefault="00A62C9A" w:rsidP="00A62C9A">
            <w:pPr>
              <w:widowControl/>
              <w:suppressAutoHyphens w:val="0"/>
              <w:snapToGrid/>
              <w:spacing w:line="240" w:lineRule="auto"/>
              <w:ind w:firstLine="0"/>
              <w:rPr>
                <w:rFonts w:eastAsia="Calibri"/>
                <w:sz w:val="22"/>
                <w:szCs w:val="22"/>
                <w:lang w:eastAsia="en-US"/>
              </w:rPr>
            </w:pPr>
            <w:r w:rsidRPr="00A62C9A">
              <w:rPr>
                <w:rFonts w:eastAsia="Calibri"/>
                <w:sz w:val="22"/>
                <w:szCs w:val="22"/>
                <w:lang w:eastAsia="en-US"/>
              </w:rPr>
              <w:t>Заказчик:</w:t>
            </w:r>
          </w:p>
          <w:p w:rsidR="00A62C9A" w:rsidRPr="00A62C9A" w:rsidRDefault="00A62C9A" w:rsidP="00A62C9A">
            <w:pPr>
              <w:widowControl/>
              <w:suppressAutoHyphens w:val="0"/>
              <w:snapToGrid/>
              <w:spacing w:line="240" w:lineRule="auto"/>
              <w:ind w:firstLine="0"/>
              <w:rPr>
                <w:rFonts w:eastAsia="Calibri"/>
                <w:sz w:val="22"/>
                <w:szCs w:val="22"/>
                <w:lang w:eastAsia="en-US"/>
              </w:rPr>
            </w:pPr>
          </w:p>
          <w:p w:rsidR="00A62C9A" w:rsidRPr="00A62C9A" w:rsidRDefault="00A62C9A" w:rsidP="00A62C9A">
            <w:pPr>
              <w:widowControl/>
              <w:suppressAutoHyphens w:val="0"/>
              <w:snapToGrid/>
              <w:spacing w:line="240" w:lineRule="auto"/>
              <w:ind w:firstLine="0"/>
              <w:rPr>
                <w:rFonts w:eastAsia="Calibri"/>
                <w:b/>
                <w:bCs/>
                <w:sz w:val="22"/>
                <w:szCs w:val="22"/>
                <w:lang w:eastAsia="en-US"/>
              </w:rPr>
            </w:pPr>
            <w:r w:rsidRPr="00A62C9A">
              <w:rPr>
                <w:rFonts w:eastAsia="Calibri"/>
                <w:b/>
                <w:sz w:val="22"/>
                <w:szCs w:val="22"/>
                <w:lang w:eastAsia="en-US"/>
              </w:rPr>
              <w:t xml:space="preserve">АО «НПО НИИИП – </w:t>
            </w:r>
            <w:proofErr w:type="spellStart"/>
            <w:r w:rsidRPr="00A62C9A">
              <w:rPr>
                <w:rFonts w:eastAsia="Calibri"/>
                <w:b/>
                <w:sz w:val="22"/>
                <w:szCs w:val="22"/>
                <w:lang w:eastAsia="en-US"/>
              </w:rPr>
              <w:t>НЗиК</w:t>
            </w:r>
            <w:proofErr w:type="spellEnd"/>
            <w:r w:rsidRPr="00A62C9A">
              <w:rPr>
                <w:rFonts w:eastAsia="Calibri"/>
                <w:b/>
                <w:sz w:val="22"/>
                <w:szCs w:val="22"/>
                <w:lang w:eastAsia="en-US"/>
              </w:rPr>
              <w:t>»</w:t>
            </w:r>
          </w:p>
        </w:tc>
      </w:tr>
      <w:tr w:rsidR="00A62C9A" w:rsidRPr="00A62C9A" w:rsidTr="005C0099">
        <w:trPr>
          <w:trHeight w:val="157"/>
        </w:trPr>
        <w:tc>
          <w:tcPr>
            <w:tcW w:w="4962" w:type="dxa"/>
            <w:vMerge/>
          </w:tcPr>
          <w:p w:rsidR="00A62C9A" w:rsidRPr="00A62C9A" w:rsidRDefault="00A62C9A" w:rsidP="00A62C9A">
            <w:pPr>
              <w:widowControl/>
              <w:suppressAutoHyphens w:val="0"/>
              <w:snapToGrid/>
              <w:spacing w:line="240" w:lineRule="auto"/>
              <w:ind w:firstLine="0"/>
              <w:jc w:val="left"/>
              <w:rPr>
                <w:sz w:val="22"/>
                <w:szCs w:val="22"/>
                <w:lang w:eastAsia="ru-RU"/>
              </w:rPr>
            </w:pPr>
          </w:p>
        </w:tc>
        <w:tc>
          <w:tcPr>
            <w:tcW w:w="4859" w:type="dxa"/>
          </w:tcPr>
          <w:p w:rsidR="00A62C9A" w:rsidRPr="00A62C9A" w:rsidRDefault="00A62C9A" w:rsidP="00A62C9A">
            <w:pPr>
              <w:spacing w:line="240" w:lineRule="auto"/>
              <w:ind w:firstLine="0"/>
              <w:rPr>
                <w:sz w:val="22"/>
                <w:szCs w:val="22"/>
                <w:lang w:val="x-none"/>
              </w:rPr>
            </w:pPr>
            <w:r w:rsidRPr="00A62C9A">
              <w:rPr>
                <w:sz w:val="22"/>
                <w:szCs w:val="22"/>
                <w:lang w:val="x-none"/>
              </w:rPr>
              <w:t>АО «НПО НИИИП-</w:t>
            </w:r>
            <w:proofErr w:type="spellStart"/>
            <w:r w:rsidRPr="00A62C9A">
              <w:rPr>
                <w:sz w:val="22"/>
                <w:szCs w:val="22"/>
                <w:lang w:val="x-none"/>
              </w:rPr>
              <w:t>НЗиК</w:t>
            </w:r>
            <w:proofErr w:type="spellEnd"/>
            <w:r w:rsidRPr="00A62C9A">
              <w:rPr>
                <w:sz w:val="22"/>
                <w:szCs w:val="22"/>
                <w:lang w:val="x-none"/>
              </w:rPr>
              <w:t>»</w:t>
            </w:r>
          </w:p>
          <w:p w:rsidR="00A62C9A" w:rsidRPr="00A62C9A" w:rsidRDefault="00A62C9A" w:rsidP="00A62C9A">
            <w:pPr>
              <w:spacing w:line="240" w:lineRule="auto"/>
              <w:ind w:firstLine="0"/>
              <w:rPr>
                <w:sz w:val="22"/>
                <w:szCs w:val="22"/>
                <w:lang w:val="x-none"/>
              </w:rPr>
            </w:pPr>
            <w:r w:rsidRPr="00A62C9A">
              <w:rPr>
                <w:sz w:val="22"/>
                <w:szCs w:val="22"/>
                <w:lang w:val="x-none"/>
              </w:rPr>
              <w:t>630015, г. Новосибирск, ул. Планетная, 32</w:t>
            </w:r>
          </w:p>
          <w:p w:rsidR="00A62C9A" w:rsidRPr="00A62C9A" w:rsidRDefault="00A62C9A" w:rsidP="00A62C9A">
            <w:pPr>
              <w:spacing w:line="240" w:lineRule="auto"/>
              <w:ind w:firstLine="0"/>
              <w:rPr>
                <w:sz w:val="22"/>
                <w:szCs w:val="22"/>
                <w:lang w:val="x-none"/>
              </w:rPr>
            </w:pPr>
            <w:r w:rsidRPr="00A62C9A">
              <w:rPr>
                <w:sz w:val="22"/>
                <w:szCs w:val="22"/>
                <w:lang w:val="x-none"/>
              </w:rPr>
              <w:t>ИНН 5401199015/КПП 54</w:t>
            </w:r>
            <w:r w:rsidRPr="00A62C9A">
              <w:rPr>
                <w:sz w:val="22"/>
                <w:szCs w:val="22"/>
              </w:rPr>
              <w:t>0101</w:t>
            </w:r>
            <w:r w:rsidRPr="00A62C9A">
              <w:rPr>
                <w:sz w:val="22"/>
                <w:szCs w:val="22"/>
                <w:lang w:val="x-none"/>
              </w:rPr>
              <w:t>0001</w:t>
            </w:r>
          </w:p>
          <w:p w:rsidR="00A62C9A" w:rsidRPr="00A62C9A" w:rsidRDefault="00A62C9A" w:rsidP="00A62C9A">
            <w:pPr>
              <w:spacing w:line="240" w:lineRule="auto"/>
              <w:ind w:firstLine="0"/>
              <w:rPr>
                <w:sz w:val="22"/>
                <w:szCs w:val="22"/>
                <w:lang w:val="x-none"/>
              </w:rPr>
            </w:pPr>
            <w:r w:rsidRPr="00A62C9A">
              <w:rPr>
                <w:sz w:val="22"/>
                <w:szCs w:val="22"/>
                <w:lang w:val="x-none"/>
              </w:rPr>
              <w:t>р/с 40702810244020003415</w:t>
            </w:r>
          </w:p>
          <w:p w:rsidR="00A62C9A" w:rsidRPr="00A62C9A" w:rsidRDefault="00A62C9A" w:rsidP="00A62C9A">
            <w:pPr>
              <w:spacing w:line="240" w:lineRule="auto"/>
              <w:ind w:firstLine="0"/>
              <w:rPr>
                <w:sz w:val="22"/>
                <w:szCs w:val="22"/>
              </w:rPr>
            </w:pPr>
            <w:r w:rsidRPr="00A62C9A">
              <w:rPr>
                <w:sz w:val="22"/>
                <w:szCs w:val="22"/>
                <w:lang w:val="x-none"/>
              </w:rPr>
              <w:t xml:space="preserve">Сибирском банке </w:t>
            </w:r>
            <w:r w:rsidRPr="00A62C9A">
              <w:rPr>
                <w:sz w:val="22"/>
                <w:szCs w:val="22"/>
              </w:rPr>
              <w:t xml:space="preserve">ПАО </w:t>
            </w:r>
            <w:r w:rsidRPr="00A62C9A">
              <w:rPr>
                <w:sz w:val="22"/>
                <w:szCs w:val="22"/>
                <w:lang w:val="x-none"/>
              </w:rPr>
              <w:t>Сбербанк</w:t>
            </w:r>
          </w:p>
          <w:p w:rsidR="00A62C9A" w:rsidRPr="00A62C9A" w:rsidRDefault="00A62C9A" w:rsidP="00A62C9A">
            <w:pPr>
              <w:spacing w:line="240" w:lineRule="auto"/>
              <w:ind w:firstLine="0"/>
              <w:rPr>
                <w:sz w:val="22"/>
                <w:szCs w:val="22"/>
                <w:lang w:val="x-none"/>
              </w:rPr>
            </w:pPr>
            <w:r w:rsidRPr="00A62C9A">
              <w:rPr>
                <w:sz w:val="22"/>
                <w:szCs w:val="22"/>
                <w:lang w:val="x-none"/>
              </w:rPr>
              <w:t>к/с 30101810500000000641</w:t>
            </w:r>
          </w:p>
          <w:p w:rsidR="00A62C9A" w:rsidRPr="00A62C9A" w:rsidRDefault="00A62C9A" w:rsidP="00A62C9A">
            <w:pPr>
              <w:spacing w:line="240" w:lineRule="auto"/>
              <w:ind w:firstLine="0"/>
              <w:rPr>
                <w:sz w:val="22"/>
                <w:szCs w:val="22"/>
              </w:rPr>
            </w:pPr>
            <w:r w:rsidRPr="00A62C9A">
              <w:rPr>
                <w:sz w:val="22"/>
                <w:szCs w:val="22"/>
              </w:rPr>
              <w:t>БИК 045004641</w:t>
            </w:r>
          </w:p>
          <w:p w:rsidR="00A62C9A" w:rsidRPr="00A62C9A" w:rsidRDefault="00A62C9A" w:rsidP="00A62C9A">
            <w:pPr>
              <w:spacing w:line="240" w:lineRule="auto"/>
              <w:ind w:firstLine="0"/>
              <w:rPr>
                <w:sz w:val="22"/>
                <w:szCs w:val="22"/>
              </w:rPr>
            </w:pPr>
          </w:p>
          <w:p w:rsidR="00A62C9A" w:rsidRPr="00A62C9A" w:rsidRDefault="00A62C9A" w:rsidP="00A62C9A">
            <w:pPr>
              <w:widowControl/>
              <w:suppressAutoHyphens w:val="0"/>
              <w:snapToGrid/>
              <w:spacing w:line="240" w:lineRule="auto"/>
              <w:ind w:firstLine="0"/>
              <w:rPr>
                <w:bCs/>
                <w:sz w:val="22"/>
                <w:szCs w:val="22"/>
                <w:lang w:eastAsia="ru-RU"/>
              </w:rPr>
            </w:pPr>
            <w:r w:rsidRPr="00A62C9A">
              <w:rPr>
                <w:bCs/>
                <w:sz w:val="22"/>
                <w:szCs w:val="22"/>
                <w:lang w:eastAsia="ru-RU"/>
              </w:rPr>
              <w:t>Заместитель генерального директора</w:t>
            </w:r>
          </w:p>
          <w:p w:rsidR="00A62C9A" w:rsidRPr="00A62C9A" w:rsidRDefault="00A62C9A" w:rsidP="00A62C9A">
            <w:pPr>
              <w:widowControl/>
              <w:suppressAutoHyphens w:val="0"/>
              <w:snapToGrid/>
              <w:spacing w:line="240" w:lineRule="auto"/>
              <w:ind w:firstLine="0"/>
              <w:rPr>
                <w:bCs/>
                <w:sz w:val="22"/>
                <w:szCs w:val="22"/>
                <w:lang w:eastAsia="ru-RU"/>
              </w:rPr>
            </w:pPr>
            <w:r w:rsidRPr="00A62C9A">
              <w:rPr>
                <w:bCs/>
                <w:sz w:val="22"/>
                <w:szCs w:val="22"/>
                <w:lang w:eastAsia="ru-RU"/>
              </w:rPr>
              <w:t>по развитию кооперационных связей</w:t>
            </w: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r w:rsidRPr="00A62C9A">
              <w:rPr>
                <w:bCs/>
                <w:sz w:val="22"/>
                <w:szCs w:val="22"/>
                <w:lang w:eastAsia="ru-RU"/>
              </w:rPr>
              <w:t xml:space="preserve">________________/О.С. Макаров/            </w:t>
            </w: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r w:rsidRPr="00A62C9A">
              <w:rPr>
                <w:bCs/>
                <w:sz w:val="22"/>
                <w:szCs w:val="22"/>
                <w:lang w:eastAsia="ru-RU"/>
              </w:rPr>
              <w:t xml:space="preserve">      </w:t>
            </w:r>
            <w:proofErr w:type="spellStart"/>
            <w:r w:rsidRPr="00A62C9A">
              <w:rPr>
                <w:bCs/>
                <w:sz w:val="22"/>
                <w:szCs w:val="22"/>
                <w:lang w:eastAsia="ru-RU"/>
              </w:rPr>
              <w:t>м.п</w:t>
            </w:r>
            <w:proofErr w:type="spellEnd"/>
            <w:r w:rsidRPr="00A62C9A">
              <w:rPr>
                <w:bCs/>
                <w:sz w:val="22"/>
                <w:szCs w:val="22"/>
                <w:lang w:eastAsia="ru-RU"/>
              </w:rPr>
              <w:t>.</w:t>
            </w:r>
            <w:r w:rsidRPr="00A62C9A">
              <w:rPr>
                <w:bCs/>
                <w:sz w:val="22"/>
                <w:szCs w:val="22"/>
                <w:lang w:eastAsia="ru-RU"/>
              </w:rPr>
              <w:tab/>
            </w:r>
            <w:proofErr w:type="spellStart"/>
            <w:r w:rsidRPr="00A62C9A">
              <w:rPr>
                <w:bCs/>
                <w:sz w:val="22"/>
                <w:szCs w:val="22"/>
                <w:lang w:eastAsia="ru-RU"/>
              </w:rPr>
              <w:t>м.п</w:t>
            </w:r>
            <w:proofErr w:type="spellEnd"/>
            <w:r w:rsidRPr="00A62C9A">
              <w:rPr>
                <w:bCs/>
                <w:sz w:val="22"/>
                <w:szCs w:val="22"/>
                <w:lang w:eastAsia="ru-RU"/>
              </w:rPr>
              <w:t>.</w:t>
            </w:r>
          </w:p>
        </w:tc>
      </w:tr>
    </w:tbl>
    <w:p w:rsidR="00A62C9A" w:rsidRPr="00A62C9A" w:rsidRDefault="00A62C9A" w:rsidP="00A62C9A">
      <w:pPr>
        <w:widowControl/>
        <w:tabs>
          <w:tab w:val="left" w:pos="2115"/>
        </w:tabs>
        <w:suppressAutoHyphens w:val="0"/>
        <w:snapToGrid/>
        <w:spacing w:after="200" w:line="240" w:lineRule="auto"/>
        <w:ind w:firstLine="0"/>
        <w:jc w:val="center"/>
        <w:rPr>
          <w:b/>
          <w:i/>
        </w:rPr>
      </w:pPr>
    </w:p>
    <w:p w:rsidR="001943A4" w:rsidRDefault="001943A4" w:rsidP="001943A4">
      <w:pPr>
        <w:widowControl/>
        <w:suppressAutoHyphens w:val="0"/>
        <w:snapToGrid/>
        <w:spacing w:after="200" w:line="276" w:lineRule="auto"/>
        <w:ind w:firstLine="0"/>
        <w:jc w:val="left"/>
        <w:rPr>
          <w:rFonts w:eastAsiaTheme="minorEastAsia"/>
          <w:b/>
          <w:lang w:eastAsia="ru-RU"/>
        </w:rPr>
      </w:pPr>
    </w:p>
    <w:p w:rsidR="00A62C9A" w:rsidRDefault="00A62C9A" w:rsidP="001943A4">
      <w:pPr>
        <w:widowControl/>
        <w:suppressAutoHyphens w:val="0"/>
        <w:snapToGrid/>
        <w:spacing w:after="200" w:line="276" w:lineRule="auto"/>
        <w:ind w:firstLine="0"/>
        <w:jc w:val="left"/>
        <w:rPr>
          <w:rFonts w:eastAsiaTheme="minorEastAsia"/>
          <w:b/>
          <w:lang w:eastAsia="ru-RU"/>
        </w:rPr>
      </w:pPr>
    </w:p>
    <w:p w:rsidR="00A62C9A" w:rsidRDefault="00A62C9A" w:rsidP="001943A4">
      <w:pPr>
        <w:widowControl/>
        <w:suppressAutoHyphens w:val="0"/>
        <w:snapToGrid/>
        <w:spacing w:after="200" w:line="276" w:lineRule="auto"/>
        <w:ind w:firstLine="0"/>
        <w:jc w:val="left"/>
        <w:rPr>
          <w:rFonts w:eastAsiaTheme="minorEastAsia"/>
          <w:b/>
          <w:lang w:eastAsia="ru-RU"/>
        </w:rPr>
      </w:pPr>
    </w:p>
    <w:p w:rsidR="00A62C9A" w:rsidRDefault="00A62C9A" w:rsidP="001943A4">
      <w:pPr>
        <w:widowControl/>
        <w:suppressAutoHyphens w:val="0"/>
        <w:snapToGrid/>
        <w:spacing w:after="200" w:line="276" w:lineRule="auto"/>
        <w:ind w:firstLine="0"/>
        <w:jc w:val="left"/>
        <w:rPr>
          <w:rFonts w:eastAsiaTheme="minorEastAsia"/>
          <w:b/>
          <w:lang w:eastAsia="ru-RU"/>
        </w:rPr>
      </w:pPr>
    </w:p>
    <w:p w:rsidR="00A62C9A" w:rsidRDefault="00A62C9A" w:rsidP="001943A4">
      <w:pPr>
        <w:widowControl/>
        <w:suppressAutoHyphens w:val="0"/>
        <w:snapToGrid/>
        <w:spacing w:after="200" w:line="276" w:lineRule="auto"/>
        <w:ind w:firstLine="0"/>
        <w:jc w:val="left"/>
        <w:rPr>
          <w:rFonts w:eastAsiaTheme="minorEastAsia"/>
          <w:b/>
          <w:lang w:eastAsia="ru-RU"/>
        </w:rPr>
      </w:pPr>
    </w:p>
    <w:p w:rsidR="00A62C9A" w:rsidRPr="001943A4" w:rsidRDefault="00A62C9A" w:rsidP="001943A4">
      <w:pPr>
        <w:widowControl/>
        <w:suppressAutoHyphens w:val="0"/>
        <w:snapToGrid/>
        <w:spacing w:after="200" w:line="276" w:lineRule="auto"/>
        <w:ind w:firstLine="0"/>
        <w:jc w:val="left"/>
        <w:rPr>
          <w:rFonts w:eastAsiaTheme="minorEastAsia"/>
          <w:b/>
          <w:lang w:eastAsia="ru-RU"/>
        </w:rPr>
        <w:sectPr w:rsidR="00A62C9A" w:rsidRPr="001943A4" w:rsidSect="001943A4">
          <w:pgSz w:w="11906" w:h="16838"/>
          <w:pgMar w:top="1134" w:right="851" w:bottom="1134" w:left="1134" w:header="709" w:footer="709" w:gutter="0"/>
          <w:cols w:space="708"/>
          <w:docGrid w:linePitch="360"/>
        </w:sectPr>
      </w:pPr>
    </w:p>
    <w:p w:rsidR="008718B3" w:rsidRPr="008718B3" w:rsidRDefault="008718B3" w:rsidP="008718B3">
      <w:pPr>
        <w:autoSpaceDE w:val="0"/>
        <w:autoSpaceDN w:val="0"/>
        <w:adjustRightInd w:val="0"/>
        <w:jc w:val="right"/>
        <w:outlineLvl w:val="2"/>
        <w:rPr>
          <w:b/>
        </w:rPr>
      </w:pPr>
      <w:r w:rsidRPr="008718B3">
        <w:rPr>
          <w:b/>
        </w:rPr>
        <w:lastRenderedPageBreak/>
        <w:t>Приложение №3 к извещению о запросе котировок</w:t>
      </w:r>
    </w:p>
    <w:p w:rsidR="002145BB" w:rsidRDefault="002145BB" w:rsidP="008718B3">
      <w:pPr>
        <w:autoSpaceDE w:val="0"/>
        <w:autoSpaceDN w:val="0"/>
        <w:adjustRightInd w:val="0"/>
        <w:jc w:val="center"/>
        <w:outlineLvl w:val="2"/>
        <w:rPr>
          <w:b/>
        </w:rPr>
      </w:pPr>
    </w:p>
    <w:p w:rsidR="008718B3" w:rsidRPr="008718B3" w:rsidRDefault="00E1350B" w:rsidP="008718B3">
      <w:pPr>
        <w:autoSpaceDE w:val="0"/>
        <w:autoSpaceDN w:val="0"/>
        <w:adjustRightInd w:val="0"/>
        <w:jc w:val="center"/>
        <w:outlineLvl w:val="2"/>
      </w:pPr>
      <w:r>
        <w:rPr>
          <w:b/>
        </w:rPr>
        <w:t xml:space="preserve">ФОРМА 3. </w:t>
      </w:r>
      <w:r w:rsidR="008718B3"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718B3" w:rsidRPr="008718B3" w:rsidRDefault="008718B3" w:rsidP="008718B3">
      <w:pPr>
        <w:autoSpaceDE w:val="0"/>
        <w:autoSpaceDN w:val="0"/>
        <w:adjustRightInd w:val="0"/>
        <w:jc w:val="center"/>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ind w:firstLine="709"/>
      </w:pPr>
      <w:r w:rsidRPr="008718B3">
        <w:t>Дата, исх. Номер</w:t>
      </w:r>
    </w:p>
    <w:p w:rsidR="008718B3" w:rsidRPr="008718B3" w:rsidRDefault="008718B3" w:rsidP="008718B3">
      <w:pPr>
        <w:ind w:firstLine="709"/>
      </w:pPr>
    </w:p>
    <w:p w:rsidR="008718B3" w:rsidRPr="008718B3" w:rsidRDefault="008718B3" w:rsidP="008718B3">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sidR="004D279B">
        <w:rPr>
          <w:b/>
          <w:lang w:eastAsia="ru-RU"/>
        </w:rPr>
        <w:t>ПОСТАВЛЯЕМОГО ТОВАРА</w:t>
      </w:r>
    </w:p>
    <w:p w:rsidR="008718B3" w:rsidRPr="008718B3" w:rsidRDefault="008718B3" w:rsidP="008718B3">
      <w:pPr>
        <w:ind w:right="-92"/>
      </w:pPr>
      <w:r w:rsidRPr="008718B3">
        <w:t>на _______________________________________________________________________________</w:t>
      </w:r>
    </w:p>
    <w:p w:rsidR="008718B3" w:rsidRPr="008718B3" w:rsidRDefault="008718B3" w:rsidP="008718B3">
      <w:pPr>
        <w:ind w:left="3540" w:right="-92" w:firstLine="708"/>
        <w:rPr>
          <w:vertAlign w:val="superscript"/>
        </w:rPr>
      </w:pPr>
      <w:r w:rsidRPr="008718B3">
        <w:rPr>
          <w:i/>
          <w:vertAlign w:val="superscript"/>
        </w:rPr>
        <w:t>(указать название и номер лота)</w:t>
      </w:r>
    </w:p>
    <w:p w:rsidR="008718B3" w:rsidRPr="008718B3" w:rsidRDefault="008718B3" w:rsidP="008718B3">
      <w:r w:rsidRPr="008718B3">
        <w:t xml:space="preserve">1. Исполняя наши обязательства и изучив документацию на право заключения договора на </w:t>
      </w:r>
      <w:r w:rsidR="004D279B">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rsidR="004D279B">
        <w:t>поставку вышеуказанного товара</w:t>
      </w:r>
      <w:r w:rsidRPr="008718B3">
        <w:t>, мы</w:t>
      </w:r>
      <w:r w:rsidRPr="008718B3">
        <w:rPr>
          <w:b/>
          <w:bCs/>
        </w:rPr>
        <w:t>________________________________________________________________________________</w:t>
      </w:r>
    </w:p>
    <w:p w:rsidR="008718B3" w:rsidRPr="008718B3" w:rsidRDefault="008718B3" w:rsidP="008718B3">
      <w:pPr>
        <w:ind w:left="4248"/>
        <w:rPr>
          <w:i/>
          <w:iCs/>
          <w:vertAlign w:val="superscript"/>
        </w:rPr>
      </w:pPr>
      <w:r w:rsidRPr="008718B3">
        <w:rPr>
          <w:i/>
          <w:iCs/>
          <w:vertAlign w:val="superscript"/>
        </w:rPr>
        <w:t>(наименование, Ф.И.О. участника закупки)</w:t>
      </w:r>
    </w:p>
    <w:p w:rsidR="008718B3" w:rsidRPr="008718B3" w:rsidRDefault="008718B3" w:rsidP="008718B3">
      <w:pPr>
        <w:widowControl/>
        <w:snapToGrid/>
        <w:spacing w:line="240" w:lineRule="auto"/>
        <w:ind w:firstLine="0"/>
        <w:rPr>
          <w:lang w:val="x-none"/>
        </w:rPr>
      </w:pPr>
      <w:r w:rsidRPr="008718B3">
        <w:rPr>
          <w:lang w:val="x-none"/>
        </w:rPr>
        <w:t>в лице __________________________________________________________________________</w:t>
      </w:r>
    </w:p>
    <w:p w:rsidR="008718B3" w:rsidRPr="008718B3" w:rsidRDefault="008718B3" w:rsidP="008718B3">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8718B3" w:rsidRPr="008718B3" w:rsidRDefault="008718B3" w:rsidP="008718B3">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rsidR="004D279B">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4D279B" w:rsidRPr="004D279B" w:rsidRDefault="004D279B" w:rsidP="004D279B">
      <w:pPr>
        <w:rPr>
          <w:b/>
        </w:rPr>
      </w:pPr>
      <w:r w:rsidRPr="004D279B">
        <w:rPr>
          <w:b/>
        </w:rPr>
        <w:t>Наименование и описание поставляемых товаров:</w:t>
      </w:r>
    </w:p>
    <w:tbl>
      <w:tblPr>
        <w:tblW w:w="491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1344"/>
        <w:gridCol w:w="2058"/>
        <w:gridCol w:w="1560"/>
        <w:gridCol w:w="1842"/>
        <w:gridCol w:w="2308"/>
      </w:tblGrid>
      <w:tr w:rsidR="00022B1F" w:rsidRPr="004D279B" w:rsidTr="00022B1F">
        <w:trPr>
          <w:cantSplit/>
          <w:trHeight w:val="2208"/>
        </w:trPr>
        <w:tc>
          <w:tcPr>
            <w:tcW w:w="361" w:type="pct"/>
            <w:vAlign w:val="center"/>
          </w:tcPr>
          <w:p w:rsidR="00022B1F" w:rsidRPr="004D279B" w:rsidRDefault="00022B1F" w:rsidP="001E6C6D">
            <w:pPr>
              <w:spacing w:line="240" w:lineRule="auto"/>
              <w:ind w:firstLine="0"/>
              <w:rPr>
                <w:b/>
              </w:rPr>
            </w:pPr>
            <w:r w:rsidRPr="004D279B">
              <w:rPr>
                <w:b/>
              </w:rPr>
              <w:t xml:space="preserve">№ </w:t>
            </w:r>
            <w:proofErr w:type="gramStart"/>
            <w:r w:rsidRPr="004D279B">
              <w:rPr>
                <w:b/>
              </w:rPr>
              <w:t>п</w:t>
            </w:r>
            <w:proofErr w:type="gramEnd"/>
            <w:r w:rsidRPr="004D279B">
              <w:rPr>
                <w:b/>
              </w:rPr>
              <w:t>/п</w:t>
            </w:r>
          </w:p>
          <w:p w:rsidR="00022B1F" w:rsidRPr="004D279B" w:rsidRDefault="00022B1F" w:rsidP="001E6C6D">
            <w:pPr>
              <w:spacing w:line="240" w:lineRule="auto"/>
              <w:ind w:firstLine="0"/>
              <w:rPr>
                <w:b/>
              </w:rPr>
            </w:pPr>
          </w:p>
        </w:tc>
        <w:tc>
          <w:tcPr>
            <w:tcW w:w="684" w:type="pct"/>
            <w:vAlign w:val="center"/>
          </w:tcPr>
          <w:p w:rsidR="00022B1F" w:rsidRPr="004D279B" w:rsidRDefault="00022B1F" w:rsidP="001E6C6D">
            <w:pPr>
              <w:spacing w:line="240" w:lineRule="auto"/>
              <w:ind w:firstLine="0"/>
              <w:rPr>
                <w:b/>
              </w:rPr>
            </w:pPr>
            <w:r w:rsidRPr="004D279B">
              <w:rPr>
                <w:b/>
              </w:rPr>
              <w:t>Наименование товаров</w:t>
            </w:r>
          </w:p>
          <w:p w:rsidR="00022B1F" w:rsidRPr="004D279B" w:rsidRDefault="00022B1F" w:rsidP="001E6C6D">
            <w:pPr>
              <w:spacing w:line="240" w:lineRule="auto"/>
              <w:ind w:firstLine="0"/>
              <w:rPr>
                <w:b/>
              </w:rPr>
            </w:pPr>
          </w:p>
        </w:tc>
        <w:tc>
          <w:tcPr>
            <w:tcW w:w="1048" w:type="pct"/>
            <w:vAlign w:val="center"/>
          </w:tcPr>
          <w:p w:rsidR="00022B1F" w:rsidRPr="004D279B" w:rsidRDefault="00022B1F" w:rsidP="001E6C6D">
            <w:pPr>
              <w:spacing w:line="240" w:lineRule="auto"/>
              <w:ind w:firstLine="0"/>
              <w:rPr>
                <w:b/>
              </w:rPr>
            </w:pPr>
            <w:r w:rsidRPr="004D279B">
              <w:rPr>
                <w:b/>
              </w:rPr>
              <w:t>Технические характеристики</w:t>
            </w:r>
          </w:p>
          <w:p w:rsidR="00022B1F" w:rsidRPr="004D279B" w:rsidRDefault="00022B1F" w:rsidP="001E6C6D">
            <w:pPr>
              <w:spacing w:line="240" w:lineRule="auto"/>
              <w:ind w:firstLine="0"/>
              <w:rPr>
                <w:b/>
              </w:rPr>
            </w:pPr>
          </w:p>
        </w:tc>
        <w:tc>
          <w:tcPr>
            <w:tcW w:w="794" w:type="pct"/>
            <w:vAlign w:val="center"/>
          </w:tcPr>
          <w:p w:rsidR="00022B1F" w:rsidRPr="004D279B" w:rsidRDefault="00022B1F" w:rsidP="001E6C6D">
            <w:pPr>
              <w:spacing w:line="240" w:lineRule="auto"/>
              <w:ind w:firstLine="0"/>
              <w:rPr>
                <w:b/>
              </w:rPr>
            </w:pPr>
            <w:r w:rsidRPr="004D279B">
              <w:rPr>
                <w:b/>
              </w:rPr>
              <w:t>Страна происхождения</w:t>
            </w:r>
          </w:p>
          <w:p w:rsidR="00022B1F" w:rsidRPr="004D279B" w:rsidRDefault="00022B1F" w:rsidP="001E6C6D">
            <w:pPr>
              <w:spacing w:line="240" w:lineRule="auto"/>
              <w:ind w:firstLine="0"/>
              <w:rPr>
                <w:b/>
              </w:rPr>
            </w:pPr>
          </w:p>
        </w:tc>
        <w:tc>
          <w:tcPr>
            <w:tcW w:w="938" w:type="pct"/>
            <w:vAlign w:val="center"/>
          </w:tcPr>
          <w:p w:rsidR="00022B1F" w:rsidRPr="004D279B" w:rsidRDefault="00022B1F" w:rsidP="001E6C6D">
            <w:pPr>
              <w:spacing w:line="240" w:lineRule="auto"/>
              <w:ind w:firstLine="0"/>
              <w:rPr>
                <w:b/>
              </w:rPr>
            </w:pPr>
            <w:r w:rsidRPr="004D279B">
              <w:rPr>
                <w:b/>
              </w:rPr>
              <w:t>Ед. изм.</w:t>
            </w:r>
          </w:p>
          <w:p w:rsidR="00022B1F" w:rsidRPr="004D279B" w:rsidRDefault="00022B1F" w:rsidP="001E6C6D">
            <w:pPr>
              <w:spacing w:line="240" w:lineRule="auto"/>
              <w:ind w:firstLine="0"/>
              <w:rPr>
                <w:b/>
              </w:rPr>
            </w:pPr>
          </w:p>
        </w:tc>
        <w:tc>
          <w:tcPr>
            <w:tcW w:w="1175" w:type="pct"/>
            <w:vAlign w:val="center"/>
          </w:tcPr>
          <w:p w:rsidR="00022B1F" w:rsidRPr="004D279B" w:rsidRDefault="00022B1F" w:rsidP="001E6C6D">
            <w:pPr>
              <w:spacing w:line="240" w:lineRule="auto"/>
              <w:ind w:firstLine="0"/>
              <w:rPr>
                <w:b/>
              </w:rPr>
            </w:pPr>
            <w:r w:rsidRPr="004D279B">
              <w:rPr>
                <w:b/>
              </w:rPr>
              <w:t>Кол-во</w:t>
            </w:r>
          </w:p>
          <w:p w:rsidR="00022B1F" w:rsidRPr="004D279B" w:rsidRDefault="00022B1F" w:rsidP="001E6C6D">
            <w:pPr>
              <w:spacing w:line="240" w:lineRule="auto"/>
              <w:ind w:firstLine="0"/>
              <w:rPr>
                <w:b/>
              </w:rPr>
            </w:pPr>
          </w:p>
        </w:tc>
      </w:tr>
      <w:tr w:rsidR="00022B1F" w:rsidRPr="004D279B" w:rsidTr="00022B1F">
        <w:trPr>
          <w:trHeight w:val="20"/>
        </w:trPr>
        <w:tc>
          <w:tcPr>
            <w:tcW w:w="361" w:type="pct"/>
          </w:tcPr>
          <w:p w:rsidR="00022B1F" w:rsidRPr="004D279B" w:rsidRDefault="00022B1F" w:rsidP="001E6C6D">
            <w:pPr>
              <w:rPr>
                <w:b/>
              </w:rPr>
            </w:pPr>
            <w:r w:rsidRPr="004D279B">
              <w:rPr>
                <w:b/>
              </w:rPr>
              <w:t>…</w:t>
            </w:r>
          </w:p>
        </w:tc>
        <w:tc>
          <w:tcPr>
            <w:tcW w:w="684" w:type="pct"/>
          </w:tcPr>
          <w:p w:rsidR="00022B1F" w:rsidRPr="004D279B" w:rsidRDefault="00022B1F" w:rsidP="001E6C6D">
            <w:pPr>
              <w:rPr>
                <w:b/>
              </w:rPr>
            </w:pPr>
          </w:p>
        </w:tc>
        <w:tc>
          <w:tcPr>
            <w:tcW w:w="1048" w:type="pct"/>
          </w:tcPr>
          <w:p w:rsidR="00022B1F" w:rsidRPr="004D279B" w:rsidRDefault="00022B1F" w:rsidP="001E6C6D">
            <w:pPr>
              <w:rPr>
                <w:b/>
              </w:rPr>
            </w:pPr>
          </w:p>
        </w:tc>
        <w:tc>
          <w:tcPr>
            <w:tcW w:w="794" w:type="pct"/>
          </w:tcPr>
          <w:p w:rsidR="00022B1F" w:rsidRPr="004D279B" w:rsidRDefault="00022B1F" w:rsidP="001E6C6D">
            <w:pPr>
              <w:rPr>
                <w:b/>
              </w:rPr>
            </w:pPr>
          </w:p>
        </w:tc>
        <w:tc>
          <w:tcPr>
            <w:tcW w:w="938" w:type="pct"/>
          </w:tcPr>
          <w:p w:rsidR="00022B1F" w:rsidRPr="004D279B" w:rsidRDefault="00022B1F" w:rsidP="001E6C6D">
            <w:pPr>
              <w:rPr>
                <w:b/>
              </w:rPr>
            </w:pPr>
          </w:p>
        </w:tc>
        <w:tc>
          <w:tcPr>
            <w:tcW w:w="1175" w:type="pct"/>
          </w:tcPr>
          <w:p w:rsidR="00022B1F" w:rsidRPr="004D279B" w:rsidRDefault="00022B1F" w:rsidP="001E6C6D">
            <w:pPr>
              <w:rPr>
                <w:b/>
              </w:rPr>
            </w:pPr>
          </w:p>
        </w:tc>
      </w:tr>
    </w:tbl>
    <w:p w:rsidR="008718B3" w:rsidRPr="008718B3" w:rsidRDefault="008718B3" w:rsidP="008718B3">
      <w:pPr>
        <w:rPr>
          <w:b/>
          <w:i/>
          <w:iCs/>
        </w:rPr>
      </w:pPr>
      <w:r w:rsidRPr="008718B3">
        <w:rPr>
          <w:b/>
          <w:i/>
          <w:iCs/>
        </w:rPr>
        <w:t xml:space="preserve">Подтверждение требований Заказчика к </w:t>
      </w:r>
      <w:r w:rsidR="004D279B">
        <w:rPr>
          <w:b/>
          <w:i/>
          <w:iCs/>
        </w:rPr>
        <w:t>поставляемому товару</w:t>
      </w:r>
      <w:r w:rsidRPr="008718B3">
        <w:rPr>
          <w:b/>
          <w:i/>
          <w:iCs/>
        </w:rPr>
        <w:t>.</w:t>
      </w:r>
    </w:p>
    <w:p w:rsidR="008718B3" w:rsidRPr="008718B3" w:rsidRDefault="008718B3" w:rsidP="008718B3">
      <w:pPr>
        <w:rPr>
          <w:b/>
          <w:i/>
          <w:iCs/>
        </w:rPr>
      </w:pPr>
    </w:p>
    <w:p w:rsidR="008718B3" w:rsidRPr="008718B3" w:rsidRDefault="008718B3" w:rsidP="008718B3">
      <w:pPr>
        <w:rPr>
          <w:b/>
          <w:cap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2"/>
          <w:footerReference w:type="default" r:id="rId13"/>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7A6B17" w:rsidRDefault="00CD70B4" w:rsidP="00CD70B4">
      <w:pPr>
        <w:pStyle w:val="8"/>
        <w:spacing w:before="0" w:after="0"/>
        <w:jc w:val="right"/>
        <w:rPr>
          <w:rFonts w:ascii="Times New Roman" w:hAnsi="Times New Roman"/>
          <w:b/>
          <w:i w:val="0"/>
          <w:sz w:val="24"/>
          <w:szCs w:val="24"/>
          <w:lang w:val="ru-RU"/>
        </w:rPr>
      </w:pPr>
      <w:r w:rsidRPr="007A6B17">
        <w:rPr>
          <w:rFonts w:ascii="Times New Roman" w:hAnsi="Times New Roman"/>
          <w:b/>
          <w:i w:val="0"/>
          <w:sz w:val="24"/>
          <w:szCs w:val="24"/>
        </w:rPr>
        <w:lastRenderedPageBreak/>
        <w:t xml:space="preserve">Приложение № </w:t>
      </w:r>
      <w:r w:rsidR="000F297C" w:rsidRPr="007A6B17">
        <w:rPr>
          <w:rFonts w:ascii="Times New Roman" w:hAnsi="Times New Roman"/>
          <w:b/>
          <w:i w:val="0"/>
          <w:sz w:val="24"/>
          <w:szCs w:val="24"/>
          <w:lang w:val="ru-RU"/>
        </w:rPr>
        <w:t>4</w:t>
      </w:r>
      <w:r w:rsidR="00DA15FE" w:rsidRPr="007A6B17">
        <w:rPr>
          <w:rFonts w:ascii="Times New Roman" w:hAnsi="Times New Roman"/>
          <w:b/>
          <w:i w:val="0"/>
          <w:sz w:val="24"/>
          <w:szCs w:val="24"/>
          <w:lang w:val="ru-RU"/>
        </w:rPr>
        <w:t xml:space="preserve"> </w:t>
      </w:r>
      <w:r w:rsidR="00DA15FE" w:rsidRPr="007A6B17">
        <w:rPr>
          <w:rFonts w:ascii="Times New Roman" w:hAnsi="Times New Roman"/>
          <w:b/>
          <w:i w:val="0"/>
          <w:sz w:val="24"/>
          <w:szCs w:val="24"/>
        </w:rPr>
        <w:t xml:space="preserve">к </w:t>
      </w:r>
      <w:r w:rsidR="00D84989">
        <w:rPr>
          <w:rFonts w:ascii="Times New Roman" w:hAnsi="Times New Roman"/>
          <w:b/>
          <w:i w:val="0"/>
          <w:sz w:val="24"/>
          <w:szCs w:val="24"/>
          <w:lang w:val="ru-RU"/>
        </w:rPr>
        <w:t>извещению</w:t>
      </w:r>
      <w:r w:rsidR="00DA15FE" w:rsidRPr="007A6B17">
        <w:rPr>
          <w:rFonts w:ascii="Times New Roman" w:hAnsi="Times New Roman"/>
          <w:b/>
          <w:i w:val="0"/>
          <w:sz w:val="24"/>
          <w:szCs w:val="24"/>
        </w:rPr>
        <w:t xml:space="preserve"> о запросе котировок</w:t>
      </w:r>
    </w:p>
    <w:p w:rsidR="00CA10C9" w:rsidRDefault="00CA10C9" w:rsidP="006454C7">
      <w:pPr>
        <w:pStyle w:val="8"/>
        <w:spacing w:before="0" w:after="0"/>
        <w:rPr>
          <w:rFonts w:ascii="Times New Roman" w:hAnsi="Times New Roman"/>
          <w:b/>
          <w:i w:val="0"/>
          <w:sz w:val="28"/>
          <w:szCs w:val="24"/>
          <w:lang w:val="ru-RU"/>
        </w:rPr>
      </w:pPr>
    </w:p>
    <w:p w:rsidR="001E6C6D" w:rsidRPr="001E6C6D" w:rsidRDefault="001E6C6D" w:rsidP="001E6C6D">
      <w:pPr>
        <w:widowControl/>
        <w:suppressAutoHyphens w:val="0"/>
        <w:snapToGrid/>
        <w:spacing w:line="240" w:lineRule="auto"/>
        <w:ind w:firstLine="0"/>
        <w:jc w:val="center"/>
        <w:rPr>
          <w:b/>
          <w:bCs/>
          <w:lang w:eastAsia="ru-RU"/>
        </w:rPr>
      </w:pPr>
      <w:r w:rsidRPr="001E6C6D">
        <w:rPr>
          <w:b/>
          <w:bCs/>
          <w:lang w:eastAsia="ru-RU"/>
        </w:rPr>
        <w:t>ТЕХНИЧЕСКОЕ ЗАДАНИЕ</w:t>
      </w:r>
    </w:p>
    <w:p w:rsidR="001E6C6D" w:rsidRDefault="001E6C6D" w:rsidP="001E6C6D">
      <w:pPr>
        <w:widowControl/>
        <w:suppressAutoHyphens w:val="0"/>
        <w:autoSpaceDE w:val="0"/>
        <w:autoSpaceDN w:val="0"/>
        <w:adjustRightInd w:val="0"/>
        <w:snapToGrid/>
        <w:spacing w:line="240" w:lineRule="auto"/>
        <w:ind w:firstLine="0"/>
        <w:contextualSpacing/>
        <w:rPr>
          <w:rFonts w:eastAsia="Calibri"/>
          <w:lang w:eastAsia="en-US"/>
        </w:rPr>
      </w:pPr>
    </w:p>
    <w:p w:rsidR="00623D3B" w:rsidRPr="00A62C9A" w:rsidRDefault="00623D3B" w:rsidP="00623D3B">
      <w:pPr>
        <w:spacing w:line="240" w:lineRule="auto"/>
        <w:jc w:val="center"/>
        <w:rPr>
          <w:b/>
        </w:rPr>
      </w:pPr>
    </w:p>
    <w:p w:rsidR="00623D3B" w:rsidRPr="00A62C9A" w:rsidRDefault="00623D3B" w:rsidP="00623D3B">
      <w:pPr>
        <w:widowControl/>
        <w:numPr>
          <w:ilvl w:val="1"/>
          <w:numId w:val="27"/>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Сопровождение осуществляется по следующим направлениям:</w:t>
      </w:r>
    </w:p>
    <w:p w:rsidR="00623D3B" w:rsidRPr="00A62C9A" w:rsidRDefault="00623D3B" w:rsidP="00623D3B">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 xml:space="preserve">Сопровождение внедренного у Заказчика функционала системы. </w:t>
      </w:r>
    </w:p>
    <w:p w:rsidR="00623D3B" w:rsidRPr="00A62C9A" w:rsidRDefault="00623D3B" w:rsidP="00623D3B">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Консультирование специалистов Заказчика в соответствии с принятыми Заявками.</w:t>
      </w:r>
    </w:p>
    <w:p w:rsidR="00623D3B" w:rsidRPr="00A62C9A" w:rsidRDefault="00623D3B" w:rsidP="00623D3B">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Выполнение доработок системы в соответствии с принятыми  Заявками.</w:t>
      </w:r>
    </w:p>
    <w:p w:rsidR="00623D3B" w:rsidRPr="00A62C9A" w:rsidRDefault="00623D3B" w:rsidP="00623D3B">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 xml:space="preserve">Исполнитель на основании полученной заявки оценивает трудоемкость реализации доработки. Трудоемкость выполнения доработки обязательно согласовывается с </w:t>
      </w:r>
      <w:proofErr w:type="gramStart"/>
      <w:r w:rsidRPr="00A62C9A">
        <w:rPr>
          <w:rFonts w:eastAsia="Calibri"/>
          <w:lang w:eastAsia="en-US"/>
        </w:rPr>
        <w:t>Заказчиком</w:t>
      </w:r>
      <w:proofErr w:type="gramEnd"/>
      <w:r w:rsidRPr="00A62C9A">
        <w:rPr>
          <w:rFonts w:eastAsia="Calibri"/>
          <w:lang w:eastAsia="en-US"/>
        </w:rPr>
        <w:t xml:space="preserve"> после чего разрабатывается Техническое задание, согласовывается между Заказчиком и Исполнителем и только после этого Исполнитель приступает к реализации Технического задания. Фактическая продолжительность оказанных услуг по согласованному техническому заданию может быть на 20% больше в техническом задании.</w:t>
      </w:r>
    </w:p>
    <w:p w:rsidR="00623D3B" w:rsidRPr="00A62C9A" w:rsidRDefault="00623D3B" w:rsidP="00623D3B">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Общее количество часов по этим направлениям составляет 1137 часов.</w:t>
      </w:r>
    </w:p>
    <w:p w:rsidR="00623D3B" w:rsidRPr="00A62C9A" w:rsidRDefault="00623D3B" w:rsidP="00623D3B">
      <w:pPr>
        <w:widowControl/>
        <w:numPr>
          <w:ilvl w:val="1"/>
          <w:numId w:val="27"/>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Исполнитель со своей стороны назначает Координатора за сопровождение.</w:t>
      </w:r>
    </w:p>
    <w:p w:rsidR="00623D3B" w:rsidRPr="00A62C9A" w:rsidRDefault="00623D3B" w:rsidP="00623D3B">
      <w:pPr>
        <w:widowControl/>
        <w:numPr>
          <w:ilvl w:val="1"/>
          <w:numId w:val="27"/>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Услуги по сопровождению оказываются Исполнителем по Заявкам. Поданная Заявка Заказчика регистрируется в момент поступления Заявки. Заявки поступают от Уполномоченных представителей Заказчика</w:t>
      </w:r>
    </w:p>
    <w:p w:rsidR="00623D3B" w:rsidRPr="00A62C9A" w:rsidRDefault="00623D3B" w:rsidP="00623D3B">
      <w:pPr>
        <w:widowControl/>
        <w:numPr>
          <w:ilvl w:val="1"/>
          <w:numId w:val="27"/>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Возможные способы обработки заявок:</w:t>
      </w:r>
    </w:p>
    <w:p w:rsidR="00623D3B" w:rsidRPr="00A62C9A" w:rsidRDefault="00623D3B" w:rsidP="00623D3B">
      <w:pPr>
        <w:widowControl/>
        <w:numPr>
          <w:ilvl w:val="0"/>
          <w:numId w:val="26"/>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Дистанционная работа над заявкой (Дистанционно)</w:t>
      </w:r>
    </w:p>
    <w:p w:rsidR="00623D3B" w:rsidRPr="00A62C9A" w:rsidRDefault="00623D3B" w:rsidP="00623D3B">
      <w:pPr>
        <w:widowControl/>
        <w:tabs>
          <w:tab w:val="left" w:pos="709"/>
        </w:tabs>
        <w:suppressAutoHyphens w:val="0"/>
        <w:autoSpaceDE w:val="0"/>
        <w:autoSpaceDN w:val="0"/>
        <w:adjustRightInd w:val="0"/>
        <w:snapToGrid/>
        <w:spacing w:line="240" w:lineRule="auto"/>
        <w:ind w:firstLine="709"/>
        <w:contextualSpacing/>
        <w:rPr>
          <w:rFonts w:eastAsia="Calibri"/>
          <w:lang w:eastAsia="en-US"/>
        </w:rPr>
      </w:pPr>
      <w:r w:rsidRPr="00A62C9A">
        <w:rPr>
          <w:rFonts w:eastAsia="Calibri"/>
          <w:lang w:eastAsia="en-US"/>
        </w:rPr>
        <w:t>Взаимодействие Исполнителя и Уполномоченного представителя Заказчика с целью разрешения Заявки может проводиться: по e-</w:t>
      </w:r>
      <w:proofErr w:type="spellStart"/>
      <w:r w:rsidRPr="00A62C9A">
        <w:rPr>
          <w:rFonts w:eastAsia="Calibri"/>
          <w:lang w:eastAsia="en-US"/>
        </w:rPr>
        <w:t>mail</w:t>
      </w:r>
      <w:proofErr w:type="spellEnd"/>
      <w:r w:rsidRPr="00A62C9A">
        <w:rPr>
          <w:rFonts w:eastAsia="Calibri"/>
          <w:lang w:eastAsia="en-US"/>
        </w:rPr>
        <w:t>, по телефону.</w:t>
      </w:r>
    </w:p>
    <w:p w:rsidR="00623D3B" w:rsidRPr="00A62C9A" w:rsidRDefault="00623D3B" w:rsidP="00623D3B">
      <w:pPr>
        <w:widowControl/>
        <w:numPr>
          <w:ilvl w:val="0"/>
          <w:numId w:val="26"/>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Работа над Заявкой с выездом на место эксплуатации (Выезд)</w:t>
      </w:r>
    </w:p>
    <w:p w:rsidR="00623D3B" w:rsidRPr="00A62C9A" w:rsidRDefault="00623D3B" w:rsidP="00623D3B">
      <w:pPr>
        <w:widowControl/>
        <w:tabs>
          <w:tab w:val="left" w:pos="709"/>
        </w:tabs>
        <w:suppressAutoHyphens w:val="0"/>
        <w:autoSpaceDE w:val="0"/>
        <w:autoSpaceDN w:val="0"/>
        <w:adjustRightInd w:val="0"/>
        <w:snapToGrid/>
        <w:spacing w:line="240" w:lineRule="auto"/>
        <w:ind w:firstLine="709"/>
        <w:contextualSpacing/>
        <w:rPr>
          <w:rFonts w:eastAsia="Calibri"/>
          <w:lang w:eastAsia="en-US"/>
        </w:rPr>
      </w:pPr>
      <w:r w:rsidRPr="00A62C9A">
        <w:rPr>
          <w:rFonts w:eastAsia="Calibri"/>
          <w:lang w:eastAsia="en-US"/>
        </w:rPr>
        <w:t>Необходимость выезда на место эксплуатации системы определяется Координатором за сопровождение от Исполнителя. По согласованию сторон, выезд может осуществляться в течение 3-х часов с момента поступления и обработки заявки.</w:t>
      </w:r>
    </w:p>
    <w:p w:rsidR="00623D3B" w:rsidRPr="00A62C9A" w:rsidRDefault="00623D3B" w:rsidP="00623D3B">
      <w:pPr>
        <w:widowControl/>
        <w:numPr>
          <w:ilvl w:val="1"/>
          <w:numId w:val="27"/>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Услуги по настоящему Договору считаются оказанными и принятыми Заказчиком после подписания Заказчиком Акта сдачи-приемки услуг.</w:t>
      </w:r>
    </w:p>
    <w:p w:rsidR="00623D3B" w:rsidRPr="00A62C9A" w:rsidRDefault="00623D3B" w:rsidP="00623D3B">
      <w:pPr>
        <w:widowControl/>
        <w:numPr>
          <w:ilvl w:val="1"/>
          <w:numId w:val="27"/>
        </w:numPr>
        <w:tabs>
          <w:tab w:val="left" w:pos="709"/>
        </w:tabs>
        <w:suppressAutoHyphens w:val="0"/>
        <w:autoSpaceDE w:val="0"/>
        <w:autoSpaceDN w:val="0"/>
        <w:adjustRightInd w:val="0"/>
        <w:snapToGrid/>
        <w:spacing w:line="240" w:lineRule="auto"/>
        <w:ind w:left="0" w:firstLine="709"/>
        <w:contextualSpacing/>
        <w:jc w:val="left"/>
        <w:rPr>
          <w:rFonts w:eastAsia="Calibri"/>
          <w:lang w:eastAsia="en-US"/>
        </w:rPr>
      </w:pPr>
      <w:r w:rsidRPr="00A62C9A">
        <w:rPr>
          <w:rFonts w:eastAsia="Calibri"/>
          <w:lang w:eastAsia="en-US"/>
        </w:rPr>
        <w:t xml:space="preserve">По окончании каждого месяца Исполнителем составляется, подписывается и </w:t>
      </w:r>
      <w:proofErr w:type="gramStart"/>
      <w:r w:rsidRPr="00A62C9A">
        <w:rPr>
          <w:rFonts w:eastAsia="Calibri"/>
          <w:lang w:eastAsia="en-US"/>
        </w:rPr>
        <w:t>предоставляется Заказчику Отчет</w:t>
      </w:r>
      <w:proofErr w:type="gramEnd"/>
      <w:r w:rsidRPr="00A62C9A">
        <w:rPr>
          <w:rFonts w:eastAsia="Calibri"/>
          <w:lang w:eastAsia="en-US"/>
        </w:rPr>
        <w:t xml:space="preserve"> о выполнении заявок (открытые и закрытие заявки за отчетный месяц). Данная информация является основанием для составления Акта-сдачи приемки услуг.</w:t>
      </w:r>
    </w:p>
    <w:p w:rsidR="00623D3B" w:rsidRPr="004D422E" w:rsidRDefault="00623D3B" w:rsidP="00623D3B">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r w:rsidRPr="004D422E">
        <w:rPr>
          <w:rFonts w:eastAsia="Calibri"/>
          <w:lang w:eastAsia="en-US"/>
        </w:rPr>
        <w:t xml:space="preserve">Начало оказания услуг – с момента заключения договора. </w:t>
      </w:r>
    </w:p>
    <w:p w:rsidR="00623D3B" w:rsidRDefault="00623D3B" w:rsidP="00623D3B">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r w:rsidRPr="004D422E">
        <w:rPr>
          <w:rFonts w:eastAsia="Calibri"/>
          <w:lang w:eastAsia="en-US"/>
        </w:rPr>
        <w:t>Окончание оказания услуг – «30» декабря 2019 года.</w:t>
      </w:r>
    </w:p>
    <w:p w:rsidR="00623D3B" w:rsidRDefault="00623D3B" w:rsidP="00623D3B">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p>
    <w:p w:rsidR="008A47EE"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8A47EE"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8A47EE"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8A47EE"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8A47EE"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8A47EE"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8A47EE" w:rsidRPr="001E6C6D"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1135A8" w:rsidRDefault="001E6C6D" w:rsidP="00EC2CC0">
      <w:pPr>
        <w:widowControl/>
        <w:suppressAutoHyphens w:val="0"/>
        <w:snapToGrid/>
        <w:spacing w:line="240" w:lineRule="auto"/>
        <w:ind w:firstLine="0"/>
        <w:jc w:val="right"/>
        <w:rPr>
          <w:b/>
        </w:rPr>
      </w:pPr>
      <w:r w:rsidRPr="001E6C6D">
        <w:rPr>
          <w:lang w:eastAsia="ru-RU"/>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ED53ED" w:rsidRDefault="007B33CE" w:rsidP="001E6C6D">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pPr w:leftFromText="180" w:rightFromText="180" w:vertAnchor="text" w:tblpX="-851" w:tblpY="961"/>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3183"/>
        <w:gridCol w:w="1866"/>
        <w:gridCol w:w="1852"/>
        <w:gridCol w:w="1852"/>
      </w:tblGrid>
      <w:tr w:rsidR="00EE5E9E" w:rsidRPr="00EE5E9E" w:rsidTr="00EE5E9E">
        <w:trPr>
          <w:trHeight w:val="555"/>
        </w:trPr>
        <w:tc>
          <w:tcPr>
            <w:tcW w:w="561" w:type="dxa"/>
          </w:tcPr>
          <w:p w:rsidR="00EE5E9E" w:rsidRPr="00EE5E9E" w:rsidRDefault="00EE5E9E" w:rsidP="00EE5E9E">
            <w:pPr>
              <w:widowControl/>
              <w:tabs>
                <w:tab w:val="left" w:pos="2115"/>
              </w:tabs>
              <w:suppressAutoHyphens w:val="0"/>
              <w:snapToGrid/>
              <w:spacing w:line="240" w:lineRule="auto"/>
              <w:ind w:firstLine="0"/>
              <w:jc w:val="center"/>
              <w:rPr>
                <w:b/>
              </w:rPr>
            </w:pPr>
            <w:r w:rsidRPr="00EE5E9E">
              <w:rPr>
                <w:b/>
              </w:rPr>
              <w:t xml:space="preserve">№ </w:t>
            </w:r>
            <w:proofErr w:type="gramStart"/>
            <w:r w:rsidRPr="00EE5E9E">
              <w:rPr>
                <w:b/>
              </w:rPr>
              <w:t>п</w:t>
            </w:r>
            <w:proofErr w:type="gramEnd"/>
            <w:r w:rsidRPr="00EE5E9E">
              <w:rPr>
                <w:b/>
              </w:rPr>
              <w:t>/п</w:t>
            </w:r>
          </w:p>
        </w:tc>
        <w:tc>
          <w:tcPr>
            <w:tcW w:w="3183" w:type="dxa"/>
          </w:tcPr>
          <w:p w:rsidR="00EE5E9E" w:rsidRPr="00EE5E9E" w:rsidRDefault="00EE5E9E" w:rsidP="00EE5E9E">
            <w:pPr>
              <w:widowControl/>
              <w:tabs>
                <w:tab w:val="left" w:pos="2115"/>
              </w:tabs>
              <w:suppressAutoHyphens w:val="0"/>
              <w:snapToGrid/>
              <w:spacing w:line="240" w:lineRule="auto"/>
              <w:ind w:firstLine="0"/>
              <w:jc w:val="center"/>
              <w:rPr>
                <w:b/>
              </w:rPr>
            </w:pPr>
            <w:r w:rsidRPr="00EE5E9E">
              <w:rPr>
                <w:b/>
              </w:rPr>
              <w:t>Наименование услуги</w:t>
            </w:r>
          </w:p>
        </w:tc>
        <w:tc>
          <w:tcPr>
            <w:tcW w:w="1866" w:type="dxa"/>
          </w:tcPr>
          <w:p w:rsidR="00EE5E9E" w:rsidRPr="00EE5E9E" w:rsidRDefault="00EE5E9E" w:rsidP="00EE5E9E">
            <w:pPr>
              <w:widowControl/>
              <w:tabs>
                <w:tab w:val="left" w:pos="2115"/>
              </w:tabs>
              <w:suppressAutoHyphens w:val="0"/>
              <w:snapToGrid/>
              <w:spacing w:line="240" w:lineRule="auto"/>
              <w:ind w:firstLine="0"/>
              <w:jc w:val="center"/>
              <w:rPr>
                <w:b/>
              </w:rPr>
            </w:pPr>
            <w:r w:rsidRPr="00EE5E9E">
              <w:rPr>
                <w:b/>
              </w:rPr>
              <w:t>Стоимость услуг в руб. за 1 чел./час, включая НДС</w:t>
            </w:r>
          </w:p>
        </w:tc>
        <w:tc>
          <w:tcPr>
            <w:tcW w:w="1852" w:type="dxa"/>
          </w:tcPr>
          <w:p w:rsidR="00EE5E9E" w:rsidRPr="00EE5E9E" w:rsidRDefault="00EE5E9E" w:rsidP="00EE5E9E">
            <w:pPr>
              <w:widowControl/>
              <w:tabs>
                <w:tab w:val="left" w:pos="2115"/>
              </w:tabs>
              <w:suppressAutoHyphens w:val="0"/>
              <w:snapToGrid/>
              <w:spacing w:line="240" w:lineRule="auto"/>
              <w:ind w:firstLine="0"/>
              <w:jc w:val="center"/>
              <w:rPr>
                <w:b/>
              </w:rPr>
            </w:pPr>
            <w:r>
              <w:rPr>
                <w:b/>
              </w:rPr>
              <w:t>Количество часов</w:t>
            </w:r>
          </w:p>
        </w:tc>
        <w:tc>
          <w:tcPr>
            <w:tcW w:w="1852" w:type="dxa"/>
          </w:tcPr>
          <w:p w:rsidR="00EE5E9E" w:rsidRPr="00EE5E9E" w:rsidRDefault="00EE5E9E" w:rsidP="00EE5E9E">
            <w:pPr>
              <w:widowControl/>
              <w:tabs>
                <w:tab w:val="left" w:pos="2115"/>
              </w:tabs>
              <w:suppressAutoHyphens w:val="0"/>
              <w:snapToGrid/>
              <w:spacing w:line="240" w:lineRule="auto"/>
              <w:ind w:firstLine="0"/>
              <w:jc w:val="center"/>
              <w:rPr>
                <w:b/>
              </w:rPr>
            </w:pPr>
            <w:r w:rsidRPr="00EE5E9E">
              <w:rPr>
                <w:b/>
              </w:rPr>
              <w:t>Стоимость услуг в руб., включая НДС</w:t>
            </w:r>
          </w:p>
        </w:tc>
      </w:tr>
      <w:tr w:rsidR="00EE5E9E" w:rsidRPr="00EE5E9E" w:rsidTr="00EE5E9E">
        <w:trPr>
          <w:trHeight w:val="285"/>
        </w:trPr>
        <w:tc>
          <w:tcPr>
            <w:tcW w:w="561" w:type="dxa"/>
          </w:tcPr>
          <w:p w:rsidR="00EE5E9E" w:rsidRPr="00EE5E9E" w:rsidRDefault="00EE5E9E" w:rsidP="00EE5E9E">
            <w:pPr>
              <w:widowControl/>
              <w:tabs>
                <w:tab w:val="left" w:pos="2115"/>
              </w:tabs>
              <w:suppressAutoHyphens w:val="0"/>
              <w:snapToGrid/>
              <w:spacing w:line="240" w:lineRule="auto"/>
              <w:ind w:firstLine="0"/>
              <w:jc w:val="center"/>
            </w:pPr>
            <w:r w:rsidRPr="00EE5E9E">
              <w:t>1.</w:t>
            </w:r>
          </w:p>
        </w:tc>
        <w:tc>
          <w:tcPr>
            <w:tcW w:w="3183" w:type="dxa"/>
          </w:tcPr>
          <w:p w:rsidR="00EE5E9E" w:rsidRPr="00EE5E9E" w:rsidRDefault="00EE5E9E" w:rsidP="00EE5E9E">
            <w:pPr>
              <w:widowControl/>
              <w:tabs>
                <w:tab w:val="left" w:pos="2115"/>
              </w:tabs>
              <w:suppressAutoHyphens w:val="0"/>
              <w:snapToGrid/>
              <w:spacing w:line="240" w:lineRule="auto"/>
              <w:ind w:firstLine="0"/>
            </w:pPr>
            <w:r w:rsidRPr="00EE5E9E">
              <w:t>Оказание услуг по сопровождению системы оперативного планирования и учета в производстве Галактика АММ для нужд АО «НПО НИИИП-</w:t>
            </w:r>
            <w:proofErr w:type="spellStart"/>
            <w:r w:rsidRPr="00EE5E9E">
              <w:t>НЗиК</w:t>
            </w:r>
            <w:proofErr w:type="spellEnd"/>
            <w:r w:rsidRPr="00EE5E9E">
              <w:t>».</w:t>
            </w:r>
          </w:p>
        </w:tc>
        <w:tc>
          <w:tcPr>
            <w:tcW w:w="1866" w:type="dxa"/>
          </w:tcPr>
          <w:p w:rsidR="00EE5E9E" w:rsidRPr="00EE5E9E" w:rsidRDefault="00EE5E9E" w:rsidP="00EE5E9E">
            <w:pPr>
              <w:widowControl/>
              <w:tabs>
                <w:tab w:val="left" w:pos="2115"/>
              </w:tabs>
              <w:suppressAutoHyphens w:val="0"/>
              <w:snapToGrid/>
              <w:spacing w:line="240" w:lineRule="auto"/>
              <w:ind w:firstLine="0"/>
              <w:jc w:val="center"/>
            </w:pPr>
            <w:r w:rsidRPr="00EE5E9E">
              <w:t>2 5</w:t>
            </w:r>
            <w:r>
              <w:t>80</w:t>
            </w:r>
            <w:r w:rsidRPr="00EE5E9E">
              <w:t>,</w:t>
            </w:r>
            <w:r>
              <w:t>0</w:t>
            </w:r>
            <w:r w:rsidRPr="00EE5E9E">
              <w:t>0</w:t>
            </w:r>
          </w:p>
        </w:tc>
        <w:tc>
          <w:tcPr>
            <w:tcW w:w="1852" w:type="dxa"/>
          </w:tcPr>
          <w:p w:rsidR="00EE5E9E" w:rsidRDefault="00EE5E9E" w:rsidP="00EE5E9E">
            <w:pPr>
              <w:widowControl/>
              <w:tabs>
                <w:tab w:val="left" w:pos="2115"/>
              </w:tabs>
              <w:suppressAutoHyphens w:val="0"/>
              <w:snapToGrid/>
              <w:spacing w:line="240" w:lineRule="auto"/>
              <w:ind w:firstLine="0"/>
              <w:jc w:val="center"/>
            </w:pPr>
            <w:r>
              <w:t>1137</w:t>
            </w:r>
          </w:p>
        </w:tc>
        <w:tc>
          <w:tcPr>
            <w:tcW w:w="1852" w:type="dxa"/>
          </w:tcPr>
          <w:p w:rsidR="00EE5E9E" w:rsidRPr="00EE5E9E" w:rsidRDefault="00EE5E9E" w:rsidP="00EE5E9E">
            <w:pPr>
              <w:widowControl/>
              <w:tabs>
                <w:tab w:val="left" w:pos="2115"/>
              </w:tabs>
              <w:suppressAutoHyphens w:val="0"/>
              <w:snapToGrid/>
              <w:spacing w:line="240" w:lineRule="auto"/>
              <w:ind w:firstLine="0"/>
              <w:jc w:val="center"/>
            </w:pPr>
            <w:r>
              <w:t>2 933 460,00</w:t>
            </w:r>
          </w:p>
        </w:tc>
      </w:tr>
    </w:tbl>
    <w:p w:rsidR="00EE5E9E" w:rsidRDefault="00EE5E9E" w:rsidP="001E6C6D">
      <w:pPr>
        <w:jc w:val="center"/>
        <w:rPr>
          <w:sz w:val="22"/>
          <w:szCs w:val="22"/>
        </w:rPr>
      </w:pPr>
    </w:p>
    <w:sectPr w:rsidR="00EE5E9E" w:rsidSect="00567DE4">
      <w:footerReference w:type="default" r:id="rId1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A9" w:rsidRDefault="00074DA9">
      <w:pPr>
        <w:spacing w:line="240" w:lineRule="auto"/>
      </w:pPr>
      <w:r>
        <w:separator/>
      </w:r>
    </w:p>
  </w:endnote>
  <w:endnote w:type="continuationSeparator" w:id="0">
    <w:p w:rsidR="00074DA9" w:rsidRDefault="00074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A9" w:rsidRDefault="00074DA9" w:rsidP="001337FF">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rsidR="00074DA9" w:rsidRDefault="00074DA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A9" w:rsidRDefault="00074DA9"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A9" w:rsidRDefault="00074DA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A9" w:rsidRDefault="00074DA9">
      <w:pPr>
        <w:spacing w:line="240" w:lineRule="auto"/>
      </w:pPr>
      <w:r>
        <w:separator/>
      </w:r>
    </w:p>
  </w:footnote>
  <w:footnote w:type="continuationSeparator" w:id="0">
    <w:p w:rsidR="00074DA9" w:rsidRDefault="00074D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0">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04E738D3"/>
    <w:multiLevelType w:val="multilevel"/>
    <w:tmpl w:val="B2109BC8"/>
    <w:lvl w:ilvl="0">
      <w:start w:val="10"/>
      <w:numFmt w:val="decimal"/>
      <w:lvlText w:val="%1."/>
      <w:lvlJc w:val="center"/>
      <w:pPr>
        <w:tabs>
          <w:tab w:val="num" w:pos="425"/>
        </w:tabs>
        <w:ind w:left="2913" w:hanging="360"/>
      </w:pPr>
      <w:rPr>
        <w:rFonts w:hint="default"/>
        <w:caps/>
        <w:sz w:val="21"/>
        <w:szCs w:val="21"/>
      </w:rPr>
    </w:lvl>
    <w:lvl w:ilvl="1">
      <w:start w:val="1"/>
      <w:numFmt w:val="decimal"/>
      <w:isLgl/>
      <w:lvlText w:val="%1.%2"/>
      <w:lvlJc w:val="left"/>
      <w:pPr>
        <w:tabs>
          <w:tab w:val="num" w:pos="992"/>
        </w:tabs>
        <w:ind w:left="0" w:firstLine="709"/>
      </w:pPr>
      <w:rPr>
        <w:rFonts w:hint="default"/>
        <w:b w:val="0"/>
        <w:i w:val="0"/>
        <w:sz w:val="21"/>
        <w:szCs w:val="21"/>
        <w:u w:val="none"/>
      </w:rPr>
    </w:lvl>
    <w:lvl w:ilvl="2">
      <w:start w:val="1"/>
      <w:numFmt w:val="decimal"/>
      <w:isLgl/>
      <w:lvlText w:val="%1.%2.%3"/>
      <w:lvlJc w:val="left"/>
      <w:pPr>
        <w:tabs>
          <w:tab w:val="num" w:pos="992"/>
        </w:tabs>
        <w:ind w:left="0" w:firstLine="709"/>
      </w:pPr>
      <w:rPr>
        <w:rFonts w:ascii="Times New Roman" w:hAnsi="Times New Roman" w:hint="default"/>
        <w:b w:val="0"/>
        <w:i w:val="0"/>
        <w:sz w:val="24"/>
        <w:szCs w:val="24"/>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A696E40"/>
    <w:multiLevelType w:val="multilevel"/>
    <w:tmpl w:val="49CA4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6">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A868FE"/>
    <w:multiLevelType w:val="multilevel"/>
    <w:tmpl w:val="EB942422"/>
    <w:lvl w:ilvl="0">
      <w:start w:val="1"/>
      <w:numFmt w:val="decimal"/>
      <w:lvlText w:val="%1."/>
      <w:lvlJc w:val="center"/>
      <w:pPr>
        <w:tabs>
          <w:tab w:val="num" w:pos="425"/>
        </w:tabs>
        <w:ind w:left="2913" w:hanging="360"/>
      </w:pPr>
      <w:rPr>
        <w:rFonts w:hint="default"/>
        <w:caps/>
      </w:rPr>
    </w:lvl>
    <w:lvl w:ilvl="1">
      <w:start w:val="1"/>
      <w:numFmt w:val="decimal"/>
      <w:isLgl/>
      <w:lvlText w:val="%1.%2"/>
      <w:lvlJc w:val="left"/>
      <w:pPr>
        <w:tabs>
          <w:tab w:val="num" w:pos="992"/>
        </w:tabs>
        <w:ind w:left="0" w:firstLine="709"/>
      </w:pPr>
      <w:rPr>
        <w:rFonts w:hint="default"/>
        <w:b w:val="0"/>
        <w:i w:val="0"/>
        <w:sz w:val="21"/>
        <w:szCs w:val="21"/>
        <w:u w:val="none"/>
      </w:rPr>
    </w:lvl>
    <w:lvl w:ilvl="2">
      <w:start w:val="1"/>
      <w:numFmt w:val="decimal"/>
      <w:isLgl/>
      <w:lvlText w:val="%1.%2.%3"/>
      <w:lvlJc w:val="left"/>
      <w:pPr>
        <w:tabs>
          <w:tab w:val="num" w:pos="992"/>
        </w:tabs>
        <w:ind w:left="0" w:firstLine="709"/>
      </w:pPr>
      <w:rPr>
        <w:rFonts w:ascii="Times New Roman" w:hAnsi="Times New Roman" w:hint="default"/>
        <w:b w:val="0"/>
        <w:i w:val="0"/>
        <w:sz w:val="21"/>
        <w:szCs w:val="21"/>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8C71364"/>
    <w:multiLevelType w:val="multilevel"/>
    <w:tmpl w:val="0A4E8E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2A217157"/>
    <w:multiLevelType w:val="hybridMultilevel"/>
    <w:tmpl w:val="B5E8FA5A"/>
    <w:lvl w:ilvl="0" w:tplc="2178597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3421D8C"/>
    <w:multiLevelType w:val="hybridMultilevel"/>
    <w:tmpl w:val="651C7A06"/>
    <w:lvl w:ilvl="0" w:tplc="08D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E04D99"/>
    <w:multiLevelType w:val="hybridMultilevel"/>
    <w:tmpl w:val="3450623A"/>
    <w:lvl w:ilvl="0" w:tplc="08D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9E296C"/>
    <w:multiLevelType w:val="hybridMultilevel"/>
    <w:tmpl w:val="9CB0BAC4"/>
    <w:lvl w:ilvl="0" w:tplc="2178597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EEC0891"/>
    <w:multiLevelType w:val="hybridMultilevel"/>
    <w:tmpl w:val="88DCE3C4"/>
    <w:lvl w:ilvl="0" w:tplc="08D2B5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F8E3B56"/>
    <w:multiLevelType w:val="multilevel"/>
    <w:tmpl w:val="5E5A3C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E5041E"/>
    <w:multiLevelType w:val="multilevel"/>
    <w:tmpl w:val="ABA8D168"/>
    <w:lvl w:ilvl="0">
      <w:start w:val="6"/>
      <w:numFmt w:val="decimal"/>
      <w:lvlText w:val="%1."/>
      <w:lvlJc w:val="left"/>
      <w:pPr>
        <w:ind w:left="1713" w:hanging="360"/>
      </w:pPr>
      <w:rPr>
        <w:rFonts w:hint="default"/>
      </w:rPr>
    </w:lvl>
    <w:lvl w:ilvl="1">
      <w:start w:val="1"/>
      <w:numFmt w:val="decimal"/>
      <w:isLgl/>
      <w:lvlText w:val="%1.%2."/>
      <w:lvlJc w:val="left"/>
      <w:pPr>
        <w:ind w:left="2084" w:hanging="720"/>
      </w:pPr>
      <w:rPr>
        <w:rFonts w:hint="default"/>
        <w:b w:val="0"/>
      </w:rPr>
    </w:lvl>
    <w:lvl w:ilvl="2">
      <w:start w:val="1"/>
      <w:numFmt w:val="decimal"/>
      <w:isLgl/>
      <w:lvlText w:val="%1.%2.%3."/>
      <w:lvlJc w:val="left"/>
      <w:pPr>
        <w:ind w:left="2095"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477" w:hanging="1080"/>
      </w:pPr>
      <w:rPr>
        <w:rFonts w:hint="default"/>
      </w:rPr>
    </w:lvl>
    <w:lvl w:ilvl="5">
      <w:start w:val="1"/>
      <w:numFmt w:val="decimal"/>
      <w:isLgl/>
      <w:lvlText w:val="%1.%2.%3.%4.%5.%6."/>
      <w:lvlJc w:val="left"/>
      <w:pPr>
        <w:ind w:left="2848"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230" w:hanging="1800"/>
      </w:pPr>
      <w:rPr>
        <w:rFonts w:hint="default"/>
      </w:rPr>
    </w:lvl>
    <w:lvl w:ilvl="8">
      <w:start w:val="1"/>
      <w:numFmt w:val="decimal"/>
      <w:isLgl/>
      <w:lvlText w:val="%1.%2.%3.%4.%5.%6.%7.%8.%9."/>
      <w:lvlJc w:val="left"/>
      <w:pPr>
        <w:ind w:left="3601" w:hanging="2160"/>
      </w:pPr>
      <w:rPr>
        <w:rFonts w:hint="default"/>
      </w:rPr>
    </w:lvl>
  </w:abstractNum>
  <w:abstractNum w:abstractNumId="29">
    <w:nsid w:val="56930524"/>
    <w:multiLevelType w:val="multilevel"/>
    <w:tmpl w:val="4E8A97A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146"/>
        </w:tabs>
        <w:ind w:left="1146" w:hanging="7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0">
    <w:nsid w:val="57FC2B18"/>
    <w:multiLevelType w:val="hybridMultilevel"/>
    <w:tmpl w:val="D67AA9C2"/>
    <w:lvl w:ilvl="0" w:tplc="08D2B5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E547968"/>
    <w:multiLevelType w:val="multilevel"/>
    <w:tmpl w:val="C3CCF496"/>
    <w:lvl w:ilvl="0">
      <w:start w:val="1"/>
      <w:numFmt w:val="decimal"/>
      <w:lvlText w:val="%1."/>
      <w:lvlJc w:val="left"/>
      <w:pPr>
        <w:ind w:left="1005" w:hanging="1005"/>
      </w:pPr>
    </w:lvl>
    <w:lvl w:ilvl="1">
      <w:start w:val="1"/>
      <w:numFmt w:val="decimal"/>
      <w:lvlText w:val="%1.%2."/>
      <w:lvlJc w:val="left"/>
      <w:pPr>
        <w:ind w:left="1572" w:hanging="1005"/>
      </w:pPr>
    </w:lvl>
    <w:lvl w:ilvl="2">
      <w:start w:val="1"/>
      <w:numFmt w:val="decimal"/>
      <w:lvlText w:val="%1.%2.%3."/>
      <w:lvlJc w:val="left"/>
      <w:pPr>
        <w:ind w:left="2139" w:hanging="1005"/>
      </w:pPr>
    </w:lvl>
    <w:lvl w:ilvl="3">
      <w:start w:val="1"/>
      <w:numFmt w:val="decimal"/>
      <w:lvlText w:val="%1.%2.%3.%4."/>
      <w:lvlJc w:val="left"/>
      <w:pPr>
        <w:ind w:left="2706" w:hanging="1005"/>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nsid w:val="63A86C96"/>
    <w:multiLevelType w:val="hybridMultilevel"/>
    <w:tmpl w:val="B718C534"/>
    <w:lvl w:ilvl="0" w:tplc="FFFFFFFF">
      <w:start w:val="1"/>
      <w:numFmt w:val="bullet"/>
      <w:pStyle w:val="a1"/>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76FC6C9B"/>
    <w:multiLevelType w:val="multilevel"/>
    <w:tmpl w:val="25EAD1BC"/>
    <w:lvl w:ilvl="0">
      <w:start w:val="1"/>
      <w:numFmt w:val="decimal"/>
      <w:pStyle w:val="a2"/>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2"/>
  </w:num>
  <w:num w:numId="2">
    <w:abstractNumId w:val="0"/>
  </w:num>
  <w:num w:numId="3">
    <w:abstractNumId w:val="13"/>
  </w:num>
  <w:num w:numId="4">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0"/>
  </w:num>
  <w:num w:numId="8">
    <w:abstractNumId w:val="12"/>
  </w:num>
  <w:num w:numId="9">
    <w:abstractNumId w:val="16"/>
  </w:num>
  <w:num w:numId="10">
    <w:abstractNumId w:val="21"/>
  </w:num>
  <w:num w:numId="11">
    <w:abstractNumId w:val="23"/>
    <w:lvlOverride w:ilvl="0">
      <w:startOverride w:val="1"/>
    </w:lvlOverride>
  </w:num>
  <w:num w:numId="12">
    <w:abstractNumId w:val="23"/>
    <w:lvlOverride w:ilvl="0">
      <w:startOverride w:val="4"/>
    </w:lvlOverride>
  </w:num>
  <w:num w:numId="13">
    <w:abstractNumId w:val="17"/>
  </w:num>
  <w:num w:numId="14">
    <w:abstractNumId w:val="15"/>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0"/>
  </w:num>
  <w:num w:numId="18">
    <w:abstractNumId w:val="24"/>
  </w:num>
  <w:num w:numId="19">
    <w:abstractNumId w:val="26"/>
  </w:num>
  <w:num w:numId="20">
    <w:abstractNumId w:val="11"/>
  </w:num>
  <w:num w:numId="21">
    <w:abstractNumId w:val="14"/>
  </w:num>
  <w:num w:numId="22">
    <w:abstractNumId w:val="28"/>
  </w:num>
  <w:num w:numId="23">
    <w:abstractNumId w:val="2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9"/>
  </w:num>
  <w:num w:numId="27">
    <w:abstractNumId w:val="18"/>
  </w:num>
  <w:num w:numId="28">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10120"/>
    <w:rsid w:val="00011C4F"/>
    <w:rsid w:val="00013E0F"/>
    <w:rsid w:val="00014EA8"/>
    <w:rsid w:val="00020134"/>
    <w:rsid w:val="00022B1F"/>
    <w:rsid w:val="00025450"/>
    <w:rsid w:val="00025A5A"/>
    <w:rsid w:val="0002773A"/>
    <w:rsid w:val="000277EA"/>
    <w:rsid w:val="0003757D"/>
    <w:rsid w:val="00043427"/>
    <w:rsid w:val="00043899"/>
    <w:rsid w:val="00044396"/>
    <w:rsid w:val="00044822"/>
    <w:rsid w:val="00045A48"/>
    <w:rsid w:val="0004622B"/>
    <w:rsid w:val="000474C3"/>
    <w:rsid w:val="00060010"/>
    <w:rsid w:val="00062538"/>
    <w:rsid w:val="000630F0"/>
    <w:rsid w:val="00063F41"/>
    <w:rsid w:val="000649D8"/>
    <w:rsid w:val="00065FC4"/>
    <w:rsid w:val="00071207"/>
    <w:rsid w:val="00072D09"/>
    <w:rsid w:val="00074DA9"/>
    <w:rsid w:val="00075867"/>
    <w:rsid w:val="00075AE2"/>
    <w:rsid w:val="0007625E"/>
    <w:rsid w:val="000767FC"/>
    <w:rsid w:val="00076AFF"/>
    <w:rsid w:val="00082094"/>
    <w:rsid w:val="00083458"/>
    <w:rsid w:val="0008371A"/>
    <w:rsid w:val="00085E1E"/>
    <w:rsid w:val="000863D5"/>
    <w:rsid w:val="00090200"/>
    <w:rsid w:val="0009390A"/>
    <w:rsid w:val="00094BAC"/>
    <w:rsid w:val="00094CB2"/>
    <w:rsid w:val="000A0BE3"/>
    <w:rsid w:val="000A5D09"/>
    <w:rsid w:val="000A6120"/>
    <w:rsid w:val="000A7DB4"/>
    <w:rsid w:val="000C0C08"/>
    <w:rsid w:val="000C1894"/>
    <w:rsid w:val="000C5855"/>
    <w:rsid w:val="000C60EC"/>
    <w:rsid w:val="000C6EBC"/>
    <w:rsid w:val="000D0AB7"/>
    <w:rsid w:val="000D43E4"/>
    <w:rsid w:val="000D6BF4"/>
    <w:rsid w:val="000E0393"/>
    <w:rsid w:val="000E1DAC"/>
    <w:rsid w:val="000E5D19"/>
    <w:rsid w:val="000F1554"/>
    <w:rsid w:val="000F15B7"/>
    <w:rsid w:val="000F2165"/>
    <w:rsid w:val="000F297C"/>
    <w:rsid w:val="000F73EC"/>
    <w:rsid w:val="001011D0"/>
    <w:rsid w:val="00103248"/>
    <w:rsid w:val="00107533"/>
    <w:rsid w:val="001113FC"/>
    <w:rsid w:val="001114E0"/>
    <w:rsid w:val="00111989"/>
    <w:rsid w:val="00112D0A"/>
    <w:rsid w:val="001135A8"/>
    <w:rsid w:val="00113982"/>
    <w:rsid w:val="00113F6C"/>
    <w:rsid w:val="00125089"/>
    <w:rsid w:val="00127795"/>
    <w:rsid w:val="00132B37"/>
    <w:rsid w:val="00132E15"/>
    <w:rsid w:val="001337FF"/>
    <w:rsid w:val="00145F13"/>
    <w:rsid w:val="00150EF0"/>
    <w:rsid w:val="00152113"/>
    <w:rsid w:val="001545D2"/>
    <w:rsid w:val="001561B4"/>
    <w:rsid w:val="001563A3"/>
    <w:rsid w:val="001600E2"/>
    <w:rsid w:val="00160376"/>
    <w:rsid w:val="0016114E"/>
    <w:rsid w:val="00162A4E"/>
    <w:rsid w:val="0016353F"/>
    <w:rsid w:val="001650E7"/>
    <w:rsid w:val="00165C95"/>
    <w:rsid w:val="00171E2D"/>
    <w:rsid w:val="00172ED1"/>
    <w:rsid w:val="00173F04"/>
    <w:rsid w:val="001744C3"/>
    <w:rsid w:val="00174D42"/>
    <w:rsid w:val="0017705E"/>
    <w:rsid w:val="001800A4"/>
    <w:rsid w:val="001802E4"/>
    <w:rsid w:val="001841B2"/>
    <w:rsid w:val="00187057"/>
    <w:rsid w:val="00190F87"/>
    <w:rsid w:val="001943A4"/>
    <w:rsid w:val="001950D6"/>
    <w:rsid w:val="00195107"/>
    <w:rsid w:val="001968B9"/>
    <w:rsid w:val="001974B9"/>
    <w:rsid w:val="001A0D12"/>
    <w:rsid w:val="001A1D8A"/>
    <w:rsid w:val="001A2BB5"/>
    <w:rsid w:val="001A2D43"/>
    <w:rsid w:val="001A461A"/>
    <w:rsid w:val="001B1126"/>
    <w:rsid w:val="001B3CC0"/>
    <w:rsid w:val="001B5AC8"/>
    <w:rsid w:val="001C04B3"/>
    <w:rsid w:val="001C369E"/>
    <w:rsid w:val="001D2F62"/>
    <w:rsid w:val="001D6779"/>
    <w:rsid w:val="001E298D"/>
    <w:rsid w:val="001E2EEB"/>
    <w:rsid w:val="001E6C6D"/>
    <w:rsid w:val="001E7374"/>
    <w:rsid w:val="001F191A"/>
    <w:rsid w:val="001F1B92"/>
    <w:rsid w:val="001F2353"/>
    <w:rsid w:val="001F30AC"/>
    <w:rsid w:val="001F37E6"/>
    <w:rsid w:val="001F633C"/>
    <w:rsid w:val="00200315"/>
    <w:rsid w:val="00203A9E"/>
    <w:rsid w:val="00205B1A"/>
    <w:rsid w:val="00206C23"/>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51EF7"/>
    <w:rsid w:val="00252B05"/>
    <w:rsid w:val="002579AD"/>
    <w:rsid w:val="00262193"/>
    <w:rsid w:val="00265708"/>
    <w:rsid w:val="00272763"/>
    <w:rsid w:val="00274972"/>
    <w:rsid w:val="0027498C"/>
    <w:rsid w:val="00276267"/>
    <w:rsid w:val="00281BD9"/>
    <w:rsid w:val="00287048"/>
    <w:rsid w:val="00287D62"/>
    <w:rsid w:val="002913D9"/>
    <w:rsid w:val="00292551"/>
    <w:rsid w:val="00293961"/>
    <w:rsid w:val="00293B6D"/>
    <w:rsid w:val="002944C2"/>
    <w:rsid w:val="00294FE3"/>
    <w:rsid w:val="00295253"/>
    <w:rsid w:val="00295C81"/>
    <w:rsid w:val="002A06CB"/>
    <w:rsid w:val="002A283D"/>
    <w:rsid w:val="002A3BF5"/>
    <w:rsid w:val="002A56BB"/>
    <w:rsid w:val="002A6D59"/>
    <w:rsid w:val="002B07EC"/>
    <w:rsid w:val="002B422D"/>
    <w:rsid w:val="002B78F3"/>
    <w:rsid w:val="002B7A46"/>
    <w:rsid w:val="002C003A"/>
    <w:rsid w:val="002C00AE"/>
    <w:rsid w:val="002C0CC5"/>
    <w:rsid w:val="002C1D3C"/>
    <w:rsid w:val="002C21B0"/>
    <w:rsid w:val="002C53BE"/>
    <w:rsid w:val="002D133B"/>
    <w:rsid w:val="002D3801"/>
    <w:rsid w:val="002D3A7C"/>
    <w:rsid w:val="002D42EC"/>
    <w:rsid w:val="002D71D3"/>
    <w:rsid w:val="002D7A21"/>
    <w:rsid w:val="002E0398"/>
    <w:rsid w:val="002E3388"/>
    <w:rsid w:val="002E52C5"/>
    <w:rsid w:val="002F1630"/>
    <w:rsid w:val="002F2456"/>
    <w:rsid w:val="002F382E"/>
    <w:rsid w:val="002F4F7B"/>
    <w:rsid w:val="00302DE4"/>
    <w:rsid w:val="003044DC"/>
    <w:rsid w:val="0030499D"/>
    <w:rsid w:val="0031017A"/>
    <w:rsid w:val="00311FCD"/>
    <w:rsid w:val="00312A7C"/>
    <w:rsid w:val="00313CEB"/>
    <w:rsid w:val="00313E89"/>
    <w:rsid w:val="00322BC3"/>
    <w:rsid w:val="003236D2"/>
    <w:rsid w:val="00324AE3"/>
    <w:rsid w:val="003251D8"/>
    <w:rsid w:val="00331265"/>
    <w:rsid w:val="00331B22"/>
    <w:rsid w:val="0033364F"/>
    <w:rsid w:val="00333BBA"/>
    <w:rsid w:val="00335B25"/>
    <w:rsid w:val="003426F8"/>
    <w:rsid w:val="003457EB"/>
    <w:rsid w:val="00345A5F"/>
    <w:rsid w:val="00346076"/>
    <w:rsid w:val="00355173"/>
    <w:rsid w:val="00356262"/>
    <w:rsid w:val="00360B51"/>
    <w:rsid w:val="00361D16"/>
    <w:rsid w:val="0036454C"/>
    <w:rsid w:val="00364F19"/>
    <w:rsid w:val="003664B8"/>
    <w:rsid w:val="003700C4"/>
    <w:rsid w:val="00370CAA"/>
    <w:rsid w:val="00372DE5"/>
    <w:rsid w:val="00373B42"/>
    <w:rsid w:val="00375CD6"/>
    <w:rsid w:val="0037680A"/>
    <w:rsid w:val="00387B22"/>
    <w:rsid w:val="00396BF0"/>
    <w:rsid w:val="003A1C1C"/>
    <w:rsid w:val="003A489E"/>
    <w:rsid w:val="003A57BE"/>
    <w:rsid w:val="003B01ED"/>
    <w:rsid w:val="003C237A"/>
    <w:rsid w:val="003C35C4"/>
    <w:rsid w:val="003C7BA9"/>
    <w:rsid w:val="003D3C94"/>
    <w:rsid w:val="003D3EF6"/>
    <w:rsid w:val="003D6F1A"/>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5903"/>
    <w:rsid w:val="00436D6F"/>
    <w:rsid w:val="00436E8A"/>
    <w:rsid w:val="004372B0"/>
    <w:rsid w:val="00437505"/>
    <w:rsid w:val="0043758A"/>
    <w:rsid w:val="00444258"/>
    <w:rsid w:val="00444D94"/>
    <w:rsid w:val="00451397"/>
    <w:rsid w:val="00461871"/>
    <w:rsid w:val="004634A9"/>
    <w:rsid w:val="004665CF"/>
    <w:rsid w:val="00466F84"/>
    <w:rsid w:val="0047178F"/>
    <w:rsid w:val="00475296"/>
    <w:rsid w:val="00476707"/>
    <w:rsid w:val="004827D0"/>
    <w:rsid w:val="00486451"/>
    <w:rsid w:val="00491326"/>
    <w:rsid w:val="00491DD7"/>
    <w:rsid w:val="00491E6E"/>
    <w:rsid w:val="00496C09"/>
    <w:rsid w:val="00496CAB"/>
    <w:rsid w:val="00496DC9"/>
    <w:rsid w:val="004A349E"/>
    <w:rsid w:val="004A5864"/>
    <w:rsid w:val="004A7CD8"/>
    <w:rsid w:val="004B4719"/>
    <w:rsid w:val="004C1A0D"/>
    <w:rsid w:val="004C48AF"/>
    <w:rsid w:val="004C6508"/>
    <w:rsid w:val="004C78F2"/>
    <w:rsid w:val="004D1AF1"/>
    <w:rsid w:val="004D279B"/>
    <w:rsid w:val="004D2E8A"/>
    <w:rsid w:val="004D422E"/>
    <w:rsid w:val="004E3477"/>
    <w:rsid w:val="004E4B67"/>
    <w:rsid w:val="004F0A18"/>
    <w:rsid w:val="004F2133"/>
    <w:rsid w:val="004F4730"/>
    <w:rsid w:val="004F59A2"/>
    <w:rsid w:val="004F6C6F"/>
    <w:rsid w:val="00500CEC"/>
    <w:rsid w:val="0050440A"/>
    <w:rsid w:val="00505B7A"/>
    <w:rsid w:val="005127D2"/>
    <w:rsid w:val="0051562C"/>
    <w:rsid w:val="00515C61"/>
    <w:rsid w:val="0051687A"/>
    <w:rsid w:val="00522EE3"/>
    <w:rsid w:val="00524EFD"/>
    <w:rsid w:val="0052687A"/>
    <w:rsid w:val="0052764D"/>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7572"/>
    <w:rsid w:val="00577EC5"/>
    <w:rsid w:val="00580D1C"/>
    <w:rsid w:val="00584177"/>
    <w:rsid w:val="0059237B"/>
    <w:rsid w:val="005938A6"/>
    <w:rsid w:val="00595BF3"/>
    <w:rsid w:val="00597019"/>
    <w:rsid w:val="005A1F1E"/>
    <w:rsid w:val="005A264B"/>
    <w:rsid w:val="005A2C36"/>
    <w:rsid w:val="005A44E4"/>
    <w:rsid w:val="005A50A0"/>
    <w:rsid w:val="005A64BD"/>
    <w:rsid w:val="005A716B"/>
    <w:rsid w:val="005B33EA"/>
    <w:rsid w:val="005B5A07"/>
    <w:rsid w:val="005C063C"/>
    <w:rsid w:val="005C3F4A"/>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3D3B"/>
    <w:rsid w:val="00624195"/>
    <w:rsid w:val="00625AAA"/>
    <w:rsid w:val="0062614F"/>
    <w:rsid w:val="006279C8"/>
    <w:rsid w:val="00627A7A"/>
    <w:rsid w:val="00627FCB"/>
    <w:rsid w:val="00630F71"/>
    <w:rsid w:val="006355FB"/>
    <w:rsid w:val="00644063"/>
    <w:rsid w:val="006454C7"/>
    <w:rsid w:val="00645E69"/>
    <w:rsid w:val="00654BCD"/>
    <w:rsid w:val="00654C6A"/>
    <w:rsid w:val="00655F7C"/>
    <w:rsid w:val="006579DB"/>
    <w:rsid w:val="00664D0C"/>
    <w:rsid w:val="00666465"/>
    <w:rsid w:val="006664D5"/>
    <w:rsid w:val="00673FBA"/>
    <w:rsid w:val="00676A39"/>
    <w:rsid w:val="006827A1"/>
    <w:rsid w:val="0068318D"/>
    <w:rsid w:val="00691C12"/>
    <w:rsid w:val="00695B56"/>
    <w:rsid w:val="00696043"/>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4401"/>
    <w:rsid w:val="006C566B"/>
    <w:rsid w:val="006C6917"/>
    <w:rsid w:val="006D232A"/>
    <w:rsid w:val="006D2E0F"/>
    <w:rsid w:val="006D4D95"/>
    <w:rsid w:val="006D58A1"/>
    <w:rsid w:val="006D5EC5"/>
    <w:rsid w:val="006D74D5"/>
    <w:rsid w:val="006E2033"/>
    <w:rsid w:val="006E417A"/>
    <w:rsid w:val="006E594F"/>
    <w:rsid w:val="006E61B0"/>
    <w:rsid w:val="006E6F76"/>
    <w:rsid w:val="006F1160"/>
    <w:rsid w:val="006F2B2D"/>
    <w:rsid w:val="006F46EC"/>
    <w:rsid w:val="006F48CD"/>
    <w:rsid w:val="00700E1D"/>
    <w:rsid w:val="00710334"/>
    <w:rsid w:val="00714BBA"/>
    <w:rsid w:val="0071569C"/>
    <w:rsid w:val="00716464"/>
    <w:rsid w:val="00716AA3"/>
    <w:rsid w:val="0071739A"/>
    <w:rsid w:val="00717F6A"/>
    <w:rsid w:val="0072373C"/>
    <w:rsid w:val="00723F45"/>
    <w:rsid w:val="00724A4C"/>
    <w:rsid w:val="00725F15"/>
    <w:rsid w:val="00731EE9"/>
    <w:rsid w:val="007327C4"/>
    <w:rsid w:val="0073294B"/>
    <w:rsid w:val="00735541"/>
    <w:rsid w:val="00735B3D"/>
    <w:rsid w:val="00735D58"/>
    <w:rsid w:val="00745771"/>
    <w:rsid w:val="00745BC3"/>
    <w:rsid w:val="00746B7A"/>
    <w:rsid w:val="007475E8"/>
    <w:rsid w:val="007537F5"/>
    <w:rsid w:val="007545B9"/>
    <w:rsid w:val="00765EB4"/>
    <w:rsid w:val="00772DF7"/>
    <w:rsid w:val="00773BD1"/>
    <w:rsid w:val="00774CF4"/>
    <w:rsid w:val="00776260"/>
    <w:rsid w:val="00783CDD"/>
    <w:rsid w:val="007877D3"/>
    <w:rsid w:val="00792692"/>
    <w:rsid w:val="00793EF3"/>
    <w:rsid w:val="00794CF7"/>
    <w:rsid w:val="00795341"/>
    <w:rsid w:val="007955FF"/>
    <w:rsid w:val="00795B3C"/>
    <w:rsid w:val="00797FA8"/>
    <w:rsid w:val="007A15AF"/>
    <w:rsid w:val="007A25FA"/>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C19C5"/>
    <w:rsid w:val="007D1CFD"/>
    <w:rsid w:val="007D3BC0"/>
    <w:rsid w:val="007D41C4"/>
    <w:rsid w:val="007D7258"/>
    <w:rsid w:val="007D7281"/>
    <w:rsid w:val="007D7D98"/>
    <w:rsid w:val="007E285C"/>
    <w:rsid w:val="007E2AB4"/>
    <w:rsid w:val="007E5AA4"/>
    <w:rsid w:val="007E77D7"/>
    <w:rsid w:val="007F0E0A"/>
    <w:rsid w:val="007F1E69"/>
    <w:rsid w:val="007F2688"/>
    <w:rsid w:val="007F2FD4"/>
    <w:rsid w:val="00800393"/>
    <w:rsid w:val="008029F1"/>
    <w:rsid w:val="00806F15"/>
    <w:rsid w:val="0080737A"/>
    <w:rsid w:val="00811FCA"/>
    <w:rsid w:val="008120D6"/>
    <w:rsid w:val="00812B90"/>
    <w:rsid w:val="0081494F"/>
    <w:rsid w:val="00814FCF"/>
    <w:rsid w:val="00816502"/>
    <w:rsid w:val="00817FB4"/>
    <w:rsid w:val="00820B73"/>
    <w:rsid w:val="00821F8B"/>
    <w:rsid w:val="00822377"/>
    <w:rsid w:val="008265EF"/>
    <w:rsid w:val="00830EA7"/>
    <w:rsid w:val="0083331B"/>
    <w:rsid w:val="00834996"/>
    <w:rsid w:val="00835679"/>
    <w:rsid w:val="00842B7C"/>
    <w:rsid w:val="00843096"/>
    <w:rsid w:val="00843145"/>
    <w:rsid w:val="00845BE3"/>
    <w:rsid w:val="00851068"/>
    <w:rsid w:val="00851B16"/>
    <w:rsid w:val="00851BF5"/>
    <w:rsid w:val="008523C0"/>
    <w:rsid w:val="0085267F"/>
    <w:rsid w:val="00853A54"/>
    <w:rsid w:val="00860793"/>
    <w:rsid w:val="0086163F"/>
    <w:rsid w:val="0086264B"/>
    <w:rsid w:val="00866AA0"/>
    <w:rsid w:val="00867213"/>
    <w:rsid w:val="008718B3"/>
    <w:rsid w:val="008738E2"/>
    <w:rsid w:val="008743F6"/>
    <w:rsid w:val="0087796B"/>
    <w:rsid w:val="008804C3"/>
    <w:rsid w:val="00886995"/>
    <w:rsid w:val="0088786A"/>
    <w:rsid w:val="008907B5"/>
    <w:rsid w:val="00892344"/>
    <w:rsid w:val="00894205"/>
    <w:rsid w:val="00895ADB"/>
    <w:rsid w:val="00897103"/>
    <w:rsid w:val="00897A55"/>
    <w:rsid w:val="008A01FA"/>
    <w:rsid w:val="008A2C77"/>
    <w:rsid w:val="008A3D1C"/>
    <w:rsid w:val="008A47EE"/>
    <w:rsid w:val="008B5A4F"/>
    <w:rsid w:val="008B706E"/>
    <w:rsid w:val="008B722A"/>
    <w:rsid w:val="008C210A"/>
    <w:rsid w:val="008C22B1"/>
    <w:rsid w:val="008C32B6"/>
    <w:rsid w:val="008C59C1"/>
    <w:rsid w:val="008C7E6F"/>
    <w:rsid w:val="008D12A7"/>
    <w:rsid w:val="008D1E21"/>
    <w:rsid w:val="008D6843"/>
    <w:rsid w:val="008D6ECE"/>
    <w:rsid w:val="008D7129"/>
    <w:rsid w:val="008E3EC3"/>
    <w:rsid w:val="008E5A97"/>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FB9"/>
    <w:rsid w:val="009255E1"/>
    <w:rsid w:val="00926197"/>
    <w:rsid w:val="00926775"/>
    <w:rsid w:val="00930DDD"/>
    <w:rsid w:val="009406AC"/>
    <w:rsid w:val="009545CC"/>
    <w:rsid w:val="00954FCF"/>
    <w:rsid w:val="00957C6C"/>
    <w:rsid w:val="009634B6"/>
    <w:rsid w:val="00970171"/>
    <w:rsid w:val="0097105E"/>
    <w:rsid w:val="00971063"/>
    <w:rsid w:val="00971AE6"/>
    <w:rsid w:val="00975BAF"/>
    <w:rsid w:val="00976F67"/>
    <w:rsid w:val="00977AB5"/>
    <w:rsid w:val="00980332"/>
    <w:rsid w:val="00986058"/>
    <w:rsid w:val="00986EDE"/>
    <w:rsid w:val="00991CA6"/>
    <w:rsid w:val="00997040"/>
    <w:rsid w:val="009A0FF2"/>
    <w:rsid w:val="009A21F6"/>
    <w:rsid w:val="009A5301"/>
    <w:rsid w:val="009A73C1"/>
    <w:rsid w:val="009B6534"/>
    <w:rsid w:val="009B767C"/>
    <w:rsid w:val="009C4A31"/>
    <w:rsid w:val="009C706E"/>
    <w:rsid w:val="009D04D7"/>
    <w:rsid w:val="009D1322"/>
    <w:rsid w:val="009D64AB"/>
    <w:rsid w:val="009D71F9"/>
    <w:rsid w:val="009E034C"/>
    <w:rsid w:val="009E086D"/>
    <w:rsid w:val="009E32EF"/>
    <w:rsid w:val="009E42C8"/>
    <w:rsid w:val="009E484F"/>
    <w:rsid w:val="009E5511"/>
    <w:rsid w:val="009E55A8"/>
    <w:rsid w:val="009F0A16"/>
    <w:rsid w:val="009F43D1"/>
    <w:rsid w:val="009F476A"/>
    <w:rsid w:val="009F5A0C"/>
    <w:rsid w:val="009F5CD7"/>
    <w:rsid w:val="00A003BD"/>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0D9A"/>
    <w:rsid w:val="00A62C9A"/>
    <w:rsid w:val="00A63BD7"/>
    <w:rsid w:val="00A6722C"/>
    <w:rsid w:val="00A724A0"/>
    <w:rsid w:val="00A727DA"/>
    <w:rsid w:val="00A74A6C"/>
    <w:rsid w:val="00A76825"/>
    <w:rsid w:val="00A77557"/>
    <w:rsid w:val="00A8288F"/>
    <w:rsid w:val="00A84300"/>
    <w:rsid w:val="00A84CB5"/>
    <w:rsid w:val="00AA2825"/>
    <w:rsid w:val="00AA39FE"/>
    <w:rsid w:val="00AA4107"/>
    <w:rsid w:val="00AA5CB9"/>
    <w:rsid w:val="00AA7DB7"/>
    <w:rsid w:val="00AB08FB"/>
    <w:rsid w:val="00AB0D2A"/>
    <w:rsid w:val="00AB582C"/>
    <w:rsid w:val="00AB629C"/>
    <w:rsid w:val="00AB78D7"/>
    <w:rsid w:val="00AC17F7"/>
    <w:rsid w:val="00AC449E"/>
    <w:rsid w:val="00AC7585"/>
    <w:rsid w:val="00AD2E8E"/>
    <w:rsid w:val="00AD502A"/>
    <w:rsid w:val="00AD7745"/>
    <w:rsid w:val="00AE175C"/>
    <w:rsid w:val="00AE38A2"/>
    <w:rsid w:val="00AE5404"/>
    <w:rsid w:val="00AF1CDE"/>
    <w:rsid w:val="00AF5D91"/>
    <w:rsid w:val="00AF65E0"/>
    <w:rsid w:val="00AF686E"/>
    <w:rsid w:val="00B032F5"/>
    <w:rsid w:val="00B034D5"/>
    <w:rsid w:val="00B03C92"/>
    <w:rsid w:val="00B10709"/>
    <w:rsid w:val="00B154BD"/>
    <w:rsid w:val="00B15D95"/>
    <w:rsid w:val="00B22877"/>
    <w:rsid w:val="00B25B65"/>
    <w:rsid w:val="00B2684A"/>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396C"/>
    <w:rsid w:val="00B8552A"/>
    <w:rsid w:val="00B917C8"/>
    <w:rsid w:val="00B93361"/>
    <w:rsid w:val="00B96F51"/>
    <w:rsid w:val="00BA09F8"/>
    <w:rsid w:val="00BA1523"/>
    <w:rsid w:val="00BA1595"/>
    <w:rsid w:val="00BA590B"/>
    <w:rsid w:val="00BA5AB3"/>
    <w:rsid w:val="00BA5B78"/>
    <w:rsid w:val="00BB02E4"/>
    <w:rsid w:val="00BB211F"/>
    <w:rsid w:val="00BB252B"/>
    <w:rsid w:val="00BB397D"/>
    <w:rsid w:val="00BB4FB3"/>
    <w:rsid w:val="00BC2019"/>
    <w:rsid w:val="00BC2A7A"/>
    <w:rsid w:val="00BC6A79"/>
    <w:rsid w:val="00BD2C0E"/>
    <w:rsid w:val="00BD45AA"/>
    <w:rsid w:val="00BD508D"/>
    <w:rsid w:val="00BD691C"/>
    <w:rsid w:val="00BF0B23"/>
    <w:rsid w:val="00BF13AB"/>
    <w:rsid w:val="00BF2356"/>
    <w:rsid w:val="00BF4EBD"/>
    <w:rsid w:val="00BF53F2"/>
    <w:rsid w:val="00C029F2"/>
    <w:rsid w:val="00C03039"/>
    <w:rsid w:val="00C05888"/>
    <w:rsid w:val="00C06B31"/>
    <w:rsid w:val="00C11D45"/>
    <w:rsid w:val="00C151B1"/>
    <w:rsid w:val="00C169D9"/>
    <w:rsid w:val="00C22262"/>
    <w:rsid w:val="00C228CC"/>
    <w:rsid w:val="00C24EF4"/>
    <w:rsid w:val="00C30C20"/>
    <w:rsid w:val="00C344A0"/>
    <w:rsid w:val="00C34FC8"/>
    <w:rsid w:val="00C35BEE"/>
    <w:rsid w:val="00C3608F"/>
    <w:rsid w:val="00C37303"/>
    <w:rsid w:val="00C45968"/>
    <w:rsid w:val="00C50113"/>
    <w:rsid w:val="00C5248D"/>
    <w:rsid w:val="00C53617"/>
    <w:rsid w:val="00C55B4F"/>
    <w:rsid w:val="00C56B3E"/>
    <w:rsid w:val="00C6369E"/>
    <w:rsid w:val="00C63807"/>
    <w:rsid w:val="00C64B44"/>
    <w:rsid w:val="00C64F02"/>
    <w:rsid w:val="00C701CC"/>
    <w:rsid w:val="00C7022A"/>
    <w:rsid w:val="00C71495"/>
    <w:rsid w:val="00C71AFF"/>
    <w:rsid w:val="00C751DB"/>
    <w:rsid w:val="00C82899"/>
    <w:rsid w:val="00C87EB9"/>
    <w:rsid w:val="00C919A8"/>
    <w:rsid w:val="00C956E5"/>
    <w:rsid w:val="00CA10C9"/>
    <w:rsid w:val="00CA379A"/>
    <w:rsid w:val="00CA411F"/>
    <w:rsid w:val="00CA6C95"/>
    <w:rsid w:val="00CA7B15"/>
    <w:rsid w:val="00CB0886"/>
    <w:rsid w:val="00CB30A2"/>
    <w:rsid w:val="00CB40F3"/>
    <w:rsid w:val="00CB6731"/>
    <w:rsid w:val="00CB6F2D"/>
    <w:rsid w:val="00CB7674"/>
    <w:rsid w:val="00CB79B7"/>
    <w:rsid w:val="00CC169B"/>
    <w:rsid w:val="00CC1BC0"/>
    <w:rsid w:val="00CD2151"/>
    <w:rsid w:val="00CD31DB"/>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6EAD"/>
    <w:rsid w:val="00D36F64"/>
    <w:rsid w:val="00D37471"/>
    <w:rsid w:val="00D40232"/>
    <w:rsid w:val="00D43E6D"/>
    <w:rsid w:val="00D4545A"/>
    <w:rsid w:val="00D46B4D"/>
    <w:rsid w:val="00D50CAA"/>
    <w:rsid w:val="00D5129D"/>
    <w:rsid w:val="00D54606"/>
    <w:rsid w:val="00D54A2E"/>
    <w:rsid w:val="00D559F2"/>
    <w:rsid w:val="00D57A7B"/>
    <w:rsid w:val="00D60FE3"/>
    <w:rsid w:val="00D61D21"/>
    <w:rsid w:val="00D623BB"/>
    <w:rsid w:val="00D66FCC"/>
    <w:rsid w:val="00D715C1"/>
    <w:rsid w:val="00D72BE2"/>
    <w:rsid w:val="00D74B99"/>
    <w:rsid w:val="00D75288"/>
    <w:rsid w:val="00D77DEE"/>
    <w:rsid w:val="00D80F3A"/>
    <w:rsid w:val="00D833A6"/>
    <w:rsid w:val="00D84989"/>
    <w:rsid w:val="00D85B25"/>
    <w:rsid w:val="00D86E5C"/>
    <w:rsid w:val="00D91FA0"/>
    <w:rsid w:val="00D922CD"/>
    <w:rsid w:val="00D9550E"/>
    <w:rsid w:val="00D96346"/>
    <w:rsid w:val="00D96F60"/>
    <w:rsid w:val="00DA15FE"/>
    <w:rsid w:val="00DA6C2F"/>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470A"/>
    <w:rsid w:val="00E02CA2"/>
    <w:rsid w:val="00E03575"/>
    <w:rsid w:val="00E04425"/>
    <w:rsid w:val="00E073DE"/>
    <w:rsid w:val="00E10438"/>
    <w:rsid w:val="00E11C2E"/>
    <w:rsid w:val="00E1245A"/>
    <w:rsid w:val="00E1350B"/>
    <w:rsid w:val="00E22BD7"/>
    <w:rsid w:val="00E23BDE"/>
    <w:rsid w:val="00E324EF"/>
    <w:rsid w:val="00E329A9"/>
    <w:rsid w:val="00E32BCF"/>
    <w:rsid w:val="00E3470A"/>
    <w:rsid w:val="00E354B4"/>
    <w:rsid w:val="00E4093D"/>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429A"/>
    <w:rsid w:val="00E76E3F"/>
    <w:rsid w:val="00E77444"/>
    <w:rsid w:val="00E80906"/>
    <w:rsid w:val="00E80EE9"/>
    <w:rsid w:val="00E82BC6"/>
    <w:rsid w:val="00E84E35"/>
    <w:rsid w:val="00E90366"/>
    <w:rsid w:val="00E91548"/>
    <w:rsid w:val="00E92664"/>
    <w:rsid w:val="00EA1EC6"/>
    <w:rsid w:val="00EA25CA"/>
    <w:rsid w:val="00EB0C0A"/>
    <w:rsid w:val="00EB36F4"/>
    <w:rsid w:val="00EB4FD9"/>
    <w:rsid w:val="00EB7CA8"/>
    <w:rsid w:val="00EB7E79"/>
    <w:rsid w:val="00EC2B6E"/>
    <w:rsid w:val="00EC2CC0"/>
    <w:rsid w:val="00EC4C79"/>
    <w:rsid w:val="00EC782D"/>
    <w:rsid w:val="00ED342A"/>
    <w:rsid w:val="00ED3F7D"/>
    <w:rsid w:val="00ED53ED"/>
    <w:rsid w:val="00EE5B95"/>
    <w:rsid w:val="00EE5E9E"/>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35EF"/>
    <w:rsid w:val="00F366FB"/>
    <w:rsid w:val="00F4067D"/>
    <w:rsid w:val="00F41493"/>
    <w:rsid w:val="00F46453"/>
    <w:rsid w:val="00F46ED4"/>
    <w:rsid w:val="00F53735"/>
    <w:rsid w:val="00F56FA3"/>
    <w:rsid w:val="00F572DA"/>
    <w:rsid w:val="00F60E56"/>
    <w:rsid w:val="00F622B4"/>
    <w:rsid w:val="00F6500D"/>
    <w:rsid w:val="00F72E06"/>
    <w:rsid w:val="00F76B84"/>
    <w:rsid w:val="00F77D5B"/>
    <w:rsid w:val="00F77E31"/>
    <w:rsid w:val="00F805E5"/>
    <w:rsid w:val="00F80B10"/>
    <w:rsid w:val="00F83870"/>
    <w:rsid w:val="00F86C29"/>
    <w:rsid w:val="00F87AB4"/>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9D3"/>
    <w:rsid w:val="00FD1A5D"/>
    <w:rsid w:val="00FD2764"/>
    <w:rsid w:val="00FE0C88"/>
    <w:rsid w:val="00FE1B70"/>
    <w:rsid w:val="00FE3301"/>
    <w:rsid w:val="00FE4542"/>
    <w:rsid w:val="00FE477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D53E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3"/>
    <w:next w:val="a3"/>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3"/>
    <w:next w:val="a4"/>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3"/>
    <w:next w:val="a3"/>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3"/>
    <w:next w:val="a3"/>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3"/>
    <w:next w:val="a3"/>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3"/>
    <w:next w:val="a3"/>
    <w:link w:val="90"/>
    <w:uiPriority w:val="9"/>
    <w:semiHidden/>
    <w:unhideWhenUsed/>
    <w:qFormat/>
    <w:rsid w:val="001943A4"/>
    <w:pPr>
      <w:keepNext/>
      <w:keepLines/>
      <w:suppressAutoHyphens w:val="0"/>
      <w:autoSpaceDE w:val="0"/>
      <w:autoSpaceDN w:val="0"/>
      <w:adjustRightInd w:val="0"/>
      <w:snapToGrid/>
      <w:spacing w:before="200" w:line="240" w:lineRule="auto"/>
      <w:ind w:firstLine="0"/>
      <w:jc w:val="left"/>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A8288F"/>
    <w:rPr>
      <w:rFonts w:ascii="Times New Roman" w:eastAsia="Times New Roman" w:hAnsi="Times New Roman" w:cs="Times New Roman"/>
      <w:b/>
      <w:bCs/>
      <w:kern w:val="1"/>
      <w:sz w:val="36"/>
      <w:szCs w:val="36"/>
      <w:lang w:eastAsia="ar-SA"/>
    </w:rPr>
  </w:style>
  <w:style w:type="paragraph" w:styleId="a4">
    <w:name w:val="Body Text"/>
    <w:basedOn w:val="a3"/>
    <w:link w:val="a8"/>
    <w:rsid w:val="00954FCF"/>
    <w:pPr>
      <w:widowControl/>
      <w:snapToGrid/>
      <w:spacing w:after="120" w:line="240" w:lineRule="auto"/>
      <w:ind w:firstLine="0"/>
    </w:pPr>
    <w:rPr>
      <w:lang w:val="x-none"/>
    </w:rPr>
  </w:style>
  <w:style w:type="character" w:customStyle="1" w:styleId="a8">
    <w:name w:val="Основной текст Знак"/>
    <w:basedOn w:val="a5"/>
    <w:link w:val="a4"/>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5"/>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5"/>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5"/>
    <w:link w:val="4"/>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5"/>
    <w:link w:val="6"/>
    <w:rsid w:val="00A8288F"/>
    <w:rPr>
      <w:rFonts w:ascii="Times New Roman" w:eastAsia="Times New Roman" w:hAnsi="Times New Roman" w:cs="Times New Roman"/>
      <w:i/>
      <w:iCs/>
      <w:lang w:eastAsia="ar-SA"/>
    </w:rPr>
  </w:style>
  <w:style w:type="character" w:customStyle="1" w:styleId="80">
    <w:name w:val="Заголовок 8 Знак"/>
    <w:basedOn w:val="a5"/>
    <w:link w:val="8"/>
    <w:rsid w:val="00954FCF"/>
    <w:rPr>
      <w:rFonts w:ascii="Arial" w:eastAsia="Times New Roman" w:hAnsi="Arial" w:cs="Times New Roman"/>
      <w:i/>
      <w:iCs/>
      <w:sz w:val="20"/>
      <w:szCs w:val="20"/>
      <w:lang w:val="x-none" w:eastAsia="ar-SA"/>
    </w:rPr>
  </w:style>
  <w:style w:type="character" w:styleId="a9">
    <w:name w:val="Hyperlink"/>
    <w:uiPriority w:val="99"/>
    <w:rsid w:val="00954FCF"/>
    <w:rPr>
      <w:color w:val="0000FF"/>
      <w:u w:val="single"/>
    </w:rPr>
  </w:style>
  <w:style w:type="paragraph" w:styleId="aa">
    <w:name w:val="Body Text Indent"/>
    <w:basedOn w:val="a3"/>
    <w:link w:val="ab"/>
    <w:rsid w:val="00954FCF"/>
    <w:pPr>
      <w:widowControl/>
      <w:snapToGrid/>
      <w:spacing w:line="240" w:lineRule="auto"/>
      <w:ind w:left="5760" w:firstLine="0"/>
    </w:pPr>
    <w:rPr>
      <w:lang w:val="x-none"/>
    </w:rPr>
  </w:style>
  <w:style w:type="character" w:customStyle="1" w:styleId="ab">
    <w:name w:val="Основной текст с отступом Знак"/>
    <w:basedOn w:val="a5"/>
    <w:link w:val="aa"/>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3"/>
    <w:rsid w:val="00954FCF"/>
    <w:pPr>
      <w:widowControl/>
      <w:snapToGrid/>
      <w:spacing w:after="120" w:line="480" w:lineRule="auto"/>
      <w:ind w:left="283" w:firstLine="0"/>
    </w:pPr>
  </w:style>
  <w:style w:type="paragraph" w:styleId="ac">
    <w:name w:val="footer"/>
    <w:basedOn w:val="a3"/>
    <w:link w:val="ad"/>
    <w:uiPriority w:val="99"/>
    <w:rsid w:val="00954FCF"/>
    <w:pPr>
      <w:widowControl/>
      <w:tabs>
        <w:tab w:val="center" w:pos="4677"/>
        <w:tab w:val="right" w:pos="9355"/>
      </w:tabs>
      <w:snapToGrid/>
      <w:spacing w:line="240" w:lineRule="auto"/>
      <w:ind w:firstLine="0"/>
    </w:pPr>
    <w:rPr>
      <w:lang w:val="x-none"/>
    </w:rPr>
  </w:style>
  <w:style w:type="character" w:customStyle="1" w:styleId="ad">
    <w:name w:val="Нижний колонтитул Знак"/>
    <w:basedOn w:val="a5"/>
    <w:link w:val="ac"/>
    <w:uiPriority w:val="99"/>
    <w:rsid w:val="00954FCF"/>
    <w:rPr>
      <w:rFonts w:ascii="Times New Roman" w:eastAsia="Times New Roman" w:hAnsi="Times New Roman" w:cs="Times New Roman"/>
      <w:sz w:val="24"/>
      <w:szCs w:val="24"/>
      <w:lang w:val="x-none" w:eastAsia="ar-SA"/>
    </w:rPr>
  </w:style>
  <w:style w:type="paragraph" w:customStyle="1" w:styleId="ae">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3"/>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5"/>
    <w:link w:val="32"/>
    <w:rsid w:val="00954FCF"/>
    <w:rPr>
      <w:rFonts w:ascii="Times New Roman" w:eastAsia="Times New Roman" w:hAnsi="Times New Roman" w:cs="Times New Roman"/>
      <w:sz w:val="16"/>
      <w:szCs w:val="16"/>
      <w:lang w:val="x-none" w:eastAsia="ru-RU"/>
    </w:rPr>
  </w:style>
  <w:style w:type="paragraph" w:styleId="34">
    <w:name w:val="Body Text 3"/>
    <w:basedOn w:val="a3"/>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5"/>
    <w:link w:val="34"/>
    <w:rsid w:val="00954FCF"/>
    <w:rPr>
      <w:rFonts w:ascii="Times New Roman" w:eastAsia="Times New Roman" w:hAnsi="Times New Roman" w:cs="Times New Roman"/>
      <w:sz w:val="16"/>
      <w:szCs w:val="16"/>
      <w:lang w:val="x-none" w:eastAsia="ar-SA"/>
    </w:rPr>
  </w:style>
  <w:style w:type="character" w:styleId="af">
    <w:name w:val="page number"/>
    <w:rsid w:val="00954FCF"/>
    <w:rPr>
      <w:rFonts w:cs="Times New Roman"/>
    </w:rPr>
  </w:style>
  <w:style w:type="paragraph" w:customStyle="1" w:styleId="22">
    <w:name w:val="Стиль2"/>
    <w:basedOn w:val="a3"/>
    <w:rsid w:val="00954FCF"/>
    <w:pPr>
      <w:widowControl/>
      <w:suppressAutoHyphens w:val="0"/>
      <w:snapToGrid/>
      <w:spacing w:before="120"/>
      <w:ind w:firstLine="0"/>
    </w:pPr>
    <w:rPr>
      <w:szCs w:val="20"/>
      <w:lang w:eastAsia="ru-RU"/>
    </w:rPr>
  </w:style>
  <w:style w:type="paragraph" w:customStyle="1" w:styleId="af0">
    <w:name w:val="Тендерные данные"/>
    <w:basedOn w:val="a3"/>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3"/>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1">
    <w:name w:val="Простой стиль с нумерацией"/>
    <w:basedOn w:val="a3"/>
    <w:link w:val="af2"/>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2">
    <w:name w:val="Простой стиль с нумерацией Знак"/>
    <w:link w:val="af1"/>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3">
    <w:name w:val="List Paragraph"/>
    <w:aliases w:val="lp1,Bullet List,FooterText,numbered,Paragraphe de liste1,Подпись рисунка"/>
    <w:basedOn w:val="a3"/>
    <w:link w:val="af4"/>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4">
    <w:name w:val="Абзац списка Знак"/>
    <w:aliases w:val="lp1 Знак,Bullet List Знак,FooterText Знак,numbered Знак,Paragraphe de liste1 Знак,Подпись рисунка Знак"/>
    <w:link w:val="af3"/>
    <w:uiPriority w:val="34"/>
    <w:locked/>
    <w:rsid w:val="0059237B"/>
    <w:rPr>
      <w:rFonts w:ascii="Calibri" w:eastAsia="Calibri" w:hAnsi="Calibri" w:cs="Times New Roman"/>
    </w:rPr>
  </w:style>
  <w:style w:type="paragraph" w:customStyle="1" w:styleId="Style2">
    <w:name w:val="Style2"/>
    <w:basedOn w:val="a3"/>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3"/>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3"/>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5">
    <w:name w:val="Normal (Web)"/>
    <w:aliases w:val="Обычный (Web),Обычный (веб) Знак Знак,Обычный (Web) Знак Знак Знак,Знак Знак10, Знак Знак10"/>
    <w:basedOn w:val="a3"/>
    <w:link w:val="af6"/>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3"/>
    <w:link w:val="24"/>
    <w:rsid w:val="00954FCF"/>
    <w:pPr>
      <w:spacing w:after="120" w:line="480" w:lineRule="auto"/>
      <w:ind w:left="283"/>
    </w:pPr>
  </w:style>
  <w:style w:type="character" w:customStyle="1" w:styleId="24">
    <w:name w:val="Основной текст с отступом 2 Знак"/>
    <w:basedOn w:val="a5"/>
    <w:link w:val="23"/>
    <w:rsid w:val="00954FCF"/>
    <w:rPr>
      <w:rFonts w:ascii="Times New Roman" w:eastAsia="Times New Roman" w:hAnsi="Times New Roman" w:cs="Times New Roman"/>
      <w:sz w:val="24"/>
      <w:szCs w:val="24"/>
      <w:lang w:eastAsia="ar-SA"/>
    </w:rPr>
  </w:style>
  <w:style w:type="paragraph" w:styleId="af7">
    <w:name w:val="header"/>
    <w:aliases w:val="Aa?oiee eieiioeooe,Heder,Titul"/>
    <w:basedOn w:val="a3"/>
    <w:link w:val="af8"/>
    <w:uiPriority w:val="99"/>
    <w:unhideWhenUsed/>
    <w:rsid w:val="00EB0C0A"/>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5"/>
    <w:link w:val="af7"/>
    <w:uiPriority w:val="99"/>
    <w:rsid w:val="00EB0C0A"/>
    <w:rPr>
      <w:rFonts w:ascii="Times New Roman" w:eastAsia="Times New Roman" w:hAnsi="Times New Roman" w:cs="Times New Roman"/>
      <w:sz w:val="24"/>
      <w:szCs w:val="24"/>
      <w:lang w:eastAsia="ar-SA"/>
    </w:rPr>
  </w:style>
  <w:style w:type="paragraph" w:styleId="af9">
    <w:name w:val="Balloon Text"/>
    <w:basedOn w:val="a3"/>
    <w:link w:val="afa"/>
    <w:uiPriority w:val="99"/>
    <w:semiHidden/>
    <w:unhideWhenUsed/>
    <w:rsid w:val="006D2E0F"/>
    <w:pPr>
      <w:spacing w:line="240" w:lineRule="auto"/>
    </w:pPr>
    <w:rPr>
      <w:rFonts w:ascii="Tahoma" w:hAnsi="Tahoma" w:cs="Tahoma"/>
      <w:sz w:val="16"/>
      <w:szCs w:val="16"/>
    </w:rPr>
  </w:style>
  <w:style w:type="character" w:customStyle="1" w:styleId="afa">
    <w:name w:val="Текст выноски Знак"/>
    <w:basedOn w:val="a5"/>
    <w:link w:val="af9"/>
    <w:uiPriority w:val="99"/>
    <w:semiHidden/>
    <w:rsid w:val="006D2E0F"/>
    <w:rPr>
      <w:rFonts w:ascii="Tahoma" w:eastAsia="Times New Roman" w:hAnsi="Tahoma" w:cs="Tahoma"/>
      <w:sz w:val="16"/>
      <w:szCs w:val="16"/>
      <w:lang w:eastAsia="ar-SA"/>
    </w:rPr>
  </w:style>
  <w:style w:type="table" w:styleId="afb">
    <w:name w:val="Table Grid"/>
    <w:basedOn w:val="a6"/>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5"/>
    <w:rsid w:val="00D80F3A"/>
  </w:style>
  <w:style w:type="character" w:styleId="afd">
    <w:name w:val="Strong"/>
    <w:basedOn w:val="a5"/>
    <w:uiPriority w:val="99"/>
    <w:qFormat/>
    <w:rsid w:val="00D80F3A"/>
    <w:rPr>
      <w:b/>
      <w:bCs/>
    </w:rPr>
  </w:style>
  <w:style w:type="paragraph" w:customStyle="1" w:styleId="afe">
    <w:name w:val="Простой текст с нумерацией"/>
    <w:basedOn w:val="a3"/>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f">
    <w:name w:val="Title"/>
    <w:basedOn w:val="a3"/>
    <w:next w:val="aff0"/>
    <w:link w:val="aff1"/>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3"/>
    <w:next w:val="a3"/>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5"/>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5"/>
    <w:link w:val="aff"/>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3"/>
    <w:link w:val="26"/>
    <w:rsid w:val="00A8288F"/>
    <w:pPr>
      <w:widowControl/>
      <w:snapToGrid/>
      <w:spacing w:after="120" w:line="480" w:lineRule="auto"/>
      <w:ind w:firstLine="0"/>
    </w:pPr>
  </w:style>
  <w:style w:type="character" w:customStyle="1" w:styleId="26">
    <w:name w:val="Основной текст 2 Знак"/>
    <w:basedOn w:val="a5"/>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5"/>
    <w:link w:val="12"/>
    <w:rsid w:val="00A8288F"/>
    <w:rPr>
      <w:rFonts w:ascii="Times New Roman" w:eastAsia="Times New Roman" w:hAnsi="Times New Roman" w:cs="Times New Roman"/>
      <w:sz w:val="24"/>
      <w:szCs w:val="20"/>
      <w:lang w:eastAsia="ru-RU"/>
    </w:rPr>
  </w:style>
  <w:style w:type="paragraph" w:customStyle="1" w:styleId="Iiiaeuiue">
    <w:name w:val="Ii?iaeuiue"/>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3"/>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3"/>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3"/>
    <w:uiPriority w:val="99"/>
    <w:rsid w:val="00A8288F"/>
    <w:pPr>
      <w:widowControl/>
      <w:suppressAutoHyphens w:val="0"/>
      <w:snapToGrid/>
      <w:spacing w:line="240" w:lineRule="auto"/>
      <w:ind w:firstLine="0"/>
    </w:pPr>
    <w:rPr>
      <w:lang w:eastAsia="ru-RU"/>
    </w:rPr>
  </w:style>
  <w:style w:type="paragraph" w:customStyle="1" w:styleId="aff3">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3"/>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3"/>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3"/>
    <w:rsid w:val="00A8288F"/>
    <w:pPr>
      <w:ind w:left="566" w:hanging="283"/>
      <w:contextualSpacing/>
    </w:pPr>
  </w:style>
  <w:style w:type="character" w:customStyle="1" w:styleId="13">
    <w:name w:val="Верхний колонтитул Знак1"/>
    <w:aliases w:val="Aa?oiee eieiioeooe Знак"/>
    <w:basedOn w:val="a5"/>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3"/>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3"/>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3"/>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3"/>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3"/>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3"/>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3"/>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3"/>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5"/>
    <w:uiPriority w:val="99"/>
    <w:rsid w:val="00A8288F"/>
    <w:rPr>
      <w:rFonts w:ascii="Courier New" w:hAnsi="Courier New" w:cs="Courier New"/>
      <w:b/>
      <w:bCs/>
      <w:sz w:val="28"/>
      <w:szCs w:val="28"/>
    </w:rPr>
  </w:style>
  <w:style w:type="character" w:customStyle="1" w:styleId="FontStyle20">
    <w:name w:val="Font Style20"/>
    <w:basedOn w:val="a5"/>
    <w:uiPriority w:val="99"/>
    <w:rsid w:val="00A8288F"/>
    <w:rPr>
      <w:rFonts w:ascii="Courier New" w:hAnsi="Courier New" w:cs="Courier New"/>
      <w:b/>
      <w:bCs/>
      <w:smallCaps/>
      <w:sz w:val="20"/>
      <w:szCs w:val="20"/>
    </w:rPr>
  </w:style>
  <w:style w:type="character" w:customStyle="1" w:styleId="FontStyle21">
    <w:name w:val="Font Style21"/>
    <w:basedOn w:val="a5"/>
    <w:uiPriority w:val="99"/>
    <w:rsid w:val="00A8288F"/>
    <w:rPr>
      <w:rFonts w:ascii="Courier New" w:hAnsi="Courier New" w:cs="Courier New"/>
      <w:b/>
      <w:bCs/>
      <w:i/>
      <w:iCs/>
      <w:smallCaps/>
      <w:sz w:val="16"/>
      <w:szCs w:val="16"/>
    </w:rPr>
  </w:style>
  <w:style w:type="character" w:customStyle="1" w:styleId="FontStyle22">
    <w:name w:val="Font Style22"/>
    <w:basedOn w:val="a5"/>
    <w:uiPriority w:val="99"/>
    <w:rsid w:val="00A8288F"/>
    <w:rPr>
      <w:rFonts w:ascii="Courier New" w:hAnsi="Courier New" w:cs="Courier New"/>
      <w:b/>
      <w:bCs/>
      <w:sz w:val="20"/>
      <w:szCs w:val="20"/>
    </w:rPr>
  </w:style>
  <w:style w:type="character" w:customStyle="1" w:styleId="FontStyle23">
    <w:name w:val="Font Style23"/>
    <w:basedOn w:val="a5"/>
    <w:uiPriority w:val="99"/>
    <w:rsid w:val="00A8288F"/>
    <w:rPr>
      <w:rFonts w:ascii="Courier New" w:hAnsi="Courier New" w:cs="Courier New"/>
      <w:i/>
      <w:iCs/>
      <w:sz w:val="18"/>
      <w:szCs w:val="18"/>
    </w:rPr>
  </w:style>
  <w:style w:type="character" w:customStyle="1" w:styleId="FontStyle24">
    <w:name w:val="Font Style24"/>
    <w:basedOn w:val="a5"/>
    <w:uiPriority w:val="99"/>
    <w:rsid w:val="00A8288F"/>
    <w:rPr>
      <w:rFonts w:ascii="Courier New" w:hAnsi="Courier New" w:cs="Courier New"/>
      <w:b/>
      <w:bCs/>
      <w:sz w:val="16"/>
      <w:szCs w:val="16"/>
    </w:rPr>
  </w:style>
  <w:style w:type="character" w:customStyle="1" w:styleId="FontStyle25">
    <w:name w:val="Font Style25"/>
    <w:basedOn w:val="a5"/>
    <w:uiPriority w:val="99"/>
    <w:rsid w:val="00A8288F"/>
    <w:rPr>
      <w:rFonts w:ascii="Courier New" w:hAnsi="Courier New" w:cs="Courier New"/>
      <w:b/>
      <w:bCs/>
      <w:sz w:val="16"/>
      <w:szCs w:val="16"/>
    </w:rPr>
  </w:style>
  <w:style w:type="character" w:customStyle="1" w:styleId="FontStyle26">
    <w:name w:val="Font Style26"/>
    <w:basedOn w:val="a5"/>
    <w:uiPriority w:val="99"/>
    <w:rsid w:val="00A8288F"/>
    <w:rPr>
      <w:rFonts w:ascii="Courier New" w:hAnsi="Courier New" w:cs="Courier New"/>
      <w:sz w:val="18"/>
      <w:szCs w:val="18"/>
    </w:rPr>
  </w:style>
  <w:style w:type="paragraph" w:customStyle="1" w:styleId="text">
    <w:name w:val="text"/>
    <w:basedOn w:val="a3"/>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5"/>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3"/>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3"/>
    <w:next w:val="a3"/>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3"/>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2"/>
    <w:locked/>
    <w:rsid w:val="00A8288F"/>
    <w:rPr>
      <w:rFonts w:eastAsiaTheme="minorHAnsi"/>
      <w:sz w:val="24"/>
      <w:szCs w:val="24"/>
      <w:lang w:val="x-none" w:eastAsia="x-none"/>
    </w:rPr>
  </w:style>
  <w:style w:type="paragraph" w:customStyle="1" w:styleId="a2">
    <w:name w:val="Абзац Требование нумерованный"/>
    <w:basedOn w:val="a3"/>
    <w:link w:val="aff6"/>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3"/>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3"/>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5"/>
    <w:uiPriority w:val="99"/>
    <w:semiHidden/>
    <w:unhideWhenUsed/>
    <w:rsid w:val="00C05888"/>
    <w:rPr>
      <w:color w:val="800080"/>
      <w:u w:val="single"/>
    </w:rPr>
  </w:style>
  <w:style w:type="paragraph" w:customStyle="1" w:styleId="font5">
    <w:name w:val="font5"/>
    <w:basedOn w:val="a3"/>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3"/>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3"/>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3"/>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3"/>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3"/>
    <w:link w:val="ListParagraphChar"/>
    <w:uiPriority w:val="34"/>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3"/>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6"/>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3"/>
    <w:next w:val="a3"/>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5"/>
    <w:uiPriority w:val="99"/>
    <w:rsid w:val="004C78F2"/>
    <w:rPr>
      <w:color w:val="106BBE"/>
    </w:rPr>
  </w:style>
  <w:style w:type="paragraph" w:customStyle="1" w:styleId="xl63">
    <w:name w:val="xl63"/>
    <w:basedOn w:val="a3"/>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3"/>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3"/>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7">
    <w:name w:val="Сетка таблицы1"/>
    <w:basedOn w:val="a6"/>
    <w:next w:val="afb"/>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6"/>
    <w:next w:val="afb"/>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5"/>
    <w:link w:val="9"/>
    <w:uiPriority w:val="9"/>
    <w:semiHidden/>
    <w:rsid w:val="001943A4"/>
    <w:rPr>
      <w:rFonts w:asciiTheme="majorHAnsi" w:eastAsiaTheme="majorEastAsia" w:hAnsiTheme="majorHAnsi" w:cstheme="majorBidi"/>
      <w:i/>
      <w:iCs/>
      <w:color w:val="404040" w:themeColor="text1" w:themeTint="BF"/>
      <w:sz w:val="20"/>
      <w:szCs w:val="20"/>
      <w:lang w:eastAsia="ru-RU"/>
    </w:rPr>
  </w:style>
  <w:style w:type="numbering" w:customStyle="1" w:styleId="18">
    <w:name w:val="Нет списка1"/>
    <w:next w:val="a7"/>
    <w:uiPriority w:val="99"/>
    <w:semiHidden/>
    <w:unhideWhenUsed/>
    <w:rsid w:val="001943A4"/>
  </w:style>
  <w:style w:type="paragraph" w:customStyle="1" w:styleId="Style33">
    <w:name w:val="Style33"/>
    <w:basedOn w:val="a3"/>
    <w:uiPriority w:val="99"/>
    <w:rsid w:val="001943A4"/>
    <w:pPr>
      <w:suppressAutoHyphens w:val="0"/>
      <w:autoSpaceDE w:val="0"/>
      <w:autoSpaceDN w:val="0"/>
      <w:adjustRightInd w:val="0"/>
      <w:snapToGrid/>
      <w:spacing w:line="240" w:lineRule="auto"/>
      <w:ind w:firstLine="0"/>
    </w:pPr>
    <w:rPr>
      <w:rFonts w:eastAsiaTheme="minorEastAsia"/>
      <w:lang w:eastAsia="ru-RU"/>
    </w:rPr>
  </w:style>
  <w:style w:type="paragraph" w:customStyle="1" w:styleId="Style72">
    <w:name w:val="Style72"/>
    <w:basedOn w:val="a3"/>
    <w:uiPriority w:val="99"/>
    <w:rsid w:val="001943A4"/>
    <w:pPr>
      <w:suppressAutoHyphens w:val="0"/>
      <w:autoSpaceDE w:val="0"/>
      <w:autoSpaceDN w:val="0"/>
      <w:adjustRightInd w:val="0"/>
      <w:snapToGrid/>
      <w:spacing w:line="240" w:lineRule="auto"/>
      <w:ind w:firstLine="0"/>
      <w:jc w:val="left"/>
    </w:pPr>
    <w:rPr>
      <w:rFonts w:eastAsiaTheme="minorEastAsia"/>
      <w:lang w:eastAsia="ru-RU"/>
    </w:rPr>
  </w:style>
  <w:style w:type="paragraph" w:customStyle="1" w:styleId="Style74">
    <w:name w:val="Style74"/>
    <w:basedOn w:val="a3"/>
    <w:uiPriority w:val="99"/>
    <w:rsid w:val="001943A4"/>
    <w:pPr>
      <w:suppressAutoHyphens w:val="0"/>
      <w:autoSpaceDE w:val="0"/>
      <w:autoSpaceDN w:val="0"/>
      <w:adjustRightInd w:val="0"/>
      <w:snapToGrid/>
      <w:spacing w:line="281" w:lineRule="exact"/>
      <w:ind w:firstLine="529"/>
    </w:pPr>
    <w:rPr>
      <w:rFonts w:eastAsiaTheme="minorEastAsia"/>
      <w:lang w:eastAsia="ru-RU"/>
    </w:rPr>
  </w:style>
  <w:style w:type="paragraph" w:customStyle="1" w:styleId="Style75">
    <w:name w:val="Style75"/>
    <w:basedOn w:val="a3"/>
    <w:uiPriority w:val="99"/>
    <w:rsid w:val="001943A4"/>
    <w:pPr>
      <w:suppressAutoHyphens w:val="0"/>
      <w:autoSpaceDE w:val="0"/>
      <w:autoSpaceDN w:val="0"/>
      <w:adjustRightInd w:val="0"/>
      <w:snapToGrid/>
      <w:spacing w:line="240" w:lineRule="auto"/>
      <w:ind w:firstLine="0"/>
      <w:jc w:val="center"/>
    </w:pPr>
    <w:rPr>
      <w:rFonts w:eastAsiaTheme="minorEastAsia"/>
      <w:lang w:eastAsia="ru-RU"/>
    </w:rPr>
  </w:style>
  <w:style w:type="paragraph" w:customStyle="1" w:styleId="Style83">
    <w:name w:val="Style83"/>
    <w:basedOn w:val="a3"/>
    <w:uiPriority w:val="99"/>
    <w:rsid w:val="001943A4"/>
    <w:pPr>
      <w:suppressAutoHyphens w:val="0"/>
      <w:autoSpaceDE w:val="0"/>
      <w:autoSpaceDN w:val="0"/>
      <w:adjustRightInd w:val="0"/>
      <w:snapToGrid/>
      <w:spacing w:line="272" w:lineRule="exact"/>
      <w:ind w:firstLine="553"/>
    </w:pPr>
    <w:rPr>
      <w:rFonts w:eastAsiaTheme="minorEastAsia"/>
      <w:lang w:eastAsia="ru-RU"/>
    </w:rPr>
  </w:style>
  <w:style w:type="character" w:customStyle="1" w:styleId="FontStyle98">
    <w:name w:val="Font Style98"/>
    <w:basedOn w:val="a5"/>
    <w:uiPriority w:val="99"/>
    <w:rsid w:val="001943A4"/>
    <w:rPr>
      <w:rFonts w:ascii="Times New Roman" w:hAnsi="Times New Roman" w:cs="Times New Roman" w:hint="default"/>
      <w:b/>
      <w:bCs/>
      <w:sz w:val="26"/>
      <w:szCs w:val="26"/>
    </w:rPr>
  </w:style>
  <w:style w:type="character" w:customStyle="1" w:styleId="FontStyle117">
    <w:name w:val="Font Style117"/>
    <w:basedOn w:val="a5"/>
    <w:uiPriority w:val="99"/>
    <w:rsid w:val="001943A4"/>
    <w:rPr>
      <w:rFonts w:ascii="Times New Roman" w:hAnsi="Times New Roman" w:cs="Times New Roman" w:hint="default"/>
      <w:b/>
      <w:bCs/>
      <w:sz w:val="24"/>
      <w:szCs w:val="24"/>
    </w:rPr>
  </w:style>
  <w:style w:type="character" w:customStyle="1" w:styleId="FontStyle120">
    <w:name w:val="Font Style120"/>
    <w:basedOn w:val="a5"/>
    <w:uiPriority w:val="99"/>
    <w:rsid w:val="001943A4"/>
    <w:rPr>
      <w:rFonts w:ascii="Times New Roman" w:hAnsi="Times New Roman" w:cs="Times New Roman" w:hint="default"/>
      <w:sz w:val="24"/>
      <w:szCs w:val="24"/>
    </w:rPr>
  </w:style>
  <w:style w:type="character" w:customStyle="1" w:styleId="FontStyle133">
    <w:name w:val="Font Style133"/>
    <w:basedOn w:val="a5"/>
    <w:uiPriority w:val="99"/>
    <w:rsid w:val="001943A4"/>
    <w:rPr>
      <w:rFonts w:ascii="Times New Roman" w:hAnsi="Times New Roman" w:cs="Times New Roman" w:hint="default"/>
      <w:sz w:val="40"/>
      <w:szCs w:val="40"/>
    </w:rPr>
  </w:style>
  <w:style w:type="paragraph" w:customStyle="1" w:styleId="Style59">
    <w:name w:val="Style59"/>
    <w:basedOn w:val="a3"/>
    <w:uiPriority w:val="99"/>
    <w:rsid w:val="001943A4"/>
    <w:pPr>
      <w:suppressAutoHyphens w:val="0"/>
      <w:autoSpaceDE w:val="0"/>
      <w:autoSpaceDN w:val="0"/>
      <w:adjustRightInd w:val="0"/>
      <w:snapToGrid/>
      <w:spacing w:line="240" w:lineRule="auto"/>
      <w:ind w:firstLine="0"/>
      <w:jc w:val="left"/>
    </w:pPr>
    <w:rPr>
      <w:rFonts w:eastAsiaTheme="minorEastAsia"/>
      <w:lang w:eastAsia="ru-RU"/>
    </w:rPr>
  </w:style>
  <w:style w:type="paragraph" w:customStyle="1" w:styleId="Style69">
    <w:name w:val="Style69"/>
    <w:basedOn w:val="a3"/>
    <w:uiPriority w:val="99"/>
    <w:rsid w:val="001943A4"/>
    <w:pPr>
      <w:suppressAutoHyphens w:val="0"/>
      <w:autoSpaceDE w:val="0"/>
      <w:autoSpaceDN w:val="0"/>
      <w:adjustRightInd w:val="0"/>
      <w:snapToGrid/>
      <w:spacing w:line="240" w:lineRule="auto"/>
      <w:ind w:firstLine="0"/>
    </w:pPr>
    <w:rPr>
      <w:rFonts w:eastAsiaTheme="minorEastAsia"/>
      <w:lang w:eastAsia="ru-RU"/>
    </w:rPr>
  </w:style>
  <w:style w:type="character" w:customStyle="1" w:styleId="FontStyle118">
    <w:name w:val="Font Style118"/>
    <w:basedOn w:val="a5"/>
    <w:uiPriority w:val="99"/>
    <w:rsid w:val="001943A4"/>
    <w:rPr>
      <w:rFonts w:ascii="Times New Roman" w:hAnsi="Times New Roman" w:cs="Times New Roman" w:hint="default"/>
      <w:i/>
      <w:iCs/>
      <w:sz w:val="24"/>
      <w:szCs w:val="24"/>
    </w:rPr>
  </w:style>
  <w:style w:type="paragraph" w:customStyle="1" w:styleId="Style64">
    <w:name w:val="Style64"/>
    <w:basedOn w:val="a3"/>
    <w:uiPriority w:val="99"/>
    <w:rsid w:val="001943A4"/>
    <w:pPr>
      <w:suppressAutoHyphens w:val="0"/>
      <w:autoSpaceDE w:val="0"/>
      <w:autoSpaceDN w:val="0"/>
      <w:adjustRightInd w:val="0"/>
      <w:snapToGrid/>
      <w:spacing w:line="286" w:lineRule="exact"/>
      <w:ind w:firstLine="553"/>
      <w:jc w:val="left"/>
    </w:pPr>
    <w:rPr>
      <w:rFonts w:eastAsiaTheme="minorEastAsia"/>
      <w:lang w:eastAsia="ru-RU"/>
    </w:rPr>
  </w:style>
  <w:style w:type="paragraph" w:customStyle="1" w:styleId="Style81">
    <w:name w:val="Style81"/>
    <w:basedOn w:val="a3"/>
    <w:uiPriority w:val="99"/>
    <w:rsid w:val="001943A4"/>
    <w:pPr>
      <w:suppressAutoHyphens w:val="0"/>
      <w:autoSpaceDE w:val="0"/>
      <w:autoSpaceDN w:val="0"/>
      <w:adjustRightInd w:val="0"/>
      <w:snapToGrid/>
      <w:spacing w:line="234" w:lineRule="exact"/>
      <w:ind w:firstLine="186"/>
    </w:pPr>
    <w:rPr>
      <w:rFonts w:eastAsiaTheme="minorEastAsia"/>
      <w:lang w:eastAsia="ru-RU"/>
    </w:rPr>
  </w:style>
  <w:style w:type="character" w:customStyle="1" w:styleId="FontStyle100">
    <w:name w:val="Font Style100"/>
    <w:basedOn w:val="a5"/>
    <w:uiPriority w:val="99"/>
    <w:rsid w:val="001943A4"/>
    <w:rPr>
      <w:rFonts w:ascii="Times New Roman" w:hAnsi="Times New Roman" w:cs="Times New Roman" w:hint="default"/>
      <w:sz w:val="26"/>
      <w:szCs w:val="26"/>
    </w:rPr>
  </w:style>
  <w:style w:type="character" w:customStyle="1" w:styleId="FontStyle119">
    <w:name w:val="Font Style119"/>
    <w:basedOn w:val="a5"/>
    <w:uiPriority w:val="99"/>
    <w:rsid w:val="001943A4"/>
    <w:rPr>
      <w:rFonts w:ascii="Times New Roman" w:hAnsi="Times New Roman" w:cs="Times New Roman" w:hint="default"/>
      <w:b/>
      <w:bCs/>
      <w:i/>
      <w:iCs/>
      <w:sz w:val="18"/>
      <w:szCs w:val="18"/>
    </w:rPr>
  </w:style>
  <w:style w:type="paragraph" w:customStyle="1" w:styleId="Style43">
    <w:name w:val="Style43"/>
    <w:basedOn w:val="a3"/>
    <w:uiPriority w:val="99"/>
    <w:rsid w:val="001943A4"/>
    <w:pPr>
      <w:suppressAutoHyphens w:val="0"/>
      <w:autoSpaceDE w:val="0"/>
      <w:autoSpaceDN w:val="0"/>
      <w:adjustRightInd w:val="0"/>
      <w:snapToGrid/>
      <w:spacing w:line="334" w:lineRule="exact"/>
      <w:ind w:firstLine="0"/>
    </w:pPr>
    <w:rPr>
      <w:rFonts w:eastAsiaTheme="minorEastAsia"/>
      <w:lang w:eastAsia="ru-RU"/>
    </w:rPr>
  </w:style>
  <w:style w:type="paragraph" w:styleId="affa">
    <w:name w:val="footnote text"/>
    <w:basedOn w:val="a3"/>
    <w:link w:val="affb"/>
    <w:uiPriority w:val="99"/>
    <w:semiHidden/>
    <w:unhideWhenUsed/>
    <w:rsid w:val="001943A4"/>
    <w:pPr>
      <w:suppressAutoHyphens w:val="0"/>
      <w:autoSpaceDE w:val="0"/>
      <w:autoSpaceDN w:val="0"/>
      <w:adjustRightInd w:val="0"/>
      <w:snapToGrid/>
      <w:spacing w:line="240" w:lineRule="auto"/>
      <w:ind w:firstLine="0"/>
      <w:jc w:val="left"/>
    </w:pPr>
    <w:rPr>
      <w:rFonts w:eastAsiaTheme="minorEastAsia"/>
      <w:sz w:val="20"/>
      <w:szCs w:val="20"/>
      <w:lang w:eastAsia="ru-RU"/>
    </w:rPr>
  </w:style>
  <w:style w:type="character" w:customStyle="1" w:styleId="affb">
    <w:name w:val="Текст сноски Знак"/>
    <w:basedOn w:val="a5"/>
    <w:link w:val="affa"/>
    <w:uiPriority w:val="99"/>
    <w:semiHidden/>
    <w:rsid w:val="001943A4"/>
    <w:rPr>
      <w:rFonts w:ascii="Times New Roman" w:hAnsi="Times New Roman" w:cs="Times New Roman"/>
      <w:sz w:val="20"/>
      <w:szCs w:val="20"/>
      <w:lang w:eastAsia="ru-RU"/>
    </w:rPr>
  </w:style>
  <w:style w:type="character" w:styleId="affc">
    <w:name w:val="footnote reference"/>
    <w:basedOn w:val="a5"/>
    <w:uiPriority w:val="99"/>
    <w:semiHidden/>
    <w:unhideWhenUsed/>
    <w:rsid w:val="001943A4"/>
    <w:rPr>
      <w:vertAlign w:val="superscript"/>
    </w:rPr>
  </w:style>
  <w:style w:type="table" w:customStyle="1" w:styleId="29">
    <w:name w:val="Сетка таблицы2"/>
    <w:basedOn w:val="a6"/>
    <w:next w:val="afb"/>
    <w:uiPriority w:val="59"/>
    <w:rsid w:val="001943A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3"/>
    <w:next w:val="-0"/>
    <w:rsid w:val="001943A4"/>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3"/>
    <w:link w:val="-3"/>
    <w:rsid w:val="001943A4"/>
    <w:pPr>
      <w:widowControl/>
      <w:numPr>
        <w:ilvl w:val="1"/>
        <w:numId w:val="14"/>
      </w:numPr>
      <w:suppressAutoHyphens w:val="0"/>
      <w:snapToGrid/>
      <w:spacing w:line="240" w:lineRule="auto"/>
    </w:pPr>
    <w:rPr>
      <w:lang w:eastAsia="ru-RU"/>
    </w:rPr>
  </w:style>
  <w:style w:type="paragraph" w:customStyle="1" w:styleId="-1">
    <w:name w:val="Контракт-подпункт"/>
    <w:basedOn w:val="a3"/>
    <w:rsid w:val="001943A4"/>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3"/>
    <w:rsid w:val="001943A4"/>
    <w:pPr>
      <w:widowControl/>
      <w:numPr>
        <w:ilvl w:val="3"/>
        <w:numId w:val="14"/>
      </w:numPr>
      <w:suppressAutoHyphens w:val="0"/>
      <w:snapToGrid/>
      <w:spacing w:line="240" w:lineRule="auto"/>
    </w:pPr>
    <w:rPr>
      <w:lang w:eastAsia="ru-RU"/>
    </w:rPr>
  </w:style>
  <w:style w:type="character" w:customStyle="1" w:styleId="15">
    <w:name w:val="Стиль1 Знак"/>
    <w:basedOn w:val="a5"/>
    <w:link w:val="14"/>
    <w:rsid w:val="001943A4"/>
    <w:rPr>
      <w:rFonts w:ascii="Times New Roman" w:eastAsia="Times New Roman" w:hAnsi="Times New Roman" w:cs="Times New Roman"/>
      <w:b/>
      <w:sz w:val="28"/>
      <w:szCs w:val="24"/>
      <w:lang w:eastAsia="ru-RU"/>
    </w:rPr>
  </w:style>
  <w:style w:type="paragraph" w:customStyle="1" w:styleId="affd">
    <w:name w:val="Таблица текст"/>
    <w:basedOn w:val="a3"/>
    <w:rsid w:val="001943A4"/>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5"/>
    <w:link w:val="-0"/>
    <w:rsid w:val="001943A4"/>
    <w:rPr>
      <w:rFonts w:ascii="Times New Roman" w:eastAsia="Times New Roman" w:hAnsi="Times New Roman" w:cs="Times New Roman"/>
      <w:sz w:val="24"/>
      <w:szCs w:val="24"/>
      <w:lang w:eastAsia="ru-RU"/>
    </w:rPr>
  </w:style>
  <w:style w:type="character" w:customStyle="1" w:styleId="FontStyle31">
    <w:name w:val="Font Style31"/>
    <w:basedOn w:val="a5"/>
    <w:uiPriority w:val="99"/>
    <w:rsid w:val="001943A4"/>
    <w:rPr>
      <w:rFonts w:ascii="Times New Roman" w:hAnsi="Times New Roman" w:cs="Times New Roman"/>
      <w:sz w:val="26"/>
      <w:szCs w:val="26"/>
    </w:rPr>
  </w:style>
  <w:style w:type="paragraph" w:styleId="affe">
    <w:name w:val="Plain Text"/>
    <w:basedOn w:val="a3"/>
    <w:link w:val="afff"/>
    <w:rsid w:val="001943A4"/>
    <w:pPr>
      <w:widowControl/>
      <w:suppressAutoHyphens w:val="0"/>
      <w:snapToGrid/>
      <w:spacing w:line="240" w:lineRule="auto"/>
      <w:ind w:firstLine="0"/>
      <w:jc w:val="left"/>
    </w:pPr>
    <w:rPr>
      <w:rFonts w:ascii="Courier New" w:hAnsi="Courier New"/>
      <w:sz w:val="20"/>
      <w:szCs w:val="20"/>
      <w:lang w:eastAsia="ru-RU"/>
    </w:rPr>
  </w:style>
  <w:style w:type="character" w:customStyle="1" w:styleId="afff">
    <w:name w:val="Текст Знак"/>
    <w:basedOn w:val="a5"/>
    <w:link w:val="affe"/>
    <w:rsid w:val="001943A4"/>
    <w:rPr>
      <w:rFonts w:ascii="Courier New" w:eastAsia="Times New Roman" w:hAnsi="Courier New" w:cs="Times New Roman"/>
      <w:sz w:val="20"/>
      <w:szCs w:val="20"/>
      <w:lang w:eastAsia="ru-RU"/>
    </w:rPr>
  </w:style>
  <w:style w:type="paragraph" w:customStyle="1" w:styleId="TableText">
    <w:name w:val="Table Text"/>
    <w:rsid w:val="001943A4"/>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0">
    <w:name w:val="annotation reference"/>
    <w:basedOn w:val="a5"/>
    <w:uiPriority w:val="99"/>
    <w:semiHidden/>
    <w:unhideWhenUsed/>
    <w:rsid w:val="001943A4"/>
    <w:rPr>
      <w:sz w:val="16"/>
      <w:szCs w:val="16"/>
    </w:rPr>
  </w:style>
  <w:style w:type="paragraph" w:styleId="afff1">
    <w:name w:val="annotation text"/>
    <w:basedOn w:val="a3"/>
    <w:link w:val="afff2"/>
    <w:uiPriority w:val="99"/>
    <w:semiHidden/>
    <w:unhideWhenUsed/>
    <w:rsid w:val="001943A4"/>
    <w:pPr>
      <w:suppressAutoHyphens w:val="0"/>
      <w:autoSpaceDE w:val="0"/>
      <w:autoSpaceDN w:val="0"/>
      <w:adjustRightInd w:val="0"/>
      <w:snapToGrid/>
      <w:spacing w:line="240" w:lineRule="auto"/>
      <w:ind w:firstLine="0"/>
      <w:jc w:val="left"/>
    </w:pPr>
    <w:rPr>
      <w:rFonts w:eastAsiaTheme="minorEastAsia"/>
      <w:sz w:val="20"/>
      <w:szCs w:val="20"/>
      <w:lang w:eastAsia="ru-RU"/>
    </w:rPr>
  </w:style>
  <w:style w:type="character" w:customStyle="1" w:styleId="afff2">
    <w:name w:val="Текст примечания Знак"/>
    <w:basedOn w:val="a5"/>
    <w:link w:val="afff1"/>
    <w:uiPriority w:val="99"/>
    <w:semiHidden/>
    <w:rsid w:val="001943A4"/>
    <w:rPr>
      <w:rFonts w:ascii="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1943A4"/>
    <w:rPr>
      <w:b/>
      <w:bCs/>
    </w:rPr>
  </w:style>
  <w:style w:type="character" w:customStyle="1" w:styleId="afff4">
    <w:name w:val="Тема примечания Знак"/>
    <w:basedOn w:val="afff2"/>
    <w:link w:val="afff3"/>
    <w:uiPriority w:val="99"/>
    <w:semiHidden/>
    <w:rsid w:val="001943A4"/>
    <w:rPr>
      <w:rFonts w:ascii="Times New Roman" w:hAnsi="Times New Roman" w:cs="Times New Roman"/>
      <w:b/>
      <w:bCs/>
      <w:sz w:val="20"/>
      <w:szCs w:val="20"/>
      <w:lang w:eastAsia="ru-RU"/>
    </w:rPr>
  </w:style>
  <w:style w:type="paragraph" w:styleId="afff5">
    <w:name w:val="Revision"/>
    <w:hidden/>
    <w:uiPriority w:val="99"/>
    <w:semiHidden/>
    <w:rsid w:val="001943A4"/>
    <w:pPr>
      <w:spacing w:after="0" w:line="240" w:lineRule="auto"/>
    </w:pPr>
    <w:rPr>
      <w:rFonts w:ascii="Times New Roman" w:hAnsi="Times New Roman" w:cs="Times New Roman"/>
      <w:sz w:val="24"/>
      <w:szCs w:val="24"/>
      <w:lang w:eastAsia="ru-RU"/>
    </w:rPr>
  </w:style>
  <w:style w:type="paragraph" w:customStyle="1" w:styleId="-30">
    <w:name w:val="Пункт-3"/>
    <w:basedOn w:val="a3"/>
    <w:rsid w:val="001943A4"/>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34"/>
    <w:locked/>
    <w:rsid w:val="001943A4"/>
    <w:rPr>
      <w:rFonts w:ascii="Cambria" w:eastAsia="Times New Roman" w:hAnsi="Cambria" w:cs="Cambria"/>
      <w:kern w:val="1"/>
      <w:lang w:val="en-US" w:eastAsia="zh-CN"/>
    </w:rPr>
  </w:style>
  <w:style w:type="character" w:customStyle="1" w:styleId="afff6">
    <w:name w:val="Мой писок Знак"/>
    <w:link w:val="a1"/>
    <w:locked/>
    <w:rsid w:val="001943A4"/>
    <w:rPr>
      <w:rFonts w:ascii="Calibri" w:eastAsia="Calibri" w:hAnsi="Calibri"/>
      <w:sz w:val="24"/>
      <w:szCs w:val="24"/>
    </w:rPr>
  </w:style>
  <w:style w:type="paragraph" w:customStyle="1" w:styleId="a1">
    <w:name w:val="Мой писок"/>
    <w:basedOn w:val="aa"/>
    <w:link w:val="afff6"/>
    <w:rsid w:val="001943A4"/>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1943A4"/>
    <w:rPr>
      <w:sz w:val="24"/>
      <w:szCs w:val="24"/>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D53E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3"/>
    <w:next w:val="a3"/>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3"/>
    <w:next w:val="a4"/>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3"/>
    <w:next w:val="a3"/>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3"/>
    <w:next w:val="a3"/>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3"/>
    <w:next w:val="a3"/>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3"/>
    <w:next w:val="a3"/>
    <w:link w:val="90"/>
    <w:uiPriority w:val="9"/>
    <w:semiHidden/>
    <w:unhideWhenUsed/>
    <w:qFormat/>
    <w:rsid w:val="001943A4"/>
    <w:pPr>
      <w:keepNext/>
      <w:keepLines/>
      <w:suppressAutoHyphens w:val="0"/>
      <w:autoSpaceDE w:val="0"/>
      <w:autoSpaceDN w:val="0"/>
      <w:adjustRightInd w:val="0"/>
      <w:snapToGrid/>
      <w:spacing w:before="200" w:line="240" w:lineRule="auto"/>
      <w:ind w:firstLine="0"/>
      <w:jc w:val="left"/>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A8288F"/>
    <w:rPr>
      <w:rFonts w:ascii="Times New Roman" w:eastAsia="Times New Roman" w:hAnsi="Times New Roman" w:cs="Times New Roman"/>
      <w:b/>
      <w:bCs/>
      <w:kern w:val="1"/>
      <w:sz w:val="36"/>
      <w:szCs w:val="36"/>
      <w:lang w:eastAsia="ar-SA"/>
    </w:rPr>
  </w:style>
  <w:style w:type="paragraph" w:styleId="a4">
    <w:name w:val="Body Text"/>
    <w:basedOn w:val="a3"/>
    <w:link w:val="a8"/>
    <w:rsid w:val="00954FCF"/>
    <w:pPr>
      <w:widowControl/>
      <w:snapToGrid/>
      <w:spacing w:after="120" w:line="240" w:lineRule="auto"/>
      <w:ind w:firstLine="0"/>
    </w:pPr>
    <w:rPr>
      <w:lang w:val="x-none"/>
    </w:rPr>
  </w:style>
  <w:style w:type="character" w:customStyle="1" w:styleId="a8">
    <w:name w:val="Основной текст Знак"/>
    <w:basedOn w:val="a5"/>
    <w:link w:val="a4"/>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5"/>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5"/>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5"/>
    <w:link w:val="4"/>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5"/>
    <w:link w:val="6"/>
    <w:rsid w:val="00A8288F"/>
    <w:rPr>
      <w:rFonts w:ascii="Times New Roman" w:eastAsia="Times New Roman" w:hAnsi="Times New Roman" w:cs="Times New Roman"/>
      <w:i/>
      <w:iCs/>
      <w:lang w:eastAsia="ar-SA"/>
    </w:rPr>
  </w:style>
  <w:style w:type="character" w:customStyle="1" w:styleId="80">
    <w:name w:val="Заголовок 8 Знак"/>
    <w:basedOn w:val="a5"/>
    <w:link w:val="8"/>
    <w:rsid w:val="00954FCF"/>
    <w:rPr>
      <w:rFonts w:ascii="Arial" w:eastAsia="Times New Roman" w:hAnsi="Arial" w:cs="Times New Roman"/>
      <w:i/>
      <w:iCs/>
      <w:sz w:val="20"/>
      <w:szCs w:val="20"/>
      <w:lang w:val="x-none" w:eastAsia="ar-SA"/>
    </w:rPr>
  </w:style>
  <w:style w:type="character" w:styleId="a9">
    <w:name w:val="Hyperlink"/>
    <w:uiPriority w:val="99"/>
    <w:rsid w:val="00954FCF"/>
    <w:rPr>
      <w:color w:val="0000FF"/>
      <w:u w:val="single"/>
    </w:rPr>
  </w:style>
  <w:style w:type="paragraph" w:styleId="aa">
    <w:name w:val="Body Text Indent"/>
    <w:basedOn w:val="a3"/>
    <w:link w:val="ab"/>
    <w:rsid w:val="00954FCF"/>
    <w:pPr>
      <w:widowControl/>
      <w:snapToGrid/>
      <w:spacing w:line="240" w:lineRule="auto"/>
      <w:ind w:left="5760" w:firstLine="0"/>
    </w:pPr>
    <w:rPr>
      <w:lang w:val="x-none"/>
    </w:rPr>
  </w:style>
  <w:style w:type="character" w:customStyle="1" w:styleId="ab">
    <w:name w:val="Основной текст с отступом Знак"/>
    <w:basedOn w:val="a5"/>
    <w:link w:val="aa"/>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3"/>
    <w:rsid w:val="00954FCF"/>
    <w:pPr>
      <w:widowControl/>
      <w:snapToGrid/>
      <w:spacing w:after="120" w:line="480" w:lineRule="auto"/>
      <w:ind w:left="283" w:firstLine="0"/>
    </w:pPr>
  </w:style>
  <w:style w:type="paragraph" w:styleId="ac">
    <w:name w:val="footer"/>
    <w:basedOn w:val="a3"/>
    <w:link w:val="ad"/>
    <w:uiPriority w:val="99"/>
    <w:rsid w:val="00954FCF"/>
    <w:pPr>
      <w:widowControl/>
      <w:tabs>
        <w:tab w:val="center" w:pos="4677"/>
        <w:tab w:val="right" w:pos="9355"/>
      </w:tabs>
      <w:snapToGrid/>
      <w:spacing w:line="240" w:lineRule="auto"/>
      <w:ind w:firstLine="0"/>
    </w:pPr>
    <w:rPr>
      <w:lang w:val="x-none"/>
    </w:rPr>
  </w:style>
  <w:style w:type="character" w:customStyle="1" w:styleId="ad">
    <w:name w:val="Нижний колонтитул Знак"/>
    <w:basedOn w:val="a5"/>
    <w:link w:val="ac"/>
    <w:uiPriority w:val="99"/>
    <w:rsid w:val="00954FCF"/>
    <w:rPr>
      <w:rFonts w:ascii="Times New Roman" w:eastAsia="Times New Roman" w:hAnsi="Times New Roman" w:cs="Times New Roman"/>
      <w:sz w:val="24"/>
      <w:szCs w:val="24"/>
      <w:lang w:val="x-none" w:eastAsia="ar-SA"/>
    </w:rPr>
  </w:style>
  <w:style w:type="paragraph" w:customStyle="1" w:styleId="ae">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3"/>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5"/>
    <w:link w:val="32"/>
    <w:rsid w:val="00954FCF"/>
    <w:rPr>
      <w:rFonts w:ascii="Times New Roman" w:eastAsia="Times New Roman" w:hAnsi="Times New Roman" w:cs="Times New Roman"/>
      <w:sz w:val="16"/>
      <w:szCs w:val="16"/>
      <w:lang w:val="x-none" w:eastAsia="ru-RU"/>
    </w:rPr>
  </w:style>
  <w:style w:type="paragraph" w:styleId="34">
    <w:name w:val="Body Text 3"/>
    <w:basedOn w:val="a3"/>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5"/>
    <w:link w:val="34"/>
    <w:rsid w:val="00954FCF"/>
    <w:rPr>
      <w:rFonts w:ascii="Times New Roman" w:eastAsia="Times New Roman" w:hAnsi="Times New Roman" w:cs="Times New Roman"/>
      <w:sz w:val="16"/>
      <w:szCs w:val="16"/>
      <w:lang w:val="x-none" w:eastAsia="ar-SA"/>
    </w:rPr>
  </w:style>
  <w:style w:type="character" w:styleId="af">
    <w:name w:val="page number"/>
    <w:rsid w:val="00954FCF"/>
    <w:rPr>
      <w:rFonts w:cs="Times New Roman"/>
    </w:rPr>
  </w:style>
  <w:style w:type="paragraph" w:customStyle="1" w:styleId="22">
    <w:name w:val="Стиль2"/>
    <w:basedOn w:val="a3"/>
    <w:rsid w:val="00954FCF"/>
    <w:pPr>
      <w:widowControl/>
      <w:suppressAutoHyphens w:val="0"/>
      <w:snapToGrid/>
      <w:spacing w:before="120"/>
      <w:ind w:firstLine="0"/>
    </w:pPr>
    <w:rPr>
      <w:szCs w:val="20"/>
      <w:lang w:eastAsia="ru-RU"/>
    </w:rPr>
  </w:style>
  <w:style w:type="paragraph" w:customStyle="1" w:styleId="af0">
    <w:name w:val="Тендерные данные"/>
    <w:basedOn w:val="a3"/>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3"/>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1">
    <w:name w:val="Простой стиль с нумерацией"/>
    <w:basedOn w:val="a3"/>
    <w:link w:val="af2"/>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2">
    <w:name w:val="Простой стиль с нумерацией Знак"/>
    <w:link w:val="af1"/>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3">
    <w:name w:val="List Paragraph"/>
    <w:aliases w:val="lp1,Bullet List,FooterText,numbered,Paragraphe de liste1,Подпись рисунка"/>
    <w:basedOn w:val="a3"/>
    <w:link w:val="af4"/>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4">
    <w:name w:val="Абзац списка Знак"/>
    <w:aliases w:val="lp1 Знак,Bullet List Знак,FooterText Знак,numbered Знак,Paragraphe de liste1 Знак,Подпись рисунка Знак"/>
    <w:link w:val="af3"/>
    <w:uiPriority w:val="34"/>
    <w:locked/>
    <w:rsid w:val="0059237B"/>
    <w:rPr>
      <w:rFonts w:ascii="Calibri" w:eastAsia="Calibri" w:hAnsi="Calibri" w:cs="Times New Roman"/>
    </w:rPr>
  </w:style>
  <w:style w:type="paragraph" w:customStyle="1" w:styleId="Style2">
    <w:name w:val="Style2"/>
    <w:basedOn w:val="a3"/>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3"/>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3"/>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5">
    <w:name w:val="Normal (Web)"/>
    <w:aliases w:val="Обычный (Web),Обычный (веб) Знак Знак,Обычный (Web) Знак Знак Знак,Знак Знак10, Знак Знак10"/>
    <w:basedOn w:val="a3"/>
    <w:link w:val="af6"/>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3"/>
    <w:link w:val="24"/>
    <w:rsid w:val="00954FCF"/>
    <w:pPr>
      <w:spacing w:after="120" w:line="480" w:lineRule="auto"/>
      <w:ind w:left="283"/>
    </w:pPr>
  </w:style>
  <w:style w:type="character" w:customStyle="1" w:styleId="24">
    <w:name w:val="Основной текст с отступом 2 Знак"/>
    <w:basedOn w:val="a5"/>
    <w:link w:val="23"/>
    <w:rsid w:val="00954FCF"/>
    <w:rPr>
      <w:rFonts w:ascii="Times New Roman" w:eastAsia="Times New Roman" w:hAnsi="Times New Roman" w:cs="Times New Roman"/>
      <w:sz w:val="24"/>
      <w:szCs w:val="24"/>
      <w:lang w:eastAsia="ar-SA"/>
    </w:rPr>
  </w:style>
  <w:style w:type="paragraph" w:styleId="af7">
    <w:name w:val="header"/>
    <w:aliases w:val="Aa?oiee eieiioeooe,Heder,Titul"/>
    <w:basedOn w:val="a3"/>
    <w:link w:val="af8"/>
    <w:uiPriority w:val="99"/>
    <w:unhideWhenUsed/>
    <w:rsid w:val="00EB0C0A"/>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5"/>
    <w:link w:val="af7"/>
    <w:uiPriority w:val="99"/>
    <w:rsid w:val="00EB0C0A"/>
    <w:rPr>
      <w:rFonts w:ascii="Times New Roman" w:eastAsia="Times New Roman" w:hAnsi="Times New Roman" w:cs="Times New Roman"/>
      <w:sz w:val="24"/>
      <w:szCs w:val="24"/>
      <w:lang w:eastAsia="ar-SA"/>
    </w:rPr>
  </w:style>
  <w:style w:type="paragraph" w:styleId="af9">
    <w:name w:val="Balloon Text"/>
    <w:basedOn w:val="a3"/>
    <w:link w:val="afa"/>
    <w:uiPriority w:val="99"/>
    <w:semiHidden/>
    <w:unhideWhenUsed/>
    <w:rsid w:val="006D2E0F"/>
    <w:pPr>
      <w:spacing w:line="240" w:lineRule="auto"/>
    </w:pPr>
    <w:rPr>
      <w:rFonts w:ascii="Tahoma" w:hAnsi="Tahoma" w:cs="Tahoma"/>
      <w:sz w:val="16"/>
      <w:szCs w:val="16"/>
    </w:rPr>
  </w:style>
  <w:style w:type="character" w:customStyle="1" w:styleId="afa">
    <w:name w:val="Текст выноски Знак"/>
    <w:basedOn w:val="a5"/>
    <w:link w:val="af9"/>
    <w:uiPriority w:val="99"/>
    <w:semiHidden/>
    <w:rsid w:val="006D2E0F"/>
    <w:rPr>
      <w:rFonts w:ascii="Tahoma" w:eastAsia="Times New Roman" w:hAnsi="Tahoma" w:cs="Tahoma"/>
      <w:sz w:val="16"/>
      <w:szCs w:val="16"/>
      <w:lang w:eastAsia="ar-SA"/>
    </w:rPr>
  </w:style>
  <w:style w:type="table" w:styleId="afb">
    <w:name w:val="Table Grid"/>
    <w:basedOn w:val="a6"/>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5"/>
    <w:rsid w:val="00D80F3A"/>
  </w:style>
  <w:style w:type="character" w:styleId="afd">
    <w:name w:val="Strong"/>
    <w:basedOn w:val="a5"/>
    <w:uiPriority w:val="99"/>
    <w:qFormat/>
    <w:rsid w:val="00D80F3A"/>
    <w:rPr>
      <w:b/>
      <w:bCs/>
    </w:rPr>
  </w:style>
  <w:style w:type="paragraph" w:customStyle="1" w:styleId="afe">
    <w:name w:val="Простой текст с нумерацией"/>
    <w:basedOn w:val="a3"/>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f">
    <w:name w:val="Title"/>
    <w:basedOn w:val="a3"/>
    <w:next w:val="aff0"/>
    <w:link w:val="aff1"/>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3"/>
    <w:next w:val="a3"/>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5"/>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5"/>
    <w:link w:val="aff"/>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3"/>
    <w:link w:val="26"/>
    <w:rsid w:val="00A8288F"/>
    <w:pPr>
      <w:widowControl/>
      <w:snapToGrid/>
      <w:spacing w:after="120" w:line="480" w:lineRule="auto"/>
      <w:ind w:firstLine="0"/>
    </w:pPr>
  </w:style>
  <w:style w:type="character" w:customStyle="1" w:styleId="26">
    <w:name w:val="Основной текст 2 Знак"/>
    <w:basedOn w:val="a5"/>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5"/>
    <w:link w:val="12"/>
    <w:rsid w:val="00A8288F"/>
    <w:rPr>
      <w:rFonts w:ascii="Times New Roman" w:eastAsia="Times New Roman" w:hAnsi="Times New Roman" w:cs="Times New Roman"/>
      <w:sz w:val="24"/>
      <w:szCs w:val="20"/>
      <w:lang w:eastAsia="ru-RU"/>
    </w:rPr>
  </w:style>
  <w:style w:type="paragraph" w:customStyle="1" w:styleId="Iiiaeuiue">
    <w:name w:val="Ii?iaeuiue"/>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3"/>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3"/>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3"/>
    <w:uiPriority w:val="99"/>
    <w:rsid w:val="00A8288F"/>
    <w:pPr>
      <w:widowControl/>
      <w:suppressAutoHyphens w:val="0"/>
      <w:snapToGrid/>
      <w:spacing w:line="240" w:lineRule="auto"/>
      <w:ind w:firstLine="0"/>
    </w:pPr>
    <w:rPr>
      <w:lang w:eastAsia="ru-RU"/>
    </w:rPr>
  </w:style>
  <w:style w:type="paragraph" w:customStyle="1" w:styleId="aff3">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3"/>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3"/>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3"/>
    <w:rsid w:val="00A8288F"/>
    <w:pPr>
      <w:ind w:left="566" w:hanging="283"/>
      <w:contextualSpacing/>
    </w:pPr>
  </w:style>
  <w:style w:type="character" w:customStyle="1" w:styleId="13">
    <w:name w:val="Верхний колонтитул Знак1"/>
    <w:aliases w:val="Aa?oiee eieiioeooe Знак"/>
    <w:basedOn w:val="a5"/>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3"/>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3"/>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3"/>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3"/>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3"/>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3"/>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3"/>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3"/>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5"/>
    <w:uiPriority w:val="99"/>
    <w:rsid w:val="00A8288F"/>
    <w:rPr>
      <w:rFonts w:ascii="Courier New" w:hAnsi="Courier New" w:cs="Courier New"/>
      <w:b/>
      <w:bCs/>
      <w:sz w:val="28"/>
      <w:szCs w:val="28"/>
    </w:rPr>
  </w:style>
  <w:style w:type="character" w:customStyle="1" w:styleId="FontStyle20">
    <w:name w:val="Font Style20"/>
    <w:basedOn w:val="a5"/>
    <w:uiPriority w:val="99"/>
    <w:rsid w:val="00A8288F"/>
    <w:rPr>
      <w:rFonts w:ascii="Courier New" w:hAnsi="Courier New" w:cs="Courier New"/>
      <w:b/>
      <w:bCs/>
      <w:smallCaps/>
      <w:sz w:val="20"/>
      <w:szCs w:val="20"/>
    </w:rPr>
  </w:style>
  <w:style w:type="character" w:customStyle="1" w:styleId="FontStyle21">
    <w:name w:val="Font Style21"/>
    <w:basedOn w:val="a5"/>
    <w:uiPriority w:val="99"/>
    <w:rsid w:val="00A8288F"/>
    <w:rPr>
      <w:rFonts w:ascii="Courier New" w:hAnsi="Courier New" w:cs="Courier New"/>
      <w:b/>
      <w:bCs/>
      <w:i/>
      <w:iCs/>
      <w:smallCaps/>
      <w:sz w:val="16"/>
      <w:szCs w:val="16"/>
    </w:rPr>
  </w:style>
  <w:style w:type="character" w:customStyle="1" w:styleId="FontStyle22">
    <w:name w:val="Font Style22"/>
    <w:basedOn w:val="a5"/>
    <w:uiPriority w:val="99"/>
    <w:rsid w:val="00A8288F"/>
    <w:rPr>
      <w:rFonts w:ascii="Courier New" w:hAnsi="Courier New" w:cs="Courier New"/>
      <w:b/>
      <w:bCs/>
      <w:sz w:val="20"/>
      <w:szCs w:val="20"/>
    </w:rPr>
  </w:style>
  <w:style w:type="character" w:customStyle="1" w:styleId="FontStyle23">
    <w:name w:val="Font Style23"/>
    <w:basedOn w:val="a5"/>
    <w:uiPriority w:val="99"/>
    <w:rsid w:val="00A8288F"/>
    <w:rPr>
      <w:rFonts w:ascii="Courier New" w:hAnsi="Courier New" w:cs="Courier New"/>
      <w:i/>
      <w:iCs/>
      <w:sz w:val="18"/>
      <w:szCs w:val="18"/>
    </w:rPr>
  </w:style>
  <w:style w:type="character" w:customStyle="1" w:styleId="FontStyle24">
    <w:name w:val="Font Style24"/>
    <w:basedOn w:val="a5"/>
    <w:uiPriority w:val="99"/>
    <w:rsid w:val="00A8288F"/>
    <w:rPr>
      <w:rFonts w:ascii="Courier New" w:hAnsi="Courier New" w:cs="Courier New"/>
      <w:b/>
      <w:bCs/>
      <w:sz w:val="16"/>
      <w:szCs w:val="16"/>
    </w:rPr>
  </w:style>
  <w:style w:type="character" w:customStyle="1" w:styleId="FontStyle25">
    <w:name w:val="Font Style25"/>
    <w:basedOn w:val="a5"/>
    <w:uiPriority w:val="99"/>
    <w:rsid w:val="00A8288F"/>
    <w:rPr>
      <w:rFonts w:ascii="Courier New" w:hAnsi="Courier New" w:cs="Courier New"/>
      <w:b/>
      <w:bCs/>
      <w:sz w:val="16"/>
      <w:szCs w:val="16"/>
    </w:rPr>
  </w:style>
  <w:style w:type="character" w:customStyle="1" w:styleId="FontStyle26">
    <w:name w:val="Font Style26"/>
    <w:basedOn w:val="a5"/>
    <w:uiPriority w:val="99"/>
    <w:rsid w:val="00A8288F"/>
    <w:rPr>
      <w:rFonts w:ascii="Courier New" w:hAnsi="Courier New" w:cs="Courier New"/>
      <w:sz w:val="18"/>
      <w:szCs w:val="18"/>
    </w:rPr>
  </w:style>
  <w:style w:type="paragraph" w:customStyle="1" w:styleId="text">
    <w:name w:val="text"/>
    <w:basedOn w:val="a3"/>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5"/>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3"/>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3"/>
    <w:next w:val="a3"/>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3"/>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2"/>
    <w:locked/>
    <w:rsid w:val="00A8288F"/>
    <w:rPr>
      <w:rFonts w:eastAsiaTheme="minorHAnsi"/>
      <w:sz w:val="24"/>
      <w:szCs w:val="24"/>
      <w:lang w:val="x-none" w:eastAsia="x-none"/>
    </w:rPr>
  </w:style>
  <w:style w:type="paragraph" w:customStyle="1" w:styleId="a2">
    <w:name w:val="Абзац Требование нумерованный"/>
    <w:basedOn w:val="a3"/>
    <w:link w:val="aff6"/>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3"/>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3"/>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5"/>
    <w:uiPriority w:val="99"/>
    <w:semiHidden/>
    <w:unhideWhenUsed/>
    <w:rsid w:val="00C05888"/>
    <w:rPr>
      <w:color w:val="800080"/>
      <w:u w:val="single"/>
    </w:rPr>
  </w:style>
  <w:style w:type="paragraph" w:customStyle="1" w:styleId="font5">
    <w:name w:val="font5"/>
    <w:basedOn w:val="a3"/>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3"/>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3"/>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3"/>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3"/>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3"/>
    <w:link w:val="ListParagraphChar"/>
    <w:uiPriority w:val="34"/>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3"/>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6"/>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3"/>
    <w:next w:val="a3"/>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5"/>
    <w:uiPriority w:val="99"/>
    <w:rsid w:val="004C78F2"/>
    <w:rPr>
      <w:color w:val="106BBE"/>
    </w:rPr>
  </w:style>
  <w:style w:type="paragraph" w:customStyle="1" w:styleId="xl63">
    <w:name w:val="xl63"/>
    <w:basedOn w:val="a3"/>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3"/>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3"/>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7">
    <w:name w:val="Сетка таблицы1"/>
    <w:basedOn w:val="a6"/>
    <w:next w:val="afb"/>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6"/>
    <w:next w:val="afb"/>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5"/>
    <w:link w:val="9"/>
    <w:uiPriority w:val="9"/>
    <w:semiHidden/>
    <w:rsid w:val="001943A4"/>
    <w:rPr>
      <w:rFonts w:asciiTheme="majorHAnsi" w:eastAsiaTheme="majorEastAsia" w:hAnsiTheme="majorHAnsi" w:cstheme="majorBidi"/>
      <w:i/>
      <w:iCs/>
      <w:color w:val="404040" w:themeColor="text1" w:themeTint="BF"/>
      <w:sz w:val="20"/>
      <w:szCs w:val="20"/>
      <w:lang w:eastAsia="ru-RU"/>
    </w:rPr>
  </w:style>
  <w:style w:type="numbering" w:customStyle="1" w:styleId="18">
    <w:name w:val="Нет списка1"/>
    <w:next w:val="a7"/>
    <w:uiPriority w:val="99"/>
    <w:semiHidden/>
    <w:unhideWhenUsed/>
    <w:rsid w:val="001943A4"/>
  </w:style>
  <w:style w:type="paragraph" w:customStyle="1" w:styleId="Style33">
    <w:name w:val="Style33"/>
    <w:basedOn w:val="a3"/>
    <w:uiPriority w:val="99"/>
    <w:rsid w:val="001943A4"/>
    <w:pPr>
      <w:suppressAutoHyphens w:val="0"/>
      <w:autoSpaceDE w:val="0"/>
      <w:autoSpaceDN w:val="0"/>
      <w:adjustRightInd w:val="0"/>
      <w:snapToGrid/>
      <w:spacing w:line="240" w:lineRule="auto"/>
      <w:ind w:firstLine="0"/>
    </w:pPr>
    <w:rPr>
      <w:rFonts w:eastAsiaTheme="minorEastAsia"/>
      <w:lang w:eastAsia="ru-RU"/>
    </w:rPr>
  </w:style>
  <w:style w:type="paragraph" w:customStyle="1" w:styleId="Style72">
    <w:name w:val="Style72"/>
    <w:basedOn w:val="a3"/>
    <w:uiPriority w:val="99"/>
    <w:rsid w:val="001943A4"/>
    <w:pPr>
      <w:suppressAutoHyphens w:val="0"/>
      <w:autoSpaceDE w:val="0"/>
      <w:autoSpaceDN w:val="0"/>
      <w:adjustRightInd w:val="0"/>
      <w:snapToGrid/>
      <w:spacing w:line="240" w:lineRule="auto"/>
      <w:ind w:firstLine="0"/>
      <w:jc w:val="left"/>
    </w:pPr>
    <w:rPr>
      <w:rFonts w:eastAsiaTheme="minorEastAsia"/>
      <w:lang w:eastAsia="ru-RU"/>
    </w:rPr>
  </w:style>
  <w:style w:type="paragraph" w:customStyle="1" w:styleId="Style74">
    <w:name w:val="Style74"/>
    <w:basedOn w:val="a3"/>
    <w:uiPriority w:val="99"/>
    <w:rsid w:val="001943A4"/>
    <w:pPr>
      <w:suppressAutoHyphens w:val="0"/>
      <w:autoSpaceDE w:val="0"/>
      <w:autoSpaceDN w:val="0"/>
      <w:adjustRightInd w:val="0"/>
      <w:snapToGrid/>
      <w:spacing w:line="281" w:lineRule="exact"/>
      <w:ind w:firstLine="529"/>
    </w:pPr>
    <w:rPr>
      <w:rFonts w:eastAsiaTheme="minorEastAsia"/>
      <w:lang w:eastAsia="ru-RU"/>
    </w:rPr>
  </w:style>
  <w:style w:type="paragraph" w:customStyle="1" w:styleId="Style75">
    <w:name w:val="Style75"/>
    <w:basedOn w:val="a3"/>
    <w:uiPriority w:val="99"/>
    <w:rsid w:val="001943A4"/>
    <w:pPr>
      <w:suppressAutoHyphens w:val="0"/>
      <w:autoSpaceDE w:val="0"/>
      <w:autoSpaceDN w:val="0"/>
      <w:adjustRightInd w:val="0"/>
      <w:snapToGrid/>
      <w:spacing w:line="240" w:lineRule="auto"/>
      <w:ind w:firstLine="0"/>
      <w:jc w:val="center"/>
    </w:pPr>
    <w:rPr>
      <w:rFonts w:eastAsiaTheme="minorEastAsia"/>
      <w:lang w:eastAsia="ru-RU"/>
    </w:rPr>
  </w:style>
  <w:style w:type="paragraph" w:customStyle="1" w:styleId="Style83">
    <w:name w:val="Style83"/>
    <w:basedOn w:val="a3"/>
    <w:uiPriority w:val="99"/>
    <w:rsid w:val="001943A4"/>
    <w:pPr>
      <w:suppressAutoHyphens w:val="0"/>
      <w:autoSpaceDE w:val="0"/>
      <w:autoSpaceDN w:val="0"/>
      <w:adjustRightInd w:val="0"/>
      <w:snapToGrid/>
      <w:spacing w:line="272" w:lineRule="exact"/>
      <w:ind w:firstLine="553"/>
    </w:pPr>
    <w:rPr>
      <w:rFonts w:eastAsiaTheme="minorEastAsia"/>
      <w:lang w:eastAsia="ru-RU"/>
    </w:rPr>
  </w:style>
  <w:style w:type="character" w:customStyle="1" w:styleId="FontStyle98">
    <w:name w:val="Font Style98"/>
    <w:basedOn w:val="a5"/>
    <w:uiPriority w:val="99"/>
    <w:rsid w:val="001943A4"/>
    <w:rPr>
      <w:rFonts w:ascii="Times New Roman" w:hAnsi="Times New Roman" w:cs="Times New Roman" w:hint="default"/>
      <w:b/>
      <w:bCs/>
      <w:sz w:val="26"/>
      <w:szCs w:val="26"/>
    </w:rPr>
  </w:style>
  <w:style w:type="character" w:customStyle="1" w:styleId="FontStyle117">
    <w:name w:val="Font Style117"/>
    <w:basedOn w:val="a5"/>
    <w:uiPriority w:val="99"/>
    <w:rsid w:val="001943A4"/>
    <w:rPr>
      <w:rFonts w:ascii="Times New Roman" w:hAnsi="Times New Roman" w:cs="Times New Roman" w:hint="default"/>
      <w:b/>
      <w:bCs/>
      <w:sz w:val="24"/>
      <w:szCs w:val="24"/>
    </w:rPr>
  </w:style>
  <w:style w:type="character" w:customStyle="1" w:styleId="FontStyle120">
    <w:name w:val="Font Style120"/>
    <w:basedOn w:val="a5"/>
    <w:uiPriority w:val="99"/>
    <w:rsid w:val="001943A4"/>
    <w:rPr>
      <w:rFonts w:ascii="Times New Roman" w:hAnsi="Times New Roman" w:cs="Times New Roman" w:hint="default"/>
      <w:sz w:val="24"/>
      <w:szCs w:val="24"/>
    </w:rPr>
  </w:style>
  <w:style w:type="character" w:customStyle="1" w:styleId="FontStyle133">
    <w:name w:val="Font Style133"/>
    <w:basedOn w:val="a5"/>
    <w:uiPriority w:val="99"/>
    <w:rsid w:val="001943A4"/>
    <w:rPr>
      <w:rFonts w:ascii="Times New Roman" w:hAnsi="Times New Roman" w:cs="Times New Roman" w:hint="default"/>
      <w:sz w:val="40"/>
      <w:szCs w:val="40"/>
    </w:rPr>
  </w:style>
  <w:style w:type="paragraph" w:customStyle="1" w:styleId="Style59">
    <w:name w:val="Style59"/>
    <w:basedOn w:val="a3"/>
    <w:uiPriority w:val="99"/>
    <w:rsid w:val="001943A4"/>
    <w:pPr>
      <w:suppressAutoHyphens w:val="0"/>
      <w:autoSpaceDE w:val="0"/>
      <w:autoSpaceDN w:val="0"/>
      <w:adjustRightInd w:val="0"/>
      <w:snapToGrid/>
      <w:spacing w:line="240" w:lineRule="auto"/>
      <w:ind w:firstLine="0"/>
      <w:jc w:val="left"/>
    </w:pPr>
    <w:rPr>
      <w:rFonts w:eastAsiaTheme="minorEastAsia"/>
      <w:lang w:eastAsia="ru-RU"/>
    </w:rPr>
  </w:style>
  <w:style w:type="paragraph" w:customStyle="1" w:styleId="Style69">
    <w:name w:val="Style69"/>
    <w:basedOn w:val="a3"/>
    <w:uiPriority w:val="99"/>
    <w:rsid w:val="001943A4"/>
    <w:pPr>
      <w:suppressAutoHyphens w:val="0"/>
      <w:autoSpaceDE w:val="0"/>
      <w:autoSpaceDN w:val="0"/>
      <w:adjustRightInd w:val="0"/>
      <w:snapToGrid/>
      <w:spacing w:line="240" w:lineRule="auto"/>
      <w:ind w:firstLine="0"/>
    </w:pPr>
    <w:rPr>
      <w:rFonts w:eastAsiaTheme="minorEastAsia"/>
      <w:lang w:eastAsia="ru-RU"/>
    </w:rPr>
  </w:style>
  <w:style w:type="character" w:customStyle="1" w:styleId="FontStyle118">
    <w:name w:val="Font Style118"/>
    <w:basedOn w:val="a5"/>
    <w:uiPriority w:val="99"/>
    <w:rsid w:val="001943A4"/>
    <w:rPr>
      <w:rFonts w:ascii="Times New Roman" w:hAnsi="Times New Roman" w:cs="Times New Roman" w:hint="default"/>
      <w:i/>
      <w:iCs/>
      <w:sz w:val="24"/>
      <w:szCs w:val="24"/>
    </w:rPr>
  </w:style>
  <w:style w:type="paragraph" w:customStyle="1" w:styleId="Style64">
    <w:name w:val="Style64"/>
    <w:basedOn w:val="a3"/>
    <w:uiPriority w:val="99"/>
    <w:rsid w:val="001943A4"/>
    <w:pPr>
      <w:suppressAutoHyphens w:val="0"/>
      <w:autoSpaceDE w:val="0"/>
      <w:autoSpaceDN w:val="0"/>
      <w:adjustRightInd w:val="0"/>
      <w:snapToGrid/>
      <w:spacing w:line="286" w:lineRule="exact"/>
      <w:ind w:firstLine="553"/>
      <w:jc w:val="left"/>
    </w:pPr>
    <w:rPr>
      <w:rFonts w:eastAsiaTheme="minorEastAsia"/>
      <w:lang w:eastAsia="ru-RU"/>
    </w:rPr>
  </w:style>
  <w:style w:type="paragraph" w:customStyle="1" w:styleId="Style81">
    <w:name w:val="Style81"/>
    <w:basedOn w:val="a3"/>
    <w:uiPriority w:val="99"/>
    <w:rsid w:val="001943A4"/>
    <w:pPr>
      <w:suppressAutoHyphens w:val="0"/>
      <w:autoSpaceDE w:val="0"/>
      <w:autoSpaceDN w:val="0"/>
      <w:adjustRightInd w:val="0"/>
      <w:snapToGrid/>
      <w:spacing w:line="234" w:lineRule="exact"/>
      <w:ind w:firstLine="186"/>
    </w:pPr>
    <w:rPr>
      <w:rFonts w:eastAsiaTheme="minorEastAsia"/>
      <w:lang w:eastAsia="ru-RU"/>
    </w:rPr>
  </w:style>
  <w:style w:type="character" w:customStyle="1" w:styleId="FontStyle100">
    <w:name w:val="Font Style100"/>
    <w:basedOn w:val="a5"/>
    <w:uiPriority w:val="99"/>
    <w:rsid w:val="001943A4"/>
    <w:rPr>
      <w:rFonts w:ascii="Times New Roman" w:hAnsi="Times New Roman" w:cs="Times New Roman" w:hint="default"/>
      <w:sz w:val="26"/>
      <w:szCs w:val="26"/>
    </w:rPr>
  </w:style>
  <w:style w:type="character" w:customStyle="1" w:styleId="FontStyle119">
    <w:name w:val="Font Style119"/>
    <w:basedOn w:val="a5"/>
    <w:uiPriority w:val="99"/>
    <w:rsid w:val="001943A4"/>
    <w:rPr>
      <w:rFonts w:ascii="Times New Roman" w:hAnsi="Times New Roman" w:cs="Times New Roman" w:hint="default"/>
      <w:b/>
      <w:bCs/>
      <w:i/>
      <w:iCs/>
      <w:sz w:val="18"/>
      <w:szCs w:val="18"/>
    </w:rPr>
  </w:style>
  <w:style w:type="paragraph" w:customStyle="1" w:styleId="Style43">
    <w:name w:val="Style43"/>
    <w:basedOn w:val="a3"/>
    <w:uiPriority w:val="99"/>
    <w:rsid w:val="001943A4"/>
    <w:pPr>
      <w:suppressAutoHyphens w:val="0"/>
      <w:autoSpaceDE w:val="0"/>
      <w:autoSpaceDN w:val="0"/>
      <w:adjustRightInd w:val="0"/>
      <w:snapToGrid/>
      <w:spacing w:line="334" w:lineRule="exact"/>
      <w:ind w:firstLine="0"/>
    </w:pPr>
    <w:rPr>
      <w:rFonts w:eastAsiaTheme="minorEastAsia"/>
      <w:lang w:eastAsia="ru-RU"/>
    </w:rPr>
  </w:style>
  <w:style w:type="paragraph" w:styleId="affa">
    <w:name w:val="footnote text"/>
    <w:basedOn w:val="a3"/>
    <w:link w:val="affb"/>
    <w:uiPriority w:val="99"/>
    <w:semiHidden/>
    <w:unhideWhenUsed/>
    <w:rsid w:val="001943A4"/>
    <w:pPr>
      <w:suppressAutoHyphens w:val="0"/>
      <w:autoSpaceDE w:val="0"/>
      <w:autoSpaceDN w:val="0"/>
      <w:adjustRightInd w:val="0"/>
      <w:snapToGrid/>
      <w:spacing w:line="240" w:lineRule="auto"/>
      <w:ind w:firstLine="0"/>
      <w:jc w:val="left"/>
    </w:pPr>
    <w:rPr>
      <w:rFonts w:eastAsiaTheme="minorEastAsia"/>
      <w:sz w:val="20"/>
      <w:szCs w:val="20"/>
      <w:lang w:eastAsia="ru-RU"/>
    </w:rPr>
  </w:style>
  <w:style w:type="character" w:customStyle="1" w:styleId="affb">
    <w:name w:val="Текст сноски Знак"/>
    <w:basedOn w:val="a5"/>
    <w:link w:val="affa"/>
    <w:uiPriority w:val="99"/>
    <w:semiHidden/>
    <w:rsid w:val="001943A4"/>
    <w:rPr>
      <w:rFonts w:ascii="Times New Roman" w:hAnsi="Times New Roman" w:cs="Times New Roman"/>
      <w:sz w:val="20"/>
      <w:szCs w:val="20"/>
      <w:lang w:eastAsia="ru-RU"/>
    </w:rPr>
  </w:style>
  <w:style w:type="character" w:styleId="affc">
    <w:name w:val="footnote reference"/>
    <w:basedOn w:val="a5"/>
    <w:uiPriority w:val="99"/>
    <w:semiHidden/>
    <w:unhideWhenUsed/>
    <w:rsid w:val="001943A4"/>
    <w:rPr>
      <w:vertAlign w:val="superscript"/>
    </w:rPr>
  </w:style>
  <w:style w:type="table" w:customStyle="1" w:styleId="29">
    <w:name w:val="Сетка таблицы2"/>
    <w:basedOn w:val="a6"/>
    <w:next w:val="afb"/>
    <w:uiPriority w:val="59"/>
    <w:rsid w:val="001943A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3"/>
    <w:next w:val="-0"/>
    <w:rsid w:val="001943A4"/>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3"/>
    <w:link w:val="-3"/>
    <w:rsid w:val="001943A4"/>
    <w:pPr>
      <w:widowControl/>
      <w:numPr>
        <w:ilvl w:val="1"/>
        <w:numId w:val="14"/>
      </w:numPr>
      <w:suppressAutoHyphens w:val="0"/>
      <w:snapToGrid/>
      <w:spacing w:line="240" w:lineRule="auto"/>
    </w:pPr>
    <w:rPr>
      <w:lang w:eastAsia="ru-RU"/>
    </w:rPr>
  </w:style>
  <w:style w:type="paragraph" w:customStyle="1" w:styleId="-1">
    <w:name w:val="Контракт-подпункт"/>
    <w:basedOn w:val="a3"/>
    <w:rsid w:val="001943A4"/>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3"/>
    <w:rsid w:val="001943A4"/>
    <w:pPr>
      <w:widowControl/>
      <w:numPr>
        <w:ilvl w:val="3"/>
        <w:numId w:val="14"/>
      </w:numPr>
      <w:suppressAutoHyphens w:val="0"/>
      <w:snapToGrid/>
      <w:spacing w:line="240" w:lineRule="auto"/>
    </w:pPr>
    <w:rPr>
      <w:lang w:eastAsia="ru-RU"/>
    </w:rPr>
  </w:style>
  <w:style w:type="character" w:customStyle="1" w:styleId="15">
    <w:name w:val="Стиль1 Знак"/>
    <w:basedOn w:val="a5"/>
    <w:link w:val="14"/>
    <w:rsid w:val="001943A4"/>
    <w:rPr>
      <w:rFonts w:ascii="Times New Roman" w:eastAsia="Times New Roman" w:hAnsi="Times New Roman" w:cs="Times New Roman"/>
      <w:b/>
      <w:sz w:val="28"/>
      <w:szCs w:val="24"/>
      <w:lang w:eastAsia="ru-RU"/>
    </w:rPr>
  </w:style>
  <w:style w:type="paragraph" w:customStyle="1" w:styleId="affd">
    <w:name w:val="Таблица текст"/>
    <w:basedOn w:val="a3"/>
    <w:rsid w:val="001943A4"/>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5"/>
    <w:link w:val="-0"/>
    <w:rsid w:val="001943A4"/>
    <w:rPr>
      <w:rFonts w:ascii="Times New Roman" w:eastAsia="Times New Roman" w:hAnsi="Times New Roman" w:cs="Times New Roman"/>
      <w:sz w:val="24"/>
      <w:szCs w:val="24"/>
      <w:lang w:eastAsia="ru-RU"/>
    </w:rPr>
  </w:style>
  <w:style w:type="character" w:customStyle="1" w:styleId="FontStyle31">
    <w:name w:val="Font Style31"/>
    <w:basedOn w:val="a5"/>
    <w:uiPriority w:val="99"/>
    <w:rsid w:val="001943A4"/>
    <w:rPr>
      <w:rFonts w:ascii="Times New Roman" w:hAnsi="Times New Roman" w:cs="Times New Roman"/>
      <w:sz w:val="26"/>
      <w:szCs w:val="26"/>
    </w:rPr>
  </w:style>
  <w:style w:type="paragraph" w:styleId="affe">
    <w:name w:val="Plain Text"/>
    <w:basedOn w:val="a3"/>
    <w:link w:val="afff"/>
    <w:rsid w:val="001943A4"/>
    <w:pPr>
      <w:widowControl/>
      <w:suppressAutoHyphens w:val="0"/>
      <w:snapToGrid/>
      <w:spacing w:line="240" w:lineRule="auto"/>
      <w:ind w:firstLine="0"/>
      <w:jc w:val="left"/>
    </w:pPr>
    <w:rPr>
      <w:rFonts w:ascii="Courier New" w:hAnsi="Courier New"/>
      <w:sz w:val="20"/>
      <w:szCs w:val="20"/>
      <w:lang w:eastAsia="ru-RU"/>
    </w:rPr>
  </w:style>
  <w:style w:type="character" w:customStyle="1" w:styleId="afff">
    <w:name w:val="Текст Знак"/>
    <w:basedOn w:val="a5"/>
    <w:link w:val="affe"/>
    <w:rsid w:val="001943A4"/>
    <w:rPr>
      <w:rFonts w:ascii="Courier New" w:eastAsia="Times New Roman" w:hAnsi="Courier New" w:cs="Times New Roman"/>
      <w:sz w:val="20"/>
      <w:szCs w:val="20"/>
      <w:lang w:eastAsia="ru-RU"/>
    </w:rPr>
  </w:style>
  <w:style w:type="paragraph" w:customStyle="1" w:styleId="TableText">
    <w:name w:val="Table Text"/>
    <w:rsid w:val="001943A4"/>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0">
    <w:name w:val="annotation reference"/>
    <w:basedOn w:val="a5"/>
    <w:uiPriority w:val="99"/>
    <w:semiHidden/>
    <w:unhideWhenUsed/>
    <w:rsid w:val="001943A4"/>
    <w:rPr>
      <w:sz w:val="16"/>
      <w:szCs w:val="16"/>
    </w:rPr>
  </w:style>
  <w:style w:type="paragraph" w:styleId="afff1">
    <w:name w:val="annotation text"/>
    <w:basedOn w:val="a3"/>
    <w:link w:val="afff2"/>
    <w:uiPriority w:val="99"/>
    <w:semiHidden/>
    <w:unhideWhenUsed/>
    <w:rsid w:val="001943A4"/>
    <w:pPr>
      <w:suppressAutoHyphens w:val="0"/>
      <w:autoSpaceDE w:val="0"/>
      <w:autoSpaceDN w:val="0"/>
      <w:adjustRightInd w:val="0"/>
      <w:snapToGrid/>
      <w:spacing w:line="240" w:lineRule="auto"/>
      <w:ind w:firstLine="0"/>
      <w:jc w:val="left"/>
    </w:pPr>
    <w:rPr>
      <w:rFonts w:eastAsiaTheme="minorEastAsia"/>
      <w:sz w:val="20"/>
      <w:szCs w:val="20"/>
      <w:lang w:eastAsia="ru-RU"/>
    </w:rPr>
  </w:style>
  <w:style w:type="character" w:customStyle="1" w:styleId="afff2">
    <w:name w:val="Текст примечания Знак"/>
    <w:basedOn w:val="a5"/>
    <w:link w:val="afff1"/>
    <w:uiPriority w:val="99"/>
    <w:semiHidden/>
    <w:rsid w:val="001943A4"/>
    <w:rPr>
      <w:rFonts w:ascii="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1943A4"/>
    <w:rPr>
      <w:b/>
      <w:bCs/>
    </w:rPr>
  </w:style>
  <w:style w:type="character" w:customStyle="1" w:styleId="afff4">
    <w:name w:val="Тема примечания Знак"/>
    <w:basedOn w:val="afff2"/>
    <w:link w:val="afff3"/>
    <w:uiPriority w:val="99"/>
    <w:semiHidden/>
    <w:rsid w:val="001943A4"/>
    <w:rPr>
      <w:rFonts w:ascii="Times New Roman" w:hAnsi="Times New Roman" w:cs="Times New Roman"/>
      <w:b/>
      <w:bCs/>
      <w:sz w:val="20"/>
      <w:szCs w:val="20"/>
      <w:lang w:eastAsia="ru-RU"/>
    </w:rPr>
  </w:style>
  <w:style w:type="paragraph" w:styleId="afff5">
    <w:name w:val="Revision"/>
    <w:hidden/>
    <w:uiPriority w:val="99"/>
    <w:semiHidden/>
    <w:rsid w:val="001943A4"/>
    <w:pPr>
      <w:spacing w:after="0" w:line="240" w:lineRule="auto"/>
    </w:pPr>
    <w:rPr>
      <w:rFonts w:ascii="Times New Roman" w:hAnsi="Times New Roman" w:cs="Times New Roman"/>
      <w:sz w:val="24"/>
      <w:szCs w:val="24"/>
      <w:lang w:eastAsia="ru-RU"/>
    </w:rPr>
  </w:style>
  <w:style w:type="paragraph" w:customStyle="1" w:styleId="-30">
    <w:name w:val="Пункт-3"/>
    <w:basedOn w:val="a3"/>
    <w:rsid w:val="001943A4"/>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34"/>
    <w:locked/>
    <w:rsid w:val="001943A4"/>
    <w:rPr>
      <w:rFonts w:ascii="Cambria" w:eastAsia="Times New Roman" w:hAnsi="Cambria" w:cs="Cambria"/>
      <w:kern w:val="1"/>
      <w:lang w:val="en-US" w:eastAsia="zh-CN"/>
    </w:rPr>
  </w:style>
  <w:style w:type="character" w:customStyle="1" w:styleId="afff6">
    <w:name w:val="Мой писок Знак"/>
    <w:link w:val="a1"/>
    <w:locked/>
    <w:rsid w:val="001943A4"/>
    <w:rPr>
      <w:rFonts w:ascii="Calibri" w:eastAsia="Calibri" w:hAnsi="Calibri"/>
      <w:sz w:val="24"/>
      <w:szCs w:val="24"/>
    </w:rPr>
  </w:style>
  <w:style w:type="paragraph" w:customStyle="1" w:styleId="a1">
    <w:name w:val="Мой писок"/>
    <w:basedOn w:val="aa"/>
    <w:link w:val="afff6"/>
    <w:rsid w:val="001943A4"/>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1943A4"/>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A576-8E18-4351-94AC-14AADC00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10769</Words>
  <Characters>61384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16</cp:revision>
  <cp:lastPrinted>2019-02-18T06:46:00Z</cp:lastPrinted>
  <dcterms:created xsi:type="dcterms:W3CDTF">2019-04-29T08:49:00Z</dcterms:created>
  <dcterms:modified xsi:type="dcterms:W3CDTF">2019-06-21T02:29:00Z</dcterms:modified>
</cp:coreProperties>
</file>