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8E5D29">
        <w:rPr>
          <w:rFonts w:eastAsia="Calibri"/>
          <w:b/>
          <w:lang w:eastAsia="en-US"/>
        </w:rPr>
        <w:t>31»</w:t>
      </w:r>
      <w:r w:rsidR="00A27435">
        <w:rPr>
          <w:rFonts w:eastAsia="Calibri"/>
          <w:b/>
          <w:lang w:eastAsia="en-US"/>
        </w:rPr>
        <w:t xml:space="preserve"> </w:t>
      </w:r>
      <w:r w:rsidR="004E2F2E">
        <w:rPr>
          <w:rFonts w:eastAsia="Calibri"/>
          <w:b/>
          <w:lang w:eastAsia="en-US"/>
        </w:rPr>
        <w:t>м</w:t>
      </w:r>
      <w:r w:rsidR="00A219AE">
        <w:rPr>
          <w:rFonts w:eastAsia="Calibri"/>
          <w:b/>
          <w:lang w:eastAsia="en-US"/>
        </w:rPr>
        <w:t>ая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CE2316" w:rsidRDefault="00837F30" w:rsidP="00B05382">
      <w:pPr>
        <w:pStyle w:val="a3"/>
        <w:spacing w:after="0"/>
        <w:jc w:val="center"/>
        <w:rPr>
          <w:b/>
          <w:sz w:val="28"/>
          <w:szCs w:val="28"/>
        </w:rPr>
      </w:pPr>
      <w:r w:rsidRPr="00CE2316">
        <w:rPr>
          <w:b/>
          <w:sz w:val="28"/>
          <w:szCs w:val="28"/>
        </w:rPr>
        <w:t xml:space="preserve">Извещение о проведении запроса котировок в электронной форме на право заключения договора на </w:t>
      </w:r>
      <w:r w:rsidR="00B05382" w:rsidRPr="00CE2316">
        <w:rPr>
          <w:b/>
          <w:sz w:val="28"/>
          <w:szCs w:val="28"/>
        </w:rPr>
        <w:t xml:space="preserve">поставку </w:t>
      </w:r>
      <w:r w:rsidR="004E2F2E">
        <w:rPr>
          <w:b/>
          <w:sz w:val="28"/>
          <w:szCs w:val="28"/>
        </w:rPr>
        <w:t xml:space="preserve">системы контроля </w:t>
      </w:r>
      <w:proofErr w:type="spellStart"/>
      <w:r w:rsidR="004E2F2E">
        <w:rPr>
          <w:b/>
          <w:sz w:val="28"/>
          <w:szCs w:val="28"/>
        </w:rPr>
        <w:t>Термодат</w:t>
      </w:r>
      <w:proofErr w:type="spellEnd"/>
      <w:r w:rsidR="004E2F2E">
        <w:rPr>
          <w:b/>
          <w:sz w:val="28"/>
          <w:szCs w:val="28"/>
        </w:rPr>
        <w:t xml:space="preserve"> 17М6 </w:t>
      </w:r>
      <w:r w:rsidR="00CE2316" w:rsidRPr="00CE2316">
        <w:rPr>
          <w:b/>
          <w:sz w:val="28"/>
          <w:szCs w:val="28"/>
        </w:rPr>
        <w:t xml:space="preserve">в количестве </w:t>
      </w:r>
      <w:r w:rsidR="004E2F2E">
        <w:rPr>
          <w:b/>
          <w:sz w:val="28"/>
          <w:szCs w:val="28"/>
        </w:rPr>
        <w:t>18</w:t>
      </w:r>
      <w:r w:rsidR="00CE2316" w:rsidRPr="00CE2316">
        <w:rPr>
          <w:b/>
          <w:sz w:val="28"/>
          <w:szCs w:val="28"/>
        </w:rPr>
        <w:t xml:space="preserve"> штук</w:t>
      </w:r>
      <w:r w:rsidR="008F1097" w:rsidRPr="00CE2316">
        <w:rPr>
          <w:b/>
          <w:sz w:val="28"/>
          <w:szCs w:val="28"/>
        </w:rPr>
        <w:t xml:space="preserve"> </w:t>
      </w:r>
      <w:r w:rsidRPr="00CE2316">
        <w:rPr>
          <w:b/>
          <w:sz w:val="28"/>
          <w:szCs w:val="28"/>
        </w:rPr>
        <w:t xml:space="preserve">для нужд АО «НПО НИИИП – </w:t>
      </w:r>
      <w:proofErr w:type="spellStart"/>
      <w:r w:rsidRPr="00CE2316">
        <w:rPr>
          <w:b/>
          <w:sz w:val="28"/>
          <w:szCs w:val="28"/>
        </w:rPr>
        <w:t>НЗиК</w:t>
      </w:r>
      <w:proofErr w:type="spellEnd"/>
      <w:r w:rsidRPr="00CE231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pPr>
            <w:r w:rsidRPr="00937055">
              <w:rPr>
                <w:sz w:val="22"/>
                <w:szCs w:val="22"/>
              </w:rPr>
              <w:t>- тел.: (383) 27</w:t>
            </w:r>
            <w:r w:rsidR="004E2F2E">
              <w:rPr>
                <w:sz w:val="22"/>
                <w:szCs w:val="22"/>
              </w:rPr>
              <w:t>8</w:t>
            </w:r>
            <w:r w:rsidRPr="00937055">
              <w:rPr>
                <w:sz w:val="22"/>
                <w:szCs w:val="22"/>
              </w:rPr>
              <w:t>-</w:t>
            </w:r>
            <w:r w:rsidR="004E2F2E">
              <w:rPr>
                <w:sz w:val="22"/>
                <w:szCs w:val="22"/>
              </w:rPr>
              <w:t>99</w:t>
            </w:r>
            <w:r w:rsidRPr="00937055">
              <w:rPr>
                <w:sz w:val="22"/>
                <w:szCs w:val="22"/>
              </w:rPr>
              <w:t>-</w:t>
            </w:r>
            <w:r w:rsidR="004E2F2E">
              <w:rPr>
                <w:sz w:val="22"/>
                <w:szCs w:val="22"/>
              </w:rPr>
              <w:t>97</w:t>
            </w:r>
          </w:p>
          <w:p w:rsidR="000A230F" w:rsidRPr="00937055" w:rsidRDefault="004E2F2E" w:rsidP="00371D4E">
            <w:pPr>
              <w:keepNext/>
              <w:keepLines/>
              <w:suppressLineNumbers/>
              <w:snapToGrid/>
              <w:spacing w:line="240" w:lineRule="auto"/>
              <w:ind w:firstLine="0"/>
              <w:jc w:val="left"/>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564B52" w:rsidRPr="00E6381A">
                <w:rPr>
                  <w:rStyle w:val="a8"/>
                  <w:sz w:val="22"/>
                  <w:szCs w:val="22"/>
                  <w:lang w:val="en-US"/>
                </w:rPr>
                <w:t>zakupki</w:t>
              </w:r>
              <w:r w:rsidR="00564B52" w:rsidRPr="00E6381A">
                <w:rPr>
                  <w:rStyle w:val="a8"/>
                  <w:sz w:val="22"/>
                  <w:szCs w:val="22"/>
                </w:rPr>
                <w:t>@</w:t>
              </w:r>
              <w:r w:rsidR="00564B52" w:rsidRPr="00E6381A">
                <w:rPr>
                  <w:rStyle w:val="a8"/>
                  <w:sz w:val="22"/>
                  <w:szCs w:val="22"/>
                  <w:lang w:val="en-US"/>
                </w:rPr>
                <w:t>komintern</w:t>
              </w:r>
              <w:r w:rsidR="00564B52" w:rsidRPr="00E6381A">
                <w:rPr>
                  <w:rStyle w:val="a8"/>
                  <w:sz w:val="22"/>
                  <w:szCs w:val="22"/>
                </w:rPr>
                <w:t>.</w:t>
              </w:r>
              <w:r w:rsidR="00564B52" w:rsidRPr="00E6381A">
                <w:rPr>
                  <w:rStyle w:val="a8"/>
                  <w:sz w:val="22"/>
                  <w:szCs w:val="22"/>
                  <w:lang w:val="en-US"/>
                </w:rPr>
                <w:t>ru</w:t>
              </w:r>
            </w:hyperlink>
          </w:p>
          <w:p w:rsidR="000A230F" w:rsidRPr="00937055" w:rsidRDefault="000A230F" w:rsidP="00371D4E">
            <w:pPr>
              <w:keepNext/>
              <w:keepLines/>
              <w:suppressLineNumbers/>
              <w:snapToGrid/>
              <w:spacing w:line="240" w:lineRule="auto"/>
              <w:ind w:firstLine="0"/>
              <w:jc w:val="left"/>
            </w:pPr>
            <w:r w:rsidRPr="00937055">
              <w:rPr>
                <w:sz w:val="22"/>
                <w:szCs w:val="22"/>
              </w:rPr>
              <w:t>- контактное лицо по вопросам технических требований</w:t>
            </w:r>
          </w:p>
          <w:p w:rsidR="0064321C" w:rsidRPr="00937055" w:rsidRDefault="00DC0160" w:rsidP="00371D4E">
            <w:pPr>
              <w:keepNext/>
              <w:keepLines/>
              <w:suppressLineNumbers/>
              <w:snapToGrid/>
              <w:spacing w:line="240" w:lineRule="auto"/>
              <w:ind w:firstLine="0"/>
              <w:jc w:val="left"/>
            </w:pPr>
            <w:r>
              <w:rPr>
                <w:sz w:val="22"/>
                <w:szCs w:val="22"/>
              </w:rPr>
              <w:t>Тузов Дмитрий Александрович</w:t>
            </w:r>
            <w:r w:rsidR="0064321C" w:rsidRPr="00937055">
              <w:rPr>
                <w:sz w:val="22"/>
                <w:szCs w:val="22"/>
              </w:rPr>
              <w:t xml:space="preserve"> (тел.: (383) </w:t>
            </w:r>
            <w:r>
              <w:rPr>
                <w:sz w:val="22"/>
                <w:szCs w:val="22"/>
              </w:rPr>
              <w:t>278-97-94</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E2316" w:rsidRDefault="00B05382" w:rsidP="004E2F2E">
            <w:pPr>
              <w:pStyle w:val="a3"/>
              <w:spacing w:after="0"/>
            </w:pPr>
            <w:r w:rsidRPr="00CE2316">
              <w:rPr>
                <w:b/>
                <w:sz w:val="22"/>
                <w:szCs w:val="22"/>
              </w:rPr>
              <w:t>Предмет договора с указанием количества поставляемого товара:</w:t>
            </w:r>
            <w:r w:rsidRPr="00CE2316">
              <w:rPr>
                <w:sz w:val="22"/>
                <w:szCs w:val="22"/>
              </w:rPr>
              <w:t xml:space="preserve"> Поставка </w:t>
            </w:r>
            <w:r w:rsidR="004E2F2E">
              <w:rPr>
                <w:sz w:val="22"/>
                <w:szCs w:val="22"/>
              </w:rPr>
              <w:t xml:space="preserve">системы контроля </w:t>
            </w:r>
            <w:proofErr w:type="spellStart"/>
            <w:r w:rsidR="004E2F2E">
              <w:rPr>
                <w:sz w:val="22"/>
                <w:szCs w:val="22"/>
              </w:rPr>
              <w:t>Термодат</w:t>
            </w:r>
            <w:proofErr w:type="spellEnd"/>
            <w:r w:rsidR="00CE2316" w:rsidRPr="00CE2316">
              <w:rPr>
                <w:sz w:val="22"/>
                <w:szCs w:val="22"/>
              </w:rPr>
              <w:t xml:space="preserve"> </w:t>
            </w:r>
            <w:r w:rsidR="004E2F2E">
              <w:rPr>
                <w:sz w:val="22"/>
                <w:szCs w:val="22"/>
              </w:rPr>
              <w:t xml:space="preserve">17М6 </w:t>
            </w:r>
            <w:r w:rsidR="00E702D0">
              <w:rPr>
                <w:sz w:val="22"/>
                <w:szCs w:val="22"/>
              </w:rPr>
              <w:t xml:space="preserve">в </w:t>
            </w:r>
            <w:r w:rsidR="00CE2316" w:rsidRPr="00CE2316">
              <w:rPr>
                <w:sz w:val="22"/>
                <w:szCs w:val="22"/>
              </w:rPr>
              <w:t xml:space="preserve">количестве </w:t>
            </w:r>
            <w:r w:rsidR="004E2F2E">
              <w:rPr>
                <w:sz w:val="22"/>
                <w:szCs w:val="22"/>
              </w:rPr>
              <w:t>18</w:t>
            </w:r>
            <w:r w:rsidR="00CE2316" w:rsidRPr="00CE2316">
              <w:rPr>
                <w:sz w:val="22"/>
                <w:szCs w:val="22"/>
              </w:rPr>
              <w:t xml:space="preserve"> штук</w:t>
            </w:r>
            <w:r w:rsidR="0064321C" w:rsidRPr="00CE2316">
              <w:rPr>
                <w:sz w:val="22"/>
                <w:szCs w:val="22"/>
              </w:rPr>
              <w:t xml:space="preserve">, в соответствии с  техническим заданием </w:t>
            </w:r>
            <w:r w:rsidR="00E702D0">
              <w:rPr>
                <w:sz w:val="22"/>
                <w:szCs w:val="22"/>
              </w:rPr>
              <w:t>извещения</w:t>
            </w:r>
            <w:r w:rsidR="0064321C" w:rsidRPr="00CE2316">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4E2F2E">
            <w:pPr>
              <w:pStyle w:val="a3"/>
              <w:spacing w:after="0"/>
              <w:rPr>
                <w:color w:val="FF0000"/>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rPr>
              <w:t>по</w:t>
            </w:r>
            <w:r w:rsidR="0064321C" w:rsidRPr="00937055">
              <w:rPr>
                <w:sz w:val="22"/>
                <w:szCs w:val="22"/>
              </w:rPr>
              <w:t xml:space="preserve"> «</w:t>
            </w:r>
            <w:r w:rsidR="004E2F2E">
              <w:rPr>
                <w:sz w:val="22"/>
                <w:szCs w:val="22"/>
              </w:rPr>
              <w:t>20</w:t>
            </w:r>
            <w:r w:rsidR="00D127B2" w:rsidRPr="00937055">
              <w:rPr>
                <w:sz w:val="22"/>
                <w:szCs w:val="22"/>
              </w:rPr>
              <w:t xml:space="preserve">» </w:t>
            </w:r>
            <w:r w:rsidR="001B7179" w:rsidRPr="00937055">
              <w:rPr>
                <w:sz w:val="22"/>
                <w:szCs w:val="22"/>
              </w:rPr>
              <w:t>ию</w:t>
            </w:r>
            <w:r w:rsidR="00DC0160">
              <w:rPr>
                <w:sz w:val="22"/>
                <w:szCs w:val="22"/>
              </w:rPr>
              <w:t>л</w:t>
            </w:r>
            <w:r w:rsidR="001B7179" w:rsidRPr="00937055">
              <w:rPr>
                <w:sz w:val="22"/>
                <w:szCs w:val="22"/>
              </w:rPr>
              <w:t>я</w:t>
            </w:r>
            <w:r w:rsidR="00D127B2" w:rsidRPr="00937055">
              <w:rPr>
                <w:sz w:val="22"/>
                <w:szCs w:val="22"/>
              </w:rPr>
              <w:t xml:space="preserve"> </w:t>
            </w:r>
            <w:r w:rsidR="0064321C" w:rsidRPr="00937055">
              <w:rPr>
                <w:sz w:val="22"/>
                <w:szCs w:val="22"/>
              </w:rPr>
              <w:t>2019 г.</w:t>
            </w:r>
          </w:p>
        </w:tc>
      </w:tr>
      <w:tr w:rsidR="000A230F" w:rsidRPr="00937055" w:rsidTr="004E2F2E">
        <w:trPr>
          <w:trHeight w:val="1038"/>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8E5D29">
            <w:pPr>
              <w:pStyle w:val="a3"/>
              <w:spacing w:after="0"/>
              <w:ind w:left="34"/>
              <w:rPr>
                <w:bCs/>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rPr>
              <w:t xml:space="preserve">с даты получения Заказчиком счета на оплату на основании следующих документов: акта о приеме-передачи оборудования, </w:t>
            </w:r>
            <w:r w:rsidR="008E5D29">
              <w:rPr>
                <w:sz w:val="22"/>
                <w:szCs w:val="22"/>
              </w:rPr>
              <w:t xml:space="preserve">счет-фактуры </w:t>
            </w:r>
            <w:r w:rsidR="008E5D29">
              <w:rPr>
                <w:sz w:val="22"/>
                <w:szCs w:val="22"/>
                <w:lang w:val="ru-RU"/>
              </w:rPr>
              <w:t xml:space="preserve">и </w:t>
            </w:r>
            <w:r w:rsidR="00DC0160">
              <w:rPr>
                <w:sz w:val="22"/>
                <w:szCs w:val="22"/>
              </w:rPr>
              <w:t>товарной накладной по форме ТОРГ-12</w:t>
            </w:r>
            <w:r w:rsidR="004E2F2E">
              <w:rPr>
                <w:sz w:val="22"/>
                <w:szCs w:val="22"/>
              </w:rPr>
              <w:t xml:space="preserve"> или УПД</w:t>
            </w:r>
            <w:r w:rsidR="00DC0160">
              <w:rPr>
                <w:sz w:val="22"/>
                <w:szCs w:val="22"/>
              </w:rPr>
              <w:t>, подписанных сторонами</w:t>
            </w:r>
            <w:r w:rsidR="005B774E">
              <w:rPr>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4E2F2E">
              <w:rPr>
                <w:rFonts w:ascii="Times New Roman" w:hAnsi="Times New Roman"/>
              </w:rPr>
              <w:t>547 944</w:t>
            </w:r>
            <w:r w:rsidRPr="00937055">
              <w:rPr>
                <w:rFonts w:ascii="Times New Roman" w:hAnsi="Times New Roman"/>
              </w:rPr>
              <w:t xml:space="preserve"> (</w:t>
            </w:r>
            <w:r w:rsidR="004E2F2E">
              <w:rPr>
                <w:rFonts w:ascii="Times New Roman" w:hAnsi="Times New Roman"/>
              </w:rPr>
              <w:t>пя</w:t>
            </w:r>
            <w:r w:rsidR="005B774E">
              <w:rPr>
                <w:rFonts w:ascii="Times New Roman" w:hAnsi="Times New Roman"/>
              </w:rPr>
              <w:t xml:space="preserve">тьсот </w:t>
            </w:r>
            <w:r w:rsidR="004E2F2E">
              <w:rPr>
                <w:rFonts w:ascii="Times New Roman" w:hAnsi="Times New Roman"/>
              </w:rPr>
              <w:t xml:space="preserve">сорок семь </w:t>
            </w:r>
            <w:r w:rsidR="005B774E">
              <w:rPr>
                <w:rFonts w:ascii="Times New Roman" w:hAnsi="Times New Roman"/>
              </w:rPr>
              <w:t xml:space="preserve">тысяч </w:t>
            </w:r>
            <w:r w:rsidR="004E2F2E">
              <w:rPr>
                <w:rFonts w:ascii="Times New Roman" w:hAnsi="Times New Roman"/>
              </w:rPr>
              <w:t>девят</w:t>
            </w:r>
            <w:r w:rsidR="005B774E">
              <w:rPr>
                <w:rFonts w:ascii="Times New Roman" w:hAnsi="Times New Roman"/>
              </w:rPr>
              <w:t xml:space="preserve">ьсот </w:t>
            </w:r>
            <w:r w:rsidR="004E2F2E">
              <w:rPr>
                <w:rFonts w:ascii="Times New Roman" w:hAnsi="Times New Roman"/>
              </w:rPr>
              <w:t>сорок четыре</w:t>
            </w:r>
            <w:r w:rsidR="00A219AE">
              <w:rPr>
                <w:rFonts w:ascii="Times New Roman" w:hAnsi="Times New Roman"/>
              </w:rPr>
              <w:t>)</w:t>
            </w:r>
            <w:r w:rsidRPr="00937055">
              <w:rPr>
                <w:rFonts w:ascii="Times New Roman" w:hAnsi="Times New Roman"/>
              </w:rPr>
              <w:t xml:space="preserve"> рубл</w:t>
            </w:r>
            <w:r w:rsidR="004E2F2E">
              <w:rPr>
                <w:rFonts w:ascii="Times New Roman" w:hAnsi="Times New Roman"/>
              </w:rPr>
              <w:t>я</w:t>
            </w:r>
            <w:r w:rsidRPr="00937055">
              <w:rPr>
                <w:rFonts w:ascii="Times New Roman" w:hAnsi="Times New Roman"/>
              </w:rPr>
              <w:t xml:space="preserve"> </w:t>
            </w:r>
            <w:r w:rsidR="004E2F2E">
              <w:rPr>
                <w:rFonts w:ascii="Times New Roman" w:hAnsi="Times New Roman"/>
              </w:rPr>
              <w:t>3</w:t>
            </w:r>
            <w:r w:rsidR="005B774E">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highlight w:val="yellow"/>
              </w:rPr>
            </w:pPr>
            <w:r w:rsidRPr="00937055">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37055">
              <w:rPr>
                <w:color w:val="000000"/>
                <w:sz w:val="22"/>
                <w:szCs w:val="22"/>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pPr>
            <w:r w:rsidRPr="00937055">
              <w:rPr>
                <w:sz w:val="22"/>
                <w:szCs w:val="22"/>
              </w:rPr>
              <w:t xml:space="preserve">13.3. В случае внесения изменений в извещение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заявок на участие в такой закупке, установленного 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pPr>
            <w:r w:rsidRPr="00937055">
              <w:rPr>
                <w:color w:val="000000"/>
                <w:kern w:val="1"/>
                <w:sz w:val="22"/>
                <w:szCs w:val="22"/>
              </w:rPr>
              <w:t>13.4. 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lang w:eastAsia="zh-CN"/>
              </w:rPr>
            </w:pPr>
            <w:r w:rsidRPr="00937055">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937055" w:rsidRDefault="00D127B2" w:rsidP="00705D09">
            <w:pPr>
              <w:spacing w:line="240" w:lineRule="auto"/>
              <w:ind w:firstLine="0"/>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.1. В соответствии с техническим заданием документации о запросе котировок (Приложение № 4)</w:t>
            </w:r>
            <w:r w:rsidR="00CF3660" w:rsidRPr="00937055">
              <w:rPr>
                <w:rFonts w:eastAsiaTheme="minorEastAsia"/>
                <w:sz w:val="22"/>
                <w:szCs w:val="22"/>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sidRPr="00A30DF2">
              <w:rPr>
                <w:rFonts w:eastAsiaTheme="minorEastAsia"/>
                <w:sz w:val="22"/>
                <w:szCs w:val="22"/>
              </w:rPr>
              <w:t>Год выпуска</w:t>
            </w:r>
            <w:r w:rsidR="00A30DF2" w:rsidRPr="00A30DF2">
              <w:rPr>
                <w:rFonts w:eastAsiaTheme="minorEastAsia"/>
                <w:sz w:val="22"/>
                <w:szCs w:val="22"/>
              </w:rPr>
              <w:t xml:space="preserve"> не ранее</w:t>
            </w:r>
            <w:r w:rsidR="005B774E" w:rsidRPr="00A30DF2">
              <w:rPr>
                <w:rFonts w:eastAsiaTheme="minorEastAsia"/>
                <w:sz w:val="22"/>
                <w:szCs w:val="22"/>
              </w:rPr>
              <w:t xml:space="preserve"> 201</w:t>
            </w:r>
            <w:r w:rsidR="00A30DF2" w:rsidRPr="00A30DF2">
              <w:rPr>
                <w:rFonts w:eastAsiaTheme="minorEastAsia"/>
                <w:sz w:val="22"/>
                <w:szCs w:val="22"/>
              </w:rPr>
              <w:t>8</w:t>
            </w:r>
            <w:r w:rsidR="005B774E" w:rsidRPr="00A30DF2">
              <w:rPr>
                <w:rFonts w:eastAsiaTheme="minorEastAsia"/>
                <w:sz w:val="22"/>
                <w:szCs w:val="22"/>
              </w:rPr>
              <w:t xml:space="preserve"> г.</w:t>
            </w:r>
          </w:p>
          <w:p w:rsidR="00D127B2" w:rsidRDefault="005B774E" w:rsidP="00CF3660">
            <w:pPr>
              <w:widowControl/>
              <w:suppressAutoHyphens w:val="0"/>
              <w:autoSpaceDE w:val="0"/>
              <w:autoSpaceDN w:val="0"/>
              <w:adjustRightInd w:val="0"/>
              <w:snapToGrid/>
              <w:spacing w:line="240" w:lineRule="auto"/>
              <w:ind w:firstLine="0"/>
            </w:pPr>
            <w:r>
              <w:rPr>
                <w:rFonts w:eastAsiaTheme="minorEastAsia"/>
                <w:sz w:val="22"/>
                <w:szCs w:val="22"/>
              </w:rPr>
              <w:t xml:space="preserve">15.3. </w:t>
            </w:r>
            <w:r w:rsidR="00CF3660" w:rsidRPr="00937055">
              <w:rPr>
                <w:sz w:val="22"/>
                <w:szCs w:val="22"/>
              </w:rPr>
              <w:t xml:space="preserve">Гарантийный срок </w:t>
            </w:r>
            <w:r>
              <w:rPr>
                <w:sz w:val="22"/>
                <w:szCs w:val="22"/>
              </w:rPr>
              <w:t xml:space="preserve">эксплуатации не менее </w:t>
            </w:r>
            <w:r w:rsidR="00E702D0">
              <w:rPr>
                <w:sz w:val="22"/>
                <w:szCs w:val="22"/>
              </w:rPr>
              <w:t>1 года</w:t>
            </w:r>
            <w:r>
              <w:rPr>
                <w:sz w:val="22"/>
                <w:szCs w:val="22"/>
              </w:rPr>
              <w:t>.</w:t>
            </w:r>
          </w:p>
          <w:p w:rsidR="001B7179" w:rsidRPr="00937055" w:rsidRDefault="005B774E" w:rsidP="00A30DF2">
            <w:pPr>
              <w:widowControl/>
              <w:suppressAutoHyphens w:val="0"/>
              <w:autoSpaceDE w:val="0"/>
              <w:autoSpaceDN w:val="0"/>
              <w:adjustRightInd w:val="0"/>
              <w:snapToGrid/>
              <w:spacing w:line="240" w:lineRule="auto"/>
              <w:ind w:firstLine="0"/>
              <w:rPr>
                <w:rFonts w:eastAsiaTheme="minorEastAsia"/>
                <w:lang w:eastAsia="en-US"/>
              </w:rPr>
            </w:pPr>
            <w:r>
              <w:rPr>
                <w:sz w:val="22"/>
                <w:szCs w:val="22"/>
              </w:rPr>
              <w:t>15.3. Свидетельство о поверке</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w:t>
            </w:r>
            <w:r w:rsidRPr="00937055">
              <w:rPr>
                <w:rFonts w:eastAsia="Calibri"/>
                <w:sz w:val="22"/>
                <w:szCs w:val="22"/>
                <w:lang w:eastAsia="en-US"/>
              </w:rPr>
              <w:lastRenderedPageBreak/>
              <w:t>(максимальной)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pPr>
            <w:r w:rsidRPr="00937055">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w:t>
            </w:r>
            <w:r w:rsidR="00D127B2" w:rsidRPr="00937055">
              <w:rPr>
                <w:sz w:val="22"/>
                <w:szCs w:val="22"/>
              </w:rPr>
              <w:lastRenderedPageBreak/>
              <w:t>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w:t>
            </w:r>
            <w:r w:rsidR="00D127B2" w:rsidRPr="00937055">
              <w:rPr>
                <w:rFonts w:eastAsiaTheme="minorHAnsi"/>
                <w:sz w:val="22"/>
                <w:szCs w:val="22"/>
                <w:lang w:eastAsia="en-US"/>
              </w:rPr>
              <w:lastRenderedPageBreak/>
              <w:t>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rPr>
              <w:t>раздел</w:t>
            </w:r>
            <w:r w:rsidR="00080B5F">
              <w:rPr>
                <w:sz w:val="22"/>
                <w:szCs w:val="22"/>
              </w:rPr>
              <w:t>е</w:t>
            </w:r>
            <w:r w:rsidRPr="00937055">
              <w:rPr>
                <w:sz w:val="22"/>
                <w:szCs w:val="22"/>
              </w:rPr>
              <w:t xml:space="preserve"> 1</w:t>
            </w:r>
            <w:r w:rsidR="00EB5836" w:rsidRPr="00937055">
              <w:rPr>
                <w:sz w:val="22"/>
                <w:szCs w:val="22"/>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rPr>
            </w:pPr>
            <w:r w:rsidRPr="00937055">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937055" w:rsidRDefault="003E1CA7" w:rsidP="003E1CA7">
            <w:pPr>
              <w:pStyle w:val="af0"/>
              <w:tabs>
                <w:tab w:val="clear" w:pos="360"/>
                <w:tab w:val="clear" w:pos="851"/>
                <w:tab w:val="left" w:pos="426"/>
              </w:tabs>
              <w:spacing w:before="0" w:after="0"/>
              <w:ind w:firstLine="0"/>
            </w:pPr>
            <w:r w:rsidRPr="00937055">
              <w:rPr>
                <w:sz w:val="22"/>
                <w:szCs w:val="22"/>
              </w:rPr>
              <w:t>2. Участник закупки указывает наименование страны происхождения поставляемых товаров</w:t>
            </w:r>
            <w:r w:rsidR="00CF3660" w:rsidRPr="00937055">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 Приложения 3).</w:t>
            </w:r>
          </w:p>
          <w:p w:rsidR="003E1CA7" w:rsidRPr="00937055" w:rsidRDefault="003E1CA7" w:rsidP="000A230F">
            <w:pPr>
              <w:pStyle w:val="af0"/>
              <w:tabs>
                <w:tab w:val="clear" w:pos="360"/>
                <w:tab w:val="clear" w:pos="851"/>
                <w:tab w:val="left" w:pos="426"/>
              </w:tabs>
              <w:spacing w:before="0" w:after="0"/>
              <w:ind w:firstLine="0"/>
            </w:pPr>
            <w:r w:rsidRPr="00937055">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rPr>
            </w:pPr>
            <w:r w:rsidRPr="00937055">
              <w:rPr>
                <w:color w:val="000000"/>
                <w:sz w:val="22"/>
                <w:szCs w:val="22"/>
              </w:rPr>
              <w:t>4</w:t>
            </w:r>
            <w:r w:rsidR="00D127B2" w:rsidRPr="00937055">
              <w:rPr>
                <w:color w:val="000000"/>
                <w:sz w:val="22"/>
                <w:szCs w:val="22"/>
              </w:rPr>
              <w:t>. Заявка на участие в запросе котировок должна состоять из одной части</w:t>
            </w:r>
            <w:r w:rsidR="00863F47" w:rsidRPr="00937055">
              <w:rPr>
                <w:color w:val="000000"/>
                <w:sz w:val="22"/>
                <w:szCs w:val="22"/>
              </w:rPr>
              <w:t>, включающей в себя документы, предусмотренные пунктом 18.1 Информационной карты</w:t>
            </w:r>
            <w:r w:rsidR="00D127B2" w:rsidRPr="00937055">
              <w:rPr>
                <w:color w:val="000000"/>
                <w:sz w:val="22"/>
                <w:szCs w:val="22"/>
              </w:rPr>
              <w:t xml:space="preserve"> и ценового предложения</w:t>
            </w:r>
            <w:r w:rsidR="00863F47" w:rsidRPr="00937055">
              <w:rPr>
                <w:color w:val="000000"/>
                <w:sz w:val="22"/>
                <w:szCs w:val="22"/>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lang w:eastAsia="ru-RU"/>
              </w:rPr>
              <w:t>7</w:t>
            </w:r>
            <w:r w:rsidR="00D127B2" w:rsidRPr="00937055">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9</w:t>
            </w:r>
            <w:r w:rsidR="00D127B2" w:rsidRPr="00937055">
              <w:rPr>
                <w:color w:val="000000"/>
                <w:sz w:val="22"/>
                <w:szCs w:val="22"/>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10</w:t>
            </w:r>
            <w:r w:rsidR="00D127B2" w:rsidRPr="00937055">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sz w:val="22"/>
                <w:szCs w:val="22"/>
              </w:rPr>
              <w:t>11</w:t>
            </w:r>
            <w:r w:rsidR="00D127B2" w:rsidRPr="00937055">
              <w:rPr>
                <w:sz w:val="22"/>
                <w:szCs w:val="22"/>
              </w:rPr>
              <w:t xml:space="preserve">.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w:t>
            </w:r>
            <w:r w:rsidR="00D127B2" w:rsidRPr="00937055">
              <w:rPr>
                <w:sz w:val="22"/>
                <w:szCs w:val="22"/>
              </w:rPr>
              <w:lastRenderedPageBreak/>
              <w:t>поданным в форме электронных документов заявкам на участие в запросе котировок.</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0</w:t>
            </w:r>
            <w:r w:rsidRPr="00937055">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w:t>
            </w:r>
            <w:r w:rsidRPr="00937055">
              <w:rPr>
                <w:rFonts w:ascii="Times New Roman" w:hAnsi="Times New Roman" w:cs="Times New Roman"/>
                <w:color w:val="000000"/>
                <w:sz w:val="22"/>
                <w:szCs w:val="22"/>
              </w:rPr>
              <w:lastRenderedPageBreak/>
              <w:t xml:space="preserve">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rPr>
            </w:pPr>
            <w:r w:rsidRPr="00937055">
              <w:rPr>
                <w:color w:val="000000"/>
                <w:sz w:val="22"/>
                <w:szCs w:val="22"/>
              </w:rPr>
              <w:t>2</w:t>
            </w:r>
            <w:r w:rsidR="00EB5836" w:rsidRPr="00937055">
              <w:rPr>
                <w:color w:val="000000"/>
                <w:sz w:val="22"/>
                <w:szCs w:val="22"/>
              </w:rPr>
              <w:t>0</w:t>
            </w:r>
            <w:r w:rsidRPr="00937055">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.3. </w:t>
            </w:r>
            <w:r w:rsidRPr="00937055">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rPr>
              <w:t xml:space="preserve"> в течение 3-х дней с момента подписания.</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.4. </w:t>
            </w:r>
            <w:r w:rsidRPr="00937055">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937055" w:rsidRDefault="00D127B2" w:rsidP="00841075">
            <w:pPr>
              <w:pStyle w:val="af0"/>
              <w:tabs>
                <w:tab w:val="clear" w:pos="360"/>
              </w:tabs>
              <w:spacing w:before="0" w:after="0"/>
              <w:ind w:firstLine="0"/>
              <w:rPr>
                <w:rFonts w:eastAsia="Calibri"/>
                <w:color w:val="000000"/>
                <w:kern w:val="1"/>
              </w:rPr>
            </w:pPr>
            <w:r w:rsidRPr="00937055">
              <w:rPr>
                <w:sz w:val="22"/>
                <w:szCs w:val="22"/>
              </w:rPr>
              <w:t>1)</w:t>
            </w:r>
            <w:r w:rsidRPr="00937055">
              <w:rPr>
                <w:sz w:val="22"/>
                <w:szCs w:val="22"/>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pPr>
            <w:r w:rsidRPr="00937055">
              <w:rPr>
                <w:rFonts w:eastAsia="Calibri"/>
                <w:color w:val="000000"/>
                <w:kern w:val="1"/>
                <w:sz w:val="22"/>
                <w:szCs w:val="22"/>
              </w:rPr>
              <w:t>2)</w:t>
            </w:r>
            <w:r w:rsidRPr="00937055">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pPr>
            <w:r w:rsidRPr="00937055">
              <w:rPr>
                <w:sz w:val="22"/>
                <w:szCs w:val="22"/>
              </w:rPr>
              <w:t>2</w:t>
            </w:r>
            <w:r w:rsidR="00EB5836" w:rsidRPr="00937055">
              <w:rPr>
                <w:sz w:val="22"/>
                <w:szCs w:val="22"/>
              </w:rPr>
              <w:t>1</w:t>
            </w:r>
            <w:r w:rsidRPr="00937055">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937055">
              <w:rPr>
                <w:sz w:val="22"/>
                <w:szCs w:val="22"/>
              </w:rPr>
              <w:t>6</w:t>
            </w:r>
            <w:r w:rsidRPr="00937055">
              <w:rPr>
                <w:sz w:val="22"/>
                <w:szCs w:val="22"/>
              </w:rPr>
              <w:t xml:space="preserve"> извещения</w:t>
            </w:r>
          </w:p>
          <w:p w:rsidR="00853277" w:rsidRPr="00937055" w:rsidRDefault="00853277" w:rsidP="00853277">
            <w:pPr>
              <w:pStyle w:val="af0"/>
              <w:tabs>
                <w:tab w:val="clear" w:pos="360"/>
              </w:tabs>
              <w:spacing w:before="0" w:after="0"/>
              <w:ind w:firstLine="0"/>
            </w:pPr>
            <w:r w:rsidRPr="00937055">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pPr>
            <w:r w:rsidRPr="00937055">
              <w:rPr>
                <w:sz w:val="22"/>
                <w:szCs w:val="22"/>
              </w:rPr>
              <w:t xml:space="preserve">21.9.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lang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4F735E">
            <w:pPr>
              <w:ind w:firstLine="122"/>
            </w:pPr>
            <w:r w:rsidRPr="00937055">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pPr>
            <w:r w:rsidRPr="00937055">
              <w:rPr>
                <w:color w:val="000000"/>
                <w:sz w:val="22"/>
                <w:szCs w:val="22"/>
              </w:rPr>
              <w:t>2</w:t>
            </w:r>
            <w:r w:rsidR="00657DFE" w:rsidRPr="00937055">
              <w:rPr>
                <w:color w:val="000000"/>
                <w:sz w:val="22"/>
                <w:szCs w:val="22"/>
              </w:rPr>
              <w:t>3</w:t>
            </w:r>
            <w:r w:rsidRPr="00937055">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937055">
              <w:rPr>
                <w:color w:val="000000"/>
                <w:sz w:val="22"/>
                <w:szCs w:val="22"/>
              </w:rPr>
              <w:t>6</w:t>
            </w:r>
            <w:r w:rsidR="00EB5836" w:rsidRPr="00937055">
              <w:rPr>
                <w:color w:val="000000"/>
                <w:sz w:val="22"/>
                <w:szCs w:val="22"/>
              </w:rPr>
              <w:t>.</w:t>
            </w:r>
            <w:r w:rsidRPr="00937055">
              <w:rPr>
                <w:color w:val="000000"/>
                <w:sz w:val="22"/>
                <w:szCs w:val="22"/>
              </w:rPr>
              <w:t>5 настоящего 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pPr>
            <w:r w:rsidRPr="00937055">
              <w:rPr>
                <w:color w:val="000000"/>
                <w:sz w:val="22"/>
                <w:szCs w:val="22"/>
              </w:rPr>
              <w:t>2</w:t>
            </w:r>
            <w:r w:rsidR="00657DFE" w:rsidRPr="00937055">
              <w:rPr>
                <w:color w:val="000000"/>
                <w:sz w:val="22"/>
                <w:szCs w:val="22"/>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pPr>
            <w:r w:rsidRPr="00937055">
              <w:rPr>
                <w:sz w:val="22"/>
                <w:szCs w:val="22"/>
              </w:rPr>
              <w:t>2</w:t>
            </w:r>
            <w:r w:rsidR="00657DFE" w:rsidRPr="00937055">
              <w:rPr>
                <w:sz w:val="22"/>
                <w:szCs w:val="22"/>
              </w:rPr>
              <w:t>6</w:t>
            </w:r>
            <w:r w:rsidRPr="00937055">
              <w:rPr>
                <w:sz w:val="22"/>
                <w:szCs w:val="22"/>
              </w:rPr>
              <w:t xml:space="preserve">.2. </w:t>
            </w:r>
            <w:r w:rsidRPr="00937055">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37055">
              <w:rPr>
                <w:sz w:val="22"/>
                <w:szCs w:val="22"/>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rPr>
            </w:pPr>
            <w:r w:rsidRPr="00937055">
              <w:rPr>
                <w:sz w:val="22"/>
                <w:szCs w:val="22"/>
              </w:rPr>
              <w:t>2</w:t>
            </w:r>
            <w:r w:rsidR="00657DFE" w:rsidRPr="00937055">
              <w:rPr>
                <w:sz w:val="22"/>
                <w:szCs w:val="22"/>
              </w:rPr>
              <w:t>6</w:t>
            </w:r>
            <w:r w:rsidRPr="00937055">
              <w:rPr>
                <w:sz w:val="22"/>
                <w:szCs w:val="22"/>
              </w:rPr>
              <w:t xml:space="preserve">.5. </w:t>
            </w:r>
            <w:r w:rsidRPr="00937055">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pPr>
            <w:r w:rsidRPr="00937055">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7D33F1">
            <w:pPr>
              <w:spacing w:line="240" w:lineRule="auto"/>
              <w:ind w:firstLine="0"/>
              <w:rPr>
                <w:b/>
                <w:color w:val="000000"/>
              </w:rPr>
            </w:pPr>
            <w:r w:rsidRPr="00937055">
              <w:rPr>
                <w:color w:val="000000"/>
                <w:sz w:val="22"/>
                <w:szCs w:val="22"/>
              </w:rPr>
              <w:t>«</w:t>
            </w:r>
            <w:r w:rsidR="007D33F1">
              <w:rPr>
                <w:color w:val="000000"/>
                <w:sz w:val="22"/>
                <w:szCs w:val="22"/>
              </w:rPr>
              <w:t>10</w:t>
            </w:r>
            <w:r w:rsidRPr="00937055">
              <w:rPr>
                <w:color w:val="000000"/>
                <w:sz w:val="22"/>
                <w:szCs w:val="22"/>
              </w:rPr>
              <w:t xml:space="preserve">» </w:t>
            </w:r>
            <w:r w:rsidR="003F0989">
              <w:rPr>
                <w:color w:val="000000"/>
                <w:sz w:val="22"/>
                <w:szCs w:val="22"/>
              </w:rPr>
              <w:t>июня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7D33F1">
            <w:pPr>
              <w:spacing w:line="240" w:lineRule="auto"/>
              <w:ind w:firstLine="0"/>
              <w:rPr>
                <w:b/>
                <w:color w:val="000000"/>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7D33F1">
              <w:rPr>
                <w:color w:val="000000"/>
                <w:sz w:val="22"/>
                <w:szCs w:val="22"/>
              </w:rPr>
              <w:t>14</w:t>
            </w:r>
            <w:r w:rsidR="00E6623C" w:rsidRPr="00937055">
              <w:rPr>
                <w:color w:val="000000"/>
                <w:sz w:val="22"/>
                <w:szCs w:val="22"/>
              </w:rPr>
              <w:t xml:space="preserve">» </w:t>
            </w:r>
            <w:r w:rsidR="003F0989">
              <w:rPr>
                <w:color w:val="000000"/>
                <w:sz w:val="22"/>
                <w:szCs w:val="22"/>
              </w:rPr>
              <w:t>июня</w:t>
            </w:r>
            <w:r w:rsidR="003F0989" w:rsidRPr="00937055">
              <w:rPr>
                <w:color w:val="000000"/>
                <w:sz w:val="22"/>
                <w:szCs w:val="22"/>
              </w:rPr>
              <w:t xml:space="preserve"> </w:t>
            </w:r>
            <w:r w:rsidR="00863F47" w:rsidRPr="00937055">
              <w:rPr>
                <w:color w:val="000000"/>
                <w:sz w:val="22"/>
                <w:szCs w:val="22"/>
              </w:rPr>
              <w:t xml:space="preserve">2019 </w:t>
            </w:r>
            <w:r w:rsidR="00863F47" w:rsidRPr="00937055">
              <w:rPr>
                <w:sz w:val="22"/>
                <w:szCs w:val="22"/>
              </w:rPr>
              <w:t>г. 1</w:t>
            </w:r>
            <w:r w:rsidR="007D33F1">
              <w:rPr>
                <w:sz w:val="22"/>
                <w:szCs w:val="22"/>
              </w:rPr>
              <w:t>3</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4F735E">
            <w:pPr>
              <w:ind w:firstLine="122"/>
            </w:pPr>
            <w:r w:rsidRPr="00937055">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7D33F1">
            <w:pPr>
              <w:spacing w:line="240" w:lineRule="auto"/>
              <w:ind w:firstLine="0"/>
              <w:rPr>
                <w:b/>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7D33F1">
              <w:rPr>
                <w:color w:val="000000"/>
                <w:sz w:val="22"/>
                <w:szCs w:val="22"/>
              </w:rPr>
              <w:t>19</w:t>
            </w:r>
            <w:r w:rsidRPr="00937055">
              <w:rPr>
                <w:color w:val="000000"/>
                <w:sz w:val="22"/>
                <w:szCs w:val="22"/>
              </w:rPr>
              <w:t xml:space="preserve">» </w:t>
            </w:r>
            <w:r w:rsidR="003F0989">
              <w:rPr>
                <w:color w:val="000000"/>
                <w:sz w:val="22"/>
                <w:szCs w:val="22"/>
              </w:rPr>
              <w:t>июня</w:t>
            </w:r>
            <w:r w:rsidR="003F0989" w:rsidRPr="00937055">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4F735E">
            <w:pPr>
              <w:ind w:firstLine="122"/>
            </w:pPr>
            <w:r w:rsidRPr="00937055">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pPr>
            <w:r w:rsidRPr="00937055">
              <w:rPr>
                <w:sz w:val="22"/>
                <w:szCs w:val="22"/>
              </w:rPr>
              <w:t>Приложения:</w:t>
            </w:r>
          </w:p>
          <w:p w:rsidR="00D127B2" w:rsidRPr="00937055" w:rsidRDefault="00853277" w:rsidP="0057205D">
            <w:pPr>
              <w:keepNext/>
              <w:keepLines/>
              <w:suppressLineNumbers/>
              <w:spacing w:line="240" w:lineRule="auto"/>
              <w:ind w:firstLine="0"/>
              <w:jc w:val="left"/>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4F735E" w:rsidRDefault="004F735E">
      <w:pPr>
        <w:widowControl/>
        <w:suppressAutoHyphens w:val="0"/>
        <w:snapToGrid/>
        <w:spacing w:after="200" w:line="276" w:lineRule="auto"/>
        <w:ind w:firstLine="0"/>
        <w:jc w:val="left"/>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rPr>
            </w:pPr>
          </w:p>
        </w:tc>
        <w:tc>
          <w:tcPr>
            <w:tcW w:w="1024" w:type="pct"/>
            <w:vMerge w:val="restart"/>
            <w:vAlign w:val="center"/>
          </w:tcPr>
          <w:p w:rsidR="00DD426C" w:rsidRPr="00824353" w:rsidRDefault="003F0989" w:rsidP="003F0989">
            <w:pPr>
              <w:ind w:firstLine="0"/>
              <w:rPr>
                <w:b/>
                <w:color w:val="000000"/>
                <w:spacing w:val="-4"/>
              </w:rPr>
            </w:pPr>
            <w:r>
              <w:rPr>
                <w:b/>
                <w:color w:val="000000"/>
                <w:spacing w:val="-4"/>
                <w:sz w:val="22"/>
                <w:szCs w:val="22"/>
              </w:rPr>
              <w:t>Кол-во</w:t>
            </w:r>
          </w:p>
        </w:tc>
        <w:tc>
          <w:tcPr>
            <w:tcW w:w="733" w:type="pct"/>
            <w:vMerge w:val="restart"/>
            <w:vAlign w:val="center"/>
          </w:tcPr>
          <w:p w:rsidR="00DD426C" w:rsidRPr="00824353" w:rsidRDefault="00DD426C" w:rsidP="002D317C">
            <w:pPr>
              <w:ind w:firstLine="0"/>
              <w:rPr>
                <w:b/>
                <w:spacing w:val="-4"/>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rPr>
            </w:pPr>
          </w:p>
        </w:tc>
        <w:tc>
          <w:tcPr>
            <w:tcW w:w="857" w:type="pct"/>
            <w:vMerge/>
            <w:shd w:val="clear" w:color="auto" w:fill="FFFFFF"/>
          </w:tcPr>
          <w:p w:rsidR="00DD426C" w:rsidRPr="00824353" w:rsidRDefault="00DD426C" w:rsidP="002D317C">
            <w:pPr>
              <w:rPr>
                <w:color w:val="000000"/>
              </w:rPr>
            </w:pPr>
          </w:p>
        </w:tc>
        <w:tc>
          <w:tcPr>
            <w:tcW w:w="1187" w:type="pct"/>
            <w:vMerge/>
            <w:shd w:val="clear" w:color="auto" w:fill="FFFFFF"/>
          </w:tcPr>
          <w:p w:rsidR="00DD426C" w:rsidRPr="00824353" w:rsidRDefault="00DD426C" w:rsidP="002D317C">
            <w:pPr>
              <w:rPr>
                <w:color w:val="000000"/>
              </w:rPr>
            </w:pPr>
          </w:p>
        </w:tc>
        <w:tc>
          <w:tcPr>
            <w:tcW w:w="1024" w:type="pct"/>
            <w:vMerge/>
          </w:tcPr>
          <w:p w:rsidR="00DD426C" w:rsidRPr="00824353" w:rsidRDefault="00DD426C" w:rsidP="002D317C">
            <w:pPr>
              <w:shd w:val="clear" w:color="auto" w:fill="FFFFFF"/>
              <w:jc w:val="center"/>
              <w:rPr>
                <w:color w:val="000000"/>
                <w:spacing w:val="-4"/>
              </w:rPr>
            </w:pPr>
          </w:p>
        </w:tc>
        <w:tc>
          <w:tcPr>
            <w:tcW w:w="733" w:type="pct"/>
            <w:vMerge/>
          </w:tcPr>
          <w:p w:rsidR="00DD426C" w:rsidRPr="00824353" w:rsidRDefault="00DD426C" w:rsidP="002D317C">
            <w:pPr>
              <w:shd w:val="clear" w:color="auto" w:fill="FFFFFF"/>
              <w:jc w:val="center"/>
              <w:rPr>
                <w:color w:val="000000"/>
                <w:spacing w:val="-4"/>
              </w:rPr>
            </w:pPr>
          </w:p>
        </w:tc>
        <w:tc>
          <w:tcPr>
            <w:tcW w:w="879" w:type="pct"/>
            <w:vMerge/>
          </w:tcPr>
          <w:p w:rsidR="00DD426C" w:rsidRPr="00824353" w:rsidRDefault="00DD426C" w:rsidP="002D317C">
            <w:pPr>
              <w:shd w:val="clear" w:color="auto" w:fill="FFFFFF"/>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r w:rsidRPr="00824353">
              <w:rPr>
                <w:sz w:val="22"/>
                <w:szCs w:val="22"/>
              </w:rPr>
              <w:t>…</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p w:rsidR="00DD426C" w:rsidRPr="00824353" w:rsidRDefault="00DD426C" w:rsidP="002D317C">
            <w:pPr>
              <w:ind w:firstLine="0"/>
              <w:jc w:val="center"/>
              <w:rPr>
                <w:color w:val="000000"/>
                <w:spacing w:val="-4"/>
              </w:rPr>
            </w:pPr>
          </w:p>
        </w:tc>
        <w:tc>
          <w:tcPr>
            <w:tcW w:w="879" w:type="pct"/>
          </w:tcPr>
          <w:p w:rsidR="00DD426C" w:rsidRPr="00824353" w:rsidRDefault="00DD426C" w:rsidP="002D317C">
            <w:pPr>
              <w:ind w:firstLine="0"/>
              <w:jc w:val="center"/>
              <w:rPr>
                <w:color w:val="000000"/>
                <w:spacing w:val="-4"/>
              </w:rPr>
            </w:pPr>
          </w:p>
          <w:p w:rsidR="00DD426C" w:rsidRPr="00824353" w:rsidRDefault="00DD426C" w:rsidP="002D317C">
            <w:pPr>
              <w:ind w:firstLine="0"/>
              <w:jc w:val="center"/>
              <w:rPr>
                <w:color w:val="000000"/>
                <w:spacing w:val="-4"/>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270F02" w:rsidRPr="00E702D0">
        <w:rPr>
          <w:sz w:val="22"/>
          <w:szCs w:val="22"/>
        </w:rPr>
        <w:t>з</w:t>
      </w:r>
      <w:r w:rsidRPr="00E702D0">
        <w:rPr>
          <w:sz w:val="22"/>
          <w:szCs w:val="22"/>
        </w:rPr>
        <w:t xml:space="preserve">аместителя генерального директора по развитию кооперационных связей Макарова Олега Сергеевича, действующего на основании Доверенности № </w:t>
      </w:r>
      <w:r w:rsidR="00270F02" w:rsidRPr="00E702D0">
        <w:rPr>
          <w:sz w:val="22"/>
          <w:szCs w:val="22"/>
        </w:rPr>
        <w:t>221/18 от «16» ноября 2018 г.</w:t>
      </w:r>
      <w:r w:rsidRPr="00E702D0">
        <w:rPr>
          <w:sz w:val="22"/>
          <w:szCs w:val="22"/>
        </w:rPr>
        <w:t xml:space="preserve">, с другой стороны, на </w:t>
      </w:r>
      <w:r w:rsidR="00270F02" w:rsidRPr="00E702D0">
        <w:rPr>
          <w:sz w:val="22"/>
          <w:szCs w:val="22"/>
        </w:rPr>
        <w:t>основании итогового протокола запроса</w:t>
      </w:r>
      <w:proofErr w:type="gramEnd"/>
      <w:r w:rsidR="00270F02" w:rsidRPr="00E702D0">
        <w:rPr>
          <w:sz w:val="22"/>
          <w:szCs w:val="22"/>
        </w:rPr>
        <w:t xml:space="preserve"> котировок в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3F0989">
        <w:rPr>
          <w:sz w:val="22"/>
          <w:szCs w:val="22"/>
        </w:rPr>
        <w:t xml:space="preserve">систему контроля </w:t>
      </w:r>
      <w:proofErr w:type="spellStart"/>
      <w:r w:rsidR="003F0989">
        <w:rPr>
          <w:sz w:val="22"/>
          <w:szCs w:val="22"/>
        </w:rPr>
        <w:t>Термодат</w:t>
      </w:r>
      <w:proofErr w:type="spellEnd"/>
      <w:r w:rsidR="003F0989">
        <w:rPr>
          <w:sz w:val="22"/>
          <w:szCs w:val="22"/>
        </w:rPr>
        <w:t xml:space="preserve"> 17М6 </w:t>
      </w:r>
      <w:r w:rsidRPr="00E702D0">
        <w:rPr>
          <w:sz w:val="22"/>
          <w:szCs w:val="22"/>
        </w:rPr>
        <w:t xml:space="preserve">в количестве </w:t>
      </w:r>
      <w:r w:rsidR="003F0989">
        <w:rPr>
          <w:sz w:val="22"/>
          <w:szCs w:val="22"/>
        </w:rPr>
        <w:t>18</w:t>
      </w:r>
      <w:r w:rsidRPr="00E702D0">
        <w:rPr>
          <w:sz w:val="22"/>
          <w:szCs w:val="22"/>
        </w:rPr>
        <w:t xml:space="preserve"> штук </w:t>
      </w:r>
      <w:r w:rsidR="0028049C" w:rsidRPr="00E702D0">
        <w:rPr>
          <w:sz w:val="22"/>
          <w:szCs w:val="22"/>
        </w:rPr>
        <w:t>страна происхождения ____________________</w:t>
      </w:r>
      <w:r w:rsidRPr="00E702D0">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Pr="00E702D0">
        <w:rPr>
          <w:sz w:val="22"/>
          <w:szCs w:val="22"/>
        </w:rPr>
        <w:t xml:space="preserve"> «</w:t>
      </w:r>
      <w:r w:rsidR="003F0989">
        <w:rPr>
          <w:sz w:val="22"/>
          <w:szCs w:val="22"/>
        </w:rPr>
        <w:t>20</w:t>
      </w:r>
      <w:r w:rsidRPr="00E702D0">
        <w:rPr>
          <w:sz w:val="22"/>
          <w:szCs w:val="22"/>
        </w:rPr>
        <w:t xml:space="preserve">» </w:t>
      </w:r>
      <w:r w:rsidR="00270F02" w:rsidRPr="00E702D0">
        <w:rPr>
          <w:sz w:val="22"/>
          <w:szCs w:val="22"/>
        </w:rPr>
        <w:t>июля</w:t>
      </w:r>
      <w:r w:rsidRPr="00E702D0">
        <w:rPr>
          <w:sz w:val="22"/>
          <w:szCs w:val="22"/>
        </w:rPr>
        <w:t xml:space="preserve"> 201</w:t>
      </w:r>
      <w:r w:rsidR="00270F02" w:rsidRPr="00E702D0">
        <w:rPr>
          <w:sz w:val="22"/>
          <w:szCs w:val="22"/>
        </w:rPr>
        <w:t>9</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3.4. Частичная отгрузка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3.5. Оборудование, его составные части и комплектующие должны быть новые – не бывшие в эксплуатации, изготовленные не ранее 201</w:t>
      </w:r>
      <w:r w:rsidR="005518B8">
        <w:rPr>
          <w:sz w:val="22"/>
          <w:szCs w:val="22"/>
        </w:rPr>
        <w:t>8</w:t>
      </w:r>
      <w:r w:rsidRPr="00E702D0">
        <w:rPr>
          <w:sz w:val="22"/>
          <w:szCs w:val="22"/>
        </w:rPr>
        <w:t xml:space="preserve"> года.</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w:t>
      </w:r>
      <w:r w:rsidR="003F0989">
        <w:rPr>
          <w:sz w:val="22"/>
          <w:szCs w:val="22"/>
        </w:rPr>
        <w:t xml:space="preserve"> или универсального приемосдаточного документа (УПД)</w:t>
      </w:r>
      <w:r w:rsidRPr="00E702D0">
        <w:rPr>
          <w:sz w:val="22"/>
          <w:szCs w:val="22"/>
        </w:rPr>
        <w:t>, подписанно</w:t>
      </w:r>
      <w:proofErr w:type="gramStart"/>
      <w:r w:rsidR="003F0989">
        <w:rPr>
          <w:sz w:val="22"/>
          <w:szCs w:val="22"/>
        </w:rPr>
        <w:t>й(</w:t>
      </w:r>
      <w:proofErr w:type="gramEnd"/>
      <w:r w:rsidR="003F0989">
        <w:rPr>
          <w:sz w:val="22"/>
          <w:szCs w:val="22"/>
        </w:rPr>
        <w:t>ого)</w:t>
      </w:r>
      <w:r w:rsidRPr="00E702D0">
        <w:rPr>
          <w:sz w:val="22"/>
          <w:szCs w:val="22"/>
        </w:rPr>
        <w:t xml:space="preserve">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w:t>
      </w:r>
      <w:r w:rsidRPr="00E702D0">
        <w:rPr>
          <w:sz w:val="22"/>
          <w:szCs w:val="22"/>
        </w:rPr>
        <w:lastRenderedPageBreak/>
        <w:t>разгрузочных работ.</w:t>
      </w:r>
    </w:p>
    <w:p w:rsidR="005B774E" w:rsidRPr="00E702D0" w:rsidRDefault="005B774E" w:rsidP="005B774E">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270F02" w:rsidRPr="00E702D0">
        <w:rPr>
          <w:sz w:val="22"/>
          <w:szCs w:val="22"/>
        </w:rPr>
        <w:t>3</w:t>
      </w:r>
      <w:r w:rsidRPr="00E702D0">
        <w:rPr>
          <w:sz w:val="22"/>
          <w:szCs w:val="22"/>
        </w:rPr>
        <w:t>. Копия сертификата соответствия (ГОССТАНДАРТ России), заверенная Поставщиком - в 2-х (двух)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4</w:t>
      </w:r>
      <w:r w:rsidRPr="00E702D0">
        <w:rPr>
          <w:sz w:val="22"/>
          <w:szCs w:val="22"/>
        </w:rPr>
        <w:t>. Товарная накладная унифицированной формы ТОРГ-12</w:t>
      </w:r>
      <w:r w:rsidR="003F0989">
        <w:rPr>
          <w:sz w:val="22"/>
          <w:szCs w:val="22"/>
        </w:rPr>
        <w:t xml:space="preserve"> или УПД</w:t>
      </w:r>
      <w:r w:rsidRPr="00E702D0">
        <w:rPr>
          <w:sz w:val="22"/>
          <w:szCs w:val="22"/>
        </w:rPr>
        <w:t xml:space="preserve">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5</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6</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8</w:t>
      </w:r>
      <w:r w:rsidRPr="00E702D0">
        <w:rPr>
          <w:sz w:val="22"/>
          <w:szCs w:val="22"/>
        </w:rPr>
        <w:t>. Декларация соответствия Оборудования требованиям Технического регламента.</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9</w:t>
      </w:r>
      <w:r w:rsidRPr="00E702D0">
        <w:rPr>
          <w:sz w:val="22"/>
          <w:szCs w:val="22"/>
        </w:rPr>
        <w:t>. Техническое описание и инструкция по эксплуатации, методика поверки на русском языке (документация на диске и на бумажном носителе), свидетельство о по</w:t>
      </w:r>
      <w:r w:rsidR="00074782" w:rsidRPr="00E702D0">
        <w:rPr>
          <w:sz w:val="22"/>
          <w:szCs w:val="22"/>
        </w:rPr>
        <w:t xml:space="preserve">верке, </w:t>
      </w:r>
      <w:r w:rsidR="00074782" w:rsidRPr="00E702D0">
        <w:rPr>
          <w:bCs/>
          <w:sz w:val="22"/>
          <w:szCs w:val="22"/>
        </w:rPr>
        <w:t>свидетельство об утверждении типа средств измерений</w:t>
      </w:r>
      <w:r w:rsidR="00074782"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 xml:space="preserve">8.3. </w:t>
      </w:r>
      <w:proofErr w:type="gramStart"/>
      <w:r w:rsidRPr="00E702D0">
        <w:rPr>
          <w:sz w:val="22"/>
          <w:szCs w:val="22"/>
        </w:rPr>
        <w:t>Поставщик направляет всю документацию в оригиналах (кроме документов по п. 8.2.</w:t>
      </w:r>
      <w:r w:rsidR="00270F02" w:rsidRPr="00E702D0">
        <w:rPr>
          <w:sz w:val="22"/>
          <w:szCs w:val="22"/>
        </w:rPr>
        <w:t>3.</w:t>
      </w:r>
      <w:proofErr w:type="gramEnd"/>
      <w:r w:rsidR="00270F02" w:rsidRPr="00E702D0">
        <w:rPr>
          <w:sz w:val="22"/>
          <w:szCs w:val="22"/>
        </w:rPr>
        <w:t xml:space="preserve"> </w:t>
      </w:r>
      <w:proofErr w:type="gramStart"/>
      <w:r w:rsidR="00270F02" w:rsidRPr="00E702D0">
        <w:rPr>
          <w:sz w:val="22"/>
          <w:szCs w:val="22"/>
        </w:rPr>
        <w:t>Договора).</w:t>
      </w:r>
      <w:proofErr w:type="gramEnd"/>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E702D0" w:rsidRDefault="005B774E" w:rsidP="009D5AEC">
      <w:pPr>
        <w:spacing w:line="240" w:lineRule="auto"/>
        <w:ind w:firstLine="709"/>
        <w:rPr>
          <w:sz w:val="22"/>
          <w:szCs w:val="22"/>
        </w:rPr>
      </w:pPr>
      <w:r w:rsidRPr="00E702D0">
        <w:rPr>
          <w:sz w:val="22"/>
          <w:szCs w:val="22"/>
        </w:rPr>
        <w:lastRenderedPageBreak/>
        <w:t>9.1.2. Надлежащим образом и в полном объеме выполнить обязательства перед Заказчиком в соответствии с условиями Договора.</w:t>
      </w:r>
    </w:p>
    <w:p w:rsidR="005B774E" w:rsidRPr="00E702D0" w:rsidRDefault="005B774E" w:rsidP="009D5AEC">
      <w:pPr>
        <w:spacing w:line="240" w:lineRule="auto"/>
        <w:ind w:firstLine="709"/>
        <w:rPr>
          <w:sz w:val="22"/>
          <w:szCs w:val="22"/>
        </w:rPr>
      </w:pPr>
      <w:r w:rsidRPr="00E702D0">
        <w:rPr>
          <w:sz w:val="22"/>
          <w:szCs w:val="22"/>
        </w:rPr>
        <w:t>9.1.</w:t>
      </w:r>
      <w:r w:rsidR="009D5AEC" w:rsidRPr="00E702D0">
        <w:rPr>
          <w:sz w:val="22"/>
          <w:szCs w:val="22"/>
        </w:rPr>
        <w:t>3</w:t>
      </w:r>
      <w:r w:rsidRPr="00E702D0">
        <w:rPr>
          <w:sz w:val="22"/>
          <w:szCs w:val="22"/>
        </w:rPr>
        <w:t>. Указывать в первичных документах бухгалтерского учета адрес организации, включенный в ЕГРЮЛ.</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8049C" w:rsidRPr="00E702D0">
        <w:rPr>
          <w:sz w:val="22"/>
          <w:szCs w:val="22"/>
        </w:rPr>
        <w:t>1</w:t>
      </w:r>
      <w:r w:rsidRPr="00E702D0">
        <w:rPr>
          <w:sz w:val="22"/>
          <w:szCs w:val="22"/>
        </w:rPr>
        <w:t xml:space="preserve"> (</w:t>
      </w:r>
      <w:r w:rsidR="0028049C" w:rsidRPr="00E702D0">
        <w:rPr>
          <w:sz w:val="22"/>
          <w:szCs w:val="22"/>
        </w:rPr>
        <w:t>одного</w:t>
      </w:r>
      <w:r w:rsidRPr="00E702D0">
        <w:rPr>
          <w:sz w:val="22"/>
          <w:szCs w:val="22"/>
        </w:rPr>
        <w:t xml:space="preserve">) </w:t>
      </w:r>
      <w:r w:rsidR="0028049C" w:rsidRPr="00E702D0">
        <w:rPr>
          <w:sz w:val="22"/>
          <w:szCs w:val="22"/>
        </w:rPr>
        <w:t>года</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 xml:space="preserve">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w:t>
      </w:r>
      <w:r w:rsidRPr="00E702D0">
        <w:rPr>
          <w:sz w:val="22"/>
          <w:szCs w:val="22"/>
        </w:rPr>
        <w:lastRenderedPageBreak/>
        <w:t>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w:t>
      </w:r>
      <w:r w:rsidR="003F0989">
        <w:rPr>
          <w:sz w:val="22"/>
          <w:szCs w:val="22"/>
        </w:rPr>
        <w:t>или УПД</w:t>
      </w:r>
      <w:r w:rsidRPr="00E702D0">
        <w:rPr>
          <w:sz w:val="22"/>
          <w:szCs w:val="22"/>
        </w:rPr>
        <w:t xml:space="preserve">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3F0989">
        <w:rPr>
          <w:sz w:val="22"/>
          <w:szCs w:val="22"/>
        </w:rPr>
        <w:t xml:space="preserve"> или УПД</w:t>
      </w:r>
      <w:r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 xml:space="preserve">12.1.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w:t>
      </w:r>
      <w:r w:rsidRPr="00E702D0">
        <w:rPr>
          <w:sz w:val="22"/>
          <w:szCs w:val="22"/>
        </w:rPr>
        <w:lastRenderedPageBreak/>
        <w:t>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 xml:space="preserve">15.9. </w:t>
      </w:r>
      <w:r w:rsidR="005B774E" w:rsidRPr="00E702D0">
        <w:rPr>
          <w:sz w:val="22"/>
          <w:szCs w:val="22"/>
          <w:lang w:eastAsia="en-US"/>
        </w:rPr>
        <w:t xml:space="preserve">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w:t>
      </w:r>
      <w:r w:rsidR="005B774E" w:rsidRPr="00E702D0">
        <w:rPr>
          <w:sz w:val="22"/>
          <w:szCs w:val="22"/>
          <w:lang w:eastAsia="en-US"/>
        </w:rPr>
        <w:lastRenderedPageBreak/>
        <w:t>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suppressAutoHyphens w:val="0"/>
              <w:snapToGrid/>
              <w:spacing w:line="240" w:lineRule="auto"/>
              <w:ind w:firstLine="0"/>
              <w:jc w:val="left"/>
              <w:rPr>
                <w:lang w:eastAsia="ru-RU"/>
              </w:rPr>
            </w:pP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28049C">
            <w:pPr>
              <w:widowControl/>
              <w:suppressAutoHyphens w:val="0"/>
              <w:snapToGrid/>
              <w:spacing w:line="240" w:lineRule="auto"/>
              <w:ind w:firstLine="851"/>
              <w:jc w:val="left"/>
              <w:rPr>
                <w:b/>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CE2316">
            <w:pPr>
              <w:widowControl/>
              <w:suppressAutoHyphens w:val="0"/>
              <w:snapToGrid/>
              <w:spacing w:line="240" w:lineRule="auto"/>
              <w:ind w:firstLine="0"/>
              <w:jc w:val="left"/>
              <w:rPr>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ИНН: 5401199015 КПП </w:t>
            </w:r>
            <w:r w:rsidRPr="00E702D0">
              <w:rPr>
                <w:sz w:val="22"/>
                <w:szCs w:val="22"/>
              </w:rPr>
              <w:t>540101001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по развитию кооперационных связей</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______________/О.С. Макаров/</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FD54EE" w:rsidRDefault="005B774E" w:rsidP="005B774E">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5B774E" w:rsidRPr="003E6CAB" w:rsidRDefault="005B774E" w:rsidP="005B774E">
      <w:pPr>
        <w:keepNext/>
        <w:ind w:firstLine="567"/>
        <w:jc w:val="right"/>
        <w:rPr>
          <w:b/>
          <w:i/>
          <w:sz w:val="22"/>
          <w:szCs w:val="22"/>
        </w:rPr>
      </w:pPr>
      <w:r w:rsidRPr="003E6CAB">
        <w:rPr>
          <w:b/>
          <w:i/>
          <w:sz w:val="22"/>
          <w:szCs w:val="22"/>
        </w:rPr>
        <w:t>№ _____________ от «         » _______________201</w:t>
      </w:r>
      <w:r w:rsidR="00CA177E">
        <w:rPr>
          <w:b/>
          <w:i/>
          <w:sz w:val="22"/>
          <w:szCs w:val="22"/>
        </w:rPr>
        <w:t>9</w:t>
      </w:r>
      <w:r w:rsidRPr="003E6CAB">
        <w:rPr>
          <w:b/>
          <w:i/>
          <w:sz w:val="22"/>
          <w:szCs w:val="22"/>
        </w:rPr>
        <w:t xml:space="preserve"> 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r>
        <w:rPr>
          <w:rFonts w:eastAsia="Calibri"/>
          <w:b/>
          <w:lang w:eastAsia="en-US"/>
        </w:rPr>
        <w:t xml:space="preserve">на </w:t>
      </w:r>
      <w:r w:rsidR="00CA177E">
        <w:rPr>
          <w:rFonts w:eastAsia="Calibri"/>
          <w:b/>
          <w:lang w:eastAsia="en-US"/>
        </w:rPr>
        <w:t xml:space="preserve">систему контроля </w:t>
      </w:r>
      <w:proofErr w:type="spellStart"/>
      <w:r w:rsidR="00CA177E">
        <w:rPr>
          <w:rFonts w:eastAsia="Calibri"/>
          <w:b/>
          <w:lang w:eastAsia="en-US"/>
        </w:rPr>
        <w:t>Термодат</w:t>
      </w:r>
      <w:proofErr w:type="spellEnd"/>
      <w:r w:rsidR="00CA177E">
        <w:rPr>
          <w:rFonts w:eastAsia="Calibri"/>
          <w:b/>
          <w:lang w:eastAsia="en-US"/>
        </w:rPr>
        <w:t xml:space="preserve"> 17М6 в количестве 18 шт.</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p>
    <w:p w:rsidR="009D5AEC" w:rsidRPr="009D5AEC" w:rsidRDefault="009D5AEC" w:rsidP="005B774E">
      <w:pPr>
        <w:spacing w:after="200" w:line="276" w:lineRule="auto"/>
        <w:ind w:firstLine="567"/>
        <w:jc w:val="center"/>
        <w:rPr>
          <w:rFonts w:eastAsia="Calibr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________________/___________/</w:t>
      </w:r>
      <w:r w:rsidRPr="009D5AEC">
        <w:tab/>
      </w:r>
      <w:r w:rsidRPr="009D5AEC">
        <w:tab/>
      </w:r>
      <w:r w:rsidRPr="009D5AEC">
        <w:tab/>
      </w:r>
      <w:r w:rsidRPr="009D5AEC">
        <w:tab/>
        <w:t>_____________________/О.С. Макаров/</w:t>
      </w:r>
    </w:p>
    <w:p w:rsidR="005B774E" w:rsidRPr="009D5AEC" w:rsidRDefault="005B774E" w:rsidP="005B774E">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CA177E">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838"/>
        <w:gridCol w:w="296"/>
        <w:gridCol w:w="276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CE2316">
            <w:pPr>
              <w:jc w:val="center"/>
              <w:rPr>
                <w:b/>
                <w:bCs/>
              </w:rPr>
            </w:pPr>
            <w:r w:rsidRPr="00074782">
              <w:rPr>
                <w:b/>
                <w:bCs/>
                <w:sz w:val="22"/>
                <w:szCs w:val="22"/>
              </w:rPr>
              <w:t>Наименование, обозначение (артикул)</w:t>
            </w:r>
          </w:p>
        </w:tc>
        <w:tc>
          <w:tcPr>
            <w:tcW w:w="1134"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Кол-во</w:t>
            </w:r>
          </w:p>
        </w:tc>
        <w:tc>
          <w:tcPr>
            <w:tcW w:w="276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Стоимость, руб.</w:t>
            </w:r>
          </w:p>
        </w:tc>
      </w:tr>
      <w:tr w:rsidR="005B774E" w:rsidRPr="00074782" w:rsidTr="00CE2316">
        <w:trPr>
          <w:trHeight w:val="630"/>
        </w:trPr>
        <w:tc>
          <w:tcPr>
            <w:tcW w:w="1216" w:type="dxa"/>
            <w:tcBorders>
              <w:top w:val="nil"/>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074782" w:rsidRDefault="00CA177E" w:rsidP="00CA177E">
            <w:pPr>
              <w:ind w:firstLine="0"/>
              <w:jc w:val="left"/>
              <w:rPr>
                <w:bCs/>
              </w:rPr>
            </w:pPr>
            <w:r>
              <w:rPr>
                <w:bCs/>
                <w:sz w:val="22"/>
                <w:szCs w:val="22"/>
              </w:rPr>
              <w:t xml:space="preserve">Системы контроля </w:t>
            </w:r>
            <w:proofErr w:type="spellStart"/>
            <w:r>
              <w:rPr>
                <w:bCs/>
                <w:sz w:val="22"/>
                <w:szCs w:val="22"/>
              </w:rPr>
              <w:t>Термодат</w:t>
            </w:r>
            <w:proofErr w:type="spellEnd"/>
            <w:r>
              <w:rPr>
                <w:bCs/>
                <w:sz w:val="22"/>
                <w:szCs w:val="22"/>
              </w:rPr>
              <w:t xml:space="preserve"> 17М6</w:t>
            </w:r>
          </w:p>
        </w:tc>
        <w:tc>
          <w:tcPr>
            <w:tcW w:w="1134" w:type="dxa"/>
            <w:gridSpan w:val="2"/>
            <w:tcBorders>
              <w:top w:val="nil"/>
              <w:left w:val="nil"/>
              <w:bottom w:val="single" w:sz="4" w:space="0" w:color="auto"/>
              <w:right w:val="single" w:sz="4" w:space="0" w:color="auto"/>
            </w:tcBorders>
            <w:vAlign w:val="center"/>
            <w:hideMark/>
          </w:tcPr>
          <w:p w:rsidR="005B774E" w:rsidRPr="00074782" w:rsidRDefault="00CA177E" w:rsidP="00660A03">
            <w:pPr>
              <w:ind w:firstLine="0"/>
              <w:rPr>
                <w:bCs/>
              </w:rPr>
            </w:pPr>
            <w:r>
              <w:rPr>
                <w:bCs/>
                <w:sz w:val="22"/>
                <w:szCs w:val="22"/>
              </w:rPr>
              <w:t>18</w:t>
            </w:r>
            <w:r w:rsidR="005B774E" w:rsidRPr="00074782">
              <w:rPr>
                <w:bCs/>
                <w:sz w:val="22"/>
                <w:szCs w:val="22"/>
              </w:rPr>
              <w:t xml:space="preserve"> штук</w:t>
            </w:r>
          </w:p>
        </w:tc>
        <w:tc>
          <w:tcPr>
            <w:tcW w:w="2762" w:type="dxa"/>
            <w:vMerge w:val="restart"/>
            <w:tcBorders>
              <w:top w:val="nil"/>
              <w:left w:val="nil"/>
              <w:bottom w:val="single" w:sz="4" w:space="0" w:color="auto"/>
              <w:right w:val="single" w:sz="4" w:space="0" w:color="auto"/>
            </w:tcBorders>
            <w:vAlign w:val="center"/>
            <w:hideMark/>
          </w:tcPr>
          <w:p w:rsidR="005B774E" w:rsidRPr="00074782" w:rsidRDefault="005B774E" w:rsidP="00CE2316">
            <w:pPr>
              <w:jc w:val="center"/>
              <w:rPr>
                <w:b/>
                <w:bCs/>
              </w:rPr>
            </w:pPr>
            <w:r w:rsidRPr="00074782">
              <w:rPr>
                <w:b/>
                <w:bCs/>
                <w:sz w:val="22"/>
                <w:szCs w:val="22"/>
              </w:rPr>
              <w:t xml:space="preserve"> </w:t>
            </w:r>
          </w:p>
        </w:tc>
      </w:tr>
      <w:tr w:rsidR="009D5AEC" w:rsidRPr="00074782" w:rsidTr="00CE2316">
        <w:trPr>
          <w:trHeight w:val="630"/>
        </w:trPr>
        <w:tc>
          <w:tcPr>
            <w:tcW w:w="1216" w:type="dxa"/>
            <w:tcBorders>
              <w:top w:val="nil"/>
              <w:left w:val="single" w:sz="4" w:space="0" w:color="auto"/>
              <w:bottom w:val="single" w:sz="4" w:space="0" w:color="auto"/>
              <w:right w:val="single" w:sz="4" w:space="0" w:color="auto"/>
            </w:tcBorders>
            <w:vAlign w:val="center"/>
          </w:tcPr>
          <w:p w:rsidR="009D5AEC" w:rsidRPr="00074782" w:rsidRDefault="009D5AEC" w:rsidP="00CE2316">
            <w:pPr>
              <w:ind w:firstLine="0"/>
              <w:rPr>
                <w:b/>
                <w:bCs/>
              </w:rPr>
            </w:pPr>
          </w:p>
        </w:tc>
        <w:tc>
          <w:tcPr>
            <w:tcW w:w="6029" w:type="dxa"/>
            <w:gridSpan w:val="4"/>
            <w:tcBorders>
              <w:top w:val="single" w:sz="4" w:space="0" w:color="auto"/>
              <w:left w:val="nil"/>
              <w:bottom w:val="single" w:sz="4" w:space="0" w:color="auto"/>
              <w:right w:val="single" w:sz="4" w:space="0" w:color="auto"/>
            </w:tcBorders>
            <w:vAlign w:val="center"/>
            <w:hideMark/>
          </w:tcPr>
          <w:p w:rsidR="009D5AEC" w:rsidRPr="00074782" w:rsidRDefault="009D5AEC" w:rsidP="00CE2316">
            <w:pPr>
              <w:ind w:firstLine="0"/>
              <w:rPr>
                <w:bCs/>
              </w:rPr>
            </w:pPr>
            <w:r w:rsidRPr="00074782">
              <w:rPr>
                <w:bCs/>
                <w:sz w:val="22"/>
                <w:szCs w:val="22"/>
              </w:rPr>
              <w:t>Комплектация:</w:t>
            </w:r>
          </w:p>
        </w:tc>
        <w:tc>
          <w:tcPr>
            <w:tcW w:w="0" w:type="auto"/>
            <w:vMerge/>
            <w:tcBorders>
              <w:top w:val="nil"/>
              <w:left w:val="nil"/>
              <w:bottom w:val="single" w:sz="4" w:space="0" w:color="auto"/>
              <w:right w:val="single" w:sz="4" w:space="0" w:color="auto"/>
            </w:tcBorders>
            <w:vAlign w:val="center"/>
            <w:hideMark/>
          </w:tcPr>
          <w:p w:rsidR="009D5AEC" w:rsidRPr="00074782" w:rsidRDefault="009D5AEC" w:rsidP="00CE2316">
            <w:pPr>
              <w:widowControl/>
              <w:suppressAutoHyphens w:val="0"/>
              <w:snapToGrid/>
              <w:spacing w:line="240" w:lineRule="auto"/>
              <w:ind w:firstLine="0"/>
              <w:jc w:val="left"/>
              <w:rPr>
                <w:b/>
                <w:bCs/>
              </w:rPr>
            </w:pPr>
          </w:p>
        </w:tc>
      </w:tr>
      <w:tr w:rsidR="00074782" w:rsidRPr="00074782" w:rsidTr="00074782">
        <w:trPr>
          <w:trHeight w:val="630"/>
        </w:trPr>
        <w:tc>
          <w:tcPr>
            <w:tcW w:w="1216" w:type="dxa"/>
            <w:tcBorders>
              <w:top w:val="nil"/>
              <w:left w:val="single" w:sz="4" w:space="0" w:color="auto"/>
              <w:bottom w:val="single" w:sz="4" w:space="0" w:color="auto"/>
              <w:right w:val="single" w:sz="4" w:space="0" w:color="auto"/>
            </w:tcBorders>
            <w:vAlign w:val="center"/>
            <w:hideMark/>
          </w:tcPr>
          <w:p w:rsidR="00074782" w:rsidRPr="00074782" w:rsidRDefault="00074782" w:rsidP="00074782">
            <w:pPr>
              <w:ind w:firstLine="0"/>
              <w:rPr>
                <w:b/>
                <w:bCs/>
              </w:rPr>
            </w:pPr>
            <w:r w:rsidRPr="00074782">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vAlign w:val="center"/>
            <w:hideMark/>
          </w:tcPr>
          <w:p w:rsidR="00074782" w:rsidRPr="00074782" w:rsidRDefault="00CA177E" w:rsidP="00CE2316">
            <w:pPr>
              <w:ind w:firstLine="0"/>
              <w:jc w:val="left"/>
              <w:rPr>
                <w:bCs/>
              </w:rPr>
            </w:pPr>
            <w:r>
              <w:rPr>
                <w:bCs/>
                <w:sz w:val="22"/>
                <w:szCs w:val="22"/>
              </w:rPr>
              <w:t>Конвектор</w:t>
            </w:r>
          </w:p>
          <w:p w:rsidR="00074782" w:rsidRPr="00074782" w:rsidRDefault="00074782" w:rsidP="00CE2316">
            <w:pPr>
              <w:ind w:firstLine="0"/>
              <w:rPr>
                <w:bCs/>
              </w:rPr>
            </w:pPr>
          </w:p>
        </w:tc>
        <w:tc>
          <w:tcPr>
            <w:tcW w:w="1134" w:type="dxa"/>
            <w:gridSpan w:val="2"/>
            <w:tcBorders>
              <w:top w:val="single" w:sz="4" w:space="0" w:color="auto"/>
              <w:left w:val="nil"/>
              <w:bottom w:val="single" w:sz="4" w:space="0" w:color="auto"/>
              <w:right w:val="single" w:sz="4" w:space="0" w:color="auto"/>
            </w:tcBorders>
            <w:vAlign w:val="center"/>
          </w:tcPr>
          <w:p w:rsidR="00074782" w:rsidRPr="00074782" w:rsidRDefault="00CA177E">
            <w:pPr>
              <w:widowControl/>
              <w:suppressAutoHyphens w:val="0"/>
              <w:snapToGrid/>
              <w:spacing w:after="200" w:line="276" w:lineRule="auto"/>
              <w:ind w:firstLine="0"/>
              <w:jc w:val="left"/>
              <w:rPr>
                <w:bCs/>
              </w:rPr>
            </w:pPr>
            <w:r>
              <w:rPr>
                <w:bCs/>
                <w:sz w:val="22"/>
                <w:szCs w:val="22"/>
              </w:rPr>
              <w:t>1</w:t>
            </w:r>
            <w:r w:rsidR="00074782" w:rsidRPr="00074782">
              <w:rPr>
                <w:bCs/>
                <w:sz w:val="22"/>
                <w:szCs w:val="22"/>
              </w:rPr>
              <w:t xml:space="preserve"> штуки</w:t>
            </w:r>
          </w:p>
          <w:p w:rsidR="00074782" w:rsidRPr="00074782" w:rsidRDefault="00074782" w:rsidP="00074782">
            <w:pPr>
              <w:ind w:firstLine="0"/>
              <w:rPr>
                <w:bCs/>
              </w:rPr>
            </w:pPr>
          </w:p>
        </w:tc>
        <w:tc>
          <w:tcPr>
            <w:tcW w:w="0" w:type="auto"/>
            <w:vMerge/>
            <w:tcBorders>
              <w:top w:val="nil"/>
              <w:left w:val="nil"/>
              <w:bottom w:val="single" w:sz="4" w:space="0" w:color="auto"/>
              <w:right w:val="single" w:sz="4" w:space="0" w:color="auto"/>
            </w:tcBorders>
            <w:vAlign w:val="center"/>
            <w:hideMark/>
          </w:tcPr>
          <w:p w:rsidR="00074782" w:rsidRPr="00074782" w:rsidRDefault="00074782" w:rsidP="00CE2316">
            <w:pPr>
              <w:widowControl/>
              <w:suppressAutoHyphens w:val="0"/>
              <w:snapToGrid/>
              <w:spacing w:line="240" w:lineRule="auto"/>
              <w:ind w:firstLine="0"/>
              <w:jc w:val="left"/>
              <w:rPr>
                <w:b/>
                <w:bCs/>
              </w:rPr>
            </w:pPr>
          </w:p>
        </w:tc>
      </w:tr>
      <w:tr w:rsidR="00CA177E" w:rsidRPr="00074782" w:rsidTr="00074782">
        <w:trPr>
          <w:trHeight w:val="630"/>
        </w:trPr>
        <w:tc>
          <w:tcPr>
            <w:tcW w:w="1216" w:type="dxa"/>
            <w:tcBorders>
              <w:top w:val="nil"/>
              <w:left w:val="single" w:sz="4" w:space="0" w:color="auto"/>
              <w:bottom w:val="single" w:sz="4" w:space="0" w:color="auto"/>
              <w:right w:val="single" w:sz="4" w:space="0" w:color="auto"/>
            </w:tcBorders>
            <w:vAlign w:val="center"/>
            <w:hideMark/>
          </w:tcPr>
          <w:p w:rsidR="00CA177E" w:rsidRPr="00074782" w:rsidRDefault="00CA177E" w:rsidP="00074782">
            <w:pPr>
              <w:ind w:firstLine="0"/>
              <w:rPr>
                <w:b/>
                <w:bCs/>
              </w:rPr>
            </w:pPr>
            <w:r>
              <w:rPr>
                <w:b/>
                <w:bCs/>
                <w:sz w:val="22"/>
                <w:szCs w:val="22"/>
              </w:rPr>
              <w:t>1.2.</w:t>
            </w:r>
          </w:p>
        </w:tc>
        <w:tc>
          <w:tcPr>
            <w:tcW w:w="4895" w:type="dxa"/>
            <w:gridSpan w:val="2"/>
            <w:tcBorders>
              <w:top w:val="single" w:sz="4" w:space="0" w:color="auto"/>
              <w:left w:val="nil"/>
              <w:bottom w:val="single" w:sz="4" w:space="0" w:color="auto"/>
              <w:right w:val="single" w:sz="4" w:space="0" w:color="auto"/>
            </w:tcBorders>
            <w:vAlign w:val="center"/>
            <w:hideMark/>
          </w:tcPr>
          <w:p w:rsidR="00CA177E" w:rsidRDefault="00CA177E" w:rsidP="00CE2316">
            <w:pPr>
              <w:ind w:firstLine="0"/>
              <w:jc w:val="left"/>
              <w:rPr>
                <w:bCs/>
              </w:rPr>
            </w:pPr>
            <w:r>
              <w:rPr>
                <w:bCs/>
                <w:sz w:val="22"/>
                <w:szCs w:val="22"/>
              </w:rPr>
              <w:t>Программное обеспечение</w:t>
            </w:r>
          </w:p>
        </w:tc>
        <w:tc>
          <w:tcPr>
            <w:tcW w:w="1134" w:type="dxa"/>
            <w:gridSpan w:val="2"/>
            <w:tcBorders>
              <w:top w:val="single" w:sz="4" w:space="0" w:color="auto"/>
              <w:left w:val="nil"/>
              <w:bottom w:val="single" w:sz="4" w:space="0" w:color="auto"/>
              <w:right w:val="single" w:sz="4" w:space="0" w:color="auto"/>
            </w:tcBorders>
            <w:vAlign w:val="center"/>
          </w:tcPr>
          <w:p w:rsidR="00CA177E" w:rsidRPr="00074782" w:rsidRDefault="00CA177E" w:rsidP="00CA177E">
            <w:pPr>
              <w:widowControl/>
              <w:suppressAutoHyphens w:val="0"/>
              <w:snapToGrid/>
              <w:spacing w:after="200" w:line="276" w:lineRule="auto"/>
              <w:ind w:firstLine="0"/>
              <w:jc w:val="left"/>
              <w:rPr>
                <w:bCs/>
              </w:rPr>
            </w:pPr>
            <w:r>
              <w:rPr>
                <w:bCs/>
                <w:sz w:val="22"/>
                <w:szCs w:val="22"/>
              </w:rPr>
              <w:t>1</w:t>
            </w:r>
            <w:r w:rsidRPr="00074782">
              <w:rPr>
                <w:bCs/>
                <w:sz w:val="22"/>
                <w:szCs w:val="22"/>
              </w:rPr>
              <w:t xml:space="preserve"> штуки</w:t>
            </w:r>
          </w:p>
          <w:p w:rsidR="00CA177E" w:rsidRDefault="00CA177E">
            <w:pPr>
              <w:widowControl/>
              <w:suppressAutoHyphens w:val="0"/>
              <w:snapToGrid/>
              <w:spacing w:after="200" w:line="276" w:lineRule="auto"/>
              <w:ind w:firstLine="0"/>
              <w:jc w:val="left"/>
              <w:rPr>
                <w:bCs/>
              </w:rPr>
            </w:pPr>
          </w:p>
        </w:tc>
        <w:tc>
          <w:tcPr>
            <w:tcW w:w="0" w:type="auto"/>
            <w:tcBorders>
              <w:top w:val="nil"/>
              <w:left w:val="nil"/>
              <w:bottom w:val="single" w:sz="4" w:space="0" w:color="auto"/>
              <w:right w:val="single" w:sz="4" w:space="0" w:color="auto"/>
            </w:tcBorders>
            <w:vAlign w:val="center"/>
            <w:hideMark/>
          </w:tcPr>
          <w:p w:rsidR="00CA177E" w:rsidRPr="00074782" w:rsidRDefault="00CA177E" w:rsidP="00CE2316">
            <w:pPr>
              <w:widowControl/>
              <w:suppressAutoHyphens w:val="0"/>
              <w:snapToGrid/>
              <w:spacing w:line="240" w:lineRule="auto"/>
              <w:ind w:firstLine="0"/>
              <w:jc w:val="left"/>
              <w:rPr>
                <w:b/>
                <w:bCs/>
              </w:rPr>
            </w:pPr>
          </w:p>
        </w:tc>
      </w:tr>
      <w:tr w:rsidR="005B774E" w:rsidRPr="00074782" w:rsidTr="00074782">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r w:rsidRPr="00074782">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rPr>
            </w:pPr>
            <w:r w:rsidRPr="00074782">
              <w:rPr>
                <w:b/>
                <w:bCs/>
                <w:sz w:val="22"/>
                <w:szCs w:val="22"/>
              </w:rPr>
              <w:t>Итого Оборудование</w:t>
            </w:r>
          </w:p>
        </w:tc>
        <w:tc>
          <w:tcPr>
            <w:tcW w:w="1134" w:type="dxa"/>
            <w:gridSpan w:val="2"/>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jc w:val="center"/>
            </w:pPr>
            <w:r w:rsidRPr="00074782">
              <w:rPr>
                <w:sz w:val="22"/>
                <w:szCs w:val="22"/>
              </w:rPr>
              <w:t> </w:t>
            </w:r>
          </w:p>
        </w:tc>
        <w:tc>
          <w:tcPr>
            <w:tcW w:w="2762" w:type="dxa"/>
            <w:tcBorders>
              <w:top w:val="nil"/>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r w:rsidRPr="00074782">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pPr>
            <w:r w:rsidRPr="0007478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rPr>
            </w:pPr>
            <w:bookmarkStart w:id="2" w:name="RANGE!A38"/>
            <w:r w:rsidRPr="00074782">
              <w:rPr>
                <w:b/>
                <w:bCs/>
                <w:sz w:val="22"/>
                <w:szCs w:val="22"/>
              </w:rPr>
              <w:t>ВСЕГО с НДС</w:t>
            </w:r>
            <w:bookmarkEnd w:id="2"/>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________________/___________/</w:t>
      </w:r>
      <w:r w:rsidRPr="009D5AEC">
        <w:tab/>
      </w:r>
      <w:r w:rsidRPr="009D5AEC">
        <w:tab/>
      </w:r>
      <w:r w:rsidRPr="009D5AEC">
        <w:tab/>
      </w:r>
      <w:r w:rsidRPr="009D5AEC">
        <w:tab/>
        <w:t>_____________________/О.С. Макаров/</w:t>
      </w:r>
    </w:p>
    <w:p w:rsidR="00E702D0" w:rsidRPr="009D5AEC" w:rsidRDefault="00E702D0" w:rsidP="00E702D0">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5B774E" w:rsidRDefault="005B774E" w:rsidP="005B774E">
      <w:pPr>
        <w:widowControl/>
        <w:suppressAutoHyphens w:val="0"/>
        <w:snapToGrid/>
        <w:spacing w:after="200" w:line="276"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5B774E" w:rsidRDefault="005B774E" w:rsidP="005B774E">
      <w:pPr>
        <w:spacing w:line="240" w:lineRule="auto"/>
        <w:jc w:val="right"/>
        <w:rPr>
          <w:b/>
          <w:i/>
          <w:sz w:val="22"/>
          <w:szCs w:val="22"/>
        </w:rPr>
      </w:pPr>
      <w:r>
        <w:rPr>
          <w:b/>
          <w:i/>
          <w:sz w:val="22"/>
          <w:szCs w:val="22"/>
        </w:rPr>
        <w:t>от «______» ________________ 201</w:t>
      </w:r>
      <w:r w:rsidR="00CA177E">
        <w:rPr>
          <w:b/>
          <w:i/>
          <w:sz w:val="22"/>
          <w:szCs w:val="22"/>
        </w:rPr>
        <w:t>9</w:t>
      </w:r>
      <w:r>
        <w:rPr>
          <w:b/>
          <w:i/>
          <w:sz w:val="22"/>
          <w:szCs w:val="22"/>
        </w:rPr>
        <w:t xml:space="preserve"> г.</w:t>
      </w:r>
    </w:p>
    <w:p w:rsidR="005B774E" w:rsidRDefault="005B774E" w:rsidP="005B774E">
      <w:pPr>
        <w:spacing w:line="240" w:lineRule="auto"/>
        <w:jc w:val="right"/>
        <w:rPr>
          <w:sz w:val="20"/>
          <w:szCs w:val="20"/>
        </w:rPr>
      </w:pP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5B774E" w:rsidTr="00CE2316">
              <w:trPr>
                <w:trHeight w:val="285"/>
              </w:trPr>
              <w:tc>
                <w:tcPr>
                  <w:tcW w:w="10546" w:type="dxa"/>
                  <w:gridSpan w:val="10"/>
                  <w:noWrap/>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АКТ О ПРИЕМЕ - ПЕРЕДАЧЕ ОБОРУДОВАНИЯ.</w:t>
                  </w:r>
                </w:p>
              </w:tc>
            </w:tr>
            <w:tr w:rsidR="005B774E" w:rsidTr="00CE2316">
              <w:trPr>
                <w:trHeight w:val="435"/>
              </w:trPr>
              <w:tc>
                <w:tcPr>
                  <w:tcW w:w="10546" w:type="dxa"/>
                  <w:gridSpan w:val="10"/>
                  <w:vAlign w:val="bottom"/>
                  <w:hideMark/>
                </w:tcPr>
                <w:p w:rsidR="005B774E" w:rsidRDefault="00CA177E" w:rsidP="00A83018">
                  <w:pPr>
                    <w:widowControl/>
                    <w:suppressAutoHyphens w:val="0"/>
                    <w:snapToGrid/>
                    <w:spacing w:line="240" w:lineRule="auto"/>
                    <w:ind w:firstLine="0"/>
                    <w:jc w:val="center"/>
                    <w:rPr>
                      <w:rFonts w:eastAsia="Calibri"/>
                      <w:lang w:eastAsia="en-US"/>
                    </w:rPr>
                  </w:pPr>
                  <w:r>
                    <w:rPr>
                      <w:rFonts w:eastAsia="Calibri"/>
                      <w:sz w:val="22"/>
                      <w:szCs w:val="22"/>
                      <w:lang w:eastAsia="en-US"/>
                    </w:rPr>
                    <w:t xml:space="preserve">Системы контроля </w:t>
                  </w:r>
                  <w:proofErr w:type="spellStart"/>
                  <w:r>
                    <w:rPr>
                      <w:rFonts w:eastAsia="Calibri"/>
                      <w:sz w:val="22"/>
                      <w:szCs w:val="22"/>
                      <w:lang w:eastAsia="en-US"/>
                    </w:rPr>
                    <w:t>Термодат</w:t>
                  </w:r>
                  <w:proofErr w:type="spellEnd"/>
                  <w:r>
                    <w:rPr>
                      <w:rFonts w:eastAsia="Calibri"/>
                      <w:sz w:val="22"/>
                      <w:szCs w:val="22"/>
                      <w:lang w:eastAsia="en-US"/>
                    </w:rPr>
                    <w:t xml:space="preserve"> 17М6</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5B774E" w:rsidRDefault="005B774E" w:rsidP="00CE2316">
                  <w:pPr>
                    <w:widowControl/>
                    <w:suppressAutoHyphens w:val="0"/>
                    <w:snapToGrid/>
                    <w:spacing w:line="240" w:lineRule="auto"/>
                    <w:ind w:firstLine="0"/>
                    <w:jc w:val="right"/>
                    <w:rPr>
                      <w:b/>
                      <w:bCs/>
                      <w:lang w:eastAsia="ru-RU"/>
                    </w:rPr>
                  </w:pPr>
                  <w:r>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i/>
                      <w:iCs/>
                      <w:lang w:eastAsia="ru-RU"/>
                    </w:rPr>
                  </w:pPr>
                  <w:r>
                    <w:rPr>
                      <w:i/>
                      <w:iCs/>
                      <w:sz w:val="22"/>
                      <w:szCs w:val="22"/>
                      <w:lang w:eastAsia="ru-RU"/>
                    </w:rPr>
                    <w:t>дата подписания</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E702D0">
                  <w:pPr>
                    <w:widowControl/>
                    <w:suppressAutoHyphens w:val="0"/>
                    <w:snapToGrid/>
                    <w:spacing w:line="240" w:lineRule="auto"/>
                    <w:ind w:firstLine="0"/>
                    <w:jc w:val="left"/>
                    <w:rPr>
                      <w:b/>
                      <w:bCs/>
                      <w:lang w:eastAsia="ru-RU"/>
                    </w:rPr>
                  </w:pPr>
                  <w:r>
                    <w:rPr>
                      <w:b/>
                      <w:bCs/>
                      <w:sz w:val="22"/>
                      <w:szCs w:val="22"/>
                      <w:lang w:eastAsia="ru-RU"/>
                    </w:rPr>
                    <w:t>П</w:t>
                  </w:r>
                  <w:r w:rsidR="00E702D0">
                    <w:rPr>
                      <w:b/>
                      <w:bCs/>
                      <w:sz w:val="22"/>
                      <w:szCs w:val="22"/>
                      <w:lang w:eastAsia="ru-RU"/>
                    </w:rPr>
                    <w:t>ОСТАВЩИК</w:t>
                  </w:r>
                  <w:r>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E702D0" w:rsidP="00CE2316">
                  <w:pPr>
                    <w:widowControl/>
                    <w:suppressAutoHyphens w:val="0"/>
                    <w:snapToGrid/>
                    <w:spacing w:line="240" w:lineRule="auto"/>
                    <w:ind w:firstLine="0"/>
                    <w:jc w:val="left"/>
                    <w:rPr>
                      <w:b/>
                      <w:bCs/>
                      <w:lang w:eastAsia="ru-RU"/>
                    </w:rPr>
                  </w:pPr>
                  <w:r>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АО «НПО НИИИП-</w:t>
                  </w:r>
                  <w:proofErr w:type="spellStart"/>
                  <w:r>
                    <w:rPr>
                      <w:b/>
                      <w:bCs/>
                      <w:sz w:val="22"/>
                      <w:szCs w:val="22"/>
                      <w:lang w:eastAsia="ru-RU"/>
                    </w:rPr>
                    <w:t>НЗиК</w:t>
                  </w:r>
                  <w:proofErr w:type="spellEnd"/>
                  <w:r>
                    <w:rPr>
                      <w:b/>
                      <w:bCs/>
                      <w:sz w:val="22"/>
                      <w:szCs w:val="22"/>
                      <w:lang w:eastAsia="ru-RU"/>
                    </w:rPr>
                    <w:t>»</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r>
            <w:tr w:rsidR="005B774E" w:rsidTr="00CE2316">
              <w:trPr>
                <w:trHeight w:val="285"/>
              </w:trPr>
              <w:tc>
                <w:tcPr>
                  <w:tcW w:w="5887" w:type="dxa"/>
                  <w:gridSpan w:val="4"/>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lang w:eastAsia="ru-RU"/>
                    </w:rPr>
                  </w:pPr>
                  <w:r>
                    <w:rPr>
                      <w:sz w:val="22"/>
                      <w:szCs w:val="22"/>
                      <w:lang w:eastAsia="ru-RU"/>
                    </w:rPr>
                    <w:t>от</w:t>
                  </w:r>
                </w:p>
              </w:tc>
              <w:tc>
                <w:tcPr>
                  <w:tcW w:w="1574" w:type="dxa"/>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85"/>
              </w:trPr>
              <w:tc>
                <w:tcPr>
                  <w:tcW w:w="1051" w:type="dxa"/>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1.</w:t>
                  </w:r>
                </w:p>
              </w:tc>
              <w:tc>
                <w:tcPr>
                  <w:tcW w:w="7921" w:type="dxa"/>
                  <w:gridSpan w:val="8"/>
                  <w:noWrap/>
                  <w:vAlign w:val="bottom"/>
                  <w:hideMark/>
                </w:tcPr>
                <w:p w:rsidR="005B774E" w:rsidRDefault="005B774E" w:rsidP="00E702D0">
                  <w:pPr>
                    <w:widowControl/>
                    <w:suppressAutoHyphens w:val="0"/>
                    <w:snapToGrid/>
                    <w:spacing w:line="240" w:lineRule="auto"/>
                    <w:ind w:firstLine="0"/>
                    <w:jc w:val="left"/>
                    <w:rPr>
                      <w:b/>
                      <w:bCs/>
                      <w:lang w:eastAsia="ru-RU"/>
                    </w:rPr>
                  </w:pPr>
                  <w:r>
                    <w:rPr>
                      <w:b/>
                      <w:bCs/>
                      <w:sz w:val="22"/>
                      <w:szCs w:val="22"/>
                      <w:lang w:eastAsia="ru-RU"/>
                    </w:rPr>
                    <w:t>П</w:t>
                  </w:r>
                  <w:r w:rsidR="00E702D0">
                    <w:rPr>
                      <w:b/>
                      <w:bCs/>
                      <w:sz w:val="22"/>
                      <w:szCs w:val="22"/>
                      <w:lang w:eastAsia="ru-RU"/>
                    </w:rPr>
                    <w:t>ОСТАВЩИК</w:t>
                  </w:r>
                  <w:r>
                    <w:rPr>
                      <w:b/>
                      <w:bCs/>
                      <w:sz w:val="22"/>
                      <w:szCs w:val="22"/>
                      <w:lang w:eastAsia="ru-RU"/>
                    </w:rPr>
                    <w:t xml:space="preserve"> поставил, а </w:t>
                  </w:r>
                  <w:r w:rsidR="00E702D0">
                    <w:rPr>
                      <w:b/>
                      <w:bCs/>
                      <w:sz w:val="22"/>
                      <w:szCs w:val="22"/>
                      <w:lang w:eastAsia="ru-RU"/>
                    </w:rPr>
                    <w:t>ЗАКАЗЧИК</w:t>
                  </w:r>
                  <w:r>
                    <w:rPr>
                      <w:b/>
                      <w:bCs/>
                      <w:sz w:val="22"/>
                      <w:szCs w:val="22"/>
                      <w:lang w:eastAsia="ru-RU"/>
                    </w:rPr>
                    <w:t xml:space="preserve"> принял Оборудование в комплекте:</w:t>
                  </w:r>
                </w:p>
              </w:tc>
              <w:tc>
                <w:tcPr>
                  <w:tcW w:w="157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54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Default="00CA177E" w:rsidP="00CE2316">
                  <w:pPr>
                    <w:widowControl/>
                    <w:suppressAutoHyphens w:val="0"/>
                    <w:snapToGrid/>
                    <w:spacing w:line="240" w:lineRule="auto"/>
                    <w:ind w:firstLine="0"/>
                    <w:jc w:val="left"/>
                    <w:rPr>
                      <w:bCs/>
                      <w:lang w:eastAsia="ru-RU"/>
                    </w:rPr>
                  </w:pPr>
                  <w:r>
                    <w:rPr>
                      <w:rFonts w:eastAsia="Calibri"/>
                      <w:sz w:val="22"/>
                      <w:szCs w:val="22"/>
                      <w:lang w:eastAsia="en-US"/>
                    </w:rPr>
                    <w:t xml:space="preserve">Системы контроля </w:t>
                  </w:r>
                  <w:proofErr w:type="spellStart"/>
                  <w:r>
                    <w:rPr>
                      <w:rFonts w:eastAsia="Calibri"/>
                      <w:sz w:val="22"/>
                      <w:szCs w:val="22"/>
                      <w:lang w:eastAsia="en-US"/>
                    </w:rPr>
                    <w:t>Термодат</w:t>
                  </w:r>
                  <w:proofErr w:type="spellEnd"/>
                  <w:r>
                    <w:rPr>
                      <w:rFonts w:eastAsia="Calibri"/>
                      <w:sz w:val="22"/>
                      <w:szCs w:val="22"/>
                      <w:lang w:eastAsia="en-US"/>
                    </w:rPr>
                    <w:t xml:space="preserve"> 17М6</w:t>
                  </w:r>
                </w:p>
              </w:tc>
            </w:tr>
            <w:tr w:rsidR="005B774E" w:rsidTr="00CE2316">
              <w:trPr>
                <w:trHeight w:val="36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36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55"/>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тарных мест</w:t>
                  </w: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495"/>
              </w:trPr>
              <w:tc>
                <w:tcPr>
                  <w:tcW w:w="1051" w:type="dxa"/>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2.</w:t>
                  </w:r>
                </w:p>
              </w:tc>
              <w:tc>
                <w:tcPr>
                  <w:tcW w:w="5953" w:type="dxa"/>
                  <w:gridSpan w:val="4"/>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Сумма, руб.</w:t>
                  </w:r>
                </w:p>
              </w:tc>
            </w:tr>
            <w:tr w:rsidR="005B774E" w:rsidTr="00CE2316">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 xml:space="preserve">№ </w:t>
                  </w:r>
                  <w:proofErr w:type="gramStart"/>
                  <w:r>
                    <w:rPr>
                      <w:b/>
                      <w:bCs/>
                      <w:sz w:val="22"/>
                      <w:szCs w:val="22"/>
                      <w:lang w:eastAsia="ru-RU"/>
                    </w:rPr>
                    <w:t>п</w:t>
                  </w:r>
                  <w:proofErr w:type="gramEnd"/>
                  <w:r>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Стоимость, руб.</w:t>
                  </w:r>
                </w:p>
              </w:tc>
            </w:tr>
            <w:tr w:rsidR="00CA177E" w:rsidTr="00CE2316">
              <w:trPr>
                <w:trHeight w:val="330"/>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CE2316">
                  <w:pPr>
                    <w:ind w:firstLine="0"/>
                    <w:rPr>
                      <w:b/>
                      <w:bCs/>
                    </w:rPr>
                  </w:pPr>
                  <w:r>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CA177E" w:rsidRPr="00074782" w:rsidRDefault="00CA177E" w:rsidP="00B077F0">
                  <w:pPr>
                    <w:ind w:firstLine="0"/>
                    <w:jc w:val="left"/>
                    <w:rPr>
                      <w:bCs/>
                    </w:rPr>
                  </w:pPr>
                  <w:r>
                    <w:rPr>
                      <w:bCs/>
                      <w:sz w:val="22"/>
                      <w:szCs w:val="22"/>
                    </w:rPr>
                    <w:t xml:space="preserve">Системы контроля </w:t>
                  </w:r>
                  <w:proofErr w:type="spellStart"/>
                  <w:r>
                    <w:rPr>
                      <w:bCs/>
                      <w:sz w:val="22"/>
                      <w:szCs w:val="22"/>
                    </w:rPr>
                    <w:t>Термодат</w:t>
                  </w:r>
                  <w:proofErr w:type="spellEnd"/>
                  <w:r>
                    <w:rPr>
                      <w:bCs/>
                      <w:sz w:val="22"/>
                      <w:szCs w:val="22"/>
                    </w:rPr>
                    <w:t xml:space="preserve"> 17М6</w:t>
                  </w:r>
                </w:p>
              </w:tc>
              <w:tc>
                <w:tcPr>
                  <w:tcW w:w="1477" w:type="dxa"/>
                  <w:gridSpan w:val="2"/>
                  <w:tcBorders>
                    <w:top w:val="nil"/>
                    <w:left w:val="nil"/>
                    <w:bottom w:val="single" w:sz="4" w:space="0" w:color="auto"/>
                    <w:right w:val="single" w:sz="4" w:space="0" w:color="auto"/>
                  </w:tcBorders>
                  <w:vAlign w:val="center"/>
                  <w:hideMark/>
                </w:tcPr>
                <w:p w:rsidR="00CA177E" w:rsidRPr="00074782" w:rsidRDefault="00CA177E" w:rsidP="00B077F0">
                  <w:pPr>
                    <w:ind w:firstLine="0"/>
                    <w:rPr>
                      <w:bCs/>
                    </w:rPr>
                  </w:pPr>
                  <w:r>
                    <w:rPr>
                      <w:bCs/>
                      <w:sz w:val="22"/>
                      <w:szCs w:val="22"/>
                    </w:rPr>
                    <w:t>18</w:t>
                  </w:r>
                  <w:r w:rsidR="00660A03">
                    <w:rPr>
                      <w:bCs/>
                      <w:sz w:val="22"/>
                      <w:szCs w:val="22"/>
                    </w:rPr>
                    <w:t xml:space="preserve"> штук</w:t>
                  </w:r>
                  <w:bookmarkStart w:id="3" w:name="_GoBack"/>
                  <w:bookmarkEnd w:id="3"/>
                </w:p>
              </w:tc>
              <w:tc>
                <w:tcPr>
                  <w:tcW w:w="2065" w:type="dxa"/>
                  <w:gridSpan w:val="3"/>
                  <w:vMerge w:val="restart"/>
                  <w:tcBorders>
                    <w:top w:val="nil"/>
                    <w:left w:val="single" w:sz="4" w:space="0" w:color="auto"/>
                    <w:bottom w:val="single" w:sz="4" w:space="0" w:color="auto"/>
                    <w:right w:val="single" w:sz="4" w:space="0" w:color="auto"/>
                  </w:tcBorders>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3A3DC2">
              <w:trPr>
                <w:trHeight w:val="330"/>
              </w:trPr>
              <w:tc>
                <w:tcPr>
                  <w:tcW w:w="1051" w:type="dxa"/>
                  <w:tcBorders>
                    <w:top w:val="nil"/>
                    <w:left w:val="single" w:sz="4" w:space="0" w:color="auto"/>
                    <w:bottom w:val="single" w:sz="4" w:space="0" w:color="auto"/>
                    <w:right w:val="single" w:sz="4" w:space="0" w:color="auto"/>
                  </w:tcBorders>
                  <w:vAlign w:val="center"/>
                </w:tcPr>
                <w:p w:rsidR="00CA177E" w:rsidRDefault="00CA177E" w:rsidP="00CE2316">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hideMark/>
                </w:tcPr>
                <w:p w:rsidR="00CA177E" w:rsidRPr="00074782" w:rsidRDefault="00CA177E" w:rsidP="00B077F0">
                  <w:pPr>
                    <w:ind w:firstLine="0"/>
                    <w:rPr>
                      <w:bCs/>
                    </w:rPr>
                  </w:pPr>
                  <w:r w:rsidRPr="00074782">
                    <w:rPr>
                      <w:bCs/>
                      <w:sz w:val="22"/>
                      <w:szCs w:val="22"/>
                    </w:rPr>
                    <w:t>Комплектация:</w:t>
                  </w:r>
                </w:p>
              </w:tc>
              <w:tc>
                <w:tcPr>
                  <w:tcW w:w="1477" w:type="dxa"/>
                  <w:gridSpan w:val="2"/>
                  <w:tcBorders>
                    <w:top w:val="nil"/>
                    <w:left w:val="nil"/>
                    <w:bottom w:val="single" w:sz="4" w:space="0" w:color="auto"/>
                    <w:right w:val="single" w:sz="4" w:space="0" w:color="auto"/>
                  </w:tcBorders>
                </w:tcPr>
                <w:p w:rsidR="00CA177E" w:rsidRDefault="00CA177E" w:rsidP="00CE2316">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3A3DC2">
              <w:trPr>
                <w:trHeight w:val="391"/>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074782">
                  <w:pPr>
                    <w:ind w:firstLine="0"/>
                    <w:rPr>
                      <w:b/>
                      <w:bCs/>
                    </w:rPr>
                  </w:pPr>
                  <w:r>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hideMark/>
                </w:tcPr>
                <w:p w:rsidR="00CA177E" w:rsidRPr="00074782" w:rsidRDefault="00CA177E" w:rsidP="00CA177E">
                  <w:pPr>
                    <w:ind w:firstLine="0"/>
                    <w:jc w:val="left"/>
                    <w:rPr>
                      <w:bCs/>
                    </w:rPr>
                  </w:pPr>
                  <w:r>
                    <w:rPr>
                      <w:bCs/>
                      <w:sz w:val="22"/>
                      <w:szCs w:val="22"/>
                    </w:rPr>
                    <w:t>Конвектор</w:t>
                  </w:r>
                </w:p>
              </w:tc>
              <w:tc>
                <w:tcPr>
                  <w:tcW w:w="1477" w:type="dxa"/>
                  <w:gridSpan w:val="2"/>
                  <w:tcBorders>
                    <w:top w:val="nil"/>
                    <w:left w:val="nil"/>
                    <w:bottom w:val="single" w:sz="4" w:space="0" w:color="auto"/>
                    <w:right w:val="single" w:sz="4" w:space="0" w:color="auto"/>
                  </w:tcBorders>
                  <w:vAlign w:val="center"/>
                </w:tcPr>
                <w:p w:rsidR="00CA177E" w:rsidRPr="00074782" w:rsidRDefault="00CA177E" w:rsidP="00B077F0">
                  <w:pPr>
                    <w:widowControl/>
                    <w:suppressAutoHyphens w:val="0"/>
                    <w:snapToGrid/>
                    <w:spacing w:after="200" w:line="276" w:lineRule="auto"/>
                    <w:ind w:firstLine="0"/>
                    <w:jc w:val="left"/>
                    <w:rPr>
                      <w:bCs/>
                    </w:rPr>
                  </w:pPr>
                  <w:r>
                    <w:rPr>
                      <w:bCs/>
                      <w:sz w:val="22"/>
                      <w:szCs w:val="22"/>
                    </w:rPr>
                    <w:t>1</w:t>
                  </w:r>
                  <w:r w:rsidRPr="00074782">
                    <w:rPr>
                      <w:bCs/>
                      <w:sz w:val="22"/>
                      <w:szCs w:val="22"/>
                    </w:rPr>
                    <w:t xml:space="preserve"> штуки</w:t>
                  </w:r>
                </w:p>
                <w:p w:rsidR="00CA177E" w:rsidRPr="00074782" w:rsidRDefault="00CA177E" w:rsidP="00B077F0">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3A3DC2">
              <w:trPr>
                <w:trHeight w:val="391"/>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074782">
                  <w:pPr>
                    <w:ind w:firstLine="0"/>
                    <w:rPr>
                      <w:b/>
                      <w:bCs/>
                    </w:rPr>
                  </w:pPr>
                  <w:r>
                    <w:rPr>
                      <w:b/>
                      <w:bCs/>
                      <w:sz w:val="22"/>
                      <w:szCs w:val="22"/>
                    </w:rPr>
                    <w:t>1.2.</w:t>
                  </w:r>
                </w:p>
              </w:tc>
              <w:tc>
                <w:tcPr>
                  <w:tcW w:w="5953" w:type="dxa"/>
                  <w:gridSpan w:val="4"/>
                  <w:tcBorders>
                    <w:top w:val="single" w:sz="4" w:space="0" w:color="auto"/>
                    <w:left w:val="nil"/>
                    <w:bottom w:val="single" w:sz="4" w:space="0" w:color="auto"/>
                    <w:right w:val="single" w:sz="4" w:space="0" w:color="000000"/>
                  </w:tcBorders>
                  <w:vAlign w:val="center"/>
                  <w:hideMark/>
                </w:tcPr>
                <w:p w:rsidR="00CA177E" w:rsidRDefault="00CA177E" w:rsidP="00B077F0">
                  <w:pPr>
                    <w:ind w:firstLine="0"/>
                    <w:jc w:val="left"/>
                    <w:rPr>
                      <w:bCs/>
                    </w:rPr>
                  </w:pPr>
                  <w:r>
                    <w:rPr>
                      <w:bCs/>
                      <w:sz w:val="22"/>
                      <w:szCs w:val="22"/>
                    </w:rPr>
                    <w:t>Программное обеспечение</w:t>
                  </w:r>
                </w:p>
              </w:tc>
              <w:tc>
                <w:tcPr>
                  <w:tcW w:w="1477" w:type="dxa"/>
                  <w:gridSpan w:val="2"/>
                  <w:tcBorders>
                    <w:top w:val="nil"/>
                    <w:left w:val="nil"/>
                    <w:bottom w:val="single" w:sz="4" w:space="0" w:color="auto"/>
                    <w:right w:val="single" w:sz="4" w:space="0" w:color="auto"/>
                  </w:tcBorders>
                  <w:vAlign w:val="center"/>
                </w:tcPr>
                <w:p w:rsidR="00CA177E" w:rsidRPr="00074782" w:rsidRDefault="00CA177E" w:rsidP="00B077F0">
                  <w:pPr>
                    <w:widowControl/>
                    <w:suppressAutoHyphens w:val="0"/>
                    <w:snapToGrid/>
                    <w:spacing w:after="200" w:line="276" w:lineRule="auto"/>
                    <w:ind w:firstLine="0"/>
                    <w:jc w:val="left"/>
                    <w:rPr>
                      <w:bCs/>
                    </w:rPr>
                  </w:pPr>
                  <w:r>
                    <w:rPr>
                      <w:bCs/>
                      <w:sz w:val="22"/>
                      <w:szCs w:val="22"/>
                    </w:rPr>
                    <w:t>1</w:t>
                  </w:r>
                  <w:r w:rsidRPr="00074782">
                    <w:rPr>
                      <w:bCs/>
                      <w:sz w:val="22"/>
                      <w:szCs w:val="22"/>
                    </w:rPr>
                    <w:t xml:space="preserve"> штук</w:t>
                  </w:r>
                  <w:r>
                    <w:rPr>
                      <w:bCs/>
                      <w:sz w:val="22"/>
                      <w:szCs w:val="22"/>
                    </w:rPr>
                    <w:t>а</w:t>
                  </w:r>
                </w:p>
                <w:p w:rsidR="00CA177E" w:rsidRDefault="00CA177E" w:rsidP="00B077F0">
                  <w:pPr>
                    <w:widowControl/>
                    <w:suppressAutoHyphens w:val="0"/>
                    <w:snapToGrid/>
                    <w:spacing w:after="200" w:line="276" w:lineRule="auto"/>
                    <w:ind w:firstLine="0"/>
                    <w:jc w:val="left"/>
                    <w:rPr>
                      <w:bCs/>
                    </w:rPr>
                  </w:pPr>
                </w:p>
              </w:tc>
              <w:tc>
                <w:tcPr>
                  <w:tcW w:w="0" w:type="auto"/>
                  <w:gridSpan w:val="3"/>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5B774E" w:rsidTr="00A83018">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5B774E" w:rsidRDefault="00A83018" w:rsidP="00CE2316">
                  <w:pPr>
                    <w:widowControl/>
                    <w:suppressAutoHyphens w:val="0"/>
                    <w:snapToGrid/>
                    <w:spacing w:line="240" w:lineRule="auto"/>
                    <w:ind w:firstLine="0"/>
                    <w:jc w:val="center"/>
                    <w:rPr>
                      <w:b/>
                      <w:bCs/>
                      <w:lang w:eastAsia="ru-RU"/>
                    </w:rPr>
                  </w:pPr>
                  <w:r>
                    <w:rPr>
                      <w:b/>
                      <w:bCs/>
                      <w:sz w:val="22"/>
                      <w:szCs w:val="22"/>
                      <w:lang w:eastAsia="ru-RU"/>
                    </w:rPr>
                    <w:t xml:space="preserve">20 </w:t>
                  </w:r>
                  <w:r w:rsidR="005B774E">
                    <w:rPr>
                      <w:b/>
                      <w:bCs/>
                      <w:sz w:val="22"/>
                      <w:szCs w:val="22"/>
                      <w:lang w:eastAsia="ru-RU"/>
                    </w:rPr>
                    <w:t>%</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lang w:eastAsia="ru-RU"/>
                    </w:rPr>
                  </w:pPr>
                  <w:r>
                    <w:rPr>
                      <w:b/>
                      <w:sz w:val="22"/>
                      <w:szCs w:val="22"/>
                      <w:lang w:eastAsia="ru-RU"/>
                    </w:rPr>
                    <w:t xml:space="preserve"> </w:t>
                  </w:r>
                </w:p>
              </w:tc>
            </w:tr>
            <w:tr w:rsidR="005B774E" w:rsidTr="00CE2316">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5B774E"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В стоимость Оборудования включено.</w:t>
                  </w:r>
                </w:p>
              </w:tc>
            </w:tr>
            <w:tr w:rsidR="005B774E"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rPr>
                      <w:lang w:eastAsia="ru-RU"/>
                    </w:rPr>
                  </w:pPr>
                  <w:r>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Стоимость услуг по доставке, поверке,  упаковке и маркировке.</w:t>
                  </w:r>
                </w:p>
              </w:tc>
            </w:tr>
          </w:tbl>
          <w:p w:rsidR="005B774E" w:rsidRDefault="005B774E" w:rsidP="00CE2316">
            <w:pPr>
              <w:keepNext/>
              <w:spacing w:line="240" w:lineRule="auto"/>
              <w:ind w:left="698"/>
              <w:jc w:val="left"/>
              <w:rPr>
                <w:b/>
                <w:i/>
              </w:rPr>
            </w:pPr>
          </w:p>
          <w:p w:rsidR="005B774E" w:rsidRDefault="005B774E" w:rsidP="00CE2316">
            <w:pPr>
              <w:keepNext/>
              <w:spacing w:line="240" w:lineRule="auto"/>
              <w:ind w:firstLine="0"/>
              <w:jc w:val="left"/>
            </w:pPr>
            <w:r>
              <w:rPr>
                <w:sz w:val="22"/>
                <w:szCs w:val="22"/>
              </w:rPr>
              <w:t>От Поставщика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5B774E" w:rsidRDefault="005B774E" w:rsidP="00CE2316">
            <w:pPr>
              <w:keepNext/>
              <w:spacing w:line="240" w:lineRule="auto"/>
              <w:ind w:left="698"/>
              <w:jc w:val="left"/>
            </w:pPr>
          </w:p>
          <w:p w:rsidR="005B774E" w:rsidRDefault="005B774E" w:rsidP="00CE2316">
            <w:pPr>
              <w:keepNext/>
              <w:spacing w:line="240" w:lineRule="auto"/>
              <w:ind w:firstLine="0"/>
              <w:jc w:val="left"/>
            </w:pPr>
            <w:r>
              <w:rPr>
                <w:sz w:val="22"/>
                <w:szCs w:val="22"/>
              </w:rPr>
              <w:t>__________________/__________/</w:t>
            </w:r>
            <w:r>
              <w:rPr>
                <w:sz w:val="22"/>
                <w:szCs w:val="22"/>
              </w:rPr>
              <w:tab/>
            </w:r>
            <w:r>
              <w:rPr>
                <w:sz w:val="22"/>
                <w:szCs w:val="22"/>
              </w:rPr>
              <w:tab/>
            </w:r>
            <w:r>
              <w:rPr>
                <w:sz w:val="22"/>
                <w:szCs w:val="22"/>
              </w:rPr>
              <w:tab/>
              <w:t>_________________/__________/</w:t>
            </w:r>
          </w:p>
          <w:p w:rsidR="005B774E" w:rsidRDefault="005B774E" w:rsidP="00CE2316">
            <w:pPr>
              <w:keepNext/>
              <w:spacing w:line="240" w:lineRule="auto"/>
              <w:jc w:val="left"/>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w:t>
            </w:r>
            <w:proofErr w:type="gramStart"/>
            <w:r>
              <w:rPr>
                <w:sz w:val="22"/>
                <w:szCs w:val="22"/>
              </w:rPr>
              <w:t>п</w:t>
            </w:r>
            <w:proofErr w:type="spellEnd"/>
            <w:proofErr w:type="gramEnd"/>
          </w:p>
          <w:p w:rsidR="005B774E" w:rsidRDefault="005B774E" w:rsidP="00CE2316">
            <w:pPr>
              <w:keepNext/>
              <w:spacing w:line="240" w:lineRule="auto"/>
              <w:ind w:left="698"/>
              <w:jc w:val="left"/>
              <w:rPr>
                <w:b/>
                <w:bCs/>
                <w:sz w:val="16"/>
                <w:szCs w:val="16"/>
                <w:lang w:eastAsia="ru-RU"/>
              </w:rPr>
            </w:pPr>
          </w:p>
        </w:tc>
      </w:tr>
    </w:tbl>
    <w:p w:rsidR="005B774E" w:rsidRPr="00E702D0" w:rsidRDefault="005B774E" w:rsidP="005B774E">
      <w:pPr>
        <w:ind w:firstLine="0"/>
        <w:jc w:val="left"/>
        <w:rPr>
          <w:sz w:val="22"/>
          <w:szCs w:val="22"/>
        </w:rPr>
      </w:pPr>
    </w:p>
    <w:p w:rsidR="005B774E" w:rsidRPr="00E702D0" w:rsidRDefault="005B774E" w:rsidP="005B774E">
      <w:pPr>
        <w:ind w:firstLine="0"/>
        <w:jc w:val="left"/>
        <w:rPr>
          <w:sz w:val="22"/>
          <w:szCs w:val="22"/>
        </w:rPr>
      </w:pPr>
      <w:r w:rsidRPr="00E702D0">
        <w:rPr>
          <w:sz w:val="22"/>
          <w:szCs w:val="22"/>
        </w:rPr>
        <w:t>Поставщик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Заказчик</w:t>
      </w:r>
    </w:p>
    <w:p w:rsidR="005B774E" w:rsidRPr="00E702D0" w:rsidRDefault="005B774E" w:rsidP="005B774E">
      <w:pPr>
        <w:ind w:firstLine="0"/>
        <w:jc w:val="left"/>
        <w:rPr>
          <w:sz w:val="22"/>
          <w:szCs w:val="22"/>
        </w:rPr>
      </w:pPr>
      <w:r w:rsidRPr="00E702D0">
        <w:rPr>
          <w:sz w:val="22"/>
          <w:szCs w:val="22"/>
        </w:rPr>
        <w:t>________________/___________/</w:t>
      </w:r>
      <w:r w:rsidRPr="00E702D0">
        <w:rPr>
          <w:sz w:val="22"/>
          <w:szCs w:val="22"/>
        </w:rPr>
        <w:tab/>
      </w:r>
      <w:r w:rsidRPr="00E702D0">
        <w:rPr>
          <w:sz w:val="22"/>
          <w:szCs w:val="22"/>
        </w:rPr>
        <w:tab/>
      </w:r>
      <w:r w:rsidRPr="00E702D0">
        <w:rPr>
          <w:sz w:val="22"/>
          <w:szCs w:val="22"/>
        </w:rPr>
        <w:tab/>
      </w:r>
      <w:r w:rsidRPr="00E702D0">
        <w:rPr>
          <w:sz w:val="22"/>
          <w:szCs w:val="22"/>
        </w:rPr>
        <w:tab/>
        <w:t>_____________________/О.С. Макаров/</w:t>
      </w:r>
    </w:p>
    <w:p w:rsidR="005B774E" w:rsidRPr="00E702D0" w:rsidRDefault="005B774E" w:rsidP="005B774E">
      <w:pPr>
        <w:ind w:firstLine="0"/>
        <w:jc w:val="left"/>
        <w:rPr>
          <w:sz w:val="22"/>
          <w:szCs w:val="22"/>
        </w:rPr>
      </w:pPr>
      <w:r w:rsidRPr="00E702D0">
        <w:rPr>
          <w:sz w:val="22"/>
          <w:szCs w:val="22"/>
        </w:rPr>
        <w:t>м.п.</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2"/>
          <w:szCs w:val="22"/>
        </w:rPr>
      </w:pPr>
      <w:r w:rsidRPr="00E702D0">
        <w:rPr>
          <w:rStyle w:val="FontStyle19"/>
          <w:rFonts w:ascii="Times New Roman" w:hAnsi="Times New Roman" w:cs="Times New Roman"/>
          <w:b w:val="0"/>
          <w:sz w:val="22"/>
          <w:szCs w:val="22"/>
        </w:rPr>
        <w:t>«____»_________________201</w:t>
      </w:r>
      <w:r w:rsidR="00A83018" w:rsidRPr="00E702D0">
        <w:rPr>
          <w:rStyle w:val="FontStyle19"/>
          <w:rFonts w:ascii="Times New Roman" w:hAnsi="Times New Roman" w:cs="Times New Roman"/>
          <w:b w:val="0"/>
          <w:sz w:val="22"/>
          <w:szCs w:val="22"/>
        </w:rPr>
        <w:t>9</w:t>
      </w:r>
      <w:r w:rsidRPr="00E702D0">
        <w:rPr>
          <w:rStyle w:val="FontStyle19"/>
          <w:rFonts w:ascii="Times New Roman" w:hAnsi="Times New Roman" w:cs="Times New Roman"/>
          <w:b w:val="0"/>
          <w:sz w:val="22"/>
          <w:szCs w:val="22"/>
        </w:rPr>
        <w:t xml:space="preserve"> г.</w:t>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t>«____»_________________201</w:t>
      </w:r>
      <w:r w:rsidR="00A83018" w:rsidRPr="00E702D0">
        <w:rPr>
          <w:rStyle w:val="FontStyle19"/>
          <w:rFonts w:ascii="Times New Roman" w:hAnsi="Times New Roman" w:cs="Times New Roman"/>
          <w:b w:val="0"/>
          <w:sz w:val="22"/>
          <w:szCs w:val="22"/>
        </w:rPr>
        <w:t>9</w:t>
      </w:r>
      <w:r w:rsidRPr="00E702D0">
        <w:rPr>
          <w:rStyle w:val="FontStyle19"/>
          <w:rFonts w:ascii="Times New Roman" w:hAnsi="Times New Roman" w:cs="Times New Roman"/>
          <w:b w:val="0"/>
          <w:sz w:val="22"/>
          <w:szCs w:val="22"/>
        </w:rPr>
        <w:t xml:space="preserve"> г.</w:t>
      </w:r>
    </w:p>
    <w:p w:rsidR="005B774E" w:rsidRPr="00E702D0" w:rsidRDefault="005B774E" w:rsidP="005B774E">
      <w:pPr>
        <w:widowControl/>
        <w:suppressAutoHyphens w:val="0"/>
        <w:snapToGrid/>
        <w:spacing w:after="200" w:line="276" w:lineRule="auto"/>
        <w:ind w:firstLine="0"/>
        <w:jc w:val="left"/>
        <w:rPr>
          <w:i/>
          <w:sz w:val="22"/>
          <w:szCs w:val="22"/>
        </w:rPr>
      </w:pPr>
      <w:r w:rsidRPr="00E702D0">
        <w:rPr>
          <w:i/>
          <w:sz w:val="22"/>
          <w:szCs w:val="22"/>
        </w:rPr>
        <w:br w:type="page"/>
      </w:r>
    </w:p>
    <w:p w:rsidR="006D0B16" w:rsidRPr="006D0B16" w:rsidRDefault="006D0B16" w:rsidP="005D34DC">
      <w:pPr>
        <w:pStyle w:val="a3"/>
        <w:ind w:firstLine="708"/>
        <w:jc w:val="center"/>
        <w:rPr>
          <w:b/>
          <w:i/>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074782" w:rsidRPr="00C1606F" w:rsidRDefault="00074782" w:rsidP="008B7F8C">
      <w:pPr>
        <w:jc w:val="center"/>
        <w:rPr>
          <w:sz w:val="28"/>
          <w:szCs w:val="28"/>
        </w:rPr>
      </w:pPr>
    </w:p>
    <w:p w:rsidR="008B7F8C" w:rsidRPr="00A30DF2" w:rsidRDefault="008B7F8C" w:rsidP="008B7F8C">
      <w:pPr>
        <w:jc w:val="center"/>
        <w:rPr>
          <w:sz w:val="28"/>
          <w:szCs w:val="28"/>
        </w:rPr>
      </w:pPr>
      <w:r w:rsidRPr="00C1606F">
        <w:rPr>
          <w:sz w:val="28"/>
          <w:szCs w:val="28"/>
        </w:rPr>
        <w:t>Техническое задание</w:t>
      </w:r>
    </w:p>
    <w:p w:rsidR="00564B52" w:rsidRPr="00564B52" w:rsidRDefault="00564B52" w:rsidP="00564B52">
      <w:pPr>
        <w:widowControl/>
        <w:suppressAutoHyphens w:val="0"/>
        <w:snapToGrid/>
        <w:spacing w:after="200" w:line="240" w:lineRule="auto"/>
        <w:ind w:firstLine="0"/>
        <w:jc w:val="center"/>
        <w:rPr>
          <w:sz w:val="28"/>
          <w:szCs w:val="28"/>
          <w:lang w:eastAsia="ru-RU"/>
        </w:rPr>
      </w:pPr>
      <w:r w:rsidRPr="00564B52">
        <w:rPr>
          <w:sz w:val="28"/>
          <w:szCs w:val="28"/>
          <w:lang w:eastAsia="ru-RU"/>
        </w:rPr>
        <w:t xml:space="preserve">На систему контроля </w:t>
      </w:r>
      <w:proofErr w:type="spellStart"/>
      <w:r w:rsidRPr="00564B52">
        <w:rPr>
          <w:sz w:val="28"/>
          <w:szCs w:val="28"/>
          <w:lang w:eastAsia="ru-RU"/>
        </w:rPr>
        <w:t>Термодат</w:t>
      </w:r>
      <w:proofErr w:type="spellEnd"/>
      <w:r w:rsidRPr="00564B52">
        <w:rPr>
          <w:sz w:val="28"/>
          <w:szCs w:val="28"/>
          <w:lang w:eastAsia="ru-RU"/>
        </w:rPr>
        <w:t xml:space="preserve"> 17М6.</w:t>
      </w:r>
    </w:p>
    <w:p w:rsidR="00564B52" w:rsidRPr="00564B52" w:rsidRDefault="00564B52" w:rsidP="00564B52">
      <w:pPr>
        <w:widowControl/>
        <w:suppressAutoHyphens w:val="0"/>
        <w:snapToGrid/>
        <w:spacing w:after="200" w:line="240" w:lineRule="auto"/>
        <w:ind w:firstLine="851"/>
        <w:rPr>
          <w:sz w:val="28"/>
          <w:szCs w:val="28"/>
          <w:lang w:eastAsia="ru-RU"/>
        </w:rPr>
      </w:pPr>
      <w:r w:rsidRPr="00564B52">
        <w:rPr>
          <w:sz w:val="28"/>
          <w:szCs w:val="28"/>
          <w:lang w:eastAsia="ru-RU"/>
        </w:rPr>
        <w:t>Общие требования:</w:t>
      </w:r>
    </w:p>
    <w:p w:rsidR="00564B52" w:rsidRPr="00564B52" w:rsidRDefault="00564B52" w:rsidP="00564B52">
      <w:pPr>
        <w:widowControl/>
        <w:numPr>
          <w:ilvl w:val="0"/>
          <w:numId w:val="36"/>
        </w:numPr>
        <w:tabs>
          <w:tab w:val="left" w:pos="1134"/>
        </w:tabs>
        <w:suppressAutoHyphens w:val="0"/>
        <w:snapToGrid/>
        <w:spacing w:before="240" w:after="200" w:line="276" w:lineRule="auto"/>
        <w:ind w:left="0" w:firstLine="851"/>
        <w:contextualSpacing/>
        <w:jc w:val="left"/>
        <w:rPr>
          <w:sz w:val="28"/>
          <w:szCs w:val="28"/>
          <w:lang w:eastAsia="ru-RU"/>
        </w:rPr>
      </w:pPr>
      <w:r w:rsidRPr="00564B52">
        <w:rPr>
          <w:sz w:val="28"/>
          <w:szCs w:val="28"/>
          <w:lang w:eastAsia="ru-RU"/>
        </w:rPr>
        <w:t xml:space="preserve">Термодат-17М6 </w:t>
      </w:r>
      <w:proofErr w:type="gramStart"/>
      <w:r w:rsidRPr="00564B52">
        <w:rPr>
          <w:sz w:val="28"/>
          <w:szCs w:val="28"/>
          <w:lang w:eastAsia="ru-RU"/>
        </w:rPr>
        <w:t>предназначен</w:t>
      </w:r>
      <w:proofErr w:type="gramEnd"/>
      <w:r w:rsidRPr="00564B52">
        <w:rPr>
          <w:sz w:val="28"/>
          <w:szCs w:val="28"/>
          <w:lang w:eastAsia="ru-RU"/>
        </w:rPr>
        <w:t xml:space="preserve"> для измерения температуры и аварийной сигнализации при превышении или снижении температуры ниже заданной по всем четырем каналам. Прибор предназначен для работы в режиме электронного самописца. </w:t>
      </w:r>
    </w:p>
    <w:p w:rsidR="00564B52" w:rsidRPr="00564B52" w:rsidRDefault="00564B52" w:rsidP="00564B52">
      <w:pPr>
        <w:widowControl/>
        <w:numPr>
          <w:ilvl w:val="0"/>
          <w:numId w:val="36"/>
        </w:numPr>
        <w:tabs>
          <w:tab w:val="left" w:pos="1134"/>
        </w:tabs>
        <w:suppressAutoHyphens w:val="0"/>
        <w:snapToGrid/>
        <w:spacing w:before="240" w:after="200" w:line="276" w:lineRule="auto"/>
        <w:ind w:left="0" w:firstLine="851"/>
        <w:contextualSpacing/>
        <w:jc w:val="left"/>
        <w:rPr>
          <w:sz w:val="28"/>
          <w:szCs w:val="28"/>
          <w:lang w:eastAsia="ru-RU"/>
        </w:rPr>
      </w:pPr>
      <w:r w:rsidRPr="00564B52">
        <w:rPr>
          <w:sz w:val="28"/>
          <w:szCs w:val="28"/>
          <w:lang w:eastAsia="ru-RU"/>
        </w:rPr>
        <w:t>Термодат-17М6 должен быть внесен в Государственный реестр средств измерений.</w:t>
      </w:r>
    </w:p>
    <w:p w:rsidR="00564B52" w:rsidRPr="00564B52" w:rsidRDefault="00564B52" w:rsidP="00564B52">
      <w:pPr>
        <w:widowControl/>
        <w:numPr>
          <w:ilvl w:val="0"/>
          <w:numId w:val="36"/>
        </w:numPr>
        <w:tabs>
          <w:tab w:val="left" w:pos="1134"/>
        </w:tabs>
        <w:suppressAutoHyphens w:val="0"/>
        <w:snapToGrid/>
        <w:spacing w:before="240" w:after="200" w:line="276" w:lineRule="auto"/>
        <w:ind w:left="0" w:firstLine="851"/>
        <w:contextualSpacing/>
        <w:jc w:val="left"/>
        <w:rPr>
          <w:sz w:val="28"/>
          <w:szCs w:val="28"/>
          <w:lang w:eastAsia="ru-RU"/>
        </w:rPr>
      </w:pPr>
      <w:r w:rsidRPr="00564B52">
        <w:rPr>
          <w:sz w:val="28"/>
          <w:szCs w:val="28"/>
          <w:lang w:eastAsia="ru-RU"/>
        </w:rPr>
        <w:t xml:space="preserve">Термодат-17М6 должен быть </w:t>
      </w:r>
      <w:proofErr w:type="spellStart"/>
      <w:r w:rsidRPr="00564B52">
        <w:rPr>
          <w:sz w:val="28"/>
          <w:szCs w:val="28"/>
          <w:lang w:eastAsia="ru-RU"/>
        </w:rPr>
        <w:t>поверен</w:t>
      </w:r>
      <w:proofErr w:type="spellEnd"/>
      <w:r w:rsidRPr="00564B52">
        <w:rPr>
          <w:sz w:val="28"/>
          <w:szCs w:val="28"/>
          <w:lang w:eastAsia="ru-RU"/>
        </w:rPr>
        <w:t>.</w:t>
      </w:r>
    </w:p>
    <w:p w:rsidR="00564B52" w:rsidRPr="00564B52" w:rsidRDefault="00564B52" w:rsidP="00564B52">
      <w:pPr>
        <w:widowControl/>
        <w:numPr>
          <w:ilvl w:val="0"/>
          <w:numId w:val="36"/>
        </w:numPr>
        <w:tabs>
          <w:tab w:val="left" w:pos="1134"/>
        </w:tabs>
        <w:suppressAutoHyphens w:val="0"/>
        <w:snapToGrid/>
        <w:spacing w:before="240" w:after="200" w:line="276" w:lineRule="auto"/>
        <w:ind w:left="0" w:firstLine="851"/>
        <w:contextualSpacing/>
        <w:jc w:val="left"/>
        <w:rPr>
          <w:sz w:val="28"/>
          <w:szCs w:val="28"/>
          <w:lang w:eastAsia="ru-RU"/>
        </w:rPr>
      </w:pPr>
      <w:r w:rsidRPr="00564B52">
        <w:rPr>
          <w:sz w:val="28"/>
          <w:szCs w:val="28"/>
          <w:lang w:eastAsia="ru-RU"/>
        </w:rPr>
        <w:t>Термодат-17М6 должен соответствовать</w:t>
      </w:r>
      <w:r w:rsidRPr="00564B52">
        <w:rPr>
          <w:rFonts w:ascii="Calibri" w:hAnsi="Calibri"/>
          <w:sz w:val="28"/>
          <w:szCs w:val="28"/>
          <w:lang w:eastAsia="ru-RU"/>
        </w:rPr>
        <w:t xml:space="preserve"> </w:t>
      </w:r>
      <w:r w:rsidRPr="00564B52">
        <w:rPr>
          <w:sz w:val="28"/>
          <w:szCs w:val="28"/>
          <w:lang w:eastAsia="ru-RU"/>
        </w:rPr>
        <w:t>ГОСТ 12.2.007.0-75</w:t>
      </w:r>
    </w:p>
    <w:p w:rsidR="00564B52" w:rsidRPr="00564B52" w:rsidRDefault="00564B52" w:rsidP="00564B52">
      <w:pPr>
        <w:widowControl/>
        <w:tabs>
          <w:tab w:val="left" w:pos="1134"/>
        </w:tabs>
        <w:suppressAutoHyphens w:val="0"/>
        <w:snapToGrid/>
        <w:spacing w:before="240" w:after="200" w:line="276" w:lineRule="auto"/>
        <w:ind w:firstLine="851"/>
        <w:rPr>
          <w:sz w:val="28"/>
          <w:szCs w:val="28"/>
          <w:lang w:eastAsia="ru-RU"/>
        </w:rPr>
      </w:pPr>
      <w:r w:rsidRPr="00564B52">
        <w:rPr>
          <w:sz w:val="28"/>
          <w:szCs w:val="28"/>
          <w:lang w:eastAsia="ru-RU"/>
        </w:rPr>
        <w:t>Технические характеристики к системе контроля:</w:t>
      </w:r>
    </w:p>
    <w:p w:rsidR="00564B52" w:rsidRPr="00564B52" w:rsidRDefault="00564B52" w:rsidP="00564B52">
      <w:pPr>
        <w:widowControl/>
        <w:numPr>
          <w:ilvl w:val="0"/>
          <w:numId w:val="37"/>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Диапазон измерения температуры, °</w:t>
      </w:r>
      <w:proofErr w:type="gramStart"/>
      <w:r w:rsidRPr="00564B52">
        <w:rPr>
          <w:sz w:val="28"/>
          <w:szCs w:val="28"/>
          <w:lang w:eastAsia="ru-RU"/>
        </w:rPr>
        <w:t>С</w:t>
      </w:r>
      <w:proofErr w:type="gramEnd"/>
      <w:r w:rsidRPr="00564B52">
        <w:rPr>
          <w:sz w:val="28"/>
          <w:szCs w:val="28"/>
          <w:lang w:eastAsia="ru-RU"/>
        </w:rPr>
        <w:tab/>
      </w:r>
      <w:r w:rsidRPr="00564B52">
        <w:rPr>
          <w:sz w:val="28"/>
          <w:szCs w:val="28"/>
          <w:lang w:eastAsia="ru-RU"/>
        </w:rPr>
        <w:tab/>
        <w:t>- от -270 до 2000;</w:t>
      </w:r>
    </w:p>
    <w:p w:rsidR="00564B52" w:rsidRPr="00564B52" w:rsidRDefault="00564B52" w:rsidP="00564B52">
      <w:pPr>
        <w:widowControl/>
        <w:numPr>
          <w:ilvl w:val="0"/>
          <w:numId w:val="37"/>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Класс точности</w:t>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t>- 0,25;</w:t>
      </w:r>
    </w:p>
    <w:p w:rsidR="00564B52" w:rsidRPr="00564B52" w:rsidRDefault="00564B52" w:rsidP="00564B52">
      <w:pPr>
        <w:widowControl/>
        <w:numPr>
          <w:ilvl w:val="0"/>
          <w:numId w:val="37"/>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Архивная память, Гб</w:t>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t>- 4;</w:t>
      </w:r>
    </w:p>
    <w:p w:rsidR="00564B52" w:rsidRPr="00564B52" w:rsidRDefault="00564B52" w:rsidP="00564B52">
      <w:pPr>
        <w:widowControl/>
        <w:numPr>
          <w:ilvl w:val="0"/>
          <w:numId w:val="37"/>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Входы</w:t>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t xml:space="preserve">- четыре универсальных </w:t>
      </w:r>
    </w:p>
    <w:p w:rsidR="00564B52" w:rsidRPr="00564B52" w:rsidRDefault="00564B52" w:rsidP="00564B52">
      <w:pPr>
        <w:widowControl/>
        <w:tabs>
          <w:tab w:val="left" w:pos="1134"/>
        </w:tabs>
        <w:suppressAutoHyphens w:val="0"/>
        <w:snapToGrid/>
        <w:spacing w:line="240" w:lineRule="auto"/>
        <w:ind w:left="851" w:firstLine="0"/>
        <w:contextualSpacing/>
        <w:rPr>
          <w:sz w:val="28"/>
          <w:szCs w:val="28"/>
          <w:lang w:eastAsia="ru-RU"/>
        </w:rPr>
      </w:pP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t>входа;</w:t>
      </w:r>
    </w:p>
    <w:p w:rsidR="00564B52" w:rsidRPr="00564B52" w:rsidRDefault="00564B52" w:rsidP="00564B52">
      <w:pPr>
        <w:widowControl/>
        <w:numPr>
          <w:ilvl w:val="0"/>
          <w:numId w:val="37"/>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Выходы</w:t>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t xml:space="preserve">- реле </w:t>
      </w:r>
      <w:proofErr w:type="gramStart"/>
      <w:r w:rsidRPr="00564B52">
        <w:rPr>
          <w:sz w:val="28"/>
          <w:szCs w:val="28"/>
          <w:lang w:eastAsia="ru-RU"/>
        </w:rPr>
        <w:t>с</w:t>
      </w:r>
      <w:proofErr w:type="gramEnd"/>
      <w:r w:rsidRPr="00564B52">
        <w:rPr>
          <w:sz w:val="28"/>
          <w:szCs w:val="28"/>
          <w:lang w:eastAsia="ru-RU"/>
        </w:rPr>
        <w:t xml:space="preserve"> переключающимися </w:t>
      </w:r>
    </w:p>
    <w:p w:rsidR="00564B52" w:rsidRPr="00564B52" w:rsidRDefault="00564B52" w:rsidP="00564B52">
      <w:pPr>
        <w:widowControl/>
        <w:tabs>
          <w:tab w:val="left" w:pos="1134"/>
        </w:tabs>
        <w:suppressAutoHyphens w:val="0"/>
        <w:snapToGrid/>
        <w:spacing w:line="240" w:lineRule="auto"/>
        <w:ind w:firstLine="851"/>
        <w:contextualSpacing/>
        <w:rPr>
          <w:sz w:val="28"/>
          <w:szCs w:val="28"/>
          <w:lang w:eastAsia="ru-RU"/>
        </w:rPr>
      </w:pP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t>контактами (7А, ~220В);</w:t>
      </w:r>
    </w:p>
    <w:p w:rsidR="00564B52" w:rsidRPr="00564B52" w:rsidRDefault="00564B52" w:rsidP="00564B52">
      <w:pPr>
        <w:widowControl/>
        <w:numPr>
          <w:ilvl w:val="0"/>
          <w:numId w:val="38"/>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Питание (</w:t>
      </w:r>
      <w:proofErr w:type="spellStart"/>
      <w:r w:rsidRPr="00564B52">
        <w:rPr>
          <w:sz w:val="28"/>
          <w:szCs w:val="28"/>
          <w:lang w:eastAsia="ru-RU"/>
        </w:rPr>
        <w:t>номин</w:t>
      </w:r>
      <w:proofErr w:type="spellEnd"/>
      <w:r w:rsidRPr="00564B52">
        <w:rPr>
          <w:sz w:val="28"/>
          <w:szCs w:val="28"/>
          <w:lang w:eastAsia="ru-RU"/>
        </w:rPr>
        <w:t xml:space="preserve">. напр., </w:t>
      </w:r>
      <w:proofErr w:type="spellStart"/>
      <w:r w:rsidRPr="00564B52">
        <w:rPr>
          <w:sz w:val="28"/>
          <w:szCs w:val="28"/>
          <w:lang w:eastAsia="ru-RU"/>
        </w:rPr>
        <w:t>потр</w:t>
      </w:r>
      <w:proofErr w:type="spellEnd"/>
      <w:r w:rsidRPr="00564B52">
        <w:rPr>
          <w:sz w:val="28"/>
          <w:szCs w:val="28"/>
          <w:lang w:eastAsia="ru-RU"/>
        </w:rPr>
        <w:t xml:space="preserve">. </w:t>
      </w:r>
      <w:proofErr w:type="spellStart"/>
      <w:r w:rsidRPr="00564B52">
        <w:rPr>
          <w:sz w:val="28"/>
          <w:szCs w:val="28"/>
          <w:lang w:eastAsia="ru-RU"/>
        </w:rPr>
        <w:t>мощн</w:t>
      </w:r>
      <w:proofErr w:type="spellEnd"/>
      <w:r w:rsidRPr="00564B52">
        <w:rPr>
          <w:sz w:val="28"/>
          <w:szCs w:val="28"/>
          <w:lang w:eastAsia="ru-RU"/>
        </w:rPr>
        <w:t>.)</w:t>
      </w:r>
      <w:r w:rsidRPr="00564B52">
        <w:rPr>
          <w:sz w:val="28"/>
          <w:szCs w:val="28"/>
          <w:lang w:eastAsia="ru-RU"/>
        </w:rPr>
        <w:tab/>
      </w:r>
      <w:r w:rsidRPr="00564B52">
        <w:rPr>
          <w:sz w:val="28"/>
          <w:szCs w:val="28"/>
          <w:lang w:eastAsia="ru-RU"/>
        </w:rPr>
        <w:tab/>
        <w:t>- 220В, 20Вт;</w:t>
      </w:r>
    </w:p>
    <w:p w:rsidR="00564B52" w:rsidRPr="00564B52" w:rsidRDefault="00564B52" w:rsidP="00564B52">
      <w:pPr>
        <w:widowControl/>
        <w:numPr>
          <w:ilvl w:val="0"/>
          <w:numId w:val="38"/>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 xml:space="preserve">Подключение термометров сопротивлений типа </w:t>
      </w:r>
      <w:r w:rsidRPr="00564B52">
        <w:rPr>
          <w:sz w:val="28"/>
          <w:szCs w:val="28"/>
          <w:lang w:val="en-US" w:eastAsia="ru-RU"/>
        </w:rPr>
        <w:t>Pt</w:t>
      </w:r>
      <w:r w:rsidRPr="00564B52">
        <w:rPr>
          <w:sz w:val="28"/>
          <w:szCs w:val="28"/>
          <w:lang w:eastAsia="ru-RU"/>
        </w:rPr>
        <w:t xml:space="preserve"> (α=0,00385°С</w:t>
      </w:r>
      <w:r w:rsidRPr="00564B52">
        <w:rPr>
          <w:sz w:val="28"/>
          <w:szCs w:val="28"/>
          <w:vertAlign w:val="superscript"/>
          <w:lang w:eastAsia="ru-RU"/>
        </w:rPr>
        <w:t>-1</w:t>
      </w:r>
      <w:r w:rsidRPr="00564B52">
        <w:rPr>
          <w:sz w:val="28"/>
          <w:szCs w:val="28"/>
          <w:lang w:eastAsia="ru-RU"/>
        </w:rPr>
        <w:t>);</w:t>
      </w:r>
    </w:p>
    <w:p w:rsidR="00564B52" w:rsidRPr="00564B52" w:rsidRDefault="00564B52" w:rsidP="00564B52">
      <w:pPr>
        <w:widowControl/>
        <w:numPr>
          <w:ilvl w:val="0"/>
          <w:numId w:val="38"/>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 xml:space="preserve">Контроль обрыва </w:t>
      </w:r>
      <w:proofErr w:type="spellStart"/>
      <w:r w:rsidRPr="00564B52">
        <w:rPr>
          <w:sz w:val="28"/>
          <w:szCs w:val="28"/>
          <w:lang w:eastAsia="ru-RU"/>
        </w:rPr>
        <w:t>термосопротивления</w:t>
      </w:r>
      <w:proofErr w:type="spellEnd"/>
      <w:r w:rsidRPr="00564B52">
        <w:rPr>
          <w:sz w:val="28"/>
          <w:szCs w:val="28"/>
          <w:lang w:eastAsia="ru-RU"/>
        </w:rPr>
        <w:t xml:space="preserve"> и короткого замыкания </w:t>
      </w:r>
      <w:proofErr w:type="spellStart"/>
      <w:r w:rsidRPr="00564B52">
        <w:rPr>
          <w:sz w:val="28"/>
          <w:szCs w:val="28"/>
          <w:lang w:eastAsia="ru-RU"/>
        </w:rPr>
        <w:t>термосопротивления</w:t>
      </w:r>
      <w:proofErr w:type="spellEnd"/>
      <w:r w:rsidRPr="00564B52">
        <w:rPr>
          <w:sz w:val="28"/>
          <w:szCs w:val="28"/>
          <w:lang w:eastAsia="ru-RU"/>
        </w:rPr>
        <w:t>;</w:t>
      </w:r>
    </w:p>
    <w:p w:rsidR="00564B52" w:rsidRPr="00564B52" w:rsidRDefault="00564B52" w:rsidP="00564B52">
      <w:pPr>
        <w:widowControl/>
        <w:numPr>
          <w:ilvl w:val="0"/>
          <w:numId w:val="38"/>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Просмотр архива на дисплее прибора в виде графика или на компьютере;</w:t>
      </w:r>
    </w:p>
    <w:p w:rsidR="00564B52" w:rsidRPr="00564B52" w:rsidRDefault="00564B52" w:rsidP="00564B52">
      <w:pPr>
        <w:widowControl/>
        <w:numPr>
          <w:ilvl w:val="0"/>
          <w:numId w:val="38"/>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Копирование архива данных на USB-</w:t>
      </w:r>
      <w:proofErr w:type="spellStart"/>
      <w:r w:rsidRPr="00564B52">
        <w:rPr>
          <w:sz w:val="28"/>
          <w:szCs w:val="28"/>
          <w:lang w:eastAsia="ru-RU"/>
        </w:rPr>
        <w:t>flash</w:t>
      </w:r>
      <w:proofErr w:type="spellEnd"/>
      <w:r w:rsidRPr="00564B52">
        <w:rPr>
          <w:sz w:val="28"/>
          <w:szCs w:val="28"/>
          <w:lang w:eastAsia="ru-RU"/>
        </w:rPr>
        <w:t xml:space="preserve"> носитель;</w:t>
      </w:r>
    </w:p>
    <w:p w:rsidR="00564B52" w:rsidRPr="00564B52" w:rsidRDefault="00564B52" w:rsidP="00564B52">
      <w:pPr>
        <w:widowControl/>
        <w:numPr>
          <w:ilvl w:val="0"/>
          <w:numId w:val="38"/>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 xml:space="preserve">Подключение к компьютеру (интерфейс </w:t>
      </w:r>
      <w:r w:rsidRPr="00564B52">
        <w:rPr>
          <w:sz w:val="28"/>
          <w:szCs w:val="28"/>
          <w:lang w:val="en-US" w:eastAsia="ru-RU"/>
        </w:rPr>
        <w:t>RS</w:t>
      </w:r>
      <w:r w:rsidRPr="00564B52">
        <w:rPr>
          <w:sz w:val="28"/>
          <w:szCs w:val="28"/>
          <w:lang w:eastAsia="ru-RU"/>
        </w:rPr>
        <w:t>485).</w:t>
      </w:r>
    </w:p>
    <w:p w:rsidR="00564B52" w:rsidRPr="00564B52" w:rsidRDefault="00564B52" w:rsidP="00564B52">
      <w:pPr>
        <w:widowControl/>
        <w:suppressAutoHyphens w:val="0"/>
        <w:snapToGrid/>
        <w:spacing w:line="240" w:lineRule="auto"/>
        <w:ind w:left="1418" w:hanging="425"/>
        <w:rPr>
          <w:sz w:val="28"/>
          <w:szCs w:val="28"/>
          <w:lang w:eastAsia="ru-RU"/>
        </w:rPr>
      </w:pPr>
      <w:r w:rsidRPr="00564B52">
        <w:rPr>
          <w:sz w:val="28"/>
          <w:szCs w:val="28"/>
          <w:lang w:eastAsia="ru-RU"/>
        </w:rPr>
        <w:tab/>
      </w:r>
    </w:p>
    <w:p w:rsidR="00564B52" w:rsidRPr="00564B52" w:rsidRDefault="00564B52" w:rsidP="00564B52">
      <w:pPr>
        <w:widowControl/>
        <w:suppressAutoHyphens w:val="0"/>
        <w:snapToGrid/>
        <w:spacing w:line="240" w:lineRule="auto"/>
        <w:ind w:firstLine="851"/>
        <w:rPr>
          <w:sz w:val="28"/>
          <w:szCs w:val="28"/>
          <w:lang w:eastAsia="ru-RU"/>
        </w:rPr>
      </w:pPr>
      <w:r w:rsidRPr="00564B52">
        <w:rPr>
          <w:sz w:val="28"/>
          <w:szCs w:val="28"/>
          <w:lang w:eastAsia="ru-RU"/>
        </w:rPr>
        <w:t>Комплектация:</w:t>
      </w:r>
      <w:r w:rsidRPr="00564B52">
        <w:rPr>
          <w:sz w:val="28"/>
          <w:szCs w:val="28"/>
          <w:lang w:eastAsia="ru-RU"/>
        </w:rPr>
        <w:tab/>
      </w:r>
    </w:p>
    <w:p w:rsidR="00564B52" w:rsidRPr="00564B52" w:rsidRDefault="00564B52" w:rsidP="00564B52">
      <w:pPr>
        <w:widowControl/>
        <w:numPr>
          <w:ilvl w:val="0"/>
          <w:numId w:val="39"/>
        </w:numPr>
        <w:tabs>
          <w:tab w:val="left" w:pos="1134"/>
        </w:tabs>
        <w:suppressAutoHyphens w:val="0"/>
        <w:snapToGrid/>
        <w:spacing w:after="200" w:line="240" w:lineRule="auto"/>
        <w:ind w:left="0" w:firstLine="851"/>
        <w:contextualSpacing/>
        <w:jc w:val="left"/>
        <w:rPr>
          <w:sz w:val="28"/>
          <w:szCs w:val="28"/>
          <w:lang w:eastAsia="ru-RU"/>
        </w:rPr>
      </w:pPr>
      <w:proofErr w:type="spellStart"/>
      <w:r w:rsidRPr="00564B52">
        <w:rPr>
          <w:sz w:val="28"/>
          <w:szCs w:val="28"/>
          <w:lang w:eastAsia="ru-RU"/>
        </w:rPr>
        <w:t>Термодат</w:t>
      </w:r>
      <w:proofErr w:type="spellEnd"/>
      <w:r w:rsidRPr="00564B52">
        <w:rPr>
          <w:sz w:val="28"/>
          <w:szCs w:val="28"/>
          <w:lang w:eastAsia="ru-RU"/>
        </w:rPr>
        <w:t xml:space="preserve"> 17М6</w:t>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t>- 18 шт.;</w:t>
      </w:r>
    </w:p>
    <w:p w:rsidR="00564B52" w:rsidRPr="00564B52" w:rsidRDefault="00564B52" w:rsidP="00564B52">
      <w:pPr>
        <w:widowControl/>
        <w:numPr>
          <w:ilvl w:val="0"/>
          <w:numId w:val="39"/>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 xml:space="preserve">Конвертер – </w:t>
      </w:r>
      <w:r w:rsidRPr="00564B52">
        <w:rPr>
          <w:sz w:val="28"/>
          <w:szCs w:val="28"/>
          <w:lang w:val="en-US" w:eastAsia="ru-RU"/>
        </w:rPr>
        <w:t>RS</w:t>
      </w:r>
      <w:r w:rsidRPr="00564B52">
        <w:rPr>
          <w:sz w:val="28"/>
          <w:szCs w:val="28"/>
          <w:lang w:eastAsia="ru-RU"/>
        </w:rPr>
        <w:t>485/</w:t>
      </w:r>
      <w:r w:rsidRPr="00564B52">
        <w:rPr>
          <w:sz w:val="28"/>
          <w:szCs w:val="28"/>
          <w:lang w:val="en-US" w:eastAsia="ru-RU"/>
        </w:rPr>
        <w:t>USB</w:t>
      </w:r>
      <w:r w:rsidRPr="00564B52">
        <w:rPr>
          <w:sz w:val="28"/>
          <w:szCs w:val="28"/>
          <w:lang w:eastAsia="ru-RU"/>
        </w:rPr>
        <w:t>, модель СК201</w:t>
      </w:r>
      <w:r w:rsidRPr="00564B52">
        <w:rPr>
          <w:sz w:val="28"/>
          <w:szCs w:val="28"/>
          <w:lang w:eastAsia="ru-RU"/>
        </w:rPr>
        <w:tab/>
      </w:r>
      <w:r w:rsidRPr="00564B52">
        <w:rPr>
          <w:sz w:val="28"/>
          <w:szCs w:val="28"/>
          <w:lang w:eastAsia="ru-RU"/>
        </w:rPr>
        <w:tab/>
      </w:r>
      <w:r w:rsidRPr="00564B52">
        <w:rPr>
          <w:sz w:val="28"/>
          <w:szCs w:val="28"/>
          <w:lang w:eastAsia="ru-RU"/>
        </w:rPr>
        <w:tab/>
        <w:t>- 1 шт.;</w:t>
      </w:r>
    </w:p>
    <w:p w:rsidR="00564B52" w:rsidRPr="00564B52" w:rsidRDefault="00564B52" w:rsidP="00564B52">
      <w:pPr>
        <w:widowControl/>
        <w:numPr>
          <w:ilvl w:val="0"/>
          <w:numId w:val="39"/>
        </w:numPr>
        <w:tabs>
          <w:tab w:val="left" w:pos="1134"/>
        </w:tabs>
        <w:suppressAutoHyphens w:val="0"/>
        <w:snapToGrid/>
        <w:spacing w:after="200" w:line="240" w:lineRule="auto"/>
        <w:ind w:left="0" w:firstLine="851"/>
        <w:contextualSpacing/>
        <w:jc w:val="left"/>
        <w:rPr>
          <w:sz w:val="28"/>
          <w:szCs w:val="28"/>
          <w:lang w:eastAsia="ru-RU"/>
        </w:rPr>
      </w:pPr>
      <w:r w:rsidRPr="00564B52">
        <w:rPr>
          <w:sz w:val="28"/>
          <w:szCs w:val="28"/>
          <w:lang w:eastAsia="ru-RU"/>
        </w:rPr>
        <w:t xml:space="preserve">Программное обеспечение </w:t>
      </w:r>
      <w:proofErr w:type="spellStart"/>
      <w:r w:rsidRPr="00564B52">
        <w:rPr>
          <w:sz w:val="28"/>
          <w:szCs w:val="28"/>
          <w:lang w:val="en-US" w:eastAsia="ru-RU"/>
        </w:rPr>
        <w:t>Termodatnet</w:t>
      </w:r>
      <w:proofErr w:type="spellEnd"/>
      <w:r w:rsidRPr="00564B52">
        <w:rPr>
          <w:sz w:val="28"/>
          <w:szCs w:val="28"/>
          <w:lang w:eastAsia="ru-RU"/>
        </w:rPr>
        <w:t>,</w:t>
      </w:r>
    </w:p>
    <w:p w:rsidR="00564B52" w:rsidRPr="00564B52" w:rsidRDefault="00564B52" w:rsidP="00564B52">
      <w:pPr>
        <w:widowControl/>
        <w:tabs>
          <w:tab w:val="left" w:pos="1134"/>
        </w:tabs>
        <w:suppressAutoHyphens w:val="0"/>
        <w:snapToGrid/>
        <w:spacing w:line="240" w:lineRule="auto"/>
        <w:ind w:left="851" w:firstLine="0"/>
        <w:contextualSpacing/>
        <w:rPr>
          <w:sz w:val="28"/>
          <w:szCs w:val="28"/>
          <w:lang w:eastAsia="ru-RU"/>
        </w:rPr>
      </w:pPr>
      <w:r w:rsidRPr="00564B52">
        <w:rPr>
          <w:sz w:val="28"/>
          <w:szCs w:val="28"/>
          <w:lang w:val="en-US" w:eastAsia="ru-RU"/>
        </w:rPr>
        <w:tab/>
      </w:r>
      <w:r w:rsidRPr="00564B52">
        <w:rPr>
          <w:sz w:val="28"/>
          <w:szCs w:val="28"/>
          <w:lang w:eastAsia="ru-RU"/>
        </w:rPr>
        <w:t xml:space="preserve">модель </w:t>
      </w:r>
      <w:proofErr w:type="spellStart"/>
      <w:r w:rsidRPr="00564B52">
        <w:rPr>
          <w:sz w:val="28"/>
          <w:szCs w:val="28"/>
          <w:lang w:val="en-US" w:eastAsia="ru-RU"/>
        </w:rPr>
        <w:t>Termodatnet</w:t>
      </w:r>
      <w:proofErr w:type="spellEnd"/>
      <w:r w:rsidRPr="00564B52">
        <w:rPr>
          <w:sz w:val="28"/>
          <w:szCs w:val="28"/>
          <w:lang w:eastAsia="ru-RU"/>
        </w:rPr>
        <w:t xml:space="preserve">, </w:t>
      </w:r>
      <w:r w:rsidRPr="00564B52">
        <w:rPr>
          <w:sz w:val="28"/>
          <w:szCs w:val="28"/>
          <w:lang w:val="en-US" w:eastAsia="ru-RU"/>
        </w:rPr>
        <w:t>Net</w:t>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r>
      <w:r w:rsidRPr="00564B52">
        <w:rPr>
          <w:sz w:val="28"/>
          <w:szCs w:val="28"/>
          <w:lang w:eastAsia="ru-RU"/>
        </w:rPr>
        <w:tab/>
        <w:t>- 1 шт.;</w:t>
      </w:r>
    </w:p>
    <w:p w:rsidR="00564B52" w:rsidRPr="00564B52" w:rsidRDefault="00564B52" w:rsidP="00564B52">
      <w:pPr>
        <w:widowControl/>
        <w:numPr>
          <w:ilvl w:val="0"/>
          <w:numId w:val="40"/>
        </w:numPr>
        <w:tabs>
          <w:tab w:val="left" w:pos="1134"/>
        </w:tabs>
        <w:suppressAutoHyphens w:val="0"/>
        <w:snapToGrid/>
        <w:spacing w:after="200" w:line="240" w:lineRule="auto"/>
        <w:ind w:left="851" w:firstLine="0"/>
        <w:contextualSpacing/>
        <w:jc w:val="left"/>
        <w:rPr>
          <w:sz w:val="28"/>
          <w:szCs w:val="28"/>
          <w:lang w:eastAsia="ru-RU"/>
        </w:rPr>
      </w:pPr>
      <w:r w:rsidRPr="00564B52">
        <w:rPr>
          <w:sz w:val="28"/>
          <w:szCs w:val="28"/>
          <w:lang w:eastAsia="ru-RU"/>
        </w:rPr>
        <w:t>Инструкция по эксплуатации на русском языке.</w:t>
      </w:r>
    </w:p>
    <w:p w:rsidR="00564B52" w:rsidRPr="00564B52" w:rsidRDefault="00564B52" w:rsidP="00564B52">
      <w:pPr>
        <w:widowControl/>
        <w:suppressAutoHyphens w:val="0"/>
        <w:snapToGrid/>
        <w:spacing w:line="240" w:lineRule="auto"/>
        <w:ind w:firstLine="0"/>
        <w:rPr>
          <w:sz w:val="28"/>
          <w:szCs w:val="28"/>
          <w:lang w:eastAsia="ru-RU"/>
        </w:rPr>
      </w:pPr>
    </w:p>
    <w:p w:rsidR="00564B52" w:rsidRPr="00564B52" w:rsidRDefault="00564B52" w:rsidP="00564B52">
      <w:pPr>
        <w:widowControl/>
        <w:suppressAutoHyphens w:val="0"/>
        <w:snapToGrid/>
        <w:spacing w:line="240" w:lineRule="auto"/>
        <w:ind w:firstLine="993"/>
        <w:rPr>
          <w:sz w:val="28"/>
          <w:szCs w:val="28"/>
          <w:lang w:eastAsia="ru-RU"/>
        </w:rPr>
      </w:pPr>
      <w:r w:rsidRPr="00564B52">
        <w:rPr>
          <w:sz w:val="28"/>
          <w:szCs w:val="28"/>
          <w:lang w:eastAsia="ru-RU"/>
        </w:rPr>
        <w:t>Гарантийный срок эксплуатации – 12 месяцев</w:t>
      </w:r>
    </w:p>
    <w:p w:rsidR="00564B52" w:rsidRPr="00A30DF2" w:rsidRDefault="00564B52" w:rsidP="008B7F8C">
      <w:pPr>
        <w:jc w:val="center"/>
        <w:rPr>
          <w:sz w:val="28"/>
          <w:szCs w:val="28"/>
        </w:rPr>
      </w:pPr>
    </w:p>
    <w:p w:rsidR="00564B52" w:rsidRPr="00A30DF2" w:rsidRDefault="00564B52" w:rsidP="008B7F8C">
      <w:pPr>
        <w:jc w:val="center"/>
      </w:pPr>
    </w:p>
    <w:p w:rsidR="00A83018" w:rsidRPr="00074782" w:rsidRDefault="00A83018">
      <w:pPr>
        <w:widowControl/>
        <w:suppressAutoHyphens w:val="0"/>
        <w:snapToGrid/>
        <w:spacing w:after="200" w:line="276" w:lineRule="auto"/>
        <w:ind w:firstLine="0"/>
        <w:jc w:val="left"/>
        <w:rPr>
          <w:b/>
        </w:rPr>
      </w:pPr>
      <w:r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6436AE">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A83018">
            <w:pPr>
              <w:widowControl/>
              <w:suppressAutoHyphens w:val="0"/>
              <w:snapToGrid/>
              <w:spacing w:line="240" w:lineRule="auto"/>
              <w:ind w:firstLine="0"/>
              <w:jc w:val="center"/>
              <w:rPr>
                <w:lang w:eastAsia="ru-RU"/>
              </w:rPr>
            </w:pPr>
            <w:r w:rsidRPr="0068209E">
              <w:rPr>
                <w:sz w:val="22"/>
                <w:szCs w:val="22"/>
                <w:lang w:eastAsia="ru-RU"/>
              </w:rPr>
              <w:t>Наиме</w:t>
            </w:r>
            <w:r w:rsidR="00A83018">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lang w:eastAsia="ru-RU"/>
              </w:rPr>
            </w:pPr>
            <w:r w:rsidRPr="0068209E">
              <w:rPr>
                <w:color w:val="000000"/>
                <w:sz w:val="22"/>
                <w:szCs w:val="22"/>
                <w:lang w:eastAsia="ru-RU"/>
              </w:rPr>
              <w:t>Цена за ед. в руб. с НДС</w:t>
            </w:r>
          </w:p>
        </w:tc>
      </w:tr>
      <w:tr w:rsidR="0068209E" w:rsidRPr="0068209E" w:rsidTr="006436AE">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lang w:eastAsia="ru-RU"/>
              </w:rPr>
            </w:pPr>
            <w:r w:rsidRPr="0068209E">
              <w:rPr>
                <w:sz w:val="22"/>
                <w:szCs w:val="22"/>
                <w:lang w:eastAsia="ru-RU"/>
              </w:rPr>
              <w:t>1</w:t>
            </w:r>
          </w:p>
        </w:tc>
        <w:tc>
          <w:tcPr>
            <w:tcW w:w="5644" w:type="dxa"/>
            <w:tcBorders>
              <w:top w:val="single" w:sz="4" w:space="0" w:color="auto"/>
              <w:left w:val="nil"/>
              <w:bottom w:val="single" w:sz="4" w:space="0" w:color="auto"/>
              <w:right w:val="single" w:sz="4" w:space="0" w:color="auto"/>
            </w:tcBorders>
            <w:shd w:val="clear" w:color="000000" w:fill="FFFFFF"/>
            <w:hideMark/>
          </w:tcPr>
          <w:p w:rsidR="0068209E" w:rsidRPr="0068209E" w:rsidRDefault="006436AE" w:rsidP="00A83018">
            <w:pPr>
              <w:ind w:firstLine="0"/>
              <w:jc w:val="center"/>
            </w:pPr>
            <w:r>
              <w:rPr>
                <w:sz w:val="22"/>
                <w:szCs w:val="22"/>
              </w:rPr>
              <w:t xml:space="preserve">Системы контроля </w:t>
            </w:r>
            <w:proofErr w:type="spellStart"/>
            <w:r>
              <w:rPr>
                <w:sz w:val="22"/>
                <w:szCs w:val="22"/>
              </w:rPr>
              <w:t>Термодат</w:t>
            </w:r>
            <w:proofErr w:type="spellEnd"/>
            <w:r>
              <w:rPr>
                <w:sz w:val="22"/>
                <w:szCs w:val="22"/>
              </w:rPr>
              <w:t xml:space="preserve"> 17М6 с проверкой</w:t>
            </w:r>
          </w:p>
        </w:tc>
        <w:tc>
          <w:tcPr>
            <w:tcW w:w="1560" w:type="dxa"/>
            <w:tcBorders>
              <w:top w:val="single" w:sz="4" w:space="0" w:color="auto"/>
              <w:left w:val="nil"/>
              <w:bottom w:val="single" w:sz="4" w:space="0" w:color="auto"/>
              <w:right w:val="nil"/>
            </w:tcBorders>
            <w:shd w:val="clear" w:color="auto" w:fill="auto"/>
            <w:noWrap/>
            <w:vAlign w:val="bottom"/>
            <w:hideMark/>
          </w:tcPr>
          <w:p w:rsidR="0068209E" w:rsidRPr="0068209E" w:rsidRDefault="00E5624F" w:rsidP="004F41D6">
            <w:pPr>
              <w:widowControl/>
              <w:suppressAutoHyphens w:val="0"/>
              <w:snapToGrid/>
              <w:spacing w:line="240" w:lineRule="auto"/>
              <w:ind w:firstLine="0"/>
              <w:jc w:val="center"/>
              <w:rPr>
                <w:color w:val="000000"/>
                <w:lang w:eastAsia="ru-RU"/>
              </w:rPr>
            </w:pPr>
            <w:r>
              <w:rPr>
                <w:noProof/>
                <w:color w:val="000000"/>
                <w:sz w:val="22"/>
                <w:szCs w:val="22"/>
                <w:lang w:eastAsia="ru-RU"/>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Pr>
                <w:noProof/>
                <w:color w:val="000000"/>
                <w:sz w:val="22"/>
                <w:szCs w:val="22"/>
                <w:lang w:eastAsia="ru-RU"/>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0068209E" w:rsidRPr="0068209E">
              <w:rPr>
                <w:noProof/>
                <w:color w:val="000000"/>
                <w:sz w:val="22"/>
                <w:szCs w:val="22"/>
                <w:lang w:eastAsia="ru-RU"/>
              </w:rPr>
              <w:t>1</w:t>
            </w:r>
            <w:r w:rsidR="006436AE">
              <w:rPr>
                <w:noProof/>
                <w:color w:val="000000"/>
                <w:sz w:val="22"/>
                <w:szCs w:val="22"/>
                <w:lang w:eastAsia="ru-RU"/>
              </w:rPr>
              <w:t>8</w:t>
            </w:r>
            <w:r w:rsidR="0068209E" w:rsidRPr="0068209E">
              <w:rPr>
                <w:noProof/>
                <w:color w:val="000000"/>
                <w:sz w:val="22"/>
                <w:szCs w:val="22"/>
                <w:lang w:eastAsia="ru-RU"/>
              </w:rPr>
              <w:t xml:space="preserve"> шт.</w:t>
            </w:r>
          </w:p>
          <w:p w:rsidR="0068209E" w:rsidRPr="0068209E" w:rsidRDefault="0068209E" w:rsidP="004F41D6">
            <w:pPr>
              <w:widowControl/>
              <w:suppressAutoHyphens w:val="0"/>
              <w:snapToGrid/>
              <w:spacing w:line="240" w:lineRule="auto"/>
              <w:ind w:firstLine="0"/>
              <w:jc w:val="center"/>
              <w:rPr>
                <w:color w:val="00000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6436AE" w:rsidP="001F2BB9">
            <w:pPr>
              <w:widowControl/>
              <w:suppressAutoHyphens w:val="0"/>
              <w:snapToGrid/>
              <w:spacing w:line="240" w:lineRule="auto"/>
              <w:ind w:firstLine="0"/>
              <w:jc w:val="center"/>
              <w:rPr>
                <w:color w:val="000000"/>
                <w:lang w:eastAsia="ru-RU"/>
              </w:rPr>
            </w:pPr>
            <w:r>
              <w:rPr>
                <w:color w:val="000000"/>
                <w:sz w:val="22"/>
                <w:szCs w:val="22"/>
                <w:lang w:eastAsia="ru-RU"/>
              </w:rPr>
              <w:t>537624,00</w:t>
            </w:r>
          </w:p>
        </w:tc>
      </w:tr>
      <w:tr w:rsidR="006436AE" w:rsidRPr="0068209E" w:rsidTr="006436AE">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Pr="0068209E" w:rsidRDefault="006436AE" w:rsidP="001F2BB9">
            <w:pPr>
              <w:widowControl/>
              <w:suppressAutoHyphens w:val="0"/>
              <w:snapToGrid/>
              <w:spacing w:line="240" w:lineRule="auto"/>
              <w:ind w:firstLine="0"/>
              <w:jc w:val="center"/>
              <w:rPr>
                <w:lang w:eastAsia="ru-RU"/>
              </w:rPr>
            </w:pPr>
          </w:p>
        </w:tc>
        <w:tc>
          <w:tcPr>
            <w:tcW w:w="5644" w:type="dxa"/>
            <w:tcBorders>
              <w:top w:val="single" w:sz="4" w:space="0" w:color="auto"/>
              <w:left w:val="nil"/>
              <w:bottom w:val="single" w:sz="4" w:space="0" w:color="auto"/>
              <w:right w:val="single" w:sz="4" w:space="0" w:color="auto"/>
            </w:tcBorders>
            <w:shd w:val="clear" w:color="000000" w:fill="FFFFFF"/>
            <w:hideMark/>
          </w:tcPr>
          <w:p w:rsidR="006436AE" w:rsidRDefault="006436AE" w:rsidP="00A83018">
            <w:pPr>
              <w:ind w:firstLine="0"/>
              <w:jc w:val="center"/>
            </w:pPr>
            <w:r>
              <w:rPr>
                <w:sz w:val="22"/>
                <w:szCs w:val="22"/>
              </w:rPr>
              <w:t>Конвертор</w:t>
            </w:r>
          </w:p>
        </w:tc>
        <w:tc>
          <w:tcPr>
            <w:tcW w:w="1560" w:type="dxa"/>
            <w:tcBorders>
              <w:top w:val="single" w:sz="4" w:space="0" w:color="auto"/>
              <w:left w:val="nil"/>
              <w:bottom w:val="single" w:sz="4" w:space="0" w:color="auto"/>
              <w:right w:val="nil"/>
            </w:tcBorders>
            <w:shd w:val="clear" w:color="auto" w:fill="auto"/>
            <w:noWrap/>
            <w:vAlign w:val="bottom"/>
            <w:hideMark/>
          </w:tcPr>
          <w:p w:rsidR="006436AE" w:rsidRPr="001567DB" w:rsidRDefault="006436AE" w:rsidP="004F41D6">
            <w:pPr>
              <w:widowControl/>
              <w:suppressAutoHyphens w:val="0"/>
              <w:snapToGrid/>
              <w:spacing w:line="240" w:lineRule="auto"/>
              <w:ind w:firstLine="0"/>
              <w:jc w:val="center"/>
              <w:rPr>
                <w:noProof/>
                <w:color w:val="000000"/>
                <w:lang w:eastAsia="ru-RU"/>
              </w:rPr>
            </w:pPr>
            <w:r>
              <w:rPr>
                <w:noProof/>
                <w:color w:val="000000"/>
                <w:sz w:val="22"/>
                <w:szCs w:val="22"/>
                <w:lang w:eastAsia="ru-RU"/>
              </w:rPr>
              <w:t>1 шт.</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Default="006436AE" w:rsidP="006436AE">
            <w:pPr>
              <w:widowControl/>
              <w:suppressAutoHyphens w:val="0"/>
              <w:snapToGrid/>
              <w:spacing w:line="240" w:lineRule="auto"/>
              <w:ind w:firstLine="0"/>
              <w:jc w:val="center"/>
              <w:rPr>
                <w:color w:val="000000"/>
                <w:lang w:eastAsia="ru-RU"/>
              </w:rPr>
            </w:pPr>
            <w:r>
              <w:rPr>
                <w:color w:val="000000"/>
                <w:sz w:val="22"/>
                <w:szCs w:val="22"/>
                <w:lang w:eastAsia="ru-RU"/>
              </w:rPr>
              <w:t>4816,20</w:t>
            </w:r>
          </w:p>
        </w:tc>
      </w:tr>
      <w:tr w:rsidR="006436AE" w:rsidRPr="0068209E" w:rsidTr="006436AE">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Pr="0068209E" w:rsidRDefault="006436AE" w:rsidP="001F2BB9">
            <w:pPr>
              <w:widowControl/>
              <w:suppressAutoHyphens w:val="0"/>
              <w:snapToGrid/>
              <w:spacing w:line="240" w:lineRule="auto"/>
              <w:ind w:firstLine="0"/>
              <w:jc w:val="center"/>
              <w:rPr>
                <w:lang w:eastAsia="ru-RU"/>
              </w:rPr>
            </w:pPr>
          </w:p>
        </w:tc>
        <w:tc>
          <w:tcPr>
            <w:tcW w:w="5644" w:type="dxa"/>
            <w:tcBorders>
              <w:top w:val="single" w:sz="4" w:space="0" w:color="auto"/>
              <w:left w:val="nil"/>
              <w:bottom w:val="single" w:sz="4" w:space="0" w:color="auto"/>
              <w:right w:val="single" w:sz="4" w:space="0" w:color="auto"/>
            </w:tcBorders>
            <w:shd w:val="clear" w:color="000000" w:fill="FFFFFF"/>
            <w:hideMark/>
          </w:tcPr>
          <w:p w:rsidR="006436AE" w:rsidRDefault="006436AE" w:rsidP="00A83018">
            <w:pPr>
              <w:ind w:firstLine="0"/>
              <w:jc w:val="center"/>
            </w:pPr>
            <w:proofErr w:type="spellStart"/>
            <w:r>
              <w:rPr>
                <w:sz w:val="22"/>
                <w:szCs w:val="22"/>
              </w:rPr>
              <w:t>Програмное</w:t>
            </w:r>
            <w:proofErr w:type="spellEnd"/>
            <w:r>
              <w:rPr>
                <w:sz w:val="22"/>
                <w:szCs w:val="22"/>
              </w:rPr>
              <w:t xml:space="preserve"> обеспечение</w:t>
            </w:r>
          </w:p>
        </w:tc>
        <w:tc>
          <w:tcPr>
            <w:tcW w:w="1560" w:type="dxa"/>
            <w:tcBorders>
              <w:top w:val="single" w:sz="4" w:space="0" w:color="auto"/>
              <w:left w:val="nil"/>
              <w:bottom w:val="single" w:sz="4" w:space="0" w:color="auto"/>
              <w:right w:val="nil"/>
            </w:tcBorders>
            <w:shd w:val="clear" w:color="auto" w:fill="auto"/>
            <w:noWrap/>
            <w:vAlign w:val="bottom"/>
            <w:hideMark/>
          </w:tcPr>
          <w:p w:rsidR="006436AE" w:rsidRPr="001567DB" w:rsidRDefault="006436AE" w:rsidP="004F41D6">
            <w:pPr>
              <w:widowControl/>
              <w:suppressAutoHyphens w:val="0"/>
              <w:snapToGrid/>
              <w:spacing w:line="240" w:lineRule="auto"/>
              <w:ind w:firstLine="0"/>
              <w:jc w:val="center"/>
              <w:rPr>
                <w:noProof/>
                <w:color w:val="000000"/>
                <w:lang w:eastAsia="ru-RU"/>
              </w:rPr>
            </w:pPr>
            <w:r>
              <w:rPr>
                <w:noProof/>
                <w:color w:val="000000"/>
                <w:sz w:val="22"/>
                <w:szCs w:val="22"/>
                <w:lang w:eastAsia="ru-RU"/>
              </w:rPr>
              <w:t>1  шт.</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Default="006436AE" w:rsidP="001F2BB9">
            <w:pPr>
              <w:widowControl/>
              <w:suppressAutoHyphens w:val="0"/>
              <w:snapToGrid/>
              <w:spacing w:line="240" w:lineRule="auto"/>
              <w:ind w:firstLine="0"/>
              <w:jc w:val="center"/>
              <w:rPr>
                <w:color w:val="000000"/>
                <w:lang w:eastAsia="ru-RU"/>
              </w:rPr>
            </w:pPr>
            <w:r>
              <w:rPr>
                <w:color w:val="000000"/>
                <w:sz w:val="22"/>
                <w:szCs w:val="22"/>
                <w:lang w:eastAsia="ru-RU"/>
              </w:rPr>
              <w:t>5504,10</w:t>
            </w:r>
          </w:p>
        </w:tc>
      </w:tr>
      <w:tr w:rsidR="006436AE" w:rsidRPr="0068209E" w:rsidTr="006436AE">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Pr="0068209E" w:rsidRDefault="006436AE" w:rsidP="001F2BB9">
            <w:pPr>
              <w:widowControl/>
              <w:suppressAutoHyphens w:val="0"/>
              <w:snapToGrid/>
              <w:spacing w:line="240" w:lineRule="auto"/>
              <w:ind w:firstLine="0"/>
              <w:jc w:val="center"/>
              <w:rPr>
                <w:lang w:eastAsia="ru-RU"/>
              </w:rPr>
            </w:pPr>
          </w:p>
        </w:tc>
        <w:tc>
          <w:tcPr>
            <w:tcW w:w="5644" w:type="dxa"/>
            <w:tcBorders>
              <w:top w:val="single" w:sz="4" w:space="0" w:color="auto"/>
              <w:left w:val="nil"/>
              <w:bottom w:val="single" w:sz="4" w:space="0" w:color="auto"/>
              <w:right w:val="single" w:sz="4" w:space="0" w:color="auto"/>
            </w:tcBorders>
            <w:shd w:val="clear" w:color="000000" w:fill="FFFFFF"/>
            <w:hideMark/>
          </w:tcPr>
          <w:p w:rsidR="006436AE" w:rsidRDefault="006436AE" w:rsidP="00A83018">
            <w:pPr>
              <w:ind w:firstLine="0"/>
              <w:jc w:val="center"/>
            </w:pPr>
            <w:r>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hideMark/>
          </w:tcPr>
          <w:p w:rsidR="006436AE" w:rsidRDefault="006436AE" w:rsidP="004F41D6">
            <w:pPr>
              <w:widowControl/>
              <w:suppressAutoHyphens w:val="0"/>
              <w:snapToGrid/>
              <w:spacing w:line="240" w:lineRule="auto"/>
              <w:ind w:firstLine="0"/>
              <w:jc w:val="center"/>
              <w:rPr>
                <w:noProof/>
                <w:color w:val="00000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Default="006436AE" w:rsidP="001F2BB9">
            <w:pPr>
              <w:widowControl/>
              <w:suppressAutoHyphens w:val="0"/>
              <w:snapToGrid/>
              <w:spacing w:line="240" w:lineRule="auto"/>
              <w:ind w:firstLine="0"/>
              <w:jc w:val="center"/>
              <w:rPr>
                <w:color w:val="000000"/>
                <w:lang w:eastAsia="ru-RU"/>
              </w:rPr>
            </w:pPr>
            <w:r>
              <w:rPr>
                <w:color w:val="000000"/>
                <w:sz w:val="22"/>
                <w:szCs w:val="22"/>
                <w:lang w:eastAsia="ru-RU"/>
              </w:rPr>
              <w:t>547944,30</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70" w:rsidRDefault="007B4070">
      <w:pPr>
        <w:spacing w:line="240" w:lineRule="auto"/>
      </w:pPr>
      <w:r>
        <w:separator/>
      </w:r>
    </w:p>
  </w:endnote>
  <w:endnote w:type="continuationSeparator" w:id="0">
    <w:p w:rsidR="007B4070" w:rsidRDefault="007B4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2E" w:rsidRDefault="00315E1E" w:rsidP="001337FF">
    <w:pPr>
      <w:pStyle w:val="ab"/>
      <w:framePr w:wrap="around" w:vAnchor="text" w:hAnchor="margin" w:xAlign="center" w:y="1"/>
      <w:rPr>
        <w:rStyle w:val="ae"/>
      </w:rPr>
    </w:pPr>
    <w:r>
      <w:rPr>
        <w:rStyle w:val="ae"/>
      </w:rPr>
      <w:fldChar w:fldCharType="begin"/>
    </w:r>
    <w:r w:rsidR="004E2F2E">
      <w:rPr>
        <w:rStyle w:val="ae"/>
      </w:rPr>
      <w:instrText xml:space="preserve">PAGE  </w:instrText>
    </w:r>
    <w:r>
      <w:rPr>
        <w:rStyle w:val="ae"/>
      </w:rPr>
      <w:fldChar w:fldCharType="separate"/>
    </w:r>
    <w:r w:rsidR="004E2F2E">
      <w:rPr>
        <w:rStyle w:val="ae"/>
        <w:noProof/>
      </w:rPr>
      <w:t>3</w:t>
    </w:r>
    <w:r>
      <w:rPr>
        <w:rStyle w:val="ae"/>
      </w:rPr>
      <w:fldChar w:fldCharType="end"/>
    </w:r>
  </w:p>
  <w:p w:rsidR="004E2F2E" w:rsidRDefault="004E2F2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2E" w:rsidRDefault="004E2F2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2E" w:rsidRDefault="004E2F2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70" w:rsidRDefault="007B4070">
      <w:pPr>
        <w:spacing w:line="240" w:lineRule="auto"/>
      </w:pPr>
      <w:r>
        <w:separator/>
      </w:r>
    </w:p>
  </w:footnote>
  <w:footnote w:type="continuationSeparator" w:id="0">
    <w:p w:rsidR="007B4070" w:rsidRDefault="007B40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68663DC"/>
    <w:multiLevelType w:val="hybridMultilevel"/>
    <w:tmpl w:val="6DA00D06"/>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113484"/>
    <w:multiLevelType w:val="hybridMultilevel"/>
    <w:tmpl w:val="BA12C9FC"/>
    <w:lvl w:ilvl="0" w:tplc="F090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58076B2"/>
    <w:multiLevelType w:val="hybridMultilevel"/>
    <w:tmpl w:val="94AE5D62"/>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7">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5DC80C84"/>
    <w:multiLevelType w:val="hybridMultilevel"/>
    <w:tmpl w:val="A3D6F624"/>
    <w:lvl w:ilvl="0" w:tplc="A170CF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9">
    <w:nsid w:val="7FEE32EA"/>
    <w:multiLevelType w:val="hybridMultilevel"/>
    <w:tmpl w:val="E364232C"/>
    <w:lvl w:ilvl="0" w:tplc="A170CF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33"/>
  </w:num>
  <w:num w:numId="3">
    <w:abstractNumId w:val="0"/>
  </w:num>
  <w:num w:numId="4">
    <w:abstractNumId w:val="18"/>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7"/>
  </w:num>
  <w:num w:numId="18">
    <w:abstractNumId w:val="37"/>
  </w:num>
  <w:num w:numId="19">
    <w:abstractNumId w:val="20"/>
  </w:num>
  <w:num w:numId="20">
    <w:abstractNumId w:val="26"/>
  </w:num>
  <w:num w:numId="21">
    <w:abstractNumId w:val="29"/>
  </w:num>
  <w:num w:numId="22">
    <w:abstractNumId w:val="31"/>
  </w:num>
  <w:num w:numId="23">
    <w:abstractNumId w:val="17"/>
  </w:num>
  <w:num w:numId="24">
    <w:abstractNumId w:val="21"/>
  </w:num>
  <w:num w:numId="25">
    <w:abstractNumId w:val="16"/>
  </w:num>
  <w:num w:numId="26">
    <w:abstractNumId w:val="9"/>
  </w:num>
  <w:num w:numId="27">
    <w:abstractNumId w:val="24"/>
  </w:num>
  <w:num w:numId="28">
    <w:abstractNumId w:val="28"/>
  </w:num>
  <w:num w:numId="29">
    <w:abstractNumId w:val="36"/>
  </w:num>
  <w:num w:numId="30">
    <w:abstractNumId w:val="13"/>
  </w:num>
  <w:num w:numId="31">
    <w:abstractNumId w:val="22"/>
  </w:num>
  <w:num w:numId="32">
    <w:abstractNumId w:val="19"/>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5"/>
  </w:num>
  <w:num w:numId="37">
    <w:abstractNumId w:val="30"/>
  </w:num>
  <w:num w:numId="38">
    <w:abstractNumId w:val="25"/>
  </w:num>
  <w:num w:numId="39">
    <w:abstractNumId w:val="14"/>
  </w:num>
  <w:num w:numId="40">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567DB"/>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17C"/>
    <w:rsid w:val="002D3A7C"/>
    <w:rsid w:val="002D71D3"/>
    <w:rsid w:val="002D7A21"/>
    <w:rsid w:val="002F1630"/>
    <w:rsid w:val="002F382E"/>
    <w:rsid w:val="002F3D4A"/>
    <w:rsid w:val="00302DE4"/>
    <w:rsid w:val="003044DC"/>
    <w:rsid w:val="0030499D"/>
    <w:rsid w:val="00305F1E"/>
    <w:rsid w:val="00306232"/>
    <w:rsid w:val="00311FCD"/>
    <w:rsid w:val="00312A7C"/>
    <w:rsid w:val="00315722"/>
    <w:rsid w:val="00315E1E"/>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989"/>
    <w:rsid w:val="003F0C66"/>
    <w:rsid w:val="003F13DC"/>
    <w:rsid w:val="003F1463"/>
    <w:rsid w:val="003F2331"/>
    <w:rsid w:val="003F53BC"/>
    <w:rsid w:val="0040181C"/>
    <w:rsid w:val="004020A7"/>
    <w:rsid w:val="004021FA"/>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2F2E"/>
    <w:rsid w:val="004E3477"/>
    <w:rsid w:val="004E7281"/>
    <w:rsid w:val="004F2133"/>
    <w:rsid w:val="004F41D6"/>
    <w:rsid w:val="004F4730"/>
    <w:rsid w:val="004F59A2"/>
    <w:rsid w:val="004F6C6F"/>
    <w:rsid w:val="004F735E"/>
    <w:rsid w:val="00505B7A"/>
    <w:rsid w:val="005127D2"/>
    <w:rsid w:val="0051395C"/>
    <w:rsid w:val="00515C61"/>
    <w:rsid w:val="00522EE3"/>
    <w:rsid w:val="0052687A"/>
    <w:rsid w:val="00530091"/>
    <w:rsid w:val="0054120A"/>
    <w:rsid w:val="00542FD6"/>
    <w:rsid w:val="005458BE"/>
    <w:rsid w:val="00545FE4"/>
    <w:rsid w:val="00551795"/>
    <w:rsid w:val="005518B8"/>
    <w:rsid w:val="00552B56"/>
    <w:rsid w:val="00562281"/>
    <w:rsid w:val="00564B52"/>
    <w:rsid w:val="00565856"/>
    <w:rsid w:val="00565A44"/>
    <w:rsid w:val="00565C8C"/>
    <w:rsid w:val="00566196"/>
    <w:rsid w:val="00567DE4"/>
    <w:rsid w:val="005717F0"/>
    <w:rsid w:val="0057205D"/>
    <w:rsid w:val="0057705A"/>
    <w:rsid w:val="00577572"/>
    <w:rsid w:val="00584177"/>
    <w:rsid w:val="00586AB8"/>
    <w:rsid w:val="0059237B"/>
    <w:rsid w:val="005938A6"/>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36AE"/>
    <w:rsid w:val="00644C49"/>
    <w:rsid w:val="00645E69"/>
    <w:rsid w:val="00654BCD"/>
    <w:rsid w:val="00655F7C"/>
    <w:rsid w:val="00657DFE"/>
    <w:rsid w:val="00657F59"/>
    <w:rsid w:val="00660A03"/>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4070"/>
    <w:rsid w:val="007B523C"/>
    <w:rsid w:val="007B5AAB"/>
    <w:rsid w:val="007B6137"/>
    <w:rsid w:val="007D1CFD"/>
    <w:rsid w:val="007D33F1"/>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E5D29"/>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0DF2"/>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06F"/>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640F"/>
    <w:rsid w:val="00C97CBD"/>
    <w:rsid w:val="00CA10C9"/>
    <w:rsid w:val="00CA177E"/>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24F"/>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8EFB-751B-4C6E-9546-076CB467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11312</Words>
  <Characters>64482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10</cp:revision>
  <cp:lastPrinted>2019-04-19T03:59:00Z</cp:lastPrinted>
  <dcterms:created xsi:type="dcterms:W3CDTF">2019-05-28T00:11:00Z</dcterms:created>
  <dcterms:modified xsi:type="dcterms:W3CDTF">2019-05-31T03:11:00Z</dcterms:modified>
</cp:coreProperties>
</file>