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D127B2">
        <w:rPr>
          <w:rFonts w:eastAsia="Calibri"/>
          <w:b/>
          <w:lang w:eastAsia="en-US"/>
        </w:rPr>
        <w:t>____</w:t>
      </w:r>
      <w:r w:rsidRPr="00AC41C8">
        <w:rPr>
          <w:rFonts w:eastAsia="Calibri"/>
          <w:b/>
          <w:lang w:eastAsia="en-US"/>
        </w:rPr>
        <w:t>»</w:t>
      </w:r>
      <w:r>
        <w:rPr>
          <w:rFonts w:eastAsia="Calibri"/>
          <w:b/>
          <w:lang w:eastAsia="en-US"/>
        </w:rPr>
        <w:t xml:space="preserve"> </w:t>
      </w:r>
      <w:r w:rsidR="00470B30">
        <w:rPr>
          <w:rFonts w:eastAsia="Calibri"/>
          <w:b/>
          <w:lang w:eastAsia="en-US"/>
        </w:rPr>
        <w:t>____________</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720B91" w:rsidRPr="0007625E" w:rsidRDefault="00720B91" w:rsidP="00720B91">
      <w:pPr>
        <w:jc w:val="center"/>
        <w:rPr>
          <w:b/>
          <w:sz w:val="28"/>
          <w:szCs w:val="28"/>
        </w:rPr>
      </w:pPr>
    </w:p>
    <w:p w:rsidR="00720B91" w:rsidRPr="00837F30" w:rsidRDefault="00720B91" w:rsidP="00720B91">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w:t>
      </w:r>
      <w:r>
        <w:rPr>
          <w:b/>
          <w:sz w:val="28"/>
          <w:szCs w:val="28"/>
          <w:lang w:val="ru-RU"/>
        </w:rPr>
        <w:t xml:space="preserve">оказание услуг по </w:t>
      </w:r>
      <w:r w:rsidRPr="0077750E">
        <w:rPr>
          <w:b/>
          <w:sz w:val="28"/>
          <w:szCs w:val="28"/>
        </w:rPr>
        <w:t>аттестации объектов информатизации на соответствие требованиям по безопасности информации, в том числе поставка средств защиты  информации, технических средств</w:t>
      </w:r>
      <w:r w:rsidRPr="00837F30">
        <w:rPr>
          <w:b/>
          <w:sz w:val="28"/>
          <w:szCs w:val="28"/>
        </w:rPr>
        <w:t xml:space="preserve"> АО «НПО НИИИП – </w:t>
      </w:r>
      <w:proofErr w:type="spellStart"/>
      <w:r w:rsidRPr="00837F30">
        <w:rPr>
          <w:b/>
          <w:sz w:val="28"/>
          <w:szCs w:val="28"/>
        </w:rPr>
        <w:t>НЗиК</w:t>
      </w:r>
      <w:proofErr w:type="spellEnd"/>
      <w:r w:rsidRPr="00837F30">
        <w:rPr>
          <w:b/>
          <w:sz w:val="28"/>
          <w:szCs w:val="28"/>
        </w:rPr>
        <w:t>»</w:t>
      </w:r>
    </w:p>
    <w:p w:rsidR="00720B91" w:rsidRPr="007D1028" w:rsidRDefault="00720B91" w:rsidP="00720B91">
      <w:pPr>
        <w:pStyle w:val="a3"/>
        <w:spacing w:after="0"/>
        <w:rPr>
          <w:b/>
        </w:rPr>
      </w:pPr>
    </w:p>
    <w:p w:rsidR="00720B91" w:rsidRDefault="00720B91" w:rsidP="00720B91">
      <w:pPr>
        <w:pStyle w:val="34"/>
        <w:jc w:val="center"/>
        <w:rPr>
          <w:sz w:val="24"/>
        </w:rPr>
      </w:pPr>
    </w:p>
    <w:p w:rsidR="00720B91" w:rsidRDefault="00720B91" w:rsidP="00720B91">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720B91" w:rsidRPr="00FC703C" w:rsidTr="00E33493">
        <w:trPr>
          <w:trHeight w:val="2309"/>
          <w:jc w:val="center"/>
        </w:trPr>
        <w:tc>
          <w:tcPr>
            <w:tcW w:w="1081" w:type="dxa"/>
            <w:tcBorders>
              <w:top w:val="single" w:sz="4" w:space="0" w:color="000000"/>
              <w:left w:val="single" w:sz="4" w:space="0" w:color="000000"/>
            </w:tcBorders>
            <w:vAlign w:val="center"/>
          </w:tcPr>
          <w:p w:rsidR="00720B91" w:rsidRPr="00FC703C" w:rsidRDefault="00720B91"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720B91" w:rsidRPr="00FC703C" w:rsidRDefault="00720B91" w:rsidP="004B715D">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720B91" w:rsidRPr="00FC703C" w:rsidRDefault="00720B91" w:rsidP="004B715D">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720B91" w:rsidRPr="00FC703C" w:rsidRDefault="00720B91" w:rsidP="004B715D">
            <w:pPr>
              <w:keepNext/>
              <w:keepLines/>
              <w:suppressLineNumbers/>
              <w:snapToGrid/>
              <w:spacing w:line="240" w:lineRule="auto"/>
              <w:ind w:firstLine="0"/>
              <w:jc w:val="left"/>
            </w:pPr>
            <w:r w:rsidRPr="00FC703C">
              <w:t xml:space="preserve">- контактное лицо по вопросам оформления заявки: </w:t>
            </w:r>
          </w:p>
          <w:p w:rsidR="00720B91" w:rsidRPr="00FC703C" w:rsidRDefault="00720B91" w:rsidP="004B715D">
            <w:pPr>
              <w:keepNext/>
              <w:keepLines/>
              <w:suppressLineNumbers/>
              <w:snapToGrid/>
              <w:spacing w:line="240" w:lineRule="auto"/>
              <w:ind w:firstLine="0"/>
              <w:jc w:val="left"/>
            </w:pPr>
            <w:r w:rsidRPr="00FC703C">
              <w:t>- тел.: (383) 279-36-89</w:t>
            </w:r>
          </w:p>
          <w:p w:rsidR="00720B91" w:rsidRPr="00FC703C" w:rsidRDefault="00720B91" w:rsidP="004B715D">
            <w:pPr>
              <w:keepNext/>
              <w:keepLines/>
              <w:suppressLineNumbers/>
              <w:snapToGrid/>
              <w:spacing w:line="240" w:lineRule="auto"/>
              <w:ind w:firstLine="0"/>
              <w:jc w:val="left"/>
            </w:pPr>
            <w:r>
              <w:t>Колосова Анна Станиславовна</w:t>
            </w:r>
            <w:r w:rsidRPr="00FC703C">
              <w:t xml:space="preserve"> </w:t>
            </w:r>
          </w:p>
          <w:p w:rsidR="00720B91" w:rsidRPr="00FC703C" w:rsidRDefault="00720B91" w:rsidP="004B715D">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720B91" w:rsidRPr="00FC703C" w:rsidRDefault="00720B91" w:rsidP="004B715D">
            <w:pPr>
              <w:keepNext/>
              <w:keepLines/>
              <w:suppressLineNumbers/>
              <w:snapToGrid/>
              <w:spacing w:line="240" w:lineRule="auto"/>
              <w:ind w:firstLine="0"/>
              <w:jc w:val="left"/>
            </w:pPr>
            <w:r w:rsidRPr="00FC703C">
              <w:t>- контактное лицо по вопросам технических требований</w:t>
            </w:r>
          </w:p>
          <w:p w:rsidR="00720B91" w:rsidRPr="00FC703C" w:rsidRDefault="00720B91" w:rsidP="004B715D">
            <w:pPr>
              <w:keepNext/>
              <w:keepLines/>
              <w:suppressLineNumbers/>
              <w:snapToGrid/>
              <w:spacing w:line="240" w:lineRule="auto"/>
              <w:ind w:firstLine="0"/>
              <w:jc w:val="left"/>
            </w:pPr>
            <w:r>
              <w:t>Афанасьев Алексей Анатольевич</w:t>
            </w:r>
            <w:r w:rsidRPr="00FC703C">
              <w:t xml:space="preserve"> (тел.: (383) </w:t>
            </w:r>
            <w:r>
              <w:t>278-98-10</w:t>
            </w:r>
            <w:r w:rsidRPr="00FC703C">
              <w:t>).</w:t>
            </w:r>
          </w:p>
          <w:p w:rsidR="00720B91" w:rsidRPr="00FC703C" w:rsidRDefault="00720B91" w:rsidP="004B715D">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720B91" w:rsidRPr="00FC703C" w:rsidRDefault="00720B91" w:rsidP="004B715D">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720B91" w:rsidRPr="00FC703C" w:rsidRDefault="00720B91" w:rsidP="004B715D">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720B91"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720B91" w:rsidRPr="00FC703C" w:rsidRDefault="00720B91"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720B91" w:rsidRPr="00FC703C" w:rsidRDefault="00720B91" w:rsidP="004B715D">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720B91"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720B91" w:rsidRPr="00FC703C" w:rsidRDefault="00720B91"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720B91" w:rsidRPr="00FC703C" w:rsidRDefault="00720B91" w:rsidP="004B715D">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720B91" w:rsidRPr="00FC703C"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720B91" w:rsidRPr="00FC703C" w:rsidRDefault="00720B91" w:rsidP="00371D4E">
            <w:pPr>
              <w:keepNext/>
              <w:keepLines/>
              <w:suppressLineNumbers/>
              <w:spacing w:line="240" w:lineRule="auto"/>
              <w:ind w:firstLine="0"/>
              <w:jc w:val="center"/>
            </w:pPr>
            <w:r>
              <w:t>4</w:t>
            </w:r>
          </w:p>
        </w:tc>
        <w:tc>
          <w:tcPr>
            <w:tcW w:w="9299" w:type="dxa"/>
            <w:tcBorders>
              <w:top w:val="single" w:sz="4" w:space="0" w:color="000000"/>
              <w:left w:val="single" w:sz="4" w:space="0" w:color="000000"/>
              <w:bottom w:val="single" w:sz="4" w:space="0" w:color="000000"/>
              <w:right w:val="single" w:sz="4" w:space="0" w:color="000000"/>
            </w:tcBorders>
          </w:tcPr>
          <w:p w:rsidR="00720B91" w:rsidRPr="00FC703C" w:rsidRDefault="00720B91" w:rsidP="004B715D">
            <w:pPr>
              <w:keepNext/>
              <w:keepLines/>
              <w:suppressLineNumbers/>
              <w:spacing w:line="240" w:lineRule="auto"/>
              <w:ind w:firstLine="0"/>
              <w:rPr>
                <w:b/>
                <w:bCs/>
              </w:rPr>
            </w:pPr>
            <w:r w:rsidRPr="00FC703C">
              <w:rPr>
                <w:b/>
              </w:rPr>
              <w:t>Предмет договора с указанием объема выполняемых работ:</w:t>
            </w:r>
            <w:r w:rsidRPr="00FC703C">
              <w:t xml:space="preserve"> </w:t>
            </w:r>
            <w:r>
              <w:t>О</w:t>
            </w:r>
            <w:r w:rsidRPr="00D41E60">
              <w:t>казание услуг по аттестации объектов информатизации на соответствие требованиям по безопасности информации, в том числе поставка средств защиты  информации, технических средств</w:t>
            </w:r>
            <w:r w:rsidRPr="00FC703C">
              <w:t>, в соответствии с  техническим заданием документации о запросе котировок в электронной форме (приложение № 4).</w:t>
            </w:r>
          </w:p>
        </w:tc>
      </w:tr>
      <w:tr w:rsidR="00720B91"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720B91" w:rsidRPr="00FC703C" w:rsidRDefault="00720B91" w:rsidP="00371D4E">
            <w:pPr>
              <w:keepNext/>
              <w:keepLines/>
              <w:suppressLineNumbers/>
              <w:spacing w:line="240" w:lineRule="auto"/>
              <w:ind w:firstLine="0"/>
              <w:jc w:val="center"/>
            </w:pPr>
            <w:r>
              <w:t>5</w:t>
            </w:r>
          </w:p>
        </w:tc>
        <w:tc>
          <w:tcPr>
            <w:tcW w:w="9299" w:type="dxa"/>
            <w:tcBorders>
              <w:top w:val="single" w:sz="4" w:space="0" w:color="000000"/>
              <w:left w:val="single" w:sz="4" w:space="0" w:color="000000"/>
              <w:bottom w:val="single" w:sz="4" w:space="0" w:color="000000"/>
              <w:right w:val="single" w:sz="4" w:space="0" w:color="000000"/>
            </w:tcBorders>
          </w:tcPr>
          <w:p w:rsidR="00720B91" w:rsidRPr="00FC703C" w:rsidRDefault="00720B91" w:rsidP="004B715D">
            <w:pPr>
              <w:pStyle w:val="a3"/>
              <w:spacing w:after="0"/>
              <w:rPr>
                <w:lang w:val="ru-RU"/>
              </w:rPr>
            </w:pPr>
            <w:r w:rsidRPr="00FC703C">
              <w:rPr>
                <w:b/>
                <w:bCs/>
              </w:rPr>
              <w:t xml:space="preserve">Место выполнения работ: </w:t>
            </w:r>
            <w:r w:rsidRPr="00FC703C">
              <w:t>г. Новосибирск, ул. Планетная, 32</w:t>
            </w:r>
          </w:p>
        </w:tc>
      </w:tr>
      <w:tr w:rsidR="00720B91"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720B91" w:rsidRPr="00FC703C" w:rsidRDefault="00720B91" w:rsidP="00371D4E">
            <w:pPr>
              <w:keepNext/>
              <w:keepLines/>
              <w:suppressLineNumbers/>
              <w:spacing w:line="240" w:lineRule="auto"/>
              <w:ind w:firstLine="0"/>
              <w:jc w:val="center"/>
            </w:pPr>
            <w:r>
              <w:t>6</w:t>
            </w:r>
          </w:p>
        </w:tc>
        <w:tc>
          <w:tcPr>
            <w:tcW w:w="9299" w:type="dxa"/>
            <w:tcBorders>
              <w:top w:val="single" w:sz="4" w:space="0" w:color="000000"/>
              <w:left w:val="single" w:sz="4" w:space="0" w:color="000000"/>
              <w:bottom w:val="single" w:sz="4" w:space="0" w:color="000000"/>
              <w:right w:val="single" w:sz="4" w:space="0" w:color="000000"/>
            </w:tcBorders>
          </w:tcPr>
          <w:p w:rsidR="00720B91" w:rsidRPr="00D41E60" w:rsidRDefault="00720B91" w:rsidP="004B715D">
            <w:pPr>
              <w:pStyle w:val="a3"/>
              <w:spacing w:after="0"/>
              <w:rPr>
                <w:lang w:val="ru-RU"/>
              </w:rPr>
            </w:pPr>
            <w:r w:rsidRPr="00FC703C">
              <w:rPr>
                <w:b/>
                <w:lang w:val="en-US"/>
              </w:rPr>
              <w:t>C</w:t>
            </w:r>
            <w:r w:rsidRPr="00FC703C">
              <w:rPr>
                <w:b/>
              </w:rPr>
              <w:t xml:space="preserve">рок </w:t>
            </w:r>
            <w:r w:rsidRPr="00D41E60">
              <w:rPr>
                <w:b/>
                <w:lang w:val="ru-RU"/>
              </w:rPr>
              <w:t>выполнения работ:</w:t>
            </w:r>
            <w:r w:rsidRPr="00D41E60">
              <w:t xml:space="preserve"> </w:t>
            </w:r>
          </w:p>
          <w:p w:rsidR="00720B91" w:rsidRPr="00D41E60" w:rsidRDefault="00720B91" w:rsidP="004B715D">
            <w:pPr>
              <w:pStyle w:val="a3"/>
              <w:spacing w:after="0"/>
              <w:rPr>
                <w:lang w:val="ru-RU"/>
              </w:rPr>
            </w:pPr>
            <w:r w:rsidRPr="00D41E60">
              <w:t>Начало выполнения работ</w:t>
            </w:r>
            <w:r w:rsidRPr="00D41E60">
              <w:rPr>
                <w:lang w:val="ru-RU"/>
              </w:rPr>
              <w:t>: в течение 3 (трех) дней с момента заключения договора</w:t>
            </w:r>
          </w:p>
          <w:p w:rsidR="00720B91" w:rsidRPr="00FC703C" w:rsidRDefault="00720B91" w:rsidP="004B715D">
            <w:pPr>
              <w:spacing w:line="240" w:lineRule="auto"/>
              <w:ind w:firstLine="0"/>
              <w:jc w:val="left"/>
              <w:rPr>
                <w:b/>
              </w:rPr>
            </w:pPr>
            <w:r w:rsidRPr="00D41E60">
              <w:t>Окончание оказания услуг: «30» сентября 2019 г.</w:t>
            </w:r>
          </w:p>
        </w:tc>
      </w:tr>
      <w:tr w:rsidR="00720B91" w:rsidRPr="00FC703C" w:rsidTr="00147C93">
        <w:trPr>
          <w:trHeight w:val="283"/>
          <w:jc w:val="center"/>
        </w:trPr>
        <w:tc>
          <w:tcPr>
            <w:tcW w:w="1081" w:type="dxa"/>
            <w:tcBorders>
              <w:top w:val="single" w:sz="4" w:space="0" w:color="000000"/>
              <w:left w:val="single" w:sz="4" w:space="0" w:color="000000"/>
              <w:bottom w:val="single" w:sz="4" w:space="0" w:color="auto"/>
            </w:tcBorders>
            <w:vAlign w:val="center"/>
          </w:tcPr>
          <w:p w:rsidR="00720B91" w:rsidRPr="00FC703C" w:rsidRDefault="00720B91" w:rsidP="00371D4E">
            <w:pPr>
              <w:keepNext/>
              <w:keepLines/>
              <w:suppressLineNumbers/>
              <w:spacing w:line="240" w:lineRule="auto"/>
              <w:ind w:firstLine="0"/>
              <w:jc w:val="center"/>
            </w:pPr>
            <w:r>
              <w:t>7</w:t>
            </w:r>
          </w:p>
        </w:tc>
        <w:tc>
          <w:tcPr>
            <w:tcW w:w="9299" w:type="dxa"/>
            <w:tcBorders>
              <w:top w:val="single" w:sz="4" w:space="0" w:color="000000"/>
              <w:left w:val="single" w:sz="4" w:space="0" w:color="000000"/>
              <w:bottom w:val="single" w:sz="4" w:space="0" w:color="auto"/>
              <w:right w:val="single" w:sz="4" w:space="0" w:color="000000"/>
            </w:tcBorders>
          </w:tcPr>
          <w:p w:rsidR="00720B91" w:rsidRPr="00FC703C" w:rsidRDefault="00720B91" w:rsidP="00B91D7E">
            <w:pPr>
              <w:pStyle w:val="a3"/>
              <w:spacing w:after="0"/>
              <w:rPr>
                <w:color w:val="FF0000"/>
              </w:rPr>
            </w:pPr>
            <w:r w:rsidRPr="00FC703C">
              <w:rPr>
                <w:b/>
              </w:rPr>
              <w:t xml:space="preserve">Форма, срок и порядок оплаты </w:t>
            </w:r>
            <w:r w:rsidRPr="00FC703C">
              <w:rPr>
                <w:b/>
                <w:lang w:val="ru-RU"/>
              </w:rPr>
              <w:t>работ</w:t>
            </w:r>
            <w:r w:rsidRPr="00FC703C">
              <w:rPr>
                <w:b/>
              </w:rPr>
              <w:t>:</w:t>
            </w:r>
            <w:r w:rsidRPr="00FC703C">
              <w:t xml:space="preserve"> </w:t>
            </w:r>
            <w:r w:rsidRPr="00D41E60">
              <w:rPr>
                <w:bCs/>
              </w:rPr>
              <w:t xml:space="preserve">Безналичный расчет, </w:t>
            </w:r>
            <w:r w:rsidRPr="00D41E60">
              <w:rPr>
                <w:bCs/>
                <w:lang w:val="ru-RU"/>
              </w:rPr>
              <w:t>оплата в течение 10 (десяти) банковских дн</w:t>
            </w:r>
            <w:r>
              <w:rPr>
                <w:bCs/>
                <w:lang w:val="ru-RU"/>
              </w:rPr>
              <w:t xml:space="preserve">ей </w:t>
            </w:r>
            <w:r w:rsidR="002B7BBE" w:rsidRPr="002B7BBE">
              <w:rPr>
                <w:bCs/>
                <w:lang w:val="ru-RU"/>
              </w:rPr>
              <w:t>на основании акта сдачи-приемки оказанных услуг и подписанн</w:t>
            </w:r>
            <w:r w:rsidR="00B91D7E">
              <w:rPr>
                <w:bCs/>
                <w:lang w:val="ru-RU"/>
              </w:rPr>
              <w:t>ой</w:t>
            </w:r>
            <w:r w:rsidR="002B7BBE" w:rsidRPr="002B7BBE">
              <w:rPr>
                <w:bCs/>
                <w:lang w:val="ru-RU"/>
              </w:rPr>
              <w:t xml:space="preserve"> сторонами </w:t>
            </w:r>
            <w:r w:rsidR="00B91D7E">
              <w:rPr>
                <w:bCs/>
                <w:lang w:val="ru-RU"/>
              </w:rPr>
              <w:t xml:space="preserve">товарной накладной </w:t>
            </w:r>
            <w:r w:rsidR="002B7BBE" w:rsidRPr="002B7BBE">
              <w:rPr>
                <w:bCs/>
                <w:lang w:val="ru-RU"/>
              </w:rPr>
              <w:t>ТОРГ-12 на поставку товара</w:t>
            </w:r>
            <w:r w:rsidR="00E70ED1">
              <w:rPr>
                <w:bCs/>
                <w:lang w:val="ru-RU"/>
              </w:rPr>
              <w:t>.</w:t>
            </w:r>
          </w:p>
        </w:tc>
      </w:tr>
      <w:tr w:rsidR="00720B91" w:rsidRPr="00FC703C" w:rsidTr="00147C93">
        <w:trPr>
          <w:trHeight w:val="375"/>
          <w:jc w:val="center"/>
        </w:trPr>
        <w:tc>
          <w:tcPr>
            <w:tcW w:w="1081" w:type="dxa"/>
            <w:tcBorders>
              <w:top w:val="single" w:sz="4" w:space="0" w:color="auto"/>
              <w:left w:val="single" w:sz="4" w:space="0" w:color="000000"/>
            </w:tcBorders>
            <w:vAlign w:val="center"/>
          </w:tcPr>
          <w:p w:rsidR="00720B91" w:rsidRPr="00D3126F" w:rsidRDefault="00720B91" w:rsidP="00371D4E">
            <w:pPr>
              <w:keepNext/>
              <w:keepLines/>
              <w:suppressLineNumbers/>
              <w:spacing w:line="240" w:lineRule="auto"/>
              <w:ind w:firstLine="0"/>
              <w:jc w:val="center"/>
            </w:pPr>
            <w:r>
              <w:t>8</w:t>
            </w:r>
          </w:p>
        </w:tc>
        <w:tc>
          <w:tcPr>
            <w:tcW w:w="9299" w:type="dxa"/>
            <w:tcBorders>
              <w:top w:val="single" w:sz="4" w:space="0" w:color="auto"/>
              <w:left w:val="single" w:sz="4" w:space="0" w:color="000000"/>
              <w:bottom w:val="single" w:sz="4" w:space="0" w:color="auto"/>
              <w:right w:val="single" w:sz="4" w:space="0" w:color="000000"/>
            </w:tcBorders>
          </w:tcPr>
          <w:p w:rsidR="00720B91" w:rsidRPr="00BD5E2A" w:rsidRDefault="00720B91" w:rsidP="004B715D">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t>877 987</w:t>
            </w:r>
            <w:r w:rsidRPr="00BD5E2A">
              <w:t xml:space="preserve"> (восемь</w:t>
            </w:r>
            <w:r>
              <w:t>сот</w:t>
            </w:r>
            <w:r w:rsidRPr="00BD5E2A">
              <w:t xml:space="preserve"> </w:t>
            </w:r>
            <w:r>
              <w:t xml:space="preserve">семьдесят семь </w:t>
            </w:r>
            <w:r w:rsidRPr="00BD5E2A">
              <w:t xml:space="preserve">тысяч </w:t>
            </w:r>
            <w:r>
              <w:t>девятьсот восемьдесят семь</w:t>
            </w:r>
            <w:r w:rsidRPr="00BD5E2A">
              <w:t>) рублей 00 копеек.</w:t>
            </w:r>
            <w:r w:rsidRPr="00BD5E2A">
              <w:rPr>
                <w:bCs/>
              </w:rPr>
              <w:t xml:space="preserve"> </w:t>
            </w:r>
          </w:p>
          <w:p w:rsidR="00720B91" w:rsidRPr="00FC703C" w:rsidRDefault="00720B91" w:rsidP="004B715D">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720B91" w:rsidRPr="00FC703C" w:rsidRDefault="00720B91" w:rsidP="004B715D">
            <w:pPr>
              <w:pStyle w:val="a3"/>
              <w:spacing w:after="0"/>
              <w:rPr>
                <w:lang w:val="ru-RU"/>
              </w:rPr>
            </w:pPr>
            <w:r w:rsidRPr="00FC703C">
              <w:t>Начальная (максимальная) цена включает в себя: все расходы, связанные с выполнение</w:t>
            </w:r>
            <w:r>
              <w:rPr>
                <w:lang w:val="ru-RU"/>
              </w:rPr>
              <w:t>м</w:t>
            </w:r>
            <w:r w:rsidRPr="00FC703C">
              <w:t xml:space="preserve"> работ, а также уплату налогов и других обязательных платежей, НДС 20 %.</w:t>
            </w:r>
          </w:p>
        </w:tc>
      </w:tr>
      <w:tr w:rsidR="00147C93" w:rsidRPr="00FC703C" w:rsidTr="00D3126F">
        <w:trPr>
          <w:trHeight w:val="597"/>
          <w:jc w:val="center"/>
        </w:trPr>
        <w:tc>
          <w:tcPr>
            <w:tcW w:w="1081" w:type="dxa"/>
            <w:tcBorders>
              <w:left w:val="single" w:sz="4" w:space="0" w:color="000000"/>
              <w:bottom w:val="single" w:sz="4" w:space="0" w:color="auto"/>
            </w:tcBorders>
            <w:vAlign w:val="center"/>
          </w:tcPr>
          <w:p w:rsidR="00147C93" w:rsidRPr="00B257E6" w:rsidRDefault="00147C93" w:rsidP="00D3126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BD5E2A" w:rsidP="003470AF">
            <w:pPr>
              <w:spacing w:line="240" w:lineRule="auto"/>
              <w:ind w:left="34" w:firstLine="0"/>
              <w:rPr>
                <w:b/>
              </w:rPr>
            </w:pPr>
            <w:r>
              <w:rPr>
                <w:b/>
              </w:rPr>
              <w:t>8.2.</w:t>
            </w:r>
            <w:r w:rsidR="00147C93" w:rsidRPr="00FC703C">
              <w:rPr>
                <w:b/>
              </w:rPr>
              <w:t>Сведения о начальной (максимальной) цене единицы работы:</w:t>
            </w:r>
            <w:r w:rsidR="00147C93" w:rsidRPr="00FC703C">
              <w:t xml:space="preserve"> </w:t>
            </w:r>
            <w:r w:rsidRPr="003470AF">
              <w:t>сведения указаны в Приложении № 6 к извещению запроса котировок в электронной форме.</w:t>
            </w:r>
          </w:p>
        </w:tc>
      </w:tr>
      <w:tr w:rsidR="00147C93" w:rsidRPr="00FC703C" w:rsidTr="00147C93">
        <w:trPr>
          <w:trHeight w:val="643"/>
          <w:jc w:val="center"/>
        </w:trPr>
        <w:tc>
          <w:tcPr>
            <w:tcW w:w="1081" w:type="dxa"/>
            <w:tcBorders>
              <w:top w:val="single" w:sz="4" w:space="0" w:color="auto"/>
              <w:left w:val="single" w:sz="4" w:space="0" w:color="000000"/>
              <w:bottom w:val="single" w:sz="4" w:space="0" w:color="auto"/>
            </w:tcBorders>
            <w:vAlign w:val="center"/>
          </w:tcPr>
          <w:p w:rsidR="00147C93" w:rsidRPr="00FC703C" w:rsidRDefault="00BD5E2A" w:rsidP="003470AF">
            <w:pPr>
              <w:keepNext/>
              <w:keepLines/>
              <w:suppressLineNumbers/>
              <w:spacing w:line="240" w:lineRule="auto"/>
              <w:ind w:firstLine="0"/>
              <w:jc w:val="center"/>
            </w:pPr>
            <w:r>
              <w:t>9</w:t>
            </w:r>
          </w:p>
        </w:tc>
        <w:tc>
          <w:tcPr>
            <w:tcW w:w="9299" w:type="dxa"/>
            <w:tcBorders>
              <w:top w:val="single" w:sz="4" w:space="0" w:color="auto"/>
              <w:left w:val="single" w:sz="4" w:space="0" w:color="000000"/>
              <w:bottom w:val="single" w:sz="4" w:space="0" w:color="auto"/>
              <w:right w:val="single" w:sz="4" w:space="0" w:color="000000"/>
            </w:tcBorders>
          </w:tcPr>
          <w:p w:rsidR="00147C93" w:rsidRPr="00BD5E2A" w:rsidRDefault="00147C93" w:rsidP="00BD5E2A">
            <w:pPr>
              <w:spacing w:line="240" w:lineRule="auto"/>
              <w:ind w:firstLine="0"/>
              <w:rPr>
                <w:b/>
              </w:rPr>
            </w:pPr>
            <w:r w:rsidRPr="00BD5E2A">
              <w:rPr>
                <w:b/>
              </w:rPr>
              <w:t>Валюта договора:</w:t>
            </w:r>
            <w:r w:rsidRPr="00FC703C">
              <w:t xml:space="preserve"> Российский рубль.</w:t>
            </w:r>
          </w:p>
        </w:tc>
      </w:tr>
      <w:tr w:rsidR="005B1E23" w:rsidRPr="00FC703C" w:rsidTr="004B715D">
        <w:trPr>
          <w:trHeight w:val="585"/>
          <w:jc w:val="center"/>
        </w:trPr>
        <w:tc>
          <w:tcPr>
            <w:tcW w:w="1081" w:type="dxa"/>
            <w:vMerge w:val="restart"/>
            <w:tcBorders>
              <w:top w:val="single" w:sz="4" w:space="0" w:color="auto"/>
              <w:left w:val="single" w:sz="4" w:space="0" w:color="000000"/>
            </w:tcBorders>
            <w:vAlign w:val="center"/>
          </w:tcPr>
          <w:p w:rsidR="005B1E23" w:rsidRPr="00FC703C" w:rsidRDefault="005B1E23" w:rsidP="00BD5E2A">
            <w:pPr>
              <w:keepNext/>
              <w:keepLines/>
              <w:suppressLineNumbers/>
              <w:spacing w:line="240" w:lineRule="auto"/>
              <w:ind w:firstLine="0"/>
              <w:jc w:val="center"/>
            </w:pPr>
            <w:r w:rsidRPr="00FC703C">
              <w:t>1</w:t>
            </w:r>
            <w:r>
              <w:t>0</w:t>
            </w:r>
          </w:p>
        </w:tc>
        <w:tc>
          <w:tcPr>
            <w:tcW w:w="9299" w:type="dxa"/>
            <w:tcBorders>
              <w:top w:val="single" w:sz="4" w:space="0" w:color="auto"/>
              <w:left w:val="single" w:sz="4" w:space="0" w:color="000000"/>
              <w:bottom w:val="single" w:sz="4" w:space="0" w:color="auto"/>
              <w:right w:val="single" w:sz="4" w:space="0" w:color="000000"/>
            </w:tcBorders>
          </w:tcPr>
          <w:p w:rsidR="005B1E23" w:rsidRPr="005B1E23" w:rsidRDefault="005B1E23" w:rsidP="005B1E23">
            <w:pPr>
              <w:pStyle w:val="a3"/>
              <w:spacing w:after="0"/>
              <w:rPr>
                <w:lang w:val="ru-RU"/>
              </w:rPr>
            </w:pPr>
            <w:r>
              <w:rPr>
                <w:b/>
                <w:bCs/>
                <w:lang w:val="ru-RU"/>
              </w:rPr>
              <w:t xml:space="preserve">10.1. </w:t>
            </w:r>
            <w:r w:rsidRPr="00FC703C">
              <w:rPr>
                <w:b/>
                <w:bCs/>
              </w:rPr>
              <w:t>Обеспечение заявки на участие в запросе котировок</w:t>
            </w:r>
            <w:r w:rsidRPr="00FC703C">
              <w:t xml:space="preserve"> </w:t>
            </w:r>
            <w:r w:rsidRPr="00FC703C">
              <w:rPr>
                <w:b/>
                <w:bCs/>
              </w:rPr>
              <w:t>в электронной форме: </w:t>
            </w:r>
            <w:r w:rsidRPr="00FC703C">
              <w:rPr>
                <w:bCs/>
              </w:rPr>
              <w:t xml:space="preserve"> </w:t>
            </w:r>
            <w:r w:rsidR="006222EE">
              <w:rPr>
                <w:bCs/>
                <w:lang w:val="ru-RU"/>
              </w:rPr>
              <w:br/>
              <w:t xml:space="preserve">не </w:t>
            </w:r>
            <w:r w:rsidRPr="00FC703C">
              <w:t>требуется</w:t>
            </w:r>
          </w:p>
        </w:tc>
      </w:tr>
      <w:tr w:rsidR="005B1E23" w:rsidRPr="00FC703C" w:rsidTr="004B715D">
        <w:trPr>
          <w:trHeight w:val="510"/>
          <w:jc w:val="center"/>
        </w:trPr>
        <w:tc>
          <w:tcPr>
            <w:tcW w:w="1081" w:type="dxa"/>
            <w:vMerge/>
            <w:tcBorders>
              <w:left w:val="single" w:sz="4" w:space="0" w:color="000000"/>
              <w:bottom w:val="single" w:sz="4" w:space="0" w:color="auto"/>
            </w:tcBorders>
            <w:vAlign w:val="center"/>
          </w:tcPr>
          <w:p w:rsidR="005B1E23" w:rsidRPr="00FC703C" w:rsidRDefault="005B1E23" w:rsidP="00BD5E2A">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5B1E23" w:rsidRPr="00FC703C" w:rsidRDefault="005B1E23" w:rsidP="006222EE">
            <w:pPr>
              <w:pStyle w:val="a3"/>
              <w:spacing w:after="0"/>
              <w:rPr>
                <w:b/>
                <w:bCs/>
              </w:rPr>
            </w:pPr>
            <w:r>
              <w:rPr>
                <w:b/>
                <w:lang w:val="ru-RU"/>
              </w:rPr>
              <w:t xml:space="preserve">10.2. </w:t>
            </w:r>
            <w:r w:rsidRPr="005B1E23">
              <w:rPr>
                <w:b/>
                <w:lang w:val="ru-RU"/>
              </w:rPr>
              <w:t>Размер обеспечения заявки</w:t>
            </w:r>
            <w:r w:rsidRPr="005B1E23">
              <w:rPr>
                <w:b/>
                <w:bCs/>
              </w:rPr>
              <w:t xml:space="preserve"> </w:t>
            </w:r>
            <w:r>
              <w:rPr>
                <w:b/>
                <w:bCs/>
                <w:lang w:val="ru-RU"/>
              </w:rPr>
              <w:t xml:space="preserve">на </w:t>
            </w:r>
            <w:r w:rsidRPr="00FC703C">
              <w:rPr>
                <w:b/>
                <w:bCs/>
              </w:rPr>
              <w:t>участие в запросе котировок</w:t>
            </w:r>
            <w:r w:rsidRPr="00FC703C">
              <w:t xml:space="preserve"> </w:t>
            </w:r>
            <w:r w:rsidRPr="00FC703C">
              <w:rPr>
                <w:b/>
                <w:bCs/>
              </w:rPr>
              <w:t>в электронной форме:</w:t>
            </w:r>
            <w:r>
              <w:rPr>
                <w:b/>
                <w:bCs/>
                <w:lang w:val="ru-RU"/>
              </w:rPr>
              <w:t xml:space="preserve"> </w:t>
            </w:r>
            <w:r w:rsidR="006222EE">
              <w:rPr>
                <w:bCs/>
                <w:lang w:val="ru-RU"/>
              </w:rPr>
              <w:t xml:space="preserve">не </w:t>
            </w:r>
            <w:r w:rsidR="006222EE" w:rsidRPr="00FC703C">
              <w:t>требуется</w:t>
            </w:r>
            <w:r w:rsidR="006222EE" w:rsidRPr="005B1E23">
              <w:rPr>
                <w:bCs/>
                <w:lang w:val="ru-RU"/>
              </w:rPr>
              <w:t xml:space="preserve"> </w:t>
            </w:r>
          </w:p>
        </w:tc>
      </w:tr>
      <w:tr w:rsidR="00147C93"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t>1</w:t>
            </w:r>
            <w:r w:rsidR="00BD5E2A">
              <w:t>1</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371D4E">
            <w:pPr>
              <w:pStyle w:val="a3"/>
              <w:spacing w:after="0"/>
            </w:pPr>
            <w:r w:rsidRPr="00FC703C">
              <w:rPr>
                <w:b/>
              </w:rPr>
              <w:t>Обеспечение исполнения договора:</w:t>
            </w:r>
            <w:r w:rsidRPr="00FC703C">
              <w:t xml:space="preserve"> не требуется.</w:t>
            </w:r>
          </w:p>
        </w:tc>
      </w:tr>
      <w:tr w:rsidR="00147C93"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t>1</w:t>
            </w:r>
            <w:r w:rsidR="00BD5E2A">
              <w:t>2</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856DFF">
            <w:pPr>
              <w:spacing w:line="240" w:lineRule="auto"/>
              <w:ind w:firstLine="0"/>
              <w:rPr>
                <w:b/>
              </w:rPr>
            </w:pPr>
            <w:r w:rsidRPr="00FC703C">
              <w:rPr>
                <w:b/>
              </w:rPr>
              <w:t>Извещение о проведении запроса котировок в электронной форме</w:t>
            </w:r>
          </w:p>
          <w:p w:rsidR="00147C93" w:rsidRPr="00FC703C" w:rsidRDefault="00147C93" w:rsidP="00856DFF">
            <w:pPr>
              <w:pStyle w:val="af0"/>
              <w:tabs>
                <w:tab w:val="clear" w:pos="360"/>
              </w:tabs>
              <w:spacing w:before="0" w:after="0"/>
              <w:ind w:firstLine="0"/>
              <w:rPr>
                <w:highlight w:val="yellow"/>
              </w:rPr>
            </w:pPr>
            <w:r w:rsidRPr="00FC703C">
              <w:rPr>
                <w:lang w:val="ru-RU"/>
              </w:rPr>
              <w:t>1</w:t>
            </w:r>
            <w:r w:rsidR="00BD5E2A">
              <w:rPr>
                <w:lang w:val="ru-RU"/>
              </w:rPr>
              <w:t>2</w:t>
            </w:r>
            <w:r w:rsidRPr="00FC703C">
              <w:rPr>
                <w:lang w:val="ru-RU"/>
              </w:rPr>
              <w:t xml:space="preserve">.1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00BF6DDA">
              <w:rPr>
                <w:lang w:val="ru-RU"/>
              </w:rPr>
              <w:t xml:space="preserve">пять </w:t>
            </w:r>
            <w:r w:rsidRPr="00FC703C">
              <w:rPr>
                <w:lang w:val="ru-RU"/>
              </w:rPr>
              <w:t>рабочих дня</w:t>
            </w:r>
            <w:r w:rsidRPr="00FC703C">
              <w:t xml:space="preserve"> </w:t>
            </w:r>
            <w:r w:rsidRPr="00FC703C">
              <w:rPr>
                <w:color w:val="000000"/>
                <w:lang w:val="ru-RU"/>
              </w:rPr>
              <w:t xml:space="preserve">до дня </w:t>
            </w:r>
            <w:r w:rsidRPr="00FC703C">
              <w:rPr>
                <w:color w:val="000000"/>
                <w:lang w:val="ru-RU"/>
              </w:rPr>
              <w:lastRenderedPageBreak/>
              <w:t>истечения срока подачи заявок на участие в запросе котировок</w:t>
            </w:r>
            <w:r w:rsidRPr="00FC703C">
              <w:t>.</w:t>
            </w:r>
          </w:p>
          <w:p w:rsidR="00147C93" w:rsidRPr="00FC703C" w:rsidRDefault="00147C93" w:rsidP="00856DFF">
            <w:pPr>
              <w:spacing w:line="240" w:lineRule="auto"/>
              <w:ind w:firstLine="0"/>
              <w:rPr>
                <w:rFonts w:eastAsiaTheme="minorEastAsia"/>
                <w:lang w:eastAsia="en-US"/>
              </w:rPr>
            </w:pPr>
            <w:r w:rsidRPr="00FC703C">
              <w:t>1</w:t>
            </w:r>
            <w:r w:rsidR="00BD5E2A">
              <w:t>2</w:t>
            </w:r>
            <w:r w:rsidRPr="00FC703C">
              <w:t xml:space="preserve">.2.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147C93" w:rsidRPr="00FC703C" w:rsidRDefault="00147C93" w:rsidP="00856DFF">
            <w:pPr>
              <w:pStyle w:val="af0"/>
              <w:tabs>
                <w:tab w:val="clear" w:pos="360"/>
              </w:tabs>
              <w:spacing w:before="0" w:after="0"/>
              <w:ind w:firstLine="0"/>
              <w:rPr>
                <w:lang w:val="ru-RU"/>
              </w:rPr>
            </w:pPr>
            <w:r w:rsidRPr="00FC703C">
              <w:rPr>
                <w:lang w:val="ru-RU"/>
              </w:rPr>
              <w:t>1</w:t>
            </w:r>
            <w:r w:rsidR="00BD5E2A">
              <w:rPr>
                <w:lang w:val="ru-RU"/>
              </w:rPr>
              <w:t>2</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w:t>
            </w:r>
            <w:r w:rsidR="00BF6DDA">
              <w:rPr>
                <w:rFonts w:eastAsiaTheme="minorHAnsi"/>
                <w:lang w:val="ru-RU"/>
              </w:rPr>
              <w:t>2</w:t>
            </w:r>
            <w:r w:rsidRPr="00FC703C">
              <w:rPr>
                <w:rFonts w:eastAsiaTheme="minorHAnsi"/>
                <w:lang w:val="ru-RU"/>
              </w:rPr>
              <w:t>.1 настоящего извещения</w:t>
            </w:r>
            <w:r w:rsidRPr="00FC703C">
              <w:t>.</w:t>
            </w:r>
          </w:p>
          <w:p w:rsidR="00147C93" w:rsidRPr="00FC703C" w:rsidRDefault="00147C93" w:rsidP="00856DFF">
            <w:pPr>
              <w:pStyle w:val="af0"/>
              <w:tabs>
                <w:tab w:val="clear" w:pos="360"/>
              </w:tabs>
              <w:spacing w:before="0" w:after="0"/>
              <w:ind w:firstLine="0"/>
              <w:rPr>
                <w:lang w:val="ru-RU"/>
              </w:rPr>
            </w:pPr>
            <w:r w:rsidRPr="00FC703C">
              <w:rPr>
                <w:color w:val="000000"/>
                <w:kern w:val="1"/>
                <w:lang w:val="ru-RU"/>
              </w:rPr>
              <w:t>1</w:t>
            </w:r>
            <w:r w:rsidR="00BD5E2A">
              <w:rPr>
                <w:color w:val="000000"/>
                <w:kern w:val="1"/>
                <w:lang w:val="ru-RU"/>
              </w:rPr>
              <w:t>2</w:t>
            </w:r>
            <w:r w:rsidRPr="00FC703C">
              <w:rPr>
                <w:color w:val="000000"/>
                <w:kern w:val="1"/>
                <w:lang w:val="ru-RU"/>
              </w:rPr>
              <w:t xml:space="preserve">.4. </w:t>
            </w:r>
            <w:r w:rsidRPr="00FC703C">
              <w:rPr>
                <w:color w:val="000000"/>
                <w:kern w:val="1"/>
              </w:rPr>
              <w:t>Изменение предмета процедуры закупки не допускается.</w:t>
            </w:r>
          </w:p>
          <w:p w:rsidR="00147C93" w:rsidRPr="00FC703C"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w:t>
            </w:r>
            <w:r w:rsidR="00BD5E2A">
              <w:rPr>
                <w:color w:val="000000"/>
                <w:kern w:val="1"/>
                <w:lang w:eastAsia="ru-RU"/>
              </w:rPr>
              <w:t>2</w:t>
            </w:r>
            <w:r w:rsidRPr="00FC703C">
              <w:rPr>
                <w:color w:val="000000"/>
                <w:kern w:val="1"/>
                <w:lang w:eastAsia="ru-RU"/>
              </w:rPr>
              <w:t>.5. Участники закупки самостоятельно отслеживают возможные изменения, внесенные в данное извещение.</w:t>
            </w:r>
          </w:p>
          <w:p w:rsidR="00147C93" w:rsidRPr="00FC703C"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Default="00147C93" w:rsidP="00856DFF">
            <w:pPr>
              <w:spacing w:line="240" w:lineRule="auto"/>
              <w:ind w:firstLine="0"/>
            </w:pPr>
            <w:r w:rsidRPr="00FC703C">
              <w:t>1</w:t>
            </w:r>
            <w:r w:rsidR="00BD5E2A">
              <w:t>2</w:t>
            </w:r>
            <w:r w:rsidRPr="00FC703C">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t>.</w:t>
            </w:r>
          </w:p>
          <w:p w:rsidR="00147C93" w:rsidRPr="00FC703C" w:rsidRDefault="005B1E23" w:rsidP="00856DFF">
            <w:pPr>
              <w:spacing w:line="240" w:lineRule="auto"/>
              <w:ind w:firstLine="0"/>
              <w:rPr>
                <w:rFonts w:eastAsiaTheme="minorHAnsi"/>
                <w:bCs/>
                <w:lang w:eastAsia="en-US"/>
              </w:rPr>
            </w:pPr>
            <w: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FC703C">
              <w:t xml:space="preserve"> </w:t>
            </w:r>
          </w:p>
          <w:p w:rsidR="00147C93" w:rsidRPr="00FC703C" w:rsidRDefault="00147C93" w:rsidP="00856DFF">
            <w:pPr>
              <w:pStyle w:val="af2"/>
              <w:numPr>
                <w:ilvl w:val="0"/>
                <w:numId w:val="25"/>
              </w:numPr>
              <w:spacing w:line="240" w:lineRule="auto"/>
              <w:ind w:left="0" w:firstLine="0"/>
              <w:jc w:val="both"/>
              <w:rPr>
                <w:rFonts w:ascii="Times New Roman" w:eastAsiaTheme="minorHAnsi" w:hAnsi="Times New Roman"/>
                <w:bCs/>
                <w:sz w:val="24"/>
                <w:szCs w:val="24"/>
              </w:rPr>
            </w:pPr>
            <w:r w:rsidRPr="00FC703C">
              <w:rPr>
                <w:rFonts w:ascii="Times New Roman" w:eastAsiaTheme="minorHAnsi" w:hAnsi="Times New Roman"/>
                <w:bCs/>
                <w:sz w:val="24"/>
                <w:szCs w:val="24"/>
              </w:rPr>
              <w:t>возникновение обстоятельств непреодолимой силы</w:t>
            </w:r>
            <w:r w:rsidRPr="00FC703C">
              <w:rPr>
                <w:rFonts w:ascii="Times New Roman" w:eastAsiaTheme="minorHAnsi" w:hAnsi="Times New Roman"/>
                <w:sz w:val="24"/>
                <w:szCs w:val="24"/>
              </w:rPr>
              <w:t xml:space="preserve"> </w:t>
            </w:r>
            <w:r w:rsidRPr="00FC703C">
              <w:rPr>
                <w:rFonts w:ascii="Times New Roman" w:eastAsiaTheme="minorHAnsi" w:hAnsi="Times New Roman"/>
                <w:bCs/>
                <w:sz w:val="24"/>
                <w:szCs w:val="24"/>
              </w:rPr>
              <w:t>(форс-мажор), влияющих на целесообразность закупки;</w:t>
            </w:r>
          </w:p>
          <w:p w:rsidR="00147C93" w:rsidRPr="00673033" w:rsidRDefault="00147C93" w:rsidP="00856DFF">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 xml:space="preserve">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w:t>
            </w:r>
            <w:r w:rsidRPr="00673033">
              <w:rPr>
                <w:rFonts w:ascii="Times New Roman" w:eastAsiaTheme="minorHAnsi" w:hAnsi="Times New Roman"/>
                <w:sz w:val="24"/>
                <w:szCs w:val="24"/>
              </w:rPr>
              <w:t>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673033" w:rsidRDefault="00147C93" w:rsidP="005B1E23">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673033">
              <w:rPr>
                <w:rFonts w:ascii="Times New Roman" w:eastAsiaTheme="minorHAnsi" w:hAnsi="Times New Roman"/>
                <w:sz w:val="24"/>
                <w:szCs w:val="24"/>
              </w:rPr>
              <w:t>достижения взаимного соглашения сторон.</w:t>
            </w:r>
          </w:p>
          <w:p w:rsidR="00147C93" w:rsidRPr="005B1E23" w:rsidRDefault="00147C93" w:rsidP="005B1E23">
            <w:pPr>
              <w:pStyle w:val="af2"/>
              <w:tabs>
                <w:tab w:val="left" w:pos="0"/>
              </w:tabs>
              <w:spacing w:line="240" w:lineRule="auto"/>
              <w:ind w:left="0"/>
              <w:jc w:val="both"/>
              <w:rPr>
                <w:rFonts w:ascii="Times New Roman" w:eastAsiaTheme="minorHAnsi" w:hAnsi="Times New Roman"/>
                <w:sz w:val="24"/>
                <w:szCs w:val="24"/>
              </w:rPr>
            </w:pPr>
            <w:r w:rsidRPr="00673033">
              <w:rPr>
                <w:rFonts w:ascii="Times New Roman" w:eastAsiaTheme="minorHAnsi" w:hAnsi="Times New Roman"/>
                <w:sz w:val="24"/>
                <w:szCs w:val="24"/>
              </w:rPr>
              <w:t>1</w:t>
            </w:r>
            <w:r w:rsidR="00BD5E2A" w:rsidRPr="00673033">
              <w:rPr>
                <w:rFonts w:ascii="Times New Roman" w:eastAsiaTheme="minorHAnsi" w:hAnsi="Times New Roman"/>
                <w:sz w:val="24"/>
                <w:szCs w:val="24"/>
              </w:rPr>
              <w:t>2</w:t>
            </w:r>
            <w:r w:rsidRPr="00673033">
              <w:rPr>
                <w:rFonts w:ascii="Times New Roman" w:eastAsiaTheme="minorHAnsi" w:hAnsi="Times New Roman"/>
                <w:sz w:val="24"/>
                <w:szCs w:val="24"/>
              </w:rPr>
              <w:t>.</w:t>
            </w:r>
            <w:r w:rsidR="005B1E23" w:rsidRPr="00673033">
              <w:rPr>
                <w:rFonts w:ascii="Times New Roman" w:eastAsiaTheme="minorHAnsi" w:hAnsi="Times New Roman"/>
                <w:sz w:val="24"/>
                <w:szCs w:val="24"/>
              </w:rPr>
              <w:t>8</w:t>
            </w:r>
            <w:r w:rsidRPr="00673033">
              <w:rPr>
                <w:rFonts w:ascii="Times New Roman" w:eastAsiaTheme="minorHAnsi" w:hAnsi="Times New Roman"/>
                <w:sz w:val="24"/>
                <w:szCs w:val="24"/>
              </w:rPr>
              <w:t xml:space="preserve">. </w:t>
            </w:r>
            <w:r w:rsidRPr="00673033">
              <w:rPr>
                <w:rFonts w:ascii="Times New Roman" w:hAnsi="Times New Roman"/>
                <w:color w:val="000000"/>
                <w:sz w:val="24"/>
                <w:szCs w:val="24"/>
              </w:rPr>
              <w:t xml:space="preserve">Заказчик размещает информацию </w:t>
            </w:r>
            <w:proofErr w:type="gramStart"/>
            <w:r w:rsidRPr="00673033">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673033">
              <w:rPr>
                <w:rFonts w:ascii="Times New Roman" w:hAnsi="Times New Roman"/>
                <w:color w:val="000000"/>
                <w:sz w:val="24"/>
                <w:szCs w:val="24"/>
              </w:rPr>
              <w:t>, установленном для размещения в ЕИС извещения о проведении процедуры закупки</w:t>
            </w:r>
            <w:r w:rsidRPr="00673033">
              <w:rPr>
                <w:rFonts w:ascii="Times New Roman" w:hAnsi="Times New Roman"/>
                <w:sz w:val="24"/>
                <w:szCs w:val="24"/>
              </w:rPr>
              <w:t>.</w:t>
            </w:r>
          </w:p>
        </w:tc>
      </w:tr>
      <w:tr w:rsidR="00147C93"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lastRenderedPageBreak/>
              <w:t>1</w:t>
            </w:r>
            <w:r w:rsidR="00BD5E2A">
              <w:t>3</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147C93" w:rsidRPr="00FC703C" w:rsidRDefault="00147C93" w:rsidP="00705D09">
            <w:pPr>
              <w:spacing w:line="240" w:lineRule="auto"/>
              <w:ind w:firstLine="0"/>
            </w:pPr>
            <w:r w:rsidRPr="00FC703C">
              <w:rPr>
                <w:rFonts w:eastAsia="Calibri"/>
                <w:color w:val="000000"/>
                <w:spacing w:val="5"/>
                <w:kern w:val="1"/>
                <w:lang w:eastAsia="zh-CN"/>
              </w:rPr>
              <w:t>1</w:t>
            </w:r>
            <w:r w:rsidR="00BD5E2A">
              <w:rPr>
                <w:rFonts w:eastAsia="Calibri"/>
                <w:color w:val="000000"/>
                <w:spacing w:val="5"/>
                <w:kern w:val="1"/>
                <w:lang w:eastAsia="zh-CN"/>
              </w:rPr>
              <w:t>3</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147C93" w:rsidRPr="00FC703C" w:rsidRDefault="00147C93" w:rsidP="00BD5E2A">
            <w:pPr>
              <w:pStyle w:val="a3"/>
              <w:spacing w:after="0"/>
            </w:pPr>
            <w:r w:rsidRPr="00FC703C">
              <w:rPr>
                <w:rFonts w:eastAsiaTheme="minorEastAsia"/>
              </w:rPr>
              <w:t>1</w:t>
            </w:r>
            <w:r w:rsidR="00BD5E2A">
              <w:rPr>
                <w:rFonts w:eastAsiaTheme="minorEastAsia"/>
                <w:lang w:val="ru-RU"/>
              </w:rPr>
              <w:t>3</w:t>
            </w:r>
            <w:r w:rsidRPr="00FC703C">
              <w:rPr>
                <w:rFonts w:eastAsiaTheme="minorEastAsia"/>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FC703C" w:rsidTr="000B4A4C">
        <w:trPr>
          <w:trHeight w:val="1764"/>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t>1</w:t>
            </w:r>
            <w:r w:rsidR="00BD5E2A">
              <w:t>4</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5B1E23" w:rsidRPr="005B1E23" w:rsidRDefault="00147C93" w:rsidP="005B1E23">
            <w:pPr>
              <w:pStyle w:val="a3"/>
              <w:spacing w:after="0"/>
              <w:rPr>
                <w:rFonts w:eastAsiaTheme="minorEastAsia"/>
              </w:rPr>
            </w:pPr>
            <w:r w:rsidRPr="00FC703C">
              <w:rPr>
                <w:rFonts w:eastAsiaTheme="minorEastAsia"/>
                <w:lang w:val="ru-RU"/>
              </w:rPr>
              <w:t xml:space="preserve">15.1. </w:t>
            </w:r>
            <w:r w:rsidRPr="00FC703C">
              <w:rPr>
                <w:rFonts w:eastAsiaTheme="minorEastAsia"/>
              </w:rPr>
              <w:t>В соответствии с техническим заданием документации о запросе котировок (Приложение № 4)</w:t>
            </w:r>
          </w:p>
        </w:tc>
      </w:tr>
      <w:tr w:rsidR="00147C93"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t>1</w:t>
            </w:r>
            <w:r w:rsidR="00BD5E2A">
              <w:t>5</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FC703C" w:rsidRDefault="00147C93" w:rsidP="00705D09">
            <w:pPr>
              <w:autoSpaceDE w:val="0"/>
              <w:autoSpaceDN w:val="0"/>
              <w:adjustRightInd w:val="0"/>
              <w:spacing w:line="240" w:lineRule="auto"/>
              <w:ind w:firstLine="0"/>
              <w:rPr>
                <w:rFonts w:eastAsiaTheme="minorEastAsia"/>
              </w:rPr>
            </w:pPr>
            <w:r w:rsidRPr="00FC703C">
              <w:rPr>
                <w:rFonts w:eastAsiaTheme="minorEastAsia"/>
              </w:rPr>
              <w:t>1</w:t>
            </w:r>
            <w:r w:rsidR="00BD5E2A">
              <w:rPr>
                <w:rFonts w:eastAsiaTheme="minorEastAsia"/>
              </w:rPr>
              <w:t>5</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147C93" w:rsidRPr="00FC703C" w:rsidRDefault="00147C93" w:rsidP="00BD5E2A">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rPr>
              <w:t>1</w:t>
            </w:r>
            <w:r w:rsidR="00BD5E2A">
              <w:rPr>
                <w:rFonts w:eastAsiaTheme="minorEastAsia"/>
              </w:rPr>
              <w:t>5</w:t>
            </w:r>
            <w:r w:rsidRPr="00FC703C">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147C93"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D5E2A">
            <w:pPr>
              <w:keepNext/>
              <w:keepLines/>
              <w:suppressLineNumbers/>
              <w:spacing w:line="240" w:lineRule="auto"/>
              <w:ind w:firstLine="0"/>
              <w:jc w:val="center"/>
            </w:pPr>
            <w:r w:rsidRPr="00FC703C">
              <w:t>1</w:t>
            </w:r>
            <w:r w:rsidR="00BD5E2A">
              <w:t>6</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705D09">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147C93" w:rsidRPr="00FC703C" w:rsidRDefault="00147C93" w:rsidP="00705D09">
            <w:pPr>
              <w:widowControl/>
              <w:tabs>
                <w:tab w:val="left" w:pos="360"/>
                <w:tab w:val="left" w:pos="851"/>
                <w:tab w:val="left" w:pos="1276"/>
              </w:tabs>
              <w:snapToGrid/>
              <w:spacing w:line="240" w:lineRule="auto"/>
              <w:ind w:firstLine="0"/>
              <w:contextualSpacing/>
            </w:pPr>
            <w:r w:rsidRPr="00FC703C">
              <w:t>1</w:t>
            </w:r>
            <w:r w:rsidR="00BD5E2A">
              <w:t>6</w:t>
            </w:r>
            <w:r w:rsidRPr="00FC703C">
              <w:t xml:space="preserve">.1. </w:t>
            </w:r>
            <w:r w:rsidRPr="00FC703C">
              <w:rPr>
                <w:color w:val="000000"/>
                <w:lang w:eastAsia="ru-RU"/>
              </w:rPr>
              <w:t>Участник закупки должен соответствовать следующим обязательным требованиям:</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w:t>
            </w:r>
            <w:r w:rsidRPr="00FC703C">
              <w:rPr>
                <w:color w:val="000000"/>
                <w:lang w:eastAsia="ru-RU"/>
              </w:rPr>
              <w:lastRenderedPageBreak/>
              <w:t>бухгалтерской отчетности за последний отчетный период;</w:t>
            </w:r>
          </w:p>
          <w:p w:rsidR="00147C93" w:rsidRPr="00FC703C" w:rsidRDefault="00147C93"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FC703C" w:rsidRDefault="00147C93" w:rsidP="00705D09">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47C93" w:rsidRPr="00FC703C" w:rsidRDefault="00147C93" w:rsidP="006D0B16">
            <w:pPr>
              <w:spacing w:line="240" w:lineRule="auto"/>
              <w:ind w:firstLine="0"/>
            </w:pPr>
            <w:r w:rsidRPr="00FC703C">
              <w:rPr>
                <w:color w:val="000000"/>
              </w:rPr>
              <w:t>1</w:t>
            </w:r>
            <w:r w:rsidR="00561C50">
              <w:rPr>
                <w:color w:val="000000"/>
              </w:rPr>
              <w:t>6</w:t>
            </w:r>
            <w:r w:rsidRPr="00FC703C">
              <w:rPr>
                <w:color w:val="000000"/>
              </w:rPr>
              <w:t xml:space="preserve">.2. </w:t>
            </w:r>
            <w:r w:rsidRPr="00FC703C">
              <w:t xml:space="preserve">К обеспечению выполнения договора </w:t>
            </w:r>
            <w:r w:rsidR="005B1E23">
              <w:t>Исполнитель</w:t>
            </w:r>
            <w:r w:rsidRPr="00FC703C">
              <w:t xml:space="preserve"> </w:t>
            </w:r>
            <w:r w:rsidR="000B4A4C">
              <w:t xml:space="preserve">обязан </w:t>
            </w:r>
            <w:r w:rsidRPr="00FC703C">
              <w:t xml:space="preserve">привлекать </w:t>
            </w:r>
            <w:r w:rsidR="00A074F9">
              <w:t>работников,</w:t>
            </w:r>
            <w:r w:rsidRPr="00FC703C">
              <w:t xml:space="preserve"> являющихся гражданами Российской Федерации, </w:t>
            </w:r>
            <w:r w:rsidR="00A074F9">
              <w:t>работники</w:t>
            </w:r>
            <w:r w:rsidRPr="00FC703C">
              <w:t xml:space="preserve"> являющиеся гражданами иностранных государств не допускаются;</w:t>
            </w:r>
          </w:p>
          <w:p w:rsidR="005B1E23" w:rsidRPr="005B1E23" w:rsidRDefault="00147C93" w:rsidP="00561C50">
            <w:pPr>
              <w:pStyle w:val="a3"/>
              <w:spacing w:after="0"/>
              <w:rPr>
                <w:b/>
                <w:lang w:val="ru-RU"/>
              </w:rPr>
            </w:pPr>
            <w:r w:rsidRPr="00FC703C">
              <w:rPr>
                <w:lang w:val="ru-RU"/>
              </w:rPr>
              <w:t>1</w:t>
            </w:r>
            <w:r w:rsidR="00561C50">
              <w:rPr>
                <w:lang w:val="ru-RU"/>
              </w:rPr>
              <w:t>6</w:t>
            </w:r>
            <w:r w:rsidRPr="00FC703C">
              <w:rPr>
                <w:lang w:val="ru-RU"/>
              </w:rPr>
              <w:t xml:space="preserve">.3. </w:t>
            </w:r>
            <w:r w:rsidRPr="00FC703C">
              <w:t> </w:t>
            </w:r>
            <w:r w:rsidRPr="00FC703C">
              <w:rPr>
                <w:lang w:val="ru-RU"/>
              </w:rPr>
              <w:t>У</w:t>
            </w:r>
            <w:r w:rsidRPr="00FC703C">
              <w:t xml:space="preserve">частник </w:t>
            </w:r>
            <w:r w:rsidRPr="00FC703C">
              <w:rPr>
                <w:lang w:val="ru-RU"/>
              </w:rPr>
              <w:t xml:space="preserve">закупки </w:t>
            </w:r>
            <w:r w:rsidRPr="00FC703C">
              <w:t>в электронной форме должен быть зарегистрирован на территории Российской Федерации без доли участия иностранного капитала</w:t>
            </w:r>
            <w:r w:rsidR="005B1E23">
              <w:rPr>
                <w:lang w:val="ru-RU"/>
              </w:rPr>
              <w:t>.</w:t>
            </w:r>
          </w:p>
        </w:tc>
      </w:tr>
      <w:tr w:rsidR="00147C93"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7D44E0">
            <w:pPr>
              <w:pStyle w:val="af0"/>
              <w:ind w:firstLine="0"/>
            </w:pPr>
            <w:r w:rsidRPr="00FC703C">
              <w:lastRenderedPageBreak/>
              <w:t>1</w:t>
            </w:r>
            <w:r w:rsidR="00AE7BCC">
              <w:t>7</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705D09">
            <w:pPr>
              <w:keepNext/>
              <w:spacing w:line="240" w:lineRule="auto"/>
              <w:ind w:firstLine="0"/>
              <w:rPr>
                <w:b/>
                <w:bCs/>
              </w:rPr>
            </w:pPr>
            <w:r w:rsidRPr="00FC703C">
              <w:rPr>
                <w:b/>
                <w:bCs/>
              </w:rPr>
              <w:t>Требования к содержанию документов, входящих в состав заявки на участие в запросе котировок в электронной форме:</w:t>
            </w:r>
          </w:p>
          <w:p w:rsidR="00147C93" w:rsidRPr="00FC703C" w:rsidRDefault="00147C93" w:rsidP="00705D09">
            <w:pPr>
              <w:widowControl/>
              <w:suppressAutoHyphens w:val="0"/>
              <w:autoSpaceDE w:val="0"/>
              <w:autoSpaceDN w:val="0"/>
              <w:adjustRightInd w:val="0"/>
              <w:snapToGrid/>
              <w:spacing w:line="240" w:lineRule="auto"/>
              <w:ind w:firstLine="0"/>
            </w:pPr>
            <w:r w:rsidRPr="00FC703C">
              <w:t>1) </w:t>
            </w:r>
            <w:proofErr w:type="gramStart"/>
            <w:r w:rsidRPr="00FC703C">
              <w:t>заявка, указывающая на согласие участвовать заполняется</w:t>
            </w:r>
            <w:proofErr w:type="gramEnd"/>
            <w:r w:rsidRPr="00FC703C">
              <w:t xml:space="preserve"> участником запроса котировок в электронной форме по форме (Приложение 1);</w:t>
            </w:r>
          </w:p>
          <w:p w:rsidR="00147C93" w:rsidRPr="00FC703C" w:rsidRDefault="00147C93" w:rsidP="00705D09">
            <w:pPr>
              <w:widowControl/>
              <w:suppressAutoHyphens w:val="0"/>
              <w:autoSpaceDE w:val="0"/>
              <w:autoSpaceDN w:val="0"/>
              <w:adjustRightInd w:val="0"/>
              <w:snapToGrid/>
              <w:spacing w:line="240" w:lineRule="auto"/>
              <w:ind w:firstLine="0"/>
              <w:rPr>
                <w:rFonts w:eastAsia="Calibri"/>
                <w:lang w:eastAsia="en-US"/>
              </w:rPr>
            </w:pPr>
            <w:proofErr w:type="gramStart"/>
            <w:r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FC703C">
              <w:rPr>
                <w:rFonts w:eastAsia="Calibri"/>
                <w:lang w:eastAsia="en-US"/>
              </w:rPr>
              <w:t>;</w:t>
            </w:r>
            <w:proofErr w:type="gramEnd"/>
          </w:p>
          <w:p w:rsidR="00147C93" w:rsidRPr="00FC703C" w:rsidRDefault="00147C93" w:rsidP="00705D09">
            <w:pPr>
              <w:widowControl/>
              <w:suppressAutoHyphens w:val="0"/>
              <w:autoSpaceDE w:val="0"/>
              <w:autoSpaceDN w:val="0"/>
              <w:adjustRightInd w:val="0"/>
              <w:snapToGrid/>
              <w:spacing w:line="240" w:lineRule="auto"/>
              <w:ind w:firstLine="0"/>
              <w:rPr>
                <w:rFonts w:eastAsia="Calibri"/>
                <w:lang w:eastAsia="en-US"/>
              </w:rPr>
            </w:pPr>
            <w:r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FC703C">
              <w:rPr>
                <w:rFonts w:eastAsia="Calibri"/>
                <w:lang w:eastAsia="en-US"/>
              </w:rPr>
              <w:t>;</w:t>
            </w:r>
          </w:p>
          <w:p w:rsidR="00147C93" w:rsidRPr="00FC703C" w:rsidRDefault="00147C93" w:rsidP="00705D09">
            <w:pPr>
              <w:widowControl/>
              <w:suppressAutoHyphens w:val="0"/>
              <w:autoSpaceDE w:val="0"/>
              <w:autoSpaceDN w:val="0"/>
              <w:adjustRightInd w:val="0"/>
              <w:snapToGrid/>
              <w:spacing w:line="240" w:lineRule="auto"/>
              <w:ind w:firstLine="0"/>
            </w:pPr>
            <w:r w:rsidRPr="00FC703C">
              <w:rPr>
                <w:rFonts w:eastAsia="Calibri"/>
                <w:lang w:eastAsia="en-US"/>
              </w:rPr>
              <w:t>4) </w:t>
            </w:r>
            <w:r w:rsidRPr="00FC703C">
              <w:t>копии свидетельства о постановке на учет в налоговом органе</w:t>
            </w:r>
            <w:r w:rsidRPr="00FC703C">
              <w:rPr>
                <w:rFonts w:eastAsia="Calibri"/>
                <w:lang w:eastAsia="en-US"/>
              </w:rPr>
              <w:t>;</w:t>
            </w:r>
          </w:p>
          <w:p w:rsidR="00147C93" w:rsidRDefault="00147C93" w:rsidP="00C97CBD">
            <w:pPr>
              <w:widowControl/>
              <w:suppressAutoHyphens w:val="0"/>
              <w:snapToGrid/>
              <w:spacing w:line="240" w:lineRule="auto"/>
              <w:ind w:firstLine="0"/>
              <w:rPr>
                <w:rFonts w:eastAsiaTheme="minorHAnsi"/>
                <w:lang w:eastAsia="en-US"/>
              </w:rPr>
            </w:pPr>
            <w:r w:rsidRPr="00FC703C">
              <w:t>5) </w:t>
            </w:r>
            <w:r w:rsidRPr="00FC703C">
              <w:rPr>
                <w:rFonts w:eastAsiaTheme="minorHAnsi"/>
                <w:lang w:eastAsia="en-US"/>
              </w:rPr>
              <w:t xml:space="preserve">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w:t>
            </w:r>
            <w:r w:rsidR="00BB7E29">
              <w:rPr>
                <w:rFonts w:eastAsiaTheme="minorHAnsi"/>
                <w:lang w:eastAsia="en-US"/>
              </w:rPr>
              <w:t>документацией процедуры закупки:</w:t>
            </w:r>
          </w:p>
          <w:p w:rsidR="00BB7E29" w:rsidRPr="00BB7E29" w:rsidRDefault="00BB7E29" w:rsidP="00BB7E29">
            <w:pPr>
              <w:widowControl/>
              <w:suppressAutoHyphens w:val="0"/>
              <w:snapToGrid/>
              <w:spacing w:line="240" w:lineRule="auto"/>
              <w:ind w:firstLine="0"/>
              <w:rPr>
                <w:rFonts w:eastAsiaTheme="minorHAnsi"/>
                <w:lang w:eastAsia="en-US"/>
              </w:rPr>
            </w:pPr>
            <w:r>
              <w:rPr>
                <w:rFonts w:eastAsiaTheme="minorHAnsi"/>
                <w:lang w:eastAsia="en-US"/>
              </w:rPr>
              <w:t>Участник</w:t>
            </w:r>
            <w:r w:rsidRPr="00BB7E29">
              <w:rPr>
                <w:rFonts w:eastAsiaTheme="minorHAnsi"/>
                <w:lang w:eastAsia="en-US"/>
              </w:rPr>
              <w:t xml:space="preserve"> должен </w:t>
            </w:r>
            <w:r w:rsidR="00917B23">
              <w:rPr>
                <w:rFonts w:eastAsiaTheme="minorHAnsi"/>
                <w:lang w:eastAsia="en-US"/>
              </w:rPr>
              <w:t>предоставить копии</w:t>
            </w:r>
            <w:r w:rsidRPr="00BB7E29">
              <w:rPr>
                <w:rFonts w:eastAsiaTheme="minorHAnsi"/>
                <w:lang w:eastAsia="en-US"/>
              </w:rPr>
              <w:t xml:space="preserve"> действующи</w:t>
            </w:r>
            <w:r w:rsidR="00917B23">
              <w:rPr>
                <w:rFonts w:eastAsiaTheme="minorHAnsi"/>
                <w:lang w:eastAsia="en-US"/>
              </w:rPr>
              <w:t>х аттестатов</w:t>
            </w:r>
            <w:r w:rsidRPr="00BB7E29">
              <w:rPr>
                <w:rFonts w:eastAsiaTheme="minorHAnsi"/>
                <w:lang w:eastAsia="en-US"/>
              </w:rPr>
              <w:t xml:space="preserve"> и лицензи</w:t>
            </w:r>
            <w:r w:rsidR="00917B23">
              <w:rPr>
                <w:rFonts w:eastAsiaTheme="minorHAnsi"/>
                <w:lang w:eastAsia="en-US"/>
              </w:rPr>
              <w:t>й</w:t>
            </w:r>
            <w:r w:rsidRPr="00BB7E29">
              <w:rPr>
                <w:rFonts w:eastAsiaTheme="minorHAnsi"/>
                <w:lang w:eastAsia="en-US"/>
              </w:rPr>
              <w:t>:</w:t>
            </w:r>
          </w:p>
          <w:p w:rsidR="00BB7E29" w:rsidRPr="00BB7E29" w:rsidRDefault="00BB7E29" w:rsidP="00BB7E29">
            <w:pPr>
              <w:widowControl/>
              <w:suppressAutoHyphens w:val="0"/>
              <w:snapToGrid/>
              <w:spacing w:line="240" w:lineRule="auto"/>
              <w:ind w:firstLine="0"/>
              <w:rPr>
                <w:rFonts w:eastAsiaTheme="minorHAnsi"/>
                <w:lang w:eastAsia="en-US"/>
              </w:rPr>
            </w:pPr>
            <w:r w:rsidRPr="00BB7E29">
              <w:rPr>
                <w:rFonts w:eastAsiaTheme="minorHAnsi"/>
                <w:lang w:eastAsia="en-US"/>
              </w:rPr>
              <w:t>– лицензия ФСБ России на осуществление работ с использованием сведений, составляющих государственную тайну;</w:t>
            </w:r>
          </w:p>
          <w:p w:rsidR="00BB7E29" w:rsidRPr="00BB7E29" w:rsidRDefault="00BB7E29" w:rsidP="00BB7E29">
            <w:pPr>
              <w:widowControl/>
              <w:suppressAutoHyphens w:val="0"/>
              <w:snapToGrid/>
              <w:spacing w:line="240" w:lineRule="auto"/>
              <w:ind w:firstLine="0"/>
              <w:rPr>
                <w:rFonts w:eastAsiaTheme="minorHAnsi"/>
                <w:lang w:eastAsia="en-US"/>
              </w:rPr>
            </w:pPr>
            <w:r w:rsidRPr="00BB7E29">
              <w:rPr>
                <w:rFonts w:eastAsiaTheme="minorHAnsi"/>
                <w:lang w:eastAsia="en-US"/>
              </w:rPr>
              <w:t>– лицензия ФСБ России на осуществление мероприятий и (или) оказание услуг в области защиты государственной тайны в части проведения работ по выявлению электронных устройств, предназначенных для негласного получения информации, в технических средствах;</w:t>
            </w:r>
          </w:p>
          <w:p w:rsidR="00BB7E29" w:rsidRPr="00BB7E29" w:rsidRDefault="00BB7E29" w:rsidP="00BB7E29">
            <w:pPr>
              <w:widowControl/>
              <w:suppressAutoHyphens w:val="0"/>
              <w:snapToGrid/>
              <w:spacing w:line="240" w:lineRule="auto"/>
              <w:ind w:firstLine="0"/>
              <w:rPr>
                <w:rFonts w:eastAsiaTheme="minorHAnsi"/>
                <w:lang w:eastAsia="en-US"/>
              </w:rPr>
            </w:pPr>
            <w:r w:rsidRPr="00BB7E29">
              <w:rPr>
                <w:rFonts w:eastAsiaTheme="minorHAnsi"/>
                <w:lang w:eastAsia="en-US"/>
              </w:rPr>
              <w:t>– лицензия ФСТЭК России на проведение работ, связанных с созданием средств защиты информации;</w:t>
            </w:r>
          </w:p>
          <w:p w:rsidR="00BB7E29" w:rsidRPr="00BB7E29" w:rsidRDefault="00BB7E29" w:rsidP="00BB7E29">
            <w:pPr>
              <w:widowControl/>
              <w:suppressAutoHyphens w:val="0"/>
              <w:snapToGrid/>
              <w:spacing w:line="240" w:lineRule="auto"/>
              <w:ind w:firstLine="0"/>
              <w:rPr>
                <w:rFonts w:eastAsiaTheme="minorHAnsi"/>
                <w:lang w:eastAsia="en-US"/>
              </w:rPr>
            </w:pPr>
            <w:r w:rsidRPr="00BB7E29">
              <w:rPr>
                <w:rFonts w:eastAsiaTheme="minorHAnsi"/>
                <w:lang w:eastAsia="en-US"/>
              </w:rPr>
              <w:t>– лицензия ФСТЭК России на осуществление мероприятий и (или) оказание услуг в области защиты государственной тайны (в части технической защиты информации);</w:t>
            </w:r>
          </w:p>
          <w:p w:rsidR="00BB7E29" w:rsidRPr="00BB7E29" w:rsidRDefault="00BB7E29" w:rsidP="00BB7E29">
            <w:pPr>
              <w:widowControl/>
              <w:suppressAutoHyphens w:val="0"/>
              <w:snapToGrid/>
              <w:spacing w:line="240" w:lineRule="auto"/>
              <w:ind w:firstLine="0"/>
              <w:rPr>
                <w:rFonts w:eastAsiaTheme="minorHAnsi"/>
                <w:lang w:eastAsia="en-US"/>
              </w:rPr>
            </w:pPr>
            <w:r w:rsidRPr="00BB7E29">
              <w:rPr>
                <w:rFonts w:eastAsiaTheme="minorHAnsi"/>
                <w:lang w:eastAsia="en-US"/>
              </w:rPr>
              <w:t>– лицензия ФСТЭК России на осуществление мероприятий и (или) оказание услуг в области защиты государственной тайны (в части противодействия иностранным техническим разведкам);</w:t>
            </w:r>
          </w:p>
          <w:p w:rsidR="00BB7E29" w:rsidRDefault="00BB7E29" w:rsidP="00BB7E29">
            <w:pPr>
              <w:widowControl/>
              <w:suppressAutoHyphens w:val="0"/>
              <w:snapToGrid/>
              <w:spacing w:line="240" w:lineRule="auto"/>
              <w:ind w:firstLine="0"/>
              <w:rPr>
                <w:rFonts w:eastAsiaTheme="minorHAnsi"/>
                <w:lang w:eastAsia="en-US"/>
              </w:rPr>
            </w:pPr>
            <w:r w:rsidRPr="00BB7E29">
              <w:rPr>
                <w:rFonts w:eastAsiaTheme="minorHAnsi"/>
                <w:lang w:eastAsia="en-US"/>
              </w:rPr>
              <w:lastRenderedPageBreak/>
              <w:t>– аттестат аккредитации органа по аттестации ФСТЭК России в области, определенной лицензией на осуществление мероприятий и (или) оказание услуг в области защиты государственной тайны (в части технической защиты информации);</w:t>
            </w:r>
          </w:p>
          <w:p w:rsidR="00BB7E29" w:rsidRDefault="00BB7E29" w:rsidP="00BB7E29">
            <w:pPr>
              <w:widowControl/>
              <w:suppressAutoHyphens w:val="0"/>
              <w:snapToGrid/>
              <w:spacing w:line="240" w:lineRule="auto"/>
              <w:ind w:firstLine="0"/>
              <w:rPr>
                <w:rFonts w:eastAsiaTheme="minorHAnsi"/>
                <w:lang w:eastAsia="en-US"/>
              </w:rPr>
            </w:pPr>
            <w:r>
              <w:rPr>
                <w:rFonts w:eastAsiaTheme="minorHAnsi"/>
                <w:lang w:eastAsia="en-US"/>
              </w:rPr>
              <w:t>- оказание услуг производится полностью силами Исполнителя, привлечение субподрядчиков  и сторонних организаций не допускается;</w:t>
            </w:r>
          </w:p>
          <w:p w:rsidR="00BB7E29" w:rsidRDefault="00BB7E29" w:rsidP="00BB7E29">
            <w:pPr>
              <w:widowControl/>
              <w:suppressAutoHyphens w:val="0"/>
              <w:snapToGrid/>
              <w:spacing w:line="240" w:lineRule="auto"/>
              <w:ind w:firstLine="0"/>
              <w:rPr>
                <w:rFonts w:eastAsiaTheme="minorHAnsi"/>
                <w:lang w:eastAsia="en-US"/>
              </w:rPr>
            </w:pPr>
            <w:r>
              <w:rPr>
                <w:rFonts w:eastAsiaTheme="minorHAnsi"/>
                <w:lang w:eastAsia="en-US"/>
              </w:rPr>
              <w:t>- в состав аттестационной комиссии, выезжающей на объект для выполнения работ по аттестации объектов информатизации должно входить не менее трех специалистов имеющих, допу</w:t>
            </w:r>
            <w:proofErr w:type="gramStart"/>
            <w:r>
              <w:rPr>
                <w:rFonts w:eastAsiaTheme="minorHAnsi"/>
                <w:lang w:eastAsia="en-US"/>
              </w:rPr>
              <w:t>ск к св</w:t>
            </w:r>
            <w:proofErr w:type="gramEnd"/>
            <w:r>
              <w:rPr>
                <w:rFonts w:eastAsiaTheme="minorHAnsi"/>
                <w:lang w:eastAsia="en-US"/>
              </w:rPr>
              <w:t>едениям, составляющих государственную тайну по форме не ниже №3.</w:t>
            </w:r>
          </w:p>
          <w:p w:rsidR="00147C93" w:rsidRPr="00FC703C" w:rsidRDefault="00147C93" w:rsidP="00705D09">
            <w:pPr>
              <w:pStyle w:val="af2"/>
              <w:numPr>
                <w:ilvl w:val="0"/>
                <w:numId w:val="32"/>
              </w:numPr>
              <w:spacing w:after="0" w:line="240" w:lineRule="auto"/>
              <w:ind w:left="34" w:firstLine="0"/>
              <w:jc w:val="both"/>
              <w:rPr>
                <w:rFonts w:ascii="Times New Roman" w:eastAsiaTheme="minorHAnsi" w:hAnsi="Times New Roman"/>
                <w:sz w:val="24"/>
                <w:szCs w:val="24"/>
              </w:rPr>
            </w:pPr>
            <w:r w:rsidRPr="00FC703C">
              <w:rPr>
                <w:rFonts w:ascii="Times New Roman" w:eastAsiaTheme="minorHAnsi" w:hAnsi="Times New Roman"/>
                <w:sz w:val="24"/>
                <w:szCs w:val="24"/>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FC703C" w:rsidRDefault="00147C93" w:rsidP="00705D09">
            <w:pPr>
              <w:autoSpaceDE w:val="0"/>
              <w:autoSpaceDN w:val="0"/>
              <w:adjustRightInd w:val="0"/>
              <w:spacing w:line="240" w:lineRule="auto"/>
              <w:ind w:firstLine="0"/>
              <w:rPr>
                <w:rFonts w:eastAsia="Calibri"/>
                <w:lang w:eastAsia="en-US"/>
              </w:rPr>
            </w:pPr>
            <w:proofErr w:type="gramStart"/>
            <w:r w:rsidRPr="00FC703C">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FC703C">
              <w:t xml:space="preserve"> </w:t>
            </w:r>
            <w:proofErr w:type="gramStart"/>
            <w:r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FC703C">
              <w:rPr>
                <w:rFonts w:eastAsia="Calibri"/>
                <w:lang w:eastAsia="en-US"/>
              </w:rPr>
              <w:t>;</w:t>
            </w:r>
            <w:proofErr w:type="gramEnd"/>
          </w:p>
          <w:p w:rsidR="00147C93" w:rsidRPr="00FC703C" w:rsidRDefault="00147C93" w:rsidP="00C97CBD">
            <w:pPr>
              <w:widowControl/>
              <w:suppressAutoHyphens w:val="0"/>
              <w:snapToGrid/>
              <w:spacing w:line="240" w:lineRule="auto"/>
              <w:ind w:firstLine="0"/>
              <w:rPr>
                <w:rFonts w:eastAsiaTheme="minorHAnsi"/>
                <w:lang w:eastAsia="en-US"/>
              </w:rPr>
            </w:pPr>
            <w:proofErr w:type="gramStart"/>
            <w:r w:rsidRPr="00FC703C">
              <w:rPr>
                <w:rFonts w:eastAsia="Calibri"/>
                <w:lang w:eastAsia="en-US"/>
              </w:rPr>
              <w:t xml:space="preserve">8) </w:t>
            </w:r>
            <w:r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FC703C">
              <w:rPr>
                <w:rFonts w:eastAsiaTheme="minorHAnsi"/>
                <w:lang w:eastAsia="en-US"/>
              </w:rPr>
              <w:t xml:space="preserve"> </w:t>
            </w:r>
            <w:proofErr w:type="gramStart"/>
            <w:r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FC703C">
              <w:rPr>
                <w:rFonts w:eastAsiaTheme="minorHAnsi"/>
                <w:lang w:eastAsia="en-US"/>
              </w:rPr>
              <w:t>»</w:t>
            </w:r>
            <w:r w:rsidR="007D44E0">
              <w:rPr>
                <w:rFonts w:eastAsiaTheme="minorHAnsi"/>
                <w:lang w:eastAsia="en-US"/>
              </w:rPr>
              <w:t xml:space="preserve"> - </w:t>
            </w:r>
            <w:r w:rsidR="007D44E0">
              <w:rPr>
                <w:rFonts w:eastAsiaTheme="minorHAnsi"/>
                <w:b/>
                <w:lang w:eastAsia="en-US"/>
              </w:rPr>
              <w:t>в случае если участник закупки является</w:t>
            </w:r>
            <w:r w:rsidR="007D44E0">
              <w:t xml:space="preserve"> </w:t>
            </w:r>
            <w:r w:rsidR="007D44E0" w:rsidRPr="00ED0B57">
              <w:rPr>
                <w:rFonts w:eastAsiaTheme="minorHAnsi"/>
                <w:b/>
                <w:lang w:eastAsia="en-US"/>
              </w:rPr>
              <w:t>субъекто</w:t>
            </w:r>
            <w:r w:rsidR="007D44E0">
              <w:rPr>
                <w:rFonts w:eastAsiaTheme="minorHAnsi"/>
                <w:b/>
                <w:lang w:eastAsia="en-US"/>
              </w:rPr>
              <w:t>м</w:t>
            </w:r>
            <w:r w:rsidR="007D44E0" w:rsidRPr="00ED0B57">
              <w:rPr>
                <w:rFonts w:eastAsiaTheme="minorHAnsi"/>
                <w:b/>
                <w:lang w:eastAsia="en-US"/>
              </w:rPr>
              <w:t xml:space="preserve"> малого и среднего предпринимательства</w:t>
            </w:r>
            <w:r w:rsidR="007D44E0">
              <w:rPr>
                <w:rFonts w:eastAsiaTheme="minorHAnsi"/>
                <w:b/>
                <w:lang w:eastAsia="en-US"/>
              </w:rPr>
              <w:t>;</w:t>
            </w:r>
          </w:p>
          <w:p w:rsidR="00147C93" w:rsidRPr="00FC703C" w:rsidRDefault="00147C93" w:rsidP="00C97CBD">
            <w:pPr>
              <w:widowControl/>
              <w:suppressAutoHyphens w:val="0"/>
              <w:snapToGrid/>
              <w:spacing w:line="240" w:lineRule="auto"/>
              <w:ind w:firstLine="0"/>
              <w:rPr>
                <w:rFonts w:eastAsiaTheme="minorHAnsi"/>
                <w:lang w:eastAsia="en-US"/>
              </w:rPr>
            </w:pPr>
            <w:r w:rsidRPr="00FC703C">
              <w:t xml:space="preserve">9) </w:t>
            </w:r>
            <w:r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FC703C" w:rsidRDefault="00147C93" w:rsidP="00C97CBD">
            <w:pPr>
              <w:widowControl/>
              <w:suppressAutoHyphens w:val="0"/>
              <w:snapToGrid/>
              <w:spacing w:line="240" w:lineRule="auto"/>
              <w:ind w:firstLine="0"/>
              <w:rPr>
                <w:rFonts w:eastAsiaTheme="minorHAnsi"/>
                <w:lang w:eastAsia="en-US"/>
              </w:rPr>
            </w:pPr>
            <w:r w:rsidRPr="00FC703C">
              <w:rPr>
                <w:color w:val="000000"/>
              </w:rPr>
              <w:t xml:space="preserve">10) </w:t>
            </w:r>
            <w:r w:rsidRPr="00FC703C">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FC703C">
              <w:rPr>
                <w:rFonts w:eastAsiaTheme="minorHAnsi"/>
                <w:lang w:eastAsia="en-US"/>
              </w:rPr>
              <w:t>о-</w:t>
            </w:r>
            <w:proofErr w:type="gramEnd"/>
            <w:r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FC703C" w:rsidRDefault="00147C93" w:rsidP="0057205D">
            <w:pPr>
              <w:autoSpaceDE w:val="0"/>
              <w:autoSpaceDN w:val="0"/>
              <w:adjustRightInd w:val="0"/>
              <w:spacing w:line="240" w:lineRule="auto"/>
              <w:ind w:firstLine="34"/>
            </w:pPr>
            <w:r w:rsidRPr="00FC703C">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FC703C" w:rsidRDefault="00147C93" w:rsidP="00C97CBD">
            <w:pPr>
              <w:widowControl/>
              <w:suppressAutoHyphens w:val="0"/>
              <w:snapToGrid/>
              <w:spacing w:line="240" w:lineRule="auto"/>
              <w:ind w:firstLine="0"/>
              <w:rPr>
                <w:rFonts w:eastAsiaTheme="minorHAnsi"/>
                <w:lang w:eastAsia="en-US"/>
              </w:rPr>
            </w:pPr>
            <w:r w:rsidRPr="00FC703C">
              <w:rPr>
                <w:rFonts w:eastAsia="Calibri"/>
                <w:lang w:eastAsia="en-US"/>
              </w:rPr>
              <w:t xml:space="preserve">12) </w:t>
            </w:r>
            <w:r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Pr="00FC703C">
              <w:rPr>
                <w:rFonts w:eastAsia="Calibri"/>
                <w:lang w:eastAsia="en-US"/>
              </w:rPr>
              <w:t>;</w:t>
            </w:r>
          </w:p>
          <w:p w:rsidR="00147C93" w:rsidRPr="00FC703C" w:rsidRDefault="00147C93" w:rsidP="00C97CBD">
            <w:pPr>
              <w:widowControl/>
              <w:suppressAutoHyphens w:val="0"/>
              <w:snapToGrid/>
              <w:spacing w:line="240" w:lineRule="auto"/>
              <w:ind w:firstLine="0"/>
              <w:rPr>
                <w:rFonts w:eastAsiaTheme="minorHAnsi"/>
                <w:lang w:eastAsia="en-US"/>
              </w:rPr>
            </w:pPr>
            <w:r w:rsidRPr="00FC703C">
              <w:rPr>
                <w:rFonts w:eastAsia="Calibri"/>
                <w:lang w:eastAsia="en-US"/>
              </w:rPr>
              <w:t xml:space="preserve">13) </w:t>
            </w:r>
            <w:r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Default="00147C93" w:rsidP="00A551A5">
            <w:pPr>
              <w:spacing w:line="240" w:lineRule="auto"/>
              <w:ind w:firstLine="34"/>
            </w:pPr>
            <w:r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FC703C" w:rsidRDefault="00147C93" w:rsidP="00A551A5">
            <w:pPr>
              <w:spacing w:line="240" w:lineRule="auto"/>
              <w:ind w:firstLine="34"/>
            </w:pPr>
            <w:r w:rsidRPr="00FC703C">
              <w:t>1</w:t>
            </w:r>
            <w:r w:rsidR="00E82D9D">
              <w:t>5</w:t>
            </w:r>
            <w:r w:rsidRPr="00FC703C">
              <w:t>) и</w:t>
            </w:r>
            <w:r w:rsidRPr="00FC703C">
              <w:rPr>
                <w:color w:val="000000"/>
              </w:rPr>
              <w:t xml:space="preserve">нформация, обосновывающая предлагаемую участником цену договора, которая может включать в себя </w:t>
            </w:r>
            <w:r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FC703C">
              <w:t xml:space="preserve"> </w:t>
            </w:r>
            <w:r w:rsidRPr="00FC703C">
              <w:rPr>
                <w:color w:val="000000"/>
              </w:rPr>
              <w:t xml:space="preserve">(Обязанность по предоставлению </w:t>
            </w:r>
            <w:proofErr w:type="gramStart"/>
            <w:r w:rsidRPr="00FC703C">
              <w:rPr>
                <w:color w:val="000000"/>
              </w:rPr>
              <w:t>документов, обосновывающих предлагаемую участником цену договора возникает</w:t>
            </w:r>
            <w:proofErr w:type="gramEnd"/>
            <w:r w:rsidRPr="00FC703C">
              <w:rPr>
                <w:color w:val="000000"/>
              </w:rPr>
              <w:t xml:space="preserve"> в случае, указанном в п. 2</w:t>
            </w:r>
            <w:r w:rsidR="00AE7BCC">
              <w:rPr>
                <w:color w:val="000000"/>
              </w:rPr>
              <w:t>2</w:t>
            </w:r>
            <w:r w:rsidRPr="00FC703C">
              <w:rPr>
                <w:color w:val="000000"/>
              </w:rPr>
              <w:t xml:space="preserve">.1 раздела </w:t>
            </w:r>
            <w:r w:rsidR="00AE7BCC">
              <w:rPr>
                <w:color w:val="000000"/>
              </w:rPr>
              <w:t>22</w:t>
            </w:r>
            <w:r w:rsidRPr="00FC703C">
              <w:rPr>
                <w:color w:val="000000"/>
              </w:rPr>
              <w:t xml:space="preserve"> Извещения о проведении запроса котировок).</w:t>
            </w:r>
          </w:p>
          <w:p w:rsidR="00147C93" w:rsidRPr="00FC703C" w:rsidRDefault="00147C93" w:rsidP="00AE7BCC">
            <w:pPr>
              <w:pStyle w:val="a3"/>
              <w:spacing w:after="0"/>
              <w:rPr>
                <w:b/>
              </w:rPr>
            </w:pPr>
            <w:r w:rsidRPr="00FC703C">
              <w:t>- Отсутствие или неполное представление документов, входящих в состав заявки, указанных в п. 1</w:t>
            </w:r>
            <w:r w:rsidR="00AE7BCC">
              <w:rPr>
                <w:lang w:val="ru-RU"/>
              </w:rPr>
              <w:t>7</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AE7BCC">
            <w:pPr>
              <w:keepNext/>
              <w:keepLines/>
              <w:suppressLineNumbers/>
              <w:spacing w:line="240" w:lineRule="auto"/>
              <w:ind w:firstLine="0"/>
              <w:jc w:val="center"/>
            </w:pPr>
            <w:r w:rsidRPr="00FC703C">
              <w:lastRenderedPageBreak/>
              <w:t>1</w:t>
            </w:r>
            <w:r w:rsidR="00AE7BCC">
              <w:t>8</w:t>
            </w:r>
          </w:p>
        </w:tc>
        <w:tc>
          <w:tcPr>
            <w:tcW w:w="9299" w:type="dxa"/>
            <w:tcBorders>
              <w:top w:val="single" w:sz="4" w:space="0" w:color="auto"/>
              <w:left w:val="single" w:sz="4" w:space="0" w:color="000000"/>
              <w:bottom w:val="single" w:sz="4" w:space="0" w:color="auto"/>
              <w:right w:val="single" w:sz="4" w:space="0" w:color="000000"/>
            </w:tcBorders>
          </w:tcPr>
          <w:p w:rsidR="00147C93" w:rsidRPr="00FC703C" w:rsidRDefault="00147C93"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147C93" w:rsidRPr="00FC703C" w:rsidRDefault="00147C93"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147C93" w:rsidRPr="00FC703C" w:rsidRDefault="00147C93" w:rsidP="000A230F">
            <w:pPr>
              <w:widowControl/>
              <w:suppressAutoHyphens w:val="0"/>
              <w:autoSpaceDE w:val="0"/>
              <w:autoSpaceDN w:val="0"/>
              <w:adjustRightInd w:val="0"/>
              <w:snapToGrid/>
              <w:spacing w:line="240" w:lineRule="auto"/>
              <w:ind w:firstLine="0"/>
              <w:rPr>
                <w:rFonts w:eastAsia="Calibri"/>
                <w:lang w:eastAsia="en-US"/>
              </w:rPr>
            </w:pPr>
            <w:r w:rsidRPr="00FC703C">
              <w:rPr>
                <w:rFonts w:eastAsia="Calibri"/>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FC703C" w:rsidRDefault="00147C93" w:rsidP="000A230F">
            <w:pPr>
              <w:widowControl/>
              <w:tabs>
                <w:tab w:val="left" w:pos="426"/>
              </w:tabs>
              <w:suppressAutoHyphens w:val="0"/>
              <w:snapToGrid/>
              <w:spacing w:line="240" w:lineRule="auto"/>
              <w:ind w:firstLine="0"/>
              <w:rPr>
                <w:lang w:eastAsia="ru-RU"/>
              </w:rPr>
            </w:pPr>
            <w:r w:rsidRPr="00FC703C">
              <w:t>3.Все документы, входящие в состав заявки на участие в запросе котировок, должны быть составлены на русском языке.</w:t>
            </w:r>
          </w:p>
          <w:p w:rsidR="00147C93" w:rsidRPr="00FC703C" w:rsidRDefault="00147C93" w:rsidP="000A230F">
            <w:pPr>
              <w:widowControl/>
              <w:tabs>
                <w:tab w:val="left" w:pos="426"/>
              </w:tabs>
              <w:suppressAutoHyphens w:val="0"/>
              <w:snapToGrid/>
              <w:spacing w:line="240" w:lineRule="auto"/>
              <w:ind w:firstLine="0"/>
              <w:rPr>
                <w:lang w:eastAsia="ru-RU"/>
              </w:rPr>
            </w:pPr>
            <w:r w:rsidRPr="00FC703C">
              <w:rPr>
                <w:lang w:eastAsia="ru-RU"/>
              </w:rPr>
              <w:t xml:space="preserve">4. </w:t>
            </w:r>
            <w:r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FC703C" w:rsidRDefault="00147C93" w:rsidP="000A230F">
            <w:pPr>
              <w:autoSpaceDE w:val="0"/>
              <w:autoSpaceDN w:val="0"/>
              <w:adjustRightInd w:val="0"/>
              <w:spacing w:line="240" w:lineRule="auto"/>
              <w:ind w:firstLine="0"/>
            </w:pPr>
            <w:r w:rsidRPr="00FC703C">
              <w:rPr>
                <w:color w:val="000000"/>
              </w:rPr>
              <w:t xml:space="preserve">5. Копии документов, входящих в состав заявки, предоставляются в виде </w:t>
            </w:r>
            <w:proofErr w:type="gramStart"/>
            <w:r w:rsidRPr="00FC703C">
              <w:rPr>
                <w:color w:val="000000"/>
              </w:rPr>
              <w:t>скан-копий</w:t>
            </w:r>
            <w:proofErr w:type="gramEnd"/>
            <w:r w:rsidRPr="00FC703C">
              <w:rPr>
                <w:color w:val="000000"/>
              </w:rPr>
              <w:t xml:space="preserve"> оригиналов или нотариально заверенных копий в формате </w:t>
            </w:r>
            <w:proofErr w:type="spellStart"/>
            <w:r w:rsidRPr="00FC703C">
              <w:rPr>
                <w:color w:val="000000"/>
              </w:rPr>
              <w:t>pdf</w:t>
            </w:r>
            <w:proofErr w:type="spellEnd"/>
            <w:r w:rsidRPr="00FC703C">
              <w:rPr>
                <w:color w:val="000000"/>
              </w:rPr>
              <w:t xml:space="preserve">, </w:t>
            </w:r>
            <w:proofErr w:type="spellStart"/>
            <w:r w:rsidRPr="00FC703C">
              <w:rPr>
                <w:color w:val="000000"/>
              </w:rPr>
              <w:t>jpeg</w:t>
            </w:r>
            <w:proofErr w:type="spellEnd"/>
            <w:r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FC703C">
              <w:rPr>
                <w:color w:val="000000"/>
              </w:rPr>
              <w:t>Word</w:t>
            </w:r>
            <w:proofErr w:type="spellEnd"/>
            <w:r w:rsidRPr="00FC703C">
              <w:rPr>
                <w:color w:val="000000"/>
              </w:rPr>
              <w:t xml:space="preserve">, MS </w:t>
            </w:r>
            <w:proofErr w:type="spellStart"/>
            <w:r w:rsidRPr="00FC703C">
              <w:rPr>
                <w:color w:val="000000"/>
              </w:rPr>
              <w:t>Excel</w:t>
            </w:r>
            <w:proofErr w:type="spellEnd"/>
            <w:r w:rsidRPr="00FC703C">
              <w:rPr>
                <w:color w:val="000000"/>
              </w:rPr>
              <w:t xml:space="preserve"> и других аналогичных форматах, не допускается.</w:t>
            </w:r>
          </w:p>
          <w:p w:rsidR="00147C93" w:rsidRPr="00FC703C" w:rsidRDefault="00147C93" w:rsidP="000A230F">
            <w:pPr>
              <w:pStyle w:val="af0"/>
              <w:tabs>
                <w:tab w:val="clear" w:pos="360"/>
                <w:tab w:val="clear" w:pos="851"/>
                <w:tab w:val="left" w:pos="426"/>
              </w:tabs>
              <w:spacing w:before="0" w:after="0"/>
              <w:ind w:firstLine="0"/>
              <w:rPr>
                <w:lang w:val="ru-RU"/>
              </w:rPr>
            </w:pPr>
            <w:r w:rsidRPr="00FC703C">
              <w:rPr>
                <w:color w:val="000000"/>
                <w:lang w:val="ru-RU"/>
              </w:rPr>
              <w:t>6. Любой участник закупки вправе подать только одну котировочную заявку</w:t>
            </w:r>
            <w:r w:rsidRPr="00FC703C">
              <w:t>.</w:t>
            </w:r>
          </w:p>
          <w:p w:rsidR="00147C93" w:rsidRPr="00FC703C" w:rsidRDefault="00147C93" w:rsidP="000A230F">
            <w:pPr>
              <w:pStyle w:val="af0"/>
              <w:tabs>
                <w:tab w:val="clear" w:pos="360"/>
                <w:tab w:val="clear" w:pos="851"/>
                <w:tab w:val="left" w:pos="426"/>
              </w:tabs>
              <w:spacing w:before="0" w:after="0"/>
              <w:ind w:firstLine="0"/>
              <w:rPr>
                <w:lang w:val="ru-RU"/>
              </w:rPr>
            </w:pPr>
            <w:r w:rsidRPr="00FC703C">
              <w:rPr>
                <w:color w:val="000000"/>
                <w:lang w:val="ru-RU"/>
              </w:rPr>
              <w:t>7. Прием заявок на участие в запросе котировок прекращается в день открытия на ЭТП доступа к заявкам на участие в запросе котировок</w:t>
            </w:r>
            <w:r w:rsidRPr="00FC703C">
              <w:t>.</w:t>
            </w:r>
          </w:p>
          <w:p w:rsidR="00147C93" w:rsidRPr="00FC703C" w:rsidRDefault="00147C93" w:rsidP="000A230F">
            <w:pPr>
              <w:pStyle w:val="af0"/>
              <w:tabs>
                <w:tab w:val="clear" w:pos="360"/>
                <w:tab w:val="clear" w:pos="851"/>
                <w:tab w:val="left" w:pos="426"/>
              </w:tabs>
              <w:spacing w:before="0" w:after="0"/>
              <w:ind w:firstLine="0"/>
              <w:rPr>
                <w:lang w:val="ru-RU"/>
              </w:rPr>
            </w:pPr>
            <w:r w:rsidRPr="00FC703C">
              <w:rPr>
                <w:lang w:val="ru-RU"/>
              </w:rPr>
              <w:t>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FC703C">
              <w:t>.</w:t>
            </w:r>
          </w:p>
          <w:p w:rsidR="00147C93" w:rsidRPr="00FC703C" w:rsidRDefault="00147C93" w:rsidP="00EB5836">
            <w:pPr>
              <w:pStyle w:val="a3"/>
              <w:spacing w:after="0"/>
              <w:rPr>
                <w:b/>
              </w:rPr>
            </w:pPr>
            <w:r w:rsidRPr="00FC703C">
              <w:t>9. Срок действия заявки, подаваемой участником запроса котировок 60 дней с момента подачи заявки участником закупки.</w:t>
            </w:r>
          </w:p>
        </w:tc>
      </w:tr>
      <w:tr w:rsidR="00147C93" w:rsidRPr="00FC703C" w:rsidTr="00AE7BCC">
        <w:trPr>
          <w:trHeight w:val="559"/>
          <w:jc w:val="center"/>
        </w:trPr>
        <w:tc>
          <w:tcPr>
            <w:tcW w:w="1081" w:type="dxa"/>
            <w:tcBorders>
              <w:top w:val="single" w:sz="4" w:space="0" w:color="auto"/>
              <w:left w:val="single" w:sz="4" w:space="0" w:color="000000"/>
              <w:bottom w:val="single" w:sz="4" w:space="0" w:color="auto"/>
            </w:tcBorders>
            <w:vAlign w:val="center"/>
          </w:tcPr>
          <w:p w:rsidR="00147C93" w:rsidRPr="00FC703C" w:rsidRDefault="00AE7BCC" w:rsidP="00705D09">
            <w:pPr>
              <w:keepNext/>
              <w:keepLines/>
              <w:suppressLineNumbers/>
              <w:spacing w:line="240" w:lineRule="auto"/>
              <w:ind w:firstLine="0"/>
              <w:jc w:val="center"/>
            </w:pPr>
            <w:r>
              <w:t>19</w:t>
            </w:r>
            <w:r w:rsidR="00147C93" w:rsidRPr="00FC703C">
              <w:t>.</w:t>
            </w:r>
          </w:p>
        </w:tc>
        <w:tc>
          <w:tcPr>
            <w:tcW w:w="9299" w:type="dxa"/>
            <w:tcBorders>
              <w:top w:val="single" w:sz="4" w:space="0" w:color="000000"/>
              <w:left w:val="single" w:sz="4" w:space="0" w:color="000000"/>
              <w:bottom w:val="single" w:sz="4" w:space="0" w:color="000000"/>
              <w:right w:val="single" w:sz="4" w:space="0" w:color="000000"/>
            </w:tcBorders>
          </w:tcPr>
          <w:p w:rsidR="00147C93" w:rsidRPr="00FC703C" w:rsidRDefault="00147C93"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147C93" w:rsidRPr="00FC703C" w:rsidRDefault="00AE7BCC" w:rsidP="00A551A5">
            <w:pPr>
              <w:keepNext/>
              <w:spacing w:line="240" w:lineRule="auto"/>
              <w:ind w:firstLine="0"/>
              <w:rPr>
                <w:b/>
                <w:bCs/>
              </w:rPr>
            </w:pPr>
            <w:r>
              <w:rPr>
                <w:bCs/>
              </w:rPr>
              <w:t>19</w:t>
            </w:r>
            <w:r w:rsidR="00147C93" w:rsidRPr="00FC703C">
              <w:rPr>
                <w:bCs/>
              </w:rPr>
              <w:t>.1.</w:t>
            </w:r>
            <w:r w:rsidR="00147C93" w:rsidRPr="00FC703C">
              <w:rPr>
                <w:b/>
                <w:bCs/>
              </w:rPr>
              <w:t xml:space="preserve"> </w:t>
            </w:r>
            <w:r w:rsidR="00147C93"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147C93" w:rsidRPr="00FC703C" w:rsidRDefault="00147C93"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proofErr w:type="gramStart"/>
            <w:r w:rsidRPr="00FC703C">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C703C">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FC703C" w:rsidRDefault="00147C93"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lastRenderedPageBreak/>
              <w:t xml:space="preserve">в случае решения сторон о распределении между ними обязательств по договору, на право </w:t>
            </w:r>
            <w:proofErr w:type="gramStart"/>
            <w:r w:rsidRPr="00FC703C">
              <w:rPr>
                <w:rFonts w:ascii="Times New Roman" w:hAnsi="Times New Roman" w:cs="Times New Roman"/>
                <w:color w:val="000000"/>
                <w:sz w:val="24"/>
                <w:szCs w:val="24"/>
              </w:rPr>
              <w:t>заключения</w:t>
            </w:r>
            <w:proofErr w:type="gramEnd"/>
            <w:r w:rsidRPr="00FC703C">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FC703C"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FC703C"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иным требованиям, установленным Заказчиком в извещении о закупке.</w:t>
            </w:r>
          </w:p>
          <w:p w:rsidR="00147C93" w:rsidRPr="00FC703C" w:rsidRDefault="00AE7BCC" w:rsidP="00A551A5">
            <w:pPr>
              <w:pStyle w:val="5"/>
              <w:tabs>
                <w:tab w:val="left" w:pos="142"/>
              </w:tabs>
              <w:spacing w:before="0"/>
              <w:contextualSpacing/>
              <w:rPr>
                <w:rFonts w:ascii="Times New Roman" w:hAnsi="Times New Roman" w:cs="Times New Roman"/>
                <w:sz w:val="24"/>
                <w:szCs w:val="24"/>
              </w:rPr>
            </w:pPr>
            <w:r>
              <w:rPr>
                <w:rFonts w:ascii="Times New Roman" w:hAnsi="Times New Roman" w:cs="Times New Roman"/>
                <w:color w:val="000000"/>
                <w:sz w:val="24"/>
                <w:szCs w:val="24"/>
              </w:rPr>
              <w:t>19</w:t>
            </w:r>
            <w:r w:rsidR="00147C93" w:rsidRPr="00FC703C">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Pr>
                <w:rFonts w:ascii="Times New Roman" w:hAnsi="Times New Roman" w:cs="Times New Roman"/>
                <w:color w:val="000000"/>
                <w:sz w:val="24"/>
                <w:szCs w:val="24"/>
              </w:rPr>
              <w:t>19</w:t>
            </w:r>
            <w:r w:rsidR="00147C93" w:rsidRPr="00FC703C">
              <w:rPr>
                <w:rFonts w:ascii="Times New Roman" w:hAnsi="Times New Roman" w:cs="Times New Roman"/>
                <w:color w:val="000000"/>
                <w:sz w:val="24"/>
                <w:szCs w:val="24"/>
              </w:rPr>
              <w:t>.1 настоящего раздела.</w:t>
            </w:r>
          </w:p>
          <w:p w:rsidR="00147C93" w:rsidRPr="00FC703C" w:rsidRDefault="00AE7BCC" w:rsidP="00A551A5">
            <w:pPr>
              <w:shd w:val="clear" w:color="auto" w:fill="FFFFFF"/>
              <w:tabs>
                <w:tab w:val="left" w:pos="426"/>
              </w:tabs>
              <w:spacing w:line="240" w:lineRule="auto"/>
              <w:ind w:firstLine="0"/>
              <w:contextualSpacing/>
            </w:pPr>
            <w:r>
              <w:rPr>
                <w:color w:val="000000"/>
              </w:rPr>
              <w:t>19</w:t>
            </w:r>
            <w:r w:rsidR="00147C93" w:rsidRPr="00FC703C">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FC703C" w:rsidRDefault="00AE7BCC" w:rsidP="00A551A5">
            <w:pPr>
              <w:shd w:val="clear" w:color="auto" w:fill="FFFFFF"/>
              <w:tabs>
                <w:tab w:val="left" w:pos="426"/>
              </w:tabs>
              <w:spacing w:line="240" w:lineRule="auto"/>
              <w:ind w:firstLine="0"/>
              <w:contextualSpacing/>
            </w:pPr>
            <w:r>
              <w:rPr>
                <w:color w:val="000000"/>
              </w:rPr>
              <w:t>19</w:t>
            </w:r>
            <w:r w:rsidR="00147C93" w:rsidRPr="00FC703C">
              <w:rPr>
                <w:color w:val="000000"/>
              </w:rPr>
              <w:t xml:space="preserve">.4. </w:t>
            </w:r>
            <w:proofErr w:type="gramStart"/>
            <w:r w:rsidR="00147C93" w:rsidRPr="00FC703C">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FC703C">
              <w:rPr>
                <w:color w:val="000000"/>
              </w:rPr>
              <w:t xml:space="preserve"> коллективного участника, отказывается от заключения договора с ним, отказывается от договора.</w:t>
            </w:r>
          </w:p>
          <w:p w:rsidR="00147C93" w:rsidRPr="00FC703C" w:rsidRDefault="00AE7BCC" w:rsidP="002A3256">
            <w:pPr>
              <w:pStyle w:val="af0"/>
              <w:tabs>
                <w:tab w:val="clear" w:pos="360"/>
                <w:tab w:val="clear" w:pos="851"/>
                <w:tab w:val="left" w:pos="284"/>
              </w:tabs>
              <w:spacing w:before="0" w:after="0"/>
              <w:ind w:firstLine="0"/>
              <w:rPr>
                <w:color w:val="000000"/>
                <w:lang w:val="ru-RU"/>
              </w:rPr>
            </w:pPr>
            <w:r>
              <w:rPr>
                <w:color w:val="000000"/>
                <w:lang w:val="ru-RU"/>
              </w:rPr>
              <w:t>19</w:t>
            </w:r>
            <w:r w:rsidR="00147C93" w:rsidRPr="00FC703C">
              <w:rPr>
                <w:color w:val="000000"/>
                <w:lang w:val="ru-RU"/>
              </w:rPr>
              <w:t>.</w:t>
            </w:r>
            <w:r w:rsidR="00147C93" w:rsidRPr="00FC703C">
              <w:rPr>
                <w:color w:val="000000"/>
              </w:rPr>
              <w:t xml:space="preserve">5. Обязательным требованиям, предусмотренным </w:t>
            </w:r>
            <w:r w:rsidR="00147C93" w:rsidRPr="00FC703C">
              <w:rPr>
                <w:color w:val="000000"/>
                <w:lang w:val="ru-RU"/>
              </w:rPr>
              <w:t>извещением</w:t>
            </w:r>
            <w:r w:rsidR="00147C93" w:rsidRPr="00FC703C">
              <w:rPr>
                <w:color w:val="000000"/>
              </w:rPr>
              <w:t xml:space="preserve"> о закупке, должно соответствовать каждое лицо, входящее в состав коллективного участника.</w:t>
            </w:r>
          </w:p>
          <w:p w:rsidR="00147C93" w:rsidRPr="00FC703C" w:rsidRDefault="00AE7BCC" w:rsidP="00AE7BCC">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color w:val="000000"/>
                <w:sz w:val="24"/>
                <w:szCs w:val="24"/>
              </w:rPr>
              <w:t>19</w:t>
            </w:r>
            <w:r w:rsidR="00147C93" w:rsidRPr="00FC703C">
              <w:rPr>
                <w:rFonts w:ascii="Times New Roman" w:hAnsi="Times New Roman"/>
                <w:color w:val="000000"/>
                <w:sz w:val="24"/>
                <w:szCs w:val="24"/>
              </w:rPr>
              <w:t xml:space="preserve">.6. </w:t>
            </w:r>
            <w:r w:rsidR="00147C93" w:rsidRPr="00FC703C">
              <w:rPr>
                <w:rFonts w:ascii="Times New Roman" w:hAnsi="Times New Roman"/>
                <w:sz w:val="24"/>
                <w:szCs w:val="24"/>
              </w:rPr>
              <w:t>Коллективный участник в совокупности должен соответствовать требованию, установленному ч. 7 п. 1</w:t>
            </w:r>
            <w:r>
              <w:rPr>
                <w:rFonts w:ascii="Times New Roman" w:hAnsi="Times New Roman"/>
                <w:sz w:val="24"/>
                <w:szCs w:val="24"/>
              </w:rPr>
              <w:t>6</w:t>
            </w:r>
            <w:r w:rsidR="00147C93" w:rsidRPr="00FC703C">
              <w:rPr>
                <w:rFonts w:ascii="Times New Roman" w:hAnsi="Times New Roman"/>
                <w:sz w:val="24"/>
                <w:szCs w:val="24"/>
              </w:rPr>
              <w:t>.2 раздела 1</w:t>
            </w:r>
            <w:r>
              <w:rPr>
                <w:rFonts w:ascii="Times New Roman" w:hAnsi="Times New Roman"/>
                <w:sz w:val="24"/>
                <w:szCs w:val="24"/>
              </w:rPr>
              <w:t>6</w:t>
            </w:r>
            <w:r w:rsidR="00147C93" w:rsidRPr="00FC703C">
              <w:rPr>
                <w:rFonts w:ascii="Times New Roman" w:hAnsi="Times New Roman"/>
                <w:sz w:val="24"/>
                <w:szCs w:val="24"/>
              </w:rPr>
              <w:t xml:space="preserve"> настоящего извещения о проведении закупки.</w:t>
            </w:r>
          </w:p>
        </w:tc>
      </w:tr>
      <w:tr w:rsidR="00147C93" w:rsidRPr="00FC703C" w:rsidTr="00147C93">
        <w:trPr>
          <w:trHeight w:val="3536"/>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jc w:val="center"/>
            </w:pPr>
            <w:r w:rsidRPr="00FC703C">
              <w:lastRenderedPageBreak/>
              <w:t>2</w:t>
            </w:r>
            <w:r w:rsidR="00BF6DDA">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841075">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Рассмотрение котировочных заявок</w:t>
            </w:r>
          </w:p>
          <w:p w:rsidR="00147C93" w:rsidRPr="00FC703C" w:rsidRDefault="00147C93" w:rsidP="00841075">
            <w:pPr>
              <w:pStyle w:val="Default"/>
              <w:jc w:val="both"/>
            </w:pPr>
            <w:r w:rsidRPr="00FC703C">
              <w:t>2</w:t>
            </w:r>
            <w:r w:rsidR="00BF6DDA">
              <w:t>0</w:t>
            </w:r>
            <w:r w:rsidRPr="00FC703C">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FC703C" w:rsidRDefault="00147C93" w:rsidP="00841075">
            <w:pPr>
              <w:pStyle w:val="af0"/>
              <w:tabs>
                <w:tab w:val="clear" w:pos="360"/>
              </w:tabs>
              <w:spacing w:before="0" w:after="0"/>
              <w:ind w:firstLine="0"/>
            </w:pPr>
            <w:r w:rsidRPr="00FC703C">
              <w:rPr>
                <w:lang w:val="ru-RU"/>
              </w:rPr>
              <w:t>2</w:t>
            </w:r>
            <w:r w:rsidR="00BF6DDA">
              <w:rPr>
                <w:lang w:val="ru-RU"/>
              </w:rPr>
              <w:t>0</w:t>
            </w:r>
            <w:r w:rsidRPr="00FC703C">
              <w:t xml:space="preserve">.2. Срок рассмотрения котировочных заявок не может превышать </w:t>
            </w:r>
            <w:r w:rsidRPr="00FC703C">
              <w:rPr>
                <w:lang w:val="ru-RU"/>
              </w:rPr>
              <w:t>5</w:t>
            </w:r>
            <w:r w:rsidRPr="00FC703C">
              <w:t xml:space="preserve"> (</w:t>
            </w:r>
            <w:r w:rsidRPr="00FC703C">
              <w:rPr>
                <w:lang w:val="ru-RU"/>
              </w:rPr>
              <w:t>пять</w:t>
            </w:r>
            <w:r w:rsidRPr="00FC703C">
              <w:t>) дней со дня открытия доступа к поданным заявкам на участие в запросе котировок.</w:t>
            </w:r>
          </w:p>
          <w:p w:rsidR="00147C93" w:rsidRPr="00FC703C" w:rsidRDefault="00147C93" w:rsidP="00841075">
            <w:pPr>
              <w:pStyle w:val="af0"/>
              <w:tabs>
                <w:tab w:val="clear" w:pos="360"/>
                <w:tab w:val="clear" w:pos="851"/>
                <w:tab w:val="left" w:pos="284"/>
              </w:tabs>
              <w:spacing w:before="0" w:after="0"/>
              <w:ind w:firstLine="0"/>
            </w:pPr>
            <w:r w:rsidRPr="00FC703C">
              <w:rPr>
                <w:lang w:val="ru-RU"/>
              </w:rPr>
              <w:t>2</w:t>
            </w:r>
            <w:r w:rsidR="00BF6DDA">
              <w:rPr>
                <w:lang w:val="ru-RU"/>
              </w:rPr>
              <w:t>0</w:t>
            </w:r>
            <w:r w:rsidRPr="00FC703C">
              <w:t>.3.</w:t>
            </w:r>
            <w:r w:rsidRPr="00FC703C">
              <w:rPr>
                <w:lang w:val="ru-RU"/>
              </w:rPr>
              <w:t xml:space="preserve"> </w:t>
            </w:r>
            <w:proofErr w:type="gramStart"/>
            <w:r w:rsidRPr="00FC703C">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FC703C">
              <w:rPr>
                <w:lang w:val="ru-RU"/>
              </w:rPr>
              <w:t xml:space="preserve"> в течение 3-х дней с момента</w:t>
            </w:r>
            <w:proofErr w:type="gramEnd"/>
            <w:r w:rsidRPr="00FC703C">
              <w:rPr>
                <w:lang w:val="ru-RU"/>
              </w:rPr>
              <w:t xml:space="preserve"> подписания</w:t>
            </w:r>
            <w:r w:rsidRPr="00FC703C">
              <w:t>.</w:t>
            </w:r>
          </w:p>
          <w:p w:rsidR="00147C93" w:rsidRPr="00FC703C" w:rsidRDefault="00147C93" w:rsidP="00841075">
            <w:pPr>
              <w:pStyle w:val="af0"/>
              <w:tabs>
                <w:tab w:val="clear" w:pos="360"/>
                <w:tab w:val="clear" w:pos="851"/>
                <w:tab w:val="left" w:pos="284"/>
              </w:tabs>
              <w:spacing w:before="0" w:after="0"/>
              <w:ind w:firstLine="0"/>
            </w:pPr>
            <w:r w:rsidRPr="00FC703C">
              <w:rPr>
                <w:lang w:val="ru-RU"/>
              </w:rPr>
              <w:t>2</w:t>
            </w:r>
            <w:r w:rsidR="00BF6DDA">
              <w:rPr>
                <w:lang w:val="ru-RU"/>
              </w:rPr>
              <w:t>0</w:t>
            </w:r>
            <w:r w:rsidRPr="00FC703C">
              <w:t>.4.</w:t>
            </w:r>
            <w:r w:rsidRPr="00FC703C">
              <w:rPr>
                <w:lang w:val="ru-RU"/>
              </w:rPr>
              <w:t xml:space="preserve"> </w:t>
            </w:r>
            <w:r w:rsidRPr="00FC703C">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FC703C">
              <w:t>.</w:t>
            </w:r>
          </w:p>
          <w:p w:rsidR="00147C93" w:rsidRPr="00FC703C" w:rsidRDefault="00147C93" w:rsidP="00841075">
            <w:pPr>
              <w:pStyle w:val="af0"/>
              <w:tabs>
                <w:tab w:val="clear" w:pos="360"/>
              </w:tabs>
              <w:spacing w:before="0" w:after="0"/>
              <w:ind w:firstLine="0"/>
              <w:rPr>
                <w:lang w:val="ru-RU"/>
              </w:rPr>
            </w:pPr>
            <w:r w:rsidRPr="00FC703C">
              <w:rPr>
                <w:lang w:val="ru-RU"/>
              </w:rPr>
              <w:t>2</w:t>
            </w:r>
            <w:r w:rsidR="00BF6DDA">
              <w:rPr>
                <w:lang w:val="ru-RU"/>
              </w:rPr>
              <w:t>0</w:t>
            </w:r>
            <w:r w:rsidRPr="00FC703C">
              <w:t xml:space="preserve">.5. При рассмотрении заявок на участие в </w:t>
            </w:r>
            <w:r w:rsidRPr="00FC703C">
              <w:rPr>
                <w:lang w:val="ru-RU"/>
              </w:rPr>
              <w:t>запросе котировок</w:t>
            </w:r>
            <w:r w:rsidRPr="00FC703C">
              <w:t xml:space="preserve"> участник закупки не допускается Единой комиссией к участию в </w:t>
            </w:r>
            <w:r w:rsidRPr="00FC703C">
              <w:rPr>
                <w:lang w:val="ru-RU"/>
              </w:rPr>
              <w:t>запросе котировок</w:t>
            </w:r>
            <w:r w:rsidRPr="00FC703C">
              <w:t xml:space="preserve"> в случае:</w:t>
            </w:r>
          </w:p>
          <w:p w:rsidR="00147C93" w:rsidRPr="00FC703C" w:rsidRDefault="00147C93" w:rsidP="00841075">
            <w:pPr>
              <w:pStyle w:val="af0"/>
              <w:tabs>
                <w:tab w:val="clear" w:pos="360"/>
              </w:tabs>
              <w:spacing w:before="0" w:after="0"/>
              <w:ind w:firstLine="0"/>
              <w:rPr>
                <w:rFonts w:eastAsia="Calibri"/>
                <w:color w:val="000000"/>
                <w:kern w:val="1"/>
                <w:lang w:val="ru-RU"/>
              </w:rPr>
            </w:pPr>
            <w:r w:rsidRPr="00FC703C">
              <w:rPr>
                <w:lang w:val="ru-RU"/>
              </w:rPr>
              <w:t>1)</w:t>
            </w:r>
            <w:r w:rsidRPr="00FC703C">
              <w:rPr>
                <w:lang w:val="ru-RU"/>
              </w:rPr>
              <w:tab/>
            </w:r>
            <w:r w:rsidRPr="00FC703C">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FC703C">
              <w:rPr>
                <w:rFonts w:eastAsia="Calibri"/>
                <w:color w:val="000000"/>
                <w:kern w:val="1"/>
              </w:rPr>
              <w:t>;</w:t>
            </w:r>
          </w:p>
          <w:p w:rsidR="00147C93" w:rsidRPr="00FC703C" w:rsidRDefault="00147C93" w:rsidP="00841075">
            <w:pPr>
              <w:pStyle w:val="af0"/>
              <w:tabs>
                <w:tab w:val="clear" w:pos="360"/>
              </w:tabs>
              <w:spacing w:before="0" w:after="0"/>
              <w:ind w:firstLine="0"/>
            </w:pPr>
            <w:r w:rsidRPr="00FC703C">
              <w:rPr>
                <w:rFonts w:eastAsia="Calibri"/>
                <w:color w:val="000000"/>
                <w:kern w:val="1"/>
                <w:lang w:val="ru-RU"/>
              </w:rPr>
              <w:t>2)</w:t>
            </w:r>
            <w:r w:rsidRPr="00FC703C">
              <w:rPr>
                <w:rFonts w:eastAsia="Calibri"/>
                <w:color w:val="000000"/>
                <w:kern w:val="1"/>
                <w:lang w:val="ru-RU"/>
              </w:rPr>
              <w:tab/>
            </w:r>
            <w:r w:rsidRPr="00FC703C">
              <w:rPr>
                <w:rFonts w:eastAsia="Calibri"/>
                <w:color w:val="000000"/>
                <w:kern w:val="1"/>
              </w:rPr>
              <w:t>несоответствия заявки участника закупки требованиям, установленным в документации, в том числе:</w:t>
            </w:r>
          </w:p>
          <w:p w:rsidR="00147C93" w:rsidRPr="00FC703C"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 xml:space="preserve">- </w:t>
            </w:r>
            <w:proofErr w:type="spellStart"/>
            <w:r w:rsidRPr="00FC703C">
              <w:t>непредоставления</w:t>
            </w:r>
            <w:proofErr w:type="spellEnd"/>
            <w:r w:rsidRPr="00FC703C">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FC703C">
              <w:rPr>
                <w:rFonts w:eastAsia="Calibri"/>
                <w:color w:val="000000"/>
                <w:kern w:val="1"/>
                <w:lang w:eastAsia="ru-RU"/>
              </w:rPr>
              <w:t>;</w:t>
            </w:r>
          </w:p>
          <w:p w:rsidR="00147C93" w:rsidRPr="00FC703C"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w:t>
            </w:r>
            <w:proofErr w:type="spellStart"/>
            <w:r w:rsidRPr="00FC703C">
              <w:rPr>
                <w:rFonts w:eastAsia="Calibri"/>
                <w:color w:val="000000"/>
                <w:kern w:val="1"/>
                <w:lang w:eastAsia="ru-RU"/>
              </w:rPr>
              <w:t>непредоставления</w:t>
            </w:r>
            <w:proofErr w:type="spellEnd"/>
            <w:r w:rsidRPr="00FC703C">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147C93" w:rsidRPr="00FC703C"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-нарушения требований документации о закупке к содержанию, форме и оформлению заявки.</w:t>
            </w:r>
          </w:p>
          <w:p w:rsidR="00147C93" w:rsidRPr="00FC703C"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3)</w:t>
            </w:r>
            <w:r w:rsidRPr="00FC703C">
              <w:rPr>
                <w:rFonts w:eastAsia="Calibri"/>
                <w:kern w:val="1"/>
                <w:lang w:eastAsia="zh-CN"/>
              </w:rPr>
              <w:tab/>
            </w:r>
            <w:r w:rsidRPr="00FC703C">
              <w:rPr>
                <w:rFonts w:eastAsia="Calibri"/>
                <w:color w:val="000000"/>
                <w:kern w:val="1"/>
                <w:lang w:eastAsia="zh-CN"/>
              </w:rPr>
              <w:t>несоответствия предлагаемой продукции требованиям, установленным в документации о закупке;</w:t>
            </w:r>
          </w:p>
          <w:p w:rsidR="00147C93" w:rsidRPr="00FC703C"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4)</w:t>
            </w:r>
            <w:r w:rsidRPr="00FC703C">
              <w:rPr>
                <w:rFonts w:eastAsia="Calibri"/>
                <w:kern w:val="1"/>
                <w:lang w:eastAsia="zh-CN"/>
              </w:rPr>
              <w:tab/>
            </w:r>
            <w:r w:rsidRPr="00FC703C">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FC703C" w:rsidRDefault="00147C93"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147C93" w:rsidRPr="00FC703C" w:rsidRDefault="00147C93"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о цене договора, превышающего НМЦ договора</w:t>
            </w:r>
            <w:r w:rsidRPr="00FC703C">
              <w:rPr>
                <w:rFonts w:eastAsia="Calibri"/>
                <w:kern w:val="1"/>
                <w:lang w:eastAsia="zh-CN"/>
              </w:rPr>
              <w:t>, НМЦ единицы товара, услуги, работы;</w:t>
            </w:r>
          </w:p>
          <w:p w:rsidR="00147C93" w:rsidRPr="00FC703C" w:rsidRDefault="00147C93"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kern w:val="1"/>
                <w:lang w:eastAsia="zh-CN"/>
              </w:rPr>
              <w:t xml:space="preserve">5) </w:t>
            </w:r>
            <w:r w:rsidRPr="00FC703C">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FC703C">
              <w:rPr>
                <w:color w:val="000000"/>
              </w:rPr>
              <w:t>отсутствие сведений об участнике в едином реестре субъектов малого и среднего предпринимательства</w:t>
            </w:r>
            <w:r w:rsidRPr="00FC703C">
              <w:rPr>
                <w:rFonts w:eastAsia="Calibri"/>
                <w:color w:val="000000"/>
                <w:kern w:val="1"/>
                <w:lang w:eastAsia="ru-RU"/>
              </w:rPr>
              <w:t>.</w:t>
            </w:r>
          </w:p>
          <w:p w:rsidR="00147C93" w:rsidRPr="007B3CB0" w:rsidRDefault="00147C93" w:rsidP="00841075">
            <w:pPr>
              <w:pStyle w:val="af0"/>
              <w:tabs>
                <w:tab w:val="clear" w:pos="360"/>
                <w:tab w:val="clear" w:pos="851"/>
                <w:tab w:val="left" w:pos="284"/>
              </w:tabs>
              <w:spacing w:before="0" w:after="0"/>
              <w:ind w:firstLine="0"/>
              <w:rPr>
                <w:sz w:val="22"/>
                <w:szCs w:val="22"/>
              </w:rPr>
            </w:pPr>
            <w:r w:rsidRPr="00FC703C">
              <w:rPr>
                <w:lang w:val="ru-RU"/>
              </w:rPr>
              <w:t>2</w:t>
            </w:r>
            <w:r w:rsidR="00BF6DDA">
              <w:rPr>
                <w:lang w:val="ru-RU"/>
              </w:rPr>
              <w:t>0</w:t>
            </w:r>
            <w:r w:rsidRPr="00FC703C">
              <w:t xml:space="preserve">.6. В </w:t>
            </w:r>
            <w:r w:rsidRPr="007B3CB0">
              <w:rPr>
                <w:sz w:val="22"/>
                <w:szCs w:val="22"/>
              </w:rPr>
              <w:t xml:space="preserve">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7B3CB0">
              <w:rPr>
                <w:sz w:val="22"/>
                <w:szCs w:val="22"/>
                <w:lang w:val="ru-RU"/>
              </w:rPr>
              <w:t>единой</w:t>
            </w:r>
            <w:r w:rsidRPr="007B3CB0">
              <w:rPr>
                <w:sz w:val="22"/>
                <w:szCs w:val="22"/>
              </w:rPr>
              <w:t xml:space="preserve"> комиссией запрос котировок признается несостоявшимся.</w:t>
            </w:r>
          </w:p>
          <w:p w:rsidR="00147C93" w:rsidRPr="00FC703C" w:rsidRDefault="00147C93" w:rsidP="00BF6DDA">
            <w:pPr>
              <w:pStyle w:val="af2"/>
              <w:autoSpaceDE w:val="0"/>
              <w:autoSpaceDN w:val="0"/>
              <w:adjustRightInd w:val="0"/>
              <w:spacing w:after="0" w:line="240" w:lineRule="auto"/>
              <w:ind w:left="0"/>
              <w:jc w:val="both"/>
              <w:rPr>
                <w:rFonts w:ascii="Times New Roman" w:hAnsi="Times New Roman"/>
                <w:b/>
                <w:bCs/>
                <w:sz w:val="24"/>
                <w:szCs w:val="24"/>
              </w:rPr>
            </w:pPr>
            <w:r w:rsidRPr="007B3CB0">
              <w:rPr>
                <w:rFonts w:ascii="Times New Roman" w:hAnsi="Times New Roman"/>
              </w:rPr>
              <w:t>2</w:t>
            </w:r>
            <w:r w:rsidR="00BF6DDA" w:rsidRPr="007B3CB0">
              <w:rPr>
                <w:rFonts w:ascii="Times New Roman" w:hAnsi="Times New Roman"/>
              </w:rPr>
              <w:t>0</w:t>
            </w:r>
            <w:r w:rsidRPr="007B3CB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7B3CB0">
              <w:rPr>
                <w:rFonts w:ascii="Times New Roman" w:hAnsi="Times New Roman"/>
              </w:rPr>
              <w:t>5</w:t>
            </w:r>
            <w:r w:rsidRPr="007B3CB0">
              <w:rPr>
                <w:rFonts w:ascii="Times New Roman" w:hAnsi="Times New Roman"/>
              </w:rPr>
              <w:t xml:space="preserve"> извещения</w:t>
            </w:r>
          </w:p>
        </w:tc>
      </w:tr>
      <w:tr w:rsidR="00147C93" w:rsidRPr="00FC703C" w:rsidTr="00BF6DDA">
        <w:trPr>
          <w:trHeight w:val="5379"/>
          <w:jc w:val="center"/>
        </w:trPr>
        <w:tc>
          <w:tcPr>
            <w:tcW w:w="1081" w:type="dxa"/>
            <w:tcBorders>
              <w:top w:val="single" w:sz="4" w:space="0" w:color="auto"/>
              <w:left w:val="single" w:sz="4" w:space="0" w:color="000000"/>
              <w:bottom w:val="single" w:sz="4" w:space="0" w:color="auto"/>
            </w:tcBorders>
            <w:vAlign w:val="center"/>
          </w:tcPr>
          <w:p w:rsidR="00147C93" w:rsidRPr="00BF6DDA" w:rsidRDefault="00147C93" w:rsidP="00BF6DDA">
            <w:pPr>
              <w:keepNext/>
              <w:keepLines/>
              <w:suppressLineNumbers/>
              <w:spacing w:line="240" w:lineRule="auto"/>
              <w:ind w:firstLine="0"/>
              <w:jc w:val="center"/>
            </w:pPr>
            <w:r w:rsidRPr="00BF6DDA">
              <w:lastRenderedPageBreak/>
              <w:t>2</w:t>
            </w:r>
            <w:r w:rsidR="00BF6DDA" w:rsidRPr="00BF6DDA">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147C93" w:rsidRPr="00FC703C" w:rsidRDefault="00147C93"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w:t>
            </w:r>
            <w:r w:rsidR="00BF6DDA">
              <w:rPr>
                <w:rFonts w:eastAsiaTheme="minorHAnsi"/>
                <w:lang w:eastAsia="en-US"/>
              </w:rPr>
              <w:t>1</w:t>
            </w:r>
            <w:r w:rsidRPr="00FC703C">
              <w:rPr>
                <w:rFonts w:eastAsiaTheme="minorHAnsi"/>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FC703C" w:rsidRDefault="00147C93"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w:t>
            </w:r>
            <w:r w:rsidR="00BF6DDA">
              <w:rPr>
                <w:rFonts w:eastAsiaTheme="minorHAnsi"/>
                <w:lang w:eastAsia="en-US"/>
              </w:rPr>
              <w:t>1</w:t>
            </w:r>
            <w:r w:rsidRPr="00FC703C">
              <w:rPr>
                <w:rFonts w:eastAsiaTheme="minorHAnsi"/>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FC703C" w:rsidRDefault="00147C93"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w:t>
            </w:r>
            <w:r w:rsidR="00BF6DDA">
              <w:rPr>
                <w:rFonts w:eastAsiaTheme="minorHAnsi"/>
                <w:lang w:eastAsia="en-US"/>
              </w:rPr>
              <w:t>1</w:t>
            </w:r>
            <w:r w:rsidRPr="00FC703C">
              <w:rPr>
                <w:rFonts w:eastAsiaTheme="minorHAnsi"/>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FC703C" w:rsidRDefault="00147C93" w:rsidP="00291113">
            <w:pPr>
              <w:widowControl/>
              <w:tabs>
                <w:tab w:val="left" w:pos="0"/>
              </w:tabs>
              <w:suppressAutoHyphens w:val="0"/>
              <w:snapToGrid/>
              <w:spacing w:line="240" w:lineRule="auto"/>
              <w:ind w:firstLine="0"/>
              <w:jc w:val="left"/>
              <w:rPr>
                <w:rFonts w:eastAsiaTheme="minorEastAsia"/>
                <w:b/>
                <w:lang w:eastAsia="en-US"/>
              </w:rPr>
            </w:pPr>
            <w:r w:rsidRPr="00FC703C">
              <w:rPr>
                <w:rFonts w:eastAsiaTheme="minorHAnsi"/>
                <w:lang w:eastAsia="en-US"/>
              </w:rPr>
              <w:t>2</w:t>
            </w:r>
            <w:r w:rsidR="00BF6DDA">
              <w:rPr>
                <w:rFonts w:eastAsiaTheme="minorHAnsi"/>
                <w:lang w:eastAsia="en-US"/>
              </w:rPr>
              <w:t>1</w:t>
            </w:r>
            <w:r w:rsidRPr="00FC703C">
              <w:rPr>
                <w:rFonts w:eastAsiaTheme="minorHAnsi"/>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147C93"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jc w:val="center"/>
              <w:rPr>
                <w:b/>
              </w:rPr>
            </w:pPr>
            <w:r w:rsidRPr="00FC703C">
              <w:t>2</w:t>
            </w:r>
            <w:r w:rsidR="00BF6DDA">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3F0C66">
            <w:pPr>
              <w:spacing w:line="240" w:lineRule="auto"/>
              <w:ind w:firstLine="0"/>
              <w:contextualSpacing/>
              <w:rPr>
                <w:b/>
                <w:color w:val="000000"/>
              </w:rPr>
            </w:pPr>
            <w:r w:rsidRPr="00FC703C">
              <w:rPr>
                <w:b/>
                <w:color w:val="000000"/>
              </w:rPr>
              <w:t>Антидемпинговые меры</w:t>
            </w:r>
          </w:p>
          <w:p w:rsidR="00147C93" w:rsidRPr="00FC703C" w:rsidRDefault="00147C93" w:rsidP="003F0C66">
            <w:pPr>
              <w:spacing w:line="240" w:lineRule="auto"/>
              <w:ind w:firstLine="0"/>
              <w:contextualSpacing/>
            </w:pPr>
            <w:r w:rsidRPr="00FC703C">
              <w:rPr>
                <w:color w:val="000000"/>
              </w:rPr>
              <w:t>2</w:t>
            </w:r>
            <w:r w:rsidR="00BF6DDA">
              <w:rPr>
                <w:color w:val="000000"/>
              </w:rPr>
              <w:t>2</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FC703C" w:rsidRDefault="00147C93" w:rsidP="003F0C66">
            <w:pPr>
              <w:spacing w:line="240" w:lineRule="auto"/>
              <w:ind w:firstLine="0"/>
              <w:contextualSpacing/>
            </w:pPr>
            <w:r w:rsidRPr="00FC703C">
              <w:t>2</w:t>
            </w:r>
            <w:r w:rsidR="00BF6DDA">
              <w:t>2</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FC703C" w:rsidRDefault="00147C93" w:rsidP="003F0C66">
            <w:pPr>
              <w:spacing w:line="240" w:lineRule="auto"/>
              <w:ind w:firstLine="0"/>
              <w:contextualSpacing/>
            </w:pPr>
            <w:r w:rsidRPr="00FC703C">
              <w:rPr>
                <w:color w:val="000000"/>
              </w:rPr>
              <w:t>2</w:t>
            </w:r>
            <w:r w:rsidR="00BF6DDA">
              <w:rPr>
                <w:color w:val="000000"/>
              </w:rPr>
              <w:t>2</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FC703C" w:rsidRDefault="00147C93"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FC703C" w:rsidRDefault="00147C93"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47C93" w:rsidRPr="00FC703C" w:rsidRDefault="00147C93"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FC703C" w:rsidRDefault="00147C93"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147C93" w:rsidRPr="00FC703C" w:rsidRDefault="00147C93"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FC703C" w:rsidRDefault="00147C93" w:rsidP="00BF6DDA">
            <w:pPr>
              <w:pStyle w:val="af0"/>
              <w:tabs>
                <w:tab w:val="left" w:pos="284"/>
              </w:tabs>
              <w:spacing w:before="0" w:after="0"/>
              <w:ind w:firstLine="0"/>
              <w:rPr>
                <w:lang w:val="ru-RU"/>
              </w:rPr>
            </w:pPr>
            <w:r w:rsidRPr="00FC703C">
              <w:rPr>
                <w:color w:val="000000"/>
              </w:rPr>
              <w:lastRenderedPageBreak/>
              <w:t>2</w:t>
            </w:r>
            <w:r w:rsidR="00BF6DDA">
              <w:rPr>
                <w:color w:val="000000"/>
                <w:lang w:val="ru-RU"/>
              </w:rPr>
              <w:t>2</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25.5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147C93" w:rsidRPr="00FC703C" w:rsidTr="00BF6DDA">
        <w:trPr>
          <w:trHeight w:val="3678"/>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pPr>
            <w:r w:rsidRPr="00FC703C">
              <w:lastRenderedPageBreak/>
              <w:t>2</w:t>
            </w:r>
            <w:r w:rsidR="00BF6DDA">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147C93" w:rsidRPr="00FC703C" w:rsidRDefault="00147C93" w:rsidP="0080160F">
            <w:pPr>
              <w:spacing w:line="240" w:lineRule="auto"/>
              <w:ind w:firstLine="0"/>
              <w:rPr>
                <w:color w:val="000000"/>
              </w:rPr>
            </w:pPr>
            <w:r w:rsidRPr="00FC703C">
              <w:rPr>
                <w:color w:val="000000"/>
              </w:rPr>
              <w:t>2</w:t>
            </w:r>
            <w:r w:rsidR="00BF6DDA">
              <w:rPr>
                <w:color w:val="000000"/>
              </w:rPr>
              <w:t>3</w:t>
            </w:r>
            <w:r w:rsidRPr="00FC703C">
              <w:rPr>
                <w:color w:val="000000"/>
              </w:rPr>
              <w:t>.1. Запрос котировок признается несостоявшейся в следующих случаях:</w:t>
            </w:r>
          </w:p>
          <w:p w:rsidR="00147C93" w:rsidRPr="00FC703C" w:rsidRDefault="00147C93"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147C93" w:rsidRPr="00FC703C" w:rsidRDefault="00147C93"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147C93" w:rsidRPr="00FC703C" w:rsidRDefault="00147C93"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147C93" w:rsidRPr="00FC703C" w:rsidRDefault="00147C93" w:rsidP="00BF6DDA">
            <w:pPr>
              <w:pStyle w:val="af0"/>
              <w:spacing w:before="0" w:after="0"/>
              <w:ind w:firstLine="0"/>
              <w:rPr>
                <w:lang w:val="ru-RU"/>
              </w:rPr>
            </w:pPr>
            <w:r w:rsidRPr="00FC703C">
              <w:rPr>
                <w:color w:val="000000"/>
              </w:rPr>
              <w:t>2</w:t>
            </w:r>
            <w:r w:rsidR="00BF6DDA">
              <w:rPr>
                <w:color w:val="000000"/>
                <w:lang w:val="ru-RU"/>
              </w:rPr>
              <w:t>3</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Pr="00FC703C">
              <w:rPr>
                <w:color w:val="000000"/>
                <w:lang w:val="ru-RU"/>
              </w:rPr>
              <w:t>1</w:t>
            </w:r>
            <w:r w:rsidRPr="00FC703C">
              <w:rPr>
                <w:color w:val="000000"/>
              </w:rPr>
              <w:t xml:space="preserve"> настоящего извещения</w:t>
            </w:r>
          </w:p>
        </w:tc>
      </w:tr>
      <w:tr w:rsidR="00147C93"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pPr>
            <w:r w:rsidRPr="00FC703C">
              <w:t>2</w:t>
            </w:r>
            <w:r w:rsidR="00BF6DDA">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FC703C" w:rsidRDefault="00147C93" w:rsidP="0080160F">
            <w:pPr>
              <w:spacing w:line="240" w:lineRule="auto"/>
              <w:ind w:firstLine="0"/>
              <w:rPr>
                <w:color w:val="000000"/>
              </w:rPr>
            </w:pPr>
            <w:r w:rsidRPr="00FC703C">
              <w:rPr>
                <w:color w:val="000000"/>
              </w:rPr>
              <w:t>2</w:t>
            </w:r>
            <w:r w:rsidR="00BF6DDA">
              <w:rPr>
                <w:color w:val="000000"/>
              </w:rPr>
              <w:t>4</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w:t>
            </w:r>
            <w:r w:rsidR="00BF6DDA">
              <w:rPr>
                <w:color w:val="000000"/>
              </w:rPr>
              <w:t>;</w:t>
            </w:r>
            <w:r w:rsidRPr="00FC703C">
              <w:rPr>
                <w:color w:val="000000"/>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FC703C" w:rsidRDefault="00147C93"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147C93" w:rsidRPr="00FC703C" w:rsidRDefault="00147C93"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147C93" w:rsidRPr="00FC703C" w:rsidRDefault="00147C93" w:rsidP="00657DFE">
            <w:pPr>
              <w:pStyle w:val="af0"/>
              <w:tabs>
                <w:tab w:val="clear" w:pos="360"/>
                <w:tab w:val="clear" w:pos="851"/>
                <w:tab w:val="left" w:pos="284"/>
              </w:tabs>
              <w:spacing w:before="0" w:after="0"/>
              <w:ind w:firstLine="0"/>
              <w:rPr>
                <w:lang w:val="ru-RU"/>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jc w:val="left"/>
            </w:pPr>
            <w:r w:rsidRPr="00FC703C">
              <w:t>2</w:t>
            </w:r>
            <w:r w:rsidR="00BF6DDA">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FC703C" w:rsidRDefault="00147C93"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675446" w:rsidRPr="00050145" w:rsidRDefault="00BF6DDA" w:rsidP="00675446">
            <w:pPr>
              <w:tabs>
                <w:tab w:val="num" w:pos="709"/>
              </w:tabs>
              <w:spacing w:line="240" w:lineRule="auto"/>
              <w:ind w:firstLine="0"/>
            </w:pPr>
            <w:r>
              <w:t>25</w:t>
            </w:r>
            <w:r w:rsidR="00147C93" w:rsidRPr="00FC703C">
              <w:t>.1</w:t>
            </w:r>
            <w:r w:rsidR="00675446">
              <w:rPr>
                <w:color w:val="000000"/>
              </w:rPr>
              <w:t xml:space="preserve"> Договор может быть заключен не ранее чем через 10 дней не позднее чем через 20 дней со дня размещения </w:t>
            </w:r>
            <w:r w:rsidR="00675446">
              <w:rPr>
                <w:color w:val="000000"/>
                <w:lang w:eastAsia="ru-RU"/>
              </w:rPr>
              <w:t>в ЕИС</w:t>
            </w:r>
            <w:r w:rsidR="00675446">
              <w:rPr>
                <w:color w:val="000000"/>
              </w:rPr>
              <w:t xml:space="preserve"> итогового протокола, а при проведении закрытого запроса котировок - со дня подписания итогового протокола</w:t>
            </w:r>
            <w:r w:rsidR="00675446" w:rsidRPr="00050145">
              <w:t xml:space="preserve">. </w:t>
            </w:r>
            <w:r w:rsidR="00675446">
              <w:t>Проект Договора (Приложение №2).</w:t>
            </w:r>
          </w:p>
          <w:p w:rsidR="00675446" w:rsidRDefault="00675446" w:rsidP="00675446">
            <w:pPr>
              <w:pStyle w:val="af0"/>
              <w:tabs>
                <w:tab w:val="clear" w:pos="360"/>
                <w:tab w:val="clear" w:pos="851"/>
                <w:tab w:val="left" w:pos="284"/>
                <w:tab w:val="num" w:pos="709"/>
              </w:tabs>
              <w:spacing w:before="0" w:after="0"/>
              <w:ind w:firstLine="0"/>
              <w:rPr>
                <w:lang w:val="ru-RU"/>
              </w:rPr>
            </w:pPr>
            <w:r>
              <w:rPr>
                <w:lang w:val="ru-RU"/>
              </w:rPr>
              <w:t>25</w:t>
            </w:r>
            <w:r w:rsidRPr="00050145">
              <w:t xml:space="preserve">.2. </w:t>
            </w:r>
            <w:r>
              <w:rPr>
                <w:color w:val="000000"/>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050145">
              <w:t>.</w:t>
            </w:r>
          </w:p>
          <w:p w:rsidR="00675446" w:rsidRPr="00236863" w:rsidRDefault="00675446" w:rsidP="00675446">
            <w:pPr>
              <w:pStyle w:val="af0"/>
              <w:tabs>
                <w:tab w:val="clear" w:pos="360"/>
                <w:tab w:val="clear" w:pos="851"/>
                <w:tab w:val="left" w:pos="284"/>
                <w:tab w:val="num" w:pos="709"/>
              </w:tabs>
              <w:spacing w:before="0" w:after="0"/>
              <w:ind w:firstLine="0"/>
              <w:rPr>
                <w:lang w:val="ru-RU"/>
              </w:rPr>
            </w:pPr>
            <w:r>
              <w:rPr>
                <w:lang w:val="ru-RU"/>
              </w:rPr>
              <w:t xml:space="preserve">25.3.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Pr>
                <w:lang w:val="ru-RU"/>
              </w:rPr>
              <w:t>,</w:t>
            </w:r>
            <w:r w:rsidRPr="00DC2E3D">
              <w:t xml:space="preserve"> </w:t>
            </w:r>
            <w:r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Default="00675446" w:rsidP="00675446">
            <w:pPr>
              <w:pStyle w:val="af0"/>
              <w:tabs>
                <w:tab w:val="clear" w:pos="360"/>
                <w:tab w:val="clear" w:pos="851"/>
                <w:tab w:val="num" w:pos="709"/>
              </w:tabs>
              <w:spacing w:before="0" w:after="0"/>
              <w:ind w:firstLine="0"/>
              <w:rPr>
                <w:color w:val="000000"/>
                <w:lang w:val="ru-RU"/>
              </w:rPr>
            </w:pPr>
            <w:r>
              <w:rPr>
                <w:lang w:val="ru-RU"/>
              </w:rPr>
              <w:t>25</w:t>
            </w:r>
            <w:r w:rsidRPr="00050145">
              <w:t>.</w:t>
            </w:r>
            <w:r>
              <w:rPr>
                <w:lang w:val="ru-RU"/>
              </w:rPr>
              <w:t>4</w:t>
            </w:r>
            <w:r w:rsidRPr="00050145">
              <w:t>.</w:t>
            </w:r>
            <w:r>
              <w:rPr>
                <w:lang w:val="ru-RU"/>
              </w:rPr>
              <w:t xml:space="preserve"> </w:t>
            </w:r>
            <w:r>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36136D" w:rsidRDefault="00675446" w:rsidP="00675446">
            <w:pPr>
              <w:tabs>
                <w:tab w:val="left" w:pos="0"/>
                <w:tab w:val="left" w:pos="851"/>
              </w:tabs>
              <w:spacing w:line="240" w:lineRule="auto"/>
              <w:ind w:firstLine="0"/>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050145" w:rsidRDefault="00675446" w:rsidP="00675446">
            <w:pPr>
              <w:pStyle w:val="af0"/>
              <w:tabs>
                <w:tab w:val="clear" w:pos="360"/>
                <w:tab w:val="clear" w:pos="851"/>
                <w:tab w:val="num" w:pos="709"/>
              </w:tabs>
              <w:spacing w:before="0" w:after="0"/>
              <w:ind w:firstLine="0"/>
            </w:pPr>
            <w:r>
              <w:rPr>
                <w:color w:val="000000"/>
                <w:lang w:val="ru-RU"/>
              </w:rPr>
              <w:lastRenderedPageBreak/>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Default="00675446" w:rsidP="00675446">
            <w:pPr>
              <w:tabs>
                <w:tab w:val="num" w:pos="709"/>
              </w:tabs>
              <w:spacing w:line="240" w:lineRule="auto"/>
              <w:ind w:firstLine="0"/>
            </w:pPr>
            <w:r>
              <w:t>25</w:t>
            </w:r>
            <w:r w:rsidRPr="00050145">
              <w:t>.</w:t>
            </w:r>
            <w:r>
              <w:t>5</w:t>
            </w:r>
            <w:r w:rsidRPr="00050145">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675446" w:rsidRDefault="00675446" w:rsidP="00675446">
            <w:pPr>
              <w:tabs>
                <w:tab w:val="num" w:pos="709"/>
              </w:tabs>
              <w:spacing w:line="240" w:lineRule="auto"/>
              <w:ind w:firstLine="0"/>
            </w:pPr>
            <w:r>
              <w:t xml:space="preserve">15.6.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47C93" w:rsidRPr="00FC703C" w:rsidRDefault="00147C93" w:rsidP="00BF6DDA">
            <w:pPr>
              <w:spacing w:line="240" w:lineRule="auto"/>
              <w:ind w:firstLine="0"/>
              <w:contextualSpacing/>
              <w:rPr>
                <w:kern w:val="1"/>
                <w:lang w:eastAsia="zh-CN"/>
              </w:rPr>
            </w:pPr>
          </w:p>
        </w:tc>
      </w:tr>
      <w:tr w:rsidR="00147C93" w:rsidRPr="00FC703C" w:rsidTr="00BF6DDA">
        <w:trPr>
          <w:trHeight w:val="981"/>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jc w:val="center"/>
            </w:pPr>
            <w:r w:rsidRPr="00FC703C">
              <w:lastRenderedPageBreak/>
              <w:t>2</w:t>
            </w:r>
            <w:r w:rsidR="00BF6DDA">
              <w:t>6</w:t>
            </w:r>
          </w:p>
        </w:tc>
        <w:tc>
          <w:tcPr>
            <w:tcW w:w="9299" w:type="dxa"/>
            <w:tcBorders>
              <w:top w:val="single" w:sz="4" w:space="0" w:color="auto"/>
              <w:left w:val="single" w:sz="4" w:space="0" w:color="000000"/>
              <w:bottom w:val="single" w:sz="4" w:space="0" w:color="000000"/>
              <w:right w:val="single" w:sz="4" w:space="0" w:color="000000"/>
            </w:tcBorders>
          </w:tcPr>
          <w:p w:rsidR="00147C93" w:rsidRPr="00FC703C" w:rsidRDefault="00147C93"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147C93" w:rsidRPr="00FC703C" w:rsidRDefault="00147C93" w:rsidP="00657DFE">
            <w:pPr>
              <w:spacing w:line="240" w:lineRule="auto"/>
              <w:ind w:firstLine="0"/>
            </w:pPr>
            <w:r w:rsidRPr="00FC703C">
              <w:rPr>
                <w:color w:val="000000"/>
              </w:rPr>
              <w:t xml:space="preserve">«______» ______________ 2019 </w:t>
            </w:r>
            <w:r w:rsidRPr="00FC703C">
              <w:t>г. 12 часов 00 минут (время местное)</w:t>
            </w:r>
          </w:p>
        </w:tc>
      </w:tr>
      <w:tr w:rsidR="00147C93" w:rsidRPr="00FC703C" w:rsidTr="00147C93">
        <w:trPr>
          <w:trHeight w:val="135"/>
          <w:jc w:val="center"/>
        </w:trPr>
        <w:tc>
          <w:tcPr>
            <w:tcW w:w="1081" w:type="dxa"/>
            <w:tcBorders>
              <w:top w:val="single" w:sz="4" w:space="0" w:color="auto"/>
              <w:left w:val="single" w:sz="4" w:space="0" w:color="000000"/>
              <w:bottom w:val="single" w:sz="4" w:space="0" w:color="auto"/>
            </w:tcBorders>
            <w:vAlign w:val="center"/>
          </w:tcPr>
          <w:p w:rsidR="00147C93" w:rsidRPr="00FC703C" w:rsidRDefault="00147C93" w:rsidP="00BF6DDA">
            <w:pPr>
              <w:keepNext/>
              <w:keepLines/>
              <w:suppressLineNumbers/>
              <w:spacing w:line="240" w:lineRule="auto"/>
              <w:ind w:firstLine="0"/>
              <w:jc w:val="center"/>
            </w:pPr>
            <w:r w:rsidRPr="00FC703C">
              <w:t>2</w:t>
            </w:r>
            <w:r w:rsidR="00BF6DDA">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147C93" w:rsidRPr="00FC703C" w:rsidRDefault="00147C93" w:rsidP="00371D4E">
            <w:pPr>
              <w:spacing w:line="240" w:lineRule="auto"/>
              <w:ind w:firstLine="0"/>
            </w:pPr>
            <w:r w:rsidRPr="00FC703C">
              <w:rPr>
                <w:b/>
              </w:rPr>
              <w:t>Дата и время рассмотрения заявок и подведения итогов:</w:t>
            </w:r>
            <w:r w:rsidRPr="00FC703C">
              <w:t xml:space="preserve"> </w:t>
            </w:r>
          </w:p>
          <w:p w:rsidR="00147C93" w:rsidRPr="00FC703C" w:rsidRDefault="00147C93" w:rsidP="00EB5836">
            <w:pPr>
              <w:spacing w:line="240" w:lineRule="auto"/>
              <w:ind w:firstLine="0"/>
              <w:rPr>
                <w:b/>
                <w:color w:val="000000"/>
              </w:rPr>
            </w:pPr>
            <w:r w:rsidRPr="00FC703C">
              <w:rPr>
                <w:color w:val="000000"/>
              </w:rPr>
              <w:t xml:space="preserve">«______» _______________ 2019 </w:t>
            </w:r>
            <w:r w:rsidRPr="00FC703C">
              <w:t>г. 14 часов 00 минут (время местное)</w:t>
            </w:r>
          </w:p>
        </w:tc>
      </w:tr>
      <w:tr w:rsidR="00C049A3" w:rsidRPr="00FC703C" w:rsidTr="00147C93">
        <w:trPr>
          <w:trHeight w:val="135"/>
          <w:jc w:val="center"/>
        </w:trPr>
        <w:tc>
          <w:tcPr>
            <w:tcW w:w="1081" w:type="dxa"/>
            <w:tcBorders>
              <w:top w:val="single" w:sz="4" w:space="0" w:color="auto"/>
              <w:left w:val="single" w:sz="4" w:space="0" w:color="000000"/>
              <w:bottom w:val="single" w:sz="4" w:space="0" w:color="auto"/>
            </w:tcBorders>
            <w:vAlign w:val="center"/>
          </w:tcPr>
          <w:p w:rsidR="00C049A3" w:rsidRPr="00FC703C" w:rsidRDefault="00C049A3" w:rsidP="00C049A3">
            <w:pPr>
              <w:keepNext/>
              <w:keepLines/>
              <w:suppressLineNumbers/>
              <w:spacing w:line="240" w:lineRule="auto"/>
              <w:ind w:firstLine="0"/>
              <w:jc w:val="center"/>
            </w:pPr>
            <w:r>
              <w:t>28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C049A3" w:rsidRPr="00FC703C" w:rsidRDefault="00C049A3" w:rsidP="00315ED3">
            <w:pPr>
              <w:ind w:firstLine="0"/>
              <w:rPr>
                <w:b/>
              </w:rPr>
            </w:pPr>
            <w:r w:rsidRPr="00BC6DDE">
              <w:rPr>
                <w:b/>
              </w:rPr>
              <w:t xml:space="preserve">Дата и время подведения итогов: </w:t>
            </w:r>
            <w:r w:rsidRPr="00FC703C">
              <w:rPr>
                <w:color w:val="000000"/>
              </w:rPr>
              <w:t xml:space="preserve">«______» ______________ </w:t>
            </w:r>
            <w:r>
              <w:rPr>
                <w:color w:val="000000"/>
              </w:rPr>
              <w:t xml:space="preserve">2019 г. </w:t>
            </w:r>
            <w:r w:rsidRPr="00BC6DDE">
              <w:t>14 часов 00 минут (время местное)</w:t>
            </w:r>
          </w:p>
        </w:tc>
      </w:tr>
      <w:tr w:rsidR="00147C93" w:rsidRPr="00FC703C" w:rsidTr="00147C93">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FC703C" w:rsidRDefault="00147C93" w:rsidP="00C049A3">
            <w:pPr>
              <w:keepNext/>
              <w:keepLines/>
              <w:suppressLineNumbers/>
              <w:spacing w:line="240" w:lineRule="auto"/>
              <w:ind w:firstLine="0"/>
              <w:jc w:val="center"/>
            </w:pPr>
            <w:r w:rsidRPr="00FC703C">
              <w:t>2</w:t>
            </w:r>
            <w:r w:rsidR="00C049A3">
              <w:t>9</w:t>
            </w:r>
          </w:p>
        </w:tc>
        <w:tc>
          <w:tcPr>
            <w:tcW w:w="9299" w:type="dxa"/>
            <w:tcBorders>
              <w:top w:val="single" w:sz="4" w:space="0" w:color="auto"/>
              <w:left w:val="single" w:sz="4" w:space="0" w:color="000000"/>
              <w:bottom w:val="single" w:sz="4" w:space="0" w:color="000000"/>
              <w:right w:val="single" w:sz="4" w:space="0" w:color="000000"/>
            </w:tcBorders>
          </w:tcPr>
          <w:p w:rsidR="00147C93" w:rsidRPr="00FC703C" w:rsidRDefault="00147C93" w:rsidP="0057205D">
            <w:pPr>
              <w:keepNext/>
              <w:keepLines/>
              <w:suppressLineNumbers/>
              <w:spacing w:line="240" w:lineRule="auto"/>
              <w:ind w:firstLine="0"/>
              <w:jc w:val="left"/>
            </w:pPr>
            <w:r w:rsidRPr="00FC703C">
              <w:t>Приложения:</w:t>
            </w:r>
          </w:p>
          <w:p w:rsidR="00147C93" w:rsidRPr="00FC703C" w:rsidRDefault="00147C93" w:rsidP="0057205D">
            <w:pPr>
              <w:keepNext/>
              <w:keepLines/>
              <w:suppressLineNumbers/>
              <w:spacing w:line="240" w:lineRule="auto"/>
              <w:ind w:firstLine="0"/>
              <w:jc w:val="left"/>
            </w:pPr>
            <w:r w:rsidRPr="00FC703C">
              <w:t>2</w:t>
            </w:r>
            <w:r w:rsidR="00C049A3">
              <w:t>9</w:t>
            </w:r>
            <w:r w:rsidRPr="00FC703C">
              <w:t>.1. Заявка на участие в запросе котировок в электронной форме (Приложение № 1)</w:t>
            </w:r>
          </w:p>
          <w:p w:rsidR="00147C93" w:rsidRPr="00FC703C" w:rsidRDefault="00147C93" w:rsidP="0057205D">
            <w:pPr>
              <w:keepNext/>
              <w:keepLines/>
              <w:suppressLineNumbers/>
              <w:spacing w:line="240" w:lineRule="auto"/>
              <w:ind w:firstLine="0"/>
              <w:jc w:val="left"/>
            </w:pPr>
            <w:r w:rsidRPr="00FC703C">
              <w:t>2</w:t>
            </w:r>
            <w:r w:rsidR="00C049A3">
              <w:t>9</w:t>
            </w:r>
            <w:r w:rsidRPr="00FC703C">
              <w:t>.2.Проект договора (Приложение № 2)</w:t>
            </w:r>
          </w:p>
          <w:p w:rsidR="00147C93" w:rsidRPr="00FC703C" w:rsidRDefault="00147C93" w:rsidP="0057205D">
            <w:pPr>
              <w:keepNext/>
              <w:keepLines/>
              <w:suppressLineNumbers/>
              <w:spacing w:line="240" w:lineRule="auto"/>
              <w:ind w:firstLine="0"/>
            </w:pPr>
            <w:r w:rsidRPr="00FC703C">
              <w:t>2</w:t>
            </w:r>
            <w:r w:rsidR="00C049A3">
              <w:t>9</w:t>
            </w:r>
            <w:r w:rsidRPr="00FC703C">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FC703C" w:rsidRDefault="00147C93" w:rsidP="0057205D">
            <w:pPr>
              <w:keepNext/>
              <w:keepLines/>
              <w:suppressLineNumbers/>
              <w:spacing w:line="240" w:lineRule="auto"/>
              <w:ind w:firstLine="0"/>
            </w:pPr>
            <w:r w:rsidRPr="00FC703C">
              <w:t>2</w:t>
            </w:r>
            <w:r w:rsidR="00C049A3">
              <w:t>9</w:t>
            </w:r>
            <w:r w:rsidRPr="00FC703C">
              <w:t>.4. Техническое задание (Приложение № 4)</w:t>
            </w:r>
          </w:p>
          <w:p w:rsidR="00147C93" w:rsidRDefault="00147C93" w:rsidP="00BF6DDA">
            <w:pPr>
              <w:keepNext/>
              <w:keepLines/>
              <w:suppressLineNumbers/>
              <w:spacing w:line="240" w:lineRule="auto"/>
              <w:ind w:firstLine="0"/>
            </w:pPr>
            <w:r w:rsidRPr="00FC703C">
              <w:t>2</w:t>
            </w:r>
            <w:r w:rsidR="00C049A3">
              <w:t>9</w:t>
            </w:r>
            <w:r w:rsidRPr="00FC703C">
              <w:t>.5. Запрос на разъяснение  документации на проведение запроса котировок в эле</w:t>
            </w:r>
            <w:r w:rsidR="00BF6DDA">
              <w:t>ктронной форме (Приложения № 5)</w:t>
            </w:r>
          </w:p>
          <w:p w:rsidR="00844117" w:rsidRPr="00BF6DDA" w:rsidRDefault="00844117" w:rsidP="00C049A3">
            <w:pPr>
              <w:keepNext/>
              <w:keepLines/>
              <w:suppressLineNumbers/>
              <w:spacing w:line="240" w:lineRule="auto"/>
              <w:ind w:firstLine="0"/>
            </w:pPr>
            <w:r>
              <w:t>2</w:t>
            </w:r>
            <w:r w:rsidR="00C049A3">
              <w:t>9</w:t>
            </w:r>
            <w:r>
              <w:t xml:space="preserve">.6. </w:t>
            </w:r>
            <w:r w:rsidRPr="00844117">
              <w:t xml:space="preserve">Сведения о начальной (максимальной) цене </w:t>
            </w:r>
            <w:r w:rsidR="006B3064" w:rsidRPr="006B3064">
              <w:t>поставляемого товара</w:t>
            </w:r>
            <w:r w:rsidR="005E60B7">
              <w:t xml:space="preserve"> (</w:t>
            </w:r>
            <w:r w:rsidRPr="00844117">
              <w:t>Приложени</w:t>
            </w:r>
            <w:r w:rsidR="005E60B7">
              <w:t>е</w:t>
            </w:r>
            <w:r w:rsidRPr="00844117">
              <w:t xml:space="preserve"> №6</w:t>
            </w:r>
            <w:r w:rsidR="005E60B7">
              <w:t>)</w:t>
            </w:r>
          </w:p>
        </w:tc>
      </w:tr>
    </w:tbl>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0" w:name="_Toc300320123"/>
    </w:p>
    <w:p w:rsidR="005D34DC" w:rsidRPr="0057745D" w:rsidRDefault="005D34DC" w:rsidP="005D34DC">
      <w:pPr>
        <w:pStyle w:val="a3"/>
        <w:ind w:firstLine="708"/>
        <w:jc w:val="center"/>
        <w:rPr>
          <w:b/>
          <w:sz w:val="22"/>
          <w:szCs w:val="22"/>
          <w:lang w:val="ru-RU"/>
        </w:rPr>
      </w:pPr>
      <w:r w:rsidRPr="00D23D54">
        <w:rPr>
          <w:b/>
          <w:sz w:val="22"/>
          <w:szCs w:val="22"/>
        </w:rPr>
        <w:t xml:space="preserve">Договор </w:t>
      </w:r>
      <w:r w:rsidR="0057745D">
        <w:rPr>
          <w:b/>
          <w:sz w:val="22"/>
          <w:szCs w:val="22"/>
          <w:lang w:val="ru-RU"/>
        </w:rPr>
        <w:t>оказания услуг</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6D0B16" w:rsidRPr="00D23D54" w:rsidRDefault="006D0B16" w:rsidP="006D0B16">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Подрядчик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91F95" w:rsidRPr="00D23D54" w:rsidRDefault="00D91F95" w:rsidP="00D91F95">
      <w:pPr>
        <w:spacing w:line="240" w:lineRule="auto"/>
        <w:ind w:firstLine="0"/>
        <w:rPr>
          <w:b/>
          <w:sz w:val="22"/>
          <w:szCs w:val="22"/>
        </w:rPr>
      </w:pPr>
    </w:p>
    <w:p w:rsidR="00D91F95" w:rsidRPr="0037110C" w:rsidRDefault="00D91F95" w:rsidP="00D91F95">
      <w:pPr>
        <w:widowControl/>
        <w:suppressAutoHyphens w:val="0"/>
        <w:snapToGrid/>
        <w:spacing w:line="240" w:lineRule="auto"/>
        <w:ind w:firstLine="567"/>
        <w:contextualSpacing/>
        <w:jc w:val="center"/>
        <w:rPr>
          <w:rFonts w:eastAsia="Calibri"/>
          <w:sz w:val="22"/>
          <w:szCs w:val="22"/>
          <w:lang w:eastAsia="ru-RU"/>
        </w:rPr>
      </w:pPr>
      <w:r w:rsidRPr="0037110C">
        <w:rPr>
          <w:rFonts w:eastAsia="Calibri"/>
          <w:sz w:val="22"/>
          <w:szCs w:val="22"/>
          <w:lang w:eastAsia="ru-RU"/>
        </w:rPr>
        <w:t>1. ПРЕДМЕТ ДОГОВОРА</w:t>
      </w:r>
    </w:p>
    <w:p w:rsidR="00D91F95" w:rsidRPr="00657DFE" w:rsidRDefault="00D91F95" w:rsidP="00D91F95">
      <w:pPr>
        <w:widowControl/>
        <w:suppressAutoHyphens w:val="0"/>
        <w:snapToGrid/>
        <w:spacing w:line="240" w:lineRule="auto"/>
        <w:ind w:firstLine="567"/>
        <w:contextualSpacing/>
        <w:rPr>
          <w:sz w:val="22"/>
          <w:szCs w:val="22"/>
          <w:lang w:val="x-none"/>
        </w:rPr>
      </w:pPr>
      <w:r w:rsidRPr="0037110C">
        <w:rPr>
          <w:rFonts w:eastAsia="Calibri"/>
          <w:sz w:val="22"/>
          <w:szCs w:val="22"/>
          <w:lang w:eastAsia="ru-RU"/>
        </w:rPr>
        <w:t>1.1</w:t>
      </w:r>
      <w:r w:rsidRPr="00657DFE">
        <w:rPr>
          <w:rFonts w:eastAsia="Calibri"/>
          <w:sz w:val="22"/>
          <w:szCs w:val="22"/>
          <w:lang w:eastAsia="ru-RU"/>
        </w:rPr>
        <w:t xml:space="preserve">. </w:t>
      </w:r>
      <w:r w:rsidRPr="004B715D">
        <w:rPr>
          <w:rFonts w:eastAsia="Calibri"/>
          <w:sz w:val="22"/>
          <w:szCs w:val="22"/>
          <w:lang w:eastAsia="ru-RU"/>
        </w:rPr>
        <w:t xml:space="preserve">Исполнитель обязуется по заданию Заказчика оказать </w:t>
      </w:r>
      <w:r w:rsidRPr="00657DFE">
        <w:rPr>
          <w:rFonts w:eastAsia="Calibri"/>
          <w:sz w:val="22"/>
          <w:szCs w:val="22"/>
          <w:lang w:eastAsia="ru-RU"/>
        </w:rPr>
        <w:t>собственными силами</w:t>
      </w:r>
      <w:r w:rsidRPr="00657DFE">
        <w:rPr>
          <w:rFonts w:eastAsia="Calibri"/>
          <w:color w:val="000000"/>
          <w:sz w:val="22"/>
          <w:szCs w:val="22"/>
          <w:lang w:eastAsia="ru-RU"/>
        </w:rPr>
        <w:t xml:space="preserve"> </w:t>
      </w:r>
      <w:r w:rsidRPr="004B715D">
        <w:rPr>
          <w:rFonts w:eastAsia="Calibri"/>
          <w:sz w:val="22"/>
          <w:szCs w:val="22"/>
          <w:lang w:eastAsia="ru-RU"/>
        </w:rPr>
        <w:t>услуг</w:t>
      </w:r>
      <w:r>
        <w:rPr>
          <w:rFonts w:eastAsia="Calibri"/>
          <w:sz w:val="22"/>
          <w:szCs w:val="22"/>
          <w:lang w:eastAsia="ru-RU"/>
        </w:rPr>
        <w:t>и</w:t>
      </w:r>
      <w:r w:rsidRPr="004B715D">
        <w:rPr>
          <w:rFonts w:eastAsia="Calibri"/>
          <w:sz w:val="22"/>
          <w:szCs w:val="22"/>
          <w:lang w:eastAsia="ru-RU"/>
        </w:rPr>
        <w:t xml:space="preserve"> по аттестации объектов информатизации на соответствие требованиям по безопасности информации, в том числе поставк</w:t>
      </w:r>
      <w:r>
        <w:rPr>
          <w:rFonts w:eastAsia="Calibri"/>
          <w:sz w:val="22"/>
          <w:szCs w:val="22"/>
          <w:lang w:eastAsia="ru-RU"/>
        </w:rPr>
        <w:t>у</w:t>
      </w:r>
      <w:r w:rsidRPr="004B715D">
        <w:rPr>
          <w:rFonts w:eastAsia="Calibri"/>
          <w:sz w:val="22"/>
          <w:szCs w:val="22"/>
          <w:lang w:eastAsia="ru-RU"/>
        </w:rPr>
        <w:t xml:space="preserve"> средств защиты  информации, технических средств</w:t>
      </w:r>
      <w:r w:rsidR="00031BD5">
        <w:rPr>
          <w:rFonts w:eastAsia="Calibri"/>
          <w:sz w:val="22"/>
          <w:szCs w:val="22"/>
          <w:lang w:eastAsia="ru-RU"/>
        </w:rPr>
        <w:t xml:space="preserve"> (далее - Услуги)</w:t>
      </w:r>
      <w:r w:rsidR="000438E3">
        <w:rPr>
          <w:rFonts w:eastAsia="Calibri"/>
          <w:sz w:val="22"/>
          <w:szCs w:val="22"/>
          <w:lang w:eastAsia="ru-RU"/>
        </w:rPr>
        <w:t>. Исполнитель оказывает Услуги</w:t>
      </w:r>
      <w:r w:rsidR="00031BD5">
        <w:rPr>
          <w:rFonts w:eastAsia="Calibri"/>
          <w:sz w:val="22"/>
          <w:szCs w:val="22"/>
          <w:lang w:eastAsia="ru-RU"/>
        </w:rPr>
        <w:t xml:space="preserve"> в </w:t>
      </w:r>
      <w:r w:rsidR="00364C9D">
        <w:rPr>
          <w:rFonts w:eastAsia="Calibri"/>
          <w:sz w:val="22"/>
          <w:szCs w:val="22"/>
          <w:lang w:eastAsia="ru-RU"/>
        </w:rPr>
        <w:t>объеме и сроки, установленные</w:t>
      </w:r>
      <w:r w:rsidR="000438E3">
        <w:rPr>
          <w:rFonts w:eastAsia="Calibri"/>
          <w:sz w:val="22"/>
          <w:szCs w:val="22"/>
          <w:lang w:eastAsia="ru-RU"/>
        </w:rPr>
        <w:t xml:space="preserve"> настоящим договором, </w:t>
      </w:r>
      <w:r w:rsidR="008264C6">
        <w:rPr>
          <w:rFonts w:eastAsia="Calibri"/>
          <w:sz w:val="22"/>
          <w:szCs w:val="22"/>
          <w:lang w:eastAsia="ru-RU"/>
        </w:rPr>
        <w:t>Спецификацией (Приложение №1 к договору)</w:t>
      </w:r>
      <w:r w:rsidR="000438E3">
        <w:rPr>
          <w:rFonts w:eastAsia="Calibri"/>
          <w:sz w:val="22"/>
          <w:szCs w:val="22"/>
          <w:lang w:eastAsia="ru-RU"/>
        </w:rPr>
        <w:t>,</w:t>
      </w:r>
      <w:r w:rsidR="008264C6">
        <w:rPr>
          <w:rFonts w:eastAsia="Calibri"/>
          <w:sz w:val="22"/>
          <w:szCs w:val="22"/>
          <w:lang w:eastAsia="ru-RU"/>
        </w:rPr>
        <w:t xml:space="preserve"> </w:t>
      </w:r>
      <w:r w:rsidR="00031BD5">
        <w:rPr>
          <w:rFonts w:eastAsia="Calibri"/>
          <w:sz w:val="22"/>
          <w:szCs w:val="22"/>
          <w:lang w:eastAsia="ru-RU"/>
        </w:rPr>
        <w:t>Техническим заданием (Приложение №</w:t>
      </w:r>
      <w:r w:rsidR="008264C6">
        <w:rPr>
          <w:rFonts w:eastAsia="Calibri"/>
          <w:sz w:val="22"/>
          <w:szCs w:val="22"/>
          <w:lang w:eastAsia="ru-RU"/>
        </w:rPr>
        <w:t>2</w:t>
      </w:r>
      <w:r w:rsidR="00031BD5">
        <w:rPr>
          <w:rFonts w:eastAsia="Calibri"/>
          <w:sz w:val="22"/>
          <w:szCs w:val="22"/>
          <w:lang w:eastAsia="ru-RU"/>
        </w:rPr>
        <w:t xml:space="preserve"> к договору), являющ</w:t>
      </w:r>
      <w:r w:rsidR="0052038D">
        <w:rPr>
          <w:rFonts w:eastAsia="Calibri"/>
          <w:sz w:val="22"/>
          <w:szCs w:val="22"/>
          <w:lang w:eastAsia="ru-RU"/>
        </w:rPr>
        <w:t>им</w:t>
      </w:r>
      <w:r w:rsidR="008264C6">
        <w:rPr>
          <w:rFonts w:eastAsia="Calibri"/>
          <w:sz w:val="22"/>
          <w:szCs w:val="22"/>
          <w:lang w:eastAsia="ru-RU"/>
        </w:rPr>
        <w:t>и</w:t>
      </w:r>
      <w:r w:rsidR="0052038D">
        <w:rPr>
          <w:rFonts w:eastAsia="Calibri"/>
          <w:sz w:val="22"/>
          <w:szCs w:val="22"/>
          <w:lang w:eastAsia="ru-RU"/>
        </w:rPr>
        <w:t>ся</w:t>
      </w:r>
      <w:r w:rsidR="00031BD5">
        <w:rPr>
          <w:rFonts w:eastAsia="Calibri"/>
          <w:sz w:val="22"/>
          <w:szCs w:val="22"/>
          <w:lang w:eastAsia="ru-RU"/>
        </w:rPr>
        <w:t xml:space="preserve"> неотъемлем</w:t>
      </w:r>
      <w:r w:rsidR="0052038D">
        <w:rPr>
          <w:rFonts w:eastAsia="Calibri"/>
          <w:sz w:val="22"/>
          <w:szCs w:val="22"/>
          <w:lang w:eastAsia="ru-RU"/>
        </w:rPr>
        <w:t>ой</w:t>
      </w:r>
      <w:r w:rsidR="00031BD5">
        <w:rPr>
          <w:rFonts w:eastAsia="Calibri"/>
          <w:sz w:val="22"/>
          <w:szCs w:val="22"/>
          <w:lang w:eastAsia="ru-RU"/>
        </w:rPr>
        <w:t xml:space="preserve"> частью</w:t>
      </w:r>
      <w:r w:rsidR="0052038D">
        <w:rPr>
          <w:rFonts w:eastAsia="Calibri"/>
          <w:sz w:val="22"/>
          <w:szCs w:val="22"/>
          <w:lang w:eastAsia="ru-RU"/>
        </w:rPr>
        <w:t xml:space="preserve"> настоящего договора</w:t>
      </w:r>
      <w:r w:rsidRPr="00657DFE">
        <w:rPr>
          <w:rFonts w:eastAsia="Calibri"/>
          <w:color w:val="000000"/>
          <w:sz w:val="22"/>
          <w:szCs w:val="22"/>
          <w:lang w:val="x-none" w:eastAsia="ru-RU"/>
        </w:rPr>
        <w:t>.</w:t>
      </w:r>
    </w:p>
    <w:p w:rsidR="00D91F95" w:rsidRDefault="00D91F95" w:rsidP="00D91F95">
      <w:pPr>
        <w:widowControl/>
        <w:suppressAutoHyphens w:val="0"/>
        <w:snapToGrid/>
        <w:spacing w:line="240" w:lineRule="auto"/>
        <w:ind w:firstLine="567"/>
        <w:contextualSpacing/>
        <w:rPr>
          <w:rFonts w:eastAsia="Calibri"/>
          <w:sz w:val="22"/>
          <w:szCs w:val="22"/>
          <w:lang w:eastAsia="ru-RU"/>
        </w:rPr>
      </w:pPr>
      <w:r w:rsidRPr="00657DFE">
        <w:rPr>
          <w:rFonts w:eastAsia="Calibri"/>
          <w:sz w:val="22"/>
          <w:szCs w:val="22"/>
          <w:lang w:eastAsia="ru-RU"/>
        </w:rPr>
        <w:t xml:space="preserve">1.2. Заказчик обязуется </w:t>
      </w:r>
      <w:r w:rsidR="0052038D">
        <w:rPr>
          <w:rFonts w:eastAsia="Calibri"/>
          <w:sz w:val="22"/>
          <w:szCs w:val="22"/>
          <w:lang w:eastAsia="ru-RU"/>
        </w:rPr>
        <w:t>принять оказанные Исполнителем услуги</w:t>
      </w:r>
      <w:r w:rsidRPr="00657DFE">
        <w:rPr>
          <w:rFonts w:eastAsia="Calibri"/>
          <w:sz w:val="22"/>
          <w:szCs w:val="22"/>
          <w:lang w:eastAsia="ru-RU"/>
        </w:rPr>
        <w:t>, принять их результат и оплатить обусловленную договором</w:t>
      </w:r>
      <w:r w:rsidRPr="0037110C">
        <w:rPr>
          <w:rFonts w:eastAsia="Calibri"/>
          <w:sz w:val="22"/>
          <w:szCs w:val="22"/>
          <w:lang w:eastAsia="ru-RU"/>
        </w:rPr>
        <w:t xml:space="preserve"> цену.</w:t>
      </w:r>
    </w:p>
    <w:p w:rsidR="0052038D" w:rsidRDefault="0052038D" w:rsidP="00D91F95">
      <w:pPr>
        <w:widowControl/>
        <w:suppressAutoHyphens w:val="0"/>
        <w:snapToGrid/>
        <w:spacing w:line="240" w:lineRule="auto"/>
        <w:ind w:firstLine="567"/>
        <w:contextualSpacing/>
        <w:rPr>
          <w:rFonts w:eastAsia="Calibri"/>
          <w:sz w:val="22"/>
          <w:szCs w:val="22"/>
          <w:lang w:eastAsia="ru-RU"/>
        </w:rPr>
      </w:pPr>
      <w:r>
        <w:rPr>
          <w:rFonts w:eastAsia="Calibri"/>
          <w:sz w:val="22"/>
          <w:szCs w:val="22"/>
          <w:lang w:eastAsia="ru-RU"/>
        </w:rPr>
        <w:t xml:space="preserve">1.3. Исполнитель обязуется оказывать услуги </w:t>
      </w:r>
      <w:r w:rsidR="00452C43">
        <w:rPr>
          <w:rFonts w:eastAsia="Calibri"/>
          <w:sz w:val="22"/>
          <w:szCs w:val="22"/>
          <w:lang w:eastAsia="ru-RU"/>
        </w:rPr>
        <w:t xml:space="preserve">частями </w:t>
      </w:r>
      <w:r>
        <w:rPr>
          <w:rFonts w:eastAsia="Calibri"/>
          <w:sz w:val="22"/>
          <w:szCs w:val="22"/>
          <w:lang w:eastAsia="ru-RU"/>
        </w:rPr>
        <w:t>в сроки и</w:t>
      </w:r>
      <w:r w:rsidR="002964EF">
        <w:rPr>
          <w:rFonts w:eastAsia="Calibri"/>
          <w:sz w:val="22"/>
          <w:szCs w:val="22"/>
          <w:lang w:eastAsia="ru-RU"/>
        </w:rPr>
        <w:t xml:space="preserve"> в</w:t>
      </w:r>
      <w:r>
        <w:rPr>
          <w:rFonts w:eastAsia="Calibri"/>
          <w:sz w:val="22"/>
          <w:szCs w:val="22"/>
          <w:lang w:eastAsia="ru-RU"/>
        </w:rPr>
        <w:t xml:space="preserve"> объемах</w:t>
      </w:r>
      <w:r w:rsidR="002964EF">
        <w:rPr>
          <w:rFonts w:eastAsia="Calibri"/>
          <w:sz w:val="22"/>
          <w:szCs w:val="22"/>
          <w:lang w:eastAsia="ru-RU"/>
        </w:rPr>
        <w:t>,</w:t>
      </w:r>
      <w:r>
        <w:rPr>
          <w:rFonts w:eastAsia="Calibri"/>
          <w:sz w:val="22"/>
          <w:szCs w:val="22"/>
          <w:lang w:eastAsia="ru-RU"/>
        </w:rPr>
        <w:t xml:space="preserve"> в соответствии с заявками Заказчика, но не позднее 30.06.2019 г. – по поставке </w:t>
      </w:r>
      <w:r w:rsidR="00452C43">
        <w:rPr>
          <w:rFonts w:eastAsia="Calibri"/>
          <w:sz w:val="22"/>
          <w:szCs w:val="22"/>
          <w:lang w:eastAsia="ru-RU"/>
        </w:rPr>
        <w:t>средств защиты</w:t>
      </w:r>
      <w:r w:rsidRPr="004B715D">
        <w:rPr>
          <w:rFonts w:eastAsia="Calibri"/>
          <w:sz w:val="22"/>
          <w:szCs w:val="22"/>
          <w:lang w:eastAsia="ru-RU"/>
        </w:rPr>
        <w:t xml:space="preserve"> информации</w:t>
      </w:r>
      <w:r>
        <w:rPr>
          <w:rFonts w:eastAsia="Calibri"/>
          <w:sz w:val="22"/>
          <w:szCs w:val="22"/>
          <w:lang w:eastAsia="ru-RU"/>
        </w:rPr>
        <w:t xml:space="preserve"> и</w:t>
      </w:r>
      <w:r w:rsidRPr="004B715D">
        <w:rPr>
          <w:rFonts w:eastAsia="Calibri"/>
          <w:sz w:val="22"/>
          <w:szCs w:val="22"/>
          <w:lang w:eastAsia="ru-RU"/>
        </w:rPr>
        <w:t xml:space="preserve"> технических средств</w:t>
      </w:r>
      <w:r>
        <w:rPr>
          <w:rFonts w:eastAsia="Calibri"/>
          <w:sz w:val="22"/>
          <w:szCs w:val="22"/>
          <w:lang w:eastAsia="ru-RU"/>
        </w:rPr>
        <w:t xml:space="preserve">, и не позднее 30.09.2019 г. по </w:t>
      </w:r>
      <w:r w:rsidRPr="004B715D">
        <w:rPr>
          <w:rFonts w:eastAsia="Calibri"/>
          <w:sz w:val="22"/>
          <w:szCs w:val="22"/>
          <w:lang w:eastAsia="ru-RU"/>
        </w:rPr>
        <w:t>аттестации объектов информатизации на соответствие требованиям по безопасности информации</w:t>
      </w:r>
      <w:r>
        <w:rPr>
          <w:rFonts w:eastAsia="Calibri"/>
          <w:sz w:val="22"/>
          <w:szCs w:val="22"/>
          <w:lang w:eastAsia="ru-RU"/>
        </w:rPr>
        <w:t>.</w:t>
      </w:r>
    </w:p>
    <w:p w:rsidR="0052038D" w:rsidRPr="0052038D" w:rsidRDefault="0052038D" w:rsidP="0052038D">
      <w:pPr>
        <w:widowControl/>
        <w:suppressAutoHyphens w:val="0"/>
        <w:snapToGrid/>
        <w:spacing w:line="240" w:lineRule="auto"/>
        <w:ind w:firstLine="567"/>
        <w:contextualSpacing/>
        <w:rPr>
          <w:rFonts w:eastAsia="Calibri"/>
          <w:sz w:val="22"/>
          <w:szCs w:val="22"/>
          <w:lang w:eastAsia="ru-RU"/>
        </w:rPr>
      </w:pPr>
    </w:p>
    <w:p w:rsidR="0052038D" w:rsidRPr="0052038D" w:rsidRDefault="0052038D" w:rsidP="00137E20">
      <w:pPr>
        <w:widowControl/>
        <w:suppressAutoHyphens w:val="0"/>
        <w:snapToGrid/>
        <w:spacing w:line="240" w:lineRule="auto"/>
        <w:ind w:firstLine="567"/>
        <w:contextualSpacing/>
        <w:jc w:val="center"/>
        <w:rPr>
          <w:rFonts w:eastAsia="Calibri"/>
          <w:sz w:val="22"/>
          <w:szCs w:val="22"/>
          <w:lang w:eastAsia="ru-RU"/>
        </w:rPr>
      </w:pPr>
      <w:r w:rsidRPr="0052038D">
        <w:rPr>
          <w:rFonts w:eastAsia="Calibri"/>
          <w:sz w:val="22"/>
          <w:szCs w:val="22"/>
          <w:lang w:eastAsia="ru-RU"/>
        </w:rPr>
        <w:t xml:space="preserve">2. </w:t>
      </w:r>
      <w:r w:rsidR="00364C9D">
        <w:rPr>
          <w:rFonts w:eastAsia="Calibri"/>
          <w:sz w:val="22"/>
          <w:szCs w:val="22"/>
          <w:lang w:eastAsia="ru-RU"/>
        </w:rPr>
        <w:t xml:space="preserve">ЦЕНА ДОГОВОРА </w:t>
      </w:r>
      <w:r w:rsidRPr="0052038D">
        <w:rPr>
          <w:rFonts w:eastAsia="Calibri"/>
          <w:sz w:val="22"/>
          <w:szCs w:val="22"/>
          <w:lang w:eastAsia="ru-RU"/>
        </w:rPr>
        <w:t>И ПОРЯДОК РАСЧЕТОВ</w:t>
      </w:r>
    </w:p>
    <w:p w:rsidR="00364C9D" w:rsidRDefault="0052038D" w:rsidP="0052038D">
      <w:pPr>
        <w:widowControl/>
        <w:suppressAutoHyphens w:val="0"/>
        <w:snapToGrid/>
        <w:spacing w:line="240" w:lineRule="auto"/>
        <w:ind w:firstLine="567"/>
        <w:contextualSpacing/>
        <w:rPr>
          <w:rFonts w:eastAsia="Calibri"/>
          <w:sz w:val="22"/>
          <w:szCs w:val="22"/>
          <w:lang w:eastAsia="ru-RU"/>
        </w:rPr>
      </w:pPr>
      <w:r w:rsidRPr="0052038D">
        <w:rPr>
          <w:rFonts w:eastAsia="Calibri"/>
          <w:sz w:val="22"/>
          <w:szCs w:val="22"/>
          <w:lang w:eastAsia="ru-RU"/>
        </w:rPr>
        <w:t xml:space="preserve">2.1. </w:t>
      </w:r>
      <w:r w:rsidR="00364C9D">
        <w:rPr>
          <w:rFonts w:eastAsia="Calibri"/>
          <w:sz w:val="22"/>
          <w:szCs w:val="22"/>
          <w:lang w:eastAsia="ru-RU"/>
        </w:rPr>
        <w:t>Общая стоимость</w:t>
      </w:r>
      <w:r w:rsidRPr="0052038D">
        <w:rPr>
          <w:rFonts w:eastAsia="Calibri"/>
          <w:sz w:val="22"/>
          <w:szCs w:val="22"/>
          <w:lang w:eastAsia="ru-RU"/>
        </w:rPr>
        <w:t xml:space="preserve"> </w:t>
      </w:r>
      <w:proofErr w:type="gramStart"/>
      <w:r w:rsidR="00364C9D">
        <w:rPr>
          <w:rFonts w:eastAsia="Calibri"/>
          <w:sz w:val="22"/>
          <w:szCs w:val="22"/>
          <w:lang w:eastAsia="ru-RU"/>
        </w:rPr>
        <w:t>услуг</w:t>
      </w:r>
      <w:r w:rsidRPr="0052038D">
        <w:rPr>
          <w:rFonts w:eastAsia="Calibri"/>
          <w:sz w:val="22"/>
          <w:szCs w:val="22"/>
          <w:lang w:eastAsia="ru-RU"/>
        </w:rPr>
        <w:t xml:space="preserve">, </w:t>
      </w:r>
      <w:r w:rsidR="00364C9D">
        <w:rPr>
          <w:rFonts w:eastAsia="Calibri"/>
          <w:sz w:val="22"/>
          <w:szCs w:val="22"/>
          <w:lang w:eastAsia="ru-RU"/>
        </w:rPr>
        <w:t>оказываемых</w:t>
      </w:r>
      <w:r w:rsidRPr="0052038D">
        <w:rPr>
          <w:rFonts w:eastAsia="Calibri"/>
          <w:sz w:val="22"/>
          <w:szCs w:val="22"/>
          <w:lang w:eastAsia="ru-RU"/>
        </w:rPr>
        <w:t xml:space="preserve"> по настоящему договору составляет</w:t>
      </w:r>
      <w:proofErr w:type="gramEnd"/>
      <w:r w:rsidRPr="0052038D">
        <w:rPr>
          <w:rFonts w:eastAsia="Calibri"/>
          <w:sz w:val="22"/>
          <w:szCs w:val="22"/>
          <w:lang w:eastAsia="ru-RU"/>
        </w:rPr>
        <w:t xml:space="preserve"> ____________________рублей ____ копеек</w:t>
      </w:r>
      <w:r w:rsidR="00364C9D">
        <w:rPr>
          <w:rFonts w:eastAsia="Calibri"/>
          <w:sz w:val="22"/>
          <w:szCs w:val="22"/>
          <w:lang w:eastAsia="ru-RU"/>
        </w:rPr>
        <w:t>, в том числе НДС/без учета НДС</w:t>
      </w:r>
      <w:r w:rsidRPr="0052038D">
        <w:rPr>
          <w:rFonts w:eastAsia="Calibri"/>
          <w:sz w:val="22"/>
          <w:szCs w:val="22"/>
          <w:lang w:eastAsia="ru-RU"/>
        </w:rPr>
        <w:t xml:space="preserve">. </w:t>
      </w:r>
    </w:p>
    <w:p w:rsidR="00364C9D" w:rsidRDefault="00364C9D" w:rsidP="0052038D">
      <w:pPr>
        <w:widowControl/>
        <w:suppressAutoHyphens w:val="0"/>
        <w:snapToGrid/>
        <w:spacing w:line="240" w:lineRule="auto"/>
        <w:ind w:firstLine="567"/>
        <w:contextualSpacing/>
        <w:rPr>
          <w:rFonts w:eastAsia="Calibri"/>
          <w:sz w:val="22"/>
          <w:szCs w:val="22"/>
          <w:lang w:eastAsia="ru-RU"/>
        </w:rPr>
      </w:pPr>
      <w:r>
        <w:rPr>
          <w:rFonts w:eastAsia="Calibri"/>
          <w:sz w:val="22"/>
          <w:szCs w:val="22"/>
          <w:lang w:eastAsia="ru-RU"/>
        </w:rPr>
        <w:t xml:space="preserve">2.2. Цена договора, указанная в п.2.1. является твердой, </w:t>
      </w:r>
      <w:r w:rsidRPr="00AA0240">
        <w:rPr>
          <w:rFonts w:eastAsia="Calibri"/>
          <w:sz w:val="22"/>
          <w:szCs w:val="22"/>
          <w:lang w:eastAsia="ru-RU"/>
        </w:rPr>
        <w:t>фиксированн</w:t>
      </w:r>
      <w:r>
        <w:rPr>
          <w:rFonts w:eastAsia="Calibri"/>
          <w:sz w:val="22"/>
          <w:szCs w:val="22"/>
          <w:lang w:eastAsia="ru-RU"/>
        </w:rPr>
        <w:t>ой</w:t>
      </w:r>
      <w:r w:rsidRPr="00AA0240">
        <w:rPr>
          <w:rFonts w:eastAsia="Calibri"/>
          <w:sz w:val="22"/>
          <w:szCs w:val="22"/>
          <w:lang w:eastAsia="ru-RU"/>
        </w:rPr>
        <w:t xml:space="preserve"> </w:t>
      </w:r>
      <w:r>
        <w:rPr>
          <w:rFonts w:eastAsia="Calibri"/>
          <w:sz w:val="22"/>
          <w:szCs w:val="22"/>
          <w:lang w:eastAsia="ru-RU"/>
        </w:rPr>
        <w:t>и изменению не подлежит.</w:t>
      </w:r>
    </w:p>
    <w:p w:rsidR="002964EF" w:rsidRDefault="00364C9D" w:rsidP="0052038D">
      <w:pPr>
        <w:widowControl/>
        <w:suppressAutoHyphens w:val="0"/>
        <w:snapToGrid/>
        <w:spacing w:line="240" w:lineRule="auto"/>
        <w:ind w:firstLine="567"/>
        <w:contextualSpacing/>
        <w:rPr>
          <w:rFonts w:eastAsia="Calibri"/>
          <w:sz w:val="22"/>
          <w:szCs w:val="22"/>
          <w:lang w:eastAsia="ru-RU"/>
        </w:rPr>
      </w:pPr>
      <w:r>
        <w:rPr>
          <w:rFonts w:eastAsia="Calibri"/>
          <w:sz w:val="22"/>
          <w:szCs w:val="22"/>
          <w:lang w:eastAsia="ru-RU"/>
        </w:rPr>
        <w:t xml:space="preserve">2.3. Стоимость услуг </w:t>
      </w:r>
      <w:r w:rsidR="0052038D" w:rsidRPr="0052038D">
        <w:rPr>
          <w:rFonts w:eastAsia="Calibri"/>
          <w:sz w:val="22"/>
          <w:szCs w:val="22"/>
          <w:lang w:eastAsia="ru-RU"/>
        </w:rPr>
        <w:t xml:space="preserve">включает в себя </w:t>
      </w:r>
      <w:r>
        <w:rPr>
          <w:rFonts w:eastAsia="Calibri"/>
          <w:sz w:val="22"/>
          <w:szCs w:val="22"/>
          <w:lang w:eastAsia="ru-RU"/>
        </w:rPr>
        <w:t xml:space="preserve">все расходы Исполнителя, </w:t>
      </w:r>
      <w:r w:rsidR="0052038D" w:rsidRPr="0052038D">
        <w:rPr>
          <w:rFonts w:eastAsia="Calibri"/>
          <w:sz w:val="22"/>
          <w:szCs w:val="22"/>
          <w:lang w:eastAsia="ru-RU"/>
        </w:rPr>
        <w:t xml:space="preserve">в том числе стоимость материалов и оборудования, транспортные расходы по доставке </w:t>
      </w:r>
      <w:r w:rsidR="002964EF">
        <w:rPr>
          <w:rFonts w:eastAsia="Calibri"/>
          <w:sz w:val="22"/>
          <w:szCs w:val="22"/>
          <w:lang w:eastAsia="ru-RU"/>
        </w:rPr>
        <w:t xml:space="preserve">товаров </w:t>
      </w:r>
      <w:r w:rsidR="0052038D" w:rsidRPr="0052038D">
        <w:rPr>
          <w:rFonts w:eastAsia="Calibri"/>
          <w:sz w:val="22"/>
          <w:szCs w:val="22"/>
          <w:lang w:eastAsia="ru-RU"/>
        </w:rPr>
        <w:t>и оборудования на объект</w:t>
      </w:r>
      <w:r w:rsidR="002964EF">
        <w:rPr>
          <w:rFonts w:eastAsia="Calibri"/>
          <w:sz w:val="22"/>
          <w:szCs w:val="22"/>
          <w:lang w:eastAsia="ru-RU"/>
        </w:rPr>
        <w:t xml:space="preserve"> Заказчика</w:t>
      </w:r>
      <w:r w:rsidR="0052038D" w:rsidRPr="0052038D">
        <w:rPr>
          <w:rFonts w:eastAsia="Calibri"/>
          <w:sz w:val="22"/>
          <w:szCs w:val="22"/>
          <w:lang w:eastAsia="ru-RU"/>
        </w:rPr>
        <w:t>, прямые и накладные расходы, включая НДС (20%)</w:t>
      </w:r>
      <w:r w:rsidR="002964EF">
        <w:rPr>
          <w:rFonts w:eastAsia="Calibri"/>
          <w:sz w:val="22"/>
          <w:szCs w:val="22"/>
          <w:lang w:eastAsia="ru-RU"/>
        </w:rPr>
        <w:t>.</w:t>
      </w:r>
    </w:p>
    <w:p w:rsidR="0052038D" w:rsidRDefault="0052038D" w:rsidP="0052038D">
      <w:pPr>
        <w:widowControl/>
        <w:suppressAutoHyphens w:val="0"/>
        <w:snapToGrid/>
        <w:spacing w:line="240" w:lineRule="auto"/>
        <w:ind w:firstLine="567"/>
        <w:contextualSpacing/>
        <w:rPr>
          <w:rFonts w:eastAsia="Calibri"/>
          <w:sz w:val="22"/>
          <w:szCs w:val="22"/>
          <w:lang w:eastAsia="ru-RU"/>
        </w:rPr>
      </w:pPr>
      <w:r w:rsidRPr="0052038D">
        <w:rPr>
          <w:rFonts w:eastAsia="Calibri"/>
          <w:sz w:val="22"/>
          <w:szCs w:val="22"/>
          <w:lang w:eastAsia="ru-RU"/>
        </w:rPr>
        <w:t>2.</w:t>
      </w:r>
      <w:r w:rsidR="00406422">
        <w:rPr>
          <w:rFonts w:eastAsia="Calibri"/>
          <w:sz w:val="22"/>
          <w:szCs w:val="22"/>
          <w:lang w:eastAsia="ru-RU"/>
        </w:rPr>
        <w:t>4</w:t>
      </w:r>
      <w:r w:rsidRPr="0052038D">
        <w:rPr>
          <w:rFonts w:eastAsia="Calibri"/>
          <w:sz w:val="22"/>
          <w:szCs w:val="22"/>
          <w:lang w:eastAsia="ru-RU"/>
        </w:rPr>
        <w:t xml:space="preserve">. Заказчик производит Подрядчику на расчетный счет оплату в течение </w:t>
      </w:r>
      <w:r>
        <w:rPr>
          <w:rFonts w:eastAsia="Calibri"/>
          <w:sz w:val="22"/>
          <w:szCs w:val="22"/>
          <w:lang w:eastAsia="ru-RU"/>
        </w:rPr>
        <w:t>10</w:t>
      </w:r>
      <w:r w:rsidRPr="0052038D">
        <w:rPr>
          <w:rFonts w:eastAsia="Calibri"/>
          <w:sz w:val="22"/>
          <w:szCs w:val="22"/>
          <w:lang w:eastAsia="ru-RU"/>
        </w:rPr>
        <w:t xml:space="preserve"> (</w:t>
      </w:r>
      <w:r>
        <w:rPr>
          <w:rFonts w:eastAsia="Calibri"/>
          <w:sz w:val="22"/>
          <w:szCs w:val="22"/>
          <w:lang w:eastAsia="ru-RU"/>
        </w:rPr>
        <w:t>десяти</w:t>
      </w:r>
      <w:r w:rsidRPr="0052038D">
        <w:rPr>
          <w:rFonts w:eastAsia="Calibri"/>
          <w:sz w:val="22"/>
          <w:szCs w:val="22"/>
          <w:lang w:eastAsia="ru-RU"/>
        </w:rPr>
        <w:t xml:space="preserve">) банковских дней </w:t>
      </w:r>
      <w:r w:rsidR="00406422" w:rsidRPr="00406422">
        <w:rPr>
          <w:rFonts w:eastAsia="Calibri"/>
          <w:sz w:val="22"/>
          <w:szCs w:val="22"/>
          <w:lang w:eastAsia="ru-RU"/>
        </w:rPr>
        <w:t xml:space="preserve">на основании </w:t>
      </w:r>
      <w:r w:rsidR="009E61B4">
        <w:rPr>
          <w:rFonts w:eastAsia="Calibri"/>
          <w:sz w:val="22"/>
          <w:szCs w:val="22"/>
          <w:lang w:eastAsia="ru-RU"/>
        </w:rPr>
        <w:t xml:space="preserve">акта </w:t>
      </w:r>
      <w:r w:rsidR="00CA57A9">
        <w:rPr>
          <w:rFonts w:eastAsia="Calibri"/>
          <w:sz w:val="22"/>
          <w:szCs w:val="22"/>
          <w:lang w:eastAsia="ru-RU"/>
        </w:rPr>
        <w:t>сдачи-</w:t>
      </w:r>
      <w:r w:rsidR="00CA57A9">
        <w:rPr>
          <w:rFonts w:eastAsia="Calibri"/>
          <w:sz w:val="22"/>
          <w:szCs w:val="22"/>
          <w:lang w:eastAsia="ru-RU"/>
        </w:rPr>
        <w:t>приемки</w:t>
      </w:r>
      <w:r w:rsidR="00CA57A9">
        <w:rPr>
          <w:rFonts w:eastAsia="Calibri"/>
          <w:sz w:val="22"/>
          <w:szCs w:val="22"/>
          <w:lang w:eastAsia="ru-RU"/>
        </w:rPr>
        <w:t xml:space="preserve"> оказанных услуг</w:t>
      </w:r>
      <w:r w:rsidR="00406422" w:rsidRPr="00406422">
        <w:rPr>
          <w:rFonts w:eastAsia="Calibri"/>
          <w:sz w:val="22"/>
          <w:szCs w:val="22"/>
          <w:lang w:eastAsia="ru-RU"/>
        </w:rPr>
        <w:t xml:space="preserve"> и подписанн</w:t>
      </w:r>
      <w:r w:rsidR="00B91D7E">
        <w:rPr>
          <w:rFonts w:eastAsia="Calibri"/>
          <w:sz w:val="22"/>
          <w:szCs w:val="22"/>
          <w:lang w:eastAsia="ru-RU"/>
        </w:rPr>
        <w:t>ой</w:t>
      </w:r>
      <w:r w:rsidR="00406422" w:rsidRPr="00406422">
        <w:rPr>
          <w:rFonts w:eastAsia="Calibri"/>
          <w:sz w:val="22"/>
          <w:szCs w:val="22"/>
          <w:lang w:eastAsia="ru-RU"/>
        </w:rPr>
        <w:t xml:space="preserve"> сторонами </w:t>
      </w:r>
      <w:r w:rsidR="002B7BBE">
        <w:rPr>
          <w:rFonts w:eastAsia="Calibri"/>
          <w:sz w:val="22"/>
          <w:szCs w:val="22"/>
          <w:lang w:eastAsia="ru-RU"/>
        </w:rPr>
        <w:t>товарн</w:t>
      </w:r>
      <w:r w:rsidR="00B91D7E">
        <w:rPr>
          <w:rFonts w:eastAsia="Calibri"/>
          <w:sz w:val="22"/>
          <w:szCs w:val="22"/>
          <w:lang w:eastAsia="ru-RU"/>
        </w:rPr>
        <w:t>ой</w:t>
      </w:r>
      <w:r w:rsidR="002B7BBE">
        <w:rPr>
          <w:rFonts w:eastAsia="Calibri"/>
          <w:sz w:val="22"/>
          <w:szCs w:val="22"/>
          <w:lang w:eastAsia="ru-RU"/>
        </w:rPr>
        <w:t xml:space="preserve"> накладн</w:t>
      </w:r>
      <w:r w:rsidR="00B91D7E">
        <w:rPr>
          <w:rFonts w:eastAsia="Calibri"/>
          <w:sz w:val="22"/>
          <w:szCs w:val="22"/>
          <w:lang w:eastAsia="ru-RU"/>
        </w:rPr>
        <w:t>ой</w:t>
      </w:r>
      <w:r w:rsidR="002B7BBE">
        <w:rPr>
          <w:rFonts w:eastAsia="Calibri"/>
          <w:sz w:val="22"/>
          <w:szCs w:val="22"/>
          <w:lang w:eastAsia="ru-RU"/>
        </w:rPr>
        <w:t xml:space="preserve"> </w:t>
      </w:r>
      <w:r w:rsidR="00406422" w:rsidRPr="00406422">
        <w:rPr>
          <w:rFonts w:eastAsia="Calibri"/>
          <w:sz w:val="22"/>
          <w:szCs w:val="22"/>
          <w:lang w:eastAsia="ru-RU"/>
        </w:rPr>
        <w:t>ТОРГ-12 на поставку товара</w:t>
      </w:r>
      <w:r w:rsidR="00AA0240">
        <w:rPr>
          <w:rFonts w:eastAsia="Calibri"/>
          <w:sz w:val="22"/>
          <w:szCs w:val="22"/>
          <w:lang w:eastAsia="ru-RU"/>
        </w:rPr>
        <w:t>.</w:t>
      </w:r>
    </w:p>
    <w:p w:rsidR="002B7BBE" w:rsidRDefault="00406422" w:rsidP="0052038D">
      <w:pPr>
        <w:widowControl/>
        <w:suppressAutoHyphens w:val="0"/>
        <w:snapToGrid/>
        <w:spacing w:line="240" w:lineRule="auto"/>
        <w:ind w:firstLine="567"/>
        <w:contextualSpacing/>
        <w:rPr>
          <w:rFonts w:eastAsia="Calibri"/>
          <w:sz w:val="22"/>
          <w:szCs w:val="22"/>
          <w:lang w:eastAsia="ru-RU"/>
        </w:rPr>
      </w:pPr>
      <w:r>
        <w:rPr>
          <w:rFonts w:eastAsia="Calibri"/>
          <w:sz w:val="22"/>
          <w:szCs w:val="22"/>
          <w:lang w:eastAsia="ru-RU"/>
        </w:rPr>
        <w:t>2.5</w:t>
      </w:r>
      <w:r w:rsidR="0052038D" w:rsidRPr="0052038D">
        <w:rPr>
          <w:rFonts w:eastAsia="Calibri"/>
          <w:sz w:val="22"/>
          <w:szCs w:val="22"/>
          <w:lang w:eastAsia="ru-RU"/>
        </w:rPr>
        <w:t xml:space="preserve">. </w:t>
      </w:r>
      <w:r w:rsidR="002D0BCC" w:rsidRPr="002D0BCC">
        <w:rPr>
          <w:rFonts w:eastAsia="Calibri"/>
          <w:sz w:val="22"/>
          <w:szCs w:val="22"/>
          <w:lang w:eastAsia="ru-RU"/>
        </w:rPr>
        <w:t xml:space="preserve">Услуги считаются оказанными с момента подписания Сторонами Акта </w:t>
      </w:r>
      <w:r w:rsidR="002B7BBE">
        <w:rPr>
          <w:rFonts w:eastAsia="Calibri"/>
          <w:sz w:val="22"/>
          <w:szCs w:val="22"/>
          <w:lang w:eastAsia="ru-RU"/>
        </w:rPr>
        <w:t xml:space="preserve">сдачи-приемки </w:t>
      </w:r>
      <w:r w:rsidR="002D0BCC" w:rsidRPr="002D0BCC">
        <w:rPr>
          <w:rFonts w:eastAsia="Calibri"/>
          <w:sz w:val="22"/>
          <w:szCs w:val="22"/>
          <w:lang w:eastAsia="ru-RU"/>
        </w:rPr>
        <w:t>оказанных услуг.</w:t>
      </w:r>
      <w:r w:rsidR="002D0BCC">
        <w:rPr>
          <w:rFonts w:eastAsia="Calibri"/>
          <w:sz w:val="22"/>
          <w:szCs w:val="22"/>
          <w:lang w:eastAsia="ru-RU"/>
        </w:rPr>
        <w:t xml:space="preserve"> </w:t>
      </w:r>
    </w:p>
    <w:p w:rsidR="002B7BBE" w:rsidRDefault="002B7BBE" w:rsidP="0052038D">
      <w:pPr>
        <w:widowControl/>
        <w:suppressAutoHyphens w:val="0"/>
        <w:snapToGrid/>
        <w:spacing w:line="240" w:lineRule="auto"/>
        <w:ind w:firstLine="567"/>
        <w:contextualSpacing/>
        <w:rPr>
          <w:rFonts w:eastAsia="Calibri"/>
          <w:sz w:val="22"/>
          <w:szCs w:val="22"/>
          <w:lang w:eastAsia="ru-RU"/>
        </w:rPr>
      </w:pPr>
      <w:r>
        <w:rPr>
          <w:rFonts w:eastAsia="Calibri"/>
          <w:sz w:val="22"/>
          <w:szCs w:val="22"/>
          <w:lang w:eastAsia="ru-RU"/>
        </w:rPr>
        <w:t>2.6. П</w:t>
      </w:r>
      <w:r w:rsidR="00B91D7E">
        <w:rPr>
          <w:rFonts w:eastAsia="Calibri"/>
          <w:sz w:val="22"/>
          <w:szCs w:val="22"/>
          <w:lang w:eastAsia="ru-RU"/>
        </w:rPr>
        <w:t xml:space="preserve">раво собственности на поставленный товар переходит </w:t>
      </w:r>
      <w:r w:rsidR="00D76F3A">
        <w:rPr>
          <w:rFonts w:eastAsia="Calibri"/>
          <w:sz w:val="22"/>
          <w:szCs w:val="22"/>
          <w:lang w:eastAsia="ru-RU"/>
        </w:rPr>
        <w:t>с момента передачи товара Заказчику</w:t>
      </w:r>
      <w:r w:rsidR="00B91D7E">
        <w:rPr>
          <w:rFonts w:eastAsia="Calibri"/>
          <w:sz w:val="22"/>
          <w:szCs w:val="22"/>
          <w:lang w:eastAsia="ru-RU"/>
        </w:rPr>
        <w:t xml:space="preserve"> и подписания сторонами товарной накладной </w:t>
      </w:r>
      <w:r w:rsidRPr="00406422">
        <w:rPr>
          <w:rFonts w:eastAsia="Calibri"/>
          <w:sz w:val="22"/>
          <w:szCs w:val="22"/>
          <w:lang w:eastAsia="ru-RU"/>
        </w:rPr>
        <w:t>ТОРГ-12</w:t>
      </w:r>
      <w:r>
        <w:rPr>
          <w:rFonts w:eastAsia="Calibri"/>
          <w:sz w:val="22"/>
          <w:szCs w:val="22"/>
          <w:lang w:eastAsia="ru-RU"/>
        </w:rPr>
        <w:t>.</w:t>
      </w:r>
    </w:p>
    <w:p w:rsidR="0052038D" w:rsidRPr="0052038D" w:rsidRDefault="002B7BBE" w:rsidP="0052038D">
      <w:pPr>
        <w:widowControl/>
        <w:suppressAutoHyphens w:val="0"/>
        <w:snapToGrid/>
        <w:spacing w:line="240" w:lineRule="auto"/>
        <w:ind w:firstLine="567"/>
        <w:contextualSpacing/>
        <w:rPr>
          <w:rFonts w:eastAsia="Calibri"/>
          <w:sz w:val="22"/>
          <w:szCs w:val="22"/>
          <w:lang w:eastAsia="ru-RU"/>
        </w:rPr>
      </w:pPr>
      <w:r>
        <w:rPr>
          <w:rFonts w:eastAsia="Calibri"/>
          <w:sz w:val="22"/>
          <w:szCs w:val="22"/>
          <w:lang w:eastAsia="ru-RU"/>
        </w:rPr>
        <w:t xml:space="preserve">2.7. </w:t>
      </w:r>
      <w:r w:rsidR="00AA0240">
        <w:rPr>
          <w:rFonts w:eastAsia="Calibri"/>
          <w:sz w:val="22"/>
          <w:szCs w:val="22"/>
          <w:lang w:eastAsia="ru-RU"/>
        </w:rPr>
        <w:t>Исполнитель</w:t>
      </w:r>
      <w:r w:rsidR="0052038D" w:rsidRPr="0052038D">
        <w:rPr>
          <w:rFonts w:eastAsia="Calibri"/>
          <w:sz w:val="22"/>
          <w:szCs w:val="22"/>
          <w:lang w:eastAsia="ru-RU"/>
        </w:rPr>
        <w:t xml:space="preserve"> обязуется выставлять Заказчику </w:t>
      </w:r>
      <w:proofErr w:type="gramStart"/>
      <w:r w:rsidR="0052038D" w:rsidRPr="0052038D">
        <w:rPr>
          <w:rFonts w:eastAsia="Calibri"/>
          <w:sz w:val="22"/>
          <w:szCs w:val="22"/>
          <w:lang w:eastAsia="ru-RU"/>
        </w:rPr>
        <w:t>счет-фактуры</w:t>
      </w:r>
      <w:proofErr w:type="gramEnd"/>
      <w:r w:rsidR="0052038D" w:rsidRPr="0052038D">
        <w:rPr>
          <w:rFonts w:eastAsia="Calibri"/>
          <w:sz w:val="22"/>
          <w:szCs w:val="22"/>
          <w:lang w:eastAsia="ru-RU"/>
        </w:rPr>
        <w:t xml:space="preserve"> не позднее 5 (пяти) календарных дней со дня выполнения работ.</w:t>
      </w:r>
    </w:p>
    <w:p w:rsidR="004B715D" w:rsidRDefault="004B715D" w:rsidP="006D0B16">
      <w:pPr>
        <w:spacing w:line="240" w:lineRule="auto"/>
        <w:ind w:firstLine="0"/>
        <w:rPr>
          <w:b/>
          <w:sz w:val="22"/>
          <w:szCs w:val="22"/>
        </w:rPr>
      </w:pPr>
    </w:p>
    <w:p w:rsidR="0037110C" w:rsidRPr="0037110C" w:rsidRDefault="002964EF" w:rsidP="00137E20">
      <w:pPr>
        <w:spacing w:line="240" w:lineRule="auto"/>
        <w:ind w:firstLine="708"/>
        <w:jc w:val="center"/>
        <w:rPr>
          <w:rFonts w:eastAsia="Calibri"/>
          <w:color w:val="000000"/>
          <w:sz w:val="23"/>
          <w:szCs w:val="23"/>
        </w:rPr>
      </w:pPr>
      <w:r>
        <w:rPr>
          <w:rFonts w:eastAsia="Calibri"/>
          <w:color w:val="000000"/>
          <w:sz w:val="23"/>
          <w:szCs w:val="23"/>
        </w:rPr>
        <w:t>3</w:t>
      </w:r>
      <w:r w:rsidR="0037110C" w:rsidRPr="0037110C">
        <w:rPr>
          <w:rFonts w:eastAsia="Calibri"/>
          <w:color w:val="000000"/>
          <w:sz w:val="23"/>
          <w:szCs w:val="23"/>
        </w:rPr>
        <w:t>. ПРАВА И О</w:t>
      </w:r>
      <w:bookmarkStart w:id="1" w:name="_GoBack"/>
      <w:bookmarkEnd w:id="1"/>
      <w:r w:rsidR="0037110C" w:rsidRPr="0037110C">
        <w:rPr>
          <w:rFonts w:eastAsia="Calibri"/>
          <w:color w:val="000000"/>
          <w:sz w:val="23"/>
          <w:szCs w:val="23"/>
        </w:rPr>
        <w:t xml:space="preserve">БЯЗАННОСТИ </w:t>
      </w:r>
      <w:r w:rsidR="005D6A63">
        <w:rPr>
          <w:rFonts w:eastAsia="Calibri"/>
          <w:color w:val="000000"/>
          <w:sz w:val="23"/>
          <w:szCs w:val="23"/>
        </w:rPr>
        <w:t>СТОРОН.</w:t>
      </w:r>
    </w:p>
    <w:p w:rsidR="0037110C" w:rsidRPr="0037110C" w:rsidRDefault="00EB524A" w:rsidP="0037110C">
      <w:pPr>
        <w:spacing w:line="240" w:lineRule="auto"/>
        <w:ind w:firstLine="708"/>
        <w:rPr>
          <w:rFonts w:eastAsia="Calibri"/>
          <w:color w:val="000000"/>
          <w:sz w:val="23"/>
          <w:szCs w:val="23"/>
        </w:rPr>
      </w:pPr>
      <w:r>
        <w:rPr>
          <w:rFonts w:eastAsia="Calibri"/>
          <w:color w:val="000000"/>
          <w:sz w:val="23"/>
          <w:szCs w:val="23"/>
        </w:rPr>
        <w:t>3</w:t>
      </w:r>
      <w:r w:rsidR="0037110C" w:rsidRPr="0037110C">
        <w:rPr>
          <w:rFonts w:eastAsia="Calibri"/>
          <w:color w:val="000000"/>
          <w:sz w:val="23"/>
          <w:szCs w:val="23"/>
        </w:rPr>
        <w:t xml:space="preserve">.1. </w:t>
      </w:r>
      <w:r w:rsidR="002D0BCC">
        <w:rPr>
          <w:rFonts w:eastAsia="Calibri"/>
          <w:color w:val="000000"/>
          <w:sz w:val="23"/>
          <w:szCs w:val="23"/>
        </w:rPr>
        <w:t>Исполнитель</w:t>
      </w:r>
      <w:r w:rsidR="0037110C" w:rsidRPr="0037110C">
        <w:rPr>
          <w:rFonts w:eastAsia="Calibri"/>
          <w:color w:val="000000"/>
          <w:sz w:val="23"/>
          <w:szCs w:val="23"/>
        </w:rPr>
        <w:t xml:space="preserve"> обязан:</w:t>
      </w:r>
    </w:p>
    <w:p w:rsidR="0037110C" w:rsidRPr="0037110C" w:rsidRDefault="00EB524A" w:rsidP="0037110C">
      <w:pPr>
        <w:spacing w:line="240" w:lineRule="auto"/>
        <w:ind w:firstLine="708"/>
        <w:rPr>
          <w:rFonts w:eastAsia="Calibri"/>
          <w:color w:val="000000"/>
          <w:sz w:val="23"/>
          <w:szCs w:val="23"/>
        </w:rPr>
      </w:pPr>
      <w:r>
        <w:rPr>
          <w:rFonts w:eastAsia="Calibri"/>
          <w:color w:val="000000"/>
          <w:sz w:val="23"/>
          <w:szCs w:val="23"/>
        </w:rPr>
        <w:t>3</w:t>
      </w:r>
      <w:r w:rsidR="0037110C" w:rsidRPr="0037110C">
        <w:rPr>
          <w:rFonts w:eastAsia="Calibri"/>
          <w:color w:val="000000"/>
          <w:sz w:val="23"/>
          <w:szCs w:val="23"/>
        </w:rPr>
        <w:t xml:space="preserve">.1.1. </w:t>
      </w:r>
      <w:r w:rsidR="002D0BCC">
        <w:rPr>
          <w:rFonts w:eastAsia="Calibri"/>
          <w:color w:val="000000"/>
          <w:sz w:val="23"/>
          <w:szCs w:val="23"/>
        </w:rPr>
        <w:t>Оказать услуги</w:t>
      </w:r>
      <w:r w:rsidR="0037110C" w:rsidRPr="0037110C">
        <w:rPr>
          <w:rFonts w:eastAsia="Calibri"/>
          <w:color w:val="000000"/>
          <w:sz w:val="23"/>
          <w:szCs w:val="23"/>
        </w:rPr>
        <w:t>, указанные в настоящем договоре в срок</w:t>
      </w:r>
      <w:r w:rsidR="00637977">
        <w:rPr>
          <w:rFonts w:eastAsia="Calibri"/>
          <w:color w:val="000000"/>
          <w:sz w:val="23"/>
          <w:szCs w:val="23"/>
        </w:rPr>
        <w:t xml:space="preserve"> и объеме</w:t>
      </w:r>
      <w:r w:rsidR="0037110C" w:rsidRPr="0037110C">
        <w:rPr>
          <w:rFonts w:eastAsia="Calibri"/>
          <w:color w:val="000000"/>
          <w:sz w:val="23"/>
          <w:szCs w:val="23"/>
        </w:rPr>
        <w:t xml:space="preserve"> указанны</w:t>
      </w:r>
      <w:r w:rsidR="00637977">
        <w:rPr>
          <w:rFonts w:eastAsia="Calibri"/>
          <w:color w:val="000000"/>
          <w:sz w:val="23"/>
          <w:szCs w:val="23"/>
        </w:rPr>
        <w:t>е</w:t>
      </w:r>
      <w:r w:rsidR="0037110C" w:rsidRPr="0037110C">
        <w:rPr>
          <w:rFonts w:eastAsia="Calibri"/>
          <w:color w:val="000000"/>
          <w:sz w:val="23"/>
          <w:szCs w:val="23"/>
        </w:rPr>
        <w:t xml:space="preserve"> в п. </w:t>
      </w:r>
      <w:r w:rsidR="00637977">
        <w:rPr>
          <w:rFonts w:eastAsia="Calibri"/>
          <w:color w:val="000000"/>
          <w:sz w:val="23"/>
          <w:szCs w:val="23"/>
        </w:rPr>
        <w:t>1</w:t>
      </w:r>
      <w:r w:rsidR="0037110C" w:rsidRPr="0037110C">
        <w:rPr>
          <w:rFonts w:eastAsia="Calibri"/>
          <w:color w:val="000000"/>
          <w:sz w:val="23"/>
          <w:szCs w:val="23"/>
        </w:rPr>
        <w:t>.</w:t>
      </w:r>
      <w:r w:rsidR="00637977">
        <w:rPr>
          <w:rFonts w:eastAsia="Calibri"/>
          <w:color w:val="000000"/>
          <w:sz w:val="23"/>
          <w:szCs w:val="23"/>
        </w:rPr>
        <w:t>1</w:t>
      </w:r>
      <w:r w:rsidR="0037110C" w:rsidRPr="0037110C">
        <w:rPr>
          <w:rFonts w:eastAsia="Calibri"/>
          <w:color w:val="000000"/>
          <w:sz w:val="23"/>
          <w:szCs w:val="23"/>
        </w:rPr>
        <w:t>. настоящего договора;</w:t>
      </w:r>
    </w:p>
    <w:p w:rsidR="0037110C" w:rsidRPr="0037110C" w:rsidRDefault="00EB524A" w:rsidP="0037110C">
      <w:pPr>
        <w:spacing w:line="240" w:lineRule="auto"/>
        <w:ind w:firstLine="708"/>
        <w:rPr>
          <w:rFonts w:eastAsia="Calibri"/>
          <w:color w:val="000000"/>
          <w:sz w:val="23"/>
          <w:szCs w:val="23"/>
          <w:highlight w:val="yellow"/>
        </w:rPr>
      </w:pPr>
      <w:r>
        <w:rPr>
          <w:rFonts w:eastAsia="Calibri"/>
          <w:color w:val="000000"/>
          <w:sz w:val="23"/>
          <w:szCs w:val="23"/>
        </w:rPr>
        <w:t>3</w:t>
      </w:r>
      <w:r w:rsidR="0037110C" w:rsidRPr="0037110C">
        <w:rPr>
          <w:rFonts w:eastAsia="Calibri"/>
          <w:color w:val="000000"/>
          <w:sz w:val="23"/>
          <w:szCs w:val="23"/>
        </w:rPr>
        <w:t xml:space="preserve">.1.2. </w:t>
      </w:r>
      <w:r w:rsidR="00637977">
        <w:rPr>
          <w:rFonts w:eastAsia="Calibri"/>
          <w:color w:val="000000"/>
          <w:sz w:val="23"/>
          <w:szCs w:val="23"/>
        </w:rPr>
        <w:t>Оказать услуги</w:t>
      </w:r>
      <w:r w:rsidR="00637977" w:rsidRPr="0037110C">
        <w:rPr>
          <w:rFonts w:eastAsia="Calibri"/>
          <w:color w:val="000000"/>
          <w:sz w:val="23"/>
          <w:szCs w:val="23"/>
        </w:rPr>
        <w:t xml:space="preserve"> </w:t>
      </w:r>
      <w:r w:rsidR="0037110C" w:rsidRPr="0037110C">
        <w:rPr>
          <w:rFonts w:eastAsia="Calibri"/>
          <w:color w:val="000000"/>
          <w:sz w:val="23"/>
          <w:szCs w:val="23"/>
        </w:rPr>
        <w:t>собственными силами;</w:t>
      </w:r>
    </w:p>
    <w:p w:rsidR="0037110C" w:rsidRPr="0037110C" w:rsidRDefault="00EB524A" w:rsidP="0037110C">
      <w:pPr>
        <w:spacing w:line="240" w:lineRule="auto"/>
        <w:ind w:firstLine="708"/>
        <w:rPr>
          <w:rFonts w:eastAsia="Calibri"/>
          <w:i/>
          <w:color w:val="000000"/>
          <w:sz w:val="23"/>
          <w:szCs w:val="23"/>
        </w:rPr>
      </w:pPr>
      <w:r>
        <w:rPr>
          <w:sz w:val="23"/>
          <w:szCs w:val="23"/>
        </w:rPr>
        <w:t>3</w:t>
      </w:r>
      <w:r w:rsidR="0037110C" w:rsidRPr="0037110C">
        <w:rPr>
          <w:sz w:val="23"/>
          <w:szCs w:val="23"/>
        </w:rPr>
        <w:t xml:space="preserve">.1.3. В течение 3 (трех) дней с момента заключения Договора </w:t>
      </w:r>
      <w:proofErr w:type="gramStart"/>
      <w:r w:rsidR="0037110C" w:rsidRPr="0037110C">
        <w:rPr>
          <w:sz w:val="23"/>
          <w:szCs w:val="23"/>
        </w:rPr>
        <w:t>предоставить Заказчику необходимые документы</w:t>
      </w:r>
      <w:proofErr w:type="gramEnd"/>
      <w:r w:rsidR="0037110C" w:rsidRPr="0037110C">
        <w:rPr>
          <w:sz w:val="23"/>
          <w:szCs w:val="23"/>
        </w:rPr>
        <w:t xml:space="preserve"> </w:t>
      </w:r>
      <w:r>
        <w:rPr>
          <w:sz w:val="23"/>
          <w:szCs w:val="23"/>
        </w:rPr>
        <w:t xml:space="preserve">на </w:t>
      </w:r>
      <w:r w:rsidR="0037110C" w:rsidRPr="0037110C">
        <w:rPr>
          <w:sz w:val="23"/>
          <w:szCs w:val="23"/>
        </w:rPr>
        <w:t>сотрудников, которые будут задействованы в выполнении работ,</w:t>
      </w:r>
      <w:r w:rsidR="0037110C" w:rsidRPr="0037110C">
        <w:rPr>
          <w:sz w:val="23"/>
          <w:szCs w:val="23"/>
          <w:shd w:val="clear" w:color="auto" w:fill="FFFFFF"/>
        </w:rPr>
        <w:t xml:space="preserve"> для прохождения проверки в отделе МВД</w:t>
      </w:r>
      <w:r w:rsidR="0037110C" w:rsidRPr="0037110C">
        <w:rPr>
          <w:i/>
          <w:sz w:val="23"/>
          <w:szCs w:val="23"/>
          <w:shd w:val="clear" w:color="auto" w:fill="FFFFFF"/>
        </w:rPr>
        <w:t xml:space="preserve"> </w:t>
      </w:r>
      <w:r w:rsidR="0037110C" w:rsidRPr="0037110C">
        <w:rPr>
          <w:sz w:val="23"/>
          <w:szCs w:val="23"/>
          <w:shd w:val="clear" w:color="auto" w:fill="FFFFFF"/>
        </w:rPr>
        <w:t>и</w:t>
      </w:r>
      <w:r w:rsidR="0037110C" w:rsidRPr="0037110C">
        <w:rPr>
          <w:i/>
          <w:sz w:val="23"/>
          <w:szCs w:val="23"/>
          <w:shd w:val="clear" w:color="auto" w:fill="FFFFFF"/>
        </w:rPr>
        <w:t xml:space="preserve"> </w:t>
      </w:r>
      <w:r w:rsidR="0037110C" w:rsidRPr="0037110C">
        <w:rPr>
          <w:rFonts w:eastAsia="Arial Unicode MS"/>
          <w:bCs/>
          <w:iCs/>
          <w:sz w:val="23"/>
          <w:szCs w:val="23"/>
          <w:shd w:val="clear" w:color="auto" w:fill="FFFFFF"/>
        </w:rPr>
        <w:t>получения допуска</w:t>
      </w:r>
      <w:r w:rsidR="0037110C" w:rsidRPr="0037110C">
        <w:rPr>
          <w:i/>
          <w:sz w:val="23"/>
          <w:szCs w:val="23"/>
          <w:shd w:val="clear" w:color="auto" w:fill="FFFFFF"/>
        </w:rPr>
        <w:t xml:space="preserve"> </w:t>
      </w:r>
      <w:r w:rsidR="0037110C" w:rsidRPr="0037110C">
        <w:rPr>
          <w:sz w:val="23"/>
          <w:szCs w:val="23"/>
          <w:shd w:val="clear" w:color="auto" w:fill="FFFFFF"/>
        </w:rPr>
        <w:t>сотрудников на</w:t>
      </w:r>
      <w:r w:rsidR="0037110C" w:rsidRPr="0037110C">
        <w:rPr>
          <w:i/>
          <w:sz w:val="23"/>
          <w:szCs w:val="23"/>
          <w:shd w:val="clear" w:color="auto" w:fill="FFFFFF"/>
        </w:rPr>
        <w:t> </w:t>
      </w:r>
      <w:r w:rsidR="00862BE1">
        <w:rPr>
          <w:rFonts w:eastAsia="Arial Unicode MS"/>
          <w:bCs/>
          <w:iCs/>
          <w:sz w:val="23"/>
          <w:szCs w:val="23"/>
          <w:shd w:val="clear" w:color="auto" w:fill="FFFFFF"/>
        </w:rPr>
        <w:t>территорию Заказчика;</w:t>
      </w:r>
    </w:p>
    <w:p w:rsidR="005D6A63" w:rsidRDefault="00862BE1" w:rsidP="0037110C">
      <w:pPr>
        <w:spacing w:line="240" w:lineRule="auto"/>
        <w:ind w:firstLine="708"/>
        <w:rPr>
          <w:rFonts w:eastAsia="Calibri"/>
          <w:color w:val="000000"/>
          <w:sz w:val="23"/>
          <w:szCs w:val="23"/>
        </w:rPr>
      </w:pPr>
      <w:r>
        <w:rPr>
          <w:rFonts w:eastAsia="Calibri"/>
          <w:color w:val="000000"/>
          <w:sz w:val="23"/>
          <w:szCs w:val="23"/>
        </w:rPr>
        <w:t>3</w:t>
      </w:r>
      <w:r w:rsidR="0037110C" w:rsidRPr="0037110C">
        <w:rPr>
          <w:rFonts w:eastAsia="Calibri"/>
          <w:color w:val="000000"/>
          <w:sz w:val="23"/>
          <w:szCs w:val="23"/>
        </w:rPr>
        <w:t>.1.</w:t>
      </w:r>
      <w:r>
        <w:rPr>
          <w:rFonts w:eastAsia="Calibri"/>
          <w:color w:val="000000"/>
          <w:sz w:val="23"/>
          <w:szCs w:val="23"/>
        </w:rPr>
        <w:t>4</w:t>
      </w:r>
      <w:r w:rsidR="0037110C" w:rsidRPr="0037110C">
        <w:rPr>
          <w:rFonts w:eastAsia="Calibri"/>
          <w:color w:val="000000"/>
          <w:sz w:val="23"/>
          <w:szCs w:val="23"/>
        </w:rPr>
        <w:t xml:space="preserve">. </w:t>
      </w:r>
      <w:r w:rsidR="005D6A63" w:rsidRPr="005D6A63">
        <w:rPr>
          <w:rFonts w:eastAsia="Calibri"/>
          <w:color w:val="000000"/>
          <w:sz w:val="23"/>
          <w:szCs w:val="23"/>
        </w:rPr>
        <w:t>Исполнитель гарантирует прибытие специалистов к Заказчику для устранения неполадок в СЗИ в течение одного рабочего дня с момента обращения Заказчика в рабочие дни. Если устранение неполадок в день прибытия специалистов Исполнителя к Заказчику не представляется возможным, Исполнитель обязан в течени</w:t>
      </w:r>
      <w:proofErr w:type="gramStart"/>
      <w:r w:rsidR="005D6A63" w:rsidRPr="005D6A63">
        <w:rPr>
          <w:rFonts w:eastAsia="Calibri"/>
          <w:color w:val="000000"/>
          <w:sz w:val="23"/>
          <w:szCs w:val="23"/>
        </w:rPr>
        <w:t>и</w:t>
      </w:r>
      <w:proofErr w:type="gramEnd"/>
      <w:r w:rsidR="005D6A63" w:rsidRPr="005D6A63">
        <w:rPr>
          <w:rFonts w:eastAsia="Calibri"/>
          <w:color w:val="000000"/>
          <w:sz w:val="23"/>
          <w:szCs w:val="23"/>
        </w:rPr>
        <w:t xml:space="preserve"> одного рабочего дня согласовать с Заказчиком срок исправления обнаруженных неполадок.</w:t>
      </w:r>
    </w:p>
    <w:p w:rsidR="0037110C" w:rsidRPr="0037110C" w:rsidRDefault="00EB524A" w:rsidP="0037110C">
      <w:pPr>
        <w:spacing w:line="240" w:lineRule="auto"/>
        <w:ind w:firstLine="708"/>
        <w:rPr>
          <w:rFonts w:eastAsia="Calibri"/>
          <w:color w:val="000000"/>
          <w:sz w:val="23"/>
          <w:szCs w:val="23"/>
        </w:rPr>
      </w:pPr>
      <w:r>
        <w:rPr>
          <w:rFonts w:eastAsia="Calibri"/>
          <w:color w:val="000000"/>
          <w:sz w:val="23"/>
          <w:szCs w:val="23"/>
        </w:rPr>
        <w:lastRenderedPageBreak/>
        <w:t>3</w:t>
      </w:r>
      <w:r w:rsidR="0037110C" w:rsidRPr="0037110C">
        <w:rPr>
          <w:rFonts w:eastAsia="Calibri"/>
          <w:color w:val="000000"/>
          <w:sz w:val="23"/>
          <w:szCs w:val="23"/>
        </w:rPr>
        <w:t>.1.</w:t>
      </w:r>
      <w:r w:rsidR="005D6A63">
        <w:rPr>
          <w:rFonts w:eastAsia="Calibri"/>
          <w:color w:val="000000"/>
          <w:sz w:val="23"/>
          <w:szCs w:val="23"/>
        </w:rPr>
        <w:t>5</w:t>
      </w:r>
      <w:r w:rsidR="0037110C" w:rsidRPr="0037110C">
        <w:rPr>
          <w:rFonts w:eastAsia="Calibri"/>
          <w:color w:val="000000"/>
          <w:sz w:val="23"/>
          <w:szCs w:val="23"/>
        </w:rPr>
        <w:t xml:space="preserve">. Своевременно устранять недостатки и дефекты, выявленные в ходе </w:t>
      </w:r>
      <w:r>
        <w:rPr>
          <w:rFonts w:eastAsia="Calibri"/>
          <w:color w:val="000000"/>
          <w:sz w:val="23"/>
          <w:szCs w:val="23"/>
        </w:rPr>
        <w:t xml:space="preserve">оказания услуг и </w:t>
      </w:r>
      <w:r w:rsidR="0037110C" w:rsidRPr="0037110C">
        <w:rPr>
          <w:rFonts w:eastAsia="Calibri"/>
          <w:color w:val="000000"/>
          <w:sz w:val="23"/>
          <w:szCs w:val="23"/>
        </w:rPr>
        <w:t xml:space="preserve">при </w:t>
      </w:r>
      <w:proofErr w:type="gramStart"/>
      <w:r>
        <w:rPr>
          <w:rFonts w:eastAsia="Calibri"/>
          <w:color w:val="000000"/>
          <w:sz w:val="23"/>
          <w:szCs w:val="23"/>
        </w:rPr>
        <w:t>приеме-сдачи</w:t>
      </w:r>
      <w:proofErr w:type="gramEnd"/>
      <w:r w:rsidR="0037110C" w:rsidRPr="0037110C">
        <w:rPr>
          <w:rFonts w:eastAsia="Calibri"/>
          <w:color w:val="000000"/>
          <w:sz w:val="23"/>
          <w:szCs w:val="23"/>
        </w:rPr>
        <w:t xml:space="preserve"> </w:t>
      </w:r>
      <w:r>
        <w:rPr>
          <w:rFonts w:eastAsia="Calibri"/>
          <w:color w:val="000000"/>
          <w:sz w:val="23"/>
          <w:szCs w:val="23"/>
        </w:rPr>
        <w:t>оказанных услуг</w:t>
      </w:r>
      <w:r w:rsidR="0037110C" w:rsidRPr="0037110C">
        <w:rPr>
          <w:rFonts w:eastAsia="Calibri"/>
          <w:color w:val="000000"/>
          <w:sz w:val="23"/>
          <w:szCs w:val="23"/>
        </w:rPr>
        <w:t>.</w:t>
      </w:r>
    </w:p>
    <w:p w:rsidR="005D6A63" w:rsidRDefault="002F254F" w:rsidP="0037110C">
      <w:pPr>
        <w:spacing w:line="240" w:lineRule="auto"/>
        <w:ind w:firstLine="708"/>
        <w:rPr>
          <w:rFonts w:eastAsia="Calibri"/>
          <w:color w:val="000000"/>
          <w:sz w:val="23"/>
          <w:szCs w:val="23"/>
        </w:rPr>
      </w:pPr>
      <w:r>
        <w:rPr>
          <w:rFonts w:eastAsia="Calibri"/>
          <w:color w:val="000000"/>
          <w:sz w:val="23"/>
          <w:szCs w:val="23"/>
        </w:rPr>
        <w:t>3.2. Заказчик обязан:</w:t>
      </w:r>
    </w:p>
    <w:p w:rsidR="0037110C" w:rsidRPr="0037110C" w:rsidRDefault="002F254F" w:rsidP="0037110C">
      <w:pPr>
        <w:spacing w:line="240" w:lineRule="auto"/>
        <w:ind w:firstLine="708"/>
        <w:rPr>
          <w:rFonts w:eastAsia="Calibri"/>
          <w:color w:val="000000"/>
          <w:sz w:val="23"/>
          <w:szCs w:val="23"/>
        </w:rPr>
      </w:pPr>
      <w:r>
        <w:rPr>
          <w:rFonts w:eastAsia="Calibri"/>
          <w:color w:val="000000"/>
          <w:sz w:val="23"/>
          <w:szCs w:val="23"/>
        </w:rPr>
        <w:t>3</w:t>
      </w:r>
      <w:r w:rsidR="0037110C" w:rsidRPr="0037110C">
        <w:rPr>
          <w:rFonts w:eastAsia="Calibri"/>
          <w:color w:val="000000"/>
          <w:sz w:val="23"/>
          <w:szCs w:val="23"/>
        </w:rPr>
        <w:t>.</w:t>
      </w:r>
      <w:r>
        <w:rPr>
          <w:rFonts w:eastAsia="Calibri"/>
          <w:color w:val="000000"/>
          <w:sz w:val="23"/>
          <w:szCs w:val="23"/>
        </w:rPr>
        <w:t>2</w:t>
      </w:r>
      <w:r w:rsidR="0037110C" w:rsidRPr="0037110C">
        <w:rPr>
          <w:rFonts w:eastAsia="Calibri"/>
          <w:color w:val="000000"/>
          <w:sz w:val="23"/>
          <w:szCs w:val="23"/>
        </w:rPr>
        <w:t>.</w:t>
      </w:r>
      <w:r>
        <w:rPr>
          <w:rFonts w:eastAsia="Calibri"/>
          <w:color w:val="000000"/>
          <w:sz w:val="23"/>
          <w:szCs w:val="23"/>
        </w:rPr>
        <w:t>1</w:t>
      </w:r>
      <w:r w:rsidR="0037110C" w:rsidRPr="0037110C">
        <w:rPr>
          <w:rFonts w:eastAsia="Calibri"/>
          <w:color w:val="000000"/>
          <w:sz w:val="23"/>
          <w:szCs w:val="23"/>
        </w:rPr>
        <w:t>. Своевременно осуществлять оплату по настоящему договору.</w:t>
      </w:r>
    </w:p>
    <w:p w:rsidR="0037110C" w:rsidRPr="0037110C" w:rsidRDefault="002F254F" w:rsidP="0037110C">
      <w:pPr>
        <w:spacing w:line="240" w:lineRule="auto"/>
        <w:ind w:firstLine="708"/>
        <w:rPr>
          <w:rFonts w:eastAsia="Calibri"/>
          <w:color w:val="000000"/>
          <w:sz w:val="23"/>
          <w:szCs w:val="23"/>
        </w:rPr>
      </w:pPr>
      <w:r>
        <w:rPr>
          <w:rFonts w:eastAsia="Calibri"/>
          <w:color w:val="000000"/>
          <w:sz w:val="23"/>
          <w:szCs w:val="23"/>
        </w:rPr>
        <w:t>3</w:t>
      </w:r>
      <w:r w:rsidR="0037110C" w:rsidRPr="0037110C">
        <w:rPr>
          <w:rFonts w:eastAsia="Calibri"/>
          <w:color w:val="000000"/>
          <w:sz w:val="23"/>
          <w:szCs w:val="23"/>
        </w:rPr>
        <w:t>.</w:t>
      </w:r>
      <w:r>
        <w:rPr>
          <w:rFonts w:eastAsia="Calibri"/>
          <w:color w:val="000000"/>
          <w:sz w:val="23"/>
          <w:szCs w:val="23"/>
        </w:rPr>
        <w:t>3</w:t>
      </w:r>
      <w:r w:rsidR="0037110C" w:rsidRPr="0037110C">
        <w:rPr>
          <w:rFonts w:eastAsia="Calibri"/>
          <w:color w:val="000000"/>
          <w:sz w:val="23"/>
          <w:szCs w:val="23"/>
        </w:rPr>
        <w:t>. Заказчик имеет право:</w:t>
      </w:r>
    </w:p>
    <w:p w:rsidR="0037110C" w:rsidRPr="0037110C" w:rsidRDefault="002F254F" w:rsidP="0037110C">
      <w:pPr>
        <w:spacing w:line="240" w:lineRule="auto"/>
        <w:ind w:firstLine="708"/>
        <w:rPr>
          <w:rFonts w:eastAsia="Calibri"/>
          <w:color w:val="000000"/>
          <w:sz w:val="23"/>
          <w:szCs w:val="23"/>
        </w:rPr>
      </w:pPr>
      <w:r>
        <w:rPr>
          <w:rFonts w:eastAsia="Calibri"/>
          <w:color w:val="000000"/>
          <w:sz w:val="23"/>
          <w:szCs w:val="23"/>
        </w:rPr>
        <w:t>3</w:t>
      </w:r>
      <w:r w:rsidR="0037110C" w:rsidRPr="0037110C">
        <w:rPr>
          <w:rFonts w:eastAsia="Calibri"/>
          <w:color w:val="000000"/>
          <w:sz w:val="23"/>
          <w:szCs w:val="23"/>
        </w:rPr>
        <w:t>.</w:t>
      </w:r>
      <w:r>
        <w:rPr>
          <w:rFonts w:eastAsia="Calibri"/>
          <w:color w:val="000000"/>
          <w:sz w:val="23"/>
          <w:szCs w:val="23"/>
        </w:rPr>
        <w:t>3</w:t>
      </w:r>
      <w:r w:rsidR="0037110C" w:rsidRPr="0037110C">
        <w:rPr>
          <w:rFonts w:eastAsia="Calibri"/>
          <w:color w:val="000000"/>
          <w:sz w:val="23"/>
          <w:szCs w:val="23"/>
        </w:rPr>
        <w:t xml:space="preserve">.1. В любое время проверять ход и качество выполняемых работ, не вмешиваясь в хозяйственную деятельность </w:t>
      </w:r>
      <w:r>
        <w:rPr>
          <w:rFonts w:eastAsia="Calibri"/>
          <w:color w:val="000000"/>
          <w:sz w:val="23"/>
          <w:szCs w:val="23"/>
        </w:rPr>
        <w:t>Исполнителя</w:t>
      </w:r>
      <w:r w:rsidR="0037110C" w:rsidRPr="0037110C">
        <w:rPr>
          <w:rFonts w:eastAsia="Calibri"/>
          <w:color w:val="000000"/>
          <w:sz w:val="23"/>
          <w:szCs w:val="23"/>
        </w:rPr>
        <w:t>.</w:t>
      </w:r>
    </w:p>
    <w:p w:rsidR="0037110C" w:rsidRPr="0037110C" w:rsidRDefault="0037110C" w:rsidP="0037110C">
      <w:pPr>
        <w:spacing w:line="240" w:lineRule="auto"/>
        <w:ind w:firstLine="708"/>
        <w:rPr>
          <w:rFonts w:eastAsia="Calibri"/>
          <w:color w:val="000000"/>
          <w:sz w:val="23"/>
          <w:szCs w:val="23"/>
        </w:rPr>
      </w:pPr>
    </w:p>
    <w:p w:rsidR="002F254F" w:rsidRPr="003C65C9" w:rsidRDefault="002F254F" w:rsidP="00137E20">
      <w:pPr>
        <w:spacing w:line="240" w:lineRule="auto"/>
        <w:jc w:val="center"/>
      </w:pPr>
      <w:r w:rsidRPr="003C65C9">
        <w:t>4. ОТВЕТСТВЕННОСТЬ СТОРОН</w:t>
      </w:r>
    </w:p>
    <w:p w:rsidR="002F254F" w:rsidRPr="003C65C9" w:rsidRDefault="002F254F" w:rsidP="002F254F">
      <w:pPr>
        <w:spacing w:line="240" w:lineRule="auto"/>
      </w:pPr>
      <w:r w:rsidRPr="003C65C9">
        <w:t xml:space="preserve">4.1.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2F254F" w:rsidRPr="003C65C9" w:rsidRDefault="002F254F" w:rsidP="002F254F">
      <w:pPr>
        <w:spacing w:line="240" w:lineRule="auto"/>
      </w:pPr>
      <w:r w:rsidRPr="003C65C9">
        <w:t xml:space="preserve">4.2.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2F254F" w:rsidRPr="003C65C9" w:rsidRDefault="002F254F" w:rsidP="002F254F">
      <w:pPr>
        <w:spacing w:line="240" w:lineRule="auto"/>
      </w:pPr>
      <w:r w:rsidRPr="003C65C9">
        <w:t xml:space="preserve">4.3. За нарушение сроков </w:t>
      </w:r>
      <w:r>
        <w:t>оказания Услуг</w:t>
      </w:r>
      <w:r w:rsidRPr="003C65C9">
        <w:t xml:space="preserve">, Исполнитель уплачивает Заказчику неустойку в размере 1 % от стоимости несвоевременно </w:t>
      </w:r>
      <w:r>
        <w:t xml:space="preserve">оказанных услуг </w:t>
      </w:r>
      <w:r w:rsidRPr="003C65C9">
        <w:t>за каждый день просрочки.</w:t>
      </w:r>
    </w:p>
    <w:p w:rsidR="002F254F" w:rsidRPr="003C65C9" w:rsidRDefault="002F254F" w:rsidP="002F254F">
      <w:pPr>
        <w:spacing w:line="240" w:lineRule="auto"/>
      </w:pPr>
      <w:r w:rsidRPr="003C65C9">
        <w:t xml:space="preserve">4.4. Уплата неустойки не освобождает Стороны от исполнения обязательств по настоящему договору. </w:t>
      </w:r>
    </w:p>
    <w:p w:rsidR="002F254F" w:rsidRDefault="002F254F" w:rsidP="0037110C">
      <w:pPr>
        <w:spacing w:line="240" w:lineRule="auto"/>
        <w:ind w:firstLine="708"/>
        <w:rPr>
          <w:rFonts w:eastAsia="Calibri"/>
          <w:color w:val="000000"/>
          <w:sz w:val="23"/>
          <w:szCs w:val="23"/>
        </w:rPr>
      </w:pPr>
    </w:p>
    <w:p w:rsidR="002F254F" w:rsidRPr="003C65C9" w:rsidRDefault="002F254F" w:rsidP="00137E20">
      <w:pPr>
        <w:spacing w:line="240" w:lineRule="auto"/>
        <w:jc w:val="center"/>
      </w:pPr>
      <w:r w:rsidRPr="003C65C9">
        <w:t>5. ПОРЯДОК РАЗРЕШЕНИЯ СПОРОВ</w:t>
      </w:r>
    </w:p>
    <w:p w:rsidR="002F254F" w:rsidRPr="003C65C9" w:rsidRDefault="002F254F" w:rsidP="002F254F">
      <w:pPr>
        <w:spacing w:line="240" w:lineRule="auto"/>
      </w:pPr>
      <w:r w:rsidRPr="003C65C9">
        <w:t>5.1.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2F254F" w:rsidRPr="003C65C9" w:rsidRDefault="002F254F" w:rsidP="002F254F">
      <w:pPr>
        <w:spacing w:line="240" w:lineRule="auto"/>
      </w:pPr>
      <w:r w:rsidRPr="003C65C9">
        <w:t>5.2.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2F254F" w:rsidRPr="003C65C9" w:rsidRDefault="002F254F" w:rsidP="002F254F">
      <w:pPr>
        <w:spacing w:line="240" w:lineRule="auto"/>
      </w:pPr>
      <w:r w:rsidRPr="003C65C9">
        <w:t>5.3.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2F254F" w:rsidRPr="003C65C9" w:rsidRDefault="002F254F" w:rsidP="002F254F">
      <w:pPr>
        <w:spacing w:line="240" w:lineRule="auto"/>
      </w:pPr>
    </w:p>
    <w:p w:rsidR="002F254F" w:rsidRPr="003C65C9" w:rsidRDefault="002F254F" w:rsidP="002F254F">
      <w:pPr>
        <w:spacing w:line="240" w:lineRule="auto"/>
        <w:jc w:val="center"/>
      </w:pPr>
      <w:r w:rsidRPr="003C65C9">
        <w:t>6. СРОК ДЕЙСТВИЯ НАСТОЯЩЕГО ДОГОВОРА</w:t>
      </w:r>
    </w:p>
    <w:p w:rsidR="002F254F" w:rsidRPr="003C65C9" w:rsidRDefault="002F254F" w:rsidP="002F254F">
      <w:pPr>
        <w:spacing w:line="240" w:lineRule="auto"/>
      </w:pPr>
      <w:r w:rsidRPr="003C65C9">
        <w:t xml:space="preserve">6.1. Настоящий Договор вступает в силу с момента его подписания и действует до </w:t>
      </w:r>
      <w:r>
        <w:t xml:space="preserve">30.09.2019 г., а в части расчетов до </w:t>
      </w:r>
      <w:r w:rsidRPr="003C65C9">
        <w:t>полного исполнения сторонами своих обязательств.</w:t>
      </w:r>
    </w:p>
    <w:p w:rsidR="002F254F" w:rsidRPr="003C65C9" w:rsidRDefault="002F254F" w:rsidP="002F254F">
      <w:pPr>
        <w:spacing w:line="240" w:lineRule="auto"/>
      </w:pPr>
    </w:p>
    <w:p w:rsidR="002F254F" w:rsidRPr="003C65C9" w:rsidRDefault="002F254F" w:rsidP="002F254F">
      <w:pPr>
        <w:spacing w:line="240" w:lineRule="auto"/>
        <w:jc w:val="center"/>
      </w:pPr>
      <w:r w:rsidRPr="003C65C9">
        <w:t>7. ЗАКЛЮЧИТЕЛЬНЫЕ ПОЛОЖЕНИЯ</w:t>
      </w:r>
    </w:p>
    <w:p w:rsidR="002F254F" w:rsidRPr="003C65C9" w:rsidRDefault="002F254F" w:rsidP="002F254F">
      <w:pPr>
        <w:spacing w:line="240" w:lineRule="auto"/>
      </w:pPr>
      <w:r w:rsidRPr="003C65C9">
        <w:t xml:space="preserve">7.1. </w:t>
      </w:r>
      <w:proofErr w:type="gramStart"/>
      <w:r w:rsidRPr="003C65C9">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Исполнителем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Исполнителя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C65C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2F254F" w:rsidRPr="003C65C9" w:rsidRDefault="002F254F" w:rsidP="002F254F">
      <w:pPr>
        <w:spacing w:line="240" w:lineRule="auto"/>
      </w:pPr>
      <w:r w:rsidRPr="003C65C9">
        <w:t>7.2.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2F254F" w:rsidRPr="003C65C9" w:rsidRDefault="002F254F" w:rsidP="002F254F">
      <w:pPr>
        <w:spacing w:line="240" w:lineRule="auto"/>
      </w:pPr>
      <w:r w:rsidRPr="003C65C9">
        <w:t xml:space="preserve">7.3. При исполнении настоящего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w:t>
      </w:r>
      <w:r w:rsidRPr="003C65C9">
        <w:lastRenderedPageBreak/>
        <w:t>слияния или присоединения.</w:t>
      </w:r>
    </w:p>
    <w:p w:rsidR="002F254F" w:rsidRDefault="002F254F" w:rsidP="002F254F">
      <w:pPr>
        <w:spacing w:line="240" w:lineRule="auto"/>
      </w:pPr>
      <w:r w:rsidRPr="003C65C9">
        <w:t xml:space="preserve">7.4. В случае изменения у </w:t>
      </w:r>
      <w:proofErr w:type="gramStart"/>
      <w:r w:rsidRPr="003C65C9">
        <w:t>какой-либо</w:t>
      </w:r>
      <w:proofErr w:type="gramEnd"/>
      <w:r w:rsidRPr="003C65C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B21773" w:rsidRDefault="00B21773" w:rsidP="00B21773">
      <w:pPr>
        <w:spacing w:line="240" w:lineRule="auto"/>
        <w:ind w:firstLine="708"/>
      </w:pPr>
      <w:r>
        <w:t>7.5. Приложения к договору:</w:t>
      </w:r>
    </w:p>
    <w:p w:rsidR="00B21773" w:rsidRDefault="00B21773" w:rsidP="00B21773">
      <w:pPr>
        <w:spacing w:line="240" w:lineRule="auto"/>
        <w:ind w:firstLine="0"/>
      </w:pPr>
      <w:r>
        <w:tab/>
        <w:t xml:space="preserve">7.5.1. </w:t>
      </w:r>
      <w:r w:rsidR="004D1700">
        <w:t xml:space="preserve">Приложение №1 – </w:t>
      </w:r>
      <w:r>
        <w:t>Спецификация</w:t>
      </w:r>
      <w:r w:rsidR="004D1700">
        <w:t>;</w:t>
      </w:r>
    </w:p>
    <w:p w:rsidR="00B21773" w:rsidRDefault="00B21773" w:rsidP="00B21773">
      <w:pPr>
        <w:spacing w:line="240" w:lineRule="auto"/>
        <w:ind w:firstLine="0"/>
      </w:pPr>
      <w:r>
        <w:tab/>
        <w:t xml:space="preserve">7.5.2. </w:t>
      </w:r>
      <w:r w:rsidR="004D1700">
        <w:t xml:space="preserve">Приложение №2 - </w:t>
      </w:r>
      <w:r>
        <w:t>Техническое задание</w:t>
      </w:r>
      <w:r w:rsidR="004D1700">
        <w:t>.</w:t>
      </w:r>
    </w:p>
    <w:p w:rsidR="002F254F" w:rsidRPr="003C65C9" w:rsidRDefault="002F254F" w:rsidP="002F254F">
      <w:pPr>
        <w:spacing w:line="240" w:lineRule="auto"/>
      </w:pPr>
    </w:p>
    <w:p w:rsidR="002F254F" w:rsidRPr="003C65C9" w:rsidRDefault="002F254F" w:rsidP="002F254F">
      <w:pPr>
        <w:spacing w:line="240" w:lineRule="auto"/>
        <w:jc w:val="center"/>
      </w:pPr>
      <w:r w:rsidRPr="003C65C9">
        <w:t>8. ЮРИДИЧЕСКИЕ АДРЕСА И БАНКОВСКИЕ РЕКВИЗИТЫ СТОРОН</w:t>
      </w:r>
    </w:p>
    <w:p w:rsidR="002F254F" w:rsidRPr="003C65C9" w:rsidRDefault="002F254F" w:rsidP="002F254F">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firstRow="1" w:lastRow="0" w:firstColumn="1" w:lastColumn="0" w:noHBand="0" w:noVBand="1"/>
      </w:tblPr>
      <w:tblGrid>
        <w:gridCol w:w="5250"/>
        <w:gridCol w:w="4856"/>
      </w:tblGrid>
      <w:tr w:rsidR="002F254F" w:rsidRPr="003C65C9" w:rsidTr="00A56BAA">
        <w:trPr>
          <w:trHeight w:val="679"/>
        </w:trPr>
        <w:tc>
          <w:tcPr>
            <w:tcW w:w="5250" w:type="dxa"/>
          </w:tcPr>
          <w:p w:rsidR="002F254F" w:rsidRPr="003C65C9" w:rsidRDefault="002F254F" w:rsidP="00A56BAA">
            <w:pPr>
              <w:pStyle w:val="Style2"/>
              <w:widowControl/>
              <w:tabs>
                <w:tab w:val="left" w:pos="1296"/>
                <w:tab w:val="left" w:pos="6390"/>
              </w:tabs>
              <w:rPr>
                <w:rStyle w:val="FontStyle19"/>
                <w:rFonts w:ascii="Times New Roman" w:hAnsi="Times New Roman" w:cs="Times New Roman"/>
              </w:rPr>
            </w:pPr>
            <w:r w:rsidRPr="003C65C9">
              <w:rPr>
                <w:rFonts w:ascii="Times New Roman" w:hAnsi="Times New Roman" w:cs="Times New Roman"/>
              </w:rPr>
              <w:t>Исполнитель:</w:t>
            </w:r>
          </w:p>
        </w:tc>
        <w:tc>
          <w:tcPr>
            <w:tcW w:w="4856" w:type="dxa"/>
          </w:tcPr>
          <w:p w:rsidR="002F254F" w:rsidRPr="003C65C9" w:rsidRDefault="002F254F" w:rsidP="00A56BAA">
            <w:pPr>
              <w:spacing w:line="240" w:lineRule="auto"/>
              <w:ind w:firstLine="0"/>
            </w:pPr>
            <w:r w:rsidRPr="003C65C9">
              <w:t>Заказчик:</w:t>
            </w:r>
          </w:p>
          <w:p w:rsidR="002F254F" w:rsidRPr="003C65C9" w:rsidRDefault="002F254F" w:rsidP="00A56BAA">
            <w:pPr>
              <w:spacing w:line="240" w:lineRule="auto"/>
              <w:ind w:firstLine="0"/>
              <w:rPr>
                <w:rStyle w:val="FontStyle19"/>
              </w:rPr>
            </w:pPr>
            <w:r w:rsidRPr="003C65C9">
              <w:rPr>
                <w:b/>
              </w:rPr>
              <w:t xml:space="preserve">АО «НПО НИИИП – </w:t>
            </w:r>
            <w:proofErr w:type="spellStart"/>
            <w:r w:rsidRPr="003C65C9">
              <w:rPr>
                <w:b/>
              </w:rPr>
              <w:t>НЗиК</w:t>
            </w:r>
            <w:proofErr w:type="spellEnd"/>
            <w:r w:rsidRPr="003C65C9">
              <w:rPr>
                <w:b/>
              </w:rPr>
              <w:t>»</w:t>
            </w:r>
          </w:p>
        </w:tc>
      </w:tr>
      <w:tr w:rsidR="002F254F" w:rsidRPr="003C65C9" w:rsidTr="00A56BAA">
        <w:trPr>
          <w:trHeight w:val="137"/>
        </w:trPr>
        <w:tc>
          <w:tcPr>
            <w:tcW w:w="5250" w:type="dxa"/>
          </w:tcPr>
          <w:p w:rsidR="002F254F" w:rsidRPr="003C65C9" w:rsidRDefault="002F254F" w:rsidP="00A56BAA">
            <w:pPr>
              <w:pStyle w:val="Style2"/>
              <w:widowControl/>
              <w:tabs>
                <w:tab w:val="left" w:pos="1296"/>
                <w:tab w:val="left" w:pos="6390"/>
              </w:tabs>
              <w:rPr>
                <w:rStyle w:val="FontStyle19"/>
                <w:rFonts w:ascii="Times New Roman" w:hAnsi="Times New Roman" w:cs="Times New Roman"/>
                <w:b w:val="0"/>
              </w:rPr>
            </w:pPr>
          </w:p>
          <w:p w:rsidR="002F254F" w:rsidRPr="003C65C9" w:rsidRDefault="002F254F" w:rsidP="00A56BAA">
            <w:pPr>
              <w:pStyle w:val="Style2"/>
              <w:widowControl/>
              <w:tabs>
                <w:tab w:val="left" w:pos="1296"/>
                <w:tab w:val="left" w:pos="6390"/>
              </w:tabs>
              <w:rPr>
                <w:rStyle w:val="FontStyle19"/>
                <w:rFonts w:ascii="Times New Roman" w:hAnsi="Times New Roman" w:cs="Times New Roman"/>
                <w:b w:val="0"/>
              </w:rPr>
            </w:pPr>
          </w:p>
          <w:p w:rsidR="002F254F" w:rsidRPr="003C65C9" w:rsidRDefault="002F254F" w:rsidP="00A56BAA">
            <w:pPr>
              <w:pStyle w:val="Style2"/>
              <w:widowControl/>
              <w:tabs>
                <w:tab w:val="left" w:pos="1296"/>
                <w:tab w:val="left" w:pos="6390"/>
              </w:tabs>
              <w:rPr>
                <w:rStyle w:val="FontStyle19"/>
                <w:rFonts w:ascii="Times New Roman" w:hAnsi="Times New Roman" w:cs="Times New Roman"/>
                <w:b w:val="0"/>
              </w:rPr>
            </w:pPr>
          </w:p>
          <w:p w:rsidR="002F254F" w:rsidRPr="003C65C9" w:rsidRDefault="002F254F" w:rsidP="00A56BAA">
            <w:pPr>
              <w:pStyle w:val="Style2"/>
              <w:widowControl/>
              <w:tabs>
                <w:tab w:val="left" w:pos="1296"/>
                <w:tab w:val="left" w:pos="6390"/>
              </w:tabs>
              <w:rPr>
                <w:rStyle w:val="FontStyle19"/>
                <w:rFonts w:ascii="Times New Roman" w:hAnsi="Times New Roman" w:cs="Times New Roman"/>
                <w:b w:val="0"/>
              </w:rPr>
            </w:pPr>
          </w:p>
          <w:p w:rsidR="002F254F" w:rsidRPr="003C65C9" w:rsidRDefault="002F254F" w:rsidP="00A56BAA">
            <w:pPr>
              <w:pStyle w:val="Style2"/>
              <w:widowControl/>
              <w:tabs>
                <w:tab w:val="left" w:pos="1296"/>
                <w:tab w:val="left" w:pos="6390"/>
              </w:tabs>
              <w:rPr>
                <w:rStyle w:val="FontStyle19"/>
                <w:rFonts w:ascii="Times New Roman" w:hAnsi="Times New Roman" w:cs="Times New Roman"/>
                <w:b w:val="0"/>
              </w:rPr>
            </w:pPr>
          </w:p>
          <w:p w:rsidR="002F254F" w:rsidRPr="003C65C9" w:rsidRDefault="002F254F" w:rsidP="00A56BAA">
            <w:pPr>
              <w:spacing w:line="240" w:lineRule="auto"/>
              <w:rPr>
                <w:lang w:eastAsia="ru-RU"/>
              </w:rPr>
            </w:pPr>
          </w:p>
          <w:p w:rsidR="002F254F" w:rsidRPr="003C65C9" w:rsidRDefault="002F254F" w:rsidP="00A56BAA">
            <w:pPr>
              <w:spacing w:line="240" w:lineRule="auto"/>
              <w:rPr>
                <w:lang w:eastAsia="ru-RU"/>
              </w:rPr>
            </w:pPr>
          </w:p>
          <w:p w:rsidR="002F254F" w:rsidRPr="003C65C9" w:rsidRDefault="002F254F" w:rsidP="00A56BAA">
            <w:pPr>
              <w:spacing w:line="240" w:lineRule="auto"/>
            </w:pPr>
          </w:p>
          <w:p w:rsidR="002F254F" w:rsidRPr="003C65C9" w:rsidRDefault="002F254F" w:rsidP="00A56BAA">
            <w:pPr>
              <w:spacing w:line="240" w:lineRule="auto"/>
            </w:pPr>
          </w:p>
          <w:p w:rsidR="002F254F" w:rsidRPr="003C65C9" w:rsidRDefault="002F254F" w:rsidP="00A56BAA">
            <w:pPr>
              <w:spacing w:line="240" w:lineRule="auto"/>
            </w:pPr>
          </w:p>
          <w:p w:rsidR="002F254F" w:rsidRPr="003C65C9" w:rsidRDefault="002F254F" w:rsidP="00A56BAA">
            <w:pPr>
              <w:spacing w:line="240" w:lineRule="auto"/>
            </w:pPr>
          </w:p>
          <w:p w:rsidR="002F254F" w:rsidRPr="003C65C9" w:rsidRDefault="002F254F" w:rsidP="00A56BAA">
            <w:pPr>
              <w:spacing w:line="240" w:lineRule="auto"/>
              <w:ind w:firstLine="0"/>
            </w:pPr>
          </w:p>
          <w:p w:rsidR="002F254F" w:rsidRPr="003C65C9" w:rsidRDefault="002F254F" w:rsidP="00A56BAA">
            <w:pPr>
              <w:spacing w:line="240" w:lineRule="auto"/>
              <w:ind w:firstLine="0"/>
            </w:pPr>
            <w:r w:rsidRPr="003C65C9">
              <w:t xml:space="preserve">_____________ </w:t>
            </w:r>
          </w:p>
          <w:p w:rsidR="002F254F" w:rsidRPr="003C65C9" w:rsidRDefault="002F254F" w:rsidP="00A56BAA">
            <w:pPr>
              <w:spacing w:line="240" w:lineRule="auto"/>
              <w:rPr>
                <w:lang w:eastAsia="ru-RU"/>
              </w:rPr>
            </w:pPr>
            <w:proofErr w:type="spellStart"/>
            <w:r w:rsidRPr="003C65C9">
              <w:t>м.п</w:t>
            </w:r>
            <w:proofErr w:type="spellEnd"/>
            <w:r w:rsidRPr="003C65C9">
              <w:t>.</w:t>
            </w:r>
          </w:p>
        </w:tc>
        <w:tc>
          <w:tcPr>
            <w:tcW w:w="4856" w:type="dxa"/>
          </w:tcPr>
          <w:p w:rsidR="002F254F" w:rsidRPr="00D746B3" w:rsidRDefault="002F254F" w:rsidP="00A56BAA">
            <w:pPr>
              <w:pStyle w:val="Style11"/>
              <w:widowControl/>
              <w:spacing w:line="240" w:lineRule="auto"/>
              <w:rPr>
                <w:rStyle w:val="FontStyle18"/>
                <w:rFonts w:ascii="Times New Roman" w:eastAsia="Arial Unicode MS" w:hAnsi="Times New Roman" w:cs="Times New Roman"/>
                <w:sz w:val="24"/>
                <w:szCs w:val="24"/>
              </w:rPr>
            </w:pPr>
            <w:r w:rsidRPr="00D746B3">
              <w:rPr>
                <w:rStyle w:val="FontStyle18"/>
                <w:rFonts w:ascii="Times New Roman" w:eastAsia="Arial Unicode MS" w:hAnsi="Times New Roman" w:cs="Times New Roman"/>
                <w:sz w:val="24"/>
                <w:szCs w:val="24"/>
              </w:rPr>
              <w:t xml:space="preserve">Юридический/ Фактический адрес: </w:t>
            </w:r>
          </w:p>
          <w:p w:rsidR="002F254F" w:rsidRPr="00D746B3" w:rsidRDefault="002F254F" w:rsidP="00A56BAA">
            <w:pPr>
              <w:pStyle w:val="Style11"/>
              <w:widowControl/>
              <w:spacing w:line="240" w:lineRule="auto"/>
              <w:rPr>
                <w:rFonts w:ascii="Times New Roman" w:hAnsi="Times New Roman" w:cs="Times New Roman"/>
              </w:rPr>
            </w:pPr>
            <w:r w:rsidRPr="00D746B3">
              <w:rPr>
                <w:rFonts w:ascii="Times New Roman" w:hAnsi="Times New Roman" w:cs="Times New Roman"/>
              </w:rPr>
              <w:t xml:space="preserve">630015, Новосибирск, ул. </w:t>
            </w:r>
            <w:proofErr w:type="gramStart"/>
            <w:r w:rsidRPr="00D746B3">
              <w:rPr>
                <w:rFonts w:ascii="Times New Roman" w:hAnsi="Times New Roman" w:cs="Times New Roman"/>
              </w:rPr>
              <w:t>Планетная</w:t>
            </w:r>
            <w:proofErr w:type="gramEnd"/>
            <w:r w:rsidRPr="00D746B3">
              <w:rPr>
                <w:rFonts w:ascii="Times New Roman" w:hAnsi="Times New Roman" w:cs="Times New Roman"/>
              </w:rPr>
              <w:t xml:space="preserve">, д. 32 </w:t>
            </w:r>
          </w:p>
          <w:p w:rsidR="002F254F" w:rsidRPr="00D746B3" w:rsidRDefault="002F254F" w:rsidP="00A56BAA">
            <w:pPr>
              <w:spacing w:line="240" w:lineRule="auto"/>
              <w:ind w:firstLine="0"/>
              <w:jc w:val="left"/>
            </w:pPr>
            <w:r w:rsidRPr="00D746B3">
              <w:t xml:space="preserve">630015, г. Новосибирск, ул. </w:t>
            </w:r>
            <w:proofErr w:type="gramStart"/>
            <w:r w:rsidRPr="00D746B3">
              <w:t>Планетная</w:t>
            </w:r>
            <w:proofErr w:type="gramEnd"/>
            <w:r w:rsidRPr="00D746B3">
              <w:t xml:space="preserve">, д. 32 </w:t>
            </w:r>
          </w:p>
          <w:p w:rsidR="002F254F" w:rsidRPr="00D746B3" w:rsidRDefault="002F254F" w:rsidP="00A56BAA">
            <w:pPr>
              <w:spacing w:line="240" w:lineRule="auto"/>
              <w:ind w:firstLine="0"/>
              <w:jc w:val="left"/>
            </w:pPr>
            <w:r w:rsidRPr="00D746B3">
              <w:t xml:space="preserve">ИНН: 5401199015 КПП </w:t>
            </w:r>
            <w:r w:rsidRPr="001863E8">
              <w:t>540101001</w:t>
            </w:r>
          </w:p>
          <w:p w:rsidR="002F254F" w:rsidRPr="00D746B3" w:rsidRDefault="002F254F" w:rsidP="00A56BAA">
            <w:pPr>
              <w:pStyle w:val="af4"/>
              <w:spacing w:before="0" w:beforeAutospacing="0" w:after="0" w:afterAutospacing="0"/>
              <w:jc w:val="both"/>
              <w:rPr>
                <w:lang w:eastAsia="en-US"/>
              </w:rPr>
            </w:pPr>
            <w:proofErr w:type="gramStart"/>
            <w:r w:rsidRPr="00D746B3">
              <w:rPr>
                <w:lang w:eastAsia="en-US"/>
              </w:rPr>
              <w:t>р</w:t>
            </w:r>
            <w:proofErr w:type="gramEnd"/>
            <w:r w:rsidRPr="00D746B3">
              <w:rPr>
                <w:lang w:eastAsia="en-US"/>
              </w:rPr>
              <w:t>/с 40702810244020003415</w:t>
            </w:r>
          </w:p>
          <w:p w:rsidR="002F254F" w:rsidRPr="00D746B3" w:rsidRDefault="002F254F" w:rsidP="00A56BAA">
            <w:pPr>
              <w:pStyle w:val="af4"/>
              <w:spacing w:before="0" w:beforeAutospacing="0" w:after="0" w:afterAutospacing="0"/>
              <w:jc w:val="both"/>
              <w:rPr>
                <w:lang w:eastAsia="en-US"/>
              </w:rPr>
            </w:pPr>
            <w:r w:rsidRPr="00D746B3">
              <w:rPr>
                <w:color w:val="000000"/>
                <w:lang w:eastAsia="ar-SA"/>
              </w:rPr>
              <w:t xml:space="preserve">в Сибирском банке ПАО Сбербанк </w:t>
            </w:r>
          </w:p>
          <w:p w:rsidR="002F254F" w:rsidRPr="00D746B3" w:rsidRDefault="002F254F" w:rsidP="00A56BAA">
            <w:pPr>
              <w:pStyle w:val="af4"/>
              <w:spacing w:before="0" w:beforeAutospacing="0" w:after="0" w:afterAutospacing="0"/>
              <w:jc w:val="both"/>
              <w:rPr>
                <w:lang w:eastAsia="en-US"/>
              </w:rPr>
            </w:pPr>
            <w:r w:rsidRPr="00D746B3">
              <w:rPr>
                <w:lang w:eastAsia="en-US"/>
              </w:rPr>
              <w:t>к/с 30101810500000000641</w:t>
            </w:r>
          </w:p>
          <w:p w:rsidR="002F254F" w:rsidRPr="00D746B3" w:rsidRDefault="002F254F" w:rsidP="00A56BAA">
            <w:pPr>
              <w:pStyle w:val="Style2"/>
              <w:widowControl/>
              <w:tabs>
                <w:tab w:val="left" w:pos="5002"/>
              </w:tabs>
              <w:rPr>
                <w:rFonts w:ascii="Times New Roman" w:hAnsi="Times New Roman" w:cs="Times New Roman"/>
                <w:lang w:eastAsia="en-US"/>
              </w:rPr>
            </w:pPr>
            <w:r w:rsidRPr="00D746B3">
              <w:rPr>
                <w:rFonts w:ascii="Times New Roman" w:hAnsi="Times New Roman" w:cs="Times New Roman"/>
                <w:lang w:eastAsia="en-US"/>
              </w:rPr>
              <w:t>БИК 045004641</w:t>
            </w:r>
          </w:p>
          <w:p w:rsidR="002F254F" w:rsidRPr="00D746B3" w:rsidRDefault="002F254F" w:rsidP="00A56BAA">
            <w:pPr>
              <w:pStyle w:val="Style2"/>
              <w:widowControl/>
              <w:tabs>
                <w:tab w:val="left" w:pos="5002"/>
              </w:tabs>
              <w:rPr>
                <w:rStyle w:val="FontStyle19"/>
                <w:rFonts w:ascii="Times New Roman" w:hAnsi="Times New Roman" w:cs="Times New Roman"/>
                <w:b w:val="0"/>
                <w:sz w:val="24"/>
                <w:szCs w:val="24"/>
              </w:rPr>
            </w:pPr>
          </w:p>
          <w:p w:rsidR="002F254F" w:rsidRPr="00D746B3" w:rsidRDefault="002F254F" w:rsidP="00A56BAA">
            <w:pPr>
              <w:pStyle w:val="af4"/>
              <w:spacing w:before="0" w:beforeAutospacing="0" w:after="0" w:afterAutospacing="0"/>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Заместитель генерального директора</w:t>
            </w:r>
          </w:p>
          <w:p w:rsidR="002F254F" w:rsidRPr="00D746B3" w:rsidRDefault="002F254F" w:rsidP="00A56BAA">
            <w:pPr>
              <w:pStyle w:val="Style2"/>
              <w:widowControl/>
              <w:tabs>
                <w:tab w:val="left" w:pos="5002"/>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по развитию кооперационных связей   </w:t>
            </w:r>
          </w:p>
          <w:p w:rsidR="002F254F" w:rsidRPr="00D746B3" w:rsidRDefault="002F254F" w:rsidP="00A56BAA">
            <w:pPr>
              <w:pStyle w:val="Style2"/>
              <w:widowControl/>
              <w:tabs>
                <w:tab w:val="left" w:pos="1080"/>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      </w:t>
            </w:r>
          </w:p>
          <w:p w:rsidR="002F254F" w:rsidRPr="00D746B3" w:rsidRDefault="002F254F" w:rsidP="00A56BAA">
            <w:pPr>
              <w:pStyle w:val="Style2"/>
              <w:widowControl/>
              <w:tabs>
                <w:tab w:val="left" w:pos="1080"/>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________________ /О.С. Макаров/                  </w:t>
            </w:r>
            <w:r w:rsidRPr="00D746B3">
              <w:rPr>
                <w:rStyle w:val="FontStyle19"/>
                <w:rFonts w:ascii="Times New Roman" w:hAnsi="Times New Roman" w:cs="Times New Roman"/>
                <w:b w:val="0"/>
                <w:sz w:val="24"/>
                <w:szCs w:val="24"/>
              </w:rPr>
              <w:tab/>
            </w:r>
            <w:proofErr w:type="spellStart"/>
            <w:r w:rsidRPr="00D746B3">
              <w:rPr>
                <w:rStyle w:val="FontStyle19"/>
                <w:rFonts w:ascii="Times New Roman" w:hAnsi="Times New Roman" w:cs="Times New Roman"/>
                <w:b w:val="0"/>
                <w:sz w:val="24"/>
                <w:szCs w:val="24"/>
              </w:rPr>
              <w:t>м.п</w:t>
            </w:r>
            <w:proofErr w:type="spellEnd"/>
            <w:r w:rsidRPr="00D746B3">
              <w:rPr>
                <w:rStyle w:val="FontStyle19"/>
                <w:rFonts w:ascii="Times New Roman" w:hAnsi="Times New Roman" w:cs="Times New Roman"/>
                <w:b w:val="0"/>
                <w:sz w:val="24"/>
                <w:szCs w:val="24"/>
              </w:rPr>
              <w:t>.</w:t>
            </w:r>
          </w:p>
        </w:tc>
      </w:tr>
    </w:tbl>
    <w:p w:rsidR="0057745D" w:rsidRDefault="0057745D" w:rsidP="002F254F">
      <w:pPr>
        <w:spacing w:line="240" w:lineRule="auto"/>
        <w:ind w:right="282" w:firstLine="0"/>
        <w:rPr>
          <w:b/>
        </w:rPr>
      </w:pPr>
    </w:p>
    <w:p w:rsidR="0057745D" w:rsidRDefault="0057745D">
      <w:pPr>
        <w:widowControl/>
        <w:suppressAutoHyphens w:val="0"/>
        <w:snapToGrid/>
        <w:spacing w:after="200" w:line="276" w:lineRule="auto"/>
        <w:ind w:firstLine="0"/>
        <w:jc w:val="left"/>
        <w:rPr>
          <w:b/>
        </w:rPr>
      </w:pPr>
      <w:r>
        <w:rPr>
          <w:b/>
        </w:rPr>
        <w:br w:type="page"/>
      </w:r>
    </w:p>
    <w:p w:rsidR="002F254F" w:rsidRDefault="0057745D" w:rsidP="0057745D">
      <w:pPr>
        <w:spacing w:line="240" w:lineRule="auto"/>
        <w:ind w:right="282" w:firstLine="0"/>
        <w:jc w:val="right"/>
        <w:rPr>
          <w:b/>
        </w:rPr>
      </w:pPr>
      <w:r>
        <w:rPr>
          <w:b/>
        </w:rPr>
        <w:lastRenderedPageBreak/>
        <w:t xml:space="preserve">Приложение №1 к договору </w:t>
      </w:r>
      <w:r w:rsidR="004D1700">
        <w:rPr>
          <w:b/>
        </w:rPr>
        <w:t>№___</w:t>
      </w:r>
    </w:p>
    <w:p w:rsidR="0057745D" w:rsidRDefault="00B21773" w:rsidP="0057745D">
      <w:pPr>
        <w:spacing w:line="240" w:lineRule="auto"/>
        <w:ind w:right="282" w:firstLine="0"/>
        <w:jc w:val="right"/>
        <w:rPr>
          <w:b/>
        </w:rPr>
      </w:pPr>
      <w:r>
        <w:rPr>
          <w:b/>
        </w:rPr>
        <w:t>от «___» ___________2019г.</w:t>
      </w:r>
    </w:p>
    <w:p w:rsidR="0057745D" w:rsidRDefault="0057745D" w:rsidP="002F254F">
      <w:pPr>
        <w:spacing w:line="240" w:lineRule="auto"/>
        <w:ind w:right="282" w:firstLine="0"/>
        <w:rPr>
          <w:b/>
        </w:rPr>
      </w:pPr>
    </w:p>
    <w:p w:rsidR="00B21773" w:rsidRDefault="004D1700" w:rsidP="002F254F">
      <w:pPr>
        <w:spacing w:line="240" w:lineRule="auto"/>
        <w:ind w:right="282" w:firstLine="0"/>
        <w:rPr>
          <w:b/>
        </w:rPr>
      </w:pPr>
      <w:r>
        <w:rPr>
          <w:b/>
        </w:rPr>
        <w:t>г. Новосибирск</w:t>
      </w:r>
      <w:r>
        <w:rPr>
          <w:b/>
        </w:rPr>
        <w:tab/>
      </w:r>
      <w:r>
        <w:rPr>
          <w:b/>
        </w:rPr>
        <w:tab/>
      </w:r>
      <w:r>
        <w:rPr>
          <w:b/>
        </w:rPr>
        <w:tab/>
      </w:r>
      <w:r>
        <w:rPr>
          <w:b/>
        </w:rPr>
        <w:tab/>
      </w:r>
      <w:r>
        <w:rPr>
          <w:b/>
        </w:rPr>
        <w:tab/>
      </w:r>
      <w:r>
        <w:rPr>
          <w:b/>
        </w:rPr>
        <w:tab/>
      </w:r>
      <w:r>
        <w:rPr>
          <w:b/>
        </w:rPr>
        <w:tab/>
        <w:t>«___» ___________2019 г.</w:t>
      </w:r>
    </w:p>
    <w:p w:rsidR="004D1700" w:rsidRDefault="004D1700" w:rsidP="004D1700">
      <w:pPr>
        <w:spacing w:line="240" w:lineRule="auto"/>
        <w:ind w:right="282" w:firstLine="0"/>
        <w:jc w:val="center"/>
        <w:rPr>
          <w:b/>
        </w:rPr>
      </w:pPr>
    </w:p>
    <w:p w:rsidR="00B21773" w:rsidRDefault="004D1700" w:rsidP="004D1700">
      <w:pPr>
        <w:spacing w:line="240" w:lineRule="auto"/>
        <w:ind w:right="282" w:firstLine="0"/>
        <w:jc w:val="center"/>
        <w:rPr>
          <w:b/>
        </w:rPr>
      </w:pPr>
      <w:r>
        <w:rPr>
          <w:b/>
        </w:rPr>
        <w:t>СПЕЦИФИКАЦИЯ</w:t>
      </w:r>
    </w:p>
    <w:p w:rsidR="00B21773" w:rsidRPr="00FF3634" w:rsidRDefault="00B21773" w:rsidP="00B21773">
      <w:pPr>
        <w:widowControl/>
        <w:tabs>
          <w:tab w:val="left" w:pos="993"/>
        </w:tabs>
        <w:suppressAutoHyphens w:val="0"/>
        <w:snapToGrid/>
        <w:spacing w:line="240" w:lineRule="auto"/>
        <w:ind w:firstLine="709"/>
        <w:rPr>
          <w:szCs w:val="20"/>
          <w:lang w:eastAsia="ru-RU"/>
        </w:rPr>
      </w:pPr>
      <w:r w:rsidRPr="00FF3634">
        <w:rPr>
          <w:szCs w:val="20"/>
          <w:lang w:eastAsia="ru-RU"/>
        </w:rPr>
        <w:t>Сведения об объектах информатизации и объеме оказываемых Услуг:</w:t>
      </w:r>
    </w:p>
    <w:p w:rsidR="00B21773" w:rsidRDefault="00B21773" w:rsidP="00B21773">
      <w:pPr>
        <w:widowControl/>
        <w:suppressAutoHyphens w:val="0"/>
        <w:snapToGrid/>
        <w:spacing w:line="240" w:lineRule="auto"/>
        <w:jc w:val="right"/>
        <w:outlineLvl w:val="1"/>
        <w:rPr>
          <w:lang w:eastAsia="ru-RU"/>
        </w:rPr>
      </w:pPr>
      <w:r w:rsidRPr="00FF3634">
        <w:rPr>
          <w:lang w:eastAsia="ru-RU"/>
        </w:rPr>
        <w:t>Таблица № 1</w:t>
      </w:r>
    </w:p>
    <w:p w:rsidR="007941BF" w:rsidRPr="00FF3634" w:rsidRDefault="007941BF" w:rsidP="007941BF">
      <w:pPr>
        <w:widowControl/>
        <w:suppressAutoHyphens w:val="0"/>
        <w:snapToGrid/>
        <w:spacing w:line="240" w:lineRule="auto"/>
        <w:ind w:firstLine="709"/>
        <w:rPr>
          <w:szCs w:val="20"/>
          <w:lang w:eastAsia="ru-RU"/>
        </w:rPr>
      </w:pPr>
      <w:r w:rsidRPr="00FF3634">
        <w:rPr>
          <w:szCs w:val="20"/>
          <w:lang w:eastAsia="ru-RU"/>
        </w:rPr>
        <w:t>Наименование, состав и перечень Услуг по аттестации объектов информатизации</w:t>
      </w:r>
      <w:r>
        <w:rPr>
          <w:szCs w:val="20"/>
          <w:lang w:eastAsia="ru-RU"/>
        </w:rPr>
        <w:t>:</w:t>
      </w:r>
    </w:p>
    <w:p w:rsidR="007941BF" w:rsidRPr="00FF3634" w:rsidRDefault="007941BF" w:rsidP="00B21773">
      <w:pPr>
        <w:widowControl/>
        <w:suppressAutoHyphens w:val="0"/>
        <w:snapToGrid/>
        <w:spacing w:line="240" w:lineRule="auto"/>
        <w:jc w:val="right"/>
        <w:outlineLvl w:val="1"/>
        <w:rPr>
          <w:lang w:eastAsia="ru-RU"/>
        </w:rPr>
      </w:pPr>
    </w:p>
    <w:tbl>
      <w:tblPr>
        <w:tblW w:w="10080" w:type="dxa"/>
        <w:tblLayout w:type="fixed"/>
        <w:tblLook w:val="04A0" w:firstRow="1" w:lastRow="0" w:firstColumn="1" w:lastColumn="0" w:noHBand="0" w:noVBand="1"/>
      </w:tblPr>
      <w:tblGrid>
        <w:gridCol w:w="724"/>
        <w:gridCol w:w="8"/>
        <w:gridCol w:w="5662"/>
        <w:gridCol w:w="1134"/>
        <w:gridCol w:w="1276"/>
        <w:gridCol w:w="1276"/>
      </w:tblGrid>
      <w:tr w:rsidR="007941BF" w:rsidRPr="000676AF" w:rsidTr="00A56BAA">
        <w:trPr>
          <w:trHeight w:val="50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val="en-US" w:eastAsia="zh-CN"/>
              </w:rPr>
              <w:t>№ п/п</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proofErr w:type="spellStart"/>
            <w:r w:rsidRPr="000676AF">
              <w:rPr>
                <w:rFonts w:eastAsia="SimSun"/>
                <w:b/>
                <w:color w:val="000000"/>
                <w:sz w:val="22"/>
                <w:szCs w:val="22"/>
                <w:lang w:val="en-US" w:eastAsia="zh-CN"/>
              </w:rPr>
              <w:t>Перечень</w:t>
            </w:r>
            <w:proofErr w:type="spellEnd"/>
            <w:r w:rsidRPr="000676AF">
              <w:rPr>
                <w:rFonts w:eastAsia="SimSun"/>
                <w:b/>
                <w:color w:val="000000"/>
                <w:sz w:val="22"/>
                <w:szCs w:val="22"/>
                <w:lang w:val="en-US" w:eastAsia="zh-CN"/>
              </w:rPr>
              <w:t xml:space="preserve"> </w:t>
            </w:r>
            <w:proofErr w:type="spellStart"/>
            <w:r w:rsidRPr="000676AF">
              <w:rPr>
                <w:rFonts w:eastAsia="SimSun"/>
                <w:b/>
                <w:color w:val="000000"/>
                <w:sz w:val="22"/>
                <w:szCs w:val="22"/>
                <w:lang w:val="en-US" w:eastAsia="zh-CN"/>
              </w:rPr>
              <w:t>оказываемых</w:t>
            </w:r>
            <w:proofErr w:type="spellEnd"/>
            <w:r w:rsidRPr="000676AF">
              <w:rPr>
                <w:rFonts w:eastAsia="SimSun"/>
                <w:b/>
                <w:color w:val="000000"/>
                <w:sz w:val="22"/>
                <w:szCs w:val="22"/>
                <w:lang w:val="en-US" w:eastAsia="zh-CN"/>
              </w:rPr>
              <w:t xml:space="preserve"> </w:t>
            </w:r>
            <w:proofErr w:type="spellStart"/>
            <w:r w:rsidRPr="000676AF">
              <w:rPr>
                <w:rFonts w:eastAsia="SimSun"/>
                <w:b/>
                <w:color w:val="000000"/>
                <w:sz w:val="22"/>
                <w:szCs w:val="22"/>
                <w:lang w:val="en-US" w:eastAsia="zh-CN"/>
              </w:rPr>
              <w:t>услуг</w:t>
            </w:r>
            <w:proofErr w:type="spellEnd"/>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proofErr w:type="spellStart"/>
            <w:r w:rsidRPr="000676AF">
              <w:rPr>
                <w:rFonts w:eastAsia="SimSun"/>
                <w:b/>
                <w:color w:val="000000"/>
                <w:sz w:val="22"/>
                <w:szCs w:val="22"/>
                <w:lang w:val="en-US" w:eastAsia="zh-CN"/>
              </w:rPr>
              <w:t>Кол-во</w:t>
            </w:r>
            <w:proofErr w:type="spellEnd"/>
            <w:r w:rsidRPr="000676AF">
              <w:rPr>
                <w:rFonts w:eastAsia="SimSun"/>
                <w:b/>
                <w:color w:val="000000"/>
                <w:sz w:val="22"/>
                <w:szCs w:val="22"/>
                <w:lang w:val="en-US" w:eastAsia="zh-CN"/>
              </w:rPr>
              <w:t xml:space="preserve">, </w:t>
            </w:r>
            <w:proofErr w:type="spellStart"/>
            <w:r w:rsidRPr="000676AF">
              <w:rPr>
                <w:rFonts w:eastAsia="SimSun"/>
                <w:b/>
                <w:color w:val="000000"/>
                <w:sz w:val="22"/>
                <w:szCs w:val="22"/>
                <w:lang w:val="en-US" w:eastAsia="zh-CN"/>
              </w:rPr>
              <w:t>шт</w:t>
            </w:r>
            <w:proofErr w:type="spellEnd"/>
            <w:r w:rsidRPr="000676AF">
              <w:rPr>
                <w:rFonts w:eastAsia="SimSun"/>
                <w:b/>
                <w:color w:val="000000"/>
                <w:sz w:val="22"/>
                <w:szCs w:val="22"/>
                <w:lang w:val="en-US" w:eastAsia="zh-CN"/>
              </w:rPr>
              <w:t>.</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4D1700" w:rsidP="004D1700">
            <w:pPr>
              <w:widowControl/>
              <w:suppressAutoHyphens w:val="0"/>
              <w:snapToGrid/>
              <w:spacing w:line="240" w:lineRule="auto"/>
              <w:ind w:firstLine="0"/>
              <w:rPr>
                <w:b/>
                <w:bCs/>
                <w:sz w:val="22"/>
                <w:szCs w:val="22"/>
                <w:lang w:eastAsia="ru-RU"/>
              </w:rPr>
            </w:pPr>
            <w:r>
              <w:rPr>
                <w:b/>
                <w:bCs/>
                <w:sz w:val="22"/>
                <w:szCs w:val="22"/>
                <w:lang w:eastAsia="ru-RU"/>
              </w:rPr>
              <w:t>Цена</w:t>
            </w:r>
            <w:r w:rsidR="007941BF" w:rsidRPr="000676AF">
              <w:rPr>
                <w:b/>
                <w:bCs/>
                <w:sz w:val="22"/>
                <w:szCs w:val="22"/>
                <w:lang w:eastAsia="ru-RU"/>
              </w:rPr>
              <w:t xml:space="preserve"> за единицу товара в руб. с учетом НДС – 20%</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4D1700" w:rsidP="00A56BAA">
            <w:pPr>
              <w:widowControl/>
              <w:suppressAutoHyphens w:val="0"/>
              <w:snapToGrid/>
              <w:spacing w:line="240" w:lineRule="auto"/>
              <w:ind w:firstLine="0"/>
              <w:rPr>
                <w:b/>
                <w:bCs/>
                <w:sz w:val="22"/>
                <w:szCs w:val="22"/>
                <w:lang w:eastAsia="ru-RU"/>
              </w:rPr>
            </w:pPr>
            <w:r>
              <w:rPr>
                <w:b/>
                <w:bCs/>
                <w:sz w:val="22"/>
                <w:szCs w:val="22"/>
                <w:lang w:eastAsia="ru-RU"/>
              </w:rPr>
              <w:t>Стоимость</w:t>
            </w:r>
            <w:r w:rsidR="007941BF" w:rsidRPr="000676AF">
              <w:rPr>
                <w:b/>
                <w:bCs/>
                <w:sz w:val="22"/>
                <w:szCs w:val="22"/>
                <w:lang w:eastAsia="ru-RU"/>
              </w:rPr>
              <w:t xml:space="preserve"> товара в руб. с учетом НДС – 20%</w:t>
            </w:r>
          </w:p>
        </w:tc>
      </w:tr>
      <w:tr w:rsidR="007941BF" w:rsidRPr="000676AF" w:rsidTr="00A56BAA">
        <w:trPr>
          <w:trHeight w:val="28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val="en-US" w:eastAsia="zh-CN"/>
              </w:rPr>
              <w:t>1</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val="en-US" w:eastAsia="zh-CN"/>
              </w:rPr>
              <w:t>2</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val="en-US" w:eastAsia="zh-CN"/>
              </w:rPr>
              <w:t>3</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rFonts w:eastAsia="SimSun"/>
                <w:b/>
                <w:color w:val="000000"/>
                <w:sz w:val="22"/>
                <w:szCs w:val="22"/>
                <w:lang w:eastAsia="zh-CN"/>
              </w:rPr>
            </w:pPr>
            <w:r w:rsidRPr="000676AF">
              <w:rPr>
                <w:rFonts w:eastAsia="SimSun"/>
                <w:b/>
                <w:color w:val="000000"/>
                <w:sz w:val="22"/>
                <w:szCs w:val="22"/>
                <w:lang w:eastAsia="zh-CN"/>
              </w:rPr>
              <w:t>4</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rFonts w:eastAsia="SimSun"/>
                <w:b/>
                <w:color w:val="000000"/>
                <w:sz w:val="22"/>
                <w:szCs w:val="22"/>
                <w:lang w:eastAsia="zh-CN"/>
              </w:rPr>
            </w:pPr>
            <w:r w:rsidRPr="000676AF">
              <w:rPr>
                <w:rFonts w:eastAsia="SimSun"/>
                <w:b/>
                <w:color w:val="000000"/>
                <w:sz w:val="22"/>
                <w:szCs w:val="22"/>
                <w:lang w:eastAsia="zh-CN"/>
              </w:rPr>
              <w:t>5</w:t>
            </w:r>
          </w:p>
        </w:tc>
      </w:tr>
      <w:tr w:rsidR="007941BF" w:rsidRPr="000676AF" w:rsidTr="00A56BAA">
        <w:trPr>
          <w:trHeight w:val="397"/>
        </w:trPr>
        <w:tc>
          <w:tcPr>
            <w:tcW w:w="6394"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eastAsia="zh-CN"/>
              </w:rPr>
              <w:t>Раздел 1. Проведение специальной проверки (ОТСС)</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center"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Ноутбук</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2</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center"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Кабель (</w:t>
            </w:r>
            <w:proofErr w:type="gramStart"/>
            <w:r w:rsidRPr="000676AF">
              <w:rPr>
                <w:sz w:val="22"/>
                <w:szCs w:val="22"/>
                <w:lang w:eastAsia="ru-RU"/>
              </w:rPr>
              <w:t>м</w:t>
            </w:r>
            <w:proofErr w:type="gramEnd"/>
            <w:r w:rsidRPr="000676AF">
              <w:rPr>
                <w:sz w:val="22"/>
                <w:szCs w:val="22"/>
                <w:lang w:eastAsia="ru-RU"/>
              </w:rPr>
              <w:t>.)</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10</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center"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Обзор 304/1</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r w:rsidRPr="000676AF">
              <w:rPr>
                <w:rFonts w:eastAsia="SimSun"/>
                <w:color w:val="000000"/>
                <w:sz w:val="22"/>
                <w:szCs w:val="22"/>
                <w:lang w:val="en-US" w:eastAsia="zh-CN"/>
              </w:rPr>
              <w:t>1</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rFonts w:eastAsia="SimSun"/>
                <w:color w:val="000000"/>
                <w:sz w:val="22"/>
                <w:szCs w:val="22"/>
                <w:lang w:eastAsia="zh-CN"/>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rFonts w:eastAsia="SimSun"/>
                <w:color w:val="000000"/>
                <w:sz w:val="22"/>
                <w:szCs w:val="22"/>
                <w:lang w:eastAsia="zh-CN"/>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center"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Измерительный комплекс коэффициентов передачи Р2М-04</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4</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6394"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eastAsia="zh-CN"/>
              </w:rPr>
              <w:t>Раздел 2. Проведение специальных исследований на ПЭМИН</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r>
      <w:tr w:rsidR="007941BF" w:rsidRPr="000676AF" w:rsidTr="00A56BAA">
        <w:trPr>
          <w:trHeight w:val="397"/>
        </w:trPr>
        <w:tc>
          <w:tcPr>
            <w:tcW w:w="72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70"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Ноутбук</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2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70"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Измерительный комплекс коэффициентов передачи Р2М-04</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4</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2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70"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Обзор 304/1</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r w:rsidRPr="000676AF">
              <w:rPr>
                <w:rFonts w:eastAsia="SimSun"/>
                <w:color w:val="000000"/>
                <w:sz w:val="22"/>
                <w:szCs w:val="22"/>
                <w:lang w:val="en-US" w:eastAsia="zh-CN"/>
              </w:rPr>
              <w:t>1</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rFonts w:eastAsia="SimSun"/>
                <w:color w:val="000000"/>
                <w:sz w:val="22"/>
                <w:szCs w:val="22"/>
                <w:lang w:eastAsia="zh-CN"/>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rFonts w:eastAsia="SimSun"/>
                <w:color w:val="000000"/>
                <w:sz w:val="22"/>
                <w:szCs w:val="22"/>
                <w:lang w:eastAsia="zh-CN"/>
              </w:rPr>
            </w:pPr>
          </w:p>
        </w:tc>
      </w:tr>
      <w:tr w:rsidR="007941BF" w:rsidRPr="000676AF" w:rsidTr="00A56BAA">
        <w:trPr>
          <w:trHeight w:val="397"/>
        </w:trPr>
        <w:tc>
          <w:tcPr>
            <w:tcW w:w="6394"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eastAsia="zh-CN"/>
              </w:rPr>
              <w:t xml:space="preserve">Раздел 3. </w:t>
            </w:r>
            <w:r w:rsidRPr="000676AF">
              <w:rPr>
                <w:b/>
                <w:sz w:val="22"/>
                <w:szCs w:val="22"/>
                <w:lang w:eastAsia="ru-RU"/>
              </w:rPr>
              <w:t>Наименование и перечень (количество) средств защиты информации, подлежащих установке, монтажу и настройке</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pacing w:line="276" w:lineRule="auto"/>
              <w:ind w:firstLine="0"/>
              <w:rPr>
                <w:sz w:val="22"/>
                <w:szCs w:val="22"/>
                <w:lang w:eastAsia="ru-RU"/>
              </w:rPr>
            </w:pPr>
            <w:r w:rsidRPr="000676AF">
              <w:rPr>
                <w:sz w:val="22"/>
                <w:szCs w:val="22"/>
                <w:lang w:eastAsia="ru-RU"/>
              </w:rPr>
              <w:t xml:space="preserve">Средство защиты информации </w:t>
            </w:r>
            <w:proofErr w:type="spellStart"/>
            <w:r w:rsidRPr="000676AF">
              <w:rPr>
                <w:sz w:val="22"/>
                <w:szCs w:val="22"/>
                <w:lang w:eastAsia="ru-RU"/>
              </w:rPr>
              <w:t>Secret</w:t>
            </w:r>
            <w:proofErr w:type="spellEnd"/>
            <w:r w:rsidRPr="000676AF">
              <w:rPr>
                <w:sz w:val="22"/>
                <w:szCs w:val="22"/>
                <w:lang w:eastAsia="ru-RU"/>
              </w:rPr>
              <w:t xml:space="preserve"> </w:t>
            </w:r>
            <w:proofErr w:type="spellStart"/>
            <w:r w:rsidRPr="000676AF">
              <w:rPr>
                <w:sz w:val="22"/>
                <w:szCs w:val="22"/>
                <w:lang w:eastAsia="ru-RU"/>
              </w:rPr>
              <w:t>Net</w:t>
            </w:r>
            <w:proofErr w:type="spellEnd"/>
            <w:r w:rsidRPr="000676AF">
              <w:rPr>
                <w:sz w:val="22"/>
                <w:szCs w:val="22"/>
                <w:lang w:eastAsia="ru-RU"/>
              </w:rPr>
              <w:t xml:space="preserve"> </w:t>
            </w:r>
            <w:proofErr w:type="spellStart"/>
            <w:r w:rsidRPr="000676AF">
              <w:rPr>
                <w:sz w:val="22"/>
                <w:szCs w:val="22"/>
                <w:lang w:eastAsia="ru-RU"/>
              </w:rPr>
              <w:t>Studio</w:t>
            </w:r>
            <w:proofErr w:type="spellEnd"/>
            <w:r w:rsidRPr="000676AF">
              <w:rPr>
                <w:sz w:val="22"/>
                <w:szCs w:val="22"/>
                <w:lang w:eastAsia="ru-RU"/>
              </w:rPr>
              <w:t>. Версия 8</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pacing w:line="276" w:lineRule="auto"/>
              <w:ind w:firstLine="0"/>
              <w:jc w:val="left"/>
              <w:rPr>
                <w:sz w:val="22"/>
                <w:szCs w:val="22"/>
                <w:lang w:eastAsia="ru-RU"/>
              </w:rPr>
            </w:pPr>
            <w:r w:rsidRPr="000676AF">
              <w:rPr>
                <w:color w:val="000000"/>
                <w:sz w:val="22"/>
                <w:szCs w:val="22"/>
                <w:lang w:eastAsia="ru-RU"/>
              </w:rPr>
              <w:t xml:space="preserve">Установочный комплект. Сертифицированное Средство защиты информации </w:t>
            </w:r>
            <w:proofErr w:type="spellStart"/>
            <w:r w:rsidRPr="000676AF">
              <w:rPr>
                <w:color w:val="000000"/>
                <w:sz w:val="22"/>
                <w:szCs w:val="22"/>
                <w:lang w:eastAsia="ru-RU"/>
              </w:rPr>
              <w:t>Secret</w:t>
            </w:r>
            <w:proofErr w:type="spellEnd"/>
            <w:r w:rsidRPr="000676AF">
              <w:rPr>
                <w:color w:val="000000"/>
                <w:sz w:val="22"/>
                <w:szCs w:val="22"/>
                <w:lang w:eastAsia="ru-RU"/>
              </w:rPr>
              <w:t xml:space="preserve"> </w:t>
            </w:r>
            <w:proofErr w:type="spellStart"/>
            <w:r w:rsidRPr="000676AF">
              <w:rPr>
                <w:color w:val="000000"/>
                <w:sz w:val="22"/>
                <w:szCs w:val="22"/>
                <w:lang w:eastAsia="ru-RU"/>
              </w:rPr>
              <w:t>Net</w:t>
            </w:r>
            <w:proofErr w:type="spellEnd"/>
            <w:r w:rsidRPr="000676AF">
              <w:rPr>
                <w:color w:val="000000"/>
                <w:sz w:val="22"/>
                <w:szCs w:val="22"/>
                <w:lang w:eastAsia="ru-RU"/>
              </w:rPr>
              <w:t xml:space="preserve"> </w:t>
            </w:r>
            <w:proofErr w:type="spellStart"/>
            <w:r w:rsidRPr="000676AF">
              <w:rPr>
                <w:color w:val="000000"/>
                <w:sz w:val="22"/>
                <w:szCs w:val="22"/>
                <w:lang w:eastAsia="ru-RU"/>
              </w:rPr>
              <w:t>Studio</w:t>
            </w:r>
            <w:proofErr w:type="spellEnd"/>
            <w:r w:rsidRPr="000676AF">
              <w:rPr>
                <w:color w:val="000000"/>
                <w:sz w:val="22"/>
                <w:szCs w:val="22"/>
                <w:lang w:eastAsia="ru-RU"/>
              </w:rPr>
              <w:t>-С 8</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autoSpaceDE w:val="0"/>
              <w:autoSpaceDN w:val="0"/>
              <w:adjustRightInd w:val="0"/>
              <w:snapToGrid/>
              <w:spacing w:line="276" w:lineRule="auto"/>
              <w:ind w:firstLine="0"/>
              <w:jc w:val="left"/>
              <w:rPr>
                <w:iCs/>
                <w:sz w:val="22"/>
                <w:szCs w:val="22"/>
                <w:lang w:val="x-none" w:eastAsia="ru-RU"/>
              </w:rPr>
            </w:pPr>
            <w:r w:rsidRPr="000676AF">
              <w:rPr>
                <w:sz w:val="22"/>
                <w:szCs w:val="22"/>
                <w:lang w:val="x-none" w:eastAsia="ru-RU"/>
              </w:rPr>
              <w:t xml:space="preserve">Идентификатор </w:t>
            </w:r>
            <w:proofErr w:type="spellStart"/>
            <w:r w:rsidRPr="000676AF">
              <w:rPr>
                <w:sz w:val="22"/>
                <w:szCs w:val="22"/>
                <w:lang w:val="x-none" w:eastAsia="ru-RU"/>
              </w:rPr>
              <w:t>Rutoken</w:t>
            </w:r>
            <w:proofErr w:type="spellEnd"/>
            <w:r w:rsidRPr="000676AF">
              <w:rPr>
                <w:sz w:val="22"/>
                <w:szCs w:val="22"/>
                <w:lang w:val="x-none" w:eastAsia="ru-RU"/>
              </w:rPr>
              <w:t xml:space="preserve"> S (32 </w:t>
            </w:r>
            <w:proofErr w:type="spellStart"/>
            <w:r w:rsidRPr="000676AF">
              <w:rPr>
                <w:sz w:val="22"/>
                <w:szCs w:val="22"/>
                <w:lang w:val="x-none" w:eastAsia="ru-RU"/>
              </w:rPr>
              <w:t>Kб</w:t>
            </w:r>
            <w:proofErr w:type="spellEnd"/>
            <w:r w:rsidRPr="000676AF">
              <w:rPr>
                <w:sz w:val="22"/>
                <w:szCs w:val="22"/>
                <w:lang w:val="x-none" w:eastAsia="ru-RU"/>
              </w:rPr>
              <w:t>)</w:t>
            </w:r>
            <w:r w:rsidRPr="000676AF">
              <w:rPr>
                <w:sz w:val="22"/>
                <w:szCs w:val="22"/>
                <w:lang w:val="x-none" w:eastAsia="ru-RU"/>
              </w:rPr>
              <w:tab/>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50</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autoSpaceDE w:val="0"/>
              <w:autoSpaceDN w:val="0"/>
              <w:adjustRightInd w:val="0"/>
              <w:snapToGrid/>
              <w:spacing w:line="276" w:lineRule="auto"/>
              <w:ind w:firstLine="0"/>
              <w:jc w:val="left"/>
              <w:rPr>
                <w:sz w:val="22"/>
                <w:szCs w:val="22"/>
                <w:lang w:eastAsia="ru-RU"/>
              </w:rPr>
            </w:pPr>
            <w:r w:rsidRPr="000676AF">
              <w:rPr>
                <w:sz w:val="22"/>
                <w:szCs w:val="22"/>
                <w:lang w:eastAsia="ru-RU"/>
              </w:rPr>
              <w:t xml:space="preserve">Права на программы для ЭВМ </w:t>
            </w:r>
            <w:proofErr w:type="spellStart"/>
            <w:r w:rsidRPr="000676AF">
              <w:rPr>
                <w:sz w:val="22"/>
                <w:szCs w:val="22"/>
                <w:lang w:eastAsia="ru-RU"/>
              </w:rPr>
              <w:t>Dr.Web</w:t>
            </w:r>
            <w:proofErr w:type="spellEnd"/>
            <w:r w:rsidRPr="000676AF">
              <w:rPr>
                <w:sz w:val="22"/>
                <w:szCs w:val="22"/>
                <w:lang w:eastAsia="ru-RU"/>
              </w:rPr>
              <w:t xml:space="preserve"> </w:t>
            </w:r>
            <w:proofErr w:type="spellStart"/>
            <w:r w:rsidRPr="000676AF">
              <w:rPr>
                <w:sz w:val="22"/>
                <w:szCs w:val="22"/>
                <w:lang w:eastAsia="ru-RU"/>
              </w:rPr>
              <w:t>Desktop</w:t>
            </w:r>
            <w:proofErr w:type="spellEnd"/>
            <w:r w:rsidRPr="000676AF">
              <w:rPr>
                <w:sz w:val="22"/>
                <w:szCs w:val="22"/>
                <w:lang w:eastAsia="ru-RU"/>
              </w:rPr>
              <w:t xml:space="preserve"> </w:t>
            </w:r>
            <w:proofErr w:type="spellStart"/>
            <w:r w:rsidRPr="000676AF">
              <w:rPr>
                <w:sz w:val="22"/>
                <w:szCs w:val="22"/>
                <w:lang w:eastAsia="ru-RU"/>
              </w:rPr>
              <w:t>Security</w:t>
            </w:r>
            <w:proofErr w:type="spellEnd"/>
            <w:r w:rsidRPr="000676AF">
              <w:rPr>
                <w:sz w:val="22"/>
                <w:szCs w:val="22"/>
                <w:lang w:eastAsia="ru-RU"/>
              </w:rPr>
              <w:t xml:space="preserve"> </w:t>
            </w:r>
            <w:proofErr w:type="spellStart"/>
            <w:r w:rsidRPr="000676AF">
              <w:rPr>
                <w:sz w:val="22"/>
                <w:szCs w:val="22"/>
                <w:lang w:eastAsia="ru-RU"/>
              </w:rPr>
              <w:t>Suite</w:t>
            </w:r>
            <w:proofErr w:type="spellEnd"/>
            <w:r w:rsidRPr="000676AF">
              <w:rPr>
                <w:sz w:val="22"/>
                <w:szCs w:val="22"/>
                <w:lang w:eastAsia="ru-RU"/>
              </w:rPr>
              <w:t xml:space="preserve"> Антивирус  (за 5 лицензий в диапазоне на 3 года)</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1</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rPr>
                <w:sz w:val="22"/>
                <w:szCs w:val="22"/>
                <w:lang w:eastAsia="ru-RU"/>
              </w:rPr>
            </w:pPr>
            <w:r w:rsidRPr="000676AF">
              <w:rPr>
                <w:sz w:val="22"/>
                <w:szCs w:val="22"/>
                <w:lang w:eastAsia="ru-RU"/>
              </w:rPr>
              <w:t>Манипулятор «мышь» в защищенном исполнении</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10</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6394"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eastAsia="zh-CN"/>
              </w:rPr>
              <w:t>Раздел 4. Проведение аттестации АС (государственная тайна) - 5 шт.</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left"/>
              <w:rPr>
                <w:b/>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 xml:space="preserve">Информационное обследование: ознакомление с размещением объекта информатизации, уточнение состава средств и размещения объекта информатизации, контролируемой зоны, проверка обоснованности категорирования и классификации (экспертный анализ выполнения «Требований по технической защите </w:t>
            </w:r>
            <w:r w:rsidRPr="000676AF">
              <w:rPr>
                <w:sz w:val="22"/>
                <w:szCs w:val="22"/>
                <w:lang w:eastAsia="ru-RU"/>
              </w:rPr>
              <w:lastRenderedPageBreak/>
              <w:t>информации, содержащей сведения, составляющие государственную тайну» к ОТСС и ВТСС)</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r w:rsidRPr="000676AF">
              <w:rPr>
                <w:rFonts w:eastAsia="SimSun"/>
                <w:color w:val="000000"/>
                <w:sz w:val="22"/>
                <w:szCs w:val="22"/>
                <w:lang w:val="en-US" w:eastAsia="zh-CN"/>
              </w:rPr>
              <w:lastRenderedPageBreak/>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rFonts w:eastAsia="SimSun"/>
                <w:color w:val="000000"/>
                <w:sz w:val="22"/>
                <w:szCs w:val="22"/>
                <w:lang w:eastAsia="zh-CN"/>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rFonts w:eastAsia="SimSun"/>
                <w:color w:val="000000"/>
                <w:sz w:val="22"/>
                <w:szCs w:val="22"/>
                <w:lang w:eastAsia="zh-CN"/>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Аналитическое обоснование состава и характеристик системы защиты информации на объектах информатизации</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Разработка (обновление)  подготовительной аттестационной документации (акт категорирования, акт классификации, технический паспорт, 8 инструкций, описание технологического процесса обработки информации, разрешительной системы доступа)</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Установка и настройка системы защиты  ПЭВМ от несанкционированного доступа</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val="en-US"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Разработка программы-методики аттестационных испытаний</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val="en-US"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Изучение порядка организации и обеспечения режима доступа на объекты и проверка выполнения организационно-режимных требований и документации</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tabs>
                <w:tab w:val="left" w:pos="142"/>
                <w:tab w:val="left" w:pos="255"/>
              </w:tabs>
              <w:suppressAutoHyphens w:val="0"/>
              <w:snapToGrid/>
              <w:spacing w:line="276" w:lineRule="auto"/>
              <w:ind w:left="360" w:firstLine="0"/>
              <w:contextualSpacing/>
              <w:jc w:val="center"/>
              <w:textAlignment w:val="center"/>
              <w:rPr>
                <w:color w:val="000000"/>
                <w:sz w:val="22"/>
                <w:szCs w:val="22"/>
                <w:lang w:eastAsia="ru-RU"/>
              </w:rPr>
            </w:pPr>
            <w:r w:rsidRPr="000676AF">
              <w:rPr>
                <w:color w:val="000000"/>
                <w:sz w:val="22"/>
                <w:szCs w:val="22"/>
                <w:lang w:eastAsia="ru-RU"/>
              </w:rPr>
              <w:t>19</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Объектовые специальные исследования.</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tabs>
                <w:tab w:val="left" w:pos="142"/>
                <w:tab w:val="left" w:pos="255"/>
              </w:tabs>
              <w:suppressAutoHyphens w:val="0"/>
              <w:snapToGrid/>
              <w:spacing w:line="276" w:lineRule="auto"/>
              <w:ind w:left="360" w:firstLine="0"/>
              <w:contextualSpacing/>
              <w:jc w:val="center"/>
              <w:textAlignment w:val="center"/>
              <w:rPr>
                <w:color w:val="000000"/>
                <w:sz w:val="22"/>
                <w:szCs w:val="22"/>
                <w:lang w:eastAsia="ru-RU"/>
              </w:rPr>
            </w:pPr>
            <w:r w:rsidRPr="000676AF">
              <w:rPr>
                <w:color w:val="000000"/>
                <w:sz w:val="22"/>
                <w:szCs w:val="22"/>
                <w:lang w:eastAsia="ru-RU"/>
              </w:rPr>
              <w:t>20</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Аттестационные испытания системы защиты от несанкционированного доступа</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tabs>
                <w:tab w:val="left" w:pos="142"/>
                <w:tab w:val="left" w:pos="255"/>
              </w:tabs>
              <w:suppressAutoHyphens w:val="0"/>
              <w:snapToGrid/>
              <w:spacing w:line="276" w:lineRule="auto"/>
              <w:ind w:left="360" w:firstLine="0"/>
              <w:contextualSpacing/>
              <w:jc w:val="center"/>
              <w:textAlignment w:val="center"/>
              <w:rPr>
                <w:color w:val="000000"/>
                <w:sz w:val="22"/>
                <w:szCs w:val="22"/>
                <w:lang w:eastAsia="ru-RU"/>
              </w:rPr>
            </w:pPr>
            <w:r w:rsidRPr="000676AF">
              <w:rPr>
                <w:color w:val="000000"/>
                <w:sz w:val="22"/>
                <w:szCs w:val="22"/>
                <w:lang w:eastAsia="ru-RU"/>
              </w:rPr>
              <w:t>21</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Подготовка отчетной документации: протоколы испытаний и заключения по результатам аттестационных испытаний с выводами комиссии о соответствии АС требованиям по безопасности информации. Оформление, регистрация и выдача "Аттестата соответствия".</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r w:rsidR="007941BF" w:rsidRPr="000676AF" w:rsidTr="00A56BAA">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tabs>
                <w:tab w:val="left" w:pos="142"/>
                <w:tab w:val="left" w:pos="255"/>
              </w:tabs>
              <w:suppressAutoHyphens w:val="0"/>
              <w:snapToGrid/>
              <w:spacing w:line="276" w:lineRule="auto"/>
              <w:ind w:left="36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left"/>
              <w:textAlignment w:val="center"/>
              <w:rPr>
                <w:b/>
                <w:sz w:val="22"/>
                <w:szCs w:val="22"/>
                <w:lang w:eastAsia="ru-RU"/>
              </w:rPr>
            </w:pPr>
            <w:r w:rsidRPr="000676AF">
              <w:rPr>
                <w:b/>
                <w:sz w:val="22"/>
                <w:szCs w:val="22"/>
                <w:lang w:eastAsia="ru-RU"/>
              </w:rPr>
              <w:t>ИТОГО:</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941BF" w:rsidRPr="000676AF" w:rsidRDefault="007941BF" w:rsidP="00A56BAA">
            <w:pPr>
              <w:widowControl/>
              <w:suppressAutoHyphens w:val="0"/>
              <w:snapToGrid/>
              <w:spacing w:line="276" w:lineRule="auto"/>
              <w:ind w:firstLine="0"/>
              <w:jc w:val="center"/>
              <w:textAlignment w:val="center"/>
              <w:rPr>
                <w:color w:val="000000"/>
                <w:sz w:val="22"/>
                <w:szCs w:val="22"/>
                <w:lang w:eastAsia="ru-RU"/>
              </w:rPr>
            </w:pPr>
          </w:p>
        </w:tc>
      </w:tr>
    </w:tbl>
    <w:p w:rsidR="007941BF" w:rsidRDefault="007941BF" w:rsidP="00B21773">
      <w:pPr>
        <w:widowControl/>
        <w:suppressAutoHyphens w:val="0"/>
        <w:snapToGrid/>
        <w:spacing w:before="120" w:line="240" w:lineRule="auto"/>
        <w:ind w:firstLine="709"/>
        <w:rPr>
          <w:lang w:eastAsia="ru-RU"/>
        </w:rPr>
      </w:pPr>
    </w:p>
    <w:p w:rsidR="004D1700" w:rsidRDefault="004D1700" w:rsidP="004D1700">
      <w:pPr>
        <w:widowControl/>
        <w:suppressAutoHyphens w:val="0"/>
        <w:snapToGrid/>
        <w:spacing w:line="240" w:lineRule="auto"/>
        <w:ind w:firstLine="567"/>
        <w:contextualSpacing/>
        <w:rPr>
          <w:rFonts w:eastAsia="Calibri"/>
          <w:sz w:val="22"/>
          <w:szCs w:val="22"/>
          <w:lang w:eastAsia="ru-RU"/>
        </w:rPr>
      </w:pPr>
      <w:r>
        <w:rPr>
          <w:rFonts w:eastAsia="Calibri"/>
          <w:sz w:val="22"/>
          <w:szCs w:val="22"/>
          <w:lang w:eastAsia="ru-RU"/>
        </w:rPr>
        <w:t>Общая стоимость</w:t>
      </w:r>
      <w:r w:rsidRPr="0052038D">
        <w:rPr>
          <w:rFonts w:eastAsia="Calibri"/>
          <w:sz w:val="22"/>
          <w:szCs w:val="22"/>
          <w:lang w:eastAsia="ru-RU"/>
        </w:rPr>
        <w:t xml:space="preserve"> </w:t>
      </w:r>
      <w:r>
        <w:rPr>
          <w:rFonts w:eastAsia="Calibri"/>
          <w:sz w:val="22"/>
          <w:szCs w:val="22"/>
          <w:lang w:eastAsia="ru-RU"/>
        </w:rPr>
        <w:t xml:space="preserve">услуг: </w:t>
      </w:r>
      <w:r w:rsidRPr="0052038D">
        <w:rPr>
          <w:rFonts w:eastAsia="Calibri"/>
          <w:sz w:val="22"/>
          <w:szCs w:val="22"/>
          <w:lang w:eastAsia="ru-RU"/>
        </w:rPr>
        <w:t>____________________рублей ____ копеек</w:t>
      </w:r>
      <w:r>
        <w:rPr>
          <w:rFonts w:eastAsia="Calibri"/>
          <w:sz w:val="22"/>
          <w:szCs w:val="22"/>
          <w:lang w:eastAsia="ru-RU"/>
        </w:rPr>
        <w:t>, в том числе НДС/без учета НДС</w:t>
      </w:r>
      <w:r w:rsidRPr="0052038D">
        <w:rPr>
          <w:rFonts w:eastAsia="Calibri"/>
          <w:sz w:val="22"/>
          <w:szCs w:val="22"/>
          <w:lang w:eastAsia="ru-RU"/>
        </w:rPr>
        <w:t xml:space="preserve">. </w:t>
      </w:r>
    </w:p>
    <w:p w:rsidR="004D1700" w:rsidRDefault="004D1700" w:rsidP="004D1700">
      <w:pPr>
        <w:widowControl/>
        <w:suppressAutoHyphens w:val="0"/>
        <w:snapToGrid/>
        <w:spacing w:line="240" w:lineRule="auto"/>
        <w:ind w:firstLine="567"/>
        <w:contextualSpacing/>
        <w:rPr>
          <w:rFonts w:eastAsia="Calibri"/>
          <w:sz w:val="22"/>
          <w:szCs w:val="22"/>
          <w:lang w:eastAsia="ru-RU"/>
        </w:rPr>
      </w:pPr>
      <w:r>
        <w:rPr>
          <w:rFonts w:eastAsia="Calibri"/>
          <w:sz w:val="22"/>
          <w:szCs w:val="22"/>
          <w:lang w:eastAsia="ru-RU"/>
        </w:rPr>
        <w:t xml:space="preserve">Стоимость услуг является твердой, </w:t>
      </w:r>
      <w:r w:rsidRPr="00AA0240">
        <w:rPr>
          <w:rFonts w:eastAsia="Calibri"/>
          <w:sz w:val="22"/>
          <w:szCs w:val="22"/>
          <w:lang w:eastAsia="ru-RU"/>
        </w:rPr>
        <w:t>фиксированн</w:t>
      </w:r>
      <w:r>
        <w:rPr>
          <w:rFonts w:eastAsia="Calibri"/>
          <w:sz w:val="22"/>
          <w:szCs w:val="22"/>
          <w:lang w:eastAsia="ru-RU"/>
        </w:rPr>
        <w:t>ой</w:t>
      </w:r>
      <w:r w:rsidRPr="00AA0240">
        <w:rPr>
          <w:rFonts w:eastAsia="Calibri"/>
          <w:sz w:val="22"/>
          <w:szCs w:val="22"/>
          <w:lang w:eastAsia="ru-RU"/>
        </w:rPr>
        <w:t xml:space="preserve"> </w:t>
      </w:r>
      <w:r>
        <w:rPr>
          <w:rFonts w:eastAsia="Calibri"/>
          <w:sz w:val="22"/>
          <w:szCs w:val="22"/>
          <w:lang w:eastAsia="ru-RU"/>
        </w:rPr>
        <w:t>и изменению не подлежит.</w:t>
      </w:r>
    </w:p>
    <w:p w:rsidR="004D1700" w:rsidRDefault="004D1700" w:rsidP="004D1700">
      <w:pPr>
        <w:widowControl/>
        <w:suppressAutoHyphens w:val="0"/>
        <w:snapToGrid/>
        <w:spacing w:line="240" w:lineRule="auto"/>
        <w:ind w:firstLine="567"/>
        <w:contextualSpacing/>
        <w:rPr>
          <w:rFonts w:eastAsia="Calibri"/>
          <w:sz w:val="22"/>
          <w:szCs w:val="22"/>
          <w:lang w:eastAsia="ru-RU"/>
        </w:rPr>
      </w:pPr>
      <w:r>
        <w:rPr>
          <w:rFonts w:eastAsia="Calibri"/>
          <w:sz w:val="22"/>
          <w:szCs w:val="22"/>
          <w:lang w:eastAsia="ru-RU"/>
        </w:rPr>
        <w:t xml:space="preserve">Стоимость услуг </w:t>
      </w:r>
      <w:r w:rsidRPr="0052038D">
        <w:rPr>
          <w:rFonts w:eastAsia="Calibri"/>
          <w:sz w:val="22"/>
          <w:szCs w:val="22"/>
          <w:lang w:eastAsia="ru-RU"/>
        </w:rPr>
        <w:t xml:space="preserve">включает в себя </w:t>
      </w:r>
      <w:r>
        <w:rPr>
          <w:rFonts w:eastAsia="Calibri"/>
          <w:sz w:val="22"/>
          <w:szCs w:val="22"/>
          <w:lang w:eastAsia="ru-RU"/>
        </w:rPr>
        <w:t xml:space="preserve">все расходы Исполнителя, </w:t>
      </w:r>
      <w:r w:rsidRPr="0052038D">
        <w:rPr>
          <w:rFonts w:eastAsia="Calibri"/>
          <w:sz w:val="22"/>
          <w:szCs w:val="22"/>
          <w:lang w:eastAsia="ru-RU"/>
        </w:rPr>
        <w:t xml:space="preserve">в том числе стоимость материалов и оборудования, транспортные расходы по доставке </w:t>
      </w:r>
      <w:r>
        <w:rPr>
          <w:rFonts w:eastAsia="Calibri"/>
          <w:sz w:val="22"/>
          <w:szCs w:val="22"/>
          <w:lang w:eastAsia="ru-RU"/>
        </w:rPr>
        <w:t xml:space="preserve">товаров </w:t>
      </w:r>
      <w:r w:rsidRPr="0052038D">
        <w:rPr>
          <w:rFonts w:eastAsia="Calibri"/>
          <w:sz w:val="22"/>
          <w:szCs w:val="22"/>
          <w:lang w:eastAsia="ru-RU"/>
        </w:rPr>
        <w:t>и оборудования на объект</w:t>
      </w:r>
      <w:r>
        <w:rPr>
          <w:rFonts w:eastAsia="Calibri"/>
          <w:sz w:val="22"/>
          <w:szCs w:val="22"/>
          <w:lang w:eastAsia="ru-RU"/>
        </w:rPr>
        <w:t xml:space="preserve"> Заказчика</w:t>
      </w:r>
      <w:r w:rsidRPr="0052038D">
        <w:rPr>
          <w:rFonts w:eastAsia="Calibri"/>
          <w:sz w:val="22"/>
          <w:szCs w:val="22"/>
          <w:lang w:eastAsia="ru-RU"/>
        </w:rPr>
        <w:t>, прямые и накладные расходы, включая НДС (20%)</w:t>
      </w:r>
      <w:r>
        <w:rPr>
          <w:rFonts w:eastAsia="Calibri"/>
          <w:sz w:val="22"/>
          <w:szCs w:val="22"/>
          <w:lang w:eastAsia="ru-RU"/>
        </w:rPr>
        <w:t>.</w:t>
      </w:r>
    </w:p>
    <w:p w:rsidR="004D1700" w:rsidRDefault="004D1700" w:rsidP="00B21773">
      <w:pPr>
        <w:widowControl/>
        <w:suppressAutoHyphens w:val="0"/>
        <w:snapToGrid/>
        <w:spacing w:before="120" w:line="240" w:lineRule="auto"/>
        <w:ind w:firstLine="709"/>
        <w:rPr>
          <w:lang w:eastAsia="ru-RU"/>
        </w:rPr>
      </w:pPr>
    </w:p>
    <w:tbl>
      <w:tblPr>
        <w:tblW w:w="0" w:type="auto"/>
        <w:tblLayout w:type="fixed"/>
        <w:tblLook w:val="04A0" w:firstRow="1" w:lastRow="0" w:firstColumn="1" w:lastColumn="0" w:noHBand="0" w:noVBand="1"/>
      </w:tblPr>
      <w:tblGrid>
        <w:gridCol w:w="5250"/>
        <w:gridCol w:w="4856"/>
      </w:tblGrid>
      <w:tr w:rsidR="004D1700" w:rsidRPr="003C65C9" w:rsidTr="004D1700">
        <w:trPr>
          <w:trHeight w:val="824"/>
        </w:trPr>
        <w:tc>
          <w:tcPr>
            <w:tcW w:w="5250" w:type="dxa"/>
          </w:tcPr>
          <w:p w:rsidR="004D1700" w:rsidRDefault="004D1700" w:rsidP="00A56BAA">
            <w:pPr>
              <w:pStyle w:val="Style2"/>
              <w:widowControl/>
              <w:tabs>
                <w:tab w:val="left" w:pos="1296"/>
                <w:tab w:val="left" w:pos="6390"/>
              </w:tabs>
              <w:rPr>
                <w:rFonts w:ascii="Times New Roman" w:hAnsi="Times New Roman" w:cs="Times New Roman"/>
              </w:rPr>
            </w:pPr>
            <w:r w:rsidRPr="003C65C9">
              <w:rPr>
                <w:rFonts w:ascii="Times New Roman" w:hAnsi="Times New Roman" w:cs="Times New Roman"/>
              </w:rPr>
              <w:t>Исполнитель:</w:t>
            </w:r>
          </w:p>
          <w:p w:rsidR="004D1700" w:rsidRDefault="004D1700" w:rsidP="00A56BAA">
            <w:pPr>
              <w:pStyle w:val="Style2"/>
              <w:widowControl/>
              <w:tabs>
                <w:tab w:val="left" w:pos="1296"/>
                <w:tab w:val="left" w:pos="6390"/>
              </w:tabs>
              <w:rPr>
                <w:rFonts w:ascii="Times New Roman" w:hAnsi="Times New Roman" w:cs="Times New Roman"/>
              </w:rPr>
            </w:pPr>
          </w:p>
          <w:p w:rsidR="004D1700" w:rsidRPr="003C65C9" w:rsidRDefault="004D1700" w:rsidP="00A56BAA">
            <w:pPr>
              <w:pStyle w:val="Style2"/>
              <w:widowControl/>
              <w:tabs>
                <w:tab w:val="left" w:pos="1296"/>
                <w:tab w:val="left" w:pos="6390"/>
              </w:tabs>
              <w:rPr>
                <w:rStyle w:val="FontStyle19"/>
                <w:rFonts w:ascii="Times New Roman" w:hAnsi="Times New Roman" w:cs="Times New Roman"/>
              </w:rPr>
            </w:pPr>
          </w:p>
        </w:tc>
        <w:tc>
          <w:tcPr>
            <w:tcW w:w="4856" w:type="dxa"/>
          </w:tcPr>
          <w:p w:rsidR="004D1700" w:rsidRPr="003C65C9" w:rsidRDefault="004D1700" w:rsidP="00A56BAA">
            <w:pPr>
              <w:spacing w:line="240" w:lineRule="auto"/>
              <w:ind w:firstLine="0"/>
            </w:pPr>
            <w:r w:rsidRPr="003C65C9">
              <w:t>Заказчик:</w:t>
            </w:r>
          </w:p>
          <w:p w:rsidR="004D1700" w:rsidRPr="003C65C9" w:rsidRDefault="004D1700" w:rsidP="00A56BAA">
            <w:pPr>
              <w:spacing w:line="240" w:lineRule="auto"/>
              <w:ind w:firstLine="0"/>
              <w:rPr>
                <w:rStyle w:val="FontStyle19"/>
              </w:rPr>
            </w:pPr>
            <w:r w:rsidRPr="003C65C9">
              <w:rPr>
                <w:b/>
              </w:rPr>
              <w:t xml:space="preserve">АО «НПО НИИИП – </w:t>
            </w:r>
            <w:proofErr w:type="spellStart"/>
            <w:r w:rsidRPr="003C65C9">
              <w:rPr>
                <w:b/>
              </w:rPr>
              <w:t>НЗиК</w:t>
            </w:r>
            <w:proofErr w:type="spellEnd"/>
            <w:r w:rsidRPr="003C65C9">
              <w:rPr>
                <w:b/>
              </w:rPr>
              <w:t>»</w:t>
            </w:r>
          </w:p>
        </w:tc>
      </w:tr>
      <w:tr w:rsidR="004D1700" w:rsidRPr="00D746B3" w:rsidTr="00A56BAA">
        <w:trPr>
          <w:trHeight w:val="137"/>
        </w:trPr>
        <w:tc>
          <w:tcPr>
            <w:tcW w:w="5250" w:type="dxa"/>
          </w:tcPr>
          <w:p w:rsidR="004D1700" w:rsidRDefault="004D1700" w:rsidP="00A56BAA">
            <w:pPr>
              <w:spacing w:line="240" w:lineRule="auto"/>
              <w:ind w:firstLine="0"/>
            </w:pPr>
          </w:p>
          <w:p w:rsidR="004D1700" w:rsidRDefault="004D1700" w:rsidP="00A56BAA">
            <w:pPr>
              <w:spacing w:line="240" w:lineRule="auto"/>
              <w:ind w:firstLine="0"/>
            </w:pPr>
          </w:p>
          <w:p w:rsidR="004D1700" w:rsidRDefault="004D1700" w:rsidP="00A56BAA">
            <w:pPr>
              <w:spacing w:line="240" w:lineRule="auto"/>
              <w:ind w:firstLine="0"/>
            </w:pPr>
          </w:p>
          <w:p w:rsidR="004D1700" w:rsidRDefault="004D1700" w:rsidP="00A56BAA">
            <w:pPr>
              <w:spacing w:line="240" w:lineRule="auto"/>
              <w:ind w:firstLine="0"/>
            </w:pPr>
          </w:p>
          <w:p w:rsidR="004D1700" w:rsidRPr="003C65C9" w:rsidRDefault="004D1700" w:rsidP="00A56BAA">
            <w:pPr>
              <w:spacing w:line="240" w:lineRule="auto"/>
              <w:ind w:firstLine="0"/>
            </w:pPr>
            <w:r w:rsidRPr="003C65C9">
              <w:t xml:space="preserve">_____________ </w:t>
            </w:r>
          </w:p>
          <w:p w:rsidR="004D1700" w:rsidRPr="003C65C9" w:rsidRDefault="004D1700" w:rsidP="00A56BAA">
            <w:pPr>
              <w:spacing w:line="240" w:lineRule="auto"/>
              <w:rPr>
                <w:lang w:eastAsia="ru-RU"/>
              </w:rPr>
            </w:pPr>
            <w:proofErr w:type="spellStart"/>
            <w:r w:rsidRPr="003C65C9">
              <w:t>м.п</w:t>
            </w:r>
            <w:proofErr w:type="spellEnd"/>
            <w:r w:rsidRPr="003C65C9">
              <w:t>.</w:t>
            </w:r>
          </w:p>
        </w:tc>
        <w:tc>
          <w:tcPr>
            <w:tcW w:w="4856" w:type="dxa"/>
          </w:tcPr>
          <w:p w:rsidR="004D1700" w:rsidRPr="00D746B3" w:rsidRDefault="004D1700" w:rsidP="004D1700">
            <w:pPr>
              <w:pStyle w:val="Style2"/>
              <w:widowControl/>
              <w:tabs>
                <w:tab w:val="left" w:pos="989"/>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ab/>
            </w:r>
          </w:p>
          <w:p w:rsidR="004D1700" w:rsidRPr="00D746B3" w:rsidRDefault="004D1700" w:rsidP="00A56BAA">
            <w:pPr>
              <w:pStyle w:val="af4"/>
              <w:spacing w:before="0" w:beforeAutospacing="0" w:after="0" w:afterAutospacing="0"/>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Заместитель генерального директора</w:t>
            </w:r>
          </w:p>
          <w:p w:rsidR="004D1700" w:rsidRPr="00D746B3" w:rsidRDefault="004D1700" w:rsidP="00A56BAA">
            <w:pPr>
              <w:pStyle w:val="Style2"/>
              <w:widowControl/>
              <w:tabs>
                <w:tab w:val="left" w:pos="5002"/>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по развитию кооперационных связей   </w:t>
            </w:r>
          </w:p>
          <w:p w:rsidR="004D1700" w:rsidRPr="00D746B3" w:rsidRDefault="004D1700" w:rsidP="00A56BAA">
            <w:pPr>
              <w:pStyle w:val="Style2"/>
              <w:widowControl/>
              <w:tabs>
                <w:tab w:val="left" w:pos="1080"/>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      </w:t>
            </w:r>
          </w:p>
          <w:p w:rsidR="004D1700" w:rsidRPr="00D746B3" w:rsidRDefault="004D1700" w:rsidP="00A56BAA">
            <w:pPr>
              <w:pStyle w:val="Style2"/>
              <w:widowControl/>
              <w:tabs>
                <w:tab w:val="left" w:pos="1080"/>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________________ /О.С. Макаров/                  </w:t>
            </w:r>
            <w:r w:rsidRPr="00D746B3">
              <w:rPr>
                <w:rStyle w:val="FontStyle19"/>
                <w:rFonts w:ascii="Times New Roman" w:hAnsi="Times New Roman" w:cs="Times New Roman"/>
                <w:b w:val="0"/>
                <w:sz w:val="24"/>
                <w:szCs w:val="24"/>
              </w:rPr>
              <w:tab/>
            </w:r>
            <w:proofErr w:type="spellStart"/>
            <w:r w:rsidRPr="00D746B3">
              <w:rPr>
                <w:rStyle w:val="FontStyle19"/>
                <w:rFonts w:ascii="Times New Roman" w:hAnsi="Times New Roman" w:cs="Times New Roman"/>
                <w:b w:val="0"/>
                <w:sz w:val="24"/>
                <w:szCs w:val="24"/>
              </w:rPr>
              <w:t>м.п</w:t>
            </w:r>
            <w:proofErr w:type="spellEnd"/>
            <w:r w:rsidRPr="00D746B3">
              <w:rPr>
                <w:rStyle w:val="FontStyle19"/>
                <w:rFonts w:ascii="Times New Roman" w:hAnsi="Times New Roman" w:cs="Times New Roman"/>
                <w:b w:val="0"/>
                <w:sz w:val="24"/>
                <w:szCs w:val="24"/>
              </w:rPr>
              <w:t>.</w:t>
            </w:r>
          </w:p>
        </w:tc>
      </w:tr>
    </w:tbl>
    <w:p w:rsidR="00B21773" w:rsidRDefault="00B21773" w:rsidP="002F254F">
      <w:pPr>
        <w:spacing w:line="240" w:lineRule="auto"/>
        <w:ind w:right="282" w:firstLine="0"/>
        <w:rPr>
          <w:b/>
        </w:rPr>
      </w:pPr>
    </w:p>
    <w:p w:rsidR="00B21773" w:rsidRDefault="00B21773">
      <w:pPr>
        <w:widowControl/>
        <w:suppressAutoHyphens w:val="0"/>
        <w:snapToGrid/>
        <w:spacing w:after="200" w:line="276" w:lineRule="auto"/>
        <w:ind w:firstLine="0"/>
        <w:jc w:val="left"/>
        <w:rPr>
          <w:b/>
        </w:rPr>
      </w:pPr>
      <w:r>
        <w:rPr>
          <w:b/>
        </w:rPr>
        <w:br w:type="page"/>
      </w:r>
    </w:p>
    <w:p w:rsidR="00B21773" w:rsidRDefault="00B21773" w:rsidP="00B21773">
      <w:pPr>
        <w:spacing w:line="240" w:lineRule="auto"/>
        <w:ind w:right="282" w:firstLine="0"/>
        <w:jc w:val="right"/>
        <w:rPr>
          <w:b/>
        </w:rPr>
      </w:pPr>
      <w:r>
        <w:rPr>
          <w:b/>
        </w:rPr>
        <w:lastRenderedPageBreak/>
        <w:t xml:space="preserve">Приложение №2 к договору </w:t>
      </w:r>
      <w:r w:rsidR="004D1700">
        <w:rPr>
          <w:b/>
        </w:rPr>
        <w:t>№__</w:t>
      </w:r>
    </w:p>
    <w:p w:rsidR="00B21773" w:rsidRDefault="00B21773" w:rsidP="00B21773">
      <w:pPr>
        <w:spacing w:line="240" w:lineRule="auto"/>
        <w:ind w:right="282" w:firstLine="0"/>
        <w:jc w:val="right"/>
        <w:rPr>
          <w:b/>
        </w:rPr>
      </w:pPr>
      <w:r>
        <w:rPr>
          <w:b/>
        </w:rPr>
        <w:t>от «___» ___________2019г.</w:t>
      </w:r>
    </w:p>
    <w:p w:rsidR="0057745D" w:rsidRDefault="0057745D" w:rsidP="002F254F">
      <w:pPr>
        <w:spacing w:line="240" w:lineRule="auto"/>
        <w:ind w:right="282" w:firstLine="0"/>
        <w:rPr>
          <w:b/>
        </w:rPr>
      </w:pPr>
    </w:p>
    <w:p w:rsidR="006B627A" w:rsidRPr="00FF3634" w:rsidRDefault="006B627A" w:rsidP="006B627A">
      <w:pPr>
        <w:widowControl/>
        <w:suppressAutoHyphens w:val="0"/>
        <w:snapToGrid/>
        <w:spacing w:line="240" w:lineRule="auto"/>
        <w:ind w:firstLine="0"/>
        <w:jc w:val="center"/>
        <w:rPr>
          <w:lang w:eastAsia="ru-RU"/>
        </w:rPr>
      </w:pPr>
      <w:r w:rsidRPr="00FF3634">
        <w:rPr>
          <w:lang w:eastAsia="ru-RU"/>
        </w:rPr>
        <w:t>ТЕХНИЧЕСКОЕ ЗАДАНИЕ</w:t>
      </w:r>
    </w:p>
    <w:p w:rsidR="006B627A" w:rsidRPr="0057745D" w:rsidRDefault="006B627A" w:rsidP="006B627A">
      <w:pPr>
        <w:widowControl/>
        <w:suppressAutoHyphens w:val="0"/>
        <w:snapToGrid/>
        <w:spacing w:line="240" w:lineRule="auto"/>
        <w:ind w:firstLine="709"/>
        <w:jc w:val="center"/>
        <w:outlineLvl w:val="1"/>
        <w:rPr>
          <w:lang w:eastAsia="ru-RU"/>
        </w:rPr>
      </w:pPr>
      <w:r w:rsidRPr="00FF3634">
        <w:rPr>
          <w:lang w:eastAsia="ru-RU"/>
        </w:rPr>
        <w:t>Оказание услуг по аттестации объектов информатизации на соответствие требованиям по безопасности информации</w:t>
      </w:r>
      <w:r w:rsidRPr="0057745D">
        <w:rPr>
          <w:lang w:eastAsia="ru-RU"/>
        </w:rPr>
        <w:t>, в том числе поставка средств защиты  информации, технических средств</w:t>
      </w:r>
    </w:p>
    <w:p w:rsidR="006B627A" w:rsidRPr="00FF3634" w:rsidRDefault="006B627A" w:rsidP="006B627A">
      <w:pPr>
        <w:widowControl/>
        <w:suppressAutoHyphens w:val="0"/>
        <w:snapToGrid/>
        <w:spacing w:line="240" w:lineRule="auto"/>
        <w:ind w:firstLine="0"/>
        <w:rPr>
          <w:lang w:eastAsia="ru-RU"/>
        </w:rPr>
      </w:pPr>
      <w:r w:rsidRPr="00FF3634">
        <w:rPr>
          <w:lang w:eastAsia="ru-RU"/>
        </w:rPr>
        <w:tab/>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1</w:t>
      </w:r>
      <w:r w:rsidRPr="00FF3634">
        <w:rPr>
          <w:lang w:eastAsia="ru-RU"/>
        </w:rPr>
        <w:t>. Объект закупки: оказание услуг по аттестации объектов информатизации на соответствие требованиям по безопасности информации, в том числе  поставка средств защиты информации, технических средств (далее - Услуги).</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xml:space="preserve">2. Цель оказываемых Услуг: </w:t>
      </w:r>
      <w:r w:rsidRPr="00FF3634">
        <w:rPr>
          <w:lang w:eastAsia="ru-RU"/>
        </w:rPr>
        <w:t>аттестация объектов информатизации на соответствие требованиям по безопасности информации</w:t>
      </w:r>
      <w:r w:rsidRPr="00FF3634">
        <w:rPr>
          <w:szCs w:val="20"/>
          <w:lang w:eastAsia="ru-RU"/>
        </w:rPr>
        <w:t>, содержащей сведения, составляющие государственную тайну.</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xml:space="preserve">3.Услуги должны быть оказаны в соответствии со следующими нормативно-правовыми актами: </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Закон Российской Федерации «О государственной тайне» от 21.07.1993 № 5485-1;</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Федеральный Закон от 27.07.2006 № 149-ФЗ «Об информации, информационных технологиях и защите информации»;</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«Положение о государственной системе защиты информации в Российской Федерации от иностранных технических разведок и ее утечки по техническим каналам», введённое в действие постановлением Правительства Российской Федерации от 15.09.1993 № 912-51;</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«Модель иностранных технических разведок на период до 2025 года (Модель ИТР-2025)», утвержденная приказом ФСТЭК России № 047 от 01.12.2015;</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«Требования по технической защите информации, содержащей сведения, составляющие государственную тайну», утвержденные приказом ФСТЭК России от 20.10.2016 № 025;</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Требования к средствам антивирусной защиты. Утверждены приказом ФСТЭК России от 20.03.2012 №28;</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«Положение по аттестации объектов информатизации по требованиям безопасности информации», утвержденное Председателем Государственной технической комиссии при Президенте Российской Федерации 25.11.1994;</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Нормативно-методические документы ФСБ России по проведению специальной проверки технических средств;</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«Сборник норм защиты информации от утечки за счёт побочных электромагнитных излучений и наводок (ПЭМИН)» с изменениями в соответствии с извещением № 1-2005, Государственной технической комиссии при Президенте Российской Федерации, 1998 г.;</w:t>
      </w:r>
    </w:p>
    <w:p w:rsidR="006B627A" w:rsidRPr="00FF3634" w:rsidRDefault="006B627A" w:rsidP="006B627A">
      <w:pPr>
        <w:tabs>
          <w:tab w:val="left" w:pos="993"/>
          <w:tab w:val="left" w:pos="1126"/>
        </w:tabs>
        <w:suppressAutoHyphens w:val="0"/>
        <w:snapToGrid/>
        <w:spacing w:line="277" w:lineRule="exact"/>
        <w:ind w:firstLine="709"/>
        <w:rPr>
          <w:szCs w:val="20"/>
          <w:lang w:eastAsia="ru-RU"/>
        </w:rPr>
      </w:pPr>
      <w:r w:rsidRPr="00FF3634">
        <w:rPr>
          <w:szCs w:val="20"/>
          <w:lang w:eastAsia="ru-RU"/>
        </w:rPr>
        <w:t>- СНиП 11.01.50-83с «Нормы проектирования помещений для хранения секретных документов и работы с ними»;</w:t>
      </w:r>
    </w:p>
    <w:p w:rsidR="006B627A" w:rsidRPr="00FF3634" w:rsidRDefault="006B627A" w:rsidP="006B627A">
      <w:pPr>
        <w:tabs>
          <w:tab w:val="left" w:pos="709"/>
          <w:tab w:val="left" w:pos="851"/>
        </w:tabs>
        <w:suppressAutoHyphens w:val="0"/>
        <w:snapToGrid/>
        <w:spacing w:line="277" w:lineRule="exact"/>
        <w:ind w:firstLine="709"/>
        <w:rPr>
          <w:szCs w:val="20"/>
          <w:lang w:eastAsia="ru-RU"/>
        </w:rPr>
      </w:pPr>
      <w:r w:rsidRPr="00FF3634">
        <w:rPr>
          <w:szCs w:val="20"/>
          <w:lang w:eastAsia="ru-RU"/>
        </w:rPr>
        <w:t>- ГОСТ РО 0043-003-2012. «Защита информации. Аттестация объектов информатизации. Общие положения»;</w:t>
      </w:r>
    </w:p>
    <w:p w:rsidR="006B627A" w:rsidRPr="00FF3634" w:rsidRDefault="006B627A" w:rsidP="006B627A">
      <w:pPr>
        <w:tabs>
          <w:tab w:val="left" w:pos="709"/>
          <w:tab w:val="left" w:pos="851"/>
        </w:tabs>
        <w:suppressAutoHyphens w:val="0"/>
        <w:snapToGrid/>
        <w:spacing w:line="277" w:lineRule="exact"/>
        <w:ind w:firstLine="709"/>
        <w:rPr>
          <w:szCs w:val="20"/>
          <w:lang w:eastAsia="ru-RU"/>
        </w:rPr>
      </w:pPr>
      <w:r w:rsidRPr="00FF3634">
        <w:rPr>
          <w:szCs w:val="20"/>
          <w:lang w:eastAsia="ru-RU"/>
        </w:rPr>
        <w:t>- ГОСТ РО 0043-004-2013. «Защита информации. Аттестация объектов информатизации. Программа и методики аттестационных испытаний»;</w:t>
      </w:r>
    </w:p>
    <w:p w:rsidR="006B627A" w:rsidRPr="00FF3634" w:rsidRDefault="006B627A" w:rsidP="006B627A">
      <w:pPr>
        <w:tabs>
          <w:tab w:val="left" w:pos="993"/>
          <w:tab w:val="left" w:pos="1126"/>
        </w:tabs>
        <w:suppressAutoHyphens w:val="0"/>
        <w:snapToGrid/>
        <w:spacing w:line="277" w:lineRule="exact"/>
        <w:ind w:firstLine="709"/>
        <w:rPr>
          <w:szCs w:val="20"/>
          <w:lang w:eastAsia="ru-RU"/>
        </w:rPr>
      </w:pPr>
      <w:r w:rsidRPr="00FF3634">
        <w:rPr>
          <w:szCs w:val="20"/>
          <w:lang w:eastAsia="ru-RU"/>
        </w:rPr>
        <w:t xml:space="preserve">- ГОСТ </w:t>
      </w:r>
      <w:proofErr w:type="gramStart"/>
      <w:r w:rsidRPr="00FF3634">
        <w:rPr>
          <w:szCs w:val="20"/>
          <w:lang w:eastAsia="ru-RU"/>
        </w:rPr>
        <w:t>Р</w:t>
      </w:r>
      <w:proofErr w:type="gramEnd"/>
      <w:r w:rsidRPr="00FF3634">
        <w:rPr>
          <w:szCs w:val="20"/>
          <w:lang w:eastAsia="ru-RU"/>
        </w:rPr>
        <w:t xml:space="preserve"> 50752-95 «Информационная технология. Защита информации от утечки за счёт побочных электромагнитных излучений при её обработке средствами вычислительной техники. Методы испытаний»;</w:t>
      </w:r>
    </w:p>
    <w:p w:rsidR="006B627A" w:rsidRPr="00FF3634" w:rsidRDefault="006B627A" w:rsidP="006B627A">
      <w:pPr>
        <w:tabs>
          <w:tab w:val="left" w:pos="993"/>
          <w:tab w:val="left" w:pos="1126"/>
        </w:tabs>
        <w:suppressAutoHyphens w:val="0"/>
        <w:snapToGrid/>
        <w:spacing w:line="277" w:lineRule="exact"/>
        <w:ind w:firstLine="709"/>
        <w:rPr>
          <w:szCs w:val="20"/>
          <w:lang w:eastAsia="ru-RU"/>
        </w:rPr>
      </w:pPr>
      <w:r w:rsidRPr="00FF3634">
        <w:rPr>
          <w:szCs w:val="20"/>
          <w:lang w:eastAsia="ru-RU"/>
        </w:rPr>
        <w:t xml:space="preserve">- ГОСТ </w:t>
      </w:r>
      <w:proofErr w:type="gramStart"/>
      <w:r w:rsidRPr="00FF3634">
        <w:rPr>
          <w:szCs w:val="20"/>
          <w:lang w:eastAsia="ru-RU"/>
        </w:rPr>
        <w:t>Р</w:t>
      </w:r>
      <w:proofErr w:type="gramEnd"/>
      <w:r w:rsidRPr="00FF3634">
        <w:rPr>
          <w:szCs w:val="20"/>
          <w:lang w:eastAsia="ru-RU"/>
        </w:rPr>
        <w:t xml:space="preserve"> 53112-2008 «Защита информации. Комплексы для измерения параметров ПЭМИН. Технические требования и методы испытания»;</w:t>
      </w:r>
    </w:p>
    <w:p w:rsidR="006B627A" w:rsidRPr="00FF3634" w:rsidRDefault="006B627A" w:rsidP="006B627A">
      <w:pPr>
        <w:tabs>
          <w:tab w:val="left" w:pos="1126"/>
        </w:tabs>
        <w:suppressAutoHyphens w:val="0"/>
        <w:snapToGrid/>
        <w:spacing w:line="277" w:lineRule="exact"/>
        <w:ind w:firstLine="709"/>
        <w:rPr>
          <w:szCs w:val="20"/>
          <w:lang w:eastAsia="ru-RU"/>
        </w:rPr>
      </w:pPr>
      <w:r w:rsidRPr="00FF3634">
        <w:rPr>
          <w:szCs w:val="20"/>
          <w:lang w:eastAsia="ru-RU"/>
        </w:rPr>
        <w:t xml:space="preserve">- РД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утвержденного решением председателя </w:t>
      </w:r>
      <w:proofErr w:type="spellStart"/>
      <w:r w:rsidRPr="00FF3634">
        <w:rPr>
          <w:szCs w:val="20"/>
          <w:lang w:eastAsia="ru-RU"/>
        </w:rPr>
        <w:t>Гостехкомиссии</w:t>
      </w:r>
      <w:proofErr w:type="spellEnd"/>
      <w:r w:rsidRPr="00FF3634">
        <w:rPr>
          <w:szCs w:val="20"/>
          <w:lang w:eastAsia="ru-RU"/>
        </w:rPr>
        <w:t xml:space="preserve"> России от 30.03.1992;</w:t>
      </w:r>
    </w:p>
    <w:p w:rsidR="006B627A" w:rsidRPr="00FF3634" w:rsidRDefault="006B627A" w:rsidP="006B627A">
      <w:pPr>
        <w:tabs>
          <w:tab w:val="left" w:pos="1126"/>
        </w:tabs>
        <w:suppressAutoHyphens w:val="0"/>
        <w:snapToGrid/>
        <w:spacing w:line="277" w:lineRule="exact"/>
        <w:ind w:firstLine="709"/>
        <w:rPr>
          <w:szCs w:val="20"/>
          <w:lang w:eastAsia="ru-RU"/>
        </w:rPr>
      </w:pPr>
      <w:r w:rsidRPr="00FF3634">
        <w:rPr>
          <w:szCs w:val="20"/>
          <w:lang w:eastAsia="ru-RU"/>
        </w:rPr>
        <w:t xml:space="preserve">- РД «Средства вычислительной техники. Защита от несанкционированного доступа к информации. Показатели защищенности», утвержденного решением председателя </w:t>
      </w:r>
      <w:proofErr w:type="spellStart"/>
      <w:r w:rsidRPr="00FF3634">
        <w:rPr>
          <w:szCs w:val="20"/>
          <w:lang w:eastAsia="ru-RU"/>
        </w:rPr>
        <w:t>Гостехкомиссии</w:t>
      </w:r>
      <w:proofErr w:type="spellEnd"/>
      <w:r w:rsidRPr="00FF3634">
        <w:rPr>
          <w:szCs w:val="20"/>
          <w:lang w:eastAsia="ru-RU"/>
        </w:rPr>
        <w:t xml:space="preserve"> России от 30.03.1992;</w:t>
      </w:r>
    </w:p>
    <w:p w:rsidR="006B627A" w:rsidRPr="00FF3634" w:rsidRDefault="006B627A" w:rsidP="006B627A">
      <w:pPr>
        <w:tabs>
          <w:tab w:val="left" w:pos="1126"/>
        </w:tabs>
        <w:suppressAutoHyphens w:val="0"/>
        <w:snapToGrid/>
        <w:spacing w:line="277" w:lineRule="exact"/>
        <w:ind w:firstLine="709"/>
        <w:rPr>
          <w:szCs w:val="20"/>
          <w:lang w:eastAsia="ru-RU"/>
        </w:rPr>
      </w:pPr>
      <w:r w:rsidRPr="00FF3634">
        <w:rPr>
          <w:szCs w:val="20"/>
          <w:lang w:eastAsia="ru-RU"/>
        </w:rPr>
        <w:t xml:space="preserve">- РД «Защита от несанкционированного доступа к информации. Часть 1. Программное </w:t>
      </w:r>
      <w:r w:rsidRPr="00FF3634">
        <w:rPr>
          <w:szCs w:val="20"/>
          <w:lang w:eastAsia="ru-RU"/>
        </w:rPr>
        <w:lastRenderedPageBreak/>
        <w:t xml:space="preserve">обеспечение средств защиты информации. Классификация по уровню контроля отсутствия </w:t>
      </w:r>
      <w:proofErr w:type="spellStart"/>
      <w:r w:rsidRPr="00FF3634">
        <w:rPr>
          <w:szCs w:val="20"/>
          <w:lang w:eastAsia="ru-RU"/>
        </w:rPr>
        <w:t>недекларированных</w:t>
      </w:r>
      <w:proofErr w:type="spellEnd"/>
      <w:r w:rsidRPr="00FF3634">
        <w:rPr>
          <w:szCs w:val="20"/>
          <w:lang w:eastAsia="ru-RU"/>
        </w:rPr>
        <w:t xml:space="preserve"> возможностей», утвержденного решением председателя </w:t>
      </w:r>
      <w:proofErr w:type="spellStart"/>
      <w:r w:rsidRPr="00FF3634">
        <w:rPr>
          <w:szCs w:val="20"/>
          <w:lang w:eastAsia="ru-RU"/>
        </w:rPr>
        <w:t>Гостехкомиссии</w:t>
      </w:r>
      <w:proofErr w:type="spellEnd"/>
      <w:r w:rsidRPr="00FF3634">
        <w:rPr>
          <w:szCs w:val="20"/>
          <w:lang w:eastAsia="ru-RU"/>
        </w:rPr>
        <w:t xml:space="preserve"> России от 04.06.1999 № 114;</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«Инструкция по обеспечению режима секретности в Российской Федерации», утвержденная постановлением Правительства РФ 05.01.2004 № 3-1;</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 «Положение о сертификации средств защиты информации по требованиям безопасности информации», утвержденное Приказом председателя Государственной технической комиссии при Президенте Российской Федерации от 27.10.1995г. № 199.</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4. Требования к исполнителю услуг</w:t>
      </w:r>
    </w:p>
    <w:p w:rsidR="006B627A" w:rsidRPr="00FF3634" w:rsidRDefault="006B627A" w:rsidP="006B627A">
      <w:pPr>
        <w:widowControl/>
        <w:suppressAutoHyphens w:val="0"/>
        <w:snapToGrid/>
        <w:spacing w:line="240" w:lineRule="auto"/>
        <w:ind w:firstLine="709"/>
        <w:rPr>
          <w:szCs w:val="20"/>
          <w:lang w:eastAsia="ru-RU"/>
        </w:rPr>
      </w:pPr>
      <w:r w:rsidRPr="00FF3634">
        <w:rPr>
          <w:szCs w:val="20"/>
          <w:lang w:eastAsia="ru-RU"/>
        </w:rPr>
        <w:t>4.1 Исполнитель должен иметь действующие аттестаты и лицензии:</w:t>
      </w:r>
    </w:p>
    <w:p w:rsidR="006B627A" w:rsidRPr="00FF3634" w:rsidRDefault="006B627A" w:rsidP="006B627A">
      <w:pPr>
        <w:widowControl/>
        <w:tabs>
          <w:tab w:val="num" w:pos="426"/>
        </w:tabs>
        <w:suppressAutoHyphens w:val="0"/>
        <w:snapToGrid/>
        <w:spacing w:line="240" w:lineRule="auto"/>
        <w:ind w:right="-1" w:firstLine="709"/>
        <w:rPr>
          <w:lang w:eastAsia="ru-RU"/>
        </w:rPr>
      </w:pPr>
      <w:r w:rsidRPr="00FF3634">
        <w:rPr>
          <w:lang w:eastAsia="ru-RU"/>
        </w:rPr>
        <w:t>– лицензия ФСБ России на осуществление работ с использованием сведений, составляющих государственную тайну;</w:t>
      </w:r>
    </w:p>
    <w:p w:rsidR="006B627A" w:rsidRPr="00FF3634" w:rsidRDefault="006B627A" w:rsidP="006B627A">
      <w:pPr>
        <w:widowControl/>
        <w:tabs>
          <w:tab w:val="num" w:pos="426"/>
        </w:tabs>
        <w:suppressAutoHyphens w:val="0"/>
        <w:snapToGrid/>
        <w:spacing w:line="240" w:lineRule="auto"/>
        <w:ind w:right="-1" w:firstLine="709"/>
        <w:rPr>
          <w:lang w:eastAsia="ru-RU"/>
        </w:rPr>
      </w:pPr>
      <w:r w:rsidRPr="00FF3634">
        <w:rPr>
          <w:lang w:eastAsia="ru-RU"/>
        </w:rPr>
        <w:t>– лицензия ФСБ России на осуществление мероприятий и (или) оказание услуг в области защиты государственной тайны в части проведения работ по выявлению электронных устройств, предназначенных для негласного получения информации, в технических средствах;</w:t>
      </w:r>
    </w:p>
    <w:p w:rsidR="006B627A" w:rsidRPr="00FF3634" w:rsidRDefault="006B627A" w:rsidP="006B627A">
      <w:pPr>
        <w:widowControl/>
        <w:tabs>
          <w:tab w:val="num" w:pos="426"/>
        </w:tabs>
        <w:suppressAutoHyphens w:val="0"/>
        <w:snapToGrid/>
        <w:spacing w:line="240" w:lineRule="auto"/>
        <w:ind w:right="-1" w:firstLine="709"/>
        <w:rPr>
          <w:lang w:eastAsia="ru-RU"/>
        </w:rPr>
      </w:pPr>
      <w:r w:rsidRPr="00FF3634">
        <w:rPr>
          <w:lang w:eastAsia="ru-RU"/>
        </w:rPr>
        <w:t>– лицензия ФСТЭК России на проведение работ, связанных с созданием средств защиты информации;</w:t>
      </w:r>
    </w:p>
    <w:p w:rsidR="006B627A" w:rsidRPr="00FF3634" w:rsidRDefault="006B627A" w:rsidP="006B627A">
      <w:pPr>
        <w:widowControl/>
        <w:tabs>
          <w:tab w:val="num" w:pos="426"/>
        </w:tabs>
        <w:suppressAutoHyphens w:val="0"/>
        <w:snapToGrid/>
        <w:spacing w:line="240" w:lineRule="auto"/>
        <w:ind w:right="-1" w:firstLine="709"/>
        <w:rPr>
          <w:lang w:eastAsia="ru-RU"/>
        </w:rPr>
      </w:pPr>
      <w:r w:rsidRPr="00FF3634">
        <w:rPr>
          <w:lang w:eastAsia="ru-RU"/>
        </w:rPr>
        <w:t>– лицензия ФСТЭК России на осуществление мероприятий и (или) оказание услуг в области защиты государственной тайны (в части технической защиты информации);</w:t>
      </w:r>
    </w:p>
    <w:p w:rsidR="006B627A" w:rsidRPr="00FF3634" w:rsidRDefault="006B627A" w:rsidP="006B627A">
      <w:pPr>
        <w:widowControl/>
        <w:tabs>
          <w:tab w:val="num" w:pos="426"/>
        </w:tabs>
        <w:suppressAutoHyphens w:val="0"/>
        <w:snapToGrid/>
        <w:spacing w:line="240" w:lineRule="auto"/>
        <w:ind w:right="-1" w:firstLine="709"/>
        <w:rPr>
          <w:bCs/>
          <w:lang w:eastAsia="ru-RU"/>
        </w:rPr>
      </w:pPr>
      <w:r w:rsidRPr="00FF3634">
        <w:rPr>
          <w:lang w:eastAsia="ru-RU"/>
        </w:rPr>
        <w:t xml:space="preserve">– лицензия ФСТЭК России </w:t>
      </w:r>
      <w:r w:rsidRPr="00FF3634">
        <w:rPr>
          <w:bCs/>
          <w:lang w:eastAsia="ru-RU"/>
        </w:rPr>
        <w:t>на осуществление мероприятий и (или) оказание услуг в области защиты государственной тайны (в части противодействия иностранным техническим разведкам);</w:t>
      </w:r>
    </w:p>
    <w:p w:rsidR="006B627A" w:rsidRPr="00FF3634" w:rsidRDefault="006B627A" w:rsidP="006B627A">
      <w:pPr>
        <w:widowControl/>
        <w:tabs>
          <w:tab w:val="num" w:pos="426"/>
        </w:tabs>
        <w:suppressAutoHyphens w:val="0"/>
        <w:snapToGrid/>
        <w:spacing w:line="240" w:lineRule="auto"/>
        <w:ind w:right="-1" w:firstLine="709"/>
        <w:rPr>
          <w:lang w:eastAsia="ru-RU"/>
        </w:rPr>
      </w:pPr>
      <w:r w:rsidRPr="00FF3634">
        <w:rPr>
          <w:lang w:eastAsia="ru-RU"/>
        </w:rPr>
        <w:t>– аттестат аккредитации органа по аттестации ФСТЭК России в области, определенной лицензией на осуществление мероприятий и (или) оказание услуг в области защиты государственной тайны (в части технической защиты информации);</w:t>
      </w:r>
    </w:p>
    <w:p w:rsidR="006B627A" w:rsidRPr="00FF3634" w:rsidRDefault="006B627A" w:rsidP="006B627A">
      <w:pPr>
        <w:widowControl/>
        <w:suppressAutoHyphens w:val="0"/>
        <w:snapToGrid/>
        <w:spacing w:line="240" w:lineRule="auto"/>
        <w:ind w:firstLine="709"/>
        <w:rPr>
          <w:rFonts w:eastAsia="SimSun"/>
          <w:szCs w:val="20"/>
          <w:lang w:eastAsia="ru-RU"/>
        </w:rPr>
      </w:pPr>
      <w:r w:rsidRPr="00FF3634">
        <w:rPr>
          <w:szCs w:val="20"/>
          <w:lang w:eastAsia="ru-RU"/>
        </w:rPr>
        <w:t>4.2</w:t>
      </w:r>
      <w:r w:rsidRPr="00FF3634">
        <w:rPr>
          <w:szCs w:val="20"/>
          <w:lang w:eastAsia="ru-RU"/>
        </w:rPr>
        <w:tab/>
        <w:t>Исполнитель обязан обеспечить полноту и качество оказываемых Услуг в соответствии с «Требованиями по технической защите информации, содержащей сведения, составляющие государственную тайну», утвержденные приказом ФСТЭК России от 20.10.2016 № 025 и другими действующими нормативн</w:t>
      </w:r>
      <w:proofErr w:type="gramStart"/>
      <w:r w:rsidRPr="00FF3634">
        <w:rPr>
          <w:szCs w:val="20"/>
          <w:lang w:eastAsia="ru-RU"/>
        </w:rPr>
        <w:t>о-</w:t>
      </w:r>
      <w:proofErr w:type="gramEnd"/>
      <w:r w:rsidRPr="00FF3634">
        <w:rPr>
          <w:szCs w:val="20"/>
          <w:lang w:eastAsia="ru-RU"/>
        </w:rPr>
        <w:t xml:space="preserve"> методическими документами ФСТЭК России и ФСБ России.</w:t>
      </w:r>
    </w:p>
    <w:p w:rsidR="006B627A" w:rsidRPr="00FF3634" w:rsidRDefault="006B627A" w:rsidP="006B627A">
      <w:pPr>
        <w:widowControl/>
        <w:tabs>
          <w:tab w:val="left" w:pos="1134"/>
        </w:tabs>
        <w:suppressAutoHyphens w:val="0"/>
        <w:snapToGrid/>
        <w:spacing w:line="240" w:lineRule="auto"/>
        <w:ind w:firstLine="709"/>
        <w:rPr>
          <w:szCs w:val="20"/>
          <w:lang w:eastAsia="ru-RU"/>
        </w:rPr>
      </w:pPr>
      <w:r w:rsidRPr="00FF3634">
        <w:rPr>
          <w:szCs w:val="20"/>
          <w:lang w:eastAsia="ru-RU"/>
        </w:rPr>
        <w:t>4.3 Объекты информатизации должны быть аттестованы без применения активных средств защиты информации. В случае необходимости, для скрытия побочных электромагнитных излучений и наводок, допускается использовать только пассивные средства защиты информации.</w:t>
      </w:r>
    </w:p>
    <w:p w:rsidR="006B627A" w:rsidRPr="00FF3634" w:rsidRDefault="006B627A" w:rsidP="006B627A">
      <w:pPr>
        <w:widowControl/>
        <w:tabs>
          <w:tab w:val="left" w:pos="1134"/>
        </w:tabs>
        <w:suppressAutoHyphens w:val="0"/>
        <w:snapToGrid/>
        <w:spacing w:line="240" w:lineRule="auto"/>
        <w:ind w:firstLine="709"/>
        <w:rPr>
          <w:szCs w:val="20"/>
          <w:lang w:eastAsia="ru-RU"/>
        </w:rPr>
      </w:pPr>
      <w:r w:rsidRPr="00FF3634">
        <w:rPr>
          <w:szCs w:val="20"/>
          <w:lang w:eastAsia="ru-RU"/>
        </w:rPr>
        <w:t>4.4</w:t>
      </w:r>
      <w:r w:rsidRPr="00FF3634">
        <w:rPr>
          <w:szCs w:val="20"/>
          <w:lang w:eastAsia="ru-RU"/>
        </w:rPr>
        <w:tab/>
        <w:t>Исполнитель обязан передать по окончании оказания Услуг результаты и права на них Заказчику, а также передать Заказчику информацию и документы, необходимые для эксплуатации объектов информатизации.</w:t>
      </w:r>
    </w:p>
    <w:p w:rsidR="006B627A" w:rsidRPr="00FF3634" w:rsidRDefault="006B627A" w:rsidP="006B627A">
      <w:pPr>
        <w:widowControl/>
        <w:tabs>
          <w:tab w:val="left" w:pos="1134"/>
        </w:tabs>
        <w:suppressAutoHyphens w:val="0"/>
        <w:snapToGrid/>
        <w:spacing w:line="240" w:lineRule="auto"/>
        <w:ind w:firstLine="709"/>
        <w:rPr>
          <w:szCs w:val="20"/>
          <w:lang w:eastAsia="ru-RU"/>
        </w:rPr>
      </w:pPr>
      <w:r w:rsidRPr="00FF3634">
        <w:rPr>
          <w:szCs w:val="20"/>
          <w:lang w:eastAsia="ru-RU"/>
        </w:rPr>
        <w:t>4.5</w:t>
      </w:r>
      <w:r w:rsidRPr="00FF3634">
        <w:rPr>
          <w:szCs w:val="20"/>
          <w:lang w:eastAsia="ru-RU"/>
        </w:rPr>
        <w:tab/>
        <w:t>Привлечение Исполнителем, соисполнителей (субподрядчиков) по отдельным видам Услуг не допускается.</w:t>
      </w:r>
    </w:p>
    <w:p w:rsidR="006B627A" w:rsidRPr="00FF3634" w:rsidRDefault="006B627A" w:rsidP="006B627A">
      <w:pPr>
        <w:widowControl/>
        <w:tabs>
          <w:tab w:val="left" w:pos="1134"/>
        </w:tabs>
        <w:suppressAutoHyphens w:val="0"/>
        <w:snapToGrid/>
        <w:spacing w:line="240" w:lineRule="auto"/>
        <w:ind w:firstLine="709"/>
        <w:rPr>
          <w:szCs w:val="20"/>
          <w:lang w:eastAsia="ru-RU"/>
        </w:rPr>
      </w:pPr>
      <w:r w:rsidRPr="00FF3634">
        <w:rPr>
          <w:szCs w:val="20"/>
          <w:lang w:eastAsia="ru-RU"/>
        </w:rPr>
        <w:t>5.</w:t>
      </w:r>
      <w:r w:rsidRPr="00FF3634">
        <w:rPr>
          <w:szCs w:val="20"/>
          <w:lang w:eastAsia="ru-RU"/>
        </w:rPr>
        <w:tab/>
        <w:t>Требования к оказываемым Услугам и технике безопасности:</w:t>
      </w:r>
    </w:p>
    <w:p w:rsidR="006B627A" w:rsidRPr="00FF3634" w:rsidRDefault="006B627A" w:rsidP="006B627A">
      <w:pPr>
        <w:widowControl/>
        <w:tabs>
          <w:tab w:val="left" w:pos="1134"/>
        </w:tabs>
        <w:suppressAutoHyphens w:val="0"/>
        <w:snapToGrid/>
        <w:spacing w:line="240" w:lineRule="auto"/>
        <w:ind w:firstLine="709"/>
        <w:rPr>
          <w:szCs w:val="20"/>
          <w:lang w:eastAsia="ru-RU"/>
        </w:rPr>
      </w:pPr>
      <w:r w:rsidRPr="00FF3634">
        <w:rPr>
          <w:szCs w:val="20"/>
          <w:lang w:eastAsia="ru-RU"/>
        </w:rPr>
        <w:t>5.1</w:t>
      </w:r>
      <w:r w:rsidRPr="00FF3634">
        <w:rPr>
          <w:szCs w:val="20"/>
          <w:lang w:eastAsia="ru-RU"/>
        </w:rPr>
        <w:tab/>
        <w:t>Исполнитель должен обеспечить оказание Услуг с применением необходимых инструментов, контрольно-измерительной аппаратуры и расходных материалов.</w:t>
      </w:r>
    </w:p>
    <w:p w:rsidR="006B627A" w:rsidRPr="00FF3634" w:rsidRDefault="006B627A" w:rsidP="006B627A">
      <w:pPr>
        <w:widowControl/>
        <w:suppressAutoHyphens w:val="0"/>
        <w:snapToGrid/>
        <w:spacing w:line="240" w:lineRule="auto"/>
        <w:ind w:firstLine="709"/>
        <w:rPr>
          <w:rFonts w:eastAsia="SimSun"/>
          <w:szCs w:val="20"/>
          <w:lang w:eastAsia="ru-RU"/>
        </w:rPr>
      </w:pPr>
      <w:r w:rsidRPr="00FF3634">
        <w:rPr>
          <w:szCs w:val="20"/>
          <w:lang w:eastAsia="ru-RU"/>
        </w:rPr>
        <w:t>5.2</w:t>
      </w:r>
      <w:proofErr w:type="gramStart"/>
      <w:r w:rsidRPr="00FF3634">
        <w:rPr>
          <w:szCs w:val="20"/>
          <w:lang w:eastAsia="ru-RU"/>
        </w:rPr>
        <w:t xml:space="preserve"> П</w:t>
      </w:r>
      <w:proofErr w:type="gramEnd"/>
      <w:r w:rsidRPr="00FF3634">
        <w:rPr>
          <w:szCs w:val="20"/>
          <w:lang w:eastAsia="ru-RU"/>
        </w:rPr>
        <w:t>ри оказании Услуг Исполнителем должны быть выполнены требования по технике безопасности при работе с электроустановками.</w:t>
      </w:r>
    </w:p>
    <w:p w:rsidR="006B627A" w:rsidRPr="00FF3634" w:rsidRDefault="006B627A" w:rsidP="006B627A">
      <w:pPr>
        <w:widowControl/>
        <w:suppressAutoHyphens w:val="0"/>
        <w:snapToGrid/>
        <w:spacing w:line="240" w:lineRule="auto"/>
        <w:ind w:firstLine="709"/>
        <w:rPr>
          <w:rFonts w:eastAsia="SimSun"/>
          <w:szCs w:val="20"/>
          <w:highlight w:val="green"/>
          <w:lang w:eastAsia="ru-RU"/>
        </w:rPr>
      </w:pPr>
      <w:r w:rsidRPr="00FF3634">
        <w:rPr>
          <w:rFonts w:eastAsia="SimSun"/>
          <w:szCs w:val="20"/>
          <w:lang w:eastAsia="ru-RU"/>
        </w:rPr>
        <w:t>5.3</w:t>
      </w:r>
      <w:proofErr w:type="gramStart"/>
      <w:r w:rsidRPr="00FF3634">
        <w:rPr>
          <w:rFonts w:eastAsia="SimSun"/>
          <w:szCs w:val="20"/>
          <w:lang w:eastAsia="ru-RU"/>
        </w:rPr>
        <w:t xml:space="preserve"> В</w:t>
      </w:r>
      <w:proofErr w:type="gramEnd"/>
      <w:r w:rsidRPr="00FF3634">
        <w:rPr>
          <w:lang w:eastAsia="ru-RU"/>
        </w:rPr>
        <w:t xml:space="preserve"> состав аттестационной комиссии, выезжающей к Заказчику для выполнения работ по аттестации объектов информатизации, должно входить не менее трех специалистов Исполнителя</w:t>
      </w:r>
      <w:r w:rsidRPr="00364C9D">
        <w:rPr>
          <w:rFonts w:eastAsiaTheme="minorHAnsi"/>
          <w:lang w:eastAsia="en-US"/>
        </w:rPr>
        <w:t xml:space="preserve"> </w:t>
      </w:r>
      <w:r>
        <w:rPr>
          <w:rFonts w:eastAsiaTheme="minorHAnsi"/>
          <w:lang w:eastAsia="en-US"/>
        </w:rPr>
        <w:t>имеющих, допуск к сведениям, составляющих государственную тайну по форме не ниже №3.</w:t>
      </w:r>
    </w:p>
    <w:p w:rsidR="006B627A" w:rsidRPr="00FF3634" w:rsidRDefault="006B627A" w:rsidP="006B627A">
      <w:pPr>
        <w:widowControl/>
        <w:suppressAutoHyphens w:val="0"/>
        <w:snapToGrid/>
        <w:spacing w:line="240" w:lineRule="auto"/>
        <w:ind w:firstLine="709"/>
        <w:rPr>
          <w:rFonts w:eastAsia="SimSun"/>
          <w:szCs w:val="20"/>
          <w:lang w:eastAsia="ru-RU"/>
        </w:rPr>
      </w:pPr>
      <w:r w:rsidRPr="00FF3634">
        <w:rPr>
          <w:rFonts w:eastAsia="SimSun"/>
          <w:szCs w:val="20"/>
          <w:lang w:eastAsia="ru-RU"/>
        </w:rPr>
        <w:t xml:space="preserve">5.4 Работы по аттестации объектов информатизации проводятся Исполнителем по отдельно составляемым Заказчиком заявкам. </w:t>
      </w:r>
    </w:p>
    <w:p w:rsidR="006B627A" w:rsidRPr="00FF3634" w:rsidRDefault="0075377E" w:rsidP="006B627A">
      <w:pPr>
        <w:widowControl/>
        <w:suppressAutoHyphens w:val="0"/>
        <w:snapToGrid/>
        <w:spacing w:line="240" w:lineRule="auto"/>
        <w:ind w:firstLine="709"/>
        <w:rPr>
          <w:lang w:eastAsia="ru-RU"/>
        </w:rPr>
      </w:pPr>
      <w:r>
        <w:rPr>
          <w:lang w:eastAsia="ru-RU"/>
        </w:rPr>
        <w:t>6</w:t>
      </w:r>
      <w:r w:rsidR="006B627A" w:rsidRPr="00FF3634">
        <w:rPr>
          <w:lang w:eastAsia="ru-RU"/>
        </w:rPr>
        <w:t>. Дополнительные условия:</w:t>
      </w:r>
    </w:p>
    <w:p w:rsidR="006B627A" w:rsidRPr="00FF3634" w:rsidRDefault="0075377E" w:rsidP="006B627A">
      <w:pPr>
        <w:widowControl/>
        <w:suppressAutoHyphens w:val="0"/>
        <w:snapToGrid/>
        <w:spacing w:line="240" w:lineRule="auto"/>
        <w:ind w:firstLine="709"/>
        <w:rPr>
          <w:lang w:eastAsia="ru-RU"/>
        </w:rPr>
      </w:pPr>
      <w:r>
        <w:rPr>
          <w:lang w:eastAsia="ru-RU"/>
        </w:rPr>
        <w:t>6</w:t>
      </w:r>
      <w:r w:rsidR="006B627A" w:rsidRPr="00FF3634">
        <w:rPr>
          <w:lang w:eastAsia="ru-RU"/>
        </w:rPr>
        <w:t xml:space="preserve">.1 Исполнитель в процессе оказания Услуг обязан соблюдать требования режима секретности и требования пропускного и </w:t>
      </w:r>
      <w:proofErr w:type="spellStart"/>
      <w:r w:rsidR="006B627A" w:rsidRPr="00FF3634">
        <w:rPr>
          <w:lang w:eastAsia="ru-RU"/>
        </w:rPr>
        <w:t>внутриобъектового</w:t>
      </w:r>
      <w:proofErr w:type="spellEnd"/>
      <w:r w:rsidR="006B627A" w:rsidRPr="00FF3634">
        <w:rPr>
          <w:lang w:eastAsia="ru-RU"/>
        </w:rPr>
        <w:t xml:space="preserve"> режима, установленного на объекте Заказчика.</w:t>
      </w:r>
    </w:p>
    <w:p w:rsidR="006B627A" w:rsidRPr="00FF3634" w:rsidRDefault="0075377E" w:rsidP="006B627A">
      <w:pPr>
        <w:widowControl/>
        <w:suppressAutoHyphens w:val="0"/>
        <w:snapToGrid/>
        <w:spacing w:line="240" w:lineRule="auto"/>
        <w:ind w:firstLine="709"/>
        <w:rPr>
          <w:lang w:eastAsia="ru-RU"/>
        </w:rPr>
      </w:pPr>
      <w:r>
        <w:rPr>
          <w:lang w:eastAsia="ru-RU"/>
        </w:rPr>
        <w:lastRenderedPageBreak/>
        <w:t>6</w:t>
      </w:r>
      <w:r w:rsidR="006B627A" w:rsidRPr="00FF3634">
        <w:rPr>
          <w:lang w:eastAsia="ru-RU"/>
        </w:rPr>
        <w:t>.2</w:t>
      </w:r>
      <w:proofErr w:type="gramStart"/>
      <w:r w:rsidR="006B627A" w:rsidRPr="00FF3634">
        <w:rPr>
          <w:lang w:eastAsia="ru-RU"/>
        </w:rPr>
        <w:t xml:space="preserve"> П</w:t>
      </w:r>
      <w:proofErr w:type="gramEnd"/>
      <w:r w:rsidR="006B627A" w:rsidRPr="00FF3634">
        <w:rPr>
          <w:lang w:eastAsia="ru-RU"/>
        </w:rPr>
        <w:t xml:space="preserve">осле оказания Услуг Исполнитель подготавливает полный пакет итоговых документов на объекты информатизации, соответствующий требованиям нормативно-методических документов ФСТЭК России, ФСБ России (в соответствие с настоящим Описанием объекта закупки) и отправляет их в адрес </w:t>
      </w:r>
      <w:proofErr w:type="spellStart"/>
      <w:r w:rsidR="006B627A" w:rsidRPr="00FF3634">
        <w:rPr>
          <w:lang w:eastAsia="ru-RU"/>
        </w:rPr>
        <w:t>режимно</w:t>
      </w:r>
      <w:proofErr w:type="spellEnd"/>
      <w:r w:rsidR="006B627A" w:rsidRPr="00FF3634">
        <w:rPr>
          <w:lang w:eastAsia="ru-RU"/>
        </w:rPr>
        <w:t xml:space="preserve"> - секретного подразделения Заказчика: </w:t>
      </w:r>
      <w:proofErr w:type="gramStart"/>
      <w:r w:rsidR="006B627A" w:rsidRPr="00FF3634">
        <w:rPr>
          <w:lang w:eastAsia="ru-RU"/>
        </w:rPr>
        <w:t>Планетная</w:t>
      </w:r>
      <w:proofErr w:type="gramEnd"/>
      <w:r w:rsidR="006B627A" w:rsidRPr="00FF3634">
        <w:rPr>
          <w:lang w:eastAsia="ru-RU"/>
        </w:rPr>
        <w:t xml:space="preserve"> ул., 32, Новосибирск, 630015</w:t>
      </w:r>
    </w:p>
    <w:p w:rsidR="006B627A" w:rsidRPr="00FF3634" w:rsidRDefault="0075377E" w:rsidP="006B627A">
      <w:pPr>
        <w:widowControl/>
        <w:suppressAutoHyphens w:val="0"/>
        <w:snapToGrid/>
        <w:spacing w:line="240" w:lineRule="auto"/>
        <w:ind w:firstLine="709"/>
        <w:rPr>
          <w:lang w:eastAsia="ru-RU"/>
        </w:rPr>
      </w:pPr>
      <w:r>
        <w:rPr>
          <w:lang w:eastAsia="ru-RU"/>
        </w:rPr>
        <w:t>6</w:t>
      </w:r>
      <w:r w:rsidR="006B627A" w:rsidRPr="00FF3634">
        <w:rPr>
          <w:lang w:eastAsia="ru-RU"/>
        </w:rPr>
        <w:t xml:space="preserve">.3 Исполнитель гарантирует достижение цели выполняемых работ, соответствие объема и качества оказываемых услуг требованиям Технического задания, нормативно-правовых актов Российской Федерации, организационно-распорядительной и нормативно-технической документации ФСТЭК России и ФСБ России в области технической защиты информации и защиты государственной тайны. </w:t>
      </w:r>
    </w:p>
    <w:p w:rsidR="006B627A" w:rsidRPr="00FF3634" w:rsidRDefault="006B627A" w:rsidP="00555376">
      <w:pPr>
        <w:widowControl/>
        <w:suppressAutoHyphens w:val="0"/>
        <w:snapToGrid/>
        <w:spacing w:line="240" w:lineRule="auto"/>
        <w:ind w:firstLine="709"/>
        <w:rPr>
          <w:rFonts w:ascii="Arial" w:hAnsi="Arial" w:cs="Arial"/>
          <w:color w:val="000000"/>
          <w:lang w:eastAsia="ru-RU"/>
        </w:rPr>
      </w:pPr>
      <w:r w:rsidRPr="00FF3634">
        <w:rPr>
          <w:lang w:eastAsia="ru-RU"/>
        </w:rPr>
        <w:t xml:space="preserve">В подтверждение </w:t>
      </w:r>
      <w:r w:rsidRPr="00FF3634">
        <w:rPr>
          <w:color w:val="000000"/>
          <w:lang w:eastAsia="ru-RU"/>
        </w:rPr>
        <w:t xml:space="preserve">гарантирует в течение всего срока действия аттестата соответствия предоставлять консультации по всем вопросам, касающимся настройки средств защиты информации. </w:t>
      </w:r>
    </w:p>
    <w:p w:rsidR="006B627A" w:rsidRDefault="006B627A" w:rsidP="00555376">
      <w:pPr>
        <w:widowControl/>
        <w:shd w:val="clear" w:color="auto" w:fill="FFFFFF"/>
        <w:suppressAutoHyphens w:val="0"/>
        <w:snapToGrid/>
        <w:spacing w:line="240" w:lineRule="auto"/>
        <w:ind w:firstLine="709"/>
        <w:rPr>
          <w:color w:val="000000"/>
          <w:lang w:eastAsia="ru-RU"/>
        </w:rPr>
      </w:pPr>
      <w:r w:rsidRPr="00FF3634">
        <w:rPr>
          <w:color w:val="000000"/>
          <w:lang w:eastAsia="ru-RU"/>
        </w:rPr>
        <w:t>Исполнитель гарантирует прибытие специалистов к Заказчику для устранения неполадок в СЗИ в течение одного рабочего дня с момента обращения Заказчика в рабочие дни. Если устранение неполадок в день прибытия специалистов Исполнителя к Заказчику не представляется возможным, Исполнитель обязан в течени</w:t>
      </w:r>
      <w:proofErr w:type="gramStart"/>
      <w:r w:rsidRPr="00FF3634">
        <w:rPr>
          <w:color w:val="000000"/>
          <w:lang w:eastAsia="ru-RU"/>
        </w:rPr>
        <w:t>и</w:t>
      </w:r>
      <w:proofErr w:type="gramEnd"/>
      <w:r w:rsidRPr="00FF3634">
        <w:rPr>
          <w:color w:val="000000"/>
          <w:lang w:eastAsia="ru-RU"/>
        </w:rPr>
        <w:t xml:space="preserve"> одного рабочего дня согласовать с Заказчиком срок исправления обнаруженных неполадок.</w:t>
      </w:r>
    </w:p>
    <w:p w:rsidR="0075377E" w:rsidRPr="00FF3634" w:rsidRDefault="0075377E" w:rsidP="00555376">
      <w:pPr>
        <w:widowControl/>
        <w:shd w:val="clear" w:color="auto" w:fill="FFFFFF"/>
        <w:suppressAutoHyphens w:val="0"/>
        <w:snapToGrid/>
        <w:spacing w:line="240" w:lineRule="auto"/>
        <w:ind w:firstLine="709"/>
        <w:rPr>
          <w:color w:val="000000"/>
          <w:lang w:eastAsia="ru-RU"/>
        </w:rPr>
      </w:pPr>
    </w:p>
    <w:tbl>
      <w:tblPr>
        <w:tblW w:w="0" w:type="auto"/>
        <w:tblLayout w:type="fixed"/>
        <w:tblLook w:val="04A0" w:firstRow="1" w:lastRow="0" w:firstColumn="1" w:lastColumn="0" w:noHBand="0" w:noVBand="1"/>
      </w:tblPr>
      <w:tblGrid>
        <w:gridCol w:w="5250"/>
        <w:gridCol w:w="4856"/>
      </w:tblGrid>
      <w:tr w:rsidR="00932CF4" w:rsidRPr="003C65C9" w:rsidTr="00A56BAA">
        <w:trPr>
          <w:trHeight w:val="679"/>
        </w:trPr>
        <w:tc>
          <w:tcPr>
            <w:tcW w:w="5250" w:type="dxa"/>
          </w:tcPr>
          <w:p w:rsidR="00932CF4" w:rsidRPr="003C65C9" w:rsidRDefault="00932CF4" w:rsidP="00A56BAA">
            <w:pPr>
              <w:pStyle w:val="Style2"/>
              <w:widowControl/>
              <w:tabs>
                <w:tab w:val="left" w:pos="1296"/>
                <w:tab w:val="left" w:pos="6390"/>
              </w:tabs>
              <w:rPr>
                <w:rStyle w:val="FontStyle19"/>
                <w:rFonts w:ascii="Times New Roman" w:hAnsi="Times New Roman" w:cs="Times New Roman"/>
              </w:rPr>
            </w:pPr>
            <w:r w:rsidRPr="003C65C9">
              <w:rPr>
                <w:rFonts w:ascii="Times New Roman" w:hAnsi="Times New Roman" w:cs="Times New Roman"/>
              </w:rPr>
              <w:t>Исполнитель:</w:t>
            </w:r>
          </w:p>
        </w:tc>
        <w:tc>
          <w:tcPr>
            <w:tcW w:w="4856" w:type="dxa"/>
          </w:tcPr>
          <w:p w:rsidR="00932CF4" w:rsidRPr="003C65C9" w:rsidRDefault="00932CF4" w:rsidP="00A56BAA">
            <w:pPr>
              <w:spacing w:line="240" w:lineRule="auto"/>
              <w:ind w:firstLine="0"/>
            </w:pPr>
            <w:r w:rsidRPr="003C65C9">
              <w:t>Заказчик:</w:t>
            </w:r>
          </w:p>
          <w:p w:rsidR="00932CF4" w:rsidRPr="003C65C9" w:rsidRDefault="00932CF4" w:rsidP="00A56BAA">
            <w:pPr>
              <w:spacing w:line="240" w:lineRule="auto"/>
              <w:ind w:firstLine="0"/>
              <w:rPr>
                <w:rStyle w:val="FontStyle19"/>
              </w:rPr>
            </w:pPr>
            <w:r w:rsidRPr="003C65C9">
              <w:rPr>
                <w:b/>
              </w:rPr>
              <w:t xml:space="preserve">АО «НПО НИИИП – </w:t>
            </w:r>
            <w:proofErr w:type="spellStart"/>
            <w:r w:rsidRPr="003C65C9">
              <w:rPr>
                <w:b/>
              </w:rPr>
              <w:t>НЗиК</w:t>
            </w:r>
            <w:proofErr w:type="spellEnd"/>
            <w:r w:rsidRPr="003C65C9">
              <w:rPr>
                <w:b/>
              </w:rPr>
              <w:t>»</w:t>
            </w:r>
          </w:p>
        </w:tc>
      </w:tr>
      <w:tr w:rsidR="00932CF4" w:rsidRPr="003C65C9" w:rsidTr="00A56BAA">
        <w:trPr>
          <w:trHeight w:val="137"/>
        </w:trPr>
        <w:tc>
          <w:tcPr>
            <w:tcW w:w="5250" w:type="dxa"/>
          </w:tcPr>
          <w:p w:rsidR="00932CF4" w:rsidRPr="003C65C9" w:rsidRDefault="00932CF4" w:rsidP="00A56BAA">
            <w:pPr>
              <w:spacing w:line="240" w:lineRule="auto"/>
            </w:pPr>
          </w:p>
          <w:p w:rsidR="00932CF4" w:rsidRPr="003C65C9" w:rsidRDefault="00932CF4" w:rsidP="00A56BAA">
            <w:pPr>
              <w:spacing w:line="240" w:lineRule="auto"/>
            </w:pPr>
          </w:p>
          <w:p w:rsidR="00932CF4" w:rsidRPr="003C65C9" w:rsidRDefault="00932CF4" w:rsidP="00A56BAA">
            <w:pPr>
              <w:spacing w:line="240" w:lineRule="auto"/>
            </w:pPr>
          </w:p>
          <w:p w:rsidR="00932CF4" w:rsidRPr="003C65C9" w:rsidRDefault="00932CF4" w:rsidP="00A56BAA">
            <w:pPr>
              <w:spacing w:line="240" w:lineRule="auto"/>
              <w:ind w:firstLine="0"/>
            </w:pPr>
          </w:p>
          <w:p w:rsidR="00932CF4" w:rsidRPr="003C65C9" w:rsidRDefault="00932CF4" w:rsidP="00A56BAA">
            <w:pPr>
              <w:spacing w:line="240" w:lineRule="auto"/>
              <w:ind w:firstLine="0"/>
            </w:pPr>
            <w:r w:rsidRPr="003C65C9">
              <w:t xml:space="preserve">_____________ </w:t>
            </w:r>
            <w:r w:rsidR="0075377E">
              <w:t>/      /</w:t>
            </w:r>
          </w:p>
          <w:p w:rsidR="00932CF4" w:rsidRPr="003C65C9" w:rsidRDefault="00932CF4" w:rsidP="00A56BAA">
            <w:pPr>
              <w:spacing w:line="240" w:lineRule="auto"/>
              <w:rPr>
                <w:lang w:eastAsia="ru-RU"/>
              </w:rPr>
            </w:pPr>
            <w:proofErr w:type="spellStart"/>
            <w:r w:rsidRPr="003C65C9">
              <w:t>м.п</w:t>
            </w:r>
            <w:proofErr w:type="spellEnd"/>
            <w:r w:rsidRPr="003C65C9">
              <w:t>.</w:t>
            </w:r>
          </w:p>
        </w:tc>
        <w:tc>
          <w:tcPr>
            <w:tcW w:w="4856" w:type="dxa"/>
          </w:tcPr>
          <w:p w:rsidR="0075377E" w:rsidRDefault="0075377E" w:rsidP="00A56BAA">
            <w:pPr>
              <w:pStyle w:val="af4"/>
              <w:spacing w:before="0" w:beforeAutospacing="0" w:after="0" w:afterAutospacing="0"/>
              <w:rPr>
                <w:rStyle w:val="FontStyle19"/>
                <w:rFonts w:ascii="Times New Roman" w:hAnsi="Times New Roman" w:cs="Times New Roman"/>
                <w:b w:val="0"/>
                <w:sz w:val="24"/>
                <w:szCs w:val="24"/>
              </w:rPr>
            </w:pPr>
          </w:p>
          <w:p w:rsidR="00932CF4" w:rsidRPr="00D746B3" w:rsidRDefault="00932CF4" w:rsidP="00A56BAA">
            <w:pPr>
              <w:pStyle w:val="af4"/>
              <w:spacing w:before="0" w:beforeAutospacing="0" w:after="0" w:afterAutospacing="0"/>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Заместитель генерального директора</w:t>
            </w:r>
          </w:p>
          <w:p w:rsidR="00932CF4" w:rsidRPr="00D746B3" w:rsidRDefault="00932CF4" w:rsidP="00A56BAA">
            <w:pPr>
              <w:pStyle w:val="Style2"/>
              <w:widowControl/>
              <w:tabs>
                <w:tab w:val="left" w:pos="5002"/>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по развитию кооперационных связей   </w:t>
            </w:r>
          </w:p>
          <w:p w:rsidR="00932CF4" w:rsidRPr="00D746B3" w:rsidRDefault="00932CF4" w:rsidP="00A56BAA">
            <w:pPr>
              <w:pStyle w:val="Style2"/>
              <w:widowControl/>
              <w:tabs>
                <w:tab w:val="left" w:pos="1080"/>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      </w:t>
            </w:r>
          </w:p>
          <w:p w:rsidR="00932CF4" w:rsidRPr="00D746B3" w:rsidRDefault="00932CF4" w:rsidP="00A56BAA">
            <w:pPr>
              <w:pStyle w:val="Style2"/>
              <w:widowControl/>
              <w:tabs>
                <w:tab w:val="left" w:pos="1080"/>
              </w:tabs>
              <w:rPr>
                <w:rStyle w:val="FontStyle19"/>
                <w:rFonts w:ascii="Times New Roman" w:hAnsi="Times New Roman" w:cs="Times New Roman"/>
                <w:b w:val="0"/>
                <w:sz w:val="24"/>
                <w:szCs w:val="24"/>
              </w:rPr>
            </w:pPr>
            <w:r w:rsidRPr="00D746B3">
              <w:rPr>
                <w:rStyle w:val="FontStyle19"/>
                <w:rFonts w:ascii="Times New Roman" w:hAnsi="Times New Roman" w:cs="Times New Roman"/>
                <w:b w:val="0"/>
                <w:sz w:val="24"/>
                <w:szCs w:val="24"/>
              </w:rPr>
              <w:t xml:space="preserve">________________ /О.С. Макаров/                  </w:t>
            </w:r>
            <w:r w:rsidRPr="00D746B3">
              <w:rPr>
                <w:rStyle w:val="FontStyle19"/>
                <w:rFonts w:ascii="Times New Roman" w:hAnsi="Times New Roman" w:cs="Times New Roman"/>
                <w:b w:val="0"/>
                <w:sz w:val="24"/>
                <w:szCs w:val="24"/>
              </w:rPr>
              <w:tab/>
            </w:r>
            <w:proofErr w:type="spellStart"/>
            <w:r w:rsidRPr="00D746B3">
              <w:rPr>
                <w:rStyle w:val="FontStyle19"/>
                <w:rFonts w:ascii="Times New Roman" w:hAnsi="Times New Roman" w:cs="Times New Roman"/>
                <w:b w:val="0"/>
                <w:sz w:val="24"/>
                <w:szCs w:val="24"/>
              </w:rPr>
              <w:t>м.п</w:t>
            </w:r>
            <w:proofErr w:type="spellEnd"/>
            <w:r w:rsidRPr="00D746B3">
              <w:rPr>
                <w:rStyle w:val="FontStyle19"/>
                <w:rFonts w:ascii="Times New Roman" w:hAnsi="Times New Roman" w:cs="Times New Roman"/>
                <w:b w:val="0"/>
                <w:sz w:val="24"/>
                <w:szCs w:val="24"/>
              </w:rPr>
              <w:t>.</w:t>
            </w:r>
          </w:p>
        </w:tc>
      </w:tr>
    </w:tbl>
    <w:p w:rsidR="006D0B16" w:rsidRPr="00657DFE" w:rsidRDefault="006D0B16" w:rsidP="00657DFE">
      <w:pPr>
        <w:spacing w:line="240" w:lineRule="auto"/>
        <w:ind w:right="282" w:firstLine="0"/>
        <w:rPr>
          <w:b/>
          <w:sz w:val="22"/>
          <w:szCs w:val="22"/>
        </w:rPr>
      </w:pPr>
      <w:r w:rsidRPr="00916623">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0"/>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Default="00817FB4" w:rsidP="00D23D54">
      <w:pPr>
        <w:pStyle w:val="8"/>
        <w:spacing w:before="0" w:after="0"/>
        <w:jc w:val="center"/>
        <w:rPr>
          <w:rFonts w:ascii="Times New Roman" w:hAnsi="Times New Roman"/>
          <w:b/>
          <w:i w:val="0"/>
          <w:sz w:val="24"/>
          <w:szCs w:val="24"/>
          <w:lang w:val="ru-RU"/>
        </w:rPr>
      </w:pPr>
      <w:r w:rsidRPr="00A60471">
        <w:rPr>
          <w:rFonts w:ascii="Times New Roman" w:hAnsi="Times New Roman"/>
          <w:b/>
          <w:i w:val="0"/>
          <w:sz w:val="24"/>
          <w:szCs w:val="24"/>
        </w:rPr>
        <w:t>Техническое задание</w:t>
      </w:r>
    </w:p>
    <w:p w:rsidR="00FF3634" w:rsidRPr="00FF3634" w:rsidRDefault="00FF3634" w:rsidP="00FF3634">
      <w:pPr>
        <w:widowControl/>
        <w:suppressAutoHyphens w:val="0"/>
        <w:snapToGrid/>
        <w:spacing w:line="240" w:lineRule="auto"/>
        <w:ind w:firstLine="0"/>
        <w:jc w:val="center"/>
        <w:rPr>
          <w:lang w:eastAsia="ru-RU"/>
        </w:rPr>
      </w:pPr>
      <w:r w:rsidRPr="00FF3634">
        <w:rPr>
          <w:lang w:eastAsia="ru-RU"/>
        </w:rPr>
        <w:t>ТЕХНИЧЕСКОЕ ЗАДАНИЕ</w:t>
      </w:r>
    </w:p>
    <w:p w:rsidR="00FF3634" w:rsidRPr="0057745D" w:rsidRDefault="00FF3634" w:rsidP="0057745D">
      <w:pPr>
        <w:widowControl/>
        <w:suppressAutoHyphens w:val="0"/>
        <w:snapToGrid/>
        <w:spacing w:line="240" w:lineRule="auto"/>
        <w:ind w:firstLine="709"/>
        <w:jc w:val="center"/>
        <w:outlineLvl w:val="1"/>
        <w:rPr>
          <w:lang w:eastAsia="ru-RU"/>
        </w:rPr>
      </w:pPr>
      <w:r w:rsidRPr="00FF3634">
        <w:rPr>
          <w:lang w:eastAsia="ru-RU"/>
        </w:rPr>
        <w:t>Оказание услуг по аттестации объектов информатизации на соответствие требованиям по безопасности информации</w:t>
      </w:r>
      <w:r w:rsidR="0057745D" w:rsidRPr="0057745D">
        <w:rPr>
          <w:lang w:eastAsia="ru-RU"/>
        </w:rPr>
        <w:t>, в том числе поставка средств защиты  информации, технических средств</w:t>
      </w:r>
    </w:p>
    <w:p w:rsidR="00FF3634" w:rsidRPr="00FF3634" w:rsidRDefault="00FF3634" w:rsidP="00FF3634">
      <w:pPr>
        <w:widowControl/>
        <w:suppressAutoHyphens w:val="0"/>
        <w:snapToGrid/>
        <w:spacing w:line="240" w:lineRule="auto"/>
        <w:ind w:firstLine="0"/>
        <w:rPr>
          <w:lang w:eastAsia="ru-RU"/>
        </w:rPr>
      </w:pPr>
      <w:r w:rsidRPr="00FF3634">
        <w:rPr>
          <w:lang w:eastAsia="ru-RU"/>
        </w:rPr>
        <w:tab/>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1</w:t>
      </w:r>
      <w:r w:rsidRPr="00FF3634">
        <w:rPr>
          <w:lang w:eastAsia="ru-RU"/>
        </w:rPr>
        <w:t>. Объект закупки: оказание услуг по аттестации объектов информатизации на соответствие требованиям по безопасности информации, в том числе  поставка средств защиты информации, технических средств (далее - Услуги).</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xml:space="preserve">2. Цель оказываемых Услуг: </w:t>
      </w:r>
      <w:r w:rsidRPr="00FF3634">
        <w:rPr>
          <w:lang w:eastAsia="ru-RU"/>
        </w:rPr>
        <w:t>аттестация объектов информатизации на соответствие требованиям по безопасности информации</w:t>
      </w:r>
      <w:r w:rsidRPr="00FF3634">
        <w:rPr>
          <w:szCs w:val="20"/>
          <w:lang w:eastAsia="ru-RU"/>
        </w:rPr>
        <w:t>, содержащей сведения, составляющие государственную тайну.</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xml:space="preserve">3.Услуги должны быть оказаны в соответствии со следующими нормативно-правовыми актами: </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Закон Российской Федерации «О государственной тайне» от 21.07.1993 № 5485-1;</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Федеральный Закон от 27.07.2006 № 149-ФЗ «Об информации, информационных технологиях и защите информации»;</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«Положение о государственной системе защиты информации в Российской Федерации от иностранных технических разведок и ее утечки по техническим каналам», введённое в действие постановлением Правительства Российской Федерации от 15.09.1993 № 912-51;</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«Модель иностранных технических разведок на период до 2025 года (Модель ИТР-2025)», утвержденная приказом ФСТЭК России № 047 от 01.12.2015;</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«Требования по технической защите информации, содержащей сведения, составляющие государственную тайну», утвержденные приказом ФСТЭК России от 20.10.2016 № 025;</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Требования к средствам антивирусной защиты. Утверждены приказом ФСТЭК России от 20.03.2012 №28;</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«Положение по аттестации объектов информатизации по требованиям безопасности информации», утвержденное Председателем Государственной технической комиссии при Президенте Российской Федерации 25.11.1994;</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Нормативно-методические документы ФСБ России по проведению специальной проверки технических средств;</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«Сборник норм защиты информации от утечки за счёт побочных электромагнитных излучений и наводок (ПЭМИН)» с изменениями в соответствии с извещением № 1-2005, Государственной технической комиссии при Президенте Российской Федерации, 1998 г.;</w:t>
      </w:r>
    </w:p>
    <w:p w:rsidR="00FF3634" w:rsidRPr="00FF3634" w:rsidRDefault="00FF3634" w:rsidP="00FF3634">
      <w:pPr>
        <w:tabs>
          <w:tab w:val="left" w:pos="993"/>
          <w:tab w:val="left" w:pos="1126"/>
        </w:tabs>
        <w:suppressAutoHyphens w:val="0"/>
        <w:snapToGrid/>
        <w:spacing w:line="277" w:lineRule="exact"/>
        <w:ind w:firstLine="709"/>
        <w:rPr>
          <w:szCs w:val="20"/>
          <w:lang w:eastAsia="ru-RU"/>
        </w:rPr>
      </w:pPr>
      <w:r w:rsidRPr="00FF3634">
        <w:rPr>
          <w:szCs w:val="20"/>
          <w:lang w:eastAsia="ru-RU"/>
        </w:rPr>
        <w:t>- СНиП 11.01.50-83с «Нормы проектирования помещений для хранения секретных документов и работы с ними»;</w:t>
      </w:r>
    </w:p>
    <w:p w:rsidR="00FF3634" w:rsidRPr="00FF3634" w:rsidRDefault="00FF3634" w:rsidP="00FF3634">
      <w:pPr>
        <w:tabs>
          <w:tab w:val="left" w:pos="709"/>
          <w:tab w:val="left" w:pos="851"/>
        </w:tabs>
        <w:suppressAutoHyphens w:val="0"/>
        <w:snapToGrid/>
        <w:spacing w:line="277" w:lineRule="exact"/>
        <w:ind w:firstLine="709"/>
        <w:rPr>
          <w:szCs w:val="20"/>
          <w:lang w:eastAsia="ru-RU"/>
        </w:rPr>
      </w:pPr>
      <w:r w:rsidRPr="00FF3634">
        <w:rPr>
          <w:szCs w:val="20"/>
          <w:lang w:eastAsia="ru-RU"/>
        </w:rPr>
        <w:t>- ГОСТ РО 0043-003-2012. «Защита информации. Аттестация объектов информатизации. Общие положения»;</w:t>
      </w:r>
    </w:p>
    <w:p w:rsidR="00FF3634" w:rsidRPr="00FF3634" w:rsidRDefault="00FF3634" w:rsidP="00FF3634">
      <w:pPr>
        <w:tabs>
          <w:tab w:val="left" w:pos="709"/>
          <w:tab w:val="left" w:pos="851"/>
        </w:tabs>
        <w:suppressAutoHyphens w:val="0"/>
        <w:snapToGrid/>
        <w:spacing w:line="277" w:lineRule="exact"/>
        <w:ind w:firstLine="709"/>
        <w:rPr>
          <w:szCs w:val="20"/>
          <w:lang w:eastAsia="ru-RU"/>
        </w:rPr>
      </w:pPr>
      <w:r w:rsidRPr="00FF3634">
        <w:rPr>
          <w:szCs w:val="20"/>
          <w:lang w:eastAsia="ru-RU"/>
        </w:rPr>
        <w:t>- ГОСТ РО 0043-004-2013. «Защита информации. Аттестация объектов информатизации. Программа и методики аттестационных испытаний»;</w:t>
      </w:r>
    </w:p>
    <w:p w:rsidR="00FF3634" w:rsidRPr="00FF3634" w:rsidRDefault="00FF3634" w:rsidP="00FF3634">
      <w:pPr>
        <w:tabs>
          <w:tab w:val="left" w:pos="993"/>
          <w:tab w:val="left" w:pos="1126"/>
        </w:tabs>
        <w:suppressAutoHyphens w:val="0"/>
        <w:snapToGrid/>
        <w:spacing w:line="277" w:lineRule="exact"/>
        <w:ind w:firstLine="709"/>
        <w:rPr>
          <w:szCs w:val="20"/>
          <w:lang w:eastAsia="ru-RU"/>
        </w:rPr>
      </w:pPr>
      <w:r w:rsidRPr="00FF3634">
        <w:rPr>
          <w:szCs w:val="20"/>
          <w:lang w:eastAsia="ru-RU"/>
        </w:rPr>
        <w:t xml:space="preserve">- ГОСТ </w:t>
      </w:r>
      <w:proofErr w:type="gramStart"/>
      <w:r w:rsidRPr="00FF3634">
        <w:rPr>
          <w:szCs w:val="20"/>
          <w:lang w:eastAsia="ru-RU"/>
        </w:rPr>
        <w:t>Р</w:t>
      </w:r>
      <w:proofErr w:type="gramEnd"/>
      <w:r w:rsidRPr="00FF3634">
        <w:rPr>
          <w:szCs w:val="20"/>
          <w:lang w:eastAsia="ru-RU"/>
        </w:rPr>
        <w:t xml:space="preserve"> 50752-95 «Информационная технология. Защита информации от утечки за счёт побочных электромагнитных излучений при её обработке средствами вычислительной техники. Методы испытаний»;</w:t>
      </w:r>
    </w:p>
    <w:p w:rsidR="00FF3634" w:rsidRPr="00FF3634" w:rsidRDefault="00FF3634" w:rsidP="00FF3634">
      <w:pPr>
        <w:tabs>
          <w:tab w:val="left" w:pos="993"/>
          <w:tab w:val="left" w:pos="1126"/>
        </w:tabs>
        <w:suppressAutoHyphens w:val="0"/>
        <w:snapToGrid/>
        <w:spacing w:line="277" w:lineRule="exact"/>
        <w:ind w:firstLine="709"/>
        <w:rPr>
          <w:szCs w:val="20"/>
          <w:lang w:eastAsia="ru-RU"/>
        </w:rPr>
      </w:pPr>
      <w:r w:rsidRPr="00FF3634">
        <w:rPr>
          <w:szCs w:val="20"/>
          <w:lang w:eastAsia="ru-RU"/>
        </w:rPr>
        <w:t xml:space="preserve">- ГОСТ </w:t>
      </w:r>
      <w:proofErr w:type="gramStart"/>
      <w:r w:rsidRPr="00FF3634">
        <w:rPr>
          <w:szCs w:val="20"/>
          <w:lang w:eastAsia="ru-RU"/>
        </w:rPr>
        <w:t>Р</w:t>
      </w:r>
      <w:proofErr w:type="gramEnd"/>
      <w:r w:rsidRPr="00FF3634">
        <w:rPr>
          <w:szCs w:val="20"/>
          <w:lang w:eastAsia="ru-RU"/>
        </w:rPr>
        <w:t xml:space="preserve"> 53112-2008 «Защита информации. Комплексы для измерения параметров ПЭМИН. Технические требования и методы испытания»;</w:t>
      </w:r>
    </w:p>
    <w:p w:rsidR="00FF3634" w:rsidRPr="00FF3634" w:rsidRDefault="00FF3634" w:rsidP="00FF3634">
      <w:pPr>
        <w:tabs>
          <w:tab w:val="left" w:pos="1126"/>
        </w:tabs>
        <w:suppressAutoHyphens w:val="0"/>
        <w:snapToGrid/>
        <w:spacing w:line="277" w:lineRule="exact"/>
        <w:ind w:firstLine="709"/>
        <w:rPr>
          <w:szCs w:val="20"/>
          <w:lang w:eastAsia="ru-RU"/>
        </w:rPr>
      </w:pPr>
      <w:r w:rsidRPr="00FF3634">
        <w:rPr>
          <w:szCs w:val="20"/>
          <w:lang w:eastAsia="ru-RU"/>
        </w:rPr>
        <w:t xml:space="preserve">- РД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утвержденного решением председателя </w:t>
      </w:r>
      <w:proofErr w:type="spellStart"/>
      <w:r w:rsidRPr="00FF3634">
        <w:rPr>
          <w:szCs w:val="20"/>
          <w:lang w:eastAsia="ru-RU"/>
        </w:rPr>
        <w:t>Гостехкомиссии</w:t>
      </w:r>
      <w:proofErr w:type="spellEnd"/>
      <w:r w:rsidRPr="00FF3634">
        <w:rPr>
          <w:szCs w:val="20"/>
          <w:lang w:eastAsia="ru-RU"/>
        </w:rPr>
        <w:t xml:space="preserve"> России от 30.03.1992;</w:t>
      </w:r>
    </w:p>
    <w:p w:rsidR="00FF3634" w:rsidRPr="00FF3634" w:rsidRDefault="00FF3634" w:rsidP="00FF3634">
      <w:pPr>
        <w:tabs>
          <w:tab w:val="left" w:pos="1126"/>
        </w:tabs>
        <w:suppressAutoHyphens w:val="0"/>
        <w:snapToGrid/>
        <w:spacing w:line="277" w:lineRule="exact"/>
        <w:ind w:firstLine="709"/>
        <w:rPr>
          <w:szCs w:val="20"/>
          <w:lang w:eastAsia="ru-RU"/>
        </w:rPr>
      </w:pPr>
      <w:r w:rsidRPr="00FF3634">
        <w:rPr>
          <w:szCs w:val="20"/>
          <w:lang w:eastAsia="ru-RU"/>
        </w:rPr>
        <w:lastRenderedPageBreak/>
        <w:t xml:space="preserve">- РД «Средства вычислительной техники. Защита от несанкционированного доступа к информации. Показатели защищенности», утвержденного решением председателя </w:t>
      </w:r>
      <w:proofErr w:type="spellStart"/>
      <w:r w:rsidRPr="00FF3634">
        <w:rPr>
          <w:szCs w:val="20"/>
          <w:lang w:eastAsia="ru-RU"/>
        </w:rPr>
        <w:t>Гостехкомиссии</w:t>
      </w:r>
      <w:proofErr w:type="spellEnd"/>
      <w:r w:rsidRPr="00FF3634">
        <w:rPr>
          <w:szCs w:val="20"/>
          <w:lang w:eastAsia="ru-RU"/>
        </w:rPr>
        <w:t xml:space="preserve"> России от 30.03.1992;</w:t>
      </w:r>
    </w:p>
    <w:p w:rsidR="00FF3634" w:rsidRPr="00FF3634" w:rsidRDefault="00FF3634" w:rsidP="00FF3634">
      <w:pPr>
        <w:tabs>
          <w:tab w:val="left" w:pos="1126"/>
        </w:tabs>
        <w:suppressAutoHyphens w:val="0"/>
        <w:snapToGrid/>
        <w:spacing w:line="277" w:lineRule="exact"/>
        <w:ind w:firstLine="709"/>
        <w:rPr>
          <w:szCs w:val="20"/>
          <w:lang w:eastAsia="ru-RU"/>
        </w:rPr>
      </w:pPr>
      <w:r w:rsidRPr="00FF3634">
        <w:rPr>
          <w:szCs w:val="20"/>
          <w:lang w:eastAsia="ru-RU"/>
        </w:rPr>
        <w:t xml:space="preserve">- РД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FF3634">
        <w:rPr>
          <w:szCs w:val="20"/>
          <w:lang w:eastAsia="ru-RU"/>
        </w:rPr>
        <w:t>недекларированных</w:t>
      </w:r>
      <w:proofErr w:type="spellEnd"/>
      <w:r w:rsidRPr="00FF3634">
        <w:rPr>
          <w:szCs w:val="20"/>
          <w:lang w:eastAsia="ru-RU"/>
        </w:rPr>
        <w:t xml:space="preserve"> возможностей», утвержденного решением председателя </w:t>
      </w:r>
      <w:proofErr w:type="spellStart"/>
      <w:r w:rsidRPr="00FF3634">
        <w:rPr>
          <w:szCs w:val="20"/>
          <w:lang w:eastAsia="ru-RU"/>
        </w:rPr>
        <w:t>Гостехкомиссии</w:t>
      </w:r>
      <w:proofErr w:type="spellEnd"/>
      <w:r w:rsidRPr="00FF3634">
        <w:rPr>
          <w:szCs w:val="20"/>
          <w:lang w:eastAsia="ru-RU"/>
        </w:rPr>
        <w:t xml:space="preserve"> России от 04.06.1999 № 114;</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«Инструкция по обеспечению режима секретности в Российской Федерации», утвержденная постановлением Правительства РФ 05.01.2004 № 3-1;</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 «Положение о сертификации средств защиты информации по требованиям безопасности информации», утвержденное Приказом председателя Государственной технической комиссии при Президенте Российской Федерации от 27.10.1995г. № 199.</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4. Требования к исполнителю услуг</w:t>
      </w: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4.1 Исполнитель должен иметь действующие аттестаты и лицензии:</w:t>
      </w:r>
    </w:p>
    <w:p w:rsidR="00FF3634" w:rsidRPr="00FF3634" w:rsidRDefault="00FF3634" w:rsidP="00FF3634">
      <w:pPr>
        <w:widowControl/>
        <w:tabs>
          <w:tab w:val="num" w:pos="426"/>
        </w:tabs>
        <w:suppressAutoHyphens w:val="0"/>
        <w:snapToGrid/>
        <w:spacing w:line="240" w:lineRule="auto"/>
        <w:ind w:right="-1" w:firstLine="709"/>
        <w:rPr>
          <w:lang w:eastAsia="ru-RU"/>
        </w:rPr>
      </w:pPr>
      <w:r w:rsidRPr="00FF3634">
        <w:rPr>
          <w:lang w:eastAsia="ru-RU"/>
        </w:rPr>
        <w:t>– лицензия ФСБ России на осуществление работ с использованием сведений, составляющих государственную тайну;</w:t>
      </w:r>
    </w:p>
    <w:p w:rsidR="00FF3634" w:rsidRPr="00FF3634" w:rsidRDefault="00FF3634" w:rsidP="00FF3634">
      <w:pPr>
        <w:widowControl/>
        <w:tabs>
          <w:tab w:val="num" w:pos="426"/>
        </w:tabs>
        <w:suppressAutoHyphens w:val="0"/>
        <w:snapToGrid/>
        <w:spacing w:line="240" w:lineRule="auto"/>
        <w:ind w:right="-1" w:firstLine="709"/>
        <w:rPr>
          <w:lang w:eastAsia="ru-RU"/>
        </w:rPr>
      </w:pPr>
      <w:r w:rsidRPr="00FF3634">
        <w:rPr>
          <w:lang w:eastAsia="ru-RU"/>
        </w:rPr>
        <w:t>– лицензия ФСБ России на осуществление мероприятий и (или) оказание услуг в области защиты государственной тайны в части проведения работ по выявлению электронных устройств, предназначенных для негласного получения информации, в технических средствах;</w:t>
      </w:r>
    </w:p>
    <w:p w:rsidR="00FF3634" w:rsidRPr="00FF3634" w:rsidRDefault="00FF3634" w:rsidP="00FF3634">
      <w:pPr>
        <w:widowControl/>
        <w:tabs>
          <w:tab w:val="num" w:pos="426"/>
        </w:tabs>
        <w:suppressAutoHyphens w:val="0"/>
        <w:snapToGrid/>
        <w:spacing w:line="240" w:lineRule="auto"/>
        <w:ind w:right="-1" w:firstLine="709"/>
        <w:rPr>
          <w:lang w:eastAsia="ru-RU"/>
        </w:rPr>
      </w:pPr>
      <w:r w:rsidRPr="00FF3634">
        <w:rPr>
          <w:lang w:eastAsia="ru-RU"/>
        </w:rPr>
        <w:t>– лицензия ФСТЭК России на проведение работ, связанных с созданием средств защиты информации;</w:t>
      </w:r>
    </w:p>
    <w:p w:rsidR="00FF3634" w:rsidRPr="00FF3634" w:rsidRDefault="00FF3634" w:rsidP="00FF3634">
      <w:pPr>
        <w:widowControl/>
        <w:tabs>
          <w:tab w:val="num" w:pos="426"/>
        </w:tabs>
        <w:suppressAutoHyphens w:val="0"/>
        <w:snapToGrid/>
        <w:spacing w:line="240" w:lineRule="auto"/>
        <w:ind w:right="-1" w:firstLine="709"/>
        <w:rPr>
          <w:lang w:eastAsia="ru-RU"/>
        </w:rPr>
      </w:pPr>
      <w:r w:rsidRPr="00FF3634">
        <w:rPr>
          <w:lang w:eastAsia="ru-RU"/>
        </w:rPr>
        <w:t>– лицензия ФСТЭК России на осуществление мероприятий и (или) оказание услуг в области защиты государственной тайны (в части технической защиты информации);</w:t>
      </w:r>
    </w:p>
    <w:p w:rsidR="00FF3634" w:rsidRPr="00FF3634" w:rsidRDefault="00FF3634" w:rsidP="00FF3634">
      <w:pPr>
        <w:widowControl/>
        <w:tabs>
          <w:tab w:val="num" w:pos="426"/>
        </w:tabs>
        <w:suppressAutoHyphens w:val="0"/>
        <w:snapToGrid/>
        <w:spacing w:line="240" w:lineRule="auto"/>
        <w:ind w:right="-1" w:firstLine="709"/>
        <w:rPr>
          <w:bCs/>
          <w:lang w:eastAsia="ru-RU"/>
        </w:rPr>
      </w:pPr>
      <w:r w:rsidRPr="00FF3634">
        <w:rPr>
          <w:lang w:eastAsia="ru-RU"/>
        </w:rPr>
        <w:t xml:space="preserve">– лицензия ФСТЭК России </w:t>
      </w:r>
      <w:r w:rsidRPr="00FF3634">
        <w:rPr>
          <w:bCs/>
          <w:lang w:eastAsia="ru-RU"/>
        </w:rPr>
        <w:t>на осуществление мероприятий и (или) оказание услуг в области защиты государственной тайны (в части противодействия иностранным техническим разведкам);</w:t>
      </w:r>
    </w:p>
    <w:p w:rsidR="00FF3634" w:rsidRPr="00FF3634" w:rsidRDefault="00FF3634" w:rsidP="00FF3634">
      <w:pPr>
        <w:widowControl/>
        <w:tabs>
          <w:tab w:val="num" w:pos="426"/>
        </w:tabs>
        <w:suppressAutoHyphens w:val="0"/>
        <w:snapToGrid/>
        <w:spacing w:line="240" w:lineRule="auto"/>
        <w:ind w:right="-1" w:firstLine="709"/>
        <w:rPr>
          <w:lang w:eastAsia="ru-RU"/>
        </w:rPr>
      </w:pPr>
      <w:r w:rsidRPr="00FF3634">
        <w:rPr>
          <w:lang w:eastAsia="ru-RU"/>
        </w:rPr>
        <w:t>– аттестат аккредитации органа по аттестации ФСТЭК России в области, определенной лицензией на осуществление мероприятий и (или) оказание услуг в области защиты государственной тайны (в части технической защиты информации);</w:t>
      </w:r>
    </w:p>
    <w:p w:rsidR="00FF3634" w:rsidRPr="00FF3634" w:rsidRDefault="00FF3634" w:rsidP="00FF3634">
      <w:pPr>
        <w:widowControl/>
        <w:suppressAutoHyphens w:val="0"/>
        <w:snapToGrid/>
        <w:spacing w:line="240" w:lineRule="auto"/>
        <w:ind w:firstLine="709"/>
        <w:rPr>
          <w:rFonts w:eastAsia="SimSun"/>
          <w:szCs w:val="20"/>
          <w:lang w:eastAsia="ru-RU"/>
        </w:rPr>
      </w:pPr>
      <w:r w:rsidRPr="00FF3634">
        <w:rPr>
          <w:szCs w:val="20"/>
          <w:lang w:eastAsia="ru-RU"/>
        </w:rPr>
        <w:t>4.2</w:t>
      </w:r>
      <w:r w:rsidRPr="00FF3634">
        <w:rPr>
          <w:szCs w:val="20"/>
          <w:lang w:eastAsia="ru-RU"/>
        </w:rPr>
        <w:tab/>
        <w:t>Исполнитель обязан обеспечить полноту и качество оказываемых Услуг в соответствии с «Требованиями по технической защите информации, содержащей сведения, составляющие государственную тайну», утвержденные приказом ФСТЭК России от 20.10.2016 № 025 и другими действующими нормативн</w:t>
      </w:r>
      <w:proofErr w:type="gramStart"/>
      <w:r w:rsidRPr="00FF3634">
        <w:rPr>
          <w:szCs w:val="20"/>
          <w:lang w:eastAsia="ru-RU"/>
        </w:rPr>
        <w:t>о-</w:t>
      </w:r>
      <w:proofErr w:type="gramEnd"/>
      <w:r w:rsidRPr="00FF3634">
        <w:rPr>
          <w:szCs w:val="20"/>
          <w:lang w:eastAsia="ru-RU"/>
        </w:rPr>
        <w:t xml:space="preserve"> методическими документами ФСТЭК России и ФСБ России.</w:t>
      </w:r>
    </w:p>
    <w:p w:rsidR="00FF3634" w:rsidRPr="00FF3634" w:rsidRDefault="00FF3634" w:rsidP="00FF3634">
      <w:pPr>
        <w:widowControl/>
        <w:tabs>
          <w:tab w:val="left" w:pos="1134"/>
        </w:tabs>
        <w:suppressAutoHyphens w:val="0"/>
        <w:snapToGrid/>
        <w:spacing w:line="240" w:lineRule="auto"/>
        <w:ind w:firstLine="709"/>
        <w:rPr>
          <w:szCs w:val="20"/>
          <w:lang w:eastAsia="ru-RU"/>
        </w:rPr>
      </w:pPr>
      <w:r w:rsidRPr="00FF3634">
        <w:rPr>
          <w:szCs w:val="20"/>
          <w:lang w:eastAsia="ru-RU"/>
        </w:rPr>
        <w:t>4.3 Объекты информатизации должны быть аттестованы без применения активных средств защиты информации. В случае необходимости, для скрытия побочных электромагнитных излучений и наводок, допускается использовать только пассивные средства защиты информации.</w:t>
      </w:r>
    </w:p>
    <w:p w:rsidR="00FF3634" w:rsidRPr="00FF3634" w:rsidRDefault="00FF3634" w:rsidP="00FF3634">
      <w:pPr>
        <w:widowControl/>
        <w:tabs>
          <w:tab w:val="left" w:pos="1134"/>
        </w:tabs>
        <w:suppressAutoHyphens w:val="0"/>
        <w:snapToGrid/>
        <w:spacing w:line="240" w:lineRule="auto"/>
        <w:ind w:firstLine="709"/>
        <w:rPr>
          <w:szCs w:val="20"/>
          <w:lang w:eastAsia="ru-RU"/>
        </w:rPr>
      </w:pPr>
      <w:r w:rsidRPr="00FF3634">
        <w:rPr>
          <w:szCs w:val="20"/>
          <w:lang w:eastAsia="ru-RU"/>
        </w:rPr>
        <w:t>4.4</w:t>
      </w:r>
      <w:r w:rsidRPr="00FF3634">
        <w:rPr>
          <w:szCs w:val="20"/>
          <w:lang w:eastAsia="ru-RU"/>
        </w:rPr>
        <w:tab/>
        <w:t>Исполнитель обязан передать по окончании оказания Услуг результаты и права на них Заказчику, а также передать Заказчику информацию и документы, необходимые для эксплуатации объектов информатизации.</w:t>
      </w:r>
    </w:p>
    <w:p w:rsidR="00FF3634" w:rsidRPr="00FF3634" w:rsidRDefault="00FF3634" w:rsidP="00FF3634">
      <w:pPr>
        <w:widowControl/>
        <w:tabs>
          <w:tab w:val="left" w:pos="1134"/>
        </w:tabs>
        <w:suppressAutoHyphens w:val="0"/>
        <w:snapToGrid/>
        <w:spacing w:line="240" w:lineRule="auto"/>
        <w:ind w:firstLine="709"/>
        <w:rPr>
          <w:szCs w:val="20"/>
          <w:lang w:eastAsia="ru-RU"/>
        </w:rPr>
      </w:pPr>
      <w:r w:rsidRPr="00FF3634">
        <w:rPr>
          <w:szCs w:val="20"/>
          <w:lang w:eastAsia="ru-RU"/>
        </w:rPr>
        <w:t>4.5</w:t>
      </w:r>
      <w:r w:rsidRPr="00FF3634">
        <w:rPr>
          <w:szCs w:val="20"/>
          <w:lang w:eastAsia="ru-RU"/>
        </w:rPr>
        <w:tab/>
        <w:t>Привлечение Исполнителем, соисполнителей (субподрядчиков) по отдельным видам Услуг не допускается.</w:t>
      </w:r>
    </w:p>
    <w:p w:rsidR="00FF3634" w:rsidRPr="00FF3634" w:rsidRDefault="00FF3634" w:rsidP="00FF3634">
      <w:pPr>
        <w:widowControl/>
        <w:tabs>
          <w:tab w:val="left" w:pos="1134"/>
        </w:tabs>
        <w:suppressAutoHyphens w:val="0"/>
        <w:snapToGrid/>
        <w:spacing w:line="240" w:lineRule="auto"/>
        <w:ind w:firstLine="709"/>
        <w:rPr>
          <w:szCs w:val="20"/>
          <w:lang w:eastAsia="ru-RU"/>
        </w:rPr>
      </w:pPr>
      <w:r w:rsidRPr="00FF3634">
        <w:rPr>
          <w:szCs w:val="20"/>
          <w:lang w:eastAsia="ru-RU"/>
        </w:rPr>
        <w:t>5.</w:t>
      </w:r>
      <w:r w:rsidRPr="00FF3634">
        <w:rPr>
          <w:szCs w:val="20"/>
          <w:lang w:eastAsia="ru-RU"/>
        </w:rPr>
        <w:tab/>
        <w:t>Требования к оказываемым Услугам и технике безопасности:</w:t>
      </w:r>
    </w:p>
    <w:p w:rsidR="00FF3634" w:rsidRPr="00FF3634" w:rsidRDefault="00FF3634" w:rsidP="00FF3634">
      <w:pPr>
        <w:widowControl/>
        <w:tabs>
          <w:tab w:val="left" w:pos="1134"/>
        </w:tabs>
        <w:suppressAutoHyphens w:val="0"/>
        <w:snapToGrid/>
        <w:spacing w:line="240" w:lineRule="auto"/>
        <w:ind w:firstLine="709"/>
        <w:rPr>
          <w:szCs w:val="20"/>
          <w:lang w:eastAsia="ru-RU"/>
        </w:rPr>
      </w:pPr>
      <w:r w:rsidRPr="00FF3634">
        <w:rPr>
          <w:szCs w:val="20"/>
          <w:lang w:eastAsia="ru-RU"/>
        </w:rPr>
        <w:t>5.1</w:t>
      </w:r>
      <w:r w:rsidRPr="00FF3634">
        <w:rPr>
          <w:szCs w:val="20"/>
          <w:lang w:eastAsia="ru-RU"/>
        </w:rPr>
        <w:tab/>
        <w:t>Исполнитель должен обеспечить оказание Услуг с применением необходимых инструментов, контрольно-измерительной аппаратуры и расходных материалов.</w:t>
      </w:r>
    </w:p>
    <w:p w:rsidR="00FF3634" w:rsidRPr="00FF3634" w:rsidRDefault="00FF3634" w:rsidP="00FF3634">
      <w:pPr>
        <w:widowControl/>
        <w:suppressAutoHyphens w:val="0"/>
        <w:snapToGrid/>
        <w:spacing w:line="240" w:lineRule="auto"/>
        <w:ind w:firstLine="709"/>
        <w:rPr>
          <w:rFonts w:eastAsia="SimSun"/>
          <w:szCs w:val="20"/>
          <w:lang w:eastAsia="ru-RU"/>
        </w:rPr>
      </w:pPr>
      <w:r w:rsidRPr="00FF3634">
        <w:rPr>
          <w:szCs w:val="20"/>
          <w:lang w:eastAsia="ru-RU"/>
        </w:rPr>
        <w:t>5.2</w:t>
      </w:r>
      <w:proofErr w:type="gramStart"/>
      <w:r w:rsidRPr="00FF3634">
        <w:rPr>
          <w:szCs w:val="20"/>
          <w:lang w:eastAsia="ru-RU"/>
        </w:rPr>
        <w:t xml:space="preserve"> П</w:t>
      </w:r>
      <w:proofErr w:type="gramEnd"/>
      <w:r w:rsidRPr="00FF3634">
        <w:rPr>
          <w:szCs w:val="20"/>
          <w:lang w:eastAsia="ru-RU"/>
        </w:rPr>
        <w:t>ри оказании Услуг Исполнителем должны быть выполнены требования по технике безопасности при работе с электроустановками.</w:t>
      </w:r>
    </w:p>
    <w:p w:rsidR="00FF3634" w:rsidRPr="00FF3634" w:rsidRDefault="00FF3634" w:rsidP="00FF3634">
      <w:pPr>
        <w:widowControl/>
        <w:suppressAutoHyphens w:val="0"/>
        <w:snapToGrid/>
        <w:spacing w:line="240" w:lineRule="auto"/>
        <w:ind w:firstLine="709"/>
        <w:rPr>
          <w:rFonts w:eastAsia="SimSun"/>
          <w:szCs w:val="20"/>
          <w:highlight w:val="green"/>
          <w:lang w:eastAsia="ru-RU"/>
        </w:rPr>
      </w:pPr>
      <w:r w:rsidRPr="00FF3634">
        <w:rPr>
          <w:rFonts w:eastAsia="SimSun"/>
          <w:szCs w:val="20"/>
          <w:lang w:eastAsia="ru-RU"/>
        </w:rPr>
        <w:t>5.3</w:t>
      </w:r>
      <w:proofErr w:type="gramStart"/>
      <w:r w:rsidRPr="00FF3634">
        <w:rPr>
          <w:rFonts w:eastAsia="SimSun"/>
          <w:szCs w:val="20"/>
          <w:lang w:eastAsia="ru-RU"/>
        </w:rPr>
        <w:t xml:space="preserve"> В</w:t>
      </w:r>
      <w:proofErr w:type="gramEnd"/>
      <w:r w:rsidRPr="00FF3634">
        <w:rPr>
          <w:lang w:eastAsia="ru-RU"/>
        </w:rPr>
        <w:t xml:space="preserve"> состав аттестационной комиссии, выезжающей к Заказчику для выполнения работ по аттестации объектов информатизации, должно входить не менее трех специалистов Исполнителя</w:t>
      </w:r>
      <w:r w:rsidR="00364C9D" w:rsidRPr="00364C9D">
        <w:rPr>
          <w:rFonts w:eastAsiaTheme="minorHAnsi"/>
          <w:lang w:eastAsia="en-US"/>
        </w:rPr>
        <w:t xml:space="preserve"> </w:t>
      </w:r>
      <w:r w:rsidR="00364C9D">
        <w:rPr>
          <w:rFonts w:eastAsiaTheme="minorHAnsi"/>
          <w:lang w:eastAsia="en-US"/>
        </w:rPr>
        <w:t>имеющих, допуск к сведениям, составляющих государственную тайну по форме не ниже №3.</w:t>
      </w:r>
    </w:p>
    <w:p w:rsidR="00FF3634" w:rsidRPr="00FF3634" w:rsidRDefault="00FF3634" w:rsidP="00FF3634">
      <w:pPr>
        <w:widowControl/>
        <w:suppressAutoHyphens w:val="0"/>
        <w:snapToGrid/>
        <w:spacing w:line="240" w:lineRule="auto"/>
        <w:ind w:firstLine="709"/>
        <w:rPr>
          <w:rFonts w:eastAsia="SimSun"/>
          <w:szCs w:val="20"/>
          <w:lang w:eastAsia="ru-RU"/>
        </w:rPr>
      </w:pPr>
      <w:r w:rsidRPr="00FF3634">
        <w:rPr>
          <w:rFonts w:eastAsia="SimSun"/>
          <w:szCs w:val="20"/>
          <w:lang w:eastAsia="ru-RU"/>
        </w:rPr>
        <w:lastRenderedPageBreak/>
        <w:t xml:space="preserve">5.4 Работы по аттестации объектов информатизации проводятся Исполнителем по отдельно составляемым Заказчиком заявкам. </w:t>
      </w:r>
    </w:p>
    <w:p w:rsidR="00FF3634" w:rsidRPr="00FF3634" w:rsidRDefault="00FF3634" w:rsidP="00FF3634">
      <w:pPr>
        <w:widowControl/>
        <w:tabs>
          <w:tab w:val="left" w:pos="993"/>
        </w:tabs>
        <w:suppressAutoHyphens w:val="0"/>
        <w:snapToGrid/>
        <w:spacing w:line="240" w:lineRule="auto"/>
        <w:ind w:firstLine="709"/>
        <w:rPr>
          <w:szCs w:val="20"/>
          <w:lang w:eastAsia="ru-RU"/>
        </w:rPr>
      </w:pPr>
      <w:r w:rsidRPr="00FF3634">
        <w:rPr>
          <w:szCs w:val="20"/>
          <w:lang w:eastAsia="ru-RU"/>
        </w:rPr>
        <w:t>6.</w:t>
      </w:r>
      <w:r w:rsidRPr="00FF3634">
        <w:rPr>
          <w:szCs w:val="20"/>
          <w:lang w:eastAsia="ru-RU"/>
        </w:rPr>
        <w:tab/>
        <w:t>Сведения об объектах информатизации и объеме оказываемых Услуг:</w:t>
      </w:r>
    </w:p>
    <w:p w:rsidR="00FF3634" w:rsidRPr="00FF3634" w:rsidRDefault="00FF3634" w:rsidP="00FF3634">
      <w:pPr>
        <w:widowControl/>
        <w:suppressAutoHyphens w:val="0"/>
        <w:snapToGrid/>
        <w:spacing w:line="240" w:lineRule="auto"/>
        <w:ind w:firstLine="709"/>
        <w:rPr>
          <w:szCs w:val="20"/>
          <w:lang w:eastAsia="ru-RU"/>
        </w:rPr>
      </w:pPr>
    </w:p>
    <w:p w:rsidR="00FF3634" w:rsidRPr="00FF3634" w:rsidRDefault="00FF3634" w:rsidP="00FF3634">
      <w:pPr>
        <w:widowControl/>
        <w:suppressAutoHyphens w:val="0"/>
        <w:snapToGrid/>
        <w:spacing w:line="240" w:lineRule="auto"/>
        <w:ind w:firstLine="709"/>
        <w:rPr>
          <w:szCs w:val="20"/>
          <w:lang w:eastAsia="ru-RU"/>
        </w:rPr>
      </w:pPr>
      <w:r w:rsidRPr="00FF3634">
        <w:rPr>
          <w:szCs w:val="20"/>
          <w:lang w:eastAsia="ru-RU"/>
        </w:rPr>
        <w:t>6.1 Наименование, состав и основной перечень Услуг по аттестации объектов информатизации</w:t>
      </w:r>
    </w:p>
    <w:p w:rsidR="00FF3634" w:rsidRPr="00FF3634" w:rsidRDefault="00FF3634" w:rsidP="00FF3634">
      <w:pPr>
        <w:widowControl/>
        <w:suppressAutoHyphens w:val="0"/>
        <w:snapToGrid/>
        <w:spacing w:line="240" w:lineRule="auto"/>
        <w:jc w:val="right"/>
        <w:outlineLvl w:val="1"/>
        <w:rPr>
          <w:lang w:eastAsia="ru-RU"/>
        </w:rPr>
      </w:pPr>
      <w:r w:rsidRPr="00FF3634">
        <w:rPr>
          <w:lang w:eastAsia="ru-RU"/>
        </w:rPr>
        <w:t>Таблица № 1</w:t>
      </w:r>
    </w:p>
    <w:tbl>
      <w:tblPr>
        <w:tblW w:w="10080" w:type="dxa"/>
        <w:tblLayout w:type="fixed"/>
        <w:tblLook w:val="04A0" w:firstRow="1" w:lastRow="0" w:firstColumn="1" w:lastColumn="0" w:noHBand="0" w:noVBand="1"/>
      </w:tblPr>
      <w:tblGrid>
        <w:gridCol w:w="724"/>
        <w:gridCol w:w="8"/>
        <w:gridCol w:w="6654"/>
        <w:gridCol w:w="1002"/>
        <w:gridCol w:w="841"/>
        <w:gridCol w:w="851"/>
      </w:tblGrid>
      <w:tr w:rsidR="006F06E0" w:rsidRPr="00FF3634" w:rsidTr="006F06E0">
        <w:trPr>
          <w:trHeight w:val="50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val="en-US" w:eastAsia="zh-CN"/>
              </w:rPr>
              <w:t>№ п/п</w:t>
            </w: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b/>
                <w:color w:val="000000"/>
                <w:lang w:eastAsia="ru-RU"/>
              </w:rPr>
            </w:pPr>
            <w:proofErr w:type="spellStart"/>
            <w:r w:rsidRPr="00FF3634">
              <w:rPr>
                <w:rFonts w:eastAsia="SimSun"/>
                <w:b/>
                <w:color w:val="000000"/>
                <w:lang w:val="en-US" w:eastAsia="zh-CN"/>
              </w:rPr>
              <w:t>Перечень</w:t>
            </w:r>
            <w:proofErr w:type="spellEnd"/>
            <w:r w:rsidRPr="00FF3634">
              <w:rPr>
                <w:rFonts w:eastAsia="SimSun"/>
                <w:b/>
                <w:color w:val="000000"/>
                <w:lang w:val="en-US" w:eastAsia="zh-CN"/>
              </w:rPr>
              <w:t xml:space="preserve"> </w:t>
            </w:r>
            <w:proofErr w:type="spellStart"/>
            <w:r w:rsidRPr="00FF3634">
              <w:rPr>
                <w:rFonts w:eastAsia="SimSun"/>
                <w:b/>
                <w:color w:val="000000"/>
                <w:lang w:val="en-US" w:eastAsia="zh-CN"/>
              </w:rPr>
              <w:t>оказываемых</w:t>
            </w:r>
            <w:proofErr w:type="spellEnd"/>
            <w:r w:rsidRPr="00FF3634">
              <w:rPr>
                <w:rFonts w:eastAsia="SimSun"/>
                <w:b/>
                <w:color w:val="000000"/>
                <w:lang w:val="en-US" w:eastAsia="zh-CN"/>
              </w:rPr>
              <w:t xml:space="preserve"> </w:t>
            </w:r>
            <w:proofErr w:type="spellStart"/>
            <w:r w:rsidRPr="00FF3634">
              <w:rPr>
                <w:rFonts w:eastAsia="SimSun"/>
                <w:b/>
                <w:color w:val="000000"/>
                <w:lang w:val="en-US" w:eastAsia="zh-CN"/>
              </w:rPr>
              <w:t>услуг</w:t>
            </w:r>
            <w:proofErr w:type="spellEnd"/>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b/>
                <w:color w:val="000000"/>
                <w:lang w:eastAsia="ru-RU"/>
              </w:rPr>
            </w:pPr>
            <w:proofErr w:type="spellStart"/>
            <w:r w:rsidRPr="00FF3634">
              <w:rPr>
                <w:rFonts w:eastAsia="SimSun"/>
                <w:b/>
                <w:color w:val="000000"/>
                <w:lang w:val="en-US" w:eastAsia="zh-CN"/>
              </w:rPr>
              <w:t>Кол-во</w:t>
            </w:r>
            <w:proofErr w:type="spellEnd"/>
            <w:r w:rsidRPr="00FF3634">
              <w:rPr>
                <w:rFonts w:eastAsia="SimSun"/>
                <w:b/>
                <w:color w:val="000000"/>
                <w:lang w:val="en-US" w:eastAsia="zh-CN"/>
              </w:rPr>
              <w:t xml:space="preserve">, </w:t>
            </w:r>
            <w:proofErr w:type="spellStart"/>
            <w:r w:rsidRPr="00FF3634">
              <w:rPr>
                <w:rFonts w:eastAsia="SimSun"/>
                <w:b/>
                <w:color w:val="000000"/>
                <w:lang w:val="en-US" w:eastAsia="zh-CN"/>
              </w:rPr>
              <w:t>шт</w:t>
            </w:r>
            <w:proofErr w:type="spellEnd"/>
            <w:r w:rsidRPr="00FF3634">
              <w:rPr>
                <w:rFonts w:eastAsia="SimSun"/>
                <w:b/>
                <w:color w:val="000000"/>
                <w:lang w:val="en-US" w:eastAsia="zh-CN"/>
              </w:rPr>
              <w:t>.</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b/>
                <w:color w:val="000000"/>
                <w:lang w:val="en-US" w:eastAsia="zh-CN"/>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b/>
                <w:color w:val="000000"/>
                <w:lang w:val="en-US" w:eastAsia="zh-CN"/>
              </w:rPr>
            </w:pPr>
          </w:p>
        </w:tc>
      </w:tr>
      <w:tr w:rsidR="006F06E0" w:rsidRPr="00FF3634" w:rsidTr="006F06E0">
        <w:trPr>
          <w:trHeight w:val="28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val="en-US" w:eastAsia="zh-CN"/>
              </w:rPr>
              <w:t>1</w:t>
            </w: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val="en-US" w:eastAsia="zh-CN"/>
              </w:rPr>
              <w:t>2</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val="en-US" w:eastAsia="zh-CN"/>
              </w:rPr>
              <w:t>3</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b/>
                <w:color w:val="000000"/>
                <w:lang w:val="en-US" w:eastAsia="zh-CN"/>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b/>
                <w:color w:val="000000"/>
                <w:lang w:val="en-US" w:eastAsia="zh-CN"/>
              </w:rPr>
            </w:pPr>
          </w:p>
        </w:tc>
      </w:tr>
      <w:tr w:rsidR="006F06E0" w:rsidRPr="00FF3634" w:rsidTr="006F06E0">
        <w:trPr>
          <w:trHeight w:val="397"/>
        </w:trPr>
        <w:tc>
          <w:tcPr>
            <w:tcW w:w="7386"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eastAsia="zh-CN"/>
              </w:rPr>
              <w:t>Раздел 1. Проведение специальной проверки (ОТСС)</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suppressAutoHyphens w:val="0"/>
              <w:snapToGrid/>
              <w:spacing w:line="276" w:lineRule="auto"/>
              <w:ind w:firstLine="0"/>
              <w:jc w:val="left"/>
              <w:rPr>
                <w:b/>
                <w:color w:val="000000"/>
                <w:lang w:eastAsia="ru-RU"/>
              </w:rPr>
            </w:pP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left"/>
              <w:rPr>
                <w:b/>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left"/>
              <w:rPr>
                <w:b/>
                <w:color w:val="000000"/>
                <w:lang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center" w:pos="142"/>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Ноутбук</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2</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center" w:pos="142"/>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Кабель (</w:t>
            </w:r>
            <w:proofErr w:type="gramStart"/>
            <w:r w:rsidRPr="00FF3634">
              <w:rPr>
                <w:szCs w:val="20"/>
                <w:lang w:eastAsia="ru-RU"/>
              </w:rPr>
              <w:t>м</w:t>
            </w:r>
            <w:proofErr w:type="gramEnd"/>
            <w:r w:rsidRPr="00FF3634">
              <w:rPr>
                <w:szCs w:val="20"/>
                <w:lang w:eastAsia="ru-RU"/>
              </w:rPr>
              <w:t>.)</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10</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center" w:pos="142"/>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Обзор 304/1</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eastAsia="ru-RU"/>
              </w:rPr>
            </w:pPr>
            <w:r w:rsidRPr="00FF3634">
              <w:rPr>
                <w:rFonts w:eastAsia="SimSun"/>
                <w:color w:val="000000"/>
                <w:lang w:val="en-US" w:eastAsia="zh-CN"/>
              </w:rPr>
              <w:t>1</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color w:val="000000"/>
                <w:lang w:val="en-US" w:eastAsia="zh-CN"/>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color w:val="000000"/>
                <w:lang w:val="en-US" w:eastAsia="zh-CN"/>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center" w:pos="142"/>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Измерительный комплекс коэффициентов передачи Р2М-04</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4</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86"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eastAsia="zh-CN"/>
              </w:rPr>
              <w:t>Раздел 2. Проведение специальных исследований на ПЭМИН</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suppressAutoHyphens w:val="0"/>
              <w:snapToGrid/>
              <w:spacing w:line="276" w:lineRule="auto"/>
              <w:ind w:firstLine="0"/>
              <w:jc w:val="left"/>
              <w:rPr>
                <w:b/>
                <w:color w:val="000000"/>
                <w:lang w:eastAsia="ru-RU"/>
              </w:rPr>
            </w:pP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left"/>
              <w:rPr>
                <w:b/>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left"/>
              <w:rPr>
                <w:b/>
                <w:color w:val="000000"/>
                <w:lang w:eastAsia="ru-RU"/>
              </w:rPr>
            </w:pPr>
          </w:p>
        </w:tc>
      </w:tr>
      <w:tr w:rsidR="006F06E0" w:rsidRPr="00FF3634" w:rsidTr="006F06E0">
        <w:trPr>
          <w:trHeight w:val="397"/>
        </w:trPr>
        <w:tc>
          <w:tcPr>
            <w:tcW w:w="72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s>
              <w:suppressAutoHyphens w:val="0"/>
              <w:snapToGrid/>
              <w:spacing w:line="276" w:lineRule="auto"/>
              <w:ind w:left="0" w:firstLine="0"/>
              <w:contextualSpacing/>
              <w:jc w:val="center"/>
              <w:textAlignment w:val="center"/>
              <w:rPr>
                <w:color w:val="000000"/>
                <w:lang w:eastAsia="ru-RU"/>
              </w:rPr>
            </w:pPr>
          </w:p>
        </w:tc>
        <w:tc>
          <w:tcPr>
            <w:tcW w:w="666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Ноутбук</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2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s>
              <w:suppressAutoHyphens w:val="0"/>
              <w:snapToGrid/>
              <w:spacing w:line="276" w:lineRule="auto"/>
              <w:ind w:left="0" w:firstLine="0"/>
              <w:contextualSpacing/>
              <w:jc w:val="center"/>
              <w:textAlignment w:val="center"/>
              <w:rPr>
                <w:color w:val="000000"/>
                <w:lang w:eastAsia="ru-RU"/>
              </w:rPr>
            </w:pPr>
          </w:p>
        </w:tc>
        <w:tc>
          <w:tcPr>
            <w:tcW w:w="666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Измерительный комплекс коэффициентов передачи Р2М-04</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4</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2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s>
              <w:suppressAutoHyphens w:val="0"/>
              <w:snapToGrid/>
              <w:spacing w:line="276" w:lineRule="auto"/>
              <w:ind w:left="0" w:firstLine="0"/>
              <w:contextualSpacing/>
              <w:jc w:val="center"/>
              <w:textAlignment w:val="center"/>
              <w:rPr>
                <w:color w:val="000000"/>
                <w:lang w:eastAsia="ru-RU"/>
              </w:rPr>
            </w:pPr>
          </w:p>
        </w:tc>
        <w:tc>
          <w:tcPr>
            <w:tcW w:w="666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Обзор 304/1</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eastAsia="ru-RU"/>
              </w:rPr>
            </w:pPr>
            <w:r w:rsidRPr="00FF3634">
              <w:rPr>
                <w:rFonts w:eastAsia="SimSun"/>
                <w:color w:val="000000"/>
                <w:lang w:val="en-US" w:eastAsia="zh-CN"/>
              </w:rPr>
              <w:t>1</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color w:val="000000"/>
                <w:lang w:val="en-US" w:eastAsia="zh-CN"/>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color w:val="000000"/>
                <w:lang w:val="en-US" w:eastAsia="zh-CN"/>
              </w:rPr>
            </w:pPr>
          </w:p>
        </w:tc>
      </w:tr>
      <w:tr w:rsidR="006F06E0" w:rsidRPr="00FF3634" w:rsidTr="006F06E0">
        <w:trPr>
          <w:trHeight w:val="397"/>
        </w:trPr>
        <w:tc>
          <w:tcPr>
            <w:tcW w:w="7386"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eastAsia="zh-CN"/>
              </w:rPr>
              <w:t xml:space="preserve">Раздел 3. </w:t>
            </w:r>
            <w:r w:rsidRPr="00FF3634">
              <w:rPr>
                <w:b/>
                <w:szCs w:val="20"/>
                <w:lang w:eastAsia="ru-RU"/>
              </w:rPr>
              <w:t>Наименование и перечень (количество) средств защиты информации, подлежащих установке, монтажу и настройке</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suppressAutoHyphens w:val="0"/>
              <w:snapToGrid/>
              <w:spacing w:line="276" w:lineRule="auto"/>
              <w:ind w:firstLine="0"/>
              <w:jc w:val="left"/>
              <w:rPr>
                <w:b/>
                <w:color w:val="000000"/>
                <w:lang w:eastAsia="ru-RU"/>
              </w:rPr>
            </w:pP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left"/>
              <w:rPr>
                <w:b/>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left"/>
              <w:rPr>
                <w:b/>
                <w:color w:val="000000"/>
                <w:lang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pacing w:line="276" w:lineRule="auto"/>
              <w:ind w:firstLine="0"/>
              <w:rPr>
                <w:szCs w:val="20"/>
                <w:lang w:eastAsia="ru-RU"/>
              </w:rPr>
            </w:pPr>
            <w:r w:rsidRPr="00FF3634">
              <w:rPr>
                <w:szCs w:val="20"/>
                <w:lang w:eastAsia="ru-RU"/>
              </w:rPr>
              <w:t xml:space="preserve">Средство защиты информации </w:t>
            </w:r>
            <w:proofErr w:type="spellStart"/>
            <w:r w:rsidRPr="00FF3634">
              <w:rPr>
                <w:szCs w:val="20"/>
                <w:lang w:eastAsia="ru-RU"/>
              </w:rPr>
              <w:t>Secret</w:t>
            </w:r>
            <w:proofErr w:type="spellEnd"/>
            <w:r w:rsidRPr="00FF3634">
              <w:rPr>
                <w:szCs w:val="20"/>
                <w:lang w:eastAsia="ru-RU"/>
              </w:rPr>
              <w:t xml:space="preserve"> </w:t>
            </w:r>
            <w:proofErr w:type="spellStart"/>
            <w:r w:rsidRPr="00FF3634">
              <w:rPr>
                <w:szCs w:val="20"/>
                <w:lang w:eastAsia="ru-RU"/>
              </w:rPr>
              <w:t>Net</w:t>
            </w:r>
            <w:proofErr w:type="spellEnd"/>
            <w:r w:rsidRPr="00FF3634">
              <w:rPr>
                <w:szCs w:val="20"/>
                <w:lang w:eastAsia="ru-RU"/>
              </w:rPr>
              <w:t xml:space="preserve"> </w:t>
            </w:r>
            <w:proofErr w:type="spellStart"/>
            <w:r w:rsidRPr="00FF3634">
              <w:rPr>
                <w:szCs w:val="20"/>
                <w:lang w:eastAsia="ru-RU"/>
              </w:rPr>
              <w:t>Studio</w:t>
            </w:r>
            <w:proofErr w:type="spellEnd"/>
            <w:r w:rsidRPr="00FF3634">
              <w:rPr>
                <w:szCs w:val="20"/>
                <w:lang w:eastAsia="ru-RU"/>
              </w:rPr>
              <w:t>. Версия 8</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pacing w:line="276" w:lineRule="auto"/>
              <w:ind w:firstLine="0"/>
              <w:jc w:val="left"/>
              <w:rPr>
                <w:szCs w:val="20"/>
                <w:lang w:eastAsia="ru-RU"/>
              </w:rPr>
            </w:pPr>
            <w:r w:rsidRPr="00FF3634">
              <w:rPr>
                <w:color w:val="000000"/>
                <w:szCs w:val="20"/>
                <w:lang w:eastAsia="ru-RU"/>
              </w:rPr>
              <w:t xml:space="preserve">Установочный комплект. Сертифицированное Средство защиты информации </w:t>
            </w:r>
            <w:proofErr w:type="spellStart"/>
            <w:r w:rsidRPr="00FF3634">
              <w:rPr>
                <w:color w:val="000000"/>
                <w:szCs w:val="20"/>
                <w:lang w:eastAsia="ru-RU"/>
              </w:rPr>
              <w:t>Secret</w:t>
            </w:r>
            <w:proofErr w:type="spellEnd"/>
            <w:r w:rsidRPr="00FF3634">
              <w:rPr>
                <w:color w:val="000000"/>
                <w:szCs w:val="20"/>
                <w:lang w:eastAsia="ru-RU"/>
              </w:rPr>
              <w:t xml:space="preserve"> </w:t>
            </w:r>
            <w:proofErr w:type="spellStart"/>
            <w:r w:rsidRPr="00FF3634">
              <w:rPr>
                <w:color w:val="000000"/>
                <w:szCs w:val="20"/>
                <w:lang w:eastAsia="ru-RU"/>
              </w:rPr>
              <w:t>Net</w:t>
            </w:r>
            <w:proofErr w:type="spellEnd"/>
            <w:r w:rsidRPr="00FF3634">
              <w:rPr>
                <w:color w:val="000000"/>
                <w:szCs w:val="20"/>
                <w:lang w:eastAsia="ru-RU"/>
              </w:rPr>
              <w:t xml:space="preserve"> </w:t>
            </w:r>
            <w:proofErr w:type="spellStart"/>
            <w:r w:rsidRPr="00FF3634">
              <w:rPr>
                <w:color w:val="000000"/>
                <w:szCs w:val="20"/>
                <w:lang w:eastAsia="ru-RU"/>
              </w:rPr>
              <w:t>Studio</w:t>
            </w:r>
            <w:proofErr w:type="spellEnd"/>
            <w:r w:rsidRPr="00FF3634">
              <w:rPr>
                <w:color w:val="000000"/>
                <w:szCs w:val="20"/>
                <w:lang w:eastAsia="ru-RU"/>
              </w:rPr>
              <w:t>-С 8</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autoSpaceDE w:val="0"/>
              <w:autoSpaceDN w:val="0"/>
              <w:adjustRightInd w:val="0"/>
              <w:snapToGrid/>
              <w:spacing w:line="276" w:lineRule="auto"/>
              <w:ind w:firstLine="0"/>
              <w:jc w:val="left"/>
              <w:rPr>
                <w:iCs/>
                <w:szCs w:val="20"/>
                <w:lang w:val="x-none" w:eastAsia="ru-RU"/>
              </w:rPr>
            </w:pPr>
            <w:r w:rsidRPr="00FF3634">
              <w:rPr>
                <w:szCs w:val="20"/>
                <w:lang w:val="x-none" w:eastAsia="ru-RU"/>
              </w:rPr>
              <w:t xml:space="preserve">Идентификатор </w:t>
            </w:r>
            <w:proofErr w:type="spellStart"/>
            <w:r w:rsidRPr="00FF3634">
              <w:rPr>
                <w:szCs w:val="20"/>
                <w:lang w:val="x-none" w:eastAsia="ru-RU"/>
              </w:rPr>
              <w:t>Rutoken</w:t>
            </w:r>
            <w:proofErr w:type="spellEnd"/>
            <w:r w:rsidRPr="00FF3634">
              <w:rPr>
                <w:szCs w:val="20"/>
                <w:lang w:val="x-none" w:eastAsia="ru-RU"/>
              </w:rPr>
              <w:t xml:space="preserve"> S (32 </w:t>
            </w:r>
            <w:proofErr w:type="spellStart"/>
            <w:r w:rsidRPr="00FF3634">
              <w:rPr>
                <w:szCs w:val="20"/>
                <w:lang w:val="x-none" w:eastAsia="ru-RU"/>
              </w:rPr>
              <w:t>Kб</w:t>
            </w:r>
            <w:proofErr w:type="spellEnd"/>
            <w:r w:rsidRPr="00FF3634">
              <w:rPr>
                <w:szCs w:val="20"/>
                <w:lang w:val="x-none" w:eastAsia="ru-RU"/>
              </w:rPr>
              <w:t>)</w:t>
            </w:r>
            <w:r w:rsidRPr="00FF3634">
              <w:rPr>
                <w:szCs w:val="20"/>
                <w:lang w:val="x-none" w:eastAsia="ru-RU"/>
              </w:rPr>
              <w:tab/>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50</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autoSpaceDE w:val="0"/>
              <w:autoSpaceDN w:val="0"/>
              <w:adjustRightInd w:val="0"/>
              <w:snapToGrid/>
              <w:spacing w:line="276" w:lineRule="auto"/>
              <w:ind w:firstLine="0"/>
              <w:jc w:val="left"/>
              <w:rPr>
                <w:szCs w:val="20"/>
                <w:lang w:eastAsia="ru-RU"/>
              </w:rPr>
            </w:pPr>
            <w:r w:rsidRPr="00FF3634">
              <w:rPr>
                <w:szCs w:val="20"/>
                <w:lang w:eastAsia="ru-RU"/>
              </w:rPr>
              <w:t xml:space="preserve">Права на программы для ЭВМ </w:t>
            </w:r>
            <w:proofErr w:type="spellStart"/>
            <w:r w:rsidRPr="00FF3634">
              <w:rPr>
                <w:szCs w:val="20"/>
                <w:lang w:eastAsia="ru-RU"/>
              </w:rPr>
              <w:t>Dr.Web</w:t>
            </w:r>
            <w:proofErr w:type="spellEnd"/>
            <w:r w:rsidRPr="00FF3634">
              <w:rPr>
                <w:szCs w:val="20"/>
                <w:lang w:eastAsia="ru-RU"/>
              </w:rPr>
              <w:t xml:space="preserve"> </w:t>
            </w:r>
            <w:proofErr w:type="spellStart"/>
            <w:r w:rsidRPr="00FF3634">
              <w:rPr>
                <w:szCs w:val="20"/>
                <w:lang w:eastAsia="ru-RU"/>
              </w:rPr>
              <w:t>Desktop</w:t>
            </w:r>
            <w:proofErr w:type="spellEnd"/>
            <w:r w:rsidRPr="00FF3634">
              <w:rPr>
                <w:szCs w:val="20"/>
                <w:lang w:eastAsia="ru-RU"/>
              </w:rPr>
              <w:t xml:space="preserve"> </w:t>
            </w:r>
            <w:proofErr w:type="spellStart"/>
            <w:r w:rsidRPr="00FF3634">
              <w:rPr>
                <w:szCs w:val="20"/>
                <w:lang w:eastAsia="ru-RU"/>
              </w:rPr>
              <w:t>Security</w:t>
            </w:r>
            <w:proofErr w:type="spellEnd"/>
            <w:r w:rsidRPr="00FF3634">
              <w:rPr>
                <w:szCs w:val="20"/>
                <w:lang w:eastAsia="ru-RU"/>
              </w:rPr>
              <w:t xml:space="preserve"> </w:t>
            </w:r>
            <w:proofErr w:type="spellStart"/>
            <w:r w:rsidRPr="00FF3634">
              <w:rPr>
                <w:szCs w:val="20"/>
                <w:lang w:eastAsia="ru-RU"/>
              </w:rPr>
              <w:t>Suite</w:t>
            </w:r>
            <w:proofErr w:type="spellEnd"/>
            <w:r w:rsidRPr="00FF3634">
              <w:rPr>
                <w:szCs w:val="20"/>
                <w:lang w:eastAsia="ru-RU"/>
              </w:rPr>
              <w:t xml:space="preserve"> Антивирус  (за 5 лицензий в диапазоне на 3 года)</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1</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rPr>
                <w:lang w:eastAsia="ru-RU"/>
              </w:rPr>
            </w:pPr>
            <w:r w:rsidRPr="00FF3634">
              <w:rPr>
                <w:lang w:eastAsia="ru-RU"/>
              </w:rPr>
              <w:t>Манипулятор «мышь» в защищенном исполнении</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10</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86"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suppressAutoHyphens w:val="0"/>
              <w:snapToGrid/>
              <w:spacing w:line="276" w:lineRule="auto"/>
              <w:ind w:firstLine="0"/>
              <w:jc w:val="center"/>
              <w:textAlignment w:val="center"/>
              <w:rPr>
                <w:rFonts w:eastAsia="SimSun"/>
                <w:b/>
                <w:color w:val="000000"/>
                <w:lang w:eastAsia="zh-CN"/>
              </w:rPr>
            </w:pPr>
          </w:p>
          <w:p w:rsidR="006F06E0" w:rsidRPr="00FF3634" w:rsidRDefault="006F06E0" w:rsidP="00FF3634">
            <w:pPr>
              <w:widowControl/>
              <w:suppressAutoHyphens w:val="0"/>
              <w:snapToGrid/>
              <w:spacing w:line="276" w:lineRule="auto"/>
              <w:ind w:firstLine="0"/>
              <w:jc w:val="center"/>
              <w:textAlignment w:val="center"/>
              <w:rPr>
                <w:rFonts w:eastAsia="SimSun"/>
                <w:b/>
                <w:color w:val="000000"/>
                <w:lang w:eastAsia="zh-CN"/>
              </w:rPr>
            </w:pPr>
            <w:r w:rsidRPr="00FF3634">
              <w:rPr>
                <w:rFonts w:eastAsia="SimSun"/>
                <w:b/>
                <w:color w:val="000000"/>
                <w:lang w:eastAsia="zh-CN"/>
              </w:rPr>
              <w:t>Раздел 4. Проведение аттестации АС (государственная тайна) - 5 шт.</w:t>
            </w:r>
          </w:p>
          <w:p w:rsidR="006F06E0" w:rsidRPr="00FF3634" w:rsidRDefault="006F06E0" w:rsidP="00FF3634">
            <w:pPr>
              <w:widowControl/>
              <w:suppressAutoHyphens w:val="0"/>
              <w:snapToGrid/>
              <w:spacing w:line="276" w:lineRule="auto"/>
              <w:ind w:firstLine="0"/>
              <w:jc w:val="center"/>
              <w:textAlignment w:val="center"/>
              <w:rPr>
                <w:b/>
                <w:color w:val="000000"/>
                <w:lang w:eastAsia="ru-RU"/>
              </w:rPr>
            </w:pP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suppressAutoHyphens w:val="0"/>
              <w:snapToGrid/>
              <w:spacing w:line="276" w:lineRule="auto"/>
              <w:ind w:firstLine="0"/>
              <w:jc w:val="left"/>
              <w:rPr>
                <w:b/>
                <w:color w:val="000000"/>
                <w:lang w:eastAsia="ru-RU"/>
              </w:rPr>
            </w:pP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left"/>
              <w:rPr>
                <w:b/>
                <w:color w:val="000000"/>
                <w:lang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left"/>
              <w:rPr>
                <w:b/>
                <w:color w:val="000000"/>
                <w:lang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Информационное обследование: ознакомление с размещением объекта информатизации, уточнение состава средств и размещения объекта информатизации, контролируемой зоны, проверка обоснованности категорирования и классификации (экспертный анализ выполнения «Требований по технической защите информации, содержащей сведения, составляющие государственную тайну» к ОТСС и ВТСС)</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eastAsia="ru-RU"/>
              </w:rPr>
            </w:pPr>
            <w:r w:rsidRPr="00FF3634">
              <w:rPr>
                <w:rFonts w:eastAsia="SimSun"/>
                <w:color w:val="000000"/>
                <w:lang w:val="en-US" w:eastAsia="zh-CN"/>
              </w:rPr>
              <w:t>5</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color w:val="000000"/>
                <w:lang w:val="en-US" w:eastAsia="zh-CN"/>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rFonts w:eastAsia="SimSun"/>
                <w:color w:val="000000"/>
                <w:lang w:val="en-US" w:eastAsia="zh-CN"/>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Аналитическое обоснование состава и характеристик системы защиты информации на объектах информатизации</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 xml:space="preserve">Разработка (обновление)  подготовительной аттестационной документации (акт категорирования, акт классификации, </w:t>
            </w:r>
            <w:r w:rsidRPr="00FF3634">
              <w:rPr>
                <w:szCs w:val="20"/>
                <w:lang w:eastAsia="ru-RU"/>
              </w:rPr>
              <w:lastRenderedPageBreak/>
              <w:t>технический паспорт, 8 инструкций, описание технологического процесса обработки информации, разрешительной системы доступа)</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lastRenderedPageBreak/>
              <w:t>5</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lang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Установка и настройка системы защиты  ПЭВМ от несанкционированного доступа</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r w:rsidR="006F06E0" w:rsidRPr="00FF3634" w:rsidTr="006F06E0">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6F06E0" w:rsidRPr="00FF3634" w:rsidRDefault="006F06E0" w:rsidP="00FF3634">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lang w:val="en-US" w:eastAsia="ru-RU"/>
              </w:rPr>
            </w:pPr>
          </w:p>
        </w:tc>
        <w:tc>
          <w:tcPr>
            <w:tcW w:w="665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Разработка программы-методики аттестационных испытаний</w:t>
            </w:r>
          </w:p>
        </w:tc>
        <w:tc>
          <w:tcPr>
            <w:tcW w:w="100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c>
          <w:tcPr>
            <w:tcW w:w="84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c>
          <w:tcPr>
            <w:tcW w:w="851" w:type="dxa"/>
            <w:tcBorders>
              <w:top w:val="single" w:sz="2" w:space="0" w:color="000000"/>
              <w:left w:val="single" w:sz="2" w:space="0" w:color="000000"/>
              <w:bottom w:val="single" w:sz="2" w:space="0" w:color="000000"/>
              <w:right w:val="single" w:sz="2" w:space="0" w:color="000000"/>
            </w:tcBorders>
          </w:tcPr>
          <w:p w:rsidR="006F06E0" w:rsidRPr="00FF3634" w:rsidRDefault="006F06E0" w:rsidP="00FF3634">
            <w:pPr>
              <w:widowControl/>
              <w:suppressAutoHyphens w:val="0"/>
              <w:snapToGrid/>
              <w:spacing w:line="276" w:lineRule="auto"/>
              <w:ind w:firstLine="0"/>
              <w:jc w:val="center"/>
              <w:textAlignment w:val="center"/>
              <w:rPr>
                <w:color w:val="000000"/>
                <w:lang w:val="en-US" w:eastAsia="ru-RU"/>
              </w:rPr>
            </w:pPr>
          </w:p>
        </w:tc>
      </w:tr>
    </w:tbl>
    <w:p w:rsidR="00FF3634" w:rsidRPr="00FF3634" w:rsidRDefault="00FF3634" w:rsidP="00FF3634">
      <w:pPr>
        <w:widowControl/>
        <w:suppressAutoHyphens w:val="0"/>
        <w:snapToGrid/>
        <w:spacing w:line="240" w:lineRule="auto"/>
        <w:ind w:firstLine="0"/>
        <w:jc w:val="left"/>
        <w:rPr>
          <w:szCs w:val="20"/>
          <w:lang w:eastAsia="ru-RU"/>
        </w:rPr>
      </w:pPr>
    </w:p>
    <w:p w:rsidR="00FF3634" w:rsidRPr="00FF3634" w:rsidRDefault="00FF3634" w:rsidP="00FF3634">
      <w:pPr>
        <w:widowControl/>
        <w:suppressAutoHyphens w:val="0"/>
        <w:snapToGrid/>
        <w:spacing w:line="240" w:lineRule="auto"/>
        <w:ind w:firstLine="0"/>
        <w:jc w:val="left"/>
        <w:rPr>
          <w:szCs w:val="20"/>
          <w:lang w:eastAsia="ru-RU"/>
        </w:rPr>
      </w:pPr>
    </w:p>
    <w:tbl>
      <w:tblPr>
        <w:tblW w:w="9660" w:type="dxa"/>
        <w:tblLayout w:type="fixed"/>
        <w:tblLook w:val="04A0" w:firstRow="1" w:lastRow="0" w:firstColumn="1" w:lastColumn="0" w:noHBand="0" w:noVBand="1"/>
      </w:tblPr>
      <w:tblGrid>
        <w:gridCol w:w="732"/>
        <w:gridCol w:w="7926"/>
        <w:gridCol w:w="1002"/>
      </w:tblGrid>
      <w:tr w:rsidR="00FF3634" w:rsidRPr="00FF3634" w:rsidTr="00FF3634">
        <w:trPr>
          <w:trHeight w:val="280"/>
        </w:trPr>
        <w:tc>
          <w:tcPr>
            <w:tcW w:w="73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val="en-US" w:eastAsia="zh-CN"/>
              </w:rPr>
              <w:t>1</w:t>
            </w:r>
          </w:p>
        </w:tc>
        <w:tc>
          <w:tcPr>
            <w:tcW w:w="792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val="en-US" w:eastAsia="zh-CN"/>
              </w:rPr>
              <w:t>2</w:t>
            </w:r>
          </w:p>
        </w:tc>
        <w:tc>
          <w:tcPr>
            <w:tcW w:w="10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center"/>
              <w:textAlignment w:val="center"/>
              <w:rPr>
                <w:b/>
                <w:color w:val="000000"/>
                <w:lang w:eastAsia="ru-RU"/>
              </w:rPr>
            </w:pPr>
            <w:r w:rsidRPr="00FF3634">
              <w:rPr>
                <w:rFonts w:eastAsia="SimSun"/>
                <w:b/>
                <w:color w:val="000000"/>
                <w:lang w:val="en-US" w:eastAsia="zh-CN"/>
              </w:rPr>
              <w:t>3</w:t>
            </w:r>
          </w:p>
        </w:tc>
      </w:tr>
      <w:tr w:rsidR="00FF3634" w:rsidRPr="00FF3634" w:rsidTr="00FF3634">
        <w:trPr>
          <w:trHeight w:val="397"/>
        </w:trPr>
        <w:tc>
          <w:tcPr>
            <w:tcW w:w="73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FF3634" w:rsidRPr="00FF3634" w:rsidRDefault="00FF3634" w:rsidP="00FF3634">
            <w:pPr>
              <w:widowControl/>
              <w:numPr>
                <w:ilvl w:val="0"/>
                <w:numId w:val="34"/>
              </w:numPr>
              <w:tabs>
                <w:tab w:val="center" w:pos="142"/>
              </w:tabs>
              <w:suppressAutoHyphens w:val="0"/>
              <w:snapToGrid/>
              <w:spacing w:line="276" w:lineRule="auto"/>
              <w:ind w:left="0" w:firstLine="0"/>
              <w:contextualSpacing/>
              <w:jc w:val="center"/>
              <w:textAlignment w:val="center"/>
              <w:rPr>
                <w:color w:val="000000"/>
                <w:lang w:val="en-US" w:eastAsia="ru-RU"/>
              </w:rPr>
            </w:pPr>
          </w:p>
        </w:tc>
        <w:tc>
          <w:tcPr>
            <w:tcW w:w="792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Изучение порядка организации и обеспечения режима доступа на объекты и проверка выполнения организационно-режимных требований и документации</w:t>
            </w:r>
          </w:p>
        </w:tc>
        <w:tc>
          <w:tcPr>
            <w:tcW w:w="10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r>
      <w:tr w:rsidR="00FF3634" w:rsidRPr="00FF3634" w:rsidTr="00FF3634">
        <w:trPr>
          <w:trHeight w:val="397"/>
        </w:trPr>
        <w:tc>
          <w:tcPr>
            <w:tcW w:w="73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FF3634" w:rsidRPr="00FF3634" w:rsidRDefault="00FF3634" w:rsidP="00FF3634">
            <w:pPr>
              <w:widowControl/>
              <w:numPr>
                <w:ilvl w:val="0"/>
                <w:numId w:val="34"/>
              </w:numPr>
              <w:tabs>
                <w:tab w:val="center" w:pos="142"/>
              </w:tabs>
              <w:suppressAutoHyphens w:val="0"/>
              <w:snapToGrid/>
              <w:spacing w:line="276" w:lineRule="auto"/>
              <w:ind w:left="0" w:firstLine="0"/>
              <w:contextualSpacing/>
              <w:jc w:val="center"/>
              <w:textAlignment w:val="center"/>
              <w:rPr>
                <w:color w:val="000000"/>
                <w:lang w:eastAsia="ru-RU"/>
              </w:rPr>
            </w:pPr>
          </w:p>
        </w:tc>
        <w:tc>
          <w:tcPr>
            <w:tcW w:w="792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 xml:space="preserve">Объектовые специальные </w:t>
            </w:r>
            <w:proofErr w:type="spellStart"/>
            <w:r w:rsidRPr="00FF3634">
              <w:rPr>
                <w:szCs w:val="20"/>
                <w:lang w:eastAsia="ru-RU"/>
              </w:rPr>
              <w:t>исследовения</w:t>
            </w:r>
            <w:proofErr w:type="spellEnd"/>
            <w:r w:rsidRPr="00FF3634">
              <w:rPr>
                <w:szCs w:val="20"/>
                <w:lang w:eastAsia="ru-RU"/>
              </w:rPr>
              <w:t>.</w:t>
            </w:r>
          </w:p>
        </w:tc>
        <w:tc>
          <w:tcPr>
            <w:tcW w:w="10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r>
      <w:tr w:rsidR="00FF3634" w:rsidRPr="00FF3634" w:rsidTr="00FF3634">
        <w:trPr>
          <w:trHeight w:val="397"/>
        </w:trPr>
        <w:tc>
          <w:tcPr>
            <w:tcW w:w="73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FF3634" w:rsidRPr="00FF3634" w:rsidRDefault="00FF3634" w:rsidP="00FF3634">
            <w:pPr>
              <w:widowControl/>
              <w:numPr>
                <w:ilvl w:val="0"/>
                <w:numId w:val="34"/>
              </w:numPr>
              <w:tabs>
                <w:tab w:val="center" w:pos="142"/>
              </w:tabs>
              <w:suppressAutoHyphens w:val="0"/>
              <w:snapToGrid/>
              <w:spacing w:line="276" w:lineRule="auto"/>
              <w:ind w:left="0" w:firstLine="0"/>
              <w:contextualSpacing/>
              <w:jc w:val="center"/>
              <w:textAlignment w:val="center"/>
              <w:rPr>
                <w:color w:val="000000"/>
                <w:lang w:val="en-US" w:eastAsia="ru-RU"/>
              </w:rPr>
            </w:pPr>
          </w:p>
        </w:tc>
        <w:tc>
          <w:tcPr>
            <w:tcW w:w="792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Аттестационные испытания системы защиты от несанкционированного доступа</w:t>
            </w:r>
          </w:p>
        </w:tc>
        <w:tc>
          <w:tcPr>
            <w:tcW w:w="10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r>
      <w:tr w:rsidR="00FF3634" w:rsidRPr="00FF3634" w:rsidTr="00FF3634">
        <w:trPr>
          <w:trHeight w:val="397"/>
        </w:trPr>
        <w:tc>
          <w:tcPr>
            <w:tcW w:w="73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FF3634" w:rsidRPr="00FF3634" w:rsidRDefault="00FF3634" w:rsidP="00FF3634">
            <w:pPr>
              <w:widowControl/>
              <w:numPr>
                <w:ilvl w:val="0"/>
                <w:numId w:val="34"/>
              </w:numPr>
              <w:tabs>
                <w:tab w:val="center" w:pos="142"/>
              </w:tabs>
              <w:suppressAutoHyphens w:val="0"/>
              <w:snapToGrid/>
              <w:spacing w:line="276" w:lineRule="auto"/>
              <w:ind w:left="0" w:firstLine="0"/>
              <w:contextualSpacing/>
              <w:jc w:val="center"/>
              <w:textAlignment w:val="center"/>
              <w:rPr>
                <w:color w:val="000000"/>
                <w:lang w:val="en-US" w:eastAsia="ru-RU"/>
              </w:rPr>
            </w:pPr>
          </w:p>
        </w:tc>
        <w:tc>
          <w:tcPr>
            <w:tcW w:w="792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left"/>
              <w:textAlignment w:val="center"/>
              <w:rPr>
                <w:color w:val="000000"/>
                <w:lang w:eastAsia="ru-RU"/>
              </w:rPr>
            </w:pPr>
            <w:r w:rsidRPr="00FF3634">
              <w:rPr>
                <w:szCs w:val="20"/>
                <w:lang w:eastAsia="ru-RU"/>
              </w:rPr>
              <w:t>Подготовка отчетной документации: протоколы испытаний и заключения по результатам аттестационных испытаний с выводами комиссии о соответствии АС требованиям по безопасности информации. Оформление, регистрация и выдача "Аттестата соответствия".</w:t>
            </w:r>
          </w:p>
        </w:tc>
        <w:tc>
          <w:tcPr>
            <w:tcW w:w="100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FF3634" w:rsidRPr="00FF3634" w:rsidRDefault="00FF3634" w:rsidP="00FF3634">
            <w:pPr>
              <w:widowControl/>
              <w:suppressAutoHyphens w:val="0"/>
              <w:snapToGrid/>
              <w:spacing w:line="276" w:lineRule="auto"/>
              <w:ind w:firstLine="0"/>
              <w:jc w:val="center"/>
              <w:textAlignment w:val="center"/>
              <w:rPr>
                <w:color w:val="000000"/>
                <w:lang w:val="en-US" w:eastAsia="ru-RU"/>
              </w:rPr>
            </w:pPr>
            <w:r w:rsidRPr="00FF3634">
              <w:rPr>
                <w:color w:val="000000"/>
                <w:lang w:val="en-US" w:eastAsia="ru-RU"/>
              </w:rPr>
              <w:t>5</w:t>
            </w:r>
          </w:p>
        </w:tc>
      </w:tr>
    </w:tbl>
    <w:p w:rsidR="00FF3634" w:rsidRPr="00FF3634" w:rsidRDefault="00FF3634" w:rsidP="00FF3634">
      <w:pPr>
        <w:widowControl/>
        <w:suppressAutoHyphens w:val="0"/>
        <w:snapToGrid/>
        <w:spacing w:before="120" w:line="240" w:lineRule="auto"/>
        <w:ind w:firstLine="709"/>
        <w:rPr>
          <w:lang w:eastAsia="ru-RU"/>
        </w:rPr>
      </w:pPr>
      <w:r w:rsidRPr="00FF3634">
        <w:rPr>
          <w:lang w:eastAsia="ru-RU"/>
        </w:rPr>
        <w:t>6.2 Поставка всех необходимых средств защиты информации осуществляется за счет средств Исполнителя</w:t>
      </w:r>
    </w:p>
    <w:p w:rsidR="00FF3634" w:rsidRPr="00FF3634" w:rsidRDefault="00FF3634" w:rsidP="00FF3634">
      <w:pPr>
        <w:widowControl/>
        <w:suppressAutoHyphens w:val="0"/>
        <w:snapToGrid/>
        <w:spacing w:line="240" w:lineRule="auto"/>
        <w:ind w:firstLine="709"/>
        <w:rPr>
          <w:lang w:eastAsia="ru-RU"/>
        </w:rPr>
      </w:pPr>
      <w:r w:rsidRPr="00FF3634">
        <w:rPr>
          <w:lang w:eastAsia="ru-RU"/>
        </w:rPr>
        <w:t>7. Дополнительные условия:</w:t>
      </w:r>
    </w:p>
    <w:p w:rsidR="00FF3634" w:rsidRPr="00FF3634" w:rsidRDefault="00FF3634" w:rsidP="00FF3634">
      <w:pPr>
        <w:widowControl/>
        <w:suppressAutoHyphens w:val="0"/>
        <w:snapToGrid/>
        <w:spacing w:line="240" w:lineRule="auto"/>
        <w:ind w:firstLine="709"/>
        <w:rPr>
          <w:lang w:eastAsia="ru-RU"/>
        </w:rPr>
      </w:pPr>
      <w:r w:rsidRPr="00FF3634">
        <w:rPr>
          <w:lang w:eastAsia="ru-RU"/>
        </w:rPr>
        <w:t xml:space="preserve">7.1 Исполнитель в процессе оказания Услуг обязан соблюдать требования режима секретности и требования пропускного и </w:t>
      </w:r>
      <w:proofErr w:type="spellStart"/>
      <w:r w:rsidRPr="00FF3634">
        <w:rPr>
          <w:lang w:eastAsia="ru-RU"/>
        </w:rPr>
        <w:t>внутриобъектового</w:t>
      </w:r>
      <w:proofErr w:type="spellEnd"/>
      <w:r w:rsidRPr="00FF3634">
        <w:rPr>
          <w:lang w:eastAsia="ru-RU"/>
        </w:rPr>
        <w:t xml:space="preserve"> режима, установленного на объекте Заказчика.</w:t>
      </w:r>
    </w:p>
    <w:p w:rsidR="00FF3634" w:rsidRPr="00FF3634" w:rsidRDefault="00FF3634" w:rsidP="00FF3634">
      <w:pPr>
        <w:widowControl/>
        <w:suppressAutoHyphens w:val="0"/>
        <w:snapToGrid/>
        <w:spacing w:line="240" w:lineRule="auto"/>
        <w:ind w:firstLine="709"/>
        <w:rPr>
          <w:lang w:eastAsia="ru-RU"/>
        </w:rPr>
      </w:pPr>
      <w:r w:rsidRPr="00FF3634">
        <w:rPr>
          <w:lang w:eastAsia="ru-RU"/>
        </w:rPr>
        <w:t>7.2</w:t>
      </w:r>
      <w:proofErr w:type="gramStart"/>
      <w:r w:rsidRPr="00FF3634">
        <w:rPr>
          <w:lang w:eastAsia="ru-RU"/>
        </w:rPr>
        <w:t xml:space="preserve"> П</w:t>
      </w:r>
      <w:proofErr w:type="gramEnd"/>
      <w:r w:rsidRPr="00FF3634">
        <w:rPr>
          <w:lang w:eastAsia="ru-RU"/>
        </w:rPr>
        <w:t xml:space="preserve">осле оказания Услуг Исполнитель подготавливает полный пакет итоговых документов на объекты информатизации, соответствующий требованиям нормативно-методических документов ФСТЭК России, ФСБ России (в соответствие с настоящим Описанием объекта закупки) и отправляет их в адрес </w:t>
      </w:r>
      <w:proofErr w:type="spellStart"/>
      <w:r w:rsidRPr="00FF3634">
        <w:rPr>
          <w:lang w:eastAsia="ru-RU"/>
        </w:rPr>
        <w:t>режимно</w:t>
      </w:r>
      <w:proofErr w:type="spellEnd"/>
      <w:r w:rsidRPr="00FF3634">
        <w:rPr>
          <w:lang w:eastAsia="ru-RU"/>
        </w:rPr>
        <w:t xml:space="preserve"> - секретного подразделения Заказчика: </w:t>
      </w:r>
      <w:proofErr w:type="gramStart"/>
      <w:r w:rsidRPr="00FF3634">
        <w:rPr>
          <w:lang w:eastAsia="ru-RU"/>
        </w:rPr>
        <w:t>Планетная</w:t>
      </w:r>
      <w:proofErr w:type="gramEnd"/>
      <w:r w:rsidRPr="00FF3634">
        <w:rPr>
          <w:lang w:eastAsia="ru-RU"/>
        </w:rPr>
        <w:t xml:space="preserve"> ул., 32, Новосибирск, 630015</w:t>
      </w:r>
    </w:p>
    <w:p w:rsidR="00FF3634" w:rsidRPr="00FF3634" w:rsidRDefault="00FF3634" w:rsidP="00FF3634">
      <w:pPr>
        <w:widowControl/>
        <w:suppressAutoHyphens w:val="0"/>
        <w:snapToGrid/>
        <w:spacing w:line="240" w:lineRule="auto"/>
        <w:ind w:firstLine="709"/>
        <w:rPr>
          <w:lang w:eastAsia="ru-RU"/>
        </w:rPr>
      </w:pPr>
      <w:r w:rsidRPr="00FF3634">
        <w:rPr>
          <w:lang w:eastAsia="ru-RU"/>
        </w:rPr>
        <w:t xml:space="preserve">7.3 Исполнитель гарантирует достижение цели выполняемых работ, соответствие объема и качества оказываемых услуг требованиям Технического задания, нормативно-правовых актов Российской Федерации, организационно-распорядительной и нормативно-технической документации ФСТЭК России и ФСБ России в области технической защиты информации и защиты государственной тайны. </w:t>
      </w:r>
    </w:p>
    <w:p w:rsidR="00FF3634" w:rsidRPr="00FF3634" w:rsidRDefault="00FF3634" w:rsidP="00FF3634">
      <w:pPr>
        <w:widowControl/>
        <w:suppressAutoHyphens w:val="0"/>
        <w:snapToGrid/>
        <w:spacing w:line="240" w:lineRule="auto"/>
        <w:ind w:firstLine="709"/>
        <w:rPr>
          <w:rFonts w:ascii="Arial" w:hAnsi="Arial" w:cs="Arial"/>
          <w:color w:val="000000"/>
          <w:lang w:eastAsia="ru-RU"/>
        </w:rPr>
      </w:pPr>
      <w:r w:rsidRPr="00FF3634">
        <w:rPr>
          <w:lang w:eastAsia="ru-RU"/>
        </w:rPr>
        <w:t xml:space="preserve">В подтверждение </w:t>
      </w:r>
      <w:r w:rsidRPr="00FF3634">
        <w:rPr>
          <w:color w:val="000000"/>
          <w:lang w:eastAsia="ru-RU"/>
        </w:rPr>
        <w:t xml:space="preserve">гарантирует в течение всего срока действия аттестата соответствия предоставлять консультации по всем вопросам, касающимся настройки средств защиты информации. </w:t>
      </w:r>
    </w:p>
    <w:p w:rsidR="00FF3634" w:rsidRPr="00FF3634" w:rsidRDefault="00FF3634" w:rsidP="00FF3634">
      <w:pPr>
        <w:widowControl/>
        <w:shd w:val="clear" w:color="auto" w:fill="FFFFFF"/>
        <w:suppressAutoHyphens w:val="0"/>
        <w:snapToGrid/>
        <w:spacing w:before="100" w:beforeAutospacing="1" w:after="100" w:afterAutospacing="1" w:line="240" w:lineRule="auto"/>
        <w:ind w:firstLine="709"/>
        <w:rPr>
          <w:color w:val="000000"/>
          <w:lang w:eastAsia="ru-RU"/>
        </w:rPr>
      </w:pPr>
      <w:r w:rsidRPr="00FF3634">
        <w:rPr>
          <w:color w:val="000000"/>
          <w:lang w:eastAsia="ru-RU"/>
        </w:rPr>
        <w:t>Исполнитель гарантирует прибытие специалистов к Заказчику для устранения неполадок в СЗИ в течение одного рабочего дня с момента обращения Заказчика в рабочие дни. Если устранение неполадок в день прибытия специалистов Исполнителя к Заказчику не представляется возможным, Исполнитель обязан в течени</w:t>
      </w:r>
      <w:proofErr w:type="gramStart"/>
      <w:r w:rsidRPr="00FF3634">
        <w:rPr>
          <w:color w:val="000000"/>
          <w:lang w:eastAsia="ru-RU"/>
        </w:rPr>
        <w:t>и</w:t>
      </w:r>
      <w:proofErr w:type="gramEnd"/>
      <w:r w:rsidRPr="00FF3634">
        <w:rPr>
          <w:color w:val="000000"/>
          <w:lang w:eastAsia="ru-RU"/>
        </w:rPr>
        <w:t xml:space="preserve"> одного рабочего дня согласовать с Заказчиком срок исправления обнаруженных неполадок.</w:t>
      </w:r>
    </w:p>
    <w:p w:rsidR="00FF3634" w:rsidRPr="00FF3634" w:rsidRDefault="00FF3634" w:rsidP="00FF3634">
      <w:pPr>
        <w:widowControl/>
        <w:shd w:val="clear" w:color="auto" w:fill="FFFFFF"/>
        <w:suppressAutoHyphens w:val="0"/>
        <w:snapToGrid/>
        <w:spacing w:before="100" w:beforeAutospacing="1" w:after="100" w:afterAutospacing="1" w:line="240" w:lineRule="auto"/>
        <w:ind w:firstLine="709"/>
        <w:rPr>
          <w:color w:val="000000"/>
          <w:lang w:eastAsia="ru-RU"/>
        </w:rPr>
      </w:pPr>
    </w:p>
    <w:p w:rsidR="00FF3634" w:rsidRPr="00FF3634" w:rsidRDefault="00FF3634" w:rsidP="00FF3634">
      <w:pPr>
        <w:widowControl/>
        <w:shd w:val="clear" w:color="auto" w:fill="FFFFFF"/>
        <w:suppressAutoHyphens w:val="0"/>
        <w:snapToGrid/>
        <w:spacing w:before="100" w:beforeAutospacing="1" w:after="100" w:afterAutospacing="1" w:line="240" w:lineRule="auto"/>
        <w:ind w:firstLine="709"/>
        <w:rPr>
          <w:color w:val="000000"/>
          <w:lang w:eastAsia="ru-RU"/>
        </w:rPr>
      </w:pPr>
    </w:p>
    <w:p w:rsidR="00D23D54" w:rsidRDefault="00D23D54" w:rsidP="00D23D54">
      <w:pPr>
        <w:widowControl/>
        <w:suppressAutoHyphens w:val="0"/>
        <w:snapToGrid/>
        <w:spacing w:after="200" w:line="276" w:lineRule="auto"/>
        <w:ind w:firstLine="0"/>
        <w:jc w:val="left"/>
        <w:rPr>
          <w:b/>
          <w:i/>
          <w:sz w:val="22"/>
          <w:szCs w:val="22"/>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720B91" w:rsidRDefault="00720B91">
      <w:pPr>
        <w:widowControl/>
        <w:suppressAutoHyphens w:val="0"/>
        <w:snapToGrid/>
        <w:spacing w:after="200" w:line="276" w:lineRule="auto"/>
        <w:ind w:firstLine="0"/>
        <w:jc w:val="left"/>
      </w:pPr>
      <w:r>
        <w:br w:type="page"/>
      </w:r>
    </w:p>
    <w:p w:rsidR="00720B91" w:rsidRPr="007A6B17" w:rsidRDefault="00720B91" w:rsidP="00720B91">
      <w:pPr>
        <w:tabs>
          <w:tab w:val="center" w:pos="4820"/>
          <w:tab w:val="left" w:pos="6555"/>
        </w:tabs>
        <w:spacing w:line="240" w:lineRule="auto"/>
        <w:jc w:val="right"/>
        <w:rPr>
          <w:b/>
        </w:rPr>
      </w:pPr>
      <w:r w:rsidRPr="007A6B17">
        <w:rPr>
          <w:b/>
        </w:rPr>
        <w:lastRenderedPageBreak/>
        <w:t xml:space="preserve">Приложение № </w:t>
      </w:r>
      <w:r>
        <w:rPr>
          <w:b/>
        </w:rPr>
        <w:t>6</w:t>
      </w:r>
      <w:r w:rsidRPr="007A6B17">
        <w:rPr>
          <w:b/>
        </w:rPr>
        <w:t xml:space="preserve"> к </w:t>
      </w:r>
      <w:r>
        <w:rPr>
          <w:b/>
        </w:rPr>
        <w:t>извещению</w:t>
      </w:r>
      <w:r w:rsidRPr="007A6B17">
        <w:rPr>
          <w:b/>
        </w:rPr>
        <w:t xml:space="preserve"> о запросе котировок</w:t>
      </w:r>
    </w:p>
    <w:p w:rsidR="00720B91" w:rsidRDefault="00720B91" w:rsidP="00720B91">
      <w:pPr>
        <w:widowControl/>
        <w:suppressAutoHyphens w:val="0"/>
        <w:snapToGrid/>
        <w:spacing w:after="200" w:line="276" w:lineRule="auto"/>
        <w:ind w:firstLine="0"/>
        <w:jc w:val="left"/>
      </w:pPr>
    </w:p>
    <w:p w:rsidR="00720B91" w:rsidRDefault="00844117" w:rsidP="00720B91">
      <w:pPr>
        <w:widowControl/>
        <w:suppressAutoHyphens w:val="0"/>
        <w:snapToGrid/>
        <w:spacing w:after="200" w:line="276" w:lineRule="auto"/>
        <w:ind w:firstLine="0"/>
        <w:jc w:val="center"/>
        <w:rPr>
          <w:b/>
        </w:rPr>
      </w:pPr>
      <w:r w:rsidRPr="00844117">
        <w:rPr>
          <w:b/>
        </w:rPr>
        <w:t>Сведения о начальной (максимальной) цен</w:t>
      </w:r>
      <w:r>
        <w:rPr>
          <w:b/>
        </w:rPr>
        <w:t>е</w:t>
      </w:r>
      <w:r w:rsidRPr="00844117">
        <w:rPr>
          <w:b/>
        </w:rPr>
        <w:t xml:space="preserve"> поставляемого товара</w:t>
      </w:r>
    </w:p>
    <w:p w:rsidR="00720B91" w:rsidRPr="00514D9E" w:rsidRDefault="00720B91" w:rsidP="00720B91">
      <w:pPr>
        <w:widowControl/>
        <w:suppressAutoHyphens w:val="0"/>
        <w:snapToGrid/>
        <w:spacing w:line="240" w:lineRule="auto"/>
        <w:jc w:val="right"/>
        <w:outlineLvl w:val="1"/>
        <w:rPr>
          <w:lang w:eastAsia="ru-RU"/>
        </w:rPr>
      </w:pPr>
      <w:r w:rsidRPr="00514D9E">
        <w:rPr>
          <w:lang w:eastAsia="ru-RU"/>
        </w:rPr>
        <w:t>Таблица № 1</w:t>
      </w:r>
    </w:p>
    <w:tbl>
      <w:tblPr>
        <w:tblW w:w="10080" w:type="dxa"/>
        <w:tblLayout w:type="fixed"/>
        <w:tblLook w:val="04A0" w:firstRow="1" w:lastRow="0" w:firstColumn="1" w:lastColumn="0" w:noHBand="0" w:noVBand="1"/>
      </w:tblPr>
      <w:tblGrid>
        <w:gridCol w:w="724"/>
        <w:gridCol w:w="8"/>
        <w:gridCol w:w="5662"/>
        <w:gridCol w:w="1134"/>
        <w:gridCol w:w="1276"/>
        <w:gridCol w:w="1276"/>
      </w:tblGrid>
      <w:tr w:rsidR="00720B91" w:rsidRPr="000676AF" w:rsidTr="004B715D">
        <w:trPr>
          <w:trHeight w:val="50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val="en-US" w:eastAsia="zh-CN"/>
              </w:rPr>
              <w:t>№ п/п</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proofErr w:type="spellStart"/>
            <w:r w:rsidRPr="000676AF">
              <w:rPr>
                <w:rFonts w:eastAsia="SimSun"/>
                <w:b/>
                <w:color w:val="000000"/>
                <w:sz w:val="22"/>
                <w:szCs w:val="22"/>
                <w:lang w:val="en-US" w:eastAsia="zh-CN"/>
              </w:rPr>
              <w:t>Перечень</w:t>
            </w:r>
            <w:proofErr w:type="spellEnd"/>
            <w:r w:rsidRPr="000676AF">
              <w:rPr>
                <w:rFonts w:eastAsia="SimSun"/>
                <w:b/>
                <w:color w:val="000000"/>
                <w:sz w:val="22"/>
                <w:szCs w:val="22"/>
                <w:lang w:val="en-US" w:eastAsia="zh-CN"/>
              </w:rPr>
              <w:t xml:space="preserve"> </w:t>
            </w:r>
            <w:proofErr w:type="spellStart"/>
            <w:r w:rsidRPr="000676AF">
              <w:rPr>
                <w:rFonts w:eastAsia="SimSun"/>
                <w:b/>
                <w:color w:val="000000"/>
                <w:sz w:val="22"/>
                <w:szCs w:val="22"/>
                <w:lang w:val="en-US" w:eastAsia="zh-CN"/>
              </w:rPr>
              <w:t>оказываемых</w:t>
            </w:r>
            <w:proofErr w:type="spellEnd"/>
            <w:r w:rsidRPr="000676AF">
              <w:rPr>
                <w:rFonts w:eastAsia="SimSun"/>
                <w:b/>
                <w:color w:val="000000"/>
                <w:sz w:val="22"/>
                <w:szCs w:val="22"/>
                <w:lang w:val="en-US" w:eastAsia="zh-CN"/>
              </w:rPr>
              <w:t xml:space="preserve"> </w:t>
            </w:r>
            <w:proofErr w:type="spellStart"/>
            <w:r w:rsidRPr="000676AF">
              <w:rPr>
                <w:rFonts w:eastAsia="SimSun"/>
                <w:b/>
                <w:color w:val="000000"/>
                <w:sz w:val="22"/>
                <w:szCs w:val="22"/>
                <w:lang w:val="en-US" w:eastAsia="zh-CN"/>
              </w:rPr>
              <w:t>услуг</w:t>
            </w:r>
            <w:proofErr w:type="spellEnd"/>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proofErr w:type="spellStart"/>
            <w:r w:rsidRPr="000676AF">
              <w:rPr>
                <w:rFonts w:eastAsia="SimSun"/>
                <w:b/>
                <w:color w:val="000000"/>
                <w:sz w:val="22"/>
                <w:szCs w:val="22"/>
                <w:lang w:val="en-US" w:eastAsia="zh-CN"/>
              </w:rPr>
              <w:t>Кол-во</w:t>
            </w:r>
            <w:proofErr w:type="spellEnd"/>
            <w:r w:rsidRPr="000676AF">
              <w:rPr>
                <w:rFonts w:eastAsia="SimSun"/>
                <w:b/>
                <w:color w:val="000000"/>
                <w:sz w:val="22"/>
                <w:szCs w:val="22"/>
                <w:lang w:val="en-US" w:eastAsia="zh-CN"/>
              </w:rPr>
              <w:t xml:space="preserve">, </w:t>
            </w:r>
            <w:proofErr w:type="spellStart"/>
            <w:r w:rsidRPr="000676AF">
              <w:rPr>
                <w:rFonts w:eastAsia="SimSun"/>
                <w:b/>
                <w:color w:val="000000"/>
                <w:sz w:val="22"/>
                <w:szCs w:val="22"/>
                <w:lang w:val="en-US" w:eastAsia="zh-CN"/>
              </w:rPr>
              <w:t>шт</w:t>
            </w:r>
            <w:proofErr w:type="spellEnd"/>
            <w:r w:rsidRPr="000676AF">
              <w:rPr>
                <w:rFonts w:eastAsia="SimSun"/>
                <w:b/>
                <w:color w:val="000000"/>
                <w:sz w:val="22"/>
                <w:szCs w:val="22"/>
                <w:lang w:val="en-US" w:eastAsia="zh-CN"/>
              </w:rPr>
              <w:t>.</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40" w:lineRule="auto"/>
              <w:ind w:firstLine="0"/>
              <w:rPr>
                <w:b/>
                <w:bCs/>
                <w:sz w:val="22"/>
                <w:szCs w:val="22"/>
                <w:lang w:eastAsia="ru-RU"/>
              </w:rPr>
            </w:pPr>
            <w:r w:rsidRPr="000676AF">
              <w:rPr>
                <w:b/>
                <w:bCs/>
                <w:sz w:val="22"/>
                <w:szCs w:val="22"/>
                <w:lang w:eastAsia="ru-RU"/>
              </w:rPr>
              <w:t>Начальная (максимальная) цена за единицу товара в руб. с учетом НДС – 20%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40" w:lineRule="auto"/>
              <w:ind w:firstLine="0"/>
              <w:rPr>
                <w:b/>
                <w:bCs/>
                <w:sz w:val="22"/>
                <w:szCs w:val="22"/>
                <w:lang w:eastAsia="ru-RU"/>
              </w:rPr>
            </w:pPr>
            <w:r w:rsidRPr="000676AF">
              <w:rPr>
                <w:b/>
                <w:bCs/>
                <w:sz w:val="22"/>
                <w:szCs w:val="22"/>
                <w:lang w:eastAsia="ru-RU"/>
              </w:rPr>
              <w:t>Начальная (максимальная) цена товара в руб. с учетом НДС – 20%</w:t>
            </w:r>
          </w:p>
        </w:tc>
      </w:tr>
      <w:tr w:rsidR="00720B91" w:rsidRPr="000676AF" w:rsidTr="004B715D">
        <w:trPr>
          <w:trHeight w:val="28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val="en-US" w:eastAsia="zh-CN"/>
              </w:rPr>
              <w:t>1</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val="en-US" w:eastAsia="zh-CN"/>
              </w:rPr>
              <w:t>2</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val="en-US" w:eastAsia="zh-CN"/>
              </w:rPr>
              <w:t>3</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rFonts w:eastAsia="SimSun"/>
                <w:b/>
                <w:color w:val="000000"/>
                <w:sz w:val="22"/>
                <w:szCs w:val="22"/>
                <w:lang w:eastAsia="zh-CN"/>
              </w:rPr>
            </w:pPr>
            <w:r w:rsidRPr="000676AF">
              <w:rPr>
                <w:rFonts w:eastAsia="SimSun"/>
                <w:b/>
                <w:color w:val="000000"/>
                <w:sz w:val="22"/>
                <w:szCs w:val="22"/>
                <w:lang w:eastAsia="zh-CN"/>
              </w:rPr>
              <w:t>4</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rFonts w:eastAsia="SimSun"/>
                <w:b/>
                <w:color w:val="000000"/>
                <w:sz w:val="22"/>
                <w:szCs w:val="22"/>
                <w:lang w:eastAsia="zh-CN"/>
              </w:rPr>
            </w:pPr>
            <w:r w:rsidRPr="000676AF">
              <w:rPr>
                <w:rFonts w:eastAsia="SimSun"/>
                <w:b/>
                <w:color w:val="000000"/>
                <w:sz w:val="22"/>
                <w:szCs w:val="22"/>
                <w:lang w:eastAsia="zh-CN"/>
              </w:rPr>
              <w:t>5</w:t>
            </w:r>
          </w:p>
        </w:tc>
      </w:tr>
      <w:tr w:rsidR="00720B91" w:rsidRPr="000676AF" w:rsidTr="004B715D">
        <w:trPr>
          <w:trHeight w:val="397"/>
        </w:trPr>
        <w:tc>
          <w:tcPr>
            <w:tcW w:w="6394"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eastAsia="zh-CN"/>
              </w:rPr>
              <w:t>Раздел 1. Проведение специальной проверки (ОТСС)</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center"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Ноутбук</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2</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11830,00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23660,00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center"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Кабель (</w:t>
            </w:r>
            <w:proofErr w:type="gramStart"/>
            <w:r w:rsidRPr="000676AF">
              <w:rPr>
                <w:sz w:val="22"/>
                <w:szCs w:val="22"/>
                <w:lang w:eastAsia="ru-RU"/>
              </w:rPr>
              <w:t>м</w:t>
            </w:r>
            <w:proofErr w:type="gramEnd"/>
            <w:r w:rsidRPr="000676AF">
              <w:rPr>
                <w:sz w:val="22"/>
                <w:szCs w:val="22"/>
                <w:lang w:eastAsia="ru-RU"/>
              </w:rPr>
              <w:t>.)</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10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143,00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1430,00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center"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Обзор 304/1</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rFonts w:eastAsia="SimSun"/>
                <w:color w:val="000000"/>
                <w:sz w:val="22"/>
                <w:szCs w:val="22"/>
                <w:lang w:val="en-US" w:eastAsia="zh-CN"/>
              </w:rPr>
              <w:t>1</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rFonts w:eastAsia="SimSun"/>
                <w:color w:val="000000"/>
                <w:sz w:val="22"/>
                <w:szCs w:val="22"/>
                <w:lang w:eastAsia="zh-CN"/>
              </w:rPr>
            </w:pPr>
            <w:r w:rsidRPr="000676AF">
              <w:rPr>
                <w:rFonts w:eastAsia="SimSun"/>
                <w:color w:val="000000"/>
                <w:sz w:val="22"/>
                <w:szCs w:val="22"/>
                <w:lang w:eastAsia="zh-CN"/>
              </w:rPr>
              <w:t>75600,00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rFonts w:eastAsia="SimSun"/>
                <w:color w:val="000000"/>
                <w:sz w:val="22"/>
                <w:szCs w:val="22"/>
                <w:lang w:eastAsia="zh-CN"/>
              </w:rPr>
            </w:pPr>
            <w:r w:rsidRPr="000676AF">
              <w:rPr>
                <w:rFonts w:eastAsia="SimSun"/>
                <w:color w:val="000000"/>
                <w:sz w:val="22"/>
                <w:szCs w:val="22"/>
                <w:lang w:eastAsia="zh-CN"/>
              </w:rPr>
              <w:t>75600,00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center"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Измерительный комплекс коэффициентов передачи Р2М-04</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4</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21600,00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86400,00</w:t>
            </w:r>
          </w:p>
        </w:tc>
      </w:tr>
      <w:tr w:rsidR="00720B91" w:rsidRPr="000676AF" w:rsidTr="004B715D">
        <w:trPr>
          <w:trHeight w:val="397"/>
        </w:trPr>
        <w:tc>
          <w:tcPr>
            <w:tcW w:w="6394"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eastAsia="zh-CN"/>
              </w:rPr>
              <w:t>Раздел 2. Проведение специальных исследований на ПЭМИН</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r>
      <w:tr w:rsidR="00720B91" w:rsidRPr="000676AF" w:rsidTr="004B715D">
        <w:trPr>
          <w:trHeight w:val="397"/>
        </w:trPr>
        <w:tc>
          <w:tcPr>
            <w:tcW w:w="72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70"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Ноутбук</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14607,00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73035,00</w:t>
            </w:r>
          </w:p>
        </w:tc>
      </w:tr>
      <w:tr w:rsidR="00720B91" w:rsidRPr="000676AF" w:rsidTr="004B715D">
        <w:trPr>
          <w:trHeight w:val="397"/>
        </w:trPr>
        <w:tc>
          <w:tcPr>
            <w:tcW w:w="72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70"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Измерительный комплекс коэффициентов передачи Р2М-04</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4</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6243,00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24972,00</w:t>
            </w:r>
          </w:p>
        </w:tc>
      </w:tr>
      <w:tr w:rsidR="00720B91" w:rsidRPr="000676AF" w:rsidTr="004B715D">
        <w:trPr>
          <w:trHeight w:val="397"/>
        </w:trPr>
        <w:tc>
          <w:tcPr>
            <w:tcW w:w="72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70"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Обзор 304/1</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rFonts w:eastAsia="SimSun"/>
                <w:color w:val="000000"/>
                <w:sz w:val="22"/>
                <w:szCs w:val="22"/>
                <w:lang w:val="en-US" w:eastAsia="zh-CN"/>
              </w:rPr>
              <w:t>1</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rFonts w:eastAsia="SimSun"/>
                <w:color w:val="000000"/>
                <w:sz w:val="22"/>
                <w:szCs w:val="22"/>
                <w:lang w:eastAsia="zh-CN"/>
              </w:rPr>
            </w:pPr>
            <w:r w:rsidRPr="000676AF">
              <w:rPr>
                <w:rFonts w:eastAsia="SimSun"/>
                <w:color w:val="000000"/>
                <w:sz w:val="22"/>
                <w:szCs w:val="22"/>
                <w:lang w:eastAsia="zh-CN"/>
              </w:rPr>
              <w:t>6244,00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rFonts w:eastAsia="SimSun"/>
                <w:color w:val="000000"/>
                <w:sz w:val="22"/>
                <w:szCs w:val="22"/>
                <w:lang w:eastAsia="zh-CN"/>
              </w:rPr>
            </w:pPr>
            <w:r w:rsidRPr="000676AF">
              <w:rPr>
                <w:rFonts w:eastAsia="SimSun"/>
                <w:color w:val="000000"/>
                <w:sz w:val="22"/>
                <w:szCs w:val="22"/>
                <w:lang w:eastAsia="zh-CN"/>
              </w:rPr>
              <w:t>6244,00</w:t>
            </w:r>
          </w:p>
        </w:tc>
      </w:tr>
      <w:tr w:rsidR="00720B91" w:rsidRPr="000676AF" w:rsidTr="004B715D">
        <w:trPr>
          <w:trHeight w:val="397"/>
        </w:trPr>
        <w:tc>
          <w:tcPr>
            <w:tcW w:w="6394"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eastAsia="zh-CN"/>
              </w:rPr>
              <w:t xml:space="preserve">Раздел 3. </w:t>
            </w:r>
            <w:r w:rsidRPr="000676AF">
              <w:rPr>
                <w:b/>
                <w:sz w:val="22"/>
                <w:szCs w:val="22"/>
                <w:lang w:eastAsia="ru-RU"/>
              </w:rPr>
              <w:t>Наименование и перечень (количество) средств защиты информации, подлежащих установке, монтажу и настройке</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pacing w:line="276" w:lineRule="auto"/>
              <w:ind w:firstLine="0"/>
              <w:rPr>
                <w:sz w:val="22"/>
                <w:szCs w:val="22"/>
                <w:lang w:eastAsia="ru-RU"/>
              </w:rPr>
            </w:pPr>
            <w:r w:rsidRPr="000676AF">
              <w:rPr>
                <w:sz w:val="22"/>
                <w:szCs w:val="22"/>
                <w:lang w:eastAsia="ru-RU"/>
              </w:rPr>
              <w:t xml:space="preserve">Средство защиты информации </w:t>
            </w:r>
            <w:proofErr w:type="spellStart"/>
            <w:r w:rsidRPr="000676AF">
              <w:rPr>
                <w:sz w:val="22"/>
                <w:szCs w:val="22"/>
                <w:lang w:eastAsia="ru-RU"/>
              </w:rPr>
              <w:t>Secret</w:t>
            </w:r>
            <w:proofErr w:type="spellEnd"/>
            <w:r w:rsidRPr="000676AF">
              <w:rPr>
                <w:sz w:val="22"/>
                <w:szCs w:val="22"/>
                <w:lang w:eastAsia="ru-RU"/>
              </w:rPr>
              <w:t xml:space="preserve"> </w:t>
            </w:r>
            <w:proofErr w:type="spellStart"/>
            <w:r w:rsidRPr="000676AF">
              <w:rPr>
                <w:sz w:val="22"/>
                <w:szCs w:val="22"/>
                <w:lang w:eastAsia="ru-RU"/>
              </w:rPr>
              <w:t>Net</w:t>
            </w:r>
            <w:proofErr w:type="spellEnd"/>
            <w:r w:rsidRPr="000676AF">
              <w:rPr>
                <w:sz w:val="22"/>
                <w:szCs w:val="22"/>
                <w:lang w:eastAsia="ru-RU"/>
              </w:rPr>
              <w:t xml:space="preserve"> </w:t>
            </w:r>
            <w:proofErr w:type="spellStart"/>
            <w:r w:rsidRPr="000676AF">
              <w:rPr>
                <w:sz w:val="22"/>
                <w:szCs w:val="22"/>
                <w:lang w:eastAsia="ru-RU"/>
              </w:rPr>
              <w:t>Studio</w:t>
            </w:r>
            <w:proofErr w:type="spellEnd"/>
            <w:r w:rsidRPr="000676AF">
              <w:rPr>
                <w:sz w:val="22"/>
                <w:szCs w:val="22"/>
                <w:lang w:eastAsia="ru-RU"/>
              </w:rPr>
              <w:t>. Версия 8</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8640,00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43200,00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pacing w:line="276" w:lineRule="auto"/>
              <w:ind w:firstLine="0"/>
              <w:jc w:val="left"/>
              <w:rPr>
                <w:sz w:val="22"/>
                <w:szCs w:val="22"/>
                <w:lang w:eastAsia="ru-RU"/>
              </w:rPr>
            </w:pPr>
            <w:r w:rsidRPr="000676AF">
              <w:rPr>
                <w:color w:val="000000"/>
                <w:sz w:val="22"/>
                <w:szCs w:val="22"/>
                <w:lang w:eastAsia="ru-RU"/>
              </w:rPr>
              <w:t xml:space="preserve">Установочный комплект. Сертифицированное Средство защиты информации </w:t>
            </w:r>
            <w:proofErr w:type="spellStart"/>
            <w:r w:rsidRPr="000676AF">
              <w:rPr>
                <w:color w:val="000000"/>
                <w:sz w:val="22"/>
                <w:szCs w:val="22"/>
                <w:lang w:eastAsia="ru-RU"/>
              </w:rPr>
              <w:t>Secret</w:t>
            </w:r>
            <w:proofErr w:type="spellEnd"/>
            <w:r w:rsidRPr="000676AF">
              <w:rPr>
                <w:color w:val="000000"/>
                <w:sz w:val="22"/>
                <w:szCs w:val="22"/>
                <w:lang w:eastAsia="ru-RU"/>
              </w:rPr>
              <w:t xml:space="preserve"> </w:t>
            </w:r>
            <w:proofErr w:type="spellStart"/>
            <w:r w:rsidRPr="000676AF">
              <w:rPr>
                <w:color w:val="000000"/>
                <w:sz w:val="22"/>
                <w:szCs w:val="22"/>
                <w:lang w:eastAsia="ru-RU"/>
              </w:rPr>
              <w:t>Net</w:t>
            </w:r>
            <w:proofErr w:type="spellEnd"/>
            <w:r w:rsidRPr="000676AF">
              <w:rPr>
                <w:color w:val="000000"/>
                <w:sz w:val="22"/>
                <w:szCs w:val="22"/>
                <w:lang w:eastAsia="ru-RU"/>
              </w:rPr>
              <w:t xml:space="preserve"> </w:t>
            </w:r>
            <w:proofErr w:type="spellStart"/>
            <w:r w:rsidRPr="000676AF">
              <w:rPr>
                <w:color w:val="000000"/>
                <w:sz w:val="22"/>
                <w:szCs w:val="22"/>
                <w:lang w:eastAsia="ru-RU"/>
              </w:rPr>
              <w:t>Studio</w:t>
            </w:r>
            <w:proofErr w:type="spellEnd"/>
            <w:r w:rsidRPr="000676AF">
              <w:rPr>
                <w:color w:val="000000"/>
                <w:sz w:val="22"/>
                <w:szCs w:val="22"/>
                <w:lang w:eastAsia="ru-RU"/>
              </w:rPr>
              <w:t>-С 8</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327,00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1635,00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autoSpaceDE w:val="0"/>
              <w:autoSpaceDN w:val="0"/>
              <w:adjustRightInd w:val="0"/>
              <w:snapToGrid/>
              <w:spacing w:line="276" w:lineRule="auto"/>
              <w:ind w:firstLine="0"/>
              <w:jc w:val="left"/>
              <w:rPr>
                <w:iCs/>
                <w:sz w:val="22"/>
                <w:szCs w:val="22"/>
                <w:lang w:val="x-none" w:eastAsia="ru-RU"/>
              </w:rPr>
            </w:pPr>
            <w:r w:rsidRPr="000676AF">
              <w:rPr>
                <w:sz w:val="22"/>
                <w:szCs w:val="22"/>
                <w:lang w:val="x-none" w:eastAsia="ru-RU"/>
              </w:rPr>
              <w:t xml:space="preserve">Идентификатор </w:t>
            </w:r>
            <w:proofErr w:type="spellStart"/>
            <w:r w:rsidRPr="000676AF">
              <w:rPr>
                <w:sz w:val="22"/>
                <w:szCs w:val="22"/>
                <w:lang w:val="x-none" w:eastAsia="ru-RU"/>
              </w:rPr>
              <w:t>Rutoken</w:t>
            </w:r>
            <w:proofErr w:type="spellEnd"/>
            <w:r w:rsidRPr="000676AF">
              <w:rPr>
                <w:sz w:val="22"/>
                <w:szCs w:val="22"/>
                <w:lang w:val="x-none" w:eastAsia="ru-RU"/>
              </w:rPr>
              <w:t xml:space="preserve"> S (32 </w:t>
            </w:r>
            <w:proofErr w:type="spellStart"/>
            <w:r w:rsidRPr="000676AF">
              <w:rPr>
                <w:sz w:val="22"/>
                <w:szCs w:val="22"/>
                <w:lang w:val="x-none" w:eastAsia="ru-RU"/>
              </w:rPr>
              <w:t>Kб</w:t>
            </w:r>
            <w:proofErr w:type="spellEnd"/>
            <w:r w:rsidRPr="000676AF">
              <w:rPr>
                <w:sz w:val="22"/>
                <w:szCs w:val="22"/>
                <w:lang w:val="x-none" w:eastAsia="ru-RU"/>
              </w:rPr>
              <w:t>)</w:t>
            </w:r>
            <w:r w:rsidRPr="000676AF">
              <w:rPr>
                <w:sz w:val="22"/>
                <w:szCs w:val="22"/>
                <w:lang w:val="x-none" w:eastAsia="ru-RU"/>
              </w:rPr>
              <w:tab/>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1620,00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81000,00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autoSpaceDE w:val="0"/>
              <w:autoSpaceDN w:val="0"/>
              <w:adjustRightInd w:val="0"/>
              <w:snapToGrid/>
              <w:spacing w:line="276" w:lineRule="auto"/>
              <w:ind w:firstLine="0"/>
              <w:jc w:val="left"/>
              <w:rPr>
                <w:sz w:val="22"/>
                <w:szCs w:val="22"/>
                <w:lang w:eastAsia="ru-RU"/>
              </w:rPr>
            </w:pPr>
            <w:r w:rsidRPr="000676AF">
              <w:rPr>
                <w:sz w:val="22"/>
                <w:szCs w:val="22"/>
                <w:lang w:eastAsia="ru-RU"/>
              </w:rPr>
              <w:t xml:space="preserve">Права на программы для ЭВМ </w:t>
            </w:r>
            <w:proofErr w:type="spellStart"/>
            <w:r w:rsidRPr="000676AF">
              <w:rPr>
                <w:sz w:val="22"/>
                <w:szCs w:val="22"/>
                <w:lang w:eastAsia="ru-RU"/>
              </w:rPr>
              <w:t>Dr.Web</w:t>
            </w:r>
            <w:proofErr w:type="spellEnd"/>
            <w:r w:rsidRPr="000676AF">
              <w:rPr>
                <w:sz w:val="22"/>
                <w:szCs w:val="22"/>
                <w:lang w:eastAsia="ru-RU"/>
              </w:rPr>
              <w:t xml:space="preserve"> </w:t>
            </w:r>
            <w:proofErr w:type="spellStart"/>
            <w:r w:rsidRPr="000676AF">
              <w:rPr>
                <w:sz w:val="22"/>
                <w:szCs w:val="22"/>
                <w:lang w:eastAsia="ru-RU"/>
              </w:rPr>
              <w:t>Desktop</w:t>
            </w:r>
            <w:proofErr w:type="spellEnd"/>
            <w:r w:rsidRPr="000676AF">
              <w:rPr>
                <w:sz w:val="22"/>
                <w:szCs w:val="22"/>
                <w:lang w:eastAsia="ru-RU"/>
              </w:rPr>
              <w:t xml:space="preserve"> </w:t>
            </w:r>
            <w:proofErr w:type="spellStart"/>
            <w:r w:rsidRPr="000676AF">
              <w:rPr>
                <w:sz w:val="22"/>
                <w:szCs w:val="22"/>
                <w:lang w:eastAsia="ru-RU"/>
              </w:rPr>
              <w:t>Security</w:t>
            </w:r>
            <w:proofErr w:type="spellEnd"/>
            <w:r w:rsidRPr="000676AF">
              <w:rPr>
                <w:sz w:val="22"/>
                <w:szCs w:val="22"/>
                <w:lang w:eastAsia="ru-RU"/>
              </w:rPr>
              <w:t xml:space="preserve"> </w:t>
            </w:r>
            <w:proofErr w:type="spellStart"/>
            <w:r w:rsidRPr="000676AF">
              <w:rPr>
                <w:sz w:val="22"/>
                <w:szCs w:val="22"/>
                <w:lang w:eastAsia="ru-RU"/>
              </w:rPr>
              <w:t>Suite</w:t>
            </w:r>
            <w:proofErr w:type="spellEnd"/>
            <w:r w:rsidRPr="000676AF">
              <w:rPr>
                <w:sz w:val="22"/>
                <w:szCs w:val="22"/>
                <w:lang w:eastAsia="ru-RU"/>
              </w:rPr>
              <w:t xml:space="preserve"> Антивирус  (за 5 лицензий в диапазоне на 3 года)</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1</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12961,00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12961,00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rPr>
                <w:sz w:val="22"/>
                <w:szCs w:val="22"/>
                <w:lang w:eastAsia="ru-RU"/>
              </w:rPr>
            </w:pPr>
            <w:r w:rsidRPr="000676AF">
              <w:rPr>
                <w:sz w:val="22"/>
                <w:szCs w:val="22"/>
                <w:lang w:eastAsia="ru-RU"/>
              </w:rPr>
              <w:t>Манипулятор «мышь» в защищенном исполнении</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10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1140,00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11400,00</w:t>
            </w:r>
          </w:p>
        </w:tc>
      </w:tr>
      <w:tr w:rsidR="00720B91" w:rsidRPr="000676AF" w:rsidTr="004B715D">
        <w:trPr>
          <w:trHeight w:val="397"/>
        </w:trPr>
        <w:tc>
          <w:tcPr>
            <w:tcW w:w="6394"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center"/>
              <w:textAlignment w:val="center"/>
              <w:rPr>
                <w:b/>
                <w:color w:val="000000"/>
                <w:sz w:val="22"/>
                <w:szCs w:val="22"/>
                <w:lang w:eastAsia="ru-RU"/>
              </w:rPr>
            </w:pPr>
            <w:r w:rsidRPr="000676AF">
              <w:rPr>
                <w:rFonts w:eastAsia="SimSun"/>
                <w:b/>
                <w:color w:val="000000"/>
                <w:sz w:val="22"/>
                <w:szCs w:val="22"/>
                <w:lang w:eastAsia="zh-CN"/>
              </w:rPr>
              <w:t>Раздел 4. Проведение аттестации АС (государственная тайна) - 5 шт.</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left"/>
              <w:rPr>
                <w:b/>
                <w:color w:val="000000"/>
                <w:sz w:val="22"/>
                <w:szCs w:val="22"/>
                <w:lang w:eastAsia="ru-RU"/>
              </w:rPr>
            </w:pP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Информационное обследование: ознакомление с размещением объекта информатизации, уточнение состава средств и размещения объекта информатизации, контролируемой зоны, проверка обоснованности категорирования и классификации (экспертный анализ выполнения «Требований по технической защите информации, содержащей сведения, составляющие государственную тайну» к ОТСС и ВТСС)</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rFonts w:eastAsia="SimSun"/>
                <w:color w:val="000000"/>
                <w:sz w:val="22"/>
                <w:szCs w:val="22"/>
                <w:lang w:val="en-US" w:eastAsia="zh-CN"/>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rFonts w:eastAsia="SimSun"/>
                <w:color w:val="000000"/>
                <w:sz w:val="22"/>
                <w:szCs w:val="22"/>
                <w:lang w:eastAsia="zh-CN"/>
              </w:rPr>
            </w:pPr>
            <w:r w:rsidRPr="000676AF">
              <w:rPr>
                <w:rFonts w:eastAsia="SimSun"/>
                <w:color w:val="000000"/>
                <w:sz w:val="22"/>
                <w:szCs w:val="22"/>
                <w:lang w:eastAsia="zh-CN"/>
              </w:rPr>
              <w:t>4927,00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rFonts w:eastAsia="SimSun"/>
                <w:color w:val="000000"/>
                <w:sz w:val="22"/>
                <w:szCs w:val="22"/>
                <w:lang w:eastAsia="zh-CN"/>
              </w:rPr>
            </w:pPr>
            <w:r w:rsidRPr="000676AF">
              <w:rPr>
                <w:rFonts w:eastAsia="SimSun"/>
                <w:color w:val="000000"/>
                <w:sz w:val="22"/>
                <w:szCs w:val="22"/>
                <w:lang w:eastAsia="zh-CN"/>
              </w:rPr>
              <w:t>24635,00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Аналитическое обоснование состава и характеристик системы защиты информации на объектах информатизации</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2530,00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12650,00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Разработка (обновление)  подготовительной аттестационной документации (акт категорирования, акт классификации, технический паспорт, 8 инструкций, описание технологического процесса обработки информации, разрешительной системы доступа)</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15403,00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77015,00</w:t>
            </w:r>
          </w:p>
        </w:tc>
      </w:tr>
      <w:tr w:rsidR="00720B91" w:rsidRPr="000676AF" w:rsidTr="004B715D">
        <w:trPr>
          <w:trHeight w:val="397"/>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Установка и настройка системы защиты  ПЭВМ от несанкционированного доступа</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12360,00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61800,00</w:t>
            </w:r>
          </w:p>
        </w:tc>
      </w:tr>
      <w:tr w:rsidR="00720B91" w:rsidRPr="000676AF" w:rsidTr="004B715D">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val="en-US"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Разработка программы-методики аттестационных испытаний</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val="en-US" w:eastAsia="ru-RU"/>
              </w:rPr>
            </w:pPr>
            <w:r w:rsidRPr="000676AF">
              <w:rPr>
                <w:color w:val="000000"/>
                <w:sz w:val="22"/>
                <w:szCs w:val="22"/>
                <w:lang w:val="en-US"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1774,00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8870,00</w:t>
            </w:r>
          </w:p>
        </w:tc>
      </w:tr>
      <w:tr w:rsidR="00720B91" w:rsidRPr="000676AF" w:rsidTr="004B715D">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numPr>
                <w:ilvl w:val="0"/>
                <w:numId w:val="34"/>
              </w:numPr>
              <w:tabs>
                <w:tab w:val="left" w:pos="142"/>
                <w:tab w:val="left" w:pos="255"/>
              </w:tabs>
              <w:suppressAutoHyphens w:val="0"/>
              <w:snapToGrid/>
              <w:spacing w:line="276" w:lineRule="auto"/>
              <w:ind w:left="0" w:firstLine="0"/>
              <w:contextualSpacing/>
              <w:jc w:val="center"/>
              <w:textAlignment w:val="center"/>
              <w:rPr>
                <w:color w:val="000000"/>
                <w:sz w:val="22"/>
                <w:szCs w:val="22"/>
                <w:lang w:val="en-US"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Изучение порядка организации и обеспечения режима доступа на объекты и проверка выполнения организационно-режимных требований и документации</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3230,00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16150,00</w:t>
            </w:r>
          </w:p>
        </w:tc>
      </w:tr>
      <w:tr w:rsidR="00720B91" w:rsidRPr="000676AF" w:rsidTr="004B715D">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tabs>
                <w:tab w:val="left" w:pos="142"/>
                <w:tab w:val="left" w:pos="255"/>
              </w:tabs>
              <w:suppressAutoHyphens w:val="0"/>
              <w:snapToGrid/>
              <w:spacing w:line="276" w:lineRule="auto"/>
              <w:ind w:left="360" w:firstLine="0"/>
              <w:contextualSpacing/>
              <w:jc w:val="center"/>
              <w:textAlignment w:val="center"/>
              <w:rPr>
                <w:color w:val="000000"/>
                <w:sz w:val="22"/>
                <w:szCs w:val="22"/>
                <w:lang w:eastAsia="ru-RU"/>
              </w:rPr>
            </w:pPr>
            <w:r w:rsidRPr="000676AF">
              <w:rPr>
                <w:color w:val="000000"/>
                <w:sz w:val="22"/>
                <w:szCs w:val="22"/>
                <w:lang w:eastAsia="ru-RU"/>
              </w:rPr>
              <w:t>19</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 xml:space="preserve">Объектовые специальные </w:t>
            </w:r>
            <w:r w:rsidR="00FF3634" w:rsidRPr="000676AF">
              <w:rPr>
                <w:sz w:val="22"/>
                <w:szCs w:val="22"/>
                <w:lang w:eastAsia="ru-RU"/>
              </w:rPr>
              <w:t>исследования</w:t>
            </w:r>
            <w:r w:rsidRPr="000676AF">
              <w:rPr>
                <w:sz w:val="22"/>
                <w:szCs w:val="22"/>
                <w:lang w:eastAsia="ru-RU"/>
              </w:rPr>
              <w:t>.</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14907,00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74535,00</w:t>
            </w:r>
          </w:p>
        </w:tc>
      </w:tr>
      <w:tr w:rsidR="00720B91" w:rsidRPr="000676AF" w:rsidTr="004B715D">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tabs>
                <w:tab w:val="left" w:pos="142"/>
                <w:tab w:val="left" w:pos="255"/>
              </w:tabs>
              <w:suppressAutoHyphens w:val="0"/>
              <w:snapToGrid/>
              <w:spacing w:line="276" w:lineRule="auto"/>
              <w:ind w:left="360" w:firstLine="0"/>
              <w:contextualSpacing/>
              <w:jc w:val="center"/>
              <w:textAlignment w:val="center"/>
              <w:rPr>
                <w:color w:val="000000"/>
                <w:sz w:val="22"/>
                <w:szCs w:val="22"/>
                <w:lang w:eastAsia="ru-RU"/>
              </w:rPr>
            </w:pPr>
            <w:r w:rsidRPr="000676AF">
              <w:rPr>
                <w:color w:val="000000"/>
                <w:sz w:val="22"/>
                <w:szCs w:val="22"/>
                <w:lang w:eastAsia="ru-RU"/>
              </w:rPr>
              <w:t>20</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Аттестационные испытания системы защиты от несанкционированного доступа</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14606,00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73030,00</w:t>
            </w:r>
          </w:p>
        </w:tc>
      </w:tr>
      <w:tr w:rsidR="00720B91" w:rsidRPr="000676AF" w:rsidTr="004B715D">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tabs>
                <w:tab w:val="left" w:pos="142"/>
                <w:tab w:val="left" w:pos="255"/>
              </w:tabs>
              <w:suppressAutoHyphens w:val="0"/>
              <w:snapToGrid/>
              <w:spacing w:line="276" w:lineRule="auto"/>
              <w:ind w:left="360" w:firstLine="0"/>
              <w:contextualSpacing/>
              <w:jc w:val="center"/>
              <w:textAlignment w:val="center"/>
              <w:rPr>
                <w:color w:val="000000"/>
                <w:sz w:val="22"/>
                <w:szCs w:val="22"/>
                <w:lang w:eastAsia="ru-RU"/>
              </w:rPr>
            </w:pPr>
            <w:r w:rsidRPr="000676AF">
              <w:rPr>
                <w:color w:val="000000"/>
                <w:sz w:val="22"/>
                <w:szCs w:val="22"/>
                <w:lang w:eastAsia="ru-RU"/>
              </w:rPr>
              <w:t>21</w:t>
            </w: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left"/>
              <w:textAlignment w:val="center"/>
              <w:rPr>
                <w:color w:val="000000"/>
                <w:sz w:val="22"/>
                <w:szCs w:val="22"/>
                <w:lang w:eastAsia="ru-RU"/>
              </w:rPr>
            </w:pPr>
            <w:r w:rsidRPr="000676AF">
              <w:rPr>
                <w:sz w:val="22"/>
                <w:szCs w:val="22"/>
                <w:lang w:eastAsia="ru-RU"/>
              </w:rPr>
              <w:t>Подготовка отчетной документации: протоколы испытаний и заключения по результатам аттестационных испытаний с выводами комиссии о соответствии АС требованиям по безопасности информации. Оформление, регистрация и выдача "Аттестата соответствия".</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5</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17553,00</w:t>
            </w: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87765,00</w:t>
            </w:r>
          </w:p>
        </w:tc>
      </w:tr>
      <w:tr w:rsidR="00720B91" w:rsidRPr="000676AF" w:rsidTr="004B715D">
        <w:trPr>
          <w:trHeight w:val="60"/>
        </w:trPr>
        <w:tc>
          <w:tcPr>
            <w:tcW w:w="732"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tabs>
                <w:tab w:val="left" w:pos="142"/>
                <w:tab w:val="left" w:pos="255"/>
              </w:tabs>
              <w:suppressAutoHyphens w:val="0"/>
              <w:snapToGrid/>
              <w:spacing w:line="276" w:lineRule="auto"/>
              <w:ind w:left="360" w:firstLine="0"/>
              <w:contextualSpacing/>
              <w:jc w:val="center"/>
              <w:textAlignment w:val="center"/>
              <w:rPr>
                <w:color w:val="000000"/>
                <w:sz w:val="22"/>
                <w:szCs w:val="22"/>
                <w:lang w:eastAsia="ru-RU"/>
              </w:rPr>
            </w:pPr>
          </w:p>
        </w:tc>
        <w:tc>
          <w:tcPr>
            <w:tcW w:w="5662"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left"/>
              <w:textAlignment w:val="center"/>
              <w:rPr>
                <w:b/>
                <w:sz w:val="22"/>
                <w:szCs w:val="22"/>
                <w:lang w:eastAsia="ru-RU"/>
              </w:rPr>
            </w:pPr>
            <w:r w:rsidRPr="000676AF">
              <w:rPr>
                <w:b/>
                <w:sz w:val="22"/>
                <w:szCs w:val="22"/>
                <w:lang w:eastAsia="ru-RU"/>
              </w:rPr>
              <w:t>ИТОГО:</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p>
        </w:tc>
        <w:tc>
          <w:tcPr>
            <w:tcW w:w="1276" w:type="dxa"/>
            <w:tcBorders>
              <w:top w:val="single" w:sz="2" w:space="0" w:color="000000"/>
              <w:left w:val="single" w:sz="2" w:space="0" w:color="000000"/>
              <w:bottom w:val="single" w:sz="2" w:space="0" w:color="000000"/>
              <w:right w:val="single" w:sz="2" w:space="0" w:color="000000"/>
            </w:tcBorders>
          </w:tcPr>
          <w:p w:rsidR="00720B91" w:rsidRPr="000676AF" w:rsidRDefault="00720B91" w:rsidP="004B715D">
            <w:pPr>
              <w:widowControl/>
              <w:suppressAutoHyphens w:val="0"/>
              <w:snapToGrid/>
              <w:spacing w:line="276" w:lineRule="auto"/>
              <w:ind w:firstLine="0"/>
              <w:jc w:val="center"/>
              <w:textAlignment w:val="center"/>
              <w:rPr>
                <w:color w:val="000000"/>
                <w:sz w:val="22"/>
                <w:szCs w:val="22"/>
                <w:lang w:eastAsia="ru-RU"/>
              </w:rPr>
            </w:pPr>
            <w:r w:rsidRPr="000676AF">
              <w:rPr>
                <w:color w:val="000000"/>
                <w:sz w:val="22"/>
                <w:szCs w:val="22"/>
                <w:lang w:eastAsia="ru-RU"/>
              </w:rPr>
              <w:t>877987,00</w:t>
            </w:r>
          </w:p>
        </w:tc>
      </w:tr>
    </w:tbl>
    <w:p w:rsidR="00720B91" w:rsidRPr="00514D9E" w:rsidRDefault="00720B91" w:rsidP="00720B91">
      <w:pPr>
        <w:widowControl/>
        <w:suppressAutoHyphens w:val="0"/>
        <w:snapToGrid/>
        <w:spacing w:line="240" w:lineRule="auto"/>
        <w:ind w:firstLine="0"/>
        <w:jc w:val="left"/>
        <w:rPr>
          <w:szCs w:val="20"/>
          <w:lang w:eastAsia="ru-RU"/>
        </w:rPr>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9D" w:rsidRDefault="00364C9D">
      <w:pPr>
        <w:spacing w:line="240" w:lineRule="auto"/>
      </w:pPr>
      <w:r>
        <w:separator/>
      </w:r>
    </w:p>
  </w:endnote>
  <w:endnote w:type="continuationSeparator" w:id="0">
    <w:p w:rsidR="00364C9D" w:rsidRDefault="0036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9D" w:rsidRDefault="00364C9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64C9D" w:rsidRDefault="00364C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9D" w:rsidRDefault="00364C9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9D" w:rsidRDefault="00364C9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9D" w:rsidRDefault="00364C9D">
      <w:pPr>
        <w:spacing w:line="240" w:lineRule="auto"/>
      </w:pPr>
      <w:r>
        <w:separator/>
      </w:r>
    </w:p>
  </w:footnote>
  <w:footnote w:type="continuationSeparator" w:id="0">
    <w:p w:rsidR="00364C9D" w:rsidRDefault="00364C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5B25C0A"/>
    <w:multiLevelType w:val="hybridMultilevel"/>
    <w:tmpl w:val="AD1CBEC2"/>
    <w:lvl w:ilvl="0" w:tplc="655A9B92">
      <w:start w:val="1"/>
      <w:numFmt w:val="decimal"/>
      <w:lvlText w:val="%1"/>
      <w:lvlJc w:val="center"/>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4"/>
  </w:num>
  <w:num w:numId="17">
    <w:abstractNumId w:val="25"/>
  </w:num>
  <w:num w:numId="18">
    <w:abstractNumId w:val="33"/>
  </w:num>
  <w:num w:numId="19">
    <w:abstractNumId w:val="19"/>
  </w:num>
  <w:num w:numId="20">
    <w:abstractNumId w:val="24"/>
  </w:num>
  <w:num w:numId="21">
    <w:abstractNumId w:val="27"/>
  </w:num>
  <w:num w:numId="22">
    <w:abstractNumId w:val="28"/>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2"/>
  </w:num>
  <w:num w:numId="30">
    <w:abstractNumId w:val="13"/>
  </w:num>
  <w:num w:numId="31">
    <w:abstractNumId w:val="21"/>
  </w:num>
  <w:num w:numId="32">
    <w:abstractNumId w:val="18"/>
  </w:num>
  <w:num w:numId="33">
    <w:abstractNumId w:val="1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1BD5"/>
    <w:rsid w:val="0003757D"/>
    <w:rsid w:val="00043899"/>
    <w:rsid w:val="000438E3"/>
    <w:rsid w:val="00044822"/>
    <w:rsid w:val="00062538"/>
    <w:rsid w:val="000630F0"/>
    <w:rsid w:val="00063F41"/>
    <w:rsid w:val="000649D8"/>
    <w:rsid w:val="00071F84"/>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B4A4C"/>
    <w:rsid w:val="000C0C08"/>
    <w:rsid w:val="000C1894"/>
    <w:rsid w:val="000C5855"/>
    <w:rsid w:val="000D0AB7"/>
    <w:rsid w:val="000D2C16"/>
    <w:rsid w:val="000D43E4"/>
    <w:rsid w:val="000D6BF4"/>
    <w:rsid w:val="000E1DAC"/>
    <w:rsid w:val="000E5D19"/>
    <w:rsid w:val="000F15B7"/>
    <w:rsid w:val="000F2165"/>
    <w:rsid w:val="000F297C"/>
    <w:rsid w:val="000F3805"/>
    <w:rsid w:val="001021CC"/>
    <w:rsid w:val="001114E0"/>
    <w:rsid w:val="00111989"/>
    <w:rsid w:val="00112D0A"/>
    <w:rsid w:val="00113F6C"/>
    <w:rsid w:val="00132B37"/>
    <w:rsid w:val="00132E15"/>
    <w:rsid w:val="001337FF"/>
    <w:rsid w:val="00137E20"/>
    <w:rsid w:val="00147C93"/>
    <w:rsid w:val="001545D2"/>
    <w:rsid w:val="001563A3"/>
    <w:rsid w:val="00156B79"/>
    <w:rsid w:val="00160376"/>
    <w:rsid w:val="0016114E"/>
    <w:rsid w:val="00162A4E"/>
    <w:rsid w:val="0016353F"/>
    <w:rsid w:val="00171E2D"/>
    <w:rsid w:val="00172ED1"/>
    <w:rsid w:val="00173F04"/>
    <w:rsid w:val="001744C3"/>
    <w:rsid w:val="00174D42"/>
    <w:rsid w:val="001800A4"/>
    <w:rsid w:val="001841B2"/>
    <w:rsid w:val="00186473"/>
    <w:rsid w:val="00187057"/>
    <w:rsid w:val="00195107"/>
    <w:rsid w:val="001968B9"/>
    <w:rsid w:val="001A0D12"/>
    <w:rsid w:val="001A2BB5"/>
    <w:rsid w:val="001A461A"/>
    <w:rsid w:val="001B1126"/>
    <w:rsid w:val="001B3CC0"/>
    <w:rsid w:val="001B5AC8"/>
    <w:rsid w:val="001B6D6D"/>
    <w:rsid w:val="001C1C24"/>
    <w:rsid w:val="001C369E"/>
    <w:rsid w:val="001D2F62"/>
    <w:rsid w:val="001E7374"/>
    <w:rsid w:val="001F191A"/>
    <w:rsid w:val="001F1B92"/>
    <w:rsid w:val="001F3C26"/>
    <w:rsid w:val="00205B1A"/>
    <w:rsid w:val="00206C23"/>
    <w:rsid w:val="0021350A"/>
    <w:rsid w:val="00213BFE"/>
    <w:rsid w:val="0021414F"/>
    <w:rsid w:val="00227E78"/>
    <w:rsid w:val="00232488"/>
    <w:rsid w:val="00234C87"/>
    <w:rsid w:val="00236863"/>
    <w:rsid w:val="00245144"/>
    <w:rsid w:val="00251EF7"/>
    <w:rsid w:val="0027498C"/>
    <w:rsid w:val="00280EE3"/>
    <w:rsid w:val="00281BD9"/>
    <w:rsid w:val="00287048"/>
    <w:rsid w:val="00287D62"/>
    <w:rsid w:val="00291113"/>
    <w:rsid w:val="0029353E"/>
    <w:rsid w:val="00293961"/>
    <w:rsid w:val="00293B6D"/>
    <w:rsid w:val="002944C2"/>
    <w:rsid w:val="00295C81"/>
    <w:rsid w:val="002964EF"/>
    <w:rsid w:val="002A06CB"/>
    <w:rsid w:val="002A283D"/>
    <w:rsid w:val="002A3256"/>
    <w:rsid w:val="002A3BF5"/>
    <w:rsid w:val="002A6D59"/>
    <w:rsid w:val="002B78F3"/>
    <w:rsid w:val="002B7A46"/>
    <w:rsid w:val="002B7BBE"/>
    <w:rsid w:val="002C003A"/>
    <w:rsid w:val="002C00AE"/>
    <w:rsid w:val="002C21B0"/>
    <w:rsid w:val="002C53BE"/>
    <w:rsid w:val="002D0BCC"/>
    <w:rsid w:val="002D3A7C"/>
    <w:rsid w:val="002D71D3"/>
    <w:rsid w:val="002D7A21"/>
    <w:rsid w:val="002F1630"/>
    <w:rsid w:val="002F254F"/>
    <w:rsid w:val="002F382E"/>
    <w:rsid w:val="002F3D4A"/>
    <w:rsid w:val="00302DE4"/>
    <w:rsid w:val="003044DC"/>
    <w:rsid w:val="0030499D"/>
    <w:rsid w:val="00305528"/>
    <w:rsid w:val="00305F1E"/>
    <w:rsid w:val="00306232"/>
    <w:rsid w:val="00311FCD"/>
    <w:rsid w:val="00312A7C"/>
    <w:rsid w:val="00322BC3"/>
    <w:rsid w:val="003251D8"/>
    <w:rsid w:val="00331265"/>
    <w:rsid w:val="00331B22"/>
    <w:rsid w:val="00333BBA"/>
    <w:rsid w:val="0033519A"/>
    <w:rsid w:val="00335B25"/>
    <w:rsid w:val="003426F8"/>
    <w:rsid w:val="00343A69"/>
    <w:rsid w:val="003470AF"/>
    <w:rsid w:val="00356262"/>
    <w:rsid w:val="00361D16"/>
    <w:rsid w:val="0036454C"/>
    <w:rsid w:val="00364C9D"/>
    <w:rsid w:val="003664B8"/>
    <w:rsid w:val="003676F0"/>
    <w:rsid w:val="003700C4"/>
    <w:rsid w:val="00370CAA"/>
    <w:rsid w:val="0037110C"/>
    <w:rsid w:val="00371D4E"/>
    <w:rsid w:val="00373B42"/>
    <w:rsid w:val="00375CD6"/>
    <w:rsid w:val="0038602B"/>
    <w:rsid w:val="003929BD"/>
    <w:rsid w:val="00396BF0"/>
    <w:rsid w:val="003A57BE"/>
    <w:rsid w:val="003B01ED"/>
    <w:rsid w:val="003B4632"/>
    <w:rsid w:val="003C237A"/>
    <w:rsid w:val="003C35C4"/>
    <w:rsid w:val="003C7BA9"/>
    <w:rsid w:val="003D16CA"/>
    <w:rsid w:val="003D3C94"/>
    <w:rsid w:val="003E5647"/>
    <w:rsid w:val="003E6D0B"/>
    <w:rsid w:val="003F0C66"/>
    <w:rsid w:val="003F13DC"/>
    <w:rsid w:val="003F1463"/>
    <w:rsid w:val="003F53BC"/>
    <w:rsid w:val="0040181C"/>
    <w:rsid w:val="004020A7"/>
    <w:rsid w:val="004026FB"/>
    <w:rsid w:val="00403278"/>
    <w:rsid w:val="00404F61"/>
    <w:rsid w:val="00406422"/>
    <w:rsid w:val="00410482"/>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52C43"/>
    <w:rsid w:val="00461871"/>
    <w:rsid w:val="00466F84"/>
    <w:rsid w:val="00470B30"/>
    <w:rsid w:val="0047178F"/>
    <w:rsid w:val="00475296"/>
    <w:rsid w:val="004827D0"/>
    <w:rsid w:val="00486451"/>
    <w:rsid w:val="00491DD7"/>
    <w:rsid w:val="00496C09"/>
    <w:rsid w:val="00496CAB"/>
    <w:rsid w:val="004A5864"/>
    <w:rsid w:val="004B4719"/>
    <w:rsid w:val="004B715D"/>
    <w:rsid w:val="004C1A0D"/>
    <w:rsid w:val="004C48AF"/>
    <w:rsid w:val="004C6508"/>
    <w:rsid w:val="004C78F2"/>
    <w:rsid w:val="004D0780"/>
    <w:rsid w:val="004D1700"/>
    <w:rsid w:val="004D2E8A"/>
    <w:rsid w:val="004D6609"/>
    <w:rsid w:val="004E3477"/>
    <w:rsid w:val="004E7281"/>
    <w:rsid w:val="004F2133"/>
    <w:rsid w:val="004F4730"/>
    <w:rsid w:val="004F59A2"/>
    <w:rsid w:val="004F6C6F"/>
    <w:rsid w:val="00503794"/>
    <w:rsid w:val="00505B7A"/>
    <w:rsid w:val="005127D2"/>
    <w:rsid w:val="0051395C"/>
    <w:rsid w:val="00515C61"/>
    <w:rsid w:val="0052038D"/>
    <w:rsid w:val="00522EE3"/>
    <w:rsid w:val="0052687A"/>
    <w:rsid w:val="00530091"/>
    <w:rsid w:val="0054120A"/>
    <w:rsid w:val="00542FD6"/>
    <w:rsid w:val="005458BE"/>
    <w:rsid w:val="00545FE4"/>
    <w:rsid w:val="00551795"/>
    <w:rsid w:val="00552B56"/>
    <w:rsid w:val="00555376"/>
    <w:rsid w:val="00561C50"/>
    <w:rsid w:val="00562281"/>
    <w:rsid w:val="00565856"/>
    <w:rsid w:val="00565A44"/>
    <w:rsid w:val="00565C8C"/>
    <w:rsid w:val="00567DE4"/>
    <w:rsid w:val="005717F0"/>
    <w:rsid w:val="0057205D"/>
    <w:rsid w:val="0057745D"/>
    <w:rsid w:val="00577572"/>
    <w:rsid w:val="00584177"/>
    <w:rsid w:val="0059237B"/>
    <w:rsid w:val="005938A6"/>
    <w:rsid w:val="005A1F1E"/>
    <w:rsid w:val="005A264B"/>
    <w:rsid w:val="005A2C36"/>
    <w:rsid w:val="005A44E4"/>
    <w:rsid w:val="005A64BD"/>
    <w:rsid w:val="005B1E23"/>
    <w:rsid w:val="005C4082"/>
    <w:rsid w:val="005C4B7B"/>
    <w:rsid w:val="005D0A07"/>
    <w:rsid w:val="005D3326"/>
    <w:rsid w:val="005D34DC"/>
    <w:rsid w:val="005D4070"/>
    <w:rsid w:val="005D6A63"/>
    <w:rsid w:val="005E07BE"/>
    <w:rsid w:val="005E1892"/>
    <w:rsid w:val="005E2C71"/>
    <w:rsid w:val="005E60B7"/>
    <w:rsid w:val="005E62E8"/>
    <w:rsid w:val="005E6878"/>
    <w:rsid w:val="005F2E63"/>
    <w:rsid w:val="005F3376"/>
    <w:rsid w:val="005F4997"/>
    <w:rsid w:val="005F6408"/>
    <w:rsid w:val="00605B81"/>
    <w:rsid w:val="006141DE"/>
    <w:rsid w:val="00614BCF"/>
    <w:rsid w:val="006222EE"/>
    <w:rsid w:val="00624195"/>
    <w:rsid w:val="0062614F"/>
    <w:rsid w:val="00627A7A"/>
    <w:rsid w:val="00627FCB"/>
    <w:rsid w:val="00630F71"/>
    <w:rsid w:val="00637977"/>
    <w:rsid w:val="0064321C"/>
    <w:rsid w:val="00644C49"/>
    <w:rsid w:val="00645E69"/>
    <w:rsid w:val="00654BCD"/>
    <w:rsid w:val="00655F7C"/>
    <w:rsid w:val="00657DFE"/>
    <w:rsid w:val="00663334"/>
    <w:rsid w:val="00664D0C"/>
    <w:rsid w:val="0066571B"/>
    <w:rsid w:val="00666465"/>
    <w:rsid w:val="006664D5"/>
    <w:rsid w:val="00667E0A"/>
    <w:rsid w:val="00673033"/>
    <w:rsid w:val="00675446"/>
    <w:rsid w:val="00676A39"/>
    <w:rsid w:val="006827A1"/>
    <w:rsid w:val="00691C12"/>
    <w:rsid w:val="00695B56"/>
    <w:rsid w:val="00696043"/>
    <w:rsid w:val="0069721B"/>
    <w:rsid w:val="00697FFB"/>
    <w:rsid w:val="006A4431"/>
    <w:rsid w:val="006A5AF8"/>
    <w:rsid w:val="006A684D"/>
    <w:rsid w:val="006A7449"/>
    <w:rsid w:val="006A7B76"/>
    <w:rsid w:val="006A7E82"/>
    <w:rsid w:val="006B1181"/>
    <w:rsid w:val="006B1D9C"/>
    <w:rsid w:val="006B3064"/>
    <w:rsid w:val="006B3325"/>
    <w:rsid w:val="006B37FC"/>
    <w:rsid w:val="006B3850"/>
    <w:rsid w:val="006B46B5"/>
    <w:rsid w:val="006B627A"/>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06E0"/>
    <w:rsid w:val="006F1160"/>
    <w:rsid w:val="006F2B2D"/>
    <w:rsid w:val="006F443D"/>
    <w:rsid w:val="006F46EC"/>
    <w:rsid w:val="006F48CD"/>
    <w:rsid w:val="006F5CFC"/>
    <w:rsid w:val="00700E1D"/>
    <w:rsid w:val="00705D09"/>
    <w:rsid w:val="0071569C"/>
    <w:rsid w:val="00716AA3"/>
    <w:rsid w:val="00717F6A"/>
    <w:rsid w:val="00720B91"/>
    <w:rsid w:val="00722FB9"/>
    <w:rsid w:val="0072373C"/>
    <w:rsid w:val="00724A4C"/>
    <w:rsid w:val="00725F15"/>
    <w:rsid w:val="00731EE9"/>
    <w:rsid w:val="007327C4"/>
    <w:rsid w:val="0073294B"/>
    <w:rsid w:val="00735541"/>
    <w:rsid w:val="00735B3D"/>
    <w:rsid w:val="00735D58"/>
    <w:rsid w:val="00735E8C"/>
    <w:rsid w:val="0073654D"/>
    <w:rsid w:val="00745771"/>
    <w:rsid w:val="00746B7A"/>
    <w:rsid w:val="007475E8"/>
    <w:rsid w:val="00750E1C"/>
    <w:rsid w:val="0075377E"/>
    <w:rsid w:val="00765EB4"/>
    <w:rsid w:val="00773BD1"/>
    <w:rsid w:val="007756E6"/>
    <w:rsid w:val="00792692"/>
    <w:rsid w:val="007941BF"/>
    <w:rsid w:val="00794CF7"/>
    <w:rsid w:val="007955FF"/>
    <w:rsid w:val="00795B3C"/>
    <w:rsid w:val="00797FA8"/>
    <w:rsid w:val="007A15AF"/>
    <w:rsid w:val="007A26AB"/>
    <w:rsid w:val="007A2F69"/>
    <w:rsid w:val="007A492A"/>
    <w:rsid w:val="007A6B17"/>
    <w:rsid w:val="007A7BE5"/>
    <w:rsid w:val="007B3505"/>
    <w:rsid w:val="007B39F2"/>
    <w:rsid w:val="007B3CB0"/>
    <w:rsid w:val="007B523C"/>
    <w:rsid w:val="007B5AAB"/>
    <w:rsid w:val="007B6137"/>
    <w:rsid w:val="007C2344"/>
    <w:rsid w:val="007D1CFD"/>
    <w:rsid w:val="007D3BC0"/>
    <w:rsid w:val="007D41C4"/>
    <w:rsid w:val="007D44E0"/>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4C6"/>
    <w:rsid w:val="008265EF"/>
    <w:rsid w:val="008278C1"/>
    <w:rsid w:val="0083331B"/>
    <w:rsid w:val="00834996"/>
    <w:rsid w:val="00837F30"/>
    <w:rsid w:val="00841075"/>
    <w:rsid w:val="00842B7C"/>
    <w:rsid w:val="00843145"/>
    <w:rsid w:val="00844117"/>
    <w:rsid w:val="00851B16"/>
    <w:rsid w:val="008523C0"/>
    <w:rsid w:val="00853A54"/>
    <w:rsid w:val="00856DFF"/>
    <w:rsid w:val="0086163F"/>
    <w:rsid w:val="0086264B"/>
    <w:rsid w:val="00862BE1"/>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D12A7"/>
    <w:rsid w:val="008D6ECE"/>
    <w:rsid w:val="008D7129"/>
    <w:rsid w:val="008E3EC3"/>
    <w:rsid w:val="008F139A"/>
    <w:rsid w:val="008F18CE"/>
    <w:rsid w:val="008F320D"/>
    <w:rsid w:val="008F32C6"/>
    <w:rsid w:val="008F4AB1"/>
    <w:rsid w:val="008F64BD"/>
    <w:rsid w:val="0090491D"/>
    <w:rsid w:val="009060E8"/>
    <w:rsid w:val="00906B05"/>
    <w:rsid w:val="00912CAC"/>
    <w:rsid w:val="00915261"/>
    <w:rsid w:val="00916B5F"/>
    <w:rsid w:val="00917B23"/>
    <w:rsid w:val="00920028"/>
    <w:rsid w:val="0092253C"/>
    <w:rsid w:val="00923FB9"/>
    <w:rsid w:val="00926775"/>
    <w:rsid w:val="00932CF4"/>
    <w:rsid w:val="009406AC"/>
    <w:rsid w:val="009545CC"/>
    <w:rsid w:val="00954FCF"/>
    <w:rsid w:val="00957C6C"/>
    <w:rsid w:val="00971063"/>
    <w:rsid w:val="00971AE6"/>
    <w:rsid w:val="00976F67"/>
    <w:rsid w:val="00977AB5"/>
    <w:rsid w:val="00986058"/>
    <w:rsid w:val="00986EDE"/>
    <w:rsid w:val="00990D72"/>
    <w:rsid w:val="00991CA6"/>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E61B4"/>
    <w:rsid w:val="009F476A"/>
    <w:rsid w:val="009F5A0C"/>
    <w:rsid w:val="009F5CD7"/>
    <w:rsid w:val="009F7E76"/>
    <w:rsid w:val="00A074F9"/>
    <w:rsid w:val="00A11B0D"/>
    <w:rsid w:val="00A13268"/>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67BC2"/>
    <w:rsid w:val="00A727DA"/>
    <w:rsid w:val="00A74A6C"/>
    <w:rsid w:val="00A76423"/>
    <w:rsid w:val="00A76825"/>
    <w:rsid w:val="00A8288F"/>
    <w:rsid w:val="00A84300"/>
    <w:rsid w:val="00A84CB5"/>
    <w:rsid w:val="00A96F55"/>
    <w:rsid w:val="00AA0240"/>
    <w:rsid w:val="00AA2825"/>
    <w:rsid w:val="00AA4107"/>
    <w:rsid w:val="00AA5CB9"/>
    <w:rsid w:val="00AB08FB"/>
    <w:rsid w:val="00AB582C"/>
    <w:rsid w:val="00AC17F7"/>
    <w:rsid w:val="00AC7585"/>
    <w:rsid w:val="00AD2E8E"/>
    <w:rsid w:val="00AD502A"/>
    <w:rsid w:val="00AE7BCC"/>
    <w:rsid w:val="00AF376A"/>
    <w:rsid w:val="00AF5D91"/>
    <w:rsid w:val="00B03C92"/>
    <w:rsid w:val="00B10709"/>
    <w:rsid w:val="00B154BD"/>
    <w:rsid w:val="00B21773"/>
    <w:rsid w:val="00B22877"/>
    <w:rsid w:val="00B257E6"/>
    <w:rsid w:val="00B25B65"/>
    <w:rsid w:val="00B27368"/>
    <w:rsid w:val="00B35D04"/>
    <w:rsid w:val="00B36F09"/>
    <w:rsid w:val="00B4200F"/>
    <w:rsid w:val="00B507E5"/>
    <w:rsid w:val="00B5367C"/>
    <w:rsid w:val="00B5494D"/>
    <w:rsid w:val="00B600D3"/>
    <w:rsid w:val="00B66D6C"/>
    <w:rsid w:val="00B67A96"/>
    <w:rsid w:val="00B67BCE"/>
    <w:rsid w:val="00B70933"/>
    <w:rsid w:val="00B73CCC"/>
    <w:rsid w:val="00B8552A"/>
    <w:rsid w:val="00B917C8"/>
    <w:rsid w:val="00B91D7E"/>
    <w:rsid w:val="00B93361"/>
    <w:rsid w:val="00BA09F8"/>
    <w:rsid w:val="00BA1523"/>
    <w:rsid w:val="00BA590B"/>
    <w:rsid w:val="00BA5AB3"/>
    <w:rsid w:val="00BA5B78"/>
    <w:rsid w:val="00BA76C0"/>
    <w:rsid w:val="00BB211F"/>
    <w:rsid w:val="00BB397D"/>
    <w:rsid w:val="00BB4FB3"/>
    <w:rsid w:val="00BB7E29"/>
    <w:rsid w:val="00BC2019"/>
    <w:rsid w:val="00BC2A7A"/>
    <w:rsid w:val="00BC6217"/>
    <w:rsid w:val="00BC6A79"/>
    <w:rsid w:val="00BD2C0E"/>
    <w:rsid w:val="00BD45AA"/>
    <w:rsid w:val="00BD508D"/>
    <w:rsid w:val="00BD5E2A"/>
    <w:rsid w:val="00BD691C"/>
    <w:rsid w:val="00BE5DAC"/>
    <w:rsid w:val="00BF0B23"/>
    <w:rsid w:val="00BF2356"/>
    <w:rsid w:val="00BF53F2"/>
    <w:rsid w:val="00BF6DDA"/>
    <w:rsid w:val="00C029F2"/>
    <w:rsid w:val="00C049A3"/>
    <w:rsid w:val="00C05888"/>
    <w:rsid w:val="00C11D45"/>
    <w:rsid w:val="00C169D9"/>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12C9"/>
    <w:rsid w:val="00CA2880"/>
    <w:rsid w:val="00CA57A9"/>
    <w:rsid w:val="00CB0886"/>
    <w:rsid w:val="00CB30A2"/>
    <w:rsid w:val="00CB40F3"/>
    <w:rsid w:val="00CB6731"/>
    <w:rsid w:val="00CD2151"/>
    <w:rsid w:val="00CD70B4"/>
    <w:rsid w:val="00CE6C59"/>
    <w:rsid w:val="00CF0FDF"/>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4606"/>
    <w:rsid w:val="00D54A2E"/>
    <w:rsid w:val="00D57A7B"/>
    <w:rsid w:val="00D60FE3"/>
    <w:rsid w:val="00D66FCC"/>
    <w:rsid w:val="00D715C1"/>
    <w:rsid w:val="00D72BE2"/>
    <w:rsid w:val="00D75288"/>
    <w:rsid w:val="00D76F3A"/>
    <w:rsid w:val="00D80F3A"/>
    <w:rsid w:val="00D833A6"/>
    <w:rsid w:val="00D91F95"/>
    <w:rsid w:val="00D922CD"/>
    <w:rsid w:val="00D9550E"/>
    <w:rsid w:val="00D96346"/>
    <w:rsid w:val="00DA15FE"/>
    <w:rsid w:val="00DA7756"/>
    <w:rsid w:val="00DB0F61"/>
    <w:rsid w:val="00DC2E3D"/>
    <w:rsid w:val="00DC3CDC"/>
    <w:rsid w:val="00DC44AA"/>
    <w:rsid w:val="00DC72C2"/>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70ED1"/>
    <w:rsid w:val="00E7228D"/>
    <w:rsid w:val="00E7429A"/>
    <w:rsid w:val="00E82BC6"/>
    <w:rsid w:val="00E82D9D"/>
    <w:rsid w:val="00E849BD"/>
    <w:rsid w:val="00E84E35"/>
    <w:rsid w:val="00E8573A"/>
    <w:rsid w:val="00EA1EC6"/>
    <w:rsid w:val="00EA25CA"/>
    <w:rsid w:val="00EA3FBB"/>
    <w:rsid w:val="00EB0C0A"/>
    <w:rsid w:val="00EB524A"/>
    <w:rsid w:val="00EB5836"/>
    <w:rsid w:val="00EB6A66"/>
    <w:rsid w:val="00EC2B6E"/>
    <w:rsid w:val="00EC5A15"/>
    <w:rsid w:val="00EC782D"/>
    <w:rsid w:val="00ED6150"/>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46ED4"/>
    <w:rsid w:val="00F53735"/>
    <w:rsid w:val="00F56FA3"/>
    <w:rsid w:val="00F622B4"/>
    <w:rsid w:val="00F72E06"/>
    <w:rsid w:val="00F74281"/>
    <w:rsid w:val="00F76B84"/>
    <w:rsid w:val="00F77D5B"/>
    <w:rsid w:val="00F80B10"/>
    <w:rsid w:val="00F83870"/>
    <w:rsid w:val="00F86C29"/>
    <w:rsid w:val="00F91C35"/>
    <w:rsid w:val="00F91D85"/>
    <w:rsid w:val="00F94073"/>
    <w:rsid w:val="00F95266"/>
    <w:rsid w:val="00F9624F"/>
    <w:rsid w:val="00FA0ABA"/>
    <w:rsid w:val="00FA50D5"/>
    <w:rsid w:val="00FA6F57"/>
    <w:rsid w:val="00FB0302"/>
    <w:rsid w:val="00FB0C11"/>
    <w:rsid w:val="00FB2076"/>
    <w:rsid w:val="00FB44E3"/>
    <w:rsid w:val="00FB4ECD"/>
    <w:rsid w:val="00FC10C4"/>
    <w:rsid w:val="00FC15DC"/>
    <w:rsid w:val="00FC39D3"/>
    <w:rsid w:val="00FC703C"/>
    <w:rsid w:val="00FC7AF0"/>
    <w:rsid w:val="00FD1320"/>
    <w:rsid w:val="00FD2764"/>
    <w:rsid w:val="00FE0C88"/>
    <w:rsid w:val="00FE1B70"/>
    <w:rsid w:val="00FE3301"/>
    <w:rsid w:val="00FE4542"/>
    <w:rsid w:val="00FE58C0"/>
    <w:rsid w:val="00FE5A36"/>
    <w:rsid w:val="00FE6F18"/>
    <w:rsid w:val="00FF33CD"/>
    <w:rsid w:val="00FF3634"/>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75812291">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2771-6856-465F-B901-CECCAD9B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31</Pages>
  <Words>11459</Words>
  <Characters>65321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98</cp:revision>
  <cp:lastPrinted>2019-04-29T04:00:00Z</cp:lastPrinted>
  <dcterms:created xsi:type="dcterms:W3CDTF">2019-02-14T01:03:00Z</dcterms:created>
  <dcterms:modified xsi:type="dcterms:W3CDTF">2019-04-29T04:03:00Z</dcterms:modified>
</cp:coreProperties>
</file>