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7D5D06">
        <w:rPr>
          <w:rFonts w:eastAsia="Calibri"/>
          <w:lang w:eastAsia="en-US"/>
        </w:rPr>
        <w:t>12</w:t>
      </w:r>
      <w:r w:rsidR="00533D6B">
        <w:rPr>
          <w:rFonts w:eastAsia="Calibri"/>
          <w:lang w:eastAsia="en-US"/>
        </w:rPr>
        <w:t xml:space="preserve">» </w:t>
      </w:r>
      <w:r w:rsidR="007D5D06">
        <w:rPr>
          <w:rFonts w:eastAsia="Calibri"/>
          <w:lang w:eastAsia="en-US"/>
        </w:rPr>
        <w:t>апреля</w:t>
      </w:r>
      <w:r w:rsidR="00AF4D93">
        <w:rPr>
          <w:rFonts w:eastAsia="Calibri"/>
          <w:lang w:eastAsia="en-US"/>
        </w:rPr>
        <w:t xml:space="preserve">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0451D7" w:rsidRDefault="00EF76DC" w:rsidP="00922807">
      <w:pPr>
        <w:jc w:val="center"/>
        <w:rPr>
          <w:sz w:val="28"/>
          <w:szCs w:val="28"/>
        </w:rPr>
      </w:pPr>
      <w:r w:rsidRPr="000451D7">
        <w:rPr>
          <w:sz w:val="28"/>
          <w:szCs w:val="28"/>
        </w:rPr>
        <w:t xml:space="preserve">ДОКУМЕНТАЦИЯ НА ПРОВЕДЕНИЕ АУКЦИОНА В ЭЛЕКТРОННОЙ ФОРМЕ </w:t>
      </w:r>
    </w:p>
    <w:p w:rsidR="00EF76DC" w:rsidRPr="000451D7"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8A31B4" w:rsidRPr="000451D7">
        <w:rPr>
          <w:bCs/>
          <w:sz w:val="28"/>
          <w:szCs w:val="28"/>
        </w:rPr>
        <w:t xml:space="preserve">поставку </w:t>
      </w:r>
      <w:r w:rsidR="00C12825" w:rsidRPr="00C12825">
        <w:rPr>
          <w:bCs/>
          <w:sz w:val="28"/>
          <w:szCs w:val="28"/>
          <w:lang w:val="en-US"/>
        </w:rPr>
        <w:t>Ethernet</w:t>
      </w:r>
      <w:r w:rsidR="00C12825" w:rsidRPr="00C12825">
        <w:rPr>
          <w:bCs/>
          <w:sz w:val="28"/>
          <w:szCs w:val="28"/>
        </w:rPr>
        <w:t xml:space="preserve">-коммутаторов в количестве 38-ми штук и комплектующих к ним в количестве 18-ти штук </w:t>
      </w:r>
      <w:r w:rsidR="00922807" w:rsidRPr="00C12825">
        <w:rPr>
          <w:sz w:val="28"/>
          <w:szCs w:val="28"/>
        </w:rPr>
        <w:t xml:space="preserve">для </w:t>
      </w:r>
      <w:r w:rsidRPr="00C12825">
        <w:rPr>
          <w:sz w:val="28"/>
          <w:szCs w:val="28"/>
        </w:rPr>
        <w:t>нужд</w:t>
      </w:r>
      <w:r w:rsidR="008838D4" w:rsidRPr="00C12825">
        <w:rPr>
          <w:sz w:val="28"/>
          <w:szCs w:val="28"/>
        </w:rPr>
        <w:t xml:space="preserve"> </w:t>
      </w:r>
      <w:r w:rsidR="00922807" w:rsidRPr="00C12825">
        <w:rPr>
          <w:sz w:val="28"/>
          <w:szCs w:val="28"/>
        </w:rPr>
        <w:t xml:space="preserve"> </w:t>
      </w:r>
      <w:r w:rsidRPr="00C12825">
        <w:rPr>
          <w:sz w:val="28"/>
          <w:szCs w:val="28"/>
        </w:rPr>
        <w:t>АО «НПО НИИИП-</w:t>
      </w:r>
      <w:proofErr w:type="spellStart"/>
      <w:r w:rsidRPr="00C12825">
        <w:rPr>
          <w:sz w:val="28"/>
          <w:szCs w:val="28"/>
        </w:rPr>
        <w:t>НЗиК</w:t>
      </w:r>
      <w:proofErr w:type="spellEnd"/>
      <w:r w:rsidRPr="00C12825">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r w:rsidR="00922807">
        <w:t>9</w:t>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b"/>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lastRenderedPageBreak/>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D651F5" w:rsidRPr="00EC3282">
              <w:rPr>
                <w:bCs/>
                <w:sz w:val="23"/>
                <w:szCs w:val="23"/>
              </w:rPr>
              <w:t xml:space="preserve">Поставка </w:t>
            </w:r>
            <w:r w:rsidR="00C12825" w:rsidRPr="00C12825">
              <w:rPr>
                <w:bCs/>
                <w:sz w:val="23"/>
                <w:szCs w:val="23"/>
                <w:lang w:val="en-US"/>
              </w:rPr>
              <w:t>Ethernet</w:t>
            </w:r>
            <w:r w:rsidR="00C12825" w:rsidRPr="00C12825">
              <w:rPr>
                <w:bCs/>
                <w:sz w:val="23"/>
                <w:szCs w:val="23"/>
              </w:rPr>
              <w:t>-коммутаторов в количестве 38-ми штук и комплектующих к ним в количестве 18-ти штук</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8A31B4" w:rsidRDefault="00D651F5" w:rsidP="00D651F5">
            <w:pPr>
              <w:spacing w:line="240" w:lineRule="auto"/>
              <w:ind w:firstLine="0"/>
              <w:rPr>
                <w:sz w:val="23"/>
                <w:szCs w:val="23"/>
              </w:rPr>
            </w:pPr>
            <w:r w:rsidRPr="00EC3282">
              <w:rPr>
                <w:b/>
                <w:sz w:val="23"/>
                <w:szCs w:val="23"/>
              </w:rPr>
              <w:t xml:space="preserve">Срок поставки товара: </w:t>
            </w:r>
            <w:r w:rsidR="008A31B4">
              <w:rPr>
                <w:sz w:val="23"/>
                <w:szCs w:val="23"/>
              </w:rPr>
              <w:t>до «27» июня</w:t>
            </w:r>
            <w:r w:rsidRPr="00EC3282">
              <w:rPr>
                <w:sz w:val="23"/>
                <w:szCs w:val="23"/>
              </w:rPr>
              <w:t xml:space="preserve"> 2019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EC3282">
              <w:rPr>
                <w:bCs/>
                <w:sz w:val="23"/>
                <w:szCs w:val="23"/>
              </w:rPr>
              <w:t>приеме-передачи</w:t>
            </w:r>
            <w:proofErr w:type="gramEnd"/>
            <w:r w:rsidRPr="00EC3282">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FC3A87"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292F84" w:rsidRPr="00EC3282">
              <w:rPr>
                <w:color w:val="000000"/>
                <w:sz w:val="23"/>
                <w:szCs w:val="23"/>
              </w:rPr>
              <w:lastRenderedPageBreak/>
              <w:t>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003136E1" w:rsidRPr="00EC3282">
              <w:rPr>
                <w:color w:val="000000"/>
                <w:sz w:val="23"/>
                <w:szCs w:val="23"/>
              </w:rPr>
              <w:lastRenderedPageBreak/>
              <w:t>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0451D7">
              <w:rPr>
                <w:sz w:val="23"/>
                <w:szCs w:val="23"/>
              </w:rPr>
              <w:t>3 298 440</w:t>
            </w:r>
            <w:r w:rsidR="008A31B4" w:rsidRPr="008A31B4">
              <w:rPr>
                <w:sz w:val="23"/>
                <w:szCs w:val="23"/>
              </w:rPr>
              <w:t xml:space="preserve"> (</w:t>
            </w:r>
            <w:r w:rsidR="000451D7">
              <w:rPr>
                <w:sz w:val="23"/>
                <w:szCs w:val="23"/>
              </w:rPr>
              <w:t>три миллиона двести девяносто восемь тысяч четыреста сорок</w:t>
            </w:r>
            <w:r w:rsidR="008A31B4" w:rsidRPr="008A31B4">
              <w:rPr>
                <w:sz w:val="23"/>
                <w:szCs w:val="23"/>
              </w:rPr>
              <w:t xml:space="preserve">) рублей </w:t>
            </w:r>
            <w:r w:rsidR="000451D7">
              <w:rPr>
                <w:sz w:val="23"/>
                <w:szCs w:val="23"/>
              </w:rPr>
              <w:t>00 копеек</w:t>
            </w:r>
            <w:r w:rsidR="008A31B4" w:rsidRPr="008A31B4">
              <w:rPr>
                <w:sz w:val="23"/>
                <w:szCs w:val="23"/>
              </w:rPr>
              <w:t>.</w:t>
            </w:r>
          </w:p>
          <w:p w:rsidR="00C01FF6" w:rsidRPr="00EC3282" w:rsidRDefault="008A31B4" w:rsidP="008A31B4">
            <w:pPr>
              <w:widowControl/>
              <w:spacing w:line="240" w:lineRule="auto"/>
              <w:ind w:firstLine="0"/>
              <w:rPr>
                <w:sz w:val="23"/>
                <w:szCs w:val="23"/>
              </w:rPr>
            </w:pPr>
            <w:r w:rsidRPr="008A31B4">
              <w:rPr>
                <w:sz w:val="23"/>
                <w:szCs w:val="23"/>
              </w:rPr>
              <w:t>Начальная (максимальная) цена включает в себя: стоимость товара, с учетом расходов связанных с упаковкой, доставкой,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7D5D06">
            <w:pPr>
              <w:keepNext/>
              <w:keepLines/>
              <w:suppressLineNumbers/>
              <w:spacing w:line="240" w:lineRule="auto"/>
              <w:ind w:firstLine="0"/>
              <w:jc w:val="left"/>
              <w:rPr>
                <w:sz w:val="23"/>
                <w:szCs w:val="23"/>
              </w:rPr>
            </w:pPr>
            <w:r w:rsidRPr="00EC3282">
              <w:rPr>
                <w:color w:val="000000"/>
                <w:sz w:val="23"/>
                <w:szCs w:val="23"/>
              </w:rPr>
              <w:t>«</w:t>
            </w:r>
            <w:r w:rsidR="007D5D06">
              <w:rPr>
                <w:color w:val="000000"/>
                <w:sz w:val="23"/>
                <w:szCs w:val="23"/>
              </w:rPr>
              <w:t>26</w:t>
            </w:r>
            <w:r w:rsidRPr="00EC3282">
              <w:rPr>
                <w:color w:val="000000"/>
                <w:sz w:val="23"/>
                <w:szCs w:val="23"/>
              </w:rPr>
              <w:t xml:space="preserve">» </w:t>
            </w:r>
            <w:r w:rsidR="007D5D06">
              <w:rPr>
                <w:color w:val="000000"/>
                <w:sz w:val="23"/>
                <w:szCs w:val="23"/>
              </w:rPr>
              <w:t xml:space="preserve">апреля </w:t>
            </w:r>
            <w:r w:rsidR="008421CA" w:rsidRPr="00EC3282">
              <w:rPr>
                <w:color w:val="000000"/>
                <w:sz w:val="23"/>
                <w:szCs w:val="23"/>
              </w:rPr>
              <w:t>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7D5D06">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7D5D06">
              <w:rPr>
                <w:color w:val="000000"/>
                <w:sz w:val="23"/>
                <w:szCs w:val="23"/>
              </w:rPr>
              <w:t>30</w:t>
            </w:r>
            <w:r w:rsidR="004E6C5C" w:rsidRPr="00EC3282">
              <w:rPr>
                <w:color w:val="000000"/>
                <w:sz w:val="23"/>
                <w:szCs w:val="23"/>
              </w:rPr>
              <w:t xml:space="preserve">» </w:t>
            </w:r>
            <w:r w:rsidR="007D5D06">
              <w:rPr>
                <w:color w:val="000000"/>
                <w:sz w:val="23"/>
                <w:szCs w:val="23"/>
              </w:rPr>
              <w:t>апреля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7D5D06">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7D5D06">
              <w:t>06</w:t>
            </w:r>
            <w:r>
              <w:t xml:space="preserve">» </w:t>
            </w:r>
            <w:r w:rsidR="007D5D06">
              <w:t xml:space="preserve">мая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7D5D06">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7D5D06">
              <w:t>07» мая</w:t>
            </w:r>
            <w:r>
              <w:t xml:space="preserve">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7D5D06">
            <w:pPr>
              <w:spacing w:line="240" w:lineRule="auto"/>
              <w:ind w:firstLine="0"/>
              <w:rPr>
                <w:b/>
                <w:sz w:val="23"/>
                <w:szCs w:val="23"/>
              </w:rPr>
            </w:pPr>
            <w:r w:rsidRPr="00EC3282">
              <w:rPr>
                <w:color w:val="000000"/>
                <w:sz w:val="23"/>
                <w:szCs w:val="23"/>
              </w:rPr>
              <w:t>«</w:t>
            </w:r>
            <w:r w:rsidR="007D5D06">
              <w:rPr>
                <w:color w:val="000000"/>
                <w:sz w:val="23"/>
                <w:szCs w:val="23"/>
              </w:rPr>
              <w:t>07</w:t>
            </w:r>
            <w:r w:rsidRPr="00EC3282">
              <w:rPr>
                <w:color w:val="000000"/>
                <w:sz w:val="23"/>
                <w:szCs w:val="23"/>
              </w:rPr>
              <w:t xml:space="preserve">» </w:t>
            </w:r>
            <w:r w:rsidR="007D5D06">
              <w:rPr>
                <w:color w:val="000000"/>
                <w:sz w:val="23"/>
                <w:szCs w:val="23"/>
              </w:rPr>
              <w:t>мая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7D5D06">
            <w:pPr>
              <w:spacing w:line="240" w:lineRule="auto"/>
              <w:ind w:firstLine="0"/>
              <w:rPr>
                <w:sz w:val="23"/>
                <w:szCs w:val="23"/>
              </w:rPr>
            </w:pPr>
            <w:r w:rsidRPr="00EC3282">
              <w:rPr>
                <w:color w:val="000000"/>
                <w:sz w:val="23"/>
                <w:szCs w:val="23"/>
              </w:rPr>
              <w:t>«</w:t>
            </w:r>
            <w:r w:rsidR="007D5D06">
              <w:rPr>
                <w:color w:val="000000"/>
                <w:sz w:val="23"/>
                <w:szCs w:val="23"/>
              </w:rPr>
              <w:t>08</w:t>
            </w:r>
            <w:r w:rsidRPr="00EC3282">
              <w:rPr>
                <w:color w:val="000000"/>
                <w:sz w:val="23"/>
                <w:szCs w:val="23"/>
              </w:rPr>
              <w:t xml:space="preserve">» </w:t>
            </w:r>
            <w:r w:rsidR="007D5D06">
              <w:rPr>
                <w:color w:val="000000"/>
                <w:sz w:val="23"/>
                <w:szCs w:val="23"/>
              </w:rPr>
              <w:t>мая</w:t>
            </w:r>
            <w:bookmarkStart w:id="33" w:name="_GoBack"/>
            <w:bookmarkEnd w:id="33"/>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4B3437" w:rsidRPr="00F17684">
        <w:rPr>
          <w:sz w:val="23"/>
          <w:szCs w:val="23"/>
        </w:rPr>
        <w:t>___________ 201</w:t>
      </w:r>
      <w:r w:rsidR="00807A18" w:rsidRPr="00F17684">
        <w:rPr>
          <w:sz w:val="23"/>
          <w:szCs w:val="23"/>
        </w:rPr>
        <w:t>9</w:t>
      </w:r>
      <w:r w:rsidRPr="00F17684">
        <w:rPr>
          <w:sz w:val="23"/>
          <w:szCs w:val="23"/>
        </w:rPr>
        <w:t xml:space="preserve"> г.</w:t>
      </w:r>
    </w:p>
    <w:p w:rsidR="00863970" w:rsidRPr="00F17684" w:rsidRDefault="00863970" w:rsidP="004830B4">
      <w:pPr>
        <w:tabs>
          <w:tab w:val="left" w:pos="9720"/>
        </w:tabs>
        <w:spacing w:line="240" w:lineRule="auto"/>
        <w:ind w:firstLine="567"/>
        <w:rPr>
          <w:sz w:val="23"/>
          <w:szCs w:val="23"/>
        </w:rPr>
      </w:pPr>
      <w:r w:rsidRPr="00F17684">
        <w:rPr>
          <w:sz w:val="23"/>
          <w:szCs w:val="23"/>
        </w:rPr>
        <w:t>Акционерное общество «НИИ измерительных приборов – Новосибирский завод имени Коминтерна», именуемое в дальнейшем «</w:t>
      </w:r>
      <w:r w:rsidR="00F17684" w:rsidRPr="00F17684">
        <w:rPr>
          <w:sz w:val="23"/>
          <w:szCs w:val="23"/>
        </w:rPr>
        <w:t>Заказчик</w:t>
      </w:r>
      <w:r w:rsidRPr="00F17684">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421CA" w:rsidRPr="00F17684">
        <w:rPr>
          <w:sz w:val="23"/>
          <w:szCs w:val="23"/>
        </w:rPr>
        <w:t>221/18 от «16» ноября 2018 г</w:t>
      </w:r>
      <w:r w:rsidRPr="00F17684">
        <w:rPr>
          <w:sz w:val="23"/>
          <w:szCs w:val="23"/>
        </w:rPr>
        <w:t xml:space="preserve">., с одной стороны и, </w:t>
      </w:r>
    </w:p>
    <w:p w:rsidR="00863970" w:rsidRPr="00F17684" w:rsidRDefault="004B3437" w:rsidP="004830B4">
      <w:pPr>
        <w:tabs>
          <w:tab w:val="left" w:pos="9720"/>
        </w:tabs>
        <w:spacing w:line="240" w:lineRule="auto"/>
        <w:ind w:firstLine="567"/>
        <w:rPr>
          <w:sz w:val="23"/>
          <w:szCs w:val="23"/>
        </w:rPr>
      </w:pPr>
      <w:proofErr w:type="gramStart"/>
      <w:r w:rsidRPr="00F17684">
        <w:rPr>
          <w:sz w:val="23"/>
          <w:szCs w:val="23"/>
        </w:rPr>
        <w:t>________________________________________________________</w:t>
      </w:r>
      <w:r w:rsidR="00863970" w:rsidRPr="00F17684">
        <w:rPr>
          <w:sz w:val="23"/>
          <w:szCs w:val="23"/>
        </w:rPr>
        <w:t>, именуемое в дальнейшем "П</w:t>
      </w:r>
      <w:r w:rsidR="00F17684" w:rsidRPr="00F17684">
        <w:rPr>
          <w:sz w:val="23"/>
          <w:szCs w:val="23"/>
        </w:rPr>
        <w:t>оставщик</w:t>
      </w:r>
      <w:r w:rsidR="00863970" w:rsidRPr="00F17684">
        <w:rPr>
          <w:sz w:val="23"/>
          <w:szCs w:val="23"/>
        </w:rPr>
        <w:t xml:space="preserve">" в лице </w:t>
      </w:r>
      <w:r w:rsidRPr="00F17684">
        <w:rPr>
          <w:sz w:val="23"/>
          <w:szCs w:val="23"/>
        </w:rPr>
        <w:t>_________________________________________</w:t>
      </w:r>
      <w:r w:rsidR="00863970" w:rsidRPr="00F17684">
        <w:rPr>
          <w:sz w:val="23"/>
          <w:szCs w:val="23"/>
        </w:rPr>
        <w:t xml:space="preserve">, действующего на основании </w:t>
      </w:r>
      <w:r w:rsidRPr="00F17684">
        <w:rPr>
          <w:sz w:val="23"/>
          <w:szCs w:val="23"/>
        </w:rPr>
        <w:t>_______________</w:t>
      </w:r>
      <w:r w:rsidR="00863970" w:rsidRPr="00F17684">
        <w:rPr>
          <w:sz w:val="23"/>
          <w:szCs w:val="23"/>
        </w:rPr>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F17684">
        <w:rPr>
          <w:sz w:val="23"/>
          <w:szCs w:val="23"/>
        </w:rPr>
        <w:t>____________</w:t>
      </w:r>
      <w:r w:rsidR="00863970" w:rsidRPr="00F17684">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50302C" w:rsidRDefault="0050302C"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 ПРЕДМЕТ ДОГОВОРА</w:t>
      </w:r>
    </w:p>
    <w:p w:rsidR="0034070D" w:rsidRPr="00F17684" w:rsidRDefault="0034070D" w:rsidP="0034070D">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sidR="00C12825" w:rsidRPr="00C12825">
        <w:rPr>
          <w:bCs/>
          <w:sz w:val="23"/>
          <w:szCs w:val="23"/>
          <w:lang w:val="en-US"/>
        </w:rPr>
        <w:t>Ethernet</w:t>
      </w:r>
      <w:r w:rsidR="00C12825">
        <w:rPr>
          <w:bCs/>
          <w:sz w:val="23"/>
          <w:szCs w:val="23"/>
        </w:rPr>
        <w:t>-коммутаторы</w:t>
      </w:r>
      <w:r w:rsidR="00C12825" w:rsidRPr="00C12825">
        <w:rPr>
          <w:bCs/>
          <w:sz w:val="23"/>
          <w:szCs w:val="23"/>
        </w:rPr>
        <w:t xml:space="preserve"> в колич</w:t>
      </w:r>
      <w:r w:rsidR="00C12825">
        <w:rPr>
          <w:bCs/>
          <w:sz w:val="23"/>
          <w:szCs w:val="23"/>
        </w:rPr>
        <w:t>естве 38-ми штук и комплектующие</w:t>
      </w:r>
      <w:r w:rsidR="00C12825" w:rsidRPr="00C12825">
        <w:rPr>
          <w:bCs/>
          <w:sz w:val="23"/>
          <w:szCs w:val="23"/>
        </w:rPr>
        <w:t xml:space="preserve"> к ним в количестве 18-ти штук</w:t>
      </w:r>
      <w:r w:rsidR="00B16350">
        <w:rPr>
          <w:sz w:val="23"/>
          <w:szCs w:val="23"/>
        </w:rPr>
        <w:t xml:space="preserve"> (далее - Товар), свободные</w:t>
      </w:r>
      <w:r w:rsidRPr="00F17684">
        <w:rPr>
          <w:sz w:val="23"/>
          <w:szCs w:val="23"/>
        </w:rPr>
        <w:t xml:space="preserve"> от каких-либо прав третьих лиц и иных обременений, а Заказчик приобрести и оплатить по цене, указанной в п.2.1.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Pr="00F17684"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r w:rsidR="00B16350">
        <w:rPr>
          <w:sz w:val="23"/>
          <w:szCs w:val="23"/>
        </w:rPr>
        <w:t>, в том числе НДС 20 % (либо без учета НДС) __________________ рублей ___ копеек</w:t>
      </w:r>
      <w:r w:rsidRPr="00F17684">
        <w:rPr>
          <w:sz w:val="23"/>
          <w:szCs w:val="23"/>
        </w:rPr>
        <w:t>.</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 xml:space="preserve">Безналичный расчет, 100 % оплата в течение 10 (десяти) банковских дней с момента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4070D" w:rsidRPr="00F17684" w:rsidRDefault="0034070D" w:rsidP="0034070D">
      <w:pPr>
        <w:spacing w:line="240" w:lineRule="auto"/>
        <w:rPr>
          <w:sz w:val="23"/>
          <w:szCs w:val="23"/>
        </w:rPr>
      </w:pPr>
      <w:r w:rsidRPr="00F17684">
        <w:rPr>
          <w:sz w:val="23"/>
          <w:szCs w:val="23"/>
        </w:rPr>
        <w:t>3.1.</w:t>
      </w:r>
      <w:r w:rsidR="00B16350">
        <w:rPr>
          <w:sz w:val="23"/>
          <w:szCs w:val="23"/>
        </w:rPr>
        <w:t>3</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B16350">
        <w:rPr>
          <w:sz w:val="23"/>
          <w:szCs w:val="23"/>
        </w:rPr>
        <w:t>4</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t>3.3.3. Своевременно сообщить в письменной форме Поставщику о недостатках Товара, обнаруженных в ходе его приемки.</w:t>
      </w:r>
    </w:p>
    <w:p w:rsidR="0034070D" w:rsidRPr="00F17684" w:rsidRDefault="0034070D" w:rsidP="0034070D">
      <w:pPr>
        <w:spacing w:line="240" w:lineRule="auto"/>
        <w:rPr>
          <w:sz w:val="23"/>
          <w:szCs w:val="23"/>
        </w:rPr>
      </w:pPr>
      <w:r w:rsidRPr="00F17684">
        <w:rPr>
          <w:sz w:val="23"/>
          <w:szCs w:val="23"/>
        </w:rPr>
        <w:lastRenderedPageBreak/>
        <w:t xml:space="preserve">3.4. Заказчик имеет право: </w:t>
      </w:r>
    </w:p>
    <w:p w:rsidR="0034070D" w:rsidRPr="00F17684" w:rsidRDefault="0034070D" w:rsidP="0034070D">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4070D" w:rsidRPr="00F17684" w:rsidRDefault="0034070D" w:rsidP="0034070D">
      <w:pPr>
        <w:spacing w:line="240" w:lineRule="auto"/>
        <w:rPr>
          <w:sz w:val="23"/>
          <w:szCs w:val="23"/>
        </w:rPr>
      </w:pPr>
      <w:r w:rsidRPr="00F17684">
        <w:rPr>
          <w:sz w:val="23"/>
          <w:szCs w:val="23"/>
        </w:rPr>
        <w:t>3.4.</w:t>
      </w:r>
      <w:r w:rsidR="00B16350">
        <w:rPr>
          <w:sz w:val="23"/>
          <w:szCs w:val="23"/>
        </w:rPr>
        <w:t>3</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B16350">
        <w:rPr>
          <w:sz w:val="23"/>
          <w:szCs w:val="23"/>
        </w:rPr>
        <w:t>до</w:t>
      </w:r>
      <w:r w:rsidR="00965DD7" w:rsidRPr="00F17684">
        <w:rPr>
          <w:sz w:val="23"/>
          <w:szCs w:val="23"/>
        </w:rPr>
        <w:t xml:space="preserve"> «</w:t>
      </w:r>
      <w:r w:rsidR="00B16350">
        <w:rPr>
          <w:sz w:val="23"/>
          <w:szCs w:val="23"/>
        </w:rPr>
        <w:t>27</w:t>
      </w:r>
      <w:r w:rsidR="00965DD7" w:rsidRPr="00F17684">
        <w:rPr>
          <w:sz w:val="23"/>
          <w:szCs w:val="23"/>
        </w:rPr>
        <w:t>»</w:t>
      </w:r>
      <w:r w:rsidRPr="00F17684">
        <w:rPr>
          <w:sz w:val="23"/>
          <w:szCs w:val="23"/>
        </w:rPr>
        <w:t xml:space="preserve"> </w:t>
      </w:r>
      <w:r w:rsidR="00B16350">
        <w:rPr>
          <w:sz w:val="23"/>
          <w:szCs w:val="23"/>
        </w:rPr>
        <w:t>июня 2019</w:t>
      </w:r>
      <w:r w:rsidRPr="00F17684">
        <w:rPr>
          <w:sz w:val="23"/>
          <w:szCs w:val="23"/>
        </w:rPr>
        <w:t xml:space="preserve">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570200" w:rsidP="00570200">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34070D" w:rsidRPr="00F17684" w:rsidRDefault="0034070D" w:rsidP="0034070D">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CE5C96" w:rsidRPr="00F17684" w:rsidRDefault="00CE5C96" w:rsidP="00807A18">
      <w:pPr>
        <w:spacing w:line="240" w:lineRule="auto"/>
        <w:ind w:firstLine="0"/>
        <w:rPr>
          <w:sz w:val="23"/>
          <w:szCs w:val="23"/>
        </w:rPr>
      </w:pP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74BE6"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w:t>
      </w:r>
      <w:r w:rsidR="00C74BE6">
        <w:rPr>
          <w:sz w:val="23"/>
          <w:szCs w:val="23"/>
        </w:rPr>
        <w:t>мотренные настоящим договором.</w:t>
      </w:r>
    </w:p>
    <w:p w:rsidR="00C74BE6" w:rsidRPr="00C74BE6" w:rsidRDefault="00C74BE6" w:rsidP="00C74BE6">
      <w:pPr>
        <w:spacing w:line="240" w:lineRule="auto"/>
        <w:rPr>
          <w:sz w:val="23"/>
          <w:szCs w:val="23"/>
        </w:rPr>
      </w:pPr>
      <w:r>
        <w:rPr>
          <w:sz w:val="23"/>
          <w:szCs w:val="23"/>
        </w:rPr>
        <w:t xml:space="preserve">4.3.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C74BE6" w:rsidRPr="00C74BE6" w:rsidRDefault="00C74BE6" w:rsidP="00C74BE6">
      <w:pPr>
        <w:spacing w:line="240" w:lineRule="auto"/>
        <w:rPr>
          <w:sz w:val="23"/>
          <w:szCs w:val="23"/>
        </w:rPr>
      </w:pPr>
      <w:r>
        <w:rPr>
          <w:sz w:val="23"/>
          <w:szCs w:val="23"/>
        </w:rPr>
        <w:t xml:space="preserve">4.4.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C74BE6" w:rsidRDefault="00C74BE6" w:rsidP="00C74BE6">
      <w:pPr>
        <w:spacing w:line="240" w:lineRule="auto"/>
        <w:rPr>
          <w:sz w:val="23"/>
          <w:szCs w:val="23"/>
        </w:rPr>
      </w:pPr>
      <w:r>
        <w:rPr>
          <w:sz w:val="23"/>
          <w:szCs w:val="23"/>
        </w:rPr>
        <w:t xml:space="preserve">4.5.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3D55CF" w:rsidRPr="003D55CF" w:rsidRDefault="0034070D" w:rsidP="003D55CF">
      <w:pPr>
        <w:spacing w:line="240" w:lineRule="auto"/>
        <w:rPr>
          <w:sz w:val="23"/>
          <w:szCs w:val="23"/>
        </w:rPr>
      </w:pPr>
      <w:r w:rsidRPr="00F17684">
        <w:rPr>
          <w:sz w:val="23"/>
          <w:szCs w:val="23"/>
        </w:rPr>
        <w:t>4.</w:t>
      </w:r>
      <w:r w:rsidR="00C74BE6">
        <w:rPr>
          <w:sz w:val="23"/>
          <w:szCs w:val="23"/>
        </w:rPr>
        <w:t>6</w:t>
      </w:r>
      <w:r w:rsidRPr="00F17684">
        <w:rPr>
          <w:sz w:val="23"/>
          <w:szCs w:val="23"/>
        </w:rPr>
        <w:t xml:space="preserve">. </w:t>
      </w:r>
      <w:r w:rsidR="003D55CF">
        <w:rPr>
          <w:sz w:val="23"/>
          <w:szCs w:val="23"/>
        </w:rPr>
        <w:t>Гарантийный срок на Т</w:t>
      </w:r>
      <w:r w:rsidR="003D55CF" w:rsidRPr="003D55CF">
        <w:rPr>
          <w:sz w:val="23"/>
          <w:szCs w:val="23"/>
        </w:rPr>
        <w:t xml:space="preserve">овар составляет 12 (двенадцати) месяцев и исчисляется </w:t>
      </w:r>
      <w:proofErr w:type="gramStart"/>
      <w:r w:rsidR="003D55CF" w:rsidRPr="003D55CF">
        <w:rPr>
          <w:sz w:val="23"/>
          <w:szCs w:val="23"/>
        </w:rPr>
        <w:t>с даты подписания</w:t>
      </w:r>
      <w:proofErr w:type="gramEnd"/>
      <w:r w:rsidR="003D55CF"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sidR="003D55CF">
        <w:rPr>
          <w:sz w:val="23"/>
          <w:szCs w:val="23"/>
        </w:rPr>
        <w:t>вляемой производителем данного Т</w:t>
      </w:r>
      <w:r w:rsidR="003D55CF" w:rsidRPr="003D55CF">
        <w:rPr>
          <w:sz w:val="23"/>
          <w:szCs w:val="23"/>
        </w:rPr>
        <w:t>овара.</w:t>
      </w:r>
    </w:p>
    <w:p w:rsidR="003D55CF" w:rsidRPr="003D55CF" w:rsidRDefault="003D55CF" w:rsidP="003D55CF">
      <w:pPr>
        <w:spacing w:line="240" w:lineRule="auto"/>
        <w:rPr>
          <w:sz w:val="23"/>
          <w:szCs w:val="23"/>
        </w:rPr>
      </w:pPr>
      <w:r>
        <w:rPr>
          <w:sz w:val="23"/>
          <w:szCs w:val="23"/>
        </w:rPr>
        <w:t xml:space="preserve">4.7.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3D55CF" w:rsidRPr="003D55CF" w:rsidRDefault="003D55CF" w:rsidP="003D55CF">
      <w:pPr>
        <w:spacing w:line="240" w:lineRule="auto"/>
        <w:rPr>
          <w:sz w:val="23"/>
          <w:szCs w:val="23"/>
        </w:rPr>
      </w:pPr>
      <w:r>
        <w:rPr>
          <w:sz w:val="23"/>
          <w:szCs w:val="23"/>
        </w:rPr>
        <w:t xml:space="preserve">4.8.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3D55CF" w:rsidRPr="003D55CF" w:rsidRDefault="003D55CF" w:rsidP="003D55CF">
      <w:pPr>
        <w:spacing w:line="240" w:lineRule="auto"/>
        <w:rPr>
          <w:sz w:val="23"/>
          <w:szCs w:val="23"/>
        </w:rPr>
      </w:pPr>
      <w:r>
        <w:rPr>
          <w:sz w:val="23"/>
          <w:szCs w:val="23"/>
        </w:rPr>
        <w:t xml:space="preserve">4.9.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w:t>
      </w:r>
      <w:r w:rsidRPr="003D55CF">
        <w:rPr>
          <w:sz w:val="23"/>
          <w:szCs w:val="23"/>
        </w:rPr>
        <w:lastRenderedPageBreak/>
        <w:t xml:space="preserve">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3D55CF" w:rsidRDefault="003D55CF" w:rsidP="003D55CF">
      <w:pPr>
        <w:spacing w:line="240" w:lineRule="auto"/>
        <w:rPr>
          <w:sz w:val="23"/>
          <w:szCs w:val="23"/>
        </w:rPr>
      </w:pPr>
      <w:r>
        <w:rPr>
          <w:sz w:val="23"/>
          <w:szCs w:val="23"/>
        </w:rPr>
        <w:t xml:space="preserve">4.10.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070D" w:rsidRDefault="003D55CF" w:rsidP="003D55CF">
      <w:pPr>
        <w:spacing w:line="240" w:lineRule="auto"/>
        <w:rPr>
          <w:sz w:val="23"/>
          <w:szCs w:val="23"/>
        </w:rPr>
      </w:pPr>
      <w:r>
        <w:rPr>
          <w:sz w:val="23"/>
          <w:szCs w:val="23"/>
        </w:rPr>
        <w:t xml:space="preserve">4.11.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34070D" w:rsidRPr="00F17684" w:rsidRDefault="0034070D" w:rsidP="0034070D">
      <w:pPr>
        <w:spacing w:line="240" w:lineRule="auto"/>
        <w:rPr>
          <w:sz w:val="23"/>
          <w:szCs w:val="23"/>
        </w:rPr>
      </w:pPr>
      <w:r w:rsidRPr="00F17684">
        <w:rPr>
          <w:sz w:val="23"/>
          <w:szCs w:val="23"/>
        </w:rPr>
        <w:t>4.</w:t>
      </w:r>
      <w:r w:rsidR="003D55CF">
        <w:rPr>
          <w:sz w:val="23"/>
          <w:szCs w:val="23"/>
        </w:rPr>
        <w:t>12</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13</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14</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3D55CF">
        <w:rPr>
          <w:sz w:val="23"/>
          <w:szCs w:val="23"/>
        </w:rPr>
        <w:t>15</w:t>
      </w:r>
      <w:r w:rsidRPr="00F17684">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3D55CF">
        <w:rPr>
          <w:sz w:val="23"/>
          <w:szCs w:val="23"/>
        </w:rPr>
        <w:t>16</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F17684" w:rsidRDefault="004F203D" w:rsidP="004F203D">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F17684" w:rsidRDefault="004F203D" w:rsidP="004F203D">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F17684" w:rsidRDefault="004F203D" w:rsidP="004F203D">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F17684" w:rsidRDefault="004F203D" w:rsidP="00286559">
      <w:pPr>
        <w:spacing w:line="240" w:lineRule="auto"/>
        <w:ind w:firstLine="709"/>
        <w:rPr>
          <w:sz w:val="23"/>
          <w:szCs w:val="23"/>
        </w:rPr>
      </w:pPr>
      <w:r w:rsidRPr="00F17684">
        <w:rPr>
          <w:sz w:val="23"/>
          <w:szCs w:val="23"/>
        </w:rPr>
        <w:t xml:space="preserve">5.1.4. </w:t>
      </w:r>
      <w:r w:rsidR="00286559" w:rsidRPr="00F17684">
        <w:rPr>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F17684">
        <w:rPr>
          <w:sz w:val="23"/>
          <w:szCs w:val="23"/>
        </w:rPr>
        <w:t>с даты поставки</w:t>
      </w:r>
      <w:proofErr w:type="gramEnd"/>
      <w:r w:rsidR="00286559" w:rsidRPr="00F17684">
        <w:rPr>
          <w:sz w:val="23"/>
          <w:szCs w:val="23"/>
        </w:rPr>
        <w:t xml:space="preserve"> Товара.</w:t>
      </w:r>
    </w:p>
    <w:p w:rsidR="00286559" w:rsidRPr="00F17684" w:rsidRDefault="00286559" w:rsidP="00286559">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6</w:t>
      </w:r>
      <w:r w:rsidRPr="00F17684">
        <w:rPr>
          <w:sz w:val="23"/>
          <w:szCs w:val="23"/>
        </w:rPr>
        <w:t xml:space="preserve">.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w:t>
      </w:r>
      <w:r w:rsidRPr="00F17684">
        <w:rPr>
          <w:sz w:val="23"/>
          <w:szCs w:val="23"/>
        </w:rPr>
        <w:lastRenderedPageBreak/>
        <w:t>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7</w:t>
      </w:r>
      <w:r w:rsidRPr="00F17684">
        <w:rPr>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F17684" w:rsidRDefault="0034070D" w:rsidP="004F203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Pr="00F17684"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D55CF" w:rsidRDefault="003D55CF" w:rsidP="0034070D">
      <w:pPr>
        <w:spacing w:line="240" w:lineRule="auto"/>
        <w:jc w:val="center"/>
        <w:rPr>
          <w:sz w:val="23"/>
          <w:szCs w:val="23"/>
        </w:rPr>
      </w:pP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D55CF" w:rsidRDefault="003D55CF"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.2. Все изменения и дополнения к настоящему Договору действительны и становятся его </w:t>
      </w:r>
      <w:r w:rsidRPr="00F17684">
        <w:rPr>
          <w:sz w:val="23"/>
          <w:szCs w:val="23"/>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F23F0" w:rsidRDefault="0034070D" w:rsidP="003D55CF">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Pr="00F17684">
        <w:rPr>
          <w:sz w:val="23"/>
          <w:szCs w:val="23"/>
          <w:lang w:eastAsia="en-US"/>
        </w:rPr>
        <w:t>.5.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sidR="003D55CF">
        <w:rPr>
          <w:sz w:val="23"/>
          <w:szCs w:val="23"/>
          <w:lang w:eastAsia="en-US"/>
        </w:rPr>
        <w:t xml:space="preserve"> </w:t>
      </w: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4070D" w:rsidRPr="00F17684" w:rsidRDefault="00592AB4" w:rsidP="00DF23F0">
      <w:pPr>
        <w:spacing w:line="240" w:lineRule="auto"/>
        <w:ind w:firstLine="567"/>
        <w:jc w:val="center"/>
        <w:rPr>
          <w:sz w:val="23"/>
          <w:szCs w:val="23"/>
        </w:rPr>
      </w:pPr>
      <w:r w:rsidRPr="00F17684">
        <w:rPr>
          <w:sz w:val="23"/>
          <w:szCs w:val="23"/>
        </w:rPr>
        <w:t>1</w:t>
      </w:r>
      <w:r w:rsidR="00F17684" w:rsidRPr="00F17684">
        <w:rPr>
          <w:sz w:val="23"/>
          <w:szCs w:val="23"/>
        </w:rPr>
        <w:t>2</w:t>
      </w:r>
      <w:r w:rsidRPr="00F17684">
        <w:rPr>
          <w:sz w:val="23"/>
          <w:szCs w:val="23"/>
        </w:rPr>
        <w:t xml:space="preserve">. </w:t>
      </w:r>
      <w:r w:rsidR="00DF23F0">
        <w:rPr>
          <w:sz w:val="23"/>
          <w:szCs w:val="23"/>
        </w:rPr>
        <w:t>ПРИЛОЖЕНИЯ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DD2891" w:rsidRDefault="00DD2891" w:rsidP="0034070D">
      <w:pPr>
        <w:spacing w:line="240" w:lineRule="auto"/>
        <w:ind w:firstLine="567"/>
        <w:rPr>
          <w:sz w:val="23"/>
          <w:szCs w:val="23"/>
        </w:rPr>
      </w:pPr>
    </w:p>
    <w:p w:rsidR="00863970" w:rsidRPr="00F17684" w:rsidRDefault="00592AB4" w:rsidP="00DF23F0">
      <w:pPr>
        <w:tabs>
          <w:tab w:val="left" w:pos="9720"/>
        </w:tabs>
        <w:spacing w:line="240" w:lineRule="auto"/>
        <w:ind w:firstLine="567"/>
        <w:jc w:val="center"/>
        <w:rPr>
          <w:sz w:val="23"/>
          <w:szCs w:val="23"/>
        </w:rPr>
      </w:pPr>
      <w:r w:rsidRPr="00F17684">
        <w:rPr>
          <w:sz w:val="23"/>
          <w:szCs w:val="23"/>
        </w:rPr>
        <w:t>1</w:t>
      </w:r>
      <w:r w:rsidR="00F17684" w:rsidRPr="00F17684">
        <w:rPr>
          <w:sz w:val="23"/>
          <w:szCs w:val="23"/>
        </w:rPr>
        <w:t>3</w:t>
      </w:r>
      <w:r w:rsidRPr="00F17684">
        <w:rPr>
          <w:sz w:val="23"/>
          <w:szCs w:val="23"/>
        </w:rPr>
        <w:t xml:space="preserve">. </w:t>
      </w:r>
      <w:r w:rsidR="00DF23F0">
        <w:rPr>
          <w:sz w:val="23"/>
          <w:szCs w:val="23"/>
        </w:rPr>
        <w:t>ЮРИДИЧЕСКИЕ АДРЕСА И РЕКВИЗИТЫ СТОРОН</w:t>
      </w: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p w:rsidR="00863970" w:rsidRPr="00F17684" w:rsidRDefault="00863970" w:rsidP="001A7BF5">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928BD" w:rsidRPr="00F17684" w:rsidRDefault="009928BD" w:rsidP="001A7BF5">
            <w:pPr>
              <w:tabs>
                <w:tab w:val="left" w:pos="9720"/>
              </w:tabs>
              <w:spacing w:line="240" w:lineRule="auto"/>
              <w:ind w:firstLine="0"/>
              <w:rPr>
                <w:sz w:val="23"/>
                <w:szCs w:val="23"/>
              </w:rPr>
            </w:pPr>
            <w:r w:rsidRPr="00F17684">
              <w:rPr>
                <w:sz w:val="23"/>
                <w:szCs w:val="23"/>
              </w:rPr>
              <w:t>Юридический/Фактический адрес:</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928BD" w:rsidRPr="00F17684" w:rsidRDefault="009928BD"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ИНН 5401199015/КПП </w:t>
            </w:r>
            <w:r w:rsidR="00286559" w:rsidRPr="00F17684">
              <w:rPr>
                <w:sz w:val="23"/>
                <w:szCs w:val="23"/>
                <w:lang w:val="x-none"/>
              </w:rPr>
              <w:t>54</w:t>
            </w:r>
            <w:r w:rsidR="00286559" w:rsidRPr="00F17684">
              <w:rPr>
                <w:sz w:val="23"/>
                <w:szCs w:val="23"/>
              </w:rPr>
              <w:t>0101001</w:t>
            </w:r>
          </w:p>
          <w:p w:rsidR="00863970" w:rsidRPr="00F17684" w:rsidRDefault="00863970" w:rsidP="001A7BF5">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863970" w:rsidRPr="00F17684" w:rsidRDefault="001A7BF5" w:rsidP="001A7BF5">
            <w:pPr>
              <w:tabs>
                <w:tab w:val="left" w:pos="9720"/>
              </w:tabs>
              <w:spacing w:line="240" w:lineRule="auto"/>
              <w:ind w:firstLine="0"/>
              <w:rPr>
                <w:sz w:val="23"/>
                <w:szCs w:val="23"/>
              </w:rPr>
            </w:pPr>
            <w:r w:rsidRPr="00F17684">
              <w:rPr>
                <w:sz w:val="23"/>
                <w:szCs w:val="23"/>
              </w:rPr>
              <w:t xml:space="preserve">в </w:t>
            </w:r>
            <w:r w:rsidR="00863970" w:rsidRPr="00F17684">
              <w:rPr>
                <w:sz w:val="23"/>
                <w:szCs w:val="23"/>
              </w:rPr>
              <w:t>Сибирском банке ПАО Сбербанк</w:t>
            </w:r>
          </w:p>
          <w:p w:rsidR="00863970" w:rsidRPr="00F17684" w:rsidRDefault="00863970" w:rsidP="001A7BF5">
            <w:pPr>
              <w:tabs>
                <w:tab w:val="left" w:pos="9720"/>
              </w:tabs>
              <w:spacing w:line="240" w:lineRule="auto"/>
              <w:ind w:firstLine="0"/>
              <w:rPr>
                <w:sz w:val="23"/>
                <w:szCs w:val="23"/>
              </w:rPr>
            </w:pPr>
            <w:r w:rsidRPr="00F17684">
              <w:rPr>
                <w:sz w:val="23"/>
                <w:szCs w:val="23"/>
              </w:rPr>
              <w:t>к/с 30101810500000000641</w:t>
            </w:r>
          </w:p>
          <w:p w:rsidR="00863970" w:rsidRPr="00F17684" w:rsidRDefault="00863970" w:rsidP="001A7BF5">
            <w:pPr>
              <w:tabs>
                <w:tab w:val="left" w:pos="9720"/>
              </w:tabs>
              <w:spacing w:line="240" w:lineRule="auto"/>
              <w:ind w:firstLine="0"/>
              <w:rPr>
                <w:sz w:val="23"/>
                <w:szCs w:val="23"/>
              </w:rPr>
            </w:pPr>
            <w:r w:rsidRPr="00F17684">
              <w:rPr>
                <w:sz w:val="23"/>
                <w:szCs w:val="23"/>
              </w:rPr>
              <w:t>БИК 045004641</w:t>
            </w:r>
          </w:p>
          <w:p w:rsidR="00863970" w:rsidRPr="00F17684" w:rsidRDefault="00863970" w:rsidP="001A7BF5">
            <w:pPr>
              <w:tabs>
                <w:tab w:val="left" w:pos="9720"/>
              </w:tabs>
              <w:spacing w:line="240" w:lineRule="auto"/>
              <w:ind w:firstLine="0"/>
              <w:rPr>
                <w:bCs/>
                <w:sz w:val="23"/>
                <w:szCs w:val="23"/>
              </w:rPr>
            </w:pPr>
            <w:r w:rsidRPr="00F17684">
              <w:rPr>
                <w:bCs/>
                <w:sz w:val="23"/>
                <w:szCs w:val="23"/>
              </w:rPr>
              <w:t>Заместитель генерального директора</w:t>
            </w:r>
          </w:p>
          <w:p w:rsidR="00863970" w:rsidRPr="00F17684" w:rsidRDefault="00286559" w:rsidP="001A7BF5">
            <w:pPr>
              <w:tabs>
                <w:tab w:val="left" w:pos="9720"/>
              </w:tabs>
              <w:spacing w:line="240" w:lineRule="auto"/>
              <w:ind w:firstLine="0"/>
              <w:rPr>
                <w:bCs/>
                <w:sz w:val="23"/>
                <w:szCs w:val="23"/>
              </w:rPr>
            </w:pPr>
            <w:r w:rsidRPr="00F17684">
              <w:rPr>
                <w:bCs/>
                <w:sz w:val="23"/>
                <w:szCs w:val="23"/>
              </w:rPr>
              <w:t>развитию кооперационных связей</w:t>
            </w:r>
          </w:p>
          <w:p w:rsidR="00863970" w:rsidRPr="00F17684" w:rsidRDefault="00863970" w:rsidP="001A7BF5">
            <w:pPr>
              <w:tabs>
                <w:tab w:val="left" w:pos="9720"/>
              </w:tabs>
              <w:spacing w:line="240" w:lineRule="auto"/>
              <w:ind w:firstLine="0"/>
              <w:rPr>
                <w:b/>
                <w:bCs/>
                <w:sz w:val="23"/>
                <w:szCs w:val="23"/>
              </w:rPr>
            </w:pPr>
            <w:r w:rsidRPr="00F17684">
              <w:rPr>
                <w:bCs/>
                <w:sz w:val="23"/>
                <w:szCs w:val="23"/>
              </w:rPr>
              <w:t>________________ /О.С. Макаров/</w:t>
            </w:r>
          </w:p>
          <w:p w:rsidR="00863970" w:rsidRPr="00F17684" w:rsidRDefault="00863970" w:rsidP="0028413B">
            <w:pPr>
              <w:tabs>
                <w:tab w:val="left" w:pos="9720"/>
              </w:tabs>
              <w:spacing w:line="240" w:lineRule="auto"/>
              <w:ind w:firstLine="567"/>
              <w:rPr>
                <w:bCs/>
                <w:sz w:val="23"/>
                <w:szCs w:val="23"/>
              </w:rPr>
            </w:pPr>
            <w:r w:rsidRPr="00F17684">
              <w:rPr>
                <w:bCs/>
                <w:sz w:val="23"/>
                <w:szCs w:val="23"/>
              </w:rPr>
              <w:t xml:space="preserve">            </w:t>
            </w:r>
            <w:proofErr w:type="spellStart"/>
            <w:r w:rsidRPr="00F17684">
              <w:rPr>
                <w:bCs/>
                <w:sz w:val="23"/>
                <w:szCs w:val="23"/>
              </w:rPr>
              <w:t>м.п</w:t>
            </w:r>
            <w:proofErr w:type="spellEnd"/>
            <w:r w:rsidRPr="00F17684">
              <w:rPr>
                <w:bCs/>
                <w:sz w:val="23"/>
                <w:szCs w:val="23"/>
              </w:rPr>
              <w:t>.</w:t>
            </w:r>
          </w:p>
        </w:tc>
      </w:tr>
    </w:tbl>
    <w:p w:rsidR="00807A18" w:rsidRPr="00F17684" w:rsidRDefault="00807A18" w:rsidP="00863970">
      <w:pPr>
        <w:tabs>
          <w:tab w:val="left" w:pos="4500"/>
        </w:tabs>
        <w:spacing w:line="240" w:lineRule="auto"/>
        <w:ind w:firstLine="567"/>
        <w:jc w:val="right"/>
      </w:pPr>
    </w:p>
    <w:p w:rsidR="00807A18" w:rsidRPr="00F17684" w:rsidRDefault="00807A18">
      <w:pPr>
        <w:widowControl/>
        <w:suppressAutoHyphens w:val="0"/>
        <w:snapToGrid/>
        <w:spacing w:after="200" w:line="276" w:lineRule="auto"/>
        <w:ind w:firstLine="0"/>
        <w:jc w:val="left"/>
      </w:pPr>
      <w:r w:rsidRPr="00F17684">
        <w:lastRenderedPageBreak/>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p w:rsidR="002C7DD4" w:rsidRDefault="002C7DD4" w:rsidP="00654832">
      <w:pPr>
        <w:spacing w:line="240" w:lineRule="auto"/>
        <w:ind w:firstLine="567"/>
        <w:rPr>
          <w:sz w:val="22"/>
          <w:szCs w:val="22"/>
        </w:rPr>
      </w:pPr>
    </w:p>
    <w:tbl>
      <w:tblPr>
        <w:tblStyle w:val="aff"/>
        <w:tblW w:w="0" w:type="auto"/>
        <w:tblLayout w:type="fixed"/>
        <w:tblLook w:val="04A0" w:firstRow="1" w:lastRow="0" w:firstColumn="1" w:lastColumn="0" w:noHBand="0" w:noVBand="1"/>
      </w:tblPr>
      <w:tblGrid>
        <w:gridCol w:w="4219"/>
        <w:gridCol w:w="1559"/>
        <w:gridCol w:w="993"/>
        <w:gridCol w:w="1559"/>
        <w:gridCol w:w="1807"/>
      </w:tblGrid>
      <w:tr w:rsidR="00654832" w:rsidRPr="00654832" w:rsidTr="00654832">
        <w:trPr>
          <w:trHeight w:val="6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Наименование товара</w:t>
            </w:r>
          </w:p>
        </w:tc>
        <w:tc>
          <w:tcPr>
            <w:tcW w:w="1559" w:type="dxa"/>
            <w:hideMark/>
          </w:tcPr>
          <w:p w:rsidR="00654832" w:rsidRPr="00654832" w:rsidRDefault="00654832" w:rsidP="00654832">
            <w:pPr>
              <w:spacing w:line="240" w:lineRule="auto"/>
              <w:ind w:firstLine="0"/>
              <w:rPr>
                <w:b/>
                <w:bCs/>
                <w:sz w:val="22"/>
                <w:szCs w:val="22"/>
              </w:rPr>
            </w:pPr>
            <w:r w:rsidRPr="00654832">
              <w:rPr>
                <w:b/>
                <w:bCs/>
                <w:sz w:val="22"/>
                <w:szCs w:val="22"/>
              </w:rPr>
              <w:t>Характеристика товара</w:t>
            </w:r>
          </w:p>
        </w:tc>
        <w:tc>
          <w:tcPr>
            <w:tcW w:w="993" w:type="dxa"/>
            <w:hideMark/>
          </w:tcPr>
          <w:p w:rsidR="00654832" w:rsidRPr="00654832" w:rsidRDefault="00654832" w:rsidP="00654832">
            <w:pPr>
              <w:spacing w:line="240" w:lineRule="auto"/>
              <w:ind w:firstLine="0"/>
              <w:rPr>
                <w:b/>
                <w:bCs/>
                <w:sz w:val="22"/>
                <w:szCs w:val="22"/>
              </w:rPr>
            </w:pPr>
            <w:r w:rsidRPr="00654832">
              <w:rPr>
                <w:b/>
                <w:bCs/>
                <w:sz w:val="22"/>
                <w:szCs w:val="22"/>
              </w:rPr>
              <w:t>Количество шт.</w:t>
            </w:r>
          </w:p>
        </w:tc>
        <w:tc>
          <w:tcPr>
            <w:tcW w:w="1559" w:type="dxa"/>
          </w:tcPr>
          <w:p w:rsidR="00654832" w:rsidRPr="00654832" w:rsidRDefault="00654832" w:rsidP="00654832">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1807" w:type="dxa"/>
          </w:tcPr>
          <w:p w:rsidR="00654832" w:rsidRDefault="00654832" w:rsidP="00654832">
            <w:pPr>
              <w:spacing w:line="240" w:lineRule="auto"/>
              <w:ind w:firstLine="0"/>
              <w:rPr>
                <w:b/>
                <w:bCs/>
                <w:sz w:val="22"/>
                <w:szCs w:val="22"/>
              </w:rPr>
            </w:pPr>
            <w:r>
              <w:rPr>
                <w:b/>
                <w:bCs/>
                <w:sz w:val="22"/>
                <w:szCs w:val="22"/>
              </w:rPr>
              <w:t xml:space="preserve">Общая стоимость товара в руб., </w:t>
            </w:r>
            <w:r w:rsidRPr="00654832">
              <w:rPr>
                <w:b/>
                <w:bCs/>
                <w:sz w:val="22"/>
                <w:szCs w:val="22"/>
              </w:rPr>
              <w:t>с учетом (либо без учета) НДС</w:t>
            </w:r>
          </w:p>
        </w:tc>
      </w:tr>
      <w:tr w:rsidR="0050302C" w:rsidRPr="00654832" w:rsidTr="003A27D8">
        <w:trPr>
          <w:trHeight w:val="600"/>
        </w:trPr>
        <w:tc>
          <w:tcPr>
            <w:tcW w:w="10137" w:type="dxa"/>
            <w:gridSpan w:val="5"/>
          </w:tcPr>
          <w:p w:rsidR="0050302C" w:rsidRDefault="0050302C" w:rsidP="0050302C">
            <w:pPr>
              <w:spacing w:line="240" w:lineRule="auto"/>
              <w:ind w:firstLine="0"/>
              <w:jc w:val="center"/>
              <w:rPr>
                <w:b/>
                <w:bCs/>
                <w:sz w:val="22"/>
                <w:szCs w:val="22"/>
              </w:rPr>
            </w:pPr>
            <w:r>
              <w:rPr>
                <w:b/>
                <w:bCs/>
                <w:sz w:val="22"/>
                <w:szCs w:val="22"/>
              </w:rPr>
              <w:t>ОБОРУДОВАНИЕ</w:t>
            </w: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u w:val="single"/>
              </w:rPr>
            </w:pPr>
            <w:r w:rsidRPr="00654832">
              <w:rPr>
                <w:b/>
                <w:bCs/>
                <w:sz w:val="22"/>
                <w:szCs w:val="22"/>
                <w:u w:val="single"/>
              </w:rPr>
              <w:t>1) Коммутатор агрегации</w:t>
            </w:r>
          </w:p>
        </w:tc>
        <w:tc>
          <w:tcPr>
            <w:tcW w:w="1559"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993" w:type="dxa"/>
            <w:hideMark/>
          </w:tcPr>
          <w:p w:rsidR="00654832" w:rsidRPr="00654832" w:rsidRDefault="00654832" w:rsidP="00654832">
            <w:pPr>
              <w:spacing w:line="240" w:lineRule="auto"/>
              <w:ind w:firstLine="0"/>
              <w:rPr>
                <w:b/>
                <w:bCs/>
                <w:sz w:val="22"/>
                <w:szCs w:val="22"/>
              </w:rPr>
            </w:pPr>
            <w:r w:rsidRPr="00654832">
              <w:rPr>
                <w:b/>
                <w:bCs/>
                <w:sz w:val="22"/>
                <w:szCs w:val="22"/>
              </w:rPr>
              <w:t>8</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 составе: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Интерфейсы</w:t>
            </w:r>
          </w:p>
        </w:tc>
        <w:tc>
          <w:tcPr>
            <w:tcW w:w="1559"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10/100/1000BASE-T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20</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10/100/1000BASE-T/ 1000BASE-X/100BASE-FX Combo</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4</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10GBASE-R (SFP+)/1000BASE-X (SFP)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4</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10/100/1000BASE-T (OOB)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1</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Консольный порт RS-232/RJ-45</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интерфейсов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Защита от блокировки очереди (HOL)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обратного давления (</w:t>
            </w:r>
            <w:proofErr w:type="spellStart"/>
            <w:r w:rsidRPr="00654832">
              <w:rPr>
                <w:sz w:val="22"/>
                <w:szCs w:val="22"/>
              </w:rPr>
              <w:t>Back</w:t>
            </w:r>
            <w:proofErr w:type="spellEnd"/>
            <w:r w:rsidRPr="00654832">
              <w:rPr>
                <w:sz w:val="22"/>
                <w:szCs w:val="22"/>
              </w:rPr>
              <w:t xml:space="preserve"> </w:t>
            </w:r>
            <w:proofErr w:type="spellStart"/>
            <w:r w:rsidRPr="00654832">
              <w:rPr>
                <w:sz w:val="22"/>
                <w:szCs w:val="22"/>
              </w:rPr>
              <w:t>Pressure</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Auto</w:t>
            </w:r>
            <w:proofErr w:type="spellEnd"/>
            <w:r w:rsidRPr="00654832">
              <w:rPr>
                <w:sz w:val="22"/>
                <w:szCs w:val="22"/>
              </w:rPr>
              <w:t xml:space="preserve"> MDI/MDIX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сверхдлинных кадров (</w:t>
            </w:r>
            <w:proofErr w:type="spellStart"/>
            <w:r w:rsidRPr="00654832">
              <w:rPr>
                <w:sz w:val="22"/>
                <w:szCs w:val="22"/>
              </w:rPr>
              <w:t>Jumbo</w:t>
            </w:r>
            <w:proofErr w:type="spellEnd"/>
            <w:r w:rsidRPr="00654832">
              <w:rPr>
                <w:sz w:val="22"/>
                <w:szCs w:val="22"/>
              </w:rPr>
              <w:t xml:space="preserve"> </w:t>
            </w:r>
            <w:proofErr w:type="spellStart"/>
            <w:r w:rsidRPr="00654832">
              <w:rPr>
                <w:sz w:val="22"/>
                <w:szCs w:val="22"/>
              </w:rPr>
              <w:t>Frames</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Управление потоком (IEEE 802.3X)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Зеркалирование</w:t>
            </w:r>
            <w:proofErr w:type="spellEnd"/>
            <w:r w:rsidRPr="00654832">
              <w:rPr>
                <w:sz w:val="22"/>
                <w:szCs w:val="22"/>
              </w:rPr>
              <w:t xml:space="preserve"> портов (</w:t>
            </w:r>
            <w:proofErr w:type="spellStart"/>
            <w:r w:rsidRPr="00654832">
              <w:rPr>
                <w:sz w:val="22"/>
                <w:szCs w:val="22"/>
              </w:rPr>
              <w:t>Port</w:t>
            </w:r>
            <w:proofErr w:type="spellEnd"/>
            <w:r w:rsidRPr="00654832">
              <w:rPr>
                <w:sz w:val="22"/>
                <w:szCs w:val="22"/>
              </w:rPr>
              <w:t xml:space="preserve"> </w:t>
            </w:r>
            <w:proofErr w:type="spellStart"/>
            <w:r w:rsidRPr="00654832">
              <w:rPr>
                <w:sz w:val="22"/>
                <w:szCs w:val="22"/>
              </w:rPr>
              <w:t>Mirroring</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Стекирование</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при работе с М</w:t>
            </w:r>
            <w:proofErr w:type="gramStart"/>
            <w:r w:rsidRPr="00654832">
              <w:rPr>
                <w:b/>
                <w:bCs/>
                <w:sz w:val="22"/>
                <w:szCs w:val="22"/>
              </w:rPr>
              <w:t>AC</w:t>
            </w:r>
            <w:proofErr w:type="gramEnd"/>
            <w:r w:rsidRPr="00654832">
              <w:rPr>
                <w:b/>
                <w:bCs/>
                <w:sz w:val="22"/>
                <w:szCs w:val="22"/>
              </w:rPr>
              <w:t>-адресами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Независимый режим обучения в каждой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многоадресной рассылки (MAC </w:t>
            </w:r>
            <w:proofErr w:type="spellStart"/>
            <w:r w:rsidRPr="00654832">
              <w:rPr>
                <w:sz w:val="22"/>
                <w:szCs w:val="22"/>
              </w:rPr>
              <w:t>Multicast</w:t>
            </w:r>
            <w:proofErr w:type="spellEnd"/>
            <w:r w:rsidRPr="00654832">
              <w:rPr>
                <w:sz w:val="22"/>
                <w:szCs w:val="22"/>
              </w:rPr>
              <w:t xml:space="preserve"> </w:t>
            </w:r>
            <w:proofErr w:type="spellStart"/>
            <w:r w:rsidRPr="00654832">
              <w:rPr>
                <w:sz w:val="22"/>
                <w:szCs w:val="22"/>
              </w:rPr>
              <w:t>Support</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Регулируемое время хранения MAC-адресов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Статические записи MAC (</w:t>
            </w:r>
            <w:proofErr w:type="spellStart"/>
            <w:r w:rsidRPr="00654832">
              <w:rPr>
                <w:sz w:val="22"/>
                <w:szCs w:val="22"/>
              </w:rPr>
              <w:t>Static</w:t>
            </w:r>
            <w:proofErr w:type="spellEnd"/>
            <w:r w:rsidRPr="00654832">
              <w:rPr>
                <w:sz w:val="22"/>
                <w:szCs w:val="22"/>
              </w:rPr>
              <w:t xml:space="preserve"> MAC </w:t>
            </w:r>
            <w:proofErr w:type="spellStart"/>
            <w:r w:rsidRPr="00654832">
              <w:rPr>
                <w:sz w:val="22"/>
                <w:szCs w:val="22"/>
              </w:rPr>
              <w:t>Entries</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Логирование</w:t>
            </w:r>
            <w:proofErr w:type="spellEnd"/>
            <w:r w:rsidRPr="00654832">
              <w:rPr>
                <w:sz w:val="22"/>
                <w:szCs w:val="22"/>
              </w:rPr>
              <w:t xml:space="preserve"> событий MAC </w:t>
            </w:r>
            <w:proofErr w:type="spellStart"/>
            <w:r w:rsidRPr="00654832">
              <w:rPr>
                <w:sz w:val="22"/>
                <w:szCs w:val="22"/>
              </w:rPr>
              <w:t>Flapping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Поддержка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Voice</w:t>
            </w:r>
            <w:proofErr w:type="spellEnd"/>
            <w:r w:rsidRPr="00654832">
              <w:rPr>
                <w:sz w:val="22"/>
                <w:szCs w:val="22"/>
              </w:rPr>
              <w:t xml:space="preserve">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802.1Q</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Q-</w:t>
            </w:r>
            <w:proofErr w:type="spellStart"/>
            <w:r w:rsidRPr="00654832">
              <w:rPr>
                <w:sz w:val="22"/>
                <w:szCs w:val="22"/>
              </w:rPr>
              <w:t>in</w:t>
            </w:r>
            <w:proofErr w:type="spellEnd"/>
            <w:r w:rsidRPr="00654832">
              <w:rPr>
                <w:sz w:val="22"/>
                <w:szCs w:val="22"/>
              </w:rPr>
              <w:t>-Q</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Selective Q-in-Q</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GVRP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 xml:space="preserve">Функции L2 </w:t>
            </w:r>
            <w:proofErr w:type="spellStart"/>
            <w:r w:rsidRPr="00654832">
              <w:rPr>
                <w:b/>
                <w:bCs/>
                <w:sz w:val="22"/>
                <w:szCs w:val="22"/>
              </w:rPr>
              <w:t>Multicast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профилей </w:t>
            </w:r>
            <w:proofErr w:type="spellStart"/>
            <w:r w:rsidRPr="00654832">
              <w:rPr>
                <w:sz w:val="22"/>
                <w:szCs w:val="22"/>
              </w:rPr>
              <w:t>Multicast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gramStart"/>
            <w:r w:rsidRPr="00654832">
              <w:rPr>
                <w:sz w:val="22"/>
                <w:szCs w:val="22"/>
              </w:rPr>
              <w:t>статических</w:t>
            </w:r>
            <w:proofErr w:type="gramEnd"/>
            <w:r w:rsidRPr="00654832">
              <w:rPr>
                <w:sz w:val="22"/>
                <w:szCs w:val="22"/>
              </w:rPr>
              <w:t xml:space="preserve"> </w:t>
            </w:r>
            <w:proofErr w:type="spellStart"/>
            <w:r w:rsidRPr="00654832">
              <w:rPr>
                <w:sz w:val="22"/>
                <w:szCs w:val="22"/>
              </w:rPr>
              <w:t>Mullticast</w:t>
            </w:r>
            <w:proofErr w:type="spellEnd"/>
            <w:r w:rsidRPr="00654832">
              <w:rPr>
                <w:sz w:val="22"/>
                <w:szCs w:val="22"/>
              </w:rPr>
              <w:t>-групп</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v1,2,3</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w:t>
            </w:r>
            <w:proofErr w:type="spellStart"/>
            <w:r w:rsidRPr="00654832">
              <w:rPr>
                <w:sz w:val="22"/>
                <w:szCs w:val="22"/>
              </w:rPr>
              <w:t>Fast</w:t>
            </w:r>
            <w:proofErr w:type="spellEnd"/>
            <w:r w:rsidRPr="00654832">
              <w:rPr>
                <w:sz w:val="22"/>
                <w:szCs w:val="22"/>
              </w:rPr>
              <w:t xml:space="preserve"> </w:t>
            </w:r>
            <w:proofErr w:type="spellStart"/>
            <w:r w:rsidRPr="00654832">
              <w:rPr>
                <w:sz w:val="22"/>
                <w:szCs w:val="22"/>
              </w:rPr>
              <w:t>Leave</w:t>
            </w:r>
            <w:proofErr w:type="spellEnd"/>
            <w:r w:rsidRPr="00654832">
              <w:rPr>
                <w:sz w:val="22"/>
                <w:szCs w:val="22"/>
              </w:rPr>
              <w:t xml:space="preserve"> на основе хоста/порта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 xml:space="preserve">Поддержка функции IGMP </w:t>
            </w:r>
            <w:proofErr w:type="spellStart"/>
            <w:r w:rsidRPr="00654832">
              <w:rPr>
                <w:sz w:val="22"/>
                <w:szCs w:val="22"/>
              </w:rPr>
              <w:t>proxy-report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авторизации IGMP через RADIUS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MLD </w:t>
            </w:r>
            <w:proofErr w:type="spellStart"/>
            <w:r w:rsidRPr="00654832">
              <w:rPr>
                <w:sz w:val="22"/>
                <w:szCs w:val="22"/>
              </w:rPr>
              <w:t>Snooping</w:t>
            </w:r>
            <w:proofErr w:type="spellEnd"/>
            <w:r w:rsidRPr="00654832">
              <w:rPr>
                <w:sz w:val="22"/>
                <w:szCs w:val="22"/>
              </w:rPr>
              <w:t xml:space="preserve"> v1,2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IGMP </w:t>
            </w:r>
            <w:proofErr w:type="spellStart"/>
            <w:r w:rsidRPr="00654832">
              <w:rPr>
                <w:sz w:val="22"/>
                <w:szCs w:val="22"/>
              </w:rPr>
              <w:t>Querier</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MVR</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L2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w:t>
            </w:r>
            <w:r w:rsidRPr="00654832">
              <w:rPr>
                <w:sz w:val="22"/>
                <w:szCs w:val="22"/>
              </w:rPr>
              <w:t>протокола</w:t>
            </w:r>
            <w:r w:rsidRPr="00654832">
              <w:rPr>
                <w:sz w:val="22"/>
                <w:szCs w:val="22"/>
                <w:lang w:val="en-US"/>
              </w:rPr>
              <w:t xml:space="preserve"> STP (Spanning Tree Protocol, IEEE 802.1d)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RSTP (Rapid </w:t>
            </w:r>
            <w:proofErr w:type="spellStart"/>
            <w:r w:rsidRPr="00654832">
              <w:rPr>
                <w:sz w:val="22"/>
                <w:szCs w:val="22"/>
                <w:lang w:val="en-US"/>
              </w:rPr>
              <w:t>Spaning</w:t>
            </w:r>
            <w:proofErr w:type="spellEnd"/>
            <w:r w:rsidRPr="00654832">
              <w:rPr>
                <w:sz w:val="22"/>
                <w:szCs w:val="22"/>
                <w:lang w:val="en-US"/>
              </w:rPr>
              <w:t xml:space="preserve"> Tree Protocol, IEEE 802.1w)</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MSTP (Multiple Spanning Tree Protocol, IEEE802.1s)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w:t>
            </w:r>
            <w:proofErr w:type="spellStart"/>
            <w:r w:rsidRPr="00654832">
              <w:rPr>
                <w:sz w:val="22"/>
                <w:szCs w:val="22"/>
              </w:rPr>
              <w:t>Multiprocess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Spanning Tree Fast Link option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EAPS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w:t>
            </w:r>
            <w:proofErr w:type="spellStart"/>
            <w:r w:rsidRPr="00654832">
              <w:rPr>
                <w:sz w:val="22"/>
                <w:szCs w:val="22"/>
              </w:rPr>
              <w:t>Root</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w:t>
            </w:r>
            <w:proofErr w:type="spellStart"/>
            <w:r w:rsidRPr="00654832">
              <w:rPr>
                <w:sz w:val="22"/>
                <w:szCs w:val="22"/>
              </w:rPr>
              <w:t>Loop</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BPDU </w:t>
            </w:r>
            <w:proofErr w:type="spellStart"/>
            <w:r w:rsidRPr="00654832">
              <w:rPr>
                <w:sz w:val="22"/>
                <w:szCs w:val="22"/>
              </w:rPr>
              <w:t>Filtering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BPDU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Loopback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(LBD) на основе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ERPS (G.8032v2)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Private</w:t>
            </w:r>
            <w:proofErr w:type="spellEnd"/>
            <w:r w:rsidRPr="00654832">
              <w:rPr>
                <w:sz w:val="22"/>
                <w:szCs w:val="22"/>
              </w:rPr>
              <w:t xml:space="preserve">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Layer</w:t>
            </w:r>
            <w:proofErr w:type="spellEnd"/>
            <w:r w:rsidRPr="00654832">
              <w:rPr>
                <w:sz w:val="22"/>
                <w:szCs w:val="22"/>
              </w:rPr>
              <w:t xml:space="preserve"> 2 </w:t>
            </w:r>
            <w:proofErr w:type="spellStart"/>
            <w:r w:rsidRPr="00654832">
              <w:rPr>
                <w:sz w:val="22"/>
                <w:szCs w:val="22"/>
              </w:rPr>
              <w:t>Protocol</w:t>
            </w:r>
            <w:proofErr w:type="spellEnd"/>
            <w:r w:rsidRPr="00654832">
              <w:rPr>
                <w:sz w:val="22"/>
                <w:szCs w:val="22"/>
              </w:rPr>
              <w:t xml:space="preserve"> </w:t>
            </w:r>
            <w:proofErr w:type="spellStart"/>
            <w:r w:rsidRPr="00654832">
              <w:rPr>
                <w:sz w:val="22"/>
                <w:szCs w:val="22"/>
              </w:rPr>
              <w:t>Tunneling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L3</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Статические IP-маршруты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Протоколы динамической маршрутизации RIPv2, OSPFv2, OSPFv3</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Address</w:t>
            </w:r>
            <w:proofErr w:type="spellEnd"/>
            <w:r w:rsidRPr="00654832">
              <w:rPr>
                <w:sz w:val="22"/>
                <w:szCs w:val="22"/>
              </w:rPr>
              <w:t xml:space="preserve"> </w:t>
            </w:r>
            <w:proofErr w:type="spellStart"/>
            <w:r w:rsidRPr="00654832">
              <w:rPr>
                <w:sz w:val="22"/>
                <w:szCs w:val="22"/>
              </w:rPr>
              <w:t>Resolution</w:t>
            </w:r>
            <w:proofErr w:type="spellEnd"/>
            <w:r w:rsidRPr="00654832">
              <w:rPr>
                <w:sz w:val="22"/>
                <w:szCs w:val="22"/>
              </w:rPr>
              <w:t xml:space="preserve"> </w:t>
            </w:r>
            <w:proofErr w:type="spellStart"/>
            <w:r w:rsidRPr="00654832">
              <w:rPr>
                <w:sz w:val="22"/>
                <w:szCs w:val="22"/>
              </w:rPr>
              <w:t>Protocol</w:t>
            </w:r>
            <w:proofErr w:type="spellEnd"/>
            <w:r w:rsidRPr="00654832">
              <w:rPr>
                <w:sz w:val="22"/>
                <w:szCs w:val="22"/>
              </w:rPr>
              <w:t xml:space="preserve"> (ARP)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протокола VRRP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Протоколы динамической маршрутизации </w:t>
            </w:r>
            <w:proofErr w:type="spellStart"/>
            <w:r w:rsidRPr="00654832">
              <w:rPr>
                <w:sz w:val="22"/>
                <w:szCs w:val="22"/>
              </w:rPr>
              <w:t>мультикаста</w:t>
            </w:r>
            <w:proofErr w:type="spellEnd"/>
            <w:r w:rsidRPr="00654832">
              <w:rPr>
                <w:sz w:val="22"/>
                <w:szCs w:val="22"/>
              </w:rPr>
              <w:t xml:space="preserve"> PIM SM, IGMP </w:t>
            </w:r>
            <w:proofErr w:type="spellStart"/>
            <w:r w:rsidRPr="00654832">
              <w:rPr>
                <w:sz w:val="22"/>
                <w:szCs w:val="22"/>
              </w:rPr>
              <w:t>Proxy</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Балансировка нагрузки ECMP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функции IP </w:t>
            </w:r>
            <w:proofErr w:type="spellStart"/>
            <w:r w:rsidRPr="00654832">
              <w:rPr>
                <w:sz w:val="22"/>
                <w:szCs w:val="22"/>
              </w:rPr>
              <w:t>Unnumbered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Link</w:t>
            </w:r>
            <w:proofErr w:type="spellEnd"/>
            <w:r w:rsidRPr="00654832">
              <w:rPr>
                <w:b/>
                <w:bCs/>
                <w:sz w:val="22"/>
                <w:szCs w:val="22"/>
              </w:rPr>
              <w:t xml:space="preserve"> </w:t>
            </w:r>
            <w:proofErr w:type="spellStart"/>
            <w:r w:rsidRPr="00654832">
              <w:rPr>
                <w:b/>
                <w:bCs/>
                <w:sz w:val="22"/>
                <w:szCs w:val="22"/>
              </w:rPr>
              <w:t>Aggregation</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Создание групп LAG</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Объединение каналов с использованием LACP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LAG </w:t>
            </w:r>
            <w:proofErr w:type="spellStart"/>
            <w:r w:rsidRPr="00654832">
              <w:rPr>
                <w:sz w:val="22"/>
                <w:szCs w:val="22"/>
              </w:rPr>
              <w:t>Balancing</w:t>
            </w:r>
            <w:proofErr w:type="spellEnd"/>
            <w:r w:rsidRPr="00654832">
              <w:rPr>
                <w:sz w:val="22"/>
                <w:szCs w:val="22"/>
              </w:rPr>
              <w:t xml:space="preserve"> </w:t>
            </w:r>
            <w:proofErr w:type="spellStart"/>
            <w:r w:rsidRPr="00654832">
              <w:rPr>
                <w:sz w:val="22"/>
                <w:szCs w:val="22"/>
              </w:rPr>
              <w:t>Algorithm</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Поддержка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Функциональность IPv6 </w:t>
            </w:r>
            <w:proofErr w:type="spellStart"/>
            <w:r w:rsidRPr="00654832">
              <w:rPr>
                <w:sz w:val="22"/>
                <w:szCs w:val="22"/>
              </w:rPr>
              <w:t>Host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Совместное использование IPv4,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Сервисные функции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Виртуальное тестирование кабеля (VCT)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Диагностика оптического трансивера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Green</w:t>
            </w:r>
            <w:proofErr w:type="spellEnd"/>
            <w:r w:rsidRPr="00654832">
              <w:rPr>
                <w:sz w:val="22"/>
                <w:szCs w:val="22"/>
              </w:rPr>
              <w:t xml:space="preserve"> </w:t>
            </w:r>
            <w:proofErr w:type="spellStart"/>
            <w:r w:rsidRPr="00654832">
              <w:rPr>
                <w:sz w:val="22"/>
                <w:szCs w:val="22"/>
              </w:rPr>
              <w:t>Ethernet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обеспечения безопасности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Snooping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Опция 82 протокола DHCP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IP </w:t>
            </w:r>
            <w:proofErr w:type="spellStart"/>
            <w:r w:rsidRPr="00654832">
              <w:rPr>
                <w:sz w:val="22"/>
                <w:szCs w:val="22"/>
              </w:rPr>
              <w:t>Source</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Dynamic</w:t>
            </w:r>
            <w:proofErr w:type="spellEnd"/>
            <w:r w:rsidRPr="00654832">
              <w:rPr>
                <w:sz w:val="22"/>
                <w:szCs w:val="22"/>
              </w:rPr>
              <w:t xml:space="preserve"> ARP </w:t>
            </w:r>
            <w:proofErr w:type="spellStart"/>
            <w:r w:rsidRPr="00654832">
              <w:rPr>
                <w:sz w:val="22"/>
                <w:szCs w:val="22"/>
              </w:rPr>
              <w:t>Inspection</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 xml:space="preserve">Поддержка </w:t>
            </w:r>
            <w:proofErr w:type="spellStart"/>
            <w:r w:rsidRPr="00654832">
              <w:rPr>
                <w:sz w:val="22"/>
                <w:szCs w:val="22"/>
              </w:rPr>
              <w:t>sFlow</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Проверка подлинности на основе MAC-адреса, ограничение количества MAC-адресов, статические MAC-адреса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Проверка подлинности по портам на основе 802.1x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45"/>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Guest</w:t>
            </w:r>
            <w:proofErr w:type="spellEnd"/>
            <w:r w:rsidRPr="00654832">
              <w:rPr>
                <w:sz w:val="22"/>
                <w:szCs w:val="22"/>
              </w:rPr>
              <w:t xml:space="preserve"> VLAN</w:t>
            </w:r>
            <w:r w:rsidRPr="00654832">
              <w:rPr>
                <w:sz w:val="22"/>
                <w:szCs w:val="22"/>
                <w:vertAlign w:val="superscript"/>
              </w:rPr>
              <w:t>1</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Система предотвращения </w:t>
            </w:r>
            <w:proofErr w:type="spellStart"/>
            <w:r w:rsidRPr="00654832">
              <w:rPr>
                <w:sz w:val="22"/>
                <w:szCs w:val="22"/>
              </w:rPr>
              <w:t>DoS</w:t>
            </w:r>
            <w:proofErr w:type="spellEnd"/>
            <w:r w:rsidRPr="00654832">
              <w:rPr>
                <w:sz w:val="22"/>
                <w:szCs w:val="22"/>
              </w:rPr>
              <w:t>-атак</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Сегментация трафика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Защита от </w:t>
            </w:r>
            <w:proofErr w:type="gramStart"/>
            <w:r w:rsidRPr="00654832">
              <w:rPr>
                <w:sz w:val="22"/>
                <w:szCs w:val="22"/>
              </w:rPr>
              <w:t>несанкционированных</w:t>
            </w:r>
            <w:proofErr w:type="gramEnd"/>
            <w:r w:rsidRPr="00654832">
              <w:rPr>
                <w:sz w:val="22"/>
                <w:szCs w:val="22"/>
              </w:rPr>
              <w:t xml:space="preserve"> DHCP-серверов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Фильтрация DHCP-клиентов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Предотвращение атак BPDU</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Фильтрация </w:t>
            </w:r>
            <w:proofErr w:type="spellStart"/>
            <w:r w:rsidRPr="00654832">
              <w:rPr>
                <w:sz w:val="22"/>
                <w:szCs w:val="22"/>
              </w:rPr>
              <w:t>NetBIOS</w:t>
            </w:r>
            <w:proofErr w:type="spellEnd"/>
            <w:r w:rsidRPr="00654832">
              <w:rPr>
                <w:sz w:val="22"/>
                <w:szCs w:val="22"/>
              </w:rPr>
              <w:t>/</w:t>
            </w:r>
            <w:proofErr w:type="spellStart"/>
            <w:r w:rsidRPr="00654832">
              <w:rPr>
                <w:sz w:val="22"/>
                <w:szCs w:val="22"/>
              </w:rPr>
              <w:t>NetBEUI</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Intermidiate</w:t>
            </w:r>
            <w:proofErr w:type="spellEnd"/>
            <w:r w:rsidRPr="00654832">
              <w:rPr>
                <w:sz w:val="22"/>
                <w:szCs w:val="22"/>
              </w:rPr>
              <w:t xml:space="preserve"> </w:t>
            </w:r>
            <w:proofErr w:type="spellStart"/>
            <w:r w:rsidRPr="00654832">
              <w:rPr>
                <w:sz w:val="22"/>
                <w:szCs w:val="22"/>
              </w:rPr>
              <w:t>Agent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Основные функции качества обслуживания (</w:t>
            </w:r>
            <w:proofErr w:type="spellStart"/>
            <w:r w:rsidRPr="00654832">
              <w:rPr>
                <w:b/>
                <w:bCs/>
                <w:sz w:val="22"/>
                <w:szCs w:val="22"/>
              </w:rPr>
              <w:t>QoS</w:t>
            </w:r>
            <w:proofErr w:type="spellEnd"/>
            <w:r w:rsidRPr="00654832">
              <w:rPr>
                <w:b/>
                <w:bCs/>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Статистика </w:t>
            </w:r>
            <w:proofErr w:type="spellStart"/>
            <w:r w:rsidRPr="00654832">
              <w:rPr>
                <w:sz w:val="22"/>
                <w:szCs w:val="22"/>
              </w:rPr>
              <w:t>QoS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Ограничение скорости на портах (</w:t>
            </w:r>
            <w:proofErr w:type="spellStart"/>
            <w:r w:rsidRPr="00654832">
              <w:rPr>
                <w:sz w:val="22"/>
                <w:szCs w:val="22"/>
              </w:rPr>
              <w:t>shaping</w:t>
            </w:r>
            <w:proofErr w:type="spellEnd"/>
            <w:r w:rsidRPr="00654832">
              <w:rPr>
                <w:sz w:val="22"/>
                <w:szCs w:val="22"/>
              </w:rPr>
              <w:t xml:space="preserve">, </w:t>
            </w:r>
            <w:proofErr w:type="spellStart"/>
            <w:r w:rsidRPr="00654832">
              <w:rPr>
                <w:sz w:val="22"/>
                <w:szCs w:val="22"/>
              </w:rPr>
              <w:t>policing</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класса обслуживания 802.1p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Защита от широковещательного «шторма»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Управление полосой пропускания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Обработка</w:t>
            </w:r>
            <w:r w:rsidRPr="00654832">
              <w:rPr>
                <w:sz w:val="22"/>
                <w:szCs w:val="22"/>
                <w:lang w:val="en-US"/>
              </w:rPr>
              <w:t xml:space="preserve"> </w:t>
            </w:r>
            <w:r w:rsidRPr="00654832">
              <w:rPr>
                <w:sz w:val="22"/>
                <w:szCs w:val="22"/>
              </w:rPr>
              <w:t>очередей</w:t>
            </w:r>
            <w:r w:rsidRPr="00654832">
              <w:rPr>
                <w:sz w:val="22"/>
                <w:szCs w:val="22"/>
                <w:lang w:val="en-US"/>
              </w:rPr>
              <w:t xml:space="preserve"> </w:t>
            </w:r>
            <w:r w:rsidRPr="00654832">
              <w:rPr>
                <w:sz w:val="22"/>
                <w:szCs w:val="22"/>
              </w:rPr>
              <w:t>по</w:t>
            </w:r>
            <w:r w:rsidRPr="00654832">
              <w:rPr>
                <w:sz w:val="22"/>
                <w:szCs w:val="22"/>
                <w:lang w:val="en-US"/>
              </w:rPr>
              <w:t xml:space="preserve"> </w:t>
            </w:r>
            <w:r w:rsidRPr="00654832">
              <w:rPr>
                <w:sz w:val="22"/>
                <w:szCs w:val="22"/>
              </w:rPr>
              <w:t>алгоритмам</w:t>
            </w:r>
            <w:r w:rsidRPr="00654832">
              <w:rPr>
                <w:sz w:val="22"/>
                <w:szCs w:val="22"/>
                <w:lang w:val="en-US"/>
              </w:rPr>
              <w:t xml:space="preserve"> Strict priority/Weighted Round Robin (WRR)</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Три цвета маркировки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Назначение меток </w:t>
            </w:r>
            <w:proofErr w:type="spellStart"/>
            <w:r w:rsidRPr="00654832">
              <w:rPr>
                <w:sz w:val="22"/>
                <w:szCs w:val="22"/>
              </w:rPr>
              <w:t>CoS</w:t>
            </w:r>
            <w:proofErr w:type="spellEnd"/>
            <w:r w:rsidRPr="00654832">
              <w:rPr>
                <w:sz w:val="22"/>
                <w:szCs w:val="22"/>
              </w:rPr>
              <w:t>/DSCP на основании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Назначение меток VLAN на основании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Настройка приоритетов 802.1p для VLAN управления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proofErr w:type="spellStart"/>
            <w:r w:rsidRPr="00654832">
              <w:rPr>
                <w:sz w:val="22"/>
                <w:szCs w:val="22"/>
              </w:rPr>
              <w:t>Перемаркировка</w:t>
            </w:r>
            <w:proofErr w:type="spellEnd"/>
            <w:r w:rsidRPr="00654832">
              <w:rPr>
                <w:sz w:val="22"/>
                <w:szCs w:val="22"/>
                <w:lang w:val="en-US"/>
              </w:rPr>
              <w:t xml:space="preserve"> DSCP to COS, COS to DSCP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Назначение меток 802.1p DSCP для протокола IGMP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ОАМ</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802.3ah </w:t>
            </w:r>
            <w:proofErr w:type="spellStart"/>
            <w:r w:rsidRPr="00654832">
              <w:rPr>
                <w:sz w:val="22"/>
                <w:szCs w:val="22"/>
              </w:rPr>
              <w:t>Ethernet</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OAM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Dying</w:t>
            </w:r>
            <w:proofErr w:type="spellEnd"/>
            <w:r w:rsidRPr="00654832">
              <w:rPr>
                <w:sz w:val="22"/>
                <w:szCs w:val="22"/>
              </w:rPr>
              <w:t xml:space="preserve"> </w:t>
            </w:r>
            <w:proofErr w:type="spellStart"/>
            <w:r w:rsidRPr="00654832">
              <w:rPr>
                <w:sz w:val="22"/>
                <w:szCs w:val="22"/>
              </w:rPr>
              <w:t>Gasp</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802.1ag Connectivity Fault Management (CFM)¹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802.3ah </w:t>
            </w:r>
            <w:proofErr w:type="spellStart"/>
            <w:r w:rsidRPr="00654832">
              <w:rPr>
                <w:sz w:val="22"/>
                <w:szCs w:val="22"/>
              </w:rPr>
              <w:t>Unidirectional</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(протокол обнаружения </w:t>
            </w:r>
            <w:proofErr w:type="gramStart"/>
            <w:r w:rsidRPr="00654832">
              <w:rPr>
                <w:sz w:val="22"/>
                <w:szCs w:val="22"/>
              </w:rPr>
              <w:t>однонаправленных</w:t>
            </w:r>
            <w:proofErr w:type="gramEnd"/>
            <w:r w:rsidRPr="00654832">
              <w:rPr>
                <w:sz w:val="22"/>
                <w:szCs w:val="22"/>
              </w:rPr>
              <w:t xml:space="preserve"> </w:t>
            </w:r>
            <w:proofErr w:type="spellStart"/>
            <w:r w:rsidRPr="00654832">
              <w:rPr>
                <w:sz w:val="22"/>
                <w:szCs w:val="22"/>
              </w:rPr>
              <w:t>линков</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ACL (Списки управления доступом)</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L2-L3-L4 ACL (Access Control List)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Time-Based</w:t>
            </w:r>
            <w:proofErr w:type="spellEnd"/>
            <w:r w:rsidRPr="00654832">
              <w:rPr>
                <w:sz w:val="22"/>
                <w:szCs w:val="22"/>
              </w:rPr>
              <w:t xml:space="preserve">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IPv6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ACL на основе: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Порта коммутатора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Приоритета 802.1p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VLAN ID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Ethertype</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DSCP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Типа протокола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Номера порта TCP/UDP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Содержимого пакета, определяемого пользователем (</w:t>
            </w:r>
            <w:proofErr w:type="spellStart"/>
            <w:r w:rsidRPr="00654832">
              <w:rPr>
                <w:sz w:val="22"/>
                <w:szCs w:val="22"/>
              </w:rPr>
              <w:t>User</w:t>
            </w:r>
            <w:proofErr w:type="spellEnd"/>
            <w:r w:rsidRPr="00654832">
              <w:rPr>
                <w:sz w:val="22"/>
                <w:szCs w:val="22"/>
              </w:rPr>
              <w:t xml:space="preserve"> </w:t>
            </w:r>
            <w:proofErr w:type="spellStart"/>
            <w:r w:rsidRPr="00654832">
              <w:rPr>
                <w:sz w:val="22"/>
                <w:szCs w:val="22"/>
              </w:rPr>
              <w:t>Defined</w:t>
            </w:r>
            <w:proofErr w:type="spellEnd"/>
            <w:r w:rsidRPr="00654832">
              <w:rPr>
                <w:sz w:val="22"/>
                <w:szCs w:val="22"/>
              </w:rPr>
              <w:t xml:space="preserve"> </w:t>
            </w:r>
            <w:proofErr w:type="spellStart"/>
            <w:r w:rsidRPr="00654832">
              <w:rPr>
                <w:sz w:val="22"/>
                <w:szCs w:val="22"/>
              </w:rPr>
              <w:t>Bytes</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Основные функции управления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Загрузка и выгрузка конфигурационного файла по TFTP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Перенаправление вывода команд CLI в произвольный файл на ПЗУ</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Протокол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Интерфейс командной строки (CLI)</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Syslog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SNTP (Simple Network Time Protocol)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Traceroute</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LLDP (802.1ab) + LLDP MED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Управление доступом к коммутатору – уровни привилегий для пользователей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Блокировка интерфейса управления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Локальная аутентификация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Фильтрация IP-адресов для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Клиент</w:t>
            </w:r>
            <w:r w:rsidRPr="00654832">
              <w:rPr>
                <w:sz w:val="22"/>
                <w:szCs w:val="22"/>
                <w:lang w:val="en-US"/>
              </w:rPr>
              <w:t xml:space="preserve"> RADIUS, TACACS+ (Terminal Access Controller Access Control System)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Сервер SSH</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SSL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макрокоманд</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Журналирование</w:t>
            </w:r>
            <w:proofErr w:type="spellEnd"/>
            <w:r w:rsidRPr="00654832">
              <w:rPr>
                <w:sz w:val="22"/>
                <w:szCs w:val="22"/>
              </w:rPr>
              <w:t xml:space="preserve"> вводимых команд</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Системный журнал</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Автоматическая настройка DHCP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(Поддержка IPv4)</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Option</w:t>
            </w:r>
            <w:proofErr w:type="spellEnd"/>
            <w:r w:rsidRPr="00654832">
              <w:rPr>
                <w:sz w:val="22"/>
                <w:szCs w:val="22"/>
              </w:rPr>
              <w:t xml:space="preserve"> 12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w:t>
            </w:r>
            <w:proofErr w:type="spellStart"/>
            <w:r w:rsidRPr="00654832">
              <w:rPr>
                <w:sz w:val="22"/>
                <w:szCs w:val="22"/>
              </w:rPr>
              <w:t>Option</w:t>
            </w:r>
            <w:proofErr w:type="spellEnd"/>
            <w:r w:rsidRPr="00654832">
              <w:rPr>
                <w:sz w:val="22"/>
                <w:szCs w:val="22"/>
              </w:rPr>
              <w:t xml:space="preserve"> 82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Добавление тега </w:t>
            </w: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Circuit</w:t>
            </w:r>
            <w:proofErr w:type="spellEnd"/>
            <w:r w:rsidRPr="00654832">
              <w:rPr>
                <w:sz w:val="22"/>
                <w:szCs w:val="22"/>
              </w:rPr>
              <w:t>-ID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Flash</w:t>
            </w:r>
            <w:proofErr w:type="spellEnd"/>
            <w:r w:rsidRPr="00654832">
              <w:rPr>
                <w:sz w:val="22"/>
                <w:szCs w:val="22"/>
              </w:rPr>
              <w:t xml:space="preserve"> </w:t>
            </w:r>
            <w:proofErr w:type="spellStart"/>
            <w:r w:rsidRPr="00654832">
              <w:rPr>
                <w:sz w:val="22"/>
                <w:szCs w:val="22"/>
              </w:rPr>
              <w:t>File</w:t>
            </w:r>
            <w:proofErr w:type="spellEnd"/>
            <w:r w:rsidRPr="00654832">
              <w:rPr>
                <w:sz w:val="22"/>
                <w:szCs w:val="22"/>
              </w:rPr>
              <w:t xml:space="preserve"> </w:t>
            </w:r>
            <w:proofErr w:type="spellStart"/>
            <w:r w:rsidRPr="00654832">
              <w:rPr>
                <w:sz w:val="22"/>
                <w:szCs w:val="22"/>
              </w:rPr>
              <w:t>System</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Команды отладки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Механизм ограничения трафика в сторону CPU</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Шифрование пароля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Восстановление пароля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Ping</w:t>
            </w:r>
            <w:proofErr w:type="spellEnd"/>
            <w:r w:rsidRPr="00654832">
              <w:rPr>
                <w:sz w:val="22"/>
                <w:szCs w:val="22"/>
              </w:rPr>
              <w:t xml:space="preserve"> (поддержка IPv4/IPv6)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45"/>
        </w:trPr>
        <w:tc>
          <w:tcPr>
            <w:tcW w:w="4219" w:type="dxa"/>
            <w:hideMark/>
          </w:tcPr>
          <w:p w:rsidR="00654832" w:rsidRPr="00654832" w:rsidRDefault="00654832" w:rsidP="00654832">
            <w:pPr>
              <w:spacing w:line="240" w:lineRule="auto"/>
              <w:ind w:firstLine="0"/>
              <w:rPr>
                <w:sz w:val="22"/>
                <w:szCs w:val="22"/>
              </w:rPr>
            </w:pPr>
            <w:r w:rsidRPr="00654832">
              <w:rPr>
                <w:sz w:val="22"/>
                <w:szCs w:val="22"/>
              </w:rPr>
              <w:t>Сервер FTP</w:t>
            </w:r>
            <w:r w:rsidRPr="00654832">
              <w:rPr>
                <w:sz w:val="22"/>
                <w:szCs w:val="22"/>
                <w:vertAlign w:val="superscript"/>
              </w:rPr>
              <w:t>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Сервер DNS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мониторинга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Статистика интерфейсов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Удаленный мониторинг RMON/SMON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мониторинга загрузки CPU по задачам и по типу трафика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Мониторинг оперативной памяти (RAM)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Мониторинг температуры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Мониторинг TCAM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Стандарты MIB/IETF</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 xml:space="preserve">RFC 1065, 1066, 1155, 1156, 2578 MIB </w:t>
            </w:r>
            <w:proofErr w:type="spellStart"/>
            <w:r w:rsidRPr="00654832">
              <w:rPr>
                <w:sz w:val="22"/>
                <w:szCs w:val="22"/>
              </w:rPr>
              <w:t>Structure</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1212 </w:t>
            </w:r>
            <w:proofErr w:type="spellStart"/>
            <w:r w:rsidRPr="00654832">
              <w:rPr>
                <w:sz w:val="22"/>
                <w:szCs w:val="22"/>
              </w:rPr>
              <w:t>Concise</w:t>
            </w:r>
            <w:proofErr w:type="spellEnd"/>
            <w:r w:rsidRPr="00654832">
              <w:rPr>
                <w:sz w:val="22"/>
                <w:szCs w:val="22"/>
              </w:rPr>
              <w:t xml:space="preserve"> MIB </w:t>
            </w:r>
            <w:proofErr w:type="spellStart"/>
            <w:r w:rsidRPr="00654832">
              <w:rPr>
                <w:sz w:val="22"/>
                <w:szCs w:val="22"/>
              </w:rPr>
              <w:t>Definitions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1213 MIB II</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1215 MIB </w:t>
            </w:r>
            <w:proofErr w:type="spellStart"/>
            <w:r w:rsidRPr="00654832">
              <w:rPr>
                <w:sz w:val="22"/>
                <w:szCs w:val="22"/>
              </w:rPr>
              <w:t>Traps</w:t>
            </w:r>
            <w:proofErr w:type="spellEnd"/>
            <w:r w:rsidRPr="00654832">
              <w:rPr>
                <w:sz w:val="22"/>
                <w:szCs w:val="22"/>
              </w:rPr>
              <w:t xml:space="preserve"> </w:t>
            </w:r>
            <w:proofErr w:type="spellStart"/>
            <w:r w:rsidRPr="00654832">
              <w:rPr>
                <w:sz w:val="22"/>
                <w:szCs w:val="22"/>
              </w:rPr>
              <w:t>Convention</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1493, 4188 </w:t>
            </w:r>
            <w:proofErr w:type="spellStart"/>
            <w:r w:rsidRPr="00654832">
              <w:rPr>
                <w:sz w:val="22"/>
                <w:szCs w:val="22"/>
              </w:rPr>
              <w:t>Bridge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1157, 2571-2576 SNMP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1901-1908, 3418, 3636, 1442, 2578 SNMPv2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271,1757, 2819 RMON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2465 IPv6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2466 ICMPv6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2737 </w:t>
            </w:r>
            <w:proofErr w:type="spellStart"/>
            <w:r w:rsidRPr="00654832">
              <w:rPr>
                <w:sz w:val="22"/>
                <w:szCs w:val="22"/>
              </w:rPr>
              <w:t>Entity</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 xml:space="preserve">RFC 4293 IPv6 SNMP </w:t>
            </w:r>
            <w:proofErr w:type="spellStart"/>
            <w:r w:rsidRPr="00654832">
              <w:rPr>
                <w:sz w:val="22"/>
                <w:szCs w:val="22"/>
                <w:lang w:val="en-US"/>
              </w:rPr>
              <w:t>Mgmt</w:t>
            </w:r>
            <w:proofErr w:type="spellEnd"/>
            <w:r w:rsidRPr="00654832">
              <w:rPr>
                <w:sz w:val="22"/>
                <w:szCs w:val="22"/>
                <w:lang w:val="en-US"/>
              </w:rPr>
              <w:t xml:space="preserve"> Interface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Private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3289 DIFFSERV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2021 RMONv2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1398, 1643, 1650, 2358, 2665, 3635 </w:t>
            </w:r>
            <w:proofErr w:type="spellStart"/>
            <w:r w:rsidRPr="00654832">
              <w:rPr>
                <w:sz w:val="22"/>
                <w:szCs w:val="22"/>
              </w:rPr>
              <w:t>Ether-like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2668 802.3 MAU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2674, 4363 802.1p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2233, 2863 IF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2618 RADIUS Authentication Client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4022 MIB для TCP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4113 MIB для UDP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3298 MIB для </w:t>
            </w:r>
            <w:proofErr w:type="spellStart"/>
            <w:r w:rsidRPr="00654832">
              <w:rPr>
                <w:sz w:val="22"/>
                <w:szCs w:val="22"/>
              </w:rPr>
              <w:t>Diffserv</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9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2620 RADIUS Accounting Client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2925 </w:t>
            </w:r>
            <w:proofErr w:type="spellStart"/>
            <w:r w:rsidRPr="00654832">
              <w:rPr>
                <w:sz w:val="22"/>
                <w:szCs w:val="22"/>
              </w:rPr>
              <w:t>Ping</w:t>
            </w:r>
            <w:proofErr w:type="spellEnd"/>
            <w:r w:rsidRPr="00654832">
              <w:rPr>
                <w:sz w:val="22"/>
                <w:szCs w:val="22"/>
              </w:rPr>
              <w:t xml:space="preserve"> &amp; </w:t>
            </w:r>
            <w:proofErr w:type="spellStart"/>
            <w:r w:rsidRPr="00654832">
              <w:rPr>
                <w:sz w:val="22"/>
                <w:szCs w:val="22"/>
              </w:rPr>
              <w:t>Traceroute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768 UDP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791 IP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792 ICMPv4</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2463, 4443 ICMPv6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4884 </w:t>
            </w:r>
            <w:proofErr w:type="spellStart"/>
            <w:r w:rsidRPr="00654832">
              <w:rPr>
                <w:sz w:val="22"/>
                <w:szCs w:val="22"/>
              </w:rPr>
              <w:t>Extended</w:t>
            </w:r>
            <w:proofErr w:type="spellEnd"/>
            <w:r w:rsidRPr="00654832">
              <w:rPr>
                <w:sz w:val="22"/>
                <w:szCs w:val="22"/>
              </w:rPr>
              <w:t xml:space="preserve"> ICMP для поддержки сообщений </w:t>
            </w:r>
            <w:proofErr w:type="spellStart"/>
            <w:r w:rsidRPr="00654832">
              <w:rPr>
                <w:sz w:val="22"/>
                <w:szCs w:val="22"/>
              </w:rPr>
              <w:t>Multi-Part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793 TCP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2474, 3260 Определение поля DS в заголовке IPv4 и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1321, 2284, 2865, 3580, 3748 Extensible Authentication Protocol (EAP)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2571, RFC2572, RFC2573, RFC2574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15"/>
        </w:trPr>
        <w:tc>
          <w:tcPr>
            <w:tcW w:w="4219" w:type="dxa"/>
            <w:hideMark/>
          </w:tcPr>
          <w:p w:rsidR="00654832" w:rsidRPr="00654832" w:rsidRDefault="00654832" w:rsidP="00654832">
            <w:pPr>
              <w:spacing w:line="240" w:lineRule="auto"/>
              <w:ind w:firstLine="0"/>
              <w:rPr>
                <w:sz w:val="22"/>
                <w:szCs w:val="22"/>
              </w:rPr>
            </w:pPr>
            <w:r w:rsidRPr="00654832">
              <w:rPr>
                <w:sz w:val="22"/>
                <w:szCs w:val="22"/>
              </w:rPr>
              <w:t>RFC 826 ARP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
        </w:tc>
        <w:tc>
          <w:tcPr>
            <w:tcW w:w="1559" w:type="dxa"/>
            <w:hideMark/>
          </w:tcPr>
          <w:p w:rsidR="00654832" w:rsidRPr="00654832" w:rsidRDefault="00654832" w:rsidP="00654832">
            <w:pPr>
              <w:spacing w:line="240" w:lineRule="auto"/>
              <w:ind w:firstLine="0"/>
              <w:rPr>
                <w:sz w:val="22"/>
                <w:szCs w:val="22"/>
              </w:rPr>
            </w:pPr>
          </w:p>
        </w:tc>
        <w:tc>
          <w:tcPr>
            <w:tcW w:w="993" w:type="dxa"/>
            <w:noWrap/>
            <w:hideMark/>
          </w:tcPr>
          <w:p w:rsidR="00654832" w:rsidRPr="00654832" w:rsidRDefault="00654832" w:rsidP="00654832">
            <w:pPr>
              <w:spacing w:line="240" w:lineRule="auto"/>
              <w:ind w:firstLine="0"/>
              <w:rPr>
                <w:sz w:val="22"/>
                <w:szCs w:val="22"/>
              </w:rPr>
            </w:pP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u w:val="single"/>
              </w:rPr>
            </w:pPr>
            <w:r w:rsidRPr="00654832">
              <w:rPr>
                <w:b/>
                <w:bCs/>
                <w:sz w:val="22"/>
                <w:szCs w:val="22"/>
                <w:u w:val="single"/>
              </w:rPr>
              <w:t>2) Коммутатор доступа</w:t>
            </w:r>
          </w:p>
        </w:tc>
        <w:tc>
          <w:tcPr>
            <w:tcW w:w="1559"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993" w:type="dxa"/>
            <w:hideMark/>
          </w:tcPr>
          <w:p w:rsidR="00654832" w:rsidRPr="00654832" w:rsidRDefault="00654832" w:rsidP="00654832">
            <w:pPr>
              <w:spacing w:line="240" w:lineRule="auto"/>
              <w:ind w:firstLine="0"/>
              <w:rPr>
                <w:b/>
                <w:bCs/>
                <w:sz w:val="22"/>
                <w:szCs w:val="22"/>
              </w:rPr>
            </w:pPr>
            <w:r w:rsidRPr="00654832">
              <w:rPr>
                <w:b/>
                <w:bCs/>
                <w:sz w:val="22"/>
                <w:szCs w:val="22"/>
              </w:rPr>
              <w:t>30</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 составе: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 xml:space="preserve">Интерфейсы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 xml:space="preserve">10/100/1000BASE-T (RJ-45) </w:t>
            </w:r>
            <w:proofErr w:type="spellStart"/>
            <w:r w:rsidRPr="00654832">
              <w:rPr>
                <w:sz w:val="22"/>
                <w:szCs w:val="22"/>
                <w:lang w:val="en-US"/>
              </w:rPr>
              <w:t>PoE</w:t>
            </w:r>
            <w:proofErr w:type="spellEnd"/>
            <w:r w:rsidRPr="00654832">
              <w:rPr>
                <w:sz w:val="22"/>
                <w:szCs w:val="22"/>
                <w:lang w:val="en-US"/>
              </w:rPr>
              <w:t>/</w:t>
            </w:r>
            <w:proofErr w:type="spellStart"/>
            <w:r w:rsidRPr="00654832">
              <w:rPr>
                <w:sz w:val="22"/>
                <w:szCs w:val="22"/>
                <w:lang w:val="en-US"/>
              </w:rPr>
              <w:t>PoE</w:t>
            </w:r>
            <w:proofErr w:type="spellEnd"/>
            <w:r w:rsidRPr="00654832">
              <w:rPr>
                <w:sz w:val="22"/>
                <w:szCs w:val="22"/>
                <w:lang w:val="en-US"/>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24</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10GBASE-R (SFP+)/1000BASE-X (SFP)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4</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интерфейсов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Защита от блокировки очереди (HOL)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обратного давления (</w:t>
            </w:r>
            <w:proofErr w:type="spellStart"/>
            <w:r w:rsidRPr="00654832">
              <w:rPr>
                <w:sz w:val="22"/>
                <w:szCs w:val="22"/>
              </w:rPr>
              <w:t>Back</w:t>
            </w:r>
            <w:proofErr w:type="spellEnd"/>
            <w:r w:rsidRPr="00654832">
              <w:rPr>
                <w:sz w:val="22"/>
                <w:szCs w:val="22"/>
              </w:rPr>
              <w:t xml:space="preserve"> </w:t>
            </w:r>
            <w:proofErr w:type="spellStart"/>
            <w:r w:rsidRPr="00654832">
              <w:rPr>
                <w:sz w:val="22"/>
                <w:szCs w:val="22"/>
              </w:rPr>
              <w:t>Pressure</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Auto</w:t>
            </w:r>
            <w:proofErr w:type="spellEnd"/>
            <w:r w:rsidRPr="00654832">
              <w:rPr>
                <w:sz w:val="22"/>
                <w:szCs w:val="22"/>
              </w:rPr>
              <w:t xml:space="preserve"> MDI/MDIX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сверхдлинных кадров (</w:t>
            </w:r>
            <w:proofErr w:type="spellStart"/>
            <w:r w:rsidRPr="00654832">
              <w:rPr>
                <w:sz w:val="22"/>
                <w:szCs w:val="22"/>
              </w:rPr>
              <w:t>Jumbo</w:t>
            </w:r>
            <w:proofErr w:type="spellEnd"/>
            <w:r w:rsidRPr="00654832">
              <w:rPr>
                <w:sz w:val="22"/>
                <w:szCs w:val="22"/>
              </w:rPr>
              <w:t xml:space="preserve"> </w:t>
            </w:r>
            <w:proofErr w:type="spellStart"/>
            <w:r w:rsidRPr="00654832">
              <w:rPr>
                <w:sz w:val="22"/>
                <w:szCs w:val="22"/>
              </w:rPr>
              <w:t>Frames</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Управление потоком (IEEE 802.3X)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Зеркалирование</w:t>
            </w:r>
            <w:proofErr w:type="spellEnd"/>
            <w:r w:rsidRPr="00654832">
              <w:rPr>
                <w:sz w:val="22"/>
                <w:szCs w:val="22"/>
              </w:rPr>
              <w:t xml:space="preserve"> портов (</w:t>
            </w:r>
            <w:proofErr w:type="spellStart"/>
            <w:r w:rsidRPr="00654832">
              <w:rPr>
                <w:sz w:val="22"/>
                <w:szCs w:val="22"/>
              </w:rPr>
              <w:t>Port</w:t>
            </w:r>
            <w:proofErr w:type="spellEnd"/>
            <w:r w:rsidRPr="00654832">
              <w:rPr>
                <w:sz w:val="22"/>
                <w:szCs w:val="22"/>
              </w:rPr>
              <w:t xml:space="preserve"> </w:t>
            </w:r>
            <w:proofErr w:type="spellStart"/>
            <w:r w:rsidRPr="00654832">
              <w:rPr>
                <w:sz w:val="22"/>
                <w:szCs w:val="22"/>
              </w:rPr>
              <w:t>Mirroring</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при работе с М</w:t>
            </w:r>
            <w:proofErr w:type="gramStart"/>
            <w:r w:rsidRPr="00654832">
              <w:rPr>
                <w:b/>
                <w:bCs/>
                <w:sz w:val="22"/>
                <w:szCs w:val="22"/>
              </w:rPr>
              <w:t>AC</w:t>
            </w:r>
            <w:proofErr w:type="gramEnd"/>
            <w:r w:rsidRPr="00654832">
              <w:rPr>
                <w:b/>
                <w:bCs/>
                <w:sz w:val="22"/>
                <w:szCs w:val="22"/>
              </w:rPr>
              <w:t>-адресами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Независимый режим обучения в каждой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многоадресной рассылки (MAC </w:t>
            </w:r>
            <w:proofErr w:type="spellStart"/>
            <w:r w:rsidRPr="00654832">
              <w:rPr>
                <w:sz w:val="22"/>
                <w:szCs w:val="22"/>
              </w:rPr>
              <w:t>Multicast</w:t>
            </w:r>
            <w:proofErr w:type="spellEnd"/>
            <w:r w:rsidRPr="00654832">
              <w:rPr>
                <w:sz w:val="22"/>
                <w:szCs w:val="22"/>
              </w:rPr>
              <w:t xml:space="preserve"> </w:t>
            </w:r>
            <w:proofErr w:type="spellStart"/>
            <w:r w:rsidRPr="00654832">
              <w:rPr>
                <w:sz w:val="22"/>
                <w:szCs w:val="22"/>
              </w:rPr>
              <w:t>Support</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Регулируемое время хранения MAC-адресов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Статические записи MAC (</w:t>
            </w:r>
            <w:proofErr w:type="spellStart"/>
            <w:r w:rsidRPr="00654832">
              <w:rPr>
                <w:sz w:val="22"/>
                <w:szCs w:val="22"/>
              </w:rPr>
              <w:t>Static</w:t>
            </w:r>
            <w:proofErr w:type="spellEnd"/>
            <w:r w:rsidRPr="00654832">
              <w:rPr>
                <w:sz w:val="22"/>
                <w:szCs w:val="22"/>
              </w:rPr>
              <w:t xml:space="preserve"> MAC </w:t>
            </w:r>
            <w:proofErr w:type="spellStart"/>
            <w:r w:rsidRPr="00654832">
              <w:rPr>
                <w:sz w:val="22"/>
                <w:szCs w:val="22"/>
              </w:rPr>
              <w:t>Entries</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Логирование</w:t>
            </w:r>
            <w:proofErr w:type="spellEnd"/>
            <w:r w:rsidRPr="00654832">
              <w:rPr>
                <w:sz w:val="22"/>
                <w:szCs w:val="22"/>
              </w:rPr>
              <w:t xml:space="preserve"> событий MAC </w:t>
            </w:r>
            <w:proofErr w:type="spellStart"/>
            <w:r w:rsidRPr="00654832">
              <w:rPr>
                <w:sz w:val="22"/>
                <w:szCs w:val="22"/>
              </w:rPr>
              <w:t>Flapping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Поддержка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Voice</w:t>
            </w:r>
            <w:proofErr w:type="spellEnd"/>
            <w:r w:rsidRPr="00654832">
              <w:rPr>
                <w:sz w:val="22"/>
                <w:szCs w:val="22"/>
              </w:rPr>
              <w:t xml:space="preserve">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802.1Q</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Q-</w:t>
            </w:r>
            <w:proofErr w:type="spellStart"/>
            <w:r w:rsidRPr="00654832">
              <w:rPr>
                <w:sz w:val="22"/>
                <w:szCs w:val="22"/>
              </w:rPr>
              <w:t>in</w:t>
            </w:r>
            <w:proofErr w:type="spellEnd"/>
            <w:r w:rsidRPr="00654832">
              <w:rPr>
                <w:sz w:val="22"/>
                <w:szCs w:val="22"/>
              </w:rPr>
              <w:t>-Q</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Selective Q-in-Q</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GVRP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 xml:space="preserve">Функции L2 </w:t>
            </w:r>
            <w:proofErr w:type="spellStart"/>
            <w:r w:rsidRPr="00654832">
              <w:rPr>
                <w:b/>
                <w:bCs/>
                <w:sz w:val="22"/>
                <w:szCs w:val="22"/>
              </w:rPr>
              <w:t>Multicast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профилей </w:t>
            </w:r>
            <w:proofErr w:type="spellStart"/>
            <w:r w:rsidRPr="00654832">
              <w:rPr>
                <w:sz w:val="22"/>
                <w:szCs w:val="22"/>
              </w:rPr>
              <w:t>Multicast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gramStart"/>
            <w:r w:rsidRPr="00654832">
              <w:rPr>
                <w:sz w:val="22"/>
                <w:szCs w:val="22"/>
              </w:rPr>
              <w:t>статических</w:t>
            </w:r>
            <w:proofErr w:type="gramEnd"/>
            <w:r w:rsidRPr="00654832">
              <w:rPr>
                <w:sz w:val="22"/>
                <w:szCs w:val="22"/>
              </w:rPr>
              <w:t xml:space="preserve"> </w:t>
            </w:r>
            <w:proofErr w:type="spellStart"/>
            <w:r w:rsidRPr="00654832">
              <w:rPr>
                <w:sz w:val="22"/>
                <w:szCs w:val="22"/>
              </w:rPr>
              <w:t>Multicast</w:t>
            </w:r>
            <w:proofErr w:type="spellEnd"/>
            <w:r w:rsidRPr="00654832">
              <w:rPr>
                <w:sz w:val="22"/>
                <w:szCs w:val="22"/>
              </w:rPr>
              <w:t>-групп</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v1,2,3</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w:t>
            </w:r>
            <w:proofErr w:type="spellStart"/>
            <w:r w:rsidRPr="00654832">
              <w:rPr>
                <w:sz w:val="22"/>
                <w:szCs w:val="22"/>
              </w:rPr>
              <w:t>Fast</w:t>
            </w:r>
            <w:proofErr w:type="spellEnd"/>
            <w:r w:rsidRPr="00654832">
              <w:rPr>
                <w:sz w:val="22"/>
                <w:szCs w:val="22"/>
              </w:rPr>
              <w:t xml:space="preserve"> </w:t>
            </w:r>
            <w:proofErr w:type="spellStart"/>
            <w:r w:rsidRPr="00654832">
              <w:rPr>
                <w:sz w:val="22"/>
                <w:szCs w:val="22"/>
              </w:rPr>
              <w:t>Leave</w:t>
            </w:r>
            <w:proofErr w:type="spellEnd"/>
            <w:r w:rsidRPr="00654832">
              <w:rPr>
                <w:sz w:val="22"/>
                <w:szCs w:val="22"/>
              </w:rPr>
              <w:t xml:space="preserve"> на основе порта/хоста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авторизации IGMP через RADIUS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MLD </w:t>
            </w:r>
            <w:proofErr w:type="spellStart"/>
            <w:r w:rsidRPr="00654832">
              <w:rPr>
                <w:sz w:val="22"/>
                <w:szCs w:val="22"/>
              </w:rPr>
              <w:t>Snooping</w:t>
            </w:r>
            <w:proofErr w:type="spellEnd"/>
            <w:r w:rsidRPr="00654832">
              <w:rPr>
                <w:sz w:val="22"/>
                <w:szCs w:val="22"/>
              </w:rPr>
              <w:t xml:space="preserve"> v1,2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IGMP </w:t>
            </w:r>
            <w:proofErr w:type="spellStart"/>
            <w:r w:rsidRPr="00654832">
              <w:rPr>
                <w:sz w:val="22"/>
                <w:szCs w:val="22"/>
              </w:rPr>
              <w:t>Querier</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MVR</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L2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STP (Spanning Tree Protocol, IEEE 802.1d)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RSTP (Rapid Spanning Tree Protocol, IEEE 802.1w)</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MSTP (Multiple Spanning Tree Protocol, IEEE802.1s)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w:t>
            </w:r>
            <w:proofErr w:type="spellStart"/>
            <w:r w:rsidRPr="00654832">
              <w:rPr>
                <w:sz w:val="22"/>
                <w:szCs w:val="22"/>
              </w:rPr>
              <w:t>Multiprocess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Spanning Tree Fast Link option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45"/>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EAPS</w:t>
            </w:r>
            <w:r w:rsidRPr="00654832">
              <w:rPr>
                <w:sz w:val="22"/>
                <w:szCs w:val="22"/>
                <w:vertAlign w:val="superscript"/>
              </w:rPr>
              <w:t>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w:t>
            </w:r>
            <w:proofErr w:type="spellStart"/>
            <w:r w:rsidRPr="00654832">
              <w:rPr>
                <w:sz w:val="22"/>
                <w:szCs w:val="22"/>
              </w:rPr>
              <w:t>Root</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w:t>
            </w:r>
            <w:proofErr w:type="spellStart"/>
            <w:r w:rsidRPr="00654832">
              <w:rPr>
                <w:sz w:val="22"/>
                <w:szCs w:val="22"/>
              </w:rPr>
              <w:t>Loop</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BPDU </w:t>
            </w:r>
            <w:proofErr w:type="spellStart"/>
            <w:r w:rsidRPr="00654832">
              <w:rPr>
                <w:sz w:val="22"/>
                <w:szCs w:val="22"/>
              </w:rPr>
              <w:t>Filtering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STP BPDU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Loopback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(LBD) на основе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ERPS (G.8032v2)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Private</w:t>
            </w:r>
            <w:proofErr w:type="spellEnd"/>
            <w:r w:rsidRPr="00654832">
              <w:rPr>
                <w:sz w:val="22"/>
                <w:szCs w:val="22"/>
              </w:rPr>
              <w:t xml:space="preserve">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Layer</w:t>
            </w:r>
            <w:proofErr w:type="spellEnd"/>
            <w:r w:rsidRPr="00654832">
              <w:rPr>
                <w:sz w:val="22"/>
                <w:szCs w:val="22"/>
              </w:rPr>
              <w:t xml:space="preserve"> 2 </w:t>
            </w:r>
            <w:proofErr w:type="spellStart"/>
            <w:r w:rsidRPr="00654832">
              <w:rPr>
                <w:sz w:val="22"/>
                <w:szCs w:val="22"/>
              </w:rPr>
              <w:t>Protocol</w:t>
            </w:r>
            <w:proofErr w:type="spellEnd"/>
            <w:r w:rsidRPr="00654832">
              <w:rPr>
                <w:sz w:val="22"/>
                <w:szCs w:val="22"/>
              </w:rPr>
              <w:t xml:space="preserve"> </w:t>
            </w:r>
            <w:proofErr w:type="spellStart"/>
            <w:r w:rsidRPr="00654832">
              <w:rPr>
                <w:sz w:val="22"/>
                <w:szCs w:val="22"/>
              </w:rPr>
              <w:t>Tunneling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lastRenderedPageBreak/>
              <w:t>Функции L3</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Статические IP-маршруты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Протоколы динамической маршрутизации RIPv2, OSPFv2, OSPFv3</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Address</w:t>
            </w:r>
            <w:proofErr w:type="spellEnd"/>
            <w:r w:rsidRPr="00654832">
              <w:rPr>
                <w:sz w:val="22"/>
                <w:szCs w:val="22"/>
              </w:rPr>
              <w:t xml:space="preserve"> </w:t>
            </w:r>
            <w:proofErr w:type="spellStart"/>
            <w:r w:rsidRPr="00654832">
              <w:rPr>
                <w:sz w:val="22"/>
                <w:szCs w:val="22"/>
              </w:rPr>
              <w:t>Resolution</w:t>
            </w:r>
            <w:proofErr w:type="spellEnd"/>
            <w:r w:rsidRPr="00654832">
              <w:rPr>
                <w:sz w:val="22"/>
                <w:szCs w:val="22"/>
              </w:rPr>
              <w:t xml:space="preserve"> </w:t>
            </w:r>
            <w:proofErr w:type="spellStart"/>
            <w:r w:rsidRPr="00654832">
              <w:rPr>
                <w:sz w:val="22"/>
                <w:szCs w:val="22"/>
              </w:rPr>
              <w:t>Protocol</w:t>
            </w:r>
            <w:proofErr w:type="spellEnd"/>
            <w:r w:rsidRPr="00654832">
              <w:rPr>
                <w:sz w:val="22"/>
                <w:szCs w:val="22"/>
              </w:rPr>
              <w:t xml:space="preserve"> (ARP)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протокола VRRP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Протоколы динамической маршрутизации </w:t>
            </w:r>
            <w:proofErr w:type="spellStart"/>
            <w:r w:rsidRPr="00654832">
              <w:rPr>
                <w:sz w:val="22"/>
                <w:szCs w:val="22"/>
              </w:rPr>
              <w:t>мультикаста</w:t>
            </w:r>
            <w:proofErr w:type="spellEnd"/>
            <w:r w:rsidRPr="00654832">
              <w:rPr>
                <w:sz w:val="22"/>
                <w:szCs w:val="22"/>
              </w:rPr>
              <w:t xml:space="preserve"> PIM SM, IGMP </w:t>
            </w:r>
            <w:proofErr w:type="spellStart"/>
            <w:r w:rsidRPr="00654832">
              <w:rPr>
                <w:sz w:val="22"/>
                <w:szCs w:val="22"/>
              </w:rPr>
              <w:t>Proxy</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Балансировка нагрузки ECMP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функции IP </w:t>
            </w:r>
            <w:proofErr w:type="spellStart"/>
            <w:r w:rsidRPr="00654832">
              <w:rPr>
                <w:sz w:val="22"/>
                <w:szCs w:val="22"/>
              </w:rPr>
              <w:t>Unnumbered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Link</w:t>
            </w:r>
            <w:proofErr w:type="spellEnd"/>
            <w:r w:rsidRPr="00654832">
              <w:rPr>
                <w:b/>
                <w:bCs/>
                <w:sz w:val="22"/>
                <w:szCs w:val="22"/>
              </w:rPr>
              <w:t xml:space="preserve"> </w:t>
            </w:r>
            <w:proofErr w:type="spellStart"/>
            <w:r w:rsidRPr="00654832">
              <w:rPr>
                <w:b/>
                <w:bCs/>
                <w:sz w:val="22"/>
                <w:szCs w:val="22"/>
              </w:rPr>
              <w:t>Aggregation</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1559" w:type="dxa"/>
          </w:tcPr>
          <w:p w:rsidR="00654832" w:rsidRPr="00654832" w:rsidRDefault="00654832" w:rsidP="00654832">
            <w:pPr>
              <w:spacing w:line="240" w:lineRule="auto"/>
              <w:ind w:firstLine="0"/>
              <w:rPr>
                <w:b/>
                <w:bCs/>
                <w:sz w:val="22"/>
                <w:szCs w:val="22"/>
              </w:rPr>
            </w:pPr>
          </w:p>
        </w:tc>
        <w:tc>
          <w:tcPr>
            <w:tcW w:w="1807" w:type="dxa"/>
          </w:tcPr>
          <w:p w:rsidR="00654832" w:rsidRPr="00654832" w:rsidRDefault="00654832" w:rsidP="00654832">
            <w:pPr>
              <w:spacing w:line="240" w:lineRule="auto"/>
              <w:ind w:firstLine="0"/>
              <w:rPr>
                <w:b/>
                <w:bCs/>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Создание групп LAG</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Объединение каналов с использованием LACP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LAG </w:t>
            </w:r>
            <w:proofErr w:type="spellStart"/>
            <w:r w:rsidRPr="00654832">
              <w:rPr>
                <w:sz w:val="22"/>
                <w:szCs w:val="22"/>
              </w:rPr>
              <w:t>Balancing</w:t>
            </w:r>
            <w:proofErr w:type="spellEnd"/>
            <w:r w:rsidRPr="00654832">
              <w:rPr>
                <w:sz w:val="22"/>
                <w:szCs w:val="22"/>
              </w:rPr>
              <w:t xml:space="preserve"> </w:t>
            </w:r>
            <w:proofErr w:type="spellStart"/>
            <w:r w:rsidRPr="00654832">
              <w:rPr>
                <w:sz w:val="22"/>
                <w:szCs w:val="22"/>
              </w:rPr>
              <w:t>Algorithm</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Поддержка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Функциональность IPv6 </w:t>
            </w:r>
            <w:proofErr w:type="spellStart"/>
            <w:r w:rsidRPr="00654832">
              <w:rPr>
                <w:sz w:val="22"/>
                <w:szCs w:val="22"/>
              </w:rPr>
              <w:t>Host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Совместное использование IPv4,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Сервисные функции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Виртуальное тестирование кабеля (VCT)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Диагностика оптического трансивера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Green</w:t>
            </w:r>
            <w:proofErr w:type="spellEnd"/>
            <w:r w:rsidRPr="00654832">
              <w:rPr>
                <w:sz w:val="22"/>
                <w:szCs w:val="22"/>
              </w:rPr>
              <w:t xml:space="preserve"> </w:t>
            </w:r>
            <w:proofErr w:type="spellStart"/>
            <w:r w:rsidRPr="00654832">
              <w:rPr>
                <w:sz w:val="22"/>
                <w:szCs w:val="22"/>
              </w:rPr>
              <w:t>Ethernet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обеспечения безопасности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Snooping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Опция 82 протокола DHCP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IP </w:t>
            </w:r>
            <w:proofErr w:type="spellStart"/>
            <w:r w:rsidRPr="00654832">
              <w:rPr>
                <w:sz w:val="22"/>
                <w:szCs w:val="22"/>
              </w:rPr>
              <w:t>Source</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Dynamic</w:t>
            </w:r>
            <w:proofErr w:type="spellEnd"/>
            <w:r w:rsidRPr="00654832">
              <w:rPr>
                <w:sz w:val="22"/>
                <w:szCs w:val="22"/>
              </w:rPr>
              <w:t xml:space="preserve"> ARP </w:t>
            </w:r>
            <w:proofErr w:type="spellStart"/>
            <w:r w:rsidRPr="00654832">
              <w:rPr>
                <w:sz w:val="22"/>
                <w:szCs w:val="22"/>
              </w:rPr>
              <w:t>Inspection</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sFlow</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Проверка подлинности на основе MAC-адреса, ограничение количества MAC-адресов, статические MAC-адреса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Проверка подлинности по портам на основе 802.1x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45"/>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Guest</w:t>
            </w:r>
            <w:proofErr w:type="spellEnd"/>
            <w:r w:rsidRPr="00654832">
              <w:rPr>
                <w:sz w:val="22"/>
                <w:szCs w:val="22"/>
              </w:rPr>
              <w:t xml:space="preserve"> VLAN</w:t>
            </w:r>
            <w:r w:rsidRPr="00654832">
              <w:rPr>
                <w:sz w:val="22"/>
                <w:szCs w:val="22"/>
                <w:vertAlign w:val="superscript"/>
              </w:rPr>
              <w:t>1</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Система предотвращения </w:t>
            </w:r>
            <w:proofErr w:type="spellStart"/>
            <w:r w:rsidRPr="00654832">
              <w:rPr>
                <w:sz w:val="22"/>
                <w:szCs w:val="22"/>
              </w:rPr>
              <w:t>DoS</w:t>
            </w:r>
            <w:proofErr w:type="spellEnd"/>
            <w:r w:rsidRPr="00654832">
              <w:rPr>
                <w:sz w:val="22"/>
                <w:szCs w:val="22"/>
              </w:rPr>
              <w:t>-атак</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Сегментация трафика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Защита от </w:t>
            </w:r>
            <w:proofErr w:type="gramStart"/>
            <w:r w:rsidRPr="00654832">
              <w:rPr>
                <w:sz w:val="22"/>
                <w:szCs w:val="22"/>
              </w:rPr>
              <w:t>несанкционированных</w:t>
            </w:r>
            <w:proofErr w:type="gramEnd"/>
            <w:r w:rsidRPr="00654832">
              <w:rPr>
                <w:sz w:val="22"/>
                <w:szCs w:val="22"/>
              </w:rPr>
              <w:t xml:space="preserve"> DHCP-серверов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Фильтрация DHCP-клиентов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Предотвращение атак BPDU</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Фильтрация </w:t>
            </w:r>
            <w:proofErr w:type="spellStart"/>
            <w:r w:rsidRPr="00654832">
              <w:rPr>
                <w:sz w:val="22"/>
                <w:szCs w:val="22"/>
              </w:rPr>
              <w:t>NetBIOS</w:t>
            </w:r>
            <w:proofErr w:type="spellEnd"/>
            <w:r w:rsidRPr="00654832">
              <w:rPr>
                <w:sz w:val="22"/>
                <w:szCs w:val="22"/>
              </w:rPr>
              <w:t>/</w:t>
            </w:r>
            <w:proofErr w:type="spellStart"/>
            <w:r w:rsidRPr="00654832">
              <w:rPr>
                <w:sz w:val="22"/>
                <w:szCs w:val="22"/>
              </w:rPr>
              <w:t>NetBEUI</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Intermediate</w:t>
            </w:r>
            <w:proofErr w:type="spellEnd"/>
            <w:r w:rsidRPr="00654832">
              <w:rPr>
                <w:sz w:val="22"/>
                <w:szCs w:val="22"/>
              </w:rPr>
              <w:t xml:space="preserve"> </w:t>
            </w:r>
            <w:proofErr w:type="spellStart"/>
            <w:r w:rsidRPr="00654832">
              <w:rPr>
                <w:sz w:val="22"/>
                <w:szCs w:val="22"/>
              </w:rPr>
              <w:t>Agent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Списки управления доступом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L2-L3-L4 ACL (Access Control List)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Time-Based</w:t>
            </w:r>
            <w:proofErr w:type="spellEnd"/>
            <w:r w:rsidRPr="00654832">
              <w:rPr>
                <w:sz w:val="22"/>
                <w:szCs w:val="22"/>
              </w:rPr>
              <w:t xml:space="preserve">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IPv6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ACL на основе: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Порта коммутатора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Приоритета 802.1p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VLAN ID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Ethertype</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DSCP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Типа протокола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Номера порта TCP/UDP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Содержимого пакета, определяемого пользователем (</w:t>
            </w:r>
            <w:proofErr w:type="spellStart"/>
            <w:r w:rsidRPr="00654832">
              <w:rPr>
                <w:sz w:val="22"/>
                <w:szCs w:val="22"/>
              </w:rPr>
              <w:t>User</w:t>
            </w:r>
            <w:proofErr w:type="spellEnd"/>
            <w:r w:rsidRPr="00654832">
              <w:rPr>
                <w:sz w:val="22"/>
                <w:szCs w:val="22"/>
              </w:rPr>
              <w:t xml:space="preserve"> </w:t>
            </w:r>
            <w:proofErr w:type="spellStart"/>
            <w:r w:rsidRPr="00654832">
              <w:rPr>
                <w:sz w:val="22"/>
                <w:szCs w:val="22"/>
              </w:rPr>
              <w:t>Defined</w:t>
            </w:r>
            <w:proofErr w:type="spellEnd"/>
            <w:r w:rsidRPr="00654832">
              <w:rPr>
                <w:sz w:val="22"/>
                <w:szCs w:val="22"/>
              </w:rPr>
              <w:t xml:space="preserve"> </w:t>
            </w:r>
            <w:proofErr w:type="spellStart"/>
            <w:r w:rsidRPr="00654832">
              <w:rPr>
                <w:sz w:val="22"/>
                <w:szCs w:val="22"/>
              </w:rPr>
              <w:t>Bytes</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Основные функции качества обслуживания (</w:t>
            </w:r>
            <w:proofErr w:type="spellStart"/>
            <w:r w:rsidRPr="00654832">
              <w:rPr>
                <w:b/>
                <w:bCs/>
                <w:sz w:val="22"/>
                <w:szCs w:val="22"/>
              </w:rPr>
              <w:t>QoS</w:t>
            </w:r>
            <w:proofErr w:type="spellEnd"/>
            <w:r w:rsidRPr="00654832">
              <w:rPr>
                <w:b/>
                <w:bCs/>
                <w:sz w:val="22"/>
                <w:szCs w:val="22"/>
              </w:rPr>
              <w:t>) и ограничения скорости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Статистика </w:t>
            </w:r>
            <w:proofErr w:type="spellStart"/>
            <w:r w:rsidRPr="00654832">
              <w:rPr>
                <w:sz w:val="22"/>
                <w:szCs w:val="22"/>
              </w:rPr>
              <w:t>QoS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Ограничение скорости на портах (</w:t>
            </w:r>
            <w:proofErr w:type="spellStart"/>
            <w:r w:rsidRPr="00654832">
              <w:rPr>
                <w:sz w:val="22"/>
                <w:szCs w:val="22"/>
              </w:rPr>
              <w:t>shaping</w:t>
            </w:r>
            <w:proofErr w:type="spellEnd"/>
            <w:r w:rsidRPr="00654832">
              <w:rPr>
                <w:sz w:val="22"/>
                <w:szCs w:val="22"/>
              </w:rPr>
              <w:t xml:space="preserve">, </w:t>
            </w:r>
            <w:proofErr w:type="spellStart"/>
            <w:r w:rsidRPr="00654832">
              <w:rPr>
                <w:sz w:val="22"/>
                <w:szCs w:val="22"/>
              </w:rPr>
              <w:t>policing</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класса обслуживания 802.1p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Защита от широковещательного «шторма»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Управление полосой пропускания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Обработка</w:t>
            </w:r>
            <w:r w:rsidRPr="00654832">
              <w:rPr>
                <w:sz w:val="22"/>
                <w:szCs w:val="22"/>
                <w:lang w:val="en-US"/>
              </w:rPr>
              <w:t xml:space="preserve"> </w:t>
            </w:r>
            <w:r w:rsidRPr="00654832">
              <w:rPr>
                <w:sz w:val="22"/>
                <w:szCs w:val="22"/>
              </w:rPr>
              <w:t>очередей</w:t>
            </w:r>
            <w:r w:rsidRPr="00654832">
              <w:rPr>
                <w:sz w:val="22"/>
                <w:szCs w:val="22"/>
                <w:lang w:val="en-US"/>
              </w:rPr>
              <w:t xml:space="preserve"> </w:t>
            </w:r>
            <w:r w:rsidRPr="00654832">
              <w:rPr>
                <w:sz w:val="22"/>
                <w:szCs w:val="22"/>
              </w:rPr>
              <w:t>по</w:t>
            </w:r>
            <w:r w:rsidRPr="00654832">
              <w:rPr>
                <w:sz w:val="22"/>
                <w:szCs w:val="22"/>
                <w:lang w:val="en-US"/>
              </w:rPr>
              <w:t xml:space="preserve"> </w:t>
            </w:r>
            <w:r w:rsidRPr="00654832">
              <w:rPr>
                <w:sz w:val="22"/>
                <w:szCs w:val="22"/>
              </w:rPr>
              <w:t>алгоритмам</w:t>
            </w:r>
            <w:r w:rsidRPr="00654832">
              <w:rPr>
                <w:sz w:val="22"/>
                <w:szCs w:val="22"/>
                <w:lang w:val="en-US"/>
              </w:rPr>
              <w:t xml:space="preserve"> Strict Priority/Weighted Round Robin (WRR)</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Три цвета маркировки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Назначение меток </w:t>
            </w:r>
            <w:proofErr w:type="spellStart"/>
            <w:r w:rsidRPr="00654832">
              <w:rPr>
                <w:sz w:val="22"/>
                <w:szCs w:val="22"/>
              </w:rPr>
              <w:t>CoS</w:t>
            </w:r>
            <w:proofErr w:type="spellEnd"/>
            <w:r w:rsidRPr="00654832">
              <w:rPr>
                <w:sz w:val="22"/>
                <w:szCs w:val="22"/>
              </w:rPr>
              <w:t>/DSCP на основании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Настройка приоритета 802.1p для VLAN управления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proofErr w:type="spellStart"/>
            <w:r w:rsidRPr="00654832">
              <w:rPr>
                <w:sz w:val="22"/>
                <w:szCs w:val="22"/>
              </w:rPr>
              <w:t>Перемаркировка</w:t>
            </w:r>
            <w:proofErr w:type="spellEnd"/>
            <w:r w:rsidRPr="00654832">
              <w:rPr>
                <w:sz w:val="22"/>
                <w:szCs w:val="22"/>
                <w:lang w:val="en-US"/>
              </w:rPr>
              <w:t xml:space="preserve"> DSCP to COS, COS to DSCP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Назначение VLAN на основании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Назначение меток 802.1p, DSCP для протокола IGMP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ОАМ/CFM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802.3ah </w:t>
            </w:r>
            <w:proofErr w:type="spellStart"/>
            <w:r w:rsidRPr="00654832">
              <w:rPr>
                <w:sz w:val="22"/>
                <w:szCs w:val="22"/>
              </w:rPr>
              <w:t>Ethernet</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OAM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Dying</w:t>
            </w:r>
            <w:proofErr w:type="spellEnd"/>
            <w:r w:rsidRPr="00654832">
              <w:rPr>
                <w:sz w:val="22"/>
                <w:szCs w:val="22"/>
              </w:rPr>
              <w:t xml:space="preserve"> </w:t>
            </w:r>
            <w:proofErr w:type="spellStart"/>
            <w:r w:rsidRPr="00654832">
              <w:rPr>
                <w:sz w:val="22"/>
                <w:szCs w:val="22"/>
              </w:rPr>
              <w:t>Gasp</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45"/>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802.1ag Connectivity Fault Management (CFM)</w:t>
            </w:r>
            <w:r w:rsidRPr="00654832">
              <w:rPr>
                <w:sz w:val="22"/>
                <w:szCs w:val="22"/>
                <w:vertAlign w:val="superscript"/>
                <w:lang w:val="en-US"/>
              </w:rPr>
              <w:t>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802.3ah </w:t>
            </w:r>
            <w:proofErr w:type="spellStart"/>
            <w:r w:rsidRPr="00654832">
              <w:rPr>
                <w:sz w:val="22"/>
                <w:szCs w:val="22"/>
              </w:rPr>
              <w:t>Unidirectional</w:t>
            </w:r>
            <w:proofErr w:type="spellEnd"/>
            <w:r w:rsidRPr="00654832">
              <w:rPr>
                <w:sz w:val="22"/>
                <w:szCs w:val="22"/>
              </w:rPr>
              <w:t xml:space="preserve"> </w:t>
            </w:r>
            <w:proofErr w:type="spellStart"/>
            <w:r w:rsidRPr="00654832">
              <w:rPr>
                <w:sz w:val="22"/>
                <w:szCs w:val="22"/>
              </w:rPr>
              <w:t>LinkDetection</w:t>
            </w:r>
            <w:proofErr w:type="spellEnd"/>
            <w:r w:rsidRPr="00654832">
              <w:rPr>
                <w:sz w:val="22"/>
                <w:szCs w:val="22"/>
              </w:rPr>
              <w:t xml:space="preserve"> (протокол обнаружения однонаправленных связей)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Основные функции управления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Загрузка и выгрузка конфигурационного файла по TFTP/SCP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Перенаправление вывода команд CLI в </w:t>
            </w:r>
            <w:proofErr w:type="gramStart"/>
            <w:r w:rsidRPr="00654832">
              <w:rPr>
                <w:sz w:val="22"/>
                <w:szCs w:val="22"/>
              </w:rPr>
              <w:t>произвольной</w:t>
            </w:r>
            <w:proofErr w:type="gramEnd"/>
            <w:r w:rsidRPr="00654832">
              <w:rPr>
                <w:sz w:val="22"/>
                <w:szCs w:val="22"/>
              </w:rPr>
              <w:t xml:space="preserve"> файл на ПЗУ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Протокол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Интерфейс командной строки (CLI)</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Syslog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SNTP (Simple Network Time Protocol)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Traceroute</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LLDP (802.1ab) + LLDP MED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Управление доступом – уровни привилегий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Блокировка интерфейса управления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Локальная аутентификация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Фильтрация IP-адресов для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Клиент</w:t>
            </w:r>
            <w:r w:rsidRPr="00654832">
              <w:rPr>
                <w:sz w:val="22"/>
                <w:szCs w:val="22"/>
                <w:lang w:val="en-US"/>
              </w:rPr>
              <w:t xml:space="preserve"> RADIUS, TACACS+ (Terminal Access Controller Access Control System)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Сервер SSH</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Поддержка SSL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макрокоманд</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Журналирование</w:t>
            </w:r>
            <w:proofErr w:type="spellEnd"/>
            <w:r w:rsidRPr="00654832">
              <w:rPr>
                <w:sz w:val="22"/>
                <w:szCs w:val="22"/>
              </w:rPr>
              <w:t xml:space="preserve"> вводимых команд</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Системный журнал</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Автоматическая настройка DHCP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(Поддержка IPv4)</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Option</w:t>
            </w:r>
            <w:proofErr w:type="spellEnd"/>
            <w:r w:rsidRPr="00654832">
              <w:rPr>
                <w:sz w:val="22"/>
                <w:szCs w:val="22"/>
              </w:rPr>
              <w:t xml:space="preserve"> 12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w:t>
            </w:r>
            <w:proofErr w:type="spellStart"/>
            <w:r w:rsidRPr="00654832">
              <w:rPr>
                <w:sz w:val="22"/>
                <w:szCs w:val="22"/>
              </w:rPr>
              <w:t>Option</w:t>
            </w:r>
            <w:proofErr w:type="spellEnd"/>
            <w:r w:rsidRPr="00654832">
              <w:rPr>
                <w:sz w:val="22"/>
                <w:szCs w:val="22"/>
              </w:rPr>
              <w:t xml:space="preserve"> 82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Добавление тега </w:t>
            </w: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Circuit</w:t>
            </w:r>
            <w:proofErr w:type="spellEnd"/>
            <w:r w:rsidRPr="00654832">
              <w:rPr>
                <w:sz w:val="22"/>
                <w:szCs w:val="22"/>
              </w:rPr>
              <w:t>-ID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Flash</w:t>
            </w:r>
            <w:proofErr w:type="spellEnd"/>
            <w:r w:rsidRPr="00654832">
              <w:rPr>
                <w:sz w:val="22"/>
                <w:szCs w:val="22"/>
              </w:rPr>
              <w:t xml:space="preserve"> </w:t>
            </w:r>
            <w:proofErr w:type="spellStart"/>
            <w:r w:rsidRPr="00654832">
              <w:rPr>
                <w:sz w:val="22"/>
                <w:szCs w:val="22"/>
              </w:rPr>
              <w:t>File</w:t>
            </w:r>
            <w:proofErr w:type="spellEnd"/>
            <w:r w:rsidRPr="00654832">
              <w:rPr>
                <w:sz w:val="22"/>
                <w:szCs w:val="22"/>
              </w:rPr>
              <w:t xml:space="preserve"> </w:t>
            </w:r>
            <w:proofErr w:type="spellStart"/>
            <w:r w:rsidRPr="00654832">
              <w:rPr>
                <w:sz w:val="22"/>
                <w:szCs w:val="22"/>
              </w:rPr>
              <w:t>System</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Команды отладки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Механизм ограничения трафика в сторону CPU</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Шифрование пароля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Восстановление пароля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Ping</w:t>
            </w:r>
            <w:proofErr w:type="spellEnd"/>
            <w:r w:rsidRPr="00654832">
              <w:rPr>
                <w:sz w:val="22"/>
                <w:szCs w:val="22"/>
              </w:rPr>
              <w:t xml:space="preserve"> (поддержка IPv4/IPv6)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45"/>
        </w:trPr>
        <w:tc>
          <w:tcPr>
            <w:tcW w:w="4219" w:type="dxa"/>
            <w:hideMark/>
          </w:tcPr>
          <w:p w:rsidR="00654832" w:rsidRPr="00654832" w:rsidRDefault="00654832" w:rsidP="00654832">
            <w:pPr>
              <w:spacing w:line="240" w:lineRule="auto"/>
              <w:ind w:firstLine="0"/>
              <w:rPr>
                <w:sz w:val="22"/>
                <w:szCs w:val="22"/>
              </w:rPr>
            </w:pPr>
            <w:r w:rsidRPr="00654832">
              <w:rPr>
                <w:sz w:val="22"/>
                <w:szCs w:val="22"/>
              </w:rPr>
              <w:t>Сервер FTP</w:t>
            </w:r>
            <w:r w:rsidRPr="00654832">
              <w:rPr>
                <w:sz w:val="22"/>
                <w:szCs w:val="22"/>
                <w:vertAlign w:val="superscript"/>
              </w:rPr>
              <w:t>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Сервер DNS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Функции мониторинга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Статистика интерфейсов</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Удаленный мониторинг RMON/SMON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мониторинга загрузки CPU по задачам и по типу трафика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Мониторинг температуры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Мониторинг TCAM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Мониторинг загрузки оперативной памяти (RAM)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1065, 1066, 1155, 1156, 2578 MIB </w:t>
            </w:r>
            <w:proofErr w:type="spellStart"/>
            <w:r w:rsidRPr="00654832">
              <w:rPr>
                <w:sz w:val="22"/>
                <w:szCs w:val="22"/>
              </w:rPr>
              <w:t>Structure</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1212 </w:t>
            </w:r>
            <w:proofErr w:type="spellStart"/>
            <w:r w:rsidRPr="00654832">
              <w:rPr>
                <w:sz w:val="22"/>
                <w:szCs w:val="22"/>
              </w:rPr>
              <w:t>Concise</w:t>
            </w:r>
            <w:proofErr w:type="spellEnd"/>
            <w:r w:rsidRPr="00654832">
              <w:rPr>
                <w:sz w:val="22"/>
                <w:szCs w:val="22"/>
              </w:rPr>
              <w:t xml:space="preserve"> MIB </w:t>
            </w:r>
            <w:proofErr w:type="spellStart"/>
            <w:r w:rsidRPr="00654832">
              <w:rPr>
                <w:sz w:val="22"/>
                <w:szCs w:val="22"/>
              </w:rPr>
              <w:t>Definitions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1213 MIB II</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1215 MIB </w:t>
            </w:r>
            <w:proofErr w:type="spellStart"/>
            <w:r w:rsidRPr="00654832">
              <w:rPr>
                <w:sz w:val="22"/>
                <w:szCs w:val="22"/>
              </w:rPr>
              <w:t>Traps</w:t>
            </w:r>
            <w:proofErr w:type="spellEnd"/>
            <w:r w:rsidRPr="00654832">
              <w:rPr>
                <w:sz w:val="22"/>
                <w:szCs w:val="22"/>
              </w:rPr>
              <w:t xml:space="preserve"> </w:t>
            </w:r>
            <w:proofErr w:type="spellStart"/>
            <w:r w:rsidRPr="00654832">
              <w:rPr>
                <w:sz w:val="22"/>
                <w:szCs w:val="22"/>
              </w:rPr>
              <w:t>Convention</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1493, 4188 </w:t>
            </w:r>
            <w:proofErr w:type="spellStart"/>
            <w:r w:rsidRPr="00654832">
              <w:rPr>
                <w:sz w:val="22"/>
                <w:szCs w:val="22"/>
              </w:rPr>
              <w:t>Bridge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1157, 2571-2576 SNMP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1901-1908, 3418, 3636, 1442, 2578 SNMPv2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271,1757, 2819 RMON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2465 IPv6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2466 ICMPv6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2737 </w:t>
            </w:r>
            <w:proofErr w:type="spellStart"/>
            <w:r w:rsidRPr="00654832">
              <w:rPr>
                <w:sz w:val="22"/>
                <w:szCs w:val="22"/>
              </w:rPr>
              <w:t>Entity</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 xml:space="preserve">RFC 4293 IPv6 SNMP </w:t>
            </w:r>
            <w:proofErr w:type="spellStart"/>
            <w:r w:rsidRPr="00654832">
              <w:rPr>
                <w:sz w:val="22"/>
                <w:szCs w:val="22"/>
                <w:lang w:val="en-US"/>
              </w:rPr>
              <w:t>Mgmt</w:t>
            </w:r>
            <w:proofErr w:type="spellEnd"/>
            <w:r w:rsidRPr="00654832">
              <w:rPr>
                <w:sz w:val="22"/>
                <w:szCs w:val="22"/>
                <w:lang w:val="en-US"/>
              </w:rPr>
              <w:t xml:space="preserve"> Interface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Private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3289 DIFFSERV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2021 RMONv2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1398, 1643, 1650, 2358, 2665, 3635 </w:t>
            </w:r>
            <w:proofErr w:type="spellStart"/>
            <w:r w:rsidRPr="00654832">
              <w:rPr>
                <w:sz w:val="22"/>
                <w:szCs w:val="22"/>
              </w:rPr>
              <w:t>Ether-like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2668 802.3 MAU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2674, 4363 802.1p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2233, 2863 IF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2618 RADIUS Authentication Client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RFC 4022 MIB для TCP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4113 MIB для UDP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3298 MIB для </w:t>
            </w:r>
            <w:proofErr w:type="spellStart"/>
            <w:r w:rsidRPr="00654832">
              <w:rPr>
                <w:sz w:val="22"/>
                <w:szCs w:val="22"/>
              </w:rPr>
              <w:t>Diffserv</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2620 RADIUS Accounting Client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2925 </w:t>
            </w:r>
            <w:proofErr w:type="spellStart"/>
            <w:r w:rsidRPr="00654832">
              <w:rPr>
                <w:sz w:val="22"/>
                <w:szCs w:val="22"/>
              </w:rPr>
              <w:t>Ping</w:t>
            </w:r>
            <w:proofErr w:type="spellEnd"/>
            <w:r w:rsidRPr="00654832">
              <w:rPr>
                <w:sz w:val="22"/>
                <w:szCs w:val="22"/>
              </w:rPr>
              <w:t xml:space="preserve"> &amp; </w:t>
            </w:r>
            <w:proofErr w:type="spellStart"/>
            <w:r w:rsidRPr="00654832">
              <w:rPr>
                <w:sz w:val="22"/>
                <w:szCs w:val="22"/>
              </w:rPr>
              <w:t>Traceroute</w:t>
            </w:r>
            <w:proofErr w:type="spellEnd"/>
            <w:r w:rsidRPr="00654832">
              <w:rPr>
                <w:sz w:val="22"/>
                <w:szCs w:val="22"/>
              </w:rPr>
              <w:t xml:space="preserve"> MIB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768 UDP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791 IP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792 ICMPv4</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2463, 4443 ICMPv6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RFC 4884 </w:t>
            </w:r>
            <w:proofErr w:type="spellStart"/>
            <w:r w:rsidRPr="00654832">
              <w:rPr>
                <w:sz w:val="22"/>
                <w:szCs w:val="22"/>
              </w:rPr>
              <w:t>Extended</w:t>
            </w:r>
            <w:proofErr w:type="spellEnd"/>
            <w:r w:rsidRPr="00654832">
              <w:rPr>
                <w:sz w:val="22"/>
                <w:szCs w:val="22"/>
              </w:rPr>
              <w:t xml:space="preserve"> ICMP для поддержки сообщений </w:t>
            </w:r>
            <w:proofErr w:type="spellStart"/>
            <w:r w:rsidRPr="00654832">
              <w:rPr>
                <w:sz w:val="22"/>
                <w:szCs w:val="22"/>
              </w:rPr>
              <w:t>Multi-Part</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793 TCP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RFC 2474, 3260 Определение поля DS в заголовке IPv4 и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1321, 2284, 2865, 3580, 3748 Extensible Authentication Protocol (EAP)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lang w:val="en-US"/>
              </w:rPr>
              <w:t>RFC 2571, RFC2572, RFC2573, RFC2574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15"/>
        </w:trPr>
        <w:tc>
          <w:tcPr>
            <w:tcW w:w="4219" w:type="dxa"/>
            <w:hideMark/>
          </w:tcPr>
          <w:p w:rsidR="00654832" w:rsidRPr="00654832" w:rsidRDefault="00654832" w:rsidP="00654832">
            <w:pPr>
              <w:spacing w:line="240" w:lineRule="auto"/>
              <w:ind w:firstLine="0"/>
              <w:rPr>
                <w:sz w:val="22"/>
                <w:szCs w:val="22"/>
              </w:rPr>
            </w:pPr>
            <w:r w:rsidRPr="00654832">
              <w:rPr>
                <w:sz w:val="22"/>
                <w:szCs w:val="22"/>
              </w:rPr>
              <w:t>RFC 826 ARP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50302C" w:rsidRPr="00654832" w:rsidTr="003A27D8">
        <w:trPr>
          <w:trHeight w:val="315"/>
        </w:trPr>
        <w:tc>
          <w:tcPr>
            <w:tcW w:w="10137" w:type="dxa"/>
            <w:gridSpan w:val="5"/>
            <w:hideMark/>
          </w:tcPr>
          <w:p w:rsidR="0050302C" w:rsidRPr="0050302C" w:rsidRDefault="0050302C" w:rsidP="0050302C">
            <w:pPr>
              <w:spacing w:line="240" w:lineRule="auto"/>
              <w:ind w:firstLine="0"/>
              <w:jc w:val="center"/>
              <w:rPr>
                <w:b/>
                <w:sz w:val="22"/>
                <w:szCs w:val="22"/>
              </w:rPr>
            </w:pPr>
            <w:proofErr w:type="gramStart"/>
            <w:r w:rsidRPr="0050302C">
              <w:rPr>
                <w:b/>
                <w:sz w:val="22"/>
                <w:szCs w:val="22"/>
              </w:rPr>
              <w:t>КОМПЛЕКТУЮЩИЕ</w:t>
            </w:r>
            <w:proofErr w:type="gramEnd"/>
            <w:r w:rsidRPr="0050302C">
              <w:rPr>
                <w:b/>
                <w:sz w:val="22"/>
                <w:szCs w:val="22"/>
              </w:rPr>
              <w:t xml:space="preserve"> К ОБОРУДОВАНИЮ</w:t>
            </w: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u w:val="single"/>
              </w:rPr>
            </w:pPr>
            <w:r w:rsidRPr="00654832">
              <w:rPr>
                <w:b/>
                <w:bCs/>
                <w:sz w:val="22"/>
                <w:szCs w:val="22"/>
                <w:u w:val="single"/>
              </w:rPr>
              <w:t xml:space="preserve">3) Точка доступа </w:t>
            </w:r>
          </w:p>
        </w:tc>
        <w:tc>
          <w:tcPr>
            <w:tcW w:w="1559" w:type="dxa"/>
            <w:hideMark/>
          </w:tcPr>
          <w:p w:rsidR="00654832" w:rsidRPr="0050302C" w:rsidRDefault="00654832" w:rsidP="00654832">
            <w:pPr>
              <w:spacing w:line="240" w:lineRule="auto"/>
              <w:ind w:firstLine="0"/>
              <w:rPr>
                <w:b/>
                <w:sz w:val="22"/>
                <w:szCs w:val="22"/>
              </w:rPr>
            </w:pPr>
            <w:r w:rsidRPr="0050302C">
              <w:rPr>
                <w:b/>
                <w:sz w:val="22"/>
                <w:szCs w:val="22"/>
              </w:rPr>
              <w:t> </w:t>
            </w:r>
          </w:p>
        </w:tc>
        <w:tc>
          <w:tcPr>
            <w:tcW w:w="993" w:type="dxa"/>
            <w:hideMark/>
          </w:tcPr>
          <w:p w:rsidR="00654832" w:rsidRPr="0050302C" w:rsidRDefault="00654832" w:rsidP="00654832">
            <w:pPr>
              <w:spacing w:line="240" w:lineRule="auto"/>
              <w:ind w:firstLine="0"/>
              <w:rPr>
                <w:b/>
                <w:sz w:val="22"/>
                <w:szCs w:val="22"/>
              </w:rPr>
            </w:pPr>
            <w:r w:rsidRPr="0050302C">
              <w:rPr>
                <w:b/>
                <w:sz w:val="22"/>
                <w:szCs w:val="22"/>
              </w:rPr>
              <w:t>2</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В составе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noWrap/>
            <w:hideMark/>
          </w:tcPr>
          <w:p w:rsidR="00654832" w:rsidRPr="00654832" w:rsidRDefault="00654832" w:rsidP="00654832">
            <w:pPr>
              <w:spacing w:line="240" w:lineRule="auto"/>
              <w:ind w:firstLine="0"/>
              <w:rPr>
                <w:b/>
                <w:bCs/>
                <w:sz w:val="22"/>
                <w:szCs w:val="22"/>
              </w:rPr>
            </w:pPr>
            <w:r w:rsidRPr="00654832">
              <w:rPr>
                <w:b/>
                <w:bCs/>
                <w:sz w:val="22"/>
                <w:szCs w:val="22"/>
              </w:rPr>
              <w:t>Интерфейсы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noWrap/>
            <w:hideMark/>
          </w:tcPr>
          <w:p w:rsidR="00654832" w:rsidRPr="00654832" w:rsidRDefault="00654832" w:rsidP="00654832">
            <w:pPr>
              <w:spacing w:line="240" w:lineRule="auto"/>
              <w:ind w:firstLine="0"/>
              <w:rPr>
                <w:sz w:val="22"/>
                <w:szCs w:val="22"/>
                <w:lang w:val="en-US"/>
              </w:rPr>
            </w:pPr>
            <w:r w:rsidRPr="00654832">
              <w:rPr>
                <w:sz w:val="22"/>
                <w:szCs w:val="22"/>
              </w:rPr>
              <w:t>Порты</w:t>
            </w:r>
            <w:r w:rsidRPr="00654832">
              <w:rPr>
                <w:sz w:val="22"/>
                <w:szCs w:val="22"/>
                <w:lang w:val="en-US"/>
              </w:rPr>
              <w:t xml:space="preserve">  Ethernet 10/100/1000 Base-T (RJ-45)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1</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noWrap/>
            <w:hideMark/>
          </w:tcPr>
          <w:p w:rsidR="00654832" w:rsidRPr="00654832" w:rsidRDefault="00654832" w:rsidP="00654832">
            <w:pPr>
              <w:spacing w:line="240" w:lineRule="auto"/>
              <w:ind w:firstLine="0"/>
              <w:rPr>
                <w:sz w:val="22"/>
                <w:szCs w:val="22"/>
              </w:rPr>
            </w:pPr>
            <w:r w:rsidRPr="00654832">
              <w:rPr>
                <w:sz w:val="22"/>
                <w:szCs w:val="22"/>
              </w:rPr>
              <w:t xml:space="preserve">Порт </w:t>
            </w:r>
            <w:proofErr w:type="spellStart"/>
            <w:r w:rsidRPr="00654832">
              <w:rPr>
                <w:sz w:val="22"/>
                <w:szCs w:val="22"/>
              </w:rPr>
              <w:t>Console</w:t>
            </w:r>
            <w:proofErr w:type="spellEnd"/>
            <w:r w:rsidRPr="00654832">
              <w:rPr>
                <w:sz w:val="22"/>
                <w:szCs w:val="22"/>
              </w:rPr>
              <w:t xml:space="preserve"> (RJ-45)</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1</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Возможности WLAN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стандартов IEEE 802.11a/b/g/n/</w:t>
            </w:r>
            <w:proofErr w:type="spellStart"/>
            <w:r w:rsidRPr="00654832">
              <w:rPr>
                <w:sz w:val="22"/>
                <w:szCs w:val="22"/>
              </w:rPr>
              <w:t>ac</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Агрегация данных, включая A-MPDU (</w:t>
            </w:r>
            <w:proofErr w:type="spellStart"/>
            <w:r w:rsidRPr="00654832">
              <w:rPr>
                <w:sz w:val="22"/>
                <w:szCs w:val="22"/>
              </w:rPr>
              <w:t>Tx</w:t>
            </w:r>
            <w:proofErr w:type="spellEnd"/>
            <w:r w:rsidRPr="00654832">
              <w:rPr>
                <w:sz w:val="22"/>
                <w:szCs w:val="22"/>
              </w:rPr>
              <w:t xml:space="preserve"> / </w:t>
            </w:r>
            <w:proofErr w:type="spellStart"/>
            <w:r w:rsidRPr="00654832">
              <w:rPr>
                <w:sz w:val="22"/>
                <w:szCs w:val="22"/>
              </w:rPr>
              <w:t>Rx</w:t>
            </w:r>
            <w:proofErr w:type="spellEnd"/>
            <w:r w:rsidRPr="00654832">
              <w:rPr>
                <w:sz w:val="22"/>
                <w:szCs w:val="22"/>
              </w:rPr>
              <w:t xml:space="preserve">) и </w:t>
            </w:r>
            <w:proofErr w:type="gramStart"/>
            <w:r w:rsidRPr="00654832">
              <w:rPr>
                <w:sz w:val="22"/>
                <w:szCs w:val="22"/>
              </w:rPr>
              <w:t>А</w:t>
            </w:r>
            <w:proofErr w:type="gramEnd"/>
            <w:r w:rsidRPr="00654832">
              <w:rPr>
                <w:sz w:val="22"/>
                <w:szCs w:val="22"/>
              </w:rPr>
              <w:t>-MSDU (</w:t>
            </w:r>
            <w:proofErr w:type="spellStart"/>
            <w:r w:rsidRPr="00654832">
              <w:rPr>
                <w:sz w:val="22"/>
                <w:szCs w:val="22"/>
              </w:rPr>
              <w:t>Rx</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Приоритеты и планирование пакетов на основе WMM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Динамический выбор частоты (DFS)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gramStart"/>
            <w:r w:rsidRPr="00654832">
              <w:rPr>
                <w:sz w:val="22"/>
                <w:szCs w:val="22"/>
              </w:rPr>
              <w:t>скрытого</w:t>
            </w:r>
            <w:proofErr w:type="gramEnd"/>
            <w:r w:rsidRPr="00654832">
              <w:rPr>
                <w:sz w:val="22"/>
                <w:szCs w:val="22"/>
              </w:rPr>
              <w:t xml:space="preserve"> SSID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32 виртуальные точки доступа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Обнаружение сторонних точек доступа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WGB</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APSD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WDS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Сетевые функции</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Автоматическое согласование скорости, дуплексного режима и переключения между режимами MDI и MDI-X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VLAN</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аутентификации 802.1X</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DHCP-клиент</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LLDP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ACL</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Поддержка IPv6</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Работа в режиме кластера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Организация кластера емкостью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xml:space="preserve">Не менее </w:t>
            </w:r>
            <w:r w:rsidRPr="00654832">
              <w:rPr>
                <w:b/>
                <w:bCs/>
                <w:sz w:val="22"/>
                <w:szCs w:val="22"/>
              </w:rPr>
              <w:t xml:space="preserve"> </w:t>
            </w:r>
            <w:r w:rsidRPr="00654832">
              <w:rPr>
                <w:sz w:val="22"/>
                <w:szCs w:val="22"/>
              </w:rPr>
              <w:t xml:space="preserve">64 </w:t>
            </w:r>
            <w:r w:rsidRPr="00654832">
              <w:rPr>
                <w:sz w:val="22"/>
                <w:szCs w:val="22"/>
              </w:rPr>
              <w:lastRenderedPageBreak/>
              <w:t>точек доступа</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lastRenderedPageBreak/>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lastRenderedPageBreak/>
              <w:t>Автоматическая синхронизация конфигураций точек доступа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 кластере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Автоматическое обновление </w:t>
            </w:r>
            <w:proofErr w:type="gramStart"/>
            <w:r w:rsidRPr="00654832">
              <w:rPr>
                <w:sz w:val="22"/>
                <w:szCs w:val="22"/>
              </w:rPr>
              <w:t>ПО</w:t>
            </w:r>
            <w:proofErr w:type="gramEnd"/>
            <w:r w:rsidRPr="00654832">
              <w:rPr>
                <w:sz w:val="22"/>
                <w:szCs w:val="22"/>
              </w:rPr>
              <w:t xml:space="preserve"> точек доступа в кластере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Single</w:t>
            </w:r>
            <w:proofErr w:type="spellEnd"/>
            <w:r w:rsidRPr="00654832">
              <w:rPr>
                <w:sz w:val="22"/>
                <w:szCs w:val="22"/>
              </w:rPr>
              <w:t xml:space="preserve"> </w:t>
            </w:r>
            <w:proofErr w:type="spellStart"/>
            <w:r w:rsidRPr="00654832">
              <w:rPr>
                <w:sz w:val="22"/>
                <w:szCs w:val="22"/>
              </w:rPr>
              <w:t>Management</w:t>
            </w:r>
            <w:proofErr w:type="spellEnd"/>
            <w:r w:rsidRPr="00654832">
              <w:rPr>
                <w:sz w:val="22"/>
                <w:szCs w:val="22"/>
              </w:rPr>
              <w:t xml:space="preserve"> IP - единый адрес для управления точками доступа в кластере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Автоматическое распределение частотных каналов между точками доступа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QoS</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Приоритет и планирование пакетов на основе профилей</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Ограничение пропускной способности для каждого SSID</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Изменение параметров WMM для каждого </w:t>
            </w:r>
            <w:proofErr w:type="spellStart"/>
            <w:r w:rsidRPr="00654832">
              <w:rPr>
                <w:sz w:val="22"/>
                <w:szCs w:val="22"/>
              </w:rPr>
              <w:t>радиоинтерфейса</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Безопасность</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Централизованная авторизация через RADIUS-сервер (WPA </w:t>
            </w:r>
            <w:proofErr w:type="spellStart"/>
            <w:r w:rsidRPr="00654832">
              <w:rPr>
                <w:sz w:val="22"/>
                <w:szCs w:val="22"/>
              </w:rPr>
              <w:t>Enterprise</w:t>
            </w:r>
            <w:proofErr w:type="spellEnd"/>
            <w:r w:rsidRPr="00654832">
              <w:rPr>
                <w:sz w:val="22"/>
                <w:szCs w:val="22"/>
              </w:rPr>
              <w:t>)</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Шифрование WPA/WPA2</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Поддержка </w:t>
            </w:r>
            <w:proofErr w:type="spellStart"/>
            <w:r w:rsidRPr="00654832">
              <w:rPr>
                <w:sz w:val="22"/>
                <w:szCs w:val="22"/>
              </w:rPr>
              <w:t>Captive</w:t>
            </w:r>
            <w:proofErr w:type="spellEnd"/>
            <w:r w:rsidRPr="00654832">
              <w:rPr>
                <w:sz w:val="22"/>
                <w:szCs w:val="22"/>
              </w:rPr>
              <w:t xml:space="preserve"> </w:t>
            </w:r>
            <w:proofErr w:type="spellStart"/>
            <w:r w:rsidRPr="00654832">
              <w:rPr>
                <w:sz w:val="22"/>
                <w:szCs w:val="22"/>
              </w:rPr>
              <w:t>Portal</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E-</w:t>
            </w:r>
            <w:proofErr w:type="spellStart"/>
            <w:r w:rsidRPr="00654832">
              <w:rPr>
                <w:sz w:val="22"/>
                <w:szCs w:val="22"/>
              </w:rPr>
              <w:t>mail</w:t>
            </w:r>
            <w:proofErr w:type="spellEnd"/>
            <w:r w:rsidRPr="00654832">
              <w:rPr>
                <w:sz w:val="22"/>
                <w:szCs w:val="22"/>
              </w:rPr>
              <w:t xml:space="preserve"> информирование о системных событиях</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Параметры беспроводного интерфейса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Частотный диапазон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2400 - 2480 МГц, 5150 - 5850 МГц</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Модуляция CCK, BPSK, QPSK, 16QAM, 64QAM, 256QAM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Внутренние всенаправленные антенны в диапазоне 2.4 ГГц, внутренние </w:t>
            </w:r>
            <w:proofErr w:type="spellStart"/>
            <w:r w:rsidRPr="00654832">
              <w:rPr>
                <w:sz w:val="22"/>
                <w:szCs w:val="22"/>
              </w:rPr>
              <w:t>Smart</w:t>
            </w:r>
            <w:proofErr w:type="spellEnd"/>
            <w:r w:rsidRPr="00654832">
              <w:rPr>
                <w:sz w:val="22"/>
                <w:szCs w:val="22"/>
              </w:rPr>
              <w:t xml:space="preserve"> - антенны в диапазоне 5 ГГц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lang w:val="en-US"/>
              </w:rPr>
            </w:pPr>
            <w:r w:rsidRPr="00654832">
              <w:rPr>
                <w:sz w:val="22"/>
                <w:szCs w:val="22"/>
              </w:rPr>
              <w:t>Поддержка</w:t>
            </w:r>
            <w:r w:rsidRPr="00654832">
              <w:rPr>
                <w:sz w:val="22"/>
                <w:szCs w:val="22"/>
                <w:lang w:val="en-US"/>
              </w:rPr>
              <w:t xml:space="preserve"> 2</w:t>
            </w:r>
            <w:r w:rsidRPr="00654832">
              <w:rPr>
                <w:sz w:val="22"/>
                <w:szCs w:val="22"/>
              </w:rPr>
              <w:t>х</w:t>
            </w:r>
            <w:r w:rsidRPr="00654832">
              <w:rPr>
                <w:sz w:val="22"/>
                <w:szCs w:val="22"/>
                <w:lang w:val="en-US"/>
              </w:rPr>
              <w:t>2 MIMO, Smart Antenna</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7D5D06"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Встроенные чипы </w:t>
            </w:r>
          </w:p>
        </w:tc>
        <w:tc>
          <w:tcPr>
            <w:tcW w:w="1559" w:type="dxa"/>
            <w:hideMark/>
          </w:tcPr>
          <w:p w:rsidR="00654832" w:rsidRPr="00654832" w:rsidRDefault="00654832" w:rsidP="00654832">
            <w:pPr>
              <w:spacing w:line="240" w:lineRule="auto"/>
              <w:ind w:firstLine="0"/>
              <w:rPr>
                <w:sz w:val="22"/>
                <w:szCs w:val="22"/>
                <w:lang w:val="en-US"/>
              </w:rPr>
            </w:pPr>
            <w:r w:rsidRPr="00654832">
              <w:rPr>
                <w:sz w:val="22"/>
                <w:szCs w:val="22"/>
                <w:lang w:val="en-US"/>
              </w:rPr>
              <w:t xml:space="preserve">Broadcom BCM47452 (IEEE 802.11a/n/ac) </w:t>
            </w:r>
            <w:r w:rsidRPr="00654832">
              <w:rPr>
                <w:sz w:val="22"/>
                <w:szCs w:val="22"/>
              </w:rPr>
              <w:t>и</w:t>
            </w:r>
            <w:r w:rsidRPr="00654832">
              <w:rPr>
                <w:sz w:val="22"/>
                <w:szCs w:val="22"/>
                <w:lang w:val="en-US"/>
              </w:rPr>
              <w:t xml:space="preserve"> BCM43217 (IEEE 802.11b/g/n)</w:t>
            </w:r>
          </w:p>
        </w:tc>
        <w:tc>
          <w:tcPr>
            <w:tcW w:w="993" w:type="dxa"/>
            <w:noWrap/>
            <w:hideMark/>
          </w:tcPr>
          <w:p w:rsidR="00654832" w:rsidRPr="00654832" w:rsidRDefault="00654832" w:rsidP="00654832">
            <w:pPr>
              <w:spacing w:line="240" w:lineRule="auto"/>
              <w:ind w:firstLine="0"/>
              <w:rPr>
                <w:sz w:val="22"/>
                <w:szCs w:val="22"/>
                <w:lang w:val="en-US"/>
              </w:rPr>
            </w:pPr>
            <w:r w:rsidRPr="00654832">
              <w:rPr>
                <w:sz w:val="22"/>
                <w:szCs w:val="22"/>
                <w:lang w:val="en-US"/>
              </w:rPr>
              <w:t> </w:t>
            </w:r>
          </w:p>
        </w:tc>
        <w:tc>
          <w:tcPr>
            <w:tcW w:w="1559" w:type="dxa"/>
          </w:tcPr>
          <w:p w:rsidR="00654832" w:rsidRPr="00654832" w:rsidRDefault="00654832" w:rsidP="00654832">
            <w:pPr>
              <w:spacing w:line="240" w:lineRule="auto"/>
              <w:ind w:firstLine="0"/>
              <w:rPr>
                <w:sz w:val="22"/>
                <w:szCs w:val="22"/>
                <w:lang w:val="en-US"/>
              </w:rPr>
            </w:pPr>
          </w:p>
        </w:tc>
        <w:tc>
          <w:tcPr>
            <w:tcW w:w="1807" w:type="dxa"/>
          </w:tcPr>
          <w:p w:rsidR="00654832" w:rsidRPr="00654832" w:rsidRDefault="00654832" w:rsidP="00654832">
            <w:pPr>
              <w:spacing w:line="240" w:lineRule="auto"/>
              <w:ind w:firstLine="0"/>
              <w:rPr>
                <w:sz w:val="22"/>
                <w:szCs w:val="22"/>
                <w:lang w:val="en-US"/>
              </w:rPr>
            </w:pPr>
          </w:p>
        </w:tc>
      </w:tr>
      <w:tr w:rsidR="00654832" w:rsidRPr="00654832" w:rsidTr="00654832">
        <w:trPr>
          <w:trHeight w:val="9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Рабочие каналы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802.11b/g/n: 1-13 (2412-2472 МГц).802.11a/n/</w:t>
            </w:r>
            <w:proofErr w:type="spellStart"/>
            <w:r w:rsidRPr="00654832">
              <w:rPr>
                <w:sz w:val="22"/>
                <w:szCs w:val="22"/>
              </w:rPr>
              <w:t>ac</w:t>
            </w:r>
            <w:proofErr w:type="spellEnd"/>
            <w:r w:rsidRPr="00654832">
              <w:rPr>
                <w:sz w:val="22"/>
                <w:szCs w:val="22"/>
              </w:rPr>
              <w:t>: 36-64 (5180 - 5320 МГц). 100-144 (5500 - 5720 МГц). 149-165 (5745 - 5825 МГц)</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Скорость передачи данных</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802.11ac: до 867 Мбит/c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Чувствительность приемника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xml:space="preserve">2.4 ГГц: до -98 </w:t>
            </w:r>
            <w:proofErr w:type="spellStart"/>
            <w:r w:rsidRPr="00654832">
              <w:rPr>
                <w:sz w:val="22"/>
                <w:szCs w:val="22"/>
              </w:rPr>
              <w:t>дБм</w:t>
            </w:r>
            <w:proofErr w:type="spellEnd"/>
            <w:r w:rsidRPr="00654832">
              <w:rPr>
                <w:sz w:val="22"/>
                <w:szCs w:val="22"/>
              </w:rPr>
              <w:t xml:space="preserve">. 5 </w:t>
            </w:r>
            <w:r w:rsidRPr="00654832">
              <w:rPr>
                <w:sz w:val="22"/>
                <w:szCs w:val="22"/>
              </w:rPr>
              <w:lastRenderedPageBreak/>
              <w:t xml:space="preserve">ГГц: до -94 </w:t>
            </w:r>
            <w:proofErr w:type="spellStart"/>
            <w:r w:rsidRPr="00654832">
              <w:rPr>
                <w:sz w:val="22"/>
                <w:szCs w:val="22"/>
              </w:rPr>
              <w:t>дБм</w:t>
            </w:r>
            <w:proofErr w:type="spellEnd"/>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lastRenderedPageBreak/>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lastRenderedPageBreak/>
              <w:t>Максимальная мощность передатчика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2.4 ГГц: до 18 дБм</w:t>
            </w:r>
            <w:proofErr w:type="gramStart"/>
            <w:r w:rsidRPr="00654832">
              <w:rPr>
                <w:sz w:val="22"/>
                <w:szCs w:val="22"/>
              </w:rPr>
              <w:t>1</w:t>
            </w:r>
            <w:proofErr w:type="gramEnd"/>
            <w:r w:rsidRPr="00654832">
              <w:rPr>
                <w:sz w:val="22"/>
                <w:szCs w:val="22"/>
              </w:rPr>
              <w:t>. 5 ГГц: до 21 дБм1</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Физические характеристики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Потребляемая мощность </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более 13 Вт</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Процессор </w:t>
            </w:r>
          </w:p>
        </w:tc>
        <w:tc>
          <w:tcPr>
            <w:tcW w:w="1559" w:type="dxa"/>
            <w:hideMark/>
          </w:tcPr>
          <w:p w:rsidR="00654832" w:rsidRPr="00654832" w:rsidRDefault="00654832" w:rsidP="00654832">
            <w:pPr>
              <w:spacing w:line="240" w:lineRule="auto"/>
              <w:ind w:firstLine="0"/>
              <w:rPr>
                <w:sz w:val="22"/>
                <w:szCs w:val="22"/>
              </w:rPr>
            </w:pPr>
            <w:proofErr w:type="spellStart"/>
            <w:r w:rsidRPr="00654832">
              <w:rPr>
                <w:sz w:val="22"/>
                <w:szCs w:val="22"/>
              </w:rPr>
              <w:t>Broadcom</w:t>
            </w:r>
            <w:proofErr w:type="spellEnd"/>
            <w:r w:rsidRPr="00654832">
              <w:rPr>
                <w:sz w:val="22"/>
                <w:szCs w:val="22"/>
              </w:rPr>
              <w:t xml:space="preserve"> BCM47452</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NAND </w:t>
            </w:r>
            <w:proofErr w:type="spellStart"/>
            <w:r w:rsidRPr="00654832">
              <w:rPr>
                <w:sz w:val="22"/>
                <w:szCs w:val="22"/>
              </w:rPr>
              <w:t>Flash</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 xml:space="preserve">Не менее 128 </w:t>
            </w:r>
            <w:proofErr w:type="gramStart"/>
            <w:r w:rsidRPr="00654832">
              <w:rPr>
                <w:sz w:val="22"/>
                <w:szCs w:val="22"/>
              </w:rPr>
              <w:t>M</w:t>
            </w:r>
            <w:proofErr w:type="gramEnd"/>
            <w:r w:rsidRPr="00654832">
              <w:rPr>
                <w:sz w:val="22"/>
                <w:szCs w:val="22"/>
              </w:rPr>
              <w:t xml:space="preserve">Б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RAM</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менее 256 DDR3</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7D5D06"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Питание:</w:t>
            </w:r>
          </w:p>
        </w:tc>
        <w:tc>
          <w:tcPr>
            <w:tcW w:w="1559" w:type="dxa"/>
            <w:hideMark/>
          </w:tcPr>
          <w:p w:rsidR="00654832" w:rsidRPr="00654832" w:rsidRDefault="00654832" w:rsidP="00654832">
            <w:pPr>
              <w:spacing w:line="240" w:lineRule="auto"/>
              <w:ind w:firstLine="0"/>
              <w:rPr>
                <w:sz w:val="22"/>
                <w:szCs w:val="22"/>
                <w:lang w:val="en-US"/>
              </w:rPr>
            </w:pPr>
            <w:proofErr w:type="spellStart"/>
            <w:r w:rsidRPr="00654832">
              <w:rPr>
                <w:sz w:val="22"/>
                <w:szCs w:val="22"/>
                <w:lang w:val="en-US"/>
              </w:rPr>
              <w:t>PoE</w:t>
            </w:r>
            <w:proofErr w:type="spellEnd"/>
            <w:r w:rsidRPr="00654832">
              <w:rPr>
                <w:sz w:val="22"/>
                <w:szCs w:val="22"/>
                <w:lang w:val="en-US"/>
              </w:rPr>
              <w:t>+ 48</w:t>
            </w:r>
            <w:r w:rsidRPr="00654832">
              <w:rPr>
                <w:sz w:val="22"/>
                <w:szCs w:val="22"/>
              </w:rPr>
              <w:t>В</w:t>
            </w:r>
            <w:r w:rsidRPr="00654832">
              <w:rPr>
                <w:sz w:val="22"/>
                <w:szCs w:val="22"/>
                <w:lang w:val="en-US"/>
              </w:rPr>
              <w:t>/54</w:t>
            </w:r>
            <w:r w:rsidRPr="00654832">
              <w:rPr>
                <w:sz w:val="22"/>
                <w:szCs w:val="22"/>
              </w:rPr>
              <w:t>В</w:t>
            </w:r>
            <w:r w:rsidRPr="00654832">
              <w:rPr>
                <w:sz w:val="22"/>
                <w:szCs w:val="22"/>
                <w:lang w:val="en-US"/>
              </w:rPr>
              <w:t xml:space="preserve"> (IEEE 802.3at-2009)</w:t>
            </w:r>
          </w:p>
        </w:tc>
        <w:tc>
          <w:tcPr>
            <w:tcW w:w="993" w:type="dxa"/>
            <w:noWrap/>
            <w:hideMark/>
          </w:tcPr>
          <w:p w:rsidR="00654832" w:rsidRPr="00654832" w:rsidRDefault="00654832" w:rsidP="00654832">
            <w:pPr>
              <w:spacing w:line="240" w:lineRule="auto"/>
              <w:ind w:firstLine="0"/>
              <w:rPr>
                <w:sz w:val="22"/>
                <w:szCs w:val="22"/>
                <w:lang w:val="en-US"/>
              </w:rPr>
            </w:pPr>
            <w:r w:rsidRPr="00654832">
              <w:rPr>
                <w:sz w:val="22"/>
                <w:szCs w:val="22"/>
                <w:lang w:val="en-US"/>
              </w:rPr>
              <w:t> </w:t>
            </w:r>
          </w:p>
        </w:tc>
        <w:tc>
          <w:tcPr>
            <w:tcW w:w="1559" w:type="dxa"/>
          </w:tcPr>
          <w:p w:rsidR="00654832" w:rsidRPr="00654832" w:rsidRDefault="00654832" w:rsidP="00654832">
            <w:pPr>
              <w:spacing w:line="240" w:lineRule="auto"/>
              <w:ind w:firstLine="0"/>
              <w:rPr>
                <w:sz w:val="22"/>
                <w:szCs w:val="22"/>
                <w:lang w:val="en-US"/>
              </w:rPr>
            </w:pPr>
          </w:p>
        </w:tc>
        <w:tc>
          <w:tcPr>
            <w:tcW w:w="1807" w:type="dxa"/>
          </w:tcPr>
          <w:p w:rsidR="00654832" w:rsidRPr="00654832" w:rsidRDefault="00654832" w:rsidP="00654832">
            <w:pPr>
              <w:spacing w:line="240" w:lineRule="auto"/>
              <w:ind w:firstLine="0"/>
              <w:rPr>
                <w:sz w:val="22"/>
                <w:szCs w:val="22"/>
                <w:lang w:val="en-US"/>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Рабочая температура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xml:space="preserve"> от +5C до +40C</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Конфигурирование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6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Обновление ПО и конфигурирование посредством DHCP </w:t>
            </w:r>
            <w:proofErr w:type="spellStart"/>
            <w:r w:rsidRPr="00654832">
              <w:rPr>
                <w:sz w:val="22"/>
                <w:szCs w:val="22"/>
              </w:rPr>
              <w:t>Autoprovisioning</w:t>
            </w:r>
            <w:proofErr w:type="spellEnd"/>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Удаленное управление по </w:t>
            </w:r>
            <w:proofErr w:type="spellStart"/>
            <w:r w:rsidRPr="00654832">
              <w:rPr>
                <w:sz w:val="22"/>
                <w:szCs w:val="22"/>
              </w:rPr>
              <w:t>Telnet</w:t>
            </w:r>
            <w:proofErr w:type="spellEnd"/>
            <w:r w:rsidRPr="00654832">
              <w:rPr>
                <w:sz w:val="22"/>
                <w:szCs w:val="22"/>
              </w:rPr>
              <w:t>, SSH</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SNMP</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15"/>
        </w:trPr>
        <w:tc>
          <w:tcPr>
            <w:tcW w:w="4219" w:type="dxa"/>
            <w:hideMark/>
          </w:tcPr>
          <w:p w:rsidR="00654832" w:rsidRPr="00654832" w:rsidRDefault="00654832" w:rsidP="00654832">
            <w:pPr>
              <w:spacing w:line="240" w:lineRule="auto"/>
              <w:ind w:firstLine="0"/>
              <w:rPr>
                <w:sz w:val="22"/>
                <w:szCs w:val="22"/>
              </w:rPr>
            </w:pPr>
            <w:r w:rsidRPr="00654832">
              <w:rPr>
                <w:sz w:val="22"/>
                <w:szCs w:val="22"/>
              </w:rPr>
              <w:t xml:space="preserve">Система управления </w:t>
            </w:r>
            <w:proofErr w:type="spellStart"/>
            <w:r w:rsidRPr="00654832">
              <w:rPr>
                <w:sz w:val="22"/>
                <w:szCs w:val="22"/>
              </w:rPr>
              <w:t>Eltex</w:t>
            </w:r>
            <w:proofErr w:type="spellEnd"/>
            <w:r w:rsidRPr="00654832">
              <w:rPr>
                <w:sz w:val="22"/>
                <w:szCs w:val="22"/>
              </w:rPr>
              <w:t xml:space="preserve"> EMS</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15"/>
        </w:trPr>
        <w:tc>
          <w:tcPr>
            <w:tcW w:w="4219" w:type="dxa"/>
            <w:hideMark/>
          </w:tcPr>
          <w:p w:rsidR="00654832" w:rsidRPr="00654832" w:rsidRDefault="00654832" w:rsidP="00654832">
            <w:pPr>
              <w:spacing w:line="240" w:lineRule="auto"/>
              <w:ind w:firstLine="0"/>
              <w:rPr>
                <w:sz w:val="22"/>
                <w:szCs w:val="22"/>
              </w:rPr>
            </w:pPr>
          </w:p>
        </w:tc>
        <w:tc>
          <w:tcPr>
            <w:tcW w:w="1559" w:type="dxa"/>
            <w:hideMark/>
          </w:tcPr>
          <w:p w:rsidR="00654832" w:rsidRPr="00654832" w:rsidRDefault="00654832" w:rsidP="00654832">
            <w:pPr>
              <w:spacing w:line="240" w:lineRule="auto"/>
              <w:ind w:firstLine="0"/>
              <w:rPr>
                <w:sz w:val="22"/>
                <w:szCs w:val="22"/>
              </w:rPr>
            </w:pPr>
          </w:p>
        </w:tc>
        <w:tc>
          <w:tcPr>
            <w:tcW w:w="993" w:type="dxa"/>
            <w:noWrap/>
            <w:hideMark/>
          </w:tcPr>
          <w:p w:rsidR="00654832" w:rsidRPr="00654832" w:rsidRDefault="00654832" w:rsidP="00654832">
            <w:pPr>
              <w:spacing w:line="240" w:lineRule="auto"/>
              <w:ind w:firstLine="0"/>
              <w:rPr>
                <w:sz w:val="22"/>
                <w:szCs w:val="22"/>
              </w:rPr>
            </w:pP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2A4E78" w:rsidRDefault="0050302C" w:rsidP="00654832">
            <w:pPr>
              <w:spacing w:line="240" w:lineRule="auto"/>
              <w:ind w:firstLine="0"/>
              <w:rPr>
                <w:b/>
                <w:bCs/>
                <w:sz w:val="22"/>
                <w:szCs w:val="22"/>
                <w:u w:val="single"/>
              </w:rPr>
            </w:pPr>
            <w:r w:rsidRPr="002A4E78">
              <w:rPr>
                <w:b/>
                <w:bCs/>
                <w:sz w:val="22"/>
                <w:szCs w:val="22"/>
                <w:u w:val="single"/>
              </w:rPr>
              <w:t xml:space="preserve">4) </w:t>
            </w:r>
            <w:r w:rsidR="00654832" w:rsidRPr="002A4E78">
              <w:rPr>
                <w:b/>
                <w:bCs/>
                <w:sz w:val="22"/>
                <w:szCs w:val="22"/>
                <w:u w:val="single"/>
              </w:rPr>
              <w:t>Блок питания для коммутатора агрегации</w:t>
            </w:r>
          </w:p>
        </w:tc>
        <w:tc>
          <w:tcPr>
            <w:tcW w:w="1559" w:type="dxa"/>
            <w:hideMark/>
          </w:tcPr>
          <w:p w:rsidR="00654832" w:rsidRPr="002A4E78" w:rsidRDefault="00654832" w:rsidP="00654832">
            <w:pPr>
              <w:spacing w:line="240" w:lineRule="auto"/>
              <w:ind w:firstLine="0"/>
              <w:rPr>
                <w:b/>
                <w:sz w:val="22"/>
                <w:szCs w:val="22"/>
              </w:rPr>
            </w:pPr>
            <w:r w:rsidRPr="002A4E78">
              <w:rPr>
                <w:b/>
                <w:sz w:val="22"/>
                <w:szCs w:val="22"/>
              </w:rPr>
              <w:t> </w:t>
            </w:r>
          </w:p>
        </w:tc>
        <w:tc>
          <w:tcPr>
            <w:tcW w:w="993" w:type="dxa"/>
            <w:noWrap/>
            <w:hideMark/>
          </w:tcPr>
          <w:p w:rsidR="00654832" w:rsidRPr="002A4E78" w:rsidRDefault="00654832" w:rsidP="00654832">
            <w:pPr>
              <w:spacing w:line="240" w:lineRule="auto"/>
              <w:ind w:firstLine="0"/>
              <w:rPr>
                <w:b/>
                <w:sz w:val="22"/>
                <w:szCs w:val="22"/>
              </w:rPr>
            </w:pPr>
            <w:r w:rsidRPr="002A4E78">
              <w:rPr>
                <w:b/>
                <w:sz w:val="22"/>
                <w:szCs w:val="22"/>
              </w:rPr>
              <w:t>16</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В составе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Наличие двух блоков питания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Обязательно</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Входное напряжение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110-264</w:t>
            </w:r>
            <w:proofErr w:type="gramStart"/>
            <w:r w:rsidRPr="00654832">
              <w:rPr>
                <w:sz w:val="22"/>
                <w:szCs w:val="22"/>
              </w:rPr>
              <w:t xml:space="preserve"> В</w:t>
            </w:r>
            <w:proofErr w:type="gramEnd"/>
            <w:r w:rsidRPr="00654832">
              <w:rPr>
                <w:sz w:val="22"/>
                <w:szCs w:val="22"/>
              </w:rPr>
              <w:t xml:space="preserve"> AC</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270"/>
        </w:trPr>
        <w:tc>
          <w:tcPr>
            <w:tcW w:w="4219" w:type="dxa"/>
            <w:hideMark/>
          </w:tcPr>
          <w:p w:rsidR="00654832" w:rsidRPr="00654832" w:rsidRDefault="00654832" w:rsidP="00654832">
            <w:pPr>
              <w:spacing w:line="240" w:lineRule="auto"/>
              <w:ind w:firstLine="0"/>
              <w:rPr>
                <w:sz w:val="22"/>
                <w:szCs w:val="22"/>
              </w:rPr>
            </w:pPr>
            <w:r w:rsidRPr="00654832">
              <w:rPr>
                <w:sz w:val="22"/>
                <w:szCs w:val="22"/>
              </w:rPr>
              <w:t>Входной ток</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0,72</w:t>
            </w:r>
            <w:proofErr w:type="gramStart"/>
            <w:r w:rsidRPr="00654832">
              <w:rPr>
                <w:sz w:val="22"/>
                <w:szCs w:val="22"/>
              </w:rPr>
              <w:t xml:space="preserve"> А</w:t>
            </w:r>
            <w:proofErr w:type="gramEnd"/>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Входная частота</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47-63 Гц</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Выходное напряжение</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12</w:t>
            </w:r>
            <w:proofErr w:type="gramStart"/>
            <w:r w:rsidRPr="00654832">
              <w:rPr>
                <w:sz w:val="22"/>
                <w:szCs w:val="22"/>
              </w:rPr>
              <w:t xml:space="preserve"> В</w:t>
            </w:r>
            <w:proofErr w:type="gramEnd"/>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Макс. выходная мощность</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160 Вт</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b/>
                <w:bCs/>
                <w:sz w:val="22"/>
                <w:szCs w:val="22"/>
              </w:rPr>
            </w:pPr>
            <w:r w:rsidRPr="00654832">
              <w:rPr>
                <w:b/>
                <w:bCs/>
                <w:sz w:val="22"/>
                <w:szCs w:val="22"/>
              </w:rPr>
              <w:t>Физические характеристики и условия окружающей среды</w:t>
            </w:r>
          </w:p>
        </w:tc>
        <w:tc>
          <w:tcPr>
            <w:tcW w:w="1559" w:type="dxa"/>
            <w:hideMark/>
          </w:tcPr>
          <w:p w:rsidR="00654832" w:rsidRPr="00654832" w:rsidRDefault="00654832" w:rsidP="00654832">
            <w:pPr>
              <w:spacing w:line="240" w:lineRule="auto"/>
              <w:ind w:firstLine="0"/>
              <w:rPr>
                <w:b/>
                <w:bCs/>
                <w:sz w:val="22"/>
                <w:szCs w:val="22"/>
              </w:rPr>
            </w:pPr>
            <w:r w:rsidRPr="00654832">
              <w:rPr>
                <w:b/>
                <w:bCs/>
                <w:sz w:val="22"/>
                <w:szCs w:val="22"/>
              </w:rPr>
              <w:t>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Рабочая температура окружающей среды</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от -10 до +45</w:t>
            </w:r>
            <w:proofErr w:type="gramStart"/>
            <w:r w:rsidRPr="00654832">
              <w:rPr>
                <w:sz w:val="22"/>
                <w:szCs w:val="22"/>
              </w:rPr>
              <w:t xml:space="preserve"> °С</w:t>
            </w:r>
            <w:proofErr w:type="gramEnd"/>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Температура хранения</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от -40 до +70</w:t>
            </w:r>
            <w:proofErr w:type="gramStart"/>
            <w:r w:rsidRPr="00654832">
              <w:rPr>
                <w:sz w:val="22"/>
                <w:szCs w:val="22"/>
              </w:rPr>
              <w:t xml:space="preserve"> °С</w:t>
            </w:r>
            <w:proofErr w:type="gramEnd"/>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Рабочая влажность</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не более 40 %</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r w:rsidR="00654832" w:rsidRPr="00654832" w:rsidTr="00654832">
        <w:trPr>
          <w:trHeight w:val="300"/>
        </w:trPr>
        <w:tc>
          <w:tcPr>
            <w:tcW w:w="4219" w:type="dxa"/>
            <w:hideMark/>
          </w:tcPr>
          <w:p w:rsidR="00654832" w:rsidRPr="00654832" w:rsidRDefault="00654832" w:rsidP="00654832">
            <w:pPr>
              <w:spacing w:line="240" w:lineRule="auto"/>
              <w:ind w:firstLine="0"/>
              <w:rPr>
                <w:sz w:val="22"/>
                <w:szCs w:val="22"/>
              </w:rPr>
            </w:pPr>
            <w:r w:rsidRPr="00654832">
              <w:rPr>
                <w:sz w:val="22"/>
                <w:szCs w:val="22"/>
              </w:rPr>
              <w:t>Размеры (</w:t>
            </w:r>
            <w:proofErr w:type="spellStart"/>
            <w:r w:rsidRPr="00654832">
              <w:rPr>
                <w:sz w:val="22"/>
                <w:szCs w:val="22"/>
              </w:rPr>
              <w:t>ШхВхГ</w:t>
            </w:r>
            <w:proofErr w:type="spellEnd"/>
            <w:r w:rsidRPr="00654832">
              <w:rPr>
                <w:sz w:val="22"/>
                <w:szCs w:val="22"/>
              </w:rPr>
              <w:t>), мм</w:t>
            </w:r>
          </w:p>
        </w:tc>
        <w:tc>
          <w:tcPr>
            <w:tcW w:w="1559" w:type="dxa"/>
            <w:hideMark/>
          </w:tcPr>
          <w:p w:rsidR="00654832" w:rsidRPr="00654832" w:rsidRDefault="00654832" w:rsidP="00654832">
            <w:pPr>
              <w:spacing w:line="240" w:lineRule="auto"/>
              <w:ind w:firstLine="0"/>
              <w:rPr>
                <w:sz w:val="22"/>
                <w:szCs w:val="22"/>
              </w:rPr>
            </w:pPr>
            <w:r w:rsidRPr="00654832">
              <w:rPr>
                <w:sz w:val="22"/>
                <w:szCs w:val="22"/>
              </w:rPr>
              <w:t>86х43,5х156,2</w:t>
            </w:r>
          </w:p>
        </w:tc>
        <w:tc>
          <w:tcPr>
            <w:tcW w:w="993" w:type="dxa"/>
            <w:noWrap/>
            <w:hideMark/>
          </w:tcPr>
          <w:p w:rsidR="00654832" w:rsidRPr="00654832" w:rsidRDefault="00654832" w:rsidP="00654832">
            <w:pPr>
              <w:spacing w:line="240" w:lineRule="auto"/>
              <w:ind w:firstLine="0"/>
              <w:rPr>
                <w:sz w:val="22"/>
                <w:szCs w:val="22"/>
              </w:rPr>
            </w:pPr>
            <w:r w:rsidRPr="00654832">
              <w:rPr>
                <w:sz w:val="22"/>
                <w:szCs w:val="22"/>
              </w:rPr>
              <w:t> </w:t>
            </w:r>
          </w:p>
        </w:tc>
        <w:tc>
          <w:tcPr>
            <w:tcW w:w="1559" w:type="dxa"/>
          </w:tcPr>
          <w:p w:rsidR="00654832" w:rsidRPr="00654832" w:rsidRDefault="00654832" w:rsidP="00654832">
            <w:pPr>
              <w:spacing w:line="240" w:lineRule="auto"/>
              <w:ind w:firstLine="0"/>
              <w:rPr>
                <w:sz w:val="22"/>
                <w:szCs w:val="22"/>
              </w:rPr>
            </w:pPr>
          </w:p>
        </w:tc>
        <w:tc>
          <w:tcPr>
            <w:tcW w:w="1807" w:type="dxa"/>
          </w:tcPr>
          <w:p w:rsidR="00654832" w:rsidRPr="00654832" w:rsidRDefault="00654832" w:rsidP="00654832">
            <w:pPr>
              <w:spacing w:line="240" w:lineRule="auto"/>
              <w:ind w:firstLine="0"/>
              <w:rPr>
                <w:sz w:val="22"/>
                <w:szCs w:val="22"/>
              </w:rPr>
            </w:pPr>
          </w:p>
        </w:tc>
      </w:tr>
    </w:tbl>
    <w:p w:rsidR="00654832" w:rsidRDefault="00654832" w:rsidP="002C7DD4">
      <w:pPr>
        <w:spacing w:line="240" w:lineRule="auto"/>
        <w:ind w:firstLine="567"/>
        <w:jc w:val="right"/>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2C7DD4" w:rsidRPr="00DA15FE" w:rsidRDefault="002C7DD4" w:rsidP="002C7DD4">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2C7DD4" w:rsidRPr="00DA15FE" w:rsidRDefault="002C7DD4" w:rsidP="002C7DD4">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2C7DD4" w:rsidRDefault="002C7DD4"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2C7DD4" w:rsidRDefault="002C7DD4" w:rsidP="0028413B">
            <w:pPr>
              <w:spacing w:line="240" w:lineRule="auto"/>
              <w:ind w:left="255"/>
              <w:rPr>
                <w:sz w:val="20"/>
                <w:szCs w:val="20"/>
              </w:rPr>
            </w:pPr>
          </w:p>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r w:rsidRPr="007B0308">
              <w:rPr>
                <w:sz w:val="20"/>
                <w:szCs w:val="20"/>
              </w:rPr>
              <w:t>_______________ /О.С. Макаров</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2C7DD4">
        <w:rPr>
          <w:sz w:val="22"/>
          <w:szCs w:val="22"/>
        </w:rPr>
        <w:t>9</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C12825" w:rsidP="00806607">
                  <w:pPr>
                    <w:widowControl/>
                    <w:suppressAutoHyphens w:val="0"/>
                    <w:snapToGrid/>
                    <w:spacing w:line="240" w:lineRule="auto"/>
                    <w:ind w:firstLine="0"/>
                    <w:jc w:val="center"/>
                    <w:rPr>
                      <w:b/>
                      <w:bCs/>
                      <w:sz w:val="18"/>
                      <w:szCs w:val="18"/>
                      <w:lang w:eastAsia="ru-RU"/>
                    </w:rPr>
                  </w:pPr>
                  <w:r w:rsidRPr="00C12825">
                    <w:rPr>
                      <w:b/>
                      <w:bCs/>
                      <w:sz w:val="18"/>
                      <w:szCs w:val="18"/>
                      <w:lang w:val="en-US" w:eastAsia="ru-RU"/>
                    </w:rPr>
                    <w:t>Ethernet</w:t>
                  </w:r>
                  <w:r w:rsidRPr="00C12825">
                    <w:rPr>
                      <w:b/>
                      <w:bCs/>
                      <w:sz w:val="18"/>
                      <w:szCs w:val="18"/>
                      <w:lang w:eastAsia="ru-RU"/>
                    </w:rPr>
                    <w:t>-коммутаторов в количестве 38-ми штук и комплектующих к ним в количестве 18-ти штук</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C12825" w:rsidP="00806607">
                  <w:pPr>
                    <w:widowControl/>
                    <w:suppressAutoHyphens w:val="0"/>
                    <w:snapToGrid/>
                    <w:spacing w:line="240" w:lineRule="auto"/>
                    <w:ind w:firstLine="0"/>
                    <w:jc w:val="left"/>
                    <w:rPr>
                      <w:b/>
                      <w:bCs/>
                      <w:sz w:val="18"/>
                      <w:szCs w:val="18"/>
                      <w:lang w:eastAsia="ru-RU"/>
                    </w:rPr>
                  </w:pPr>
                  <w:r w:rsidRPr="00C12825">
                    <w:rPr>
                      <w:b/>
                      <w:bCs/>
                      <w:sz w:val="18"/>
                      <w:szCs w:val="18"/>
                      <w:lang w:val="en-US" w:eastAsia="ru-RU"/>
                    </w:rPr>
                    <w:t>Ethernet</w:t>
                  </w:r>
                  <w:r w:rsidRPr="00C12825">
                    <w:rPr>
                      <w:b/>
                      <w:bCs/>
                      <w:sz w:val="18"/>
                      <w:szCs w:val="18"/>
                      <w:lang w:eastAsia="ru-RU"/>
                    </w:rPr>
                    <w:t>-коммутаторов в количестве 38-ми штук и комплектующих к ним в количестве 18-ти штук</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9455" w:type="dxa"/>
              <w:tblInd w:w="1200" w:type="dxa"/>
              <w:tblLayout w:type="fixed"/>
              <w:tblLook w:val="04A0" w:firstRow="1" w:lastRow="0" w:firstColumn="1" w:lastColumn="0" w:noHBand="0" w:noVBand="1"/>
            </w:tblPr>
            <w:tblGrid>
              <w:gridCol w:w="917"/>
              <w:gridCol w:w="1920"/>
              <w:gridCol w:w="1765"/>
              <w:gridCol w:w="2215"/>
              <w:gridCol w:w="2638"/>
            </w:tblGrid>
            <w:tr w:rsidR="00863970" w:rsidRPr="002B4ED3" w:rsidTr="003A27D8">
              <w:trPr>
                <w:trHeight w:val="180"/>
              </w:trPr>
              <w:tc>
                <w:tcPr>
                  <w:tcW w:w="917"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920"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21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638"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r>
          </w:tbl>
          <w:tbl>
            <w:tblPr>
              <w:tblStyle w:val="aff"/>
              <w:tblW w:w="0" w:type="auto"/>
              <w:tblLayout w:type="fixed"/>
              <w:tblLook w:val="04A0" w:firstRow="1" w:lastRow="0" w:firstColumn="1" w:lastColumn="0" w:noHBand="0" w:noVBand="1"/>
            </w:tblPr>
            <w:tblGrid>
              <w:gridCol w:w="4219"/>
              <w:gridCol w:w="1559"/>
              <w:gridCol w:w="993"/>
              <w:gridCol w:w="1559"/>
              <w:gridCol w:w="1807"/>
            </w:tblGrid>
            <w:tr w:rsidR="003A27D8" w:rsidRPr="00654832" w:rsidTr="003A27D8">
              <w:trPr>
                <w:trHeight w:val="6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Наименование товара</w:t>
                  </w:r>
                </w:p>
              </w:tc>
              <w:tc>
                <w:tcPr>
                  <w:tcW w:w="1559" w:type="dxa"/>
                  <w:hideMark/>
                </w:tcPr>
                <w:p w:rsidR="003A27D8" w:rsidRPr="00654832" w:rsidRDefault="003A27D8" w:rsidP="003A27D8">
                  <w:pPr>
                    <w:spacing w:line="240" w:lineRule="auto"/>
                    <w:ind w:firstLine="0"/>
                    <w:rPr>
                      <w:b/>
                      <w:bCs/>
                      <w:sz w:val="22"/>
                      <w:szCs w:val="22"/>
                    </w:rPr>
                  </w:pPr>
                  <w:r w:rsidRPr="00654832">
                    <w:rPr>
                      <w:b/>
                      <w:bCs/>
                      <w:sz w:val="22"/>
                      <w:szCs w:val="22"/>
                    </w:rPr>
                    <w:t>Характеристика товара</w:t>
                  </w:r>
                </w:p>
              </w:tc>
              <w:tc>
                <w:tcPr>
                  <w:tcW w:w="993" w:type="dxa"/>
                  <w:hideMark/>
                </w:tcPr>
                <w:p w:rsidR="003A27D8" w:rsidRPr="00654832" w:rsidRDefault="003A27D8" w:rsidP="003A27D8">
                  <w:pPr>
                    <w:spacing w:line="240" w:lineRule="auto"/>
                    <w:ind w:firstLine="0"/>
                    <w:rPr>
                      <w:b/>
                      <w:bCs/>
                      <w:sz w:val="22"/>
                      <w:szCs w:val="22"/>
                    </w:rPr>
                  </w:pPr>
                  <w:r w:rsidRPr="00654832">
                    <w:rPr>
                      <w:b/>
                      <w:bCs/>
                      <w:sz w:val="22"/>
                      <w:szCs w:val="22"/>
                    </w:rPr>
                    <w:t>Количество шт.</w:t>
                  </w:r>
                </w:p>
              </w:tc>
              <w:tc>
                <w:tcPr>
                  <w:tcW w:w="1559" w:type="dxa"/>
                </w:tcPr>
                <w:p w:rsidR="003A27D8" w:rsidRPr="00654832" w:rsidRDefault="003A27D8" w:rsidP="003A27D8">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1807" w:type="dxa"/>
                </w:tcPr>
                <w:p w:rsidR="003A27D8" w:rsidRDefault="003A27D8" w:rsidP="003A27D8">
                  <w:pPr>
                    <w:spacing w:line="240" w:lineRule="auto"/>
                    <w:ind w:firstLine="0"/>
                    <w:rPr>
                      <w:b/>
                      <w:bCs/>
                      <w:sz w:val="22"/>
                      <w:szCs w:val="22"/>
                    </w:rPr>
                  </w:pPr>
                  <w:r>
                    <w:rPr>
                      <w:b/>
                      <w:bCs/>
                      <w:sz w:val="22"/>
                      <w:szCs w:val="22"/>
                    </w:rPr>
                    <w:t xml:space="preserve">Общая стоимость товара в руб., </w:t>
                  </w:r>
                  <w:r w:rsidRPr="00654832">
                    <w:rPr>
                      <w:b/>
                      <w:bCs/>
                      <w:sz w:val="22"/>
                      <w:szCs w:val="22"/>
                    </w:rPr>
                    <w:t>с учетом (либо без учета) НДС</w:t>
                  </w:r>
                </w:p>
              </w:tc>
            </w:tr>
            <w:tr w:rsidR="003A27D8" w:rsidRPr="00654832" w:rsidTr="003A27D8">
              <w:trPr>
                <w:trHeight w:val="600"/>
              </w:trPr>
              <w:tc>
                <w:tcPr>
                  <w:tcW w:w="10137" w:type="dxa"/>
                  <w:gridSpan w:val="5"/>
                </w:tcPr>
                <w:p w:rsidR="003A27D8" w:rsidRDefault="003A27D8" w:rsidP="003A27D8">
                  <w:pPr>
                    <w:spacing w:line="240" w:lineRule="auto"/>
                    <w:ind w:firstLine="0"/>
                    <w:jc w:val="center"/>
                    <w:rPr>
                      <w:b/>
                      <w:bCs/>
                      <w:sz w:val="22"/>
                      <w:szCs w:val="22"/>
                    </w:rPr>
                  </w:pPr>
                  <w:r>
                    <w:rPr>
                      <w:b/>
                      <w:bCs/>
                      <w:sz w:val="22"/>
                      <w:szCs w:val="22"/>
                    </w:rPr>
                    <w:t>ОБОРУДОВАНИЕ</w:t>
                  </w: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u w:val="single"/>
                    </w:rPr>
                  </w:pPr>
                  <w:r w:rsidRPr="00654832">
                    <w:rPr>
                      <w:b/>
                      <w:bCs/>
                      <w:sz w:val="22"/>
                      <w:szCs w:val="22"/>
                      <w:u w:val="single"/>
                    </w:rPr>
                    <w:t>1) Коммутатор агрегации</w:t>
                  </w:r>
                </w:p>
              </w:tc>
              <w:tc>
                <w:tcPr>
                  <w:tcW w:w="1559"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993" w:type="dxa"/>
                  <w:hideMark/>
                </w:tcPr>
                <w:p w:rsidR="003A27D8" w:rsidRPr="00654832" w:rsidRDefault="003A27D8" w:rsidP="003A27D8">
                  <w:pPr>
                    <w:spacing w:line="240" w:lineRule="auto"/>
                    <w:ind w:firstLine="0"/>
                    <w:rPr>
                      <w:b/>
                      <w:bCs/>
                      <w:sz w:val="22"/>
                      <w:szCs w:val="22"/>
                    </w:rPr>
                  </w:pPr>
                  <w:r w:rsidRPr="00654832">
                    <w:rPr>
                      <w:b/>
                      <w:bCs/>
                      <w:sz w:val="22"/>
                      <w:szCs w:val="22"/>
                    </w:rPr>
                    <w:t>8</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 составе: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Интерфейсы</w:t>
                  </w:r>
                </w:p>
              </w:tc>
              <w:tc>
                <w:tcPr>
                  <w:tcW w:w="1559"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10/100/1000BASE-T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20</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10/100/1000BASE-T/ 1000BASE-X/100BASE-FX Combo</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4</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10GBASE-R (SFP+)/1000BASE-X (SFP)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4</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10/100/1000BASE-T (OOB)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1</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Консольный порт RS-232/RJ-45</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интерфейсов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Защита от блокировки очереди (HOL)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обратного давления (</w:t>
                  </w:r>
                  <w:proofErr w:type="spellStart"/>
                  <w:r w:rsidRPr="00654832">
                    <w:rPr>
                      <w:sz w:val="22"/>
                      <w:szCs w:val="22"/>
                    </w:rPr>
                    <w:t>Back</w:t>
                  </w:r>
                  <w:proofErr w:type="spellEnd"/>
                  <w:r w:rsidRPr="00654832">
                    <w:rPr>
                      <w:sz w:val="22"/>
                      <w:szCs w:val="22"/>
                    </w:rPr>
                    <w:t xml:space="preserve"> </w:t>
                  </w:r>
                  <w:proofErr w:type="spellStart"/>
                  <w:r w:rsidRPr="00654832">
                    <w:rPr>
                      <w:sz w:val="22"/>
                      <w:szCs w:val="22"/>
                    </w:rPr>
                    <w:t>Pressure</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Auto</w:t>
                  </w:r>
                  <w:proofErr w:type="spellEnd"/>
                  <w:r w:rsidRPr="00654832">
                    <w:rPr>
                      <w:sz w:val="22"/>
                      <w:szCs w:val="22"/>
                    </w:rPr>
                    <w:t xml:space="preserve"> MDI/MDIX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сверхдлинных кадров (</w:t>
                  </w:r>
                  <w:proofErr w:type="spellStart"/>
                  <w:r w:rsidRPr="00654832">
                    <w:rPr>
                      <w:sz w:val="22"/>
                      <w:szCs w:val="22"/>
                    </w:rPr>
                    <w:t>Jumbo</w:t>
                  </w:r>
                  <w:proofErr w:type="spellEnd"/>
                  <w:r w:rsidRPr="00654832">
                    <w:rPr>
                      <w:sz w:val="22"/>
                      <w:szCs w:val="22"/>
                    </w:rPr>
                    <w:t xml:space="preserve"> </w:t>
                  </w:r>
                  <w:proofErr w:type="spellStart"/>
                  <w:r w:rsidRPr="00654832">
                    <w:rPr>
                      <w:sz w:val="22"/>
                      <w:szCs w:val="22"/>
                    </w:rPr>
                    <w:t>Frames</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Управление потоком (IEEE 802.3X)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Зеркалирование</w:t>
                  </w:r>
                  <w:proofErr w:type="spellEnd"/>
                  <w:r w:rsidRPr="00654832">
                    <w:rPr>
                      <w:sz w:val="22"/>
                      <w:szCs w:val="22"/>
                    </w:rPr>
                    <w:t xml:space="preserve"> портов (</w:t>
                  </w:r>
                  <w:proofErr w:type="spellStart"/>
                  <w:r w:rsidRPr="00654832">
                    <w:rPr>
                      <w:sz w:val="22"/>
                      <w:szCs w:val="22"/>
                    </w:rPr>
                    <w:t>Port</w:t>
                  </w:r>
                  <w:proofErr w:type="spellEnd"/>
                  <w:r w:rsidRPr="00654832">
                    <w:rPr>
                      <w:sz w:val="22"/>
                      <w:szCs w:val="22"/>
                    </w:rPr>
                    <w:t xml:space="preserve"> </w:t>
                  </w:r>
                  <w:proofErr w:type="spellStart"/>
                  <w:r w:rsidRPr="00654832">
                    <w:rPr>
                      <w:sz w:val="22"/>
                      <w:szCs w:val="22"/>
                    </w:rPr>
                    <w:t>Mirroring</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Стекирование</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при работе с М</w:t>
                  </w:r>
                  <w:proofErr w:type="gramStart"/>
                  <w:r w:rsidRPr="00654832">
                    <w:rPr>
                      <w:b/>
                      <w:bCs/>
                      <w:sz w:val="22"/>
                      <w:szCs w:val="22"/>
                    </w:rPr>
                    <w:t>AC</w:t>
                  </w:r>
                  <w:proofErr w:type="gramEnd"/>
                  <w:r w:rsidRPr="00654832">
                    <w:rPr>
                      <w:b/>
                      <w:bCs/>
                      <w:sz w:val="22"/>
                      <w:szCs w:val="22"/>
                    </w:rPr>
                    <w:t>-адресами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Независимый режим обучения в каждой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многоадресной рассылки (MAC </w:t>
                  </w:r>
                  <w:proofErr w:type="spellStart"/>
                  <w:r w:rsidRPr="00654832">
                    <w:rPr>
                      <w:sz w:val="22"/>
                      <w:szCs w:val="22"/>
                    </w:rPr>
                    <w:t>Multicast</w:t>
                  </w:r>
                  <w:proofErr w:type="spellEnd"/>
                  <w:r w:rsidRPr="00654832">
                    <w:rPr>
                      <w:sz w:val="22"/>
                      <w:szCs w:val="22"/>
                    </w:rPr>
                    <w:t xml:space="preserve"> </w:t>
                  </w:r>
                  <w:proofErr w:type="spellStart"/>
                  <w:r w:rsidRPr="00654832">
                    <w:rPr>
                      <w:sz w:val="22"/>
                      <w:szCs w:val="22"/>
                    </w:rPr>
                    <w:t>Support</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Регулируемое время хранения MAC-адресов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Статические записи MAC (</w:t>
                  </w:r>
                  <w:proofErr w:type="spellStart"/>
                  <w:r w:rsidRPr="00654832">
                    <w:rPr>
                      <w:sz w:val="22"/>
                      <w:szCs w:val="22"/>
                    </w:rPr>
                    <w:t>Static</w:t>
                  </w:r>
                  <w:proofErr w:type="spellEnd"/>
                  <w:r w:rsidRPr="00654832">
                    <w:rPr>
                      <w:sz w:val="22"/>
                      <w:szCs w:val="22"/>
                    </w:rPr>
                    <w:t xml:space="preserve"> MAC </w:t>
                  </w:r>
                  <w:proofErr w:type="spellStart"/>
                  <w:r w:rsidRPr="00654832">
                    <w:rPr>
                      <w:sz w:val="22"/>
                      <w:szCs w:val="22"/>
                    </w:rPr>
                    <w:t>Entries</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Логирование</w:t>
                  </w:r>
                  <w:proofErr w:type="spellEnd"/>
                  <w:r w:rsidRPr="00654832">
                    <w:rPr>
                      <w:sz w:val="22"/>
                      <w:szCs w:val="22"/>
                    </w:rPr>
                    <w:t xml:space="preserve"> событий MAC </w:t>
                  </w:r>
                  <w:proofErr w:type="spellStart"/>
                  <w:r w:rsidRPr="00654832">
                    <w:rPr>
                      <w:sz w:val="22"/>
                      <w:szCs w:val="22"/>
                    </w:rPr>
                    <w:t>Flapping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Поддержка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Voice</w:t>
                  </w:r>
                  <w:proofErr w:type="spellEnd"/>
                  <w:r w:rsidRPr="00654832">
                    <w:rPr>
                      <w:sz w:val="22"/>
                      <w:szCs w:val="22"/>
                    </w:rPr>
                    <w:t xml:space="preserve">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802.1Q</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Q-</w:t>
                  </w:r>
                  <w:proofErr w:type="spellStart"/>
                  <w:r w:rsidRPr="00654832">
                    <w:rPr>
                      <w:sz w:val="22"/>
                      <w:szCs w:val="22"/>
                    </w:rPr>
                    <w:t>in</w:t>
                  </w:r>
                  <w:proofErr w:type="spellEnd"/>
                  <w:r w:rsidRPr="00654832">
                    <w:rPr>
                      <w:sz w:val="22"/>
                      <w:szCs w:val="22"/>
                    </w:rPr>
                    <w:t>-Q</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Selective Q-in-Q</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GVRP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 xml:space="preserve">Функции L2 </w:t>
                  </w:r>
                  <w:proofErr w:type="spellStart"/>
                  <w:r w:rsidRPr="00654832">
                    <w:rPr>
                      <w:b/>
                      <w:bCs/>
                      <w:sz w:val="22"/>
                      <w:szCs w:val="22"/>
                    </w:rPr>
                    <w:t>Multicast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профилей </w:t>
                  </w:r>
                  <w:proofErr w:type="spellStart"/>
                  <w:r w:rsidRPr="00654832">
                    <w:rPr>
                      <w:sz w:val="22"/>
                      <w:szCs w:val="22"/>
                    </w:rPr>
                    <w:t>Multicast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gramStart"/>
                  <w:r w:rsidRPr="00654832">
                    <w:rPr>
                      <w:sz w:val="22"/>
                      <w:szCs w:val="22"/>
                    </w:rPr>
                    <w:t>статических</w:t>
                  </w:r>
                  <w:proofErr w:type="gramEnd"/>
                  <w:r w:rsidRPr="00654832">
                    <w:rPr>
                      <w:sz w:val="22"/>
                      <w:szCs w:val="22"/>
                    </w:rPr>
                    <w:t xml:space="preserve"> </w:t>
                  </w:r>
                  <w:proofErr w:type="spellStart"/>
                  <w:r w:rsidRPr="00654832">
                    <w:rPr>
                      <w:sz w:val="22"/>
                      <w:szCs w:val="22"/>
                    </w:rPr>
                    <w:t>Mullticast</w:t>
                  </w:r>
                  <w:proofErr w:type="spellEnd"/>
                  <w:r w:rsidRPr="00654832">
                    <w:rPr>
                      <w:sz w:val="22"/>
                      <w:szCs w:val="22"/>
                    </w:rPr>
                    <w:t>-групп</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v1,2,3</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w:t>
                  </w:r>
                  <w:proofErr w:type="spellStart"/>
                  <w:r w:rsidRPr="00654832">
                    <w:rPr>
                      <w:sz w:val="22"/>
                      <w:szCs w:val="22"/>
                    </w:rPr>
                    <w:t>Fast</w:t>
                  </w:r>
                  <w:proofErr w:type="spellEnd"/>
                  <w:r w:rsidRPr="00654832">
                    <w:rPr>
                      <w:sz w:val="22"/>
                      <w:szCs w:val="22"/>
                    </w:rPr>
                    <w:t xml:space="preserve"> </w:t>
                  </w:r>
                  <w:proofErr w:type="spellStart"/>
                  <w:r w:rsidRPr="00654832">
                    <w:rPr>
                      <w:sz w:val="22"/>
                      <w:szCs w:val="22"/>
                    </w:rPr>
                    <w:t>Leave</w:t>
                  </w:r>
                  <w:proofErr w:type="spellEnd"/>
                  <w:r w:rsidRPr="00654832">
                    <w:rPr>
                      <w:sz w:val="22"/>
                      <w:szCs w:val="22"/>
                    </w:rPr>
                    <w:t xml:space="preserve"> на основе хоста/порта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функции IGMP </w:t>
                  </w:r>
                  <w:proofErr w:type="spellStart"/>
                  <w:r w:rsidRPr="00654832">
                    <w:rPr>
                      <w:sz w:val="22"/>
                      <w:szCs w:val="22"/>
                    </w:rPr>
                    <w:t>proxy-report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авторизации IGMP через RADIUS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MLD </w:t>
                  </w:r>
                  <w:proofErr w:type="spellStart"/>
                  <w:r w:rsidRPr="00654832">
                    <w:rPr>
                      <w:sz w:val="22"/>
                      <w:szCs w:val="22"/>
                    </w:rPr>
                    <w:t>Snooping</w:t>
                  </w:r>
                  <w:proofErr w:type="spellEnd"/>
                  <w:r w:rsidRPr="00654832">
                    <w:rPr>
                      <w:sz w:val="22"/>
                      <w:szCs w:val="22"/>
                    </w:rPr>
                    <w:t xml:space="preserve"> v1,2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IGMP </w:t>
                  </w:r>
                  <w:proofErr w:type="spellStart"/>
                  <w:r w:rsidRPr="00654832">
                    <w:rPr>
                      <w:sz w:val="22"/>
                      <w:szCs w:val="22"/>
                    </w:rPr>
                    <w:t>Querier</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MVR</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L2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w:t>
                  </w:r>
                  <w:r w:rsidRPr="00654832">
                    <w:rPr>
                      <w:sz w:val="22"/>
                      <w:szCs w:val="22"/>
                    </w:rPr>
                    <w:t>протокола</w:t>
                  </w:r>
                  <w:r w:rsidRPr="00654832">
                    <w:rPr>
                      <w:sz w:val="22"/>
                      <w:szCs w:val="22"/>
                      <w:lang w:val="en-US"/>
                    </w:rPr>
                    <w:t xml:space="preserve"> STP (Spanning Tree Protocol, IEEE 802.1d)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RSTP (Rapid </w:t>
                  </w:r>
                  <w:proofErr w:type="spellStart"/>
                  <w:r w:rsidRPr="00654832">
                    <w:rPr>
                      <w:sz w:val="22"/>
                      <w:szCs w:val="22"/>
                      <w:lang w:val="en-US"/>
                    </w:rPr>
                    <w:t>Spaning</w:t>
                  </w:r>
                  <w:proofErr w:type="spellEnd"/>
                  <w:r w:rsidRPr="00654832">
                    <w:rPr>
                      <w:sz w:val="22"/>
                      <w:szCs w:val="22"/>
                      <w:lang w:val="en-US"/>
                    </w:rPr>
                    <w:t xml:space="preserve"> Tree Protocol, IEEE 802.1w)</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MSTP (Multiple Spanning Tree Protocol, IEEE802.1s)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w:t>
                  </w:r>
                  <w:proofErr w:type="spellStart"/>
                  <w:r w:rsidRPr="00654832">
                    <w:rPr>
                      <w:sz w:val="22"/>
                      <w:szCs w:val="22"/>
                    </w:rPr>
                    <w:t>Multiprocess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Spanning Tree Fast Link option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EAPS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w:t>
                  </w:r>
                  <w:proofErr w:type="spellStart"/>
                  <w:r w:rsidRPr="00654832">
                    <w:rPr>
                      <w:sz w:val="22"/>
                      <w:szCs w:val="22"/>
                    </w:rPr>
                    <w:t>Root</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w:t>
                  </w:r>
                  <w:proofErr w:type="spellStart"/>
                  <w:r w:rsidRPr="00654832">
                    <w:rPr>
                      <w:sz w:val="22"/>
                      <w:szCs w:val="22"/>
                    </w:rPr>
                    <w:t>Loop</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BPDU </w:t>
                  </w:r>
                  <w:proofErr w:type="spellStart"/>
                  <w:r w:rsidRPr="00654832">
                    <w:rPr>
                      <w:sz w:val="22"/>
                      <w:szCs w:val="22"/>
                    </w:rPr>
                    <w:t>Filtering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BPDU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Loopback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(LBD) на основе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ERPS (G.8032v2)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Private</w:t>
                  </w:r>
                  <w:proofErr w:type="spellEnd"/>
                  <w:r w:rsidRPr="00654832">
                    <w:rPr>
                      <w:sz w:val="22"/>
                      <w:szCs w:val="22"/>
                    </w:rPr>
                    <w:t xml:space="preserve">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Layer</w:t>
                  </w:r>
                  <w:proofErr w:type="spellEnd"/>
                  <w:r w:rsidRPr="00654832">
                    <w:rPr>
                      <w:sz w:val="22"/>
                      <w:szCs w:val="22"/>
                    </w:rPr>
                    <w:t xml:space="preserve"> 2 </w:t>
                  </w:r>
                  <w:proofErr w:type="spellStart"/>
                  <w:r w:rsidRPr="00654832">
                    <w:rPr>
                      <w:sz w:val="22"/>
                      <w:szCs w:val="22"/>
                    </w:rPr>
                    <w:t>Protocol</w:t>
                  </w:r>
                  <w:proofErr w:type="spellEnd"/>
                  <w:r w:rsidRPr="00654832">
                    <w:rPr>
                      <w:sz w:val="22"/>
                      <w:szCs w:val="22"/>
                    </w:rPr>
                    <w:t xml:space="preserve"> </w:t>
                  </w:r>
                  <w:proofErr w:type="spellStart"/>
                  <w:r w:rsidRPr="00654832">
                    <w:rPr>
                      <w:sz w:val="22"/>
                      <w:szCs w:val="22"/>
                    </w:rPr>
                    <w:t>Tunneling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L3</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Статические IP-маршруты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Протоколы динамической маршрутизации RIPv2, OSPFv2, OSPFv3</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Address</w:t>
                  </w:r>
                  <w:proofErr w:type="spellEnd"/>
                  <w:r w:rsidRPr="00654832">
                    <w:rPr>
                      <w:sz w:val="22"/>
                      <w:szCs w:val="22"/>
                    </w:rPr>
                    <w:t xml:space="preserve"> </w:t>
                  </w:r>
                  <w:proofErr w:type="spellStart"/>
                  <w:r w:rsidRPr="00654832">
                    <w:rPr>
                      <w:sz w:val="22"/>
                      <w:szCs w:val="22"/>
                    </w:rPr>
                    <w:t>Resolution</w:t>
                  </w:r>
                  <w:proofErr w:type="spellEnd"/>
                  <w:r w:rsidRPr="00654832">
                    <w:rPr>
                      <w:sz w:val="22"/>
                      <w:szCs w:val="22"/>
                    </w:rPr>
                    <w:t xml:space="preserve"> </w:t>
                  </w:r>
                  <w:proofErr w:type="spellStart"/>
                  <w:r w:rsidRPr="00654832">
                    <w:rPr>
                      <w:sz w:val="22"/>
                      <w:szCs w:val="22"/>
                    </w:rPr>
                    <w:t>Protocol</w:t>
                  </w:r>
                  <w:proofErr w:type="spellEnd"/>
                  <w:r w:rsidRPr="00654832">
                    <w:rPr>
                      <w:sz w:val="22"/>
                      <w:szCs w:val="22"/>
                    </w:rPr>
                    <w:t xml:space="preserve"> (ARP)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протокола VRRP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 xml:space="preserve">Протоколы динамической маршрутизации </w:t>
                  </w:r>
                  <w:proofErr w:type="spellStart"/>
                  <w:r w:rsidRPr="00654832">
                    <w:rPr>
                      <w:sz w:val="22"/>
                      <w:szCs w:val="22"/>
                    </w:rPr>
                    <w:t>мультикаста</w:t>
                  </w:r>
                  <w:proofErr w:type="spellEnd"/>
                  <w:r w:rsidRPr="00654832">
                    <w:rPr>
                      <w:sz w:val="22"/>
                      <w:szCs w:val="22"/>
                    </w:rPr>
                    <w:t xml:space="preserve"> PIM SM, IGMP </w:t>
                  </w:r>
                  <w:proofErr w:type="spellStart"/>
                  <w:r w:rsidRPr="00654832">
                    <w:rPr>
                      <w:sz w:val="22"/>
                      <w:szCs w:val="22"/>
                    </w:rPr>
                    <w:t>Proxy</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Балансировка нагрузки ECMP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функции IP </w:t>
                  </w:r>
                  <w:proofErr w:type="spellStart"/>
                  <w:r w:rsidRPr="00654832">
                    <w:rPr>
                      <w:sz w:val="22"/>
                      <w:szCs w:val="22"/>
                    </w:rPr>
                    <w:t>Unnumbered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Link</w:t>
                  </w:r>
                  <w:proofErr w:type="spellEnd"/>
                  <w:r w:rsidRPr="00654832">
                    <w:rPr>
                      <w:b/>
                      <w:bCs/>
                      <w:sz w:val="22"/>
                      <w:szCs w:val="22"/>
                    </w:rPr>
                    <w:t xml:space="preserve"> </w:t>
                  </w:r>
                  <w:proofErr w:type="spellStart"/>
                  <w:r w:rsidRPr="00654832">
                    <w:rPr>
                      <w:b/>
                      <w:bCs/>
                      <w:sz w:val="22"/>
                      <w:szCs w:val="22"/>
                    </w:rPr>
                    <w:t>Aggregation</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Создание групп LAG</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Объединение каналов с использованием LACP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LAG </w:t>
                  </w:r>
                  <w:proofErr w:type="spellStart"/>
                  <w:r w:rsidRPr="00654832">
                    <w:rPr>
                      <w:sz w:val="22"/>
                      <w:szCs w:val="22"/>
                    </w:rPr>
                    <w:t>Balancing</w:t>
                  </w:r>
                  <w:proofErr w:type="spellEnd"/>
                  <w:r w:rsidRPr="00654832">
                    <w:rPr>
                      <w:sz w:val="22"/>
                      <w:szCs w:val="22"/>
                    </w:rPr>
                    <w:t xml:space="preserve"> </w:t>
                  </w:r>
                  <w:proofErr w:type="spellStart"/>
                  <w:r w:rsidRPr="00654832">
                    <w:rPr>
                      <w:sz w:val="22"/>
                      <w:szCs w:val="22"/>
                    </w:rPr>
                    <w:t>Algorithm</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Поддержка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Функциональность IPv6 </w:t>
                  </w:r>
                  <w:proofErr w:type="spellStart"/>
                  <w:r w:rsidRPr="00654832">
                    <w:rPr>
                      <w:sz w:val="22"/>
                      <w:szCs w:val="22"/>
                    </w:rPr>
                    <w:t>Host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Совместное использование IPv4,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Сервисные функции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Виртуальное тестирование кабеля (VCT)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Диагностика оптического трансивера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Green</w:t>
                  </w:r>
                  <w:proofErr w:type="spellEnd"/>
                  <w:r w:rsidRPr="00654832">
                    <w:rPr>
                      <w:sz w:val="22"/>
                      <w:szCs w:val="22"/>
                    </w:rPr>
                    <w:t xml:space="preserve"> </w:t>
                  </w:r>
                  <w:proofErr w:type="spellStart"/>
                  <w:r w:rsidRPr="00654832">
                    <w:rPr>
                      <w:sz w:val="22"/>
                      <w:szCs w:val="22"/>
                    </w:rPr>
                    <w:t>Ethernet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обеспечения безопасности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Snooping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Опция 82 протокола DHCP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IP </w:t>
                  </w:r>
                  <w:proofErr w:type="spellStart"/>
                  <w:r w:rsidRPr="00654832">
                    <w:rPr>
                      <w:sz w:val="22"/>
                      <w:szCs w:val="22"/>
                    </w:rPr>
                    <w:t>Source</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Dynamic</w:t>
                  </w:r>
                  <w:proofErr w:type="spellEnd"/>
                  <w:r w:rsidRPr="00654832">
                    <w:rPr>
                      <w:sz w:val="22"/>
                      <w:szCs w:val="22"/>
                    </w:rPr>
                    <w:t xml:space="preserve"> ARP </w:t>
                  </w:r>
                  <w:proofErr w:type="spellStart"/>
                  <w:r w:rsidRPr="00654832">
                    <w:rPr>
                      <w:sz w:val="22"/>
                      <w:szCs w:val="22"/>
                    </w:rPr>
                    <w:t>Inspection</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sFlow</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Проверка подлинности на основе MAC-адреса, ограничение количества MAC-адресов, статические MAC-адреса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Проверка подлинности по портам на основе 802.1x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45"/>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Guest</w:t>
                  </w:r>
                  <w:proofErr w:type="spellEnd"/>
                  <w:r w:rsidRPr="00654832">
                    <w:rPr>
                      <w:sz w:val="22"/>
                      <w:szCs w:val="22"/>
                    </w:rPr>
                    <w:t xml:space="preserve"> VLAN</w:t>
                  </w:r>
                  <w:r w:rsidRPr="00654832">
                    <w:rPr>
                      <w:sz w:val="22"/>
                      <w:szCs w:val="22"/>
                      <w:vertAlign w:val="superscript"/>
                    </w:rPr>
                    <w:t>1</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Система предотвращения </w:t>
                  </w:r>
                  <w:proofErr w:type="spellStart"/>
                  <w:r w:rsidRPr="00654832">
                    <w:rPr>
                      <w:sz w:val="22"/>
                      <w:szCs w:val="22"/>
                    </w:rPr>
                    <w:t>DoS</w:t>
                  </w:r>
                  <w:proofErr w:type="spellEnd"/>
                  <w:r w:rsidRPr="00654832">
                    <w:rPr>
                      <w:sz w:val="22"/>
                      <w:szCs w:val="22"/>
                    </w:rPr>
                    <w:t>-атак</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Сегментация трафика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Защита от </w:t>
                  </w:r>
                  <w:proofErr w:type="gramStart"/>
                  <w:r w:rsidRPr="00654832">
                    <w:rPr>
                      <w:sz w:val="22"/>
                      <w:szCs w:val="22"/>
                    </w:rPr>
                    <w:t>несанкционированных</w:t>
                  </w:r>
                  <w:proofErr w:type="gramEnd"/>
                  <w:r w:rsidRPr="00654832">
                    <w:rPr>
                      <w:sz w:val="22"/>
                      <w:szCs w:val="22"/>
                    </w:rPr>
                    <w:t xml:space="preserve"> DHCP-серверов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Фильтрация DHCP-клиентов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Предотвращение атак BPDU</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Фильтрация </w:t>
                  </w:r>
                  <w:proofErr w:type="spellStart"/>
                  <w:r w:rsidRPr="00654832">
                    <w:rPr>
                      <w:sz w:val="22"/>
                      <w:szCs w:val="22"/>
                    </w:rPr>
                    <w:t>NetBIOS</w:t>
                  </w:r>
                  <w:proofErr w:type="spellEnd"/>
                  <w:r w:rsidRPr="00654832">
                    <w:rPr>
                      <w:sz w:val="22"/>
                      <w:szCs w:val="22"/>
                    </w:rPr>
                    <w:t>/</w:t>
                  </w:r>
                  <w:proofErr w:type="spellStart"/>
                  <w:r w:rsidRPr="00654832">
                    <w:rPr>
                      <w:sz w:val="22"/>
                      <w:szCs w:val="22"/>
                    </w:rPr>
                    <w:t>NetBEUI</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Intermidiate</w:t>
                  </w:r>
                  <w:proofErr w:type="spellEnd"/>
                  <w:r w:rsidRPr="00654832">
                    <w:rPr>
                      <w:sz w:val="22"/>
                      <w:szCs w:val="22"/>
                    </w:rPr>
                    <w:t xml:space="preserve"> </w:t>
                  </w:r>
                  <w:proofErr w:type="spellStart"/>
                  <w:r w:rsidRPr="00654832">
                    <w:rPr>
                      <w:sz w:val="22"/>
                      <w:szCs w:val="22"/>
                    </w:rPr>
                    <w:t>Agent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Основные функции качества обслуживания (</w:t>
                  </w:r>
                  <w:proofErr w:type="spellStart"/>
                  <w:r w:rsidRPr="00654832">
                    <w:rPr>
                      <w:b/>
                      <w:bCs/>
                      <w:sz w:val="22"/>
                      <w:szCs w:val="22"/>
                    </w:rPr>
                    <w:t>QoS</w:t>
                  </w:r>
                  <w:proofErr w:type="spellEnd"/>
                  <w:r w:rsidRPr="00654832">
                    <w:rPr>
                      <w:b/>
                      <w:bCs/>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Статистика </w:t>
                  </w:r>
                  <w:proofErr w:type="spellStart"/>
                  <w:r w:rsidRPr="00654832">
                    <w:rPr>
                      <w:sz w:val="22"/>
                      <w:szCs w:val="22"/>
                    </w:rPr>
                    <w:t>QoS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Ограничение скорости на портах (</w:t>
                  </w:r>
                  <w:proofErr w:type="spellStart"/>
                  <w:r w:rsidRPr="00654832">
                    <w:rPr>
                      <w:sz w:val="22"/>
                      <w:szCs w:val="22"/>
                    </w:rPr>
                    <w:t>shaping</w:t>
                  </w:r>
                  <w:proofErr w:type="spellEnd"/>
                  <w:r w:rsidRPr="00654832">
                    <w:rPr>
                      <w:sz w:val="22"/>
                      <w:szCs w:val="22"/>
                    </w:rPr>
                    <w:t xml:space="preserve">, </w:t>
                  </w:r>
                  <w:proofErr w:type="spellStart"/>
                  <w:r w:rsidRPr="00654832">
                    <w:rPr>
                      <w:sz w:val="22"/>
                      <w:szCs w:val="22"/>
                    </w:rPr>
                    <w:t>policing</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класса обслуживания 802.1p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Защита от широковещательного «шторма»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Управление полосой пропускания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Обработка</w:t>
                  </w:r>
                  <w:r w:rsidRPr="00654832">
                    <w:rPr>
                      <w:sz w:val="22"/>
                      <w:szCs w:val="22"/>
                      <w:lang w:val="en-US"/>
                    </w:rPr>
                    <w:t xml:space="preserve"> </w:t>
                  </w:r>
                  <w:r w:rsidRPr="00654832">
                    <w:rPr>
                      <w:sz w:val="22"/>
                      <w:szCs w:val="22"/>
                    </w:rPr>
                    <w:t>очередей</w:t>
                  </w:r>
                  <w:r w:rsidRPr="00654832">
                    <w:rPr>
                      <w:sz w:val="22"/>
                      <w:szCs w:val="22"/>
                      <w:lang w:val="en-US"/>
                    </w:rPr>
                    <w:t xml:space="preserve"> </w:t>
                  </w:r>
                  <w:r w:rsidRPr="00654832">
                    <w:rPr>
                      <w:sz w:val="22"/>
                      <w:szCs w:val="22"/>
                    </w:rPr>
                    <w:t>по</w:t>
                  </w:r>
                  <w:r w:rsidRPr="00654832">
                    <w:rPr>
                      <w:sz w:val="22"/>
                      <w:szCs w:val="22"/>
                      <w:lang w:val="en-US"/>
                    </w:rPr>
                    <w:t xml:space="preserve"> </w:t>
                  </w:r>
                  <w:r w:rsidRPr="00654832">
                    <w:rPr>
                      <w:sz w:val="22"/>
                      <w:szCs w:val="22"/>
                    </w:rPr>
                    <w:t>алгоритмам</w:t>
                  </w:r>
                  <w:r w:rsidRPr="00654832">
                    <w:rPr>
                      <w:sz w:val="22"/>
                      <w:szCs w:val="22"/>
                      <w:lang w:val="en-US"/>
                    </w:rPr>
                    <w:t xml:space="preserve"> Strict priority/Weighted Round Robin (WRR)</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Три цвета маркировки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Назначение меток </w:t>
                  </w:r>
                  <w:proofErr w:type="spellStart"/>
                  <w:r w:rsidRPr="00654832">
                    <w:rPr>
                      <w:sz w:val="22"/>
                      <w:szCs w:val="22"/>
                    </w:rPr>
                    <w:t>CoS</w:t>
                  </w:r>
                  <w:proofErr w:type="spellEnd"/>
                  <w:r w:rsidRPr="00654832">
                    <w:rPr>
                      <w:sz w:val="22"/>
                      <w:szCs w:val="22"/>
                    </w:rPr>
                    <w:t>/DSCP на основании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Назначение меток VLAN на основании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Настройка приоритетов 802.1p для VLAN управления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proofErr w:type="spellStart"/>
                  <w:r w:rsidRPr="00654832">
                    <w:rPr>
                      <w:sz w:val="22"/>
                      <w:szCs w:val="22"/>
                    </w:rPr>
                    <w:t>Перемаркировка</w:t>
                  </w:r>
                  <w:proofErr w:type="spellEnd"/>
                  <w:r w:rsidRPr="00654832">
                    <w:rPr>
                      <w:sz w:val="22"/>
                      <w:szCs w:val="22"/>
                      <w:lang w:val="en-US"/>
                    </w:rPr>
                    <w:t xml:space="preserve"> DSCP to COS, COS to DSCP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Назначение меток 802.1p DSCP для протокола IGMP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ОАМ</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802.3ah </w:t>
                  </w:r>
                  <w:proofErr w:type="spellStart"/>
                  <w:r w:rsidRPr="00654832">
                    <w:rPr>
                      <w:sz w:val="22"/>
                      <w:szCs w:val="22"/>
                    </w:rPr>
                    <w:t>Ethernet</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OAM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Dying</w:t>
                  </w:r>
                  <w:proofErr w:type="spellEnd"/>
                  <w:r w:rsidRPr="00654832">
                    <w:rPr>
                      <w:sz w:val="22"/>
                      <w:szCs w:val="22"/>
                    </w:rPr>
                    <w:t xml:space="preserve"> </w:t>
                  </w:r>
                  <w:proofErr w:type="spellStart"/>
                  <w:r w:rsidRPr="00654832">
                    <w:rPr>
                      <w:sz w:val="22"/>
                      <w:szCs w:val="22"/>
                    </w:rPr>
                    <w:t>Gasp</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802.1ag Connectivity Fault Management (CFM)¹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802.3ah </w:t>
                  </w:r>
                  <w:proofErr w:type="spellStart"/>
                  <w:r w:rsidRPr="00654832">
                    <w:rPr>
                      <w:sz w:val="22"/>
                      <w:szCs w:val="22"/>
                    </w:rPr>
                    <w:t>Unidirectional</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(протокол обнаружения </w:t>
                  </w:r>
                  <w:proofErr w:type="gramStart"/>
                  <w:r w:rsidRPr="00654832">
                    <w:rPr>
                      <w:sz w:val="22"/>
                      <w:szCs w:val="22"/>
                    </w:rPr>
                    <w:t>однонаправленных</w:t>
                  </w:r>
                  <w:proofErr w:type="gramEnd"/>
                  <w:r w:rsidRPr="00654832">
                    <w:rPr>
                      <w:sz w:val="22"/>
                      <w:szCs w:val="22"/>
                    </w:rPr>
                    <w:t xml:space="preserve"> </w:t>
                  </w:r>
                  <w:proofErr w:type="spellStart"/>
                  <w:r w:rsidRPr="00654832">
                    <w:rPr>
                      <w:sz w:val="22"/>
                      <w:szCs w:val="22"/>
                    </w:rPr>
                    <w:t>линков</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ACL (Списки управления доступом)</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L2-L3-L4 ACL (Access Control List)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Time-Based</w:t>
                  </w:r>
                  <w:proofErr w:type="spellEnd"/>
                  <w:r w:rsidRPr="00654832">
                    <w:rPr>
                      <w:sz w:val="22"/>
                      <w:szCs w:val="22"/>
                    </w:rPr>
                    <w:t xml:space="preserve">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IPv6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ACL на основе: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Порта коммутатора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Приоритета 802.1p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VLAN ID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Ethertype</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DSCP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Типа протокола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Номера порта TCP/UDP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Содержимого пакета, определяемого пользователем (</w:t>
                  </w:r>
                  <w:proofErr w:type="spellStart"/>
                  <w:r w:rsidRPr="00654832">
                    <w:rPr>
                      <w:sz w:val="22"/>
                      <w:szCs w:val="22"/>
                    </w:rPr>
                    <w:t>User</w:t>
                  </w:r>
                  <w:proofErr w:type="spellEnd"/>
                  <w:r w:rsidRPr="00654832">
                    <w:rPr>
                      <w:sz w:val="22"/>
                      <w:szCs w:val="22"/>
                    </w:rPr>
                    <w:t xml:space="preserve"> </w:t>
                  </w:r>
                  <w:proofErr w:type="spellStart"/>
                  <w:r w:rsidRPr="00654832">
                    <w:rPr>
                      <w:sz w:val="22"/>
                      <w:szCs w:val="22"/>
                    </w:rPr>
                    <w:t>Defined</w:t>
                  </w:r>
                  <w:proofErr w:type="spellEnd"/>
                  <w:r w:rsidRPr="00654832">
                    <w:rPr>
                      <w:sz w:val="22"/>
                      <w:szCs w:val="22"/>
                    </w:rPr>
                    <w:t xml:space="preserve"> </w:t>
                  </w:r>
                  <w:proofErr w:type="spellStart"/>
                  <w:r w:rsidRPr="00654832">
                    <w:rPr>
                      <w:sz w:val="22"/>
                      <w:szCs w:val="22"/>
                    </w:rPr>
                    <w:t>Bytes</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Основные функции управления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Загрузка и выгрузка конфигурационного файла по TFTP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Перенаправление вывода команд CLI в произвольный файл на ПЗУ</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Протокол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Интерфейс командной строки (CLI)</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Syslog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SNTP (Simple Network Time Protocol)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Traceroute</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LLDP (802.1ab) + LLDP MED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Управление доступом к коммутатору – уровни привилегий для пользователей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Блокировка интерфейса управления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Локальная аутентификация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Фильтрация IP-адресов для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Клиент</w:t>
                  </w:r>
                  <w:r w:rsidRPr="00654832">
                    <w:rPr>
                      <w:sz w:val="22"/>
                      <w:szCs w:val="22"/>
                      <w:lang w:val="en-US"/>
                    </w:rPr>
                    <w:t xml:space="preserve"> RADIUS, TACACS+ (Terminal Access Controller Access Control System)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Сервер SSH</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SSL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макрокоманд</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Журналирование</w:t>
                  </w:r>
                  <w:proofErr w:type="spellEnd"/>
                  <w:r w:rsidRPr="00654832">
                    <w:rPr>
                      <w:sz w:val="22"/>
                      <w:szCs w:val="22"/>
                    </w:rPr>
                    <w:t xml:space="preserve"> вводимых команд</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Системный журнал</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Автоматическая настройка DHCP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(Поддержка IPv4)</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Option</w:t>
                  </w:r>
                  <w:proofErr w:type="spellEnd"/>
                  <w:r w:rsidRPr="00654832">
                    <w:rPr>
                      <w:sz w:val="22"/>
                      <w:szCs w:val="22"/>
                    </w:rPr>
                    <w:t xml:space="preserve"> 12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w:t>
                  </w:r>
                  <w:proofErr w:type="spellStart"/>
                  <w:r w:rsidRPr="00654832">
                    <w:rPr>
                      <w:sz w:val="22"/>
                      <w:szCs w:val="22"/>
                    </w:rPr>
                    <w:t>Option</w:t>
                  </w:r>
                  <w:proofErr w:type="spellEnd"/>
                  <w:r w:rsidRPr="00654832">
                    <w:rPr>
                      <w:sz w:val="22"/>
                      <w:szCs w:val="22"/>
                    </w:rPr>
                    <w:t xml:space="preserve"> 82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Добавление тега </w:t>
                  </w: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Circuit</w:t>
                  </w:r>
                  <w:proofErr w:type="spellEnd"/>
                  <w:r w:rsidRPr="00654832">
                    <w:rPr>
                      <w:sz w:val="22"/>
                      <w:szCs w:val="22"/>
                    </w:rPr>
                    <w:t>-ID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Flash</w:t>
                  </w:r>
                  <w:proofErr w:type="spellEnd"/>
                  <w:r w:rsidRPr="00654832">
                    <w:rPr>
                      <w:sz w:val="22"/>
                      <w:szCs w:val="22"/>
                    </w:rPr>
                    <w:t xml:space="preserve"> </w:t>
                  </w:r>
                  <w:proofErr w:type="spellStart"/>
                  <w:r w:rsidRPr="00654832">
                    <w:rPr>
                      <w:sz w:val="22"/>
                      <w:szCs w:val="22"/>
                    </w:rPr>
                    <w:t>File</w:t>
                  </w:r>
                  <w:proofErr w:type="spellEnd"/>
                  <w:r w:rsidRPr="00654832">
                    <w:rPr>
                      <w:sz w:val="22"/>
                      <w:szCs w:val="22"/>
                    </w:rPr>
                    <w:t xml:space="preserve"> </w:t>
                  </w:r>
                  <w:proofErr w:type="spellStart"/>
                  <w:r w:rsidRPr="00654832">
                    <w:rPr>
                      <w:sz w:val="22"/>
                      <w:szCs w:val="22"/>
                    </w:rPr>
                    <w:t>System</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Команды отладки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Механизм ограничения трафика в сторону CPU</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Шифрование пароля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Восстановление пароля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Ping</w:t>
                  </w:r>
                  <w:proofErr w:type="spellEnd"/>
                  <w:r w:rsidRPr="00654832">
                    <w:rPr>
                      <w:sz w:val="22"/>
                      <w:szCs w:val="22"/>
                    </w:rPr>
                    <w:t xml:space="preserve"> (поддержка IPv4/IPv6)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45"/>
              </w:trPr>
              <w:tc>
                <w:tcPr>
                  <w:tcW w:w="4219" w:type="dxa"/>
                  <w:hideMark/>
                </w:tcPr>
                <w:p w:rsidR="003A27D8" w:rsidRPr="00654832" w:rsidRDefault="003A27D8" w:rsidP="003A27D8">
                  <w:pPr>
                    <w:spacing w:line="240" w:lineRule="auto"/>
                    <w:ind w:firstLine="0"/>
                    <w:rPr>
                      <w:sz w:val="22"/>
                      <w:szCs w:val="22"/>
                    </w:rPr>
                  </w:pPr>
                  <w:r w:rsidRPr="00654832">
                    <w:rPr>
                      <w:sz w:val="22"/>
                      <w:szCs w:val="22"/>
                    </w:rPr>
                    <w:t>Сервер FTP</w:t>
                  </w:r>
                  <w:r w:rsidRPr="00654832">
                    <w:rPr>
                      <w:sz w:val="22"/>
                      <w:szCs w:val="22"/>
                      <w:vertAlign w:val="superscript"/>
                    </w:rPr>
                    <w:t>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Сервер DNS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мониторинга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Статистика интерфейсов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Удаленный мониторинг RMON/SMON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мониторинга загрузки CPU по задачам и по типу трафика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Мониторинг оперативной памяти (RAM)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Мониторинг температуры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Мониторинг TCAM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Стандарты MIB/IETF</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1065, 1066, 1155, 1156, 2578 MIB </w:t>
                  </w:r>
                  <w:proofErr w:type="spellStart"/>
                  <w:r w:rsidRPr="00654832">
                    <w:rPr>
                      <w:sz w:val="22"/>
                      <w:szCs w:val="22"/>
                    </w:rPr>
                    <w:t>Structure</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1212 </w:t>
                  </w:r>
                  <w:proofErr w:type="spellStart"/>
                  <w:r w:rsidRPr="00654832">
                    <w:rPr>
                      <w:sz w:val="22"/>
                      <w:szCs w:val="22"/>
                    </w:rPr>
                    <w:t>Concise</w:t>
                  </w:r>
                  <w:proofErr w:type="spellEnd"/>
                  <w:r w:rsidRPr="00654832">
                    <w:rPr>
                      <w:sz w:val="22"/>
                      <w:szCs w:val="22"/>
                    </w:rPr>
                    <w:t xml:space="preserve"> MIB </w:t>
                  </w:r>
                  <w:proofErr w:type="spellStart"/>
                  <w:r w:rsidRPr="00654832">
                    <w:rPr>
                      <w:sz w:val="22"/>
                      <w:szCs w:val="22"/>
                    </w:rPr>
                    <w:t>Definitions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1213 MIB II</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1215 MIB </w:t>
                  </w:r>
                  <w:proofErr w:type="spellStart"/>
                  <w:r w:rsidRPr="00654832">
                    <w:rPr>
                      <w:sz w:val="22"/>
                      <w:szCs w:val="22"/>
                    </w:rPr>
                    <w:t>Traps</w:t>
                  </w:r>
                  <w:proofErr w:type="spellEnd"/>
                  <w:r w:rsidRPr="00654832">
                    <w:rPr>
                      <w:sz w:val="22"/>
                      <w:szCs w:val="22"/>
                    </w:rPr>
                    <w:t xml:space="preserve"> </w:t>
                  </w:r>
                  <w:proofErr w:type="spellStart"/>
                  <w:r w:rsidRPr="00654832">
                    <w:rPr>
                      <w:sz w:val="22"/>
                      <w:szCs w:val="22"/>
                    </w:rPr>
                    <w:t>Convention</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1493, 4188 </w:t>
                  </w:r>
                  <w:proofErr w:type="spellStart"/>
                  <w:r w:rsidRPr="00654832">
                    <w:rPr>
                      <w:sz w:val="22"/>
                      <w:szCs w:val="22"/>
                    </w:rPr>
                    <w:t>Bridge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1157, 2571-2576 SNMP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1901-1908, 3418, 3636, 1442, 2578 SNMPv2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271,1757, 2819 RMON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2465 IPv6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2466 ICMPv6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2737 </w:t>
                  </w:r>
                  <w:proofErr w:type="spellStart"/>
                  <w:r w:rsidRPr="00654832">
                    <w:rPr>
                      <w:sz w:val="22"/>
                      <w:szCs w:val="22"/>
                    </w:rPr>
                    <w:t>Entity</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 xml:space="preserve">RFC 4293 IPv6 SNMP </w:t>
                  </w:r>
                  <w:proofErr w:type="spellStart"/>
                  <w:r w:rsidRPr="00654832">
                    <w:rPr>
                      <w:sz w:val="22"/>
                      <w:szCs w:val="22"/>
                      <w:lang w:val="en-US"/>
                    </w:rPr>
                    <w:t>Mgmt</w:t>
                  </w:r>
                  <w:proofErr w:type="spellEnd"/>
                  <w:r w:rsidRPr="00654832">
                    <w:rPr>
                      <w:sz w:val="22"/>
                      <w:szCs w:val="22"/>
                      <w:lang w:val="en-US"/>
                    </w:rPr>
                    <w:t xml:space="preserve"> Interface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Private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3289 DIFFSERV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2021 RMONv2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1398, 1643, 1650, 2358, 2665, 3635 </w:t>
                  </w:r>
                  <w:proofErr w:type="spellStart"/>
                  <w:r w:rsidRPr="00654832">
                    <w:rPr>
                      <w:sz w:val="22"/>
                      <w:szCs w:val="22"/>
                    </w:rPr>
                    <w:t>Ether-like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2668 802.3 MAU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2674, 4363 802.1p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2233, 2863 IF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2618 RADIUS Authentication Client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4022 MIB для TCP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4113 MIB для UDP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3298 MIB для </w:t>
                  </w:r>
                  <w:proofErr w:type="spellStart"/>
                  <w:r w:rsidRPr="00654832">
                    <w:rPr>
                      <w:sz w:val="22"/>
                      <w:szCs w:val="22"/>
                    </w:rPr>
                    <w:t>Diffserv</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9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lastRenderedPageBreak/>
                    <w:t>RFC 2620 RADIUS Accounting Client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2925 </w:t>
                  </w:r>
                  <w:proofErr w:type="spellStart"/>
                  <w:r w:rsidRPr="00654832">
                    <w:rPr>
                      <w:sz w:val="22"/>
                      <w:szCs w:val="22"/>
                    </w:rPr>
                    <w:t>Ping</w:t>
                  </w:r>
                  <w:proofErr w:type="spellEnd"/>
                  <w:r w:rsidRPr="00654832">
                    <w:rPr>
                      <w:sz w:val="22"/>
                      <w:szCs w:val="22"/>
                    </w:rPr>
                    <w:t xml:space="preserve"> &amp; </w:t>
                  </w:r>
                  <w:proofErr w:type="spellStart"/>
                  <w:r w:rsidRPr="00654832">
                    <w:rPr>
                      <w:sz w:val="22"/>
                      <w:szCs w:val="22"/>
                    </w:rPr>
                    <w:t>Traceroute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768 UDP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791 IP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792 ICMPv4</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2463, 4443 ICMPv6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4884 </w:t>
                  </w:r>
                  <w:proofErr w:type="spellStart"/>
                  <w:r w:rsidRPr="00654832">
                    <w:rPr>
                      <w:sz w:val="22"/>
                      <w:szCs w:val="22"/>
                    </w:rPr>
                    <w:t>Extended</w:t>
                  </w:r>
                  <w:proofErr w:type="spellEnd"/>
                  <w:r w:rsidRPr="00654832">
                    <w:rPr>
                      <w:sz w:val="22"/>
                      <w:szCs w:val="22"/>
                    </w:rPr>
                    <w:t xml:space="preserve"> ICMP для поддержки сообщений </w:t>
                  </w:r>
                  <w:proofErr w:type="spellStart"/>
                  <w:r w:rsidRPr="00654832">
                    <w:rPr>
                      <w:sz w:val="22"/>
                      <w:szCs w:val="22"/>
                    </w:rPr>
                    <w:t>Multi-Part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793 TCP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2474, 3260 Определение поля DS в заголовке IPv4 и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1321, 2284, 2865, 3580, 3748 Extensible Authentication Protocol (EAP)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2571, RFC2572, RFC2573, RFC2574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15"/>
              </w:trPr>
              <w:tc>
                <w:tcPr>
                  <w:tcW w:w="4219" w:type="dxa"/>
                  <w:hideMark/>
                </w:tcPr>
                <w:p w:rsidR="003A27D8" w:rsidRPr="00654832" w:rsidRDefault="003A27D8" w:rsidP="003A27D8">
                  <w:pPr>
                    <w:spacing w:line="240" w:lineRule="auto"/>
                    <w:ind w:firstLine="0"/>
                    <w:rPr>
                      <w:sz w:val="22"/>
                      <w:szCs w:val="22"/>
                    </w:rPr>
                  </w:pPr>
                  <w:r w:rsidRPr="00654832">
                    <w:rPr>
                      <w:sz w:val="22"/>
                      <w:szCs w:val="22"/>
                    </w:rPr>
                    <w:t>RFC 826 ARP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
              </w:tc>
              <w:tc>
                <w:tcPr>
                  <w:tcW w:w="1559" w:type="dxa"/>
                  <w:hideMark/>
                </w:tcPr>
                <w:p w:rsidR="003A27D8" w:rsidRPr="00654832" w:rsidRDefault="003A27D8" w:rsidP="003A27D8">
                  <w:pPr>
                    <w:spacing w:line="240" w:lineRule="auto"/>
                    <w:ind w:firstLine="0"/>
                    <w:rPr>
                      <w:sz w:val="22"/>
                      <w:szCs w:val="22"/>
                    </w:rPr>
                  </w:pPr>
                </w:p>
              </w:tc>
              <w:tc>
                <w:tcPr>
                  <w:tcW w:w="993" w:type="dxa"/>
                  <w:noWrap/>
                  <w:hideMark/>
                </w:tcPr>
                <w:p w:rsidR="003A27D8" w:rsidRPr="00654832" w:rsidRDefault="003A27D8" w:rsidP="003A27D8">
                  <w:pPr>
                    <w:spacing w:line="240" w:lineRule="auto"/>
                    <w:ind w:firstLine="0"/>
                    <w:rPr>
                      <w:sz w:val="22"/>
                      <w:szCs w:val="22"/>
                    </w:rPr>
                  </w:pP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u w:val="single"/>
                    </w:rPr>
                  </w:pPr>
                  <w:r w:rsidRPr="00654832">
                    <w:rPr>
                      <w:b/>
                      <w:bCs/>
                      <w:sz w:val="22"/>
                      <w:szCs w:val="22"/>
                      <w:u w:val="single"/>
                    </w:rPr>
                    <w:t>2) Коммутатор доступа</w:t>
                  </w:r>
                </w:p>
              </w:tc>
              <w:tc>
                <w:tcPr>
                  <w:tcW w:w="1559"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993" w:type="dxa"/>
                  <w:hideMark/>
                </w:tcPr>
                <w:p w:rsidR="003A27D8" w:rsidRPr="00654832" w:rsidRDefault="003A27D8" w:rsidP="003A27D8">
                  <w:pPr>
                    <w:spacing w:line="240" w:lineRule="auto"/>
                    <w:ind w:firstLine="0"/>
                    <w:rPr>
                      <w:b/>
                      <w:bCs/>
                      <w:sz w:val="22"/>
                      <w:szCs w:val="22"/>
                    </w:rPr>
                  </w:pPr>
                  <w:r w:rsidRPr="00654832">
                    <w:rPr>
                      <w:b/>
                      <w:bCs/>
                      <w:sz w:val="22"/>
                      <w:szCs w:val="22"/>
                    </w:rPr>
                    <w:t>30</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 составе: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 xml:space="preserve">Интерфейсы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 xml:space="preserve">10/100/1000BASE-T (RJ-45) </w:t>
                  </w:r>
                  <w:proofErr w:type="spellStart"/>
                  <w:r w:rsidRPr="00654832">
                    <w:rPr>
                      <w:sz w:val="22"/>
                      <w:szCs w:val="22"/>
                      <w:lang w:val="en-US"/>
                    </w:rPr>
                    <w:t>PoE</w:t>
                  </w:r>
                  <w:proofErr w:type="spellEnd"/>
                  <w:r w:rsidRPr="00654832">
                    <w:rPr>
                      <w:sz w:val="22"/>
                      <w:szCs w:val="22"/>
                      <w:lang w:val="en-US"/>
                    </w:rPr>
                    <w:t>/</w:t>
                  </w:r>
                  <w:proofErr w:type="spellStart"/>
                  <w:r w:rsidRPr="00654832">
                    <w:rPr>
                      <w:sz w:val="22"/>
                      <w:szCs w:val="22"/>
                      <w:lang w:val="en-US"/>
                    </w:rPr>
                    <w:t>PoE</w:t>
                  </w:r>
                  <w:proofErr w:type="spellEnd"/>
                  <w:r w:rsidRPr="00654832">
                    <w:rPr>
                      <w:sz w:val="22"/>
                      <w:szCs w:val="22"/>
                      <w:lang w:val="en-US"/>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24</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10GBASE-R (SFP+)/1000BASE-X (SFP)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4</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интерфейсов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Защита от блокировки очереди (HOL)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обратного давления (</w:t>
                  </w:r>
                  <w:proofErr w:type="spellStart"/>
                  <w:r w:rsidRPr="00654832">
                    <w:rPr>
                      <w:sz w:val="22"/>
                      <w:szCs w:val="22"/>
                    </w:rPr>
                    <w:t>Back</w:t>
                  </w:r>
                  <w:proofErr w:type="spellEnd"/>
                  <w:r w:rsidRPr="00654832">
                    <w:rPr>
                      <w:sz w:val="22"/>
                      <w:szCs w:val="22"/>
                    </w:rPr>
                    <w:t xml:space="preserve"> </w:t>
                  </w:r>
                  <w:proofErr w:type="spellStart"/>
                  <w:r w:rsidRPr="00654832">
                    <w:rPr>
                      <w:sz w:val="22"/>
                      <w:szCs w:val="22"/>
                    </w:rPr>
                    <w:t>Pressure</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Auto</w:t>
                  </w:r>
                  <w:proofErr w:type="spellEnd"/>
                  <w:r w:rsidRPr="00654832">
                    <w:rPr>
                      <w:sz w:val="22"/>
                      <w:szCs w:val="22"/>
                    </w:rPr>
                    <w:t xml:space="preserve"> MDI/MDIX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сверхдлинных кадров (</w:t>
                  </w:r>
                  <w:proofErr w:type="spellStart"/>
                  <w:r w:rsidRPr="00654832">
                    <w:rPr>
                      <w:sz w:val="22"/>
                      <w:szCs w:val="22"/>
                    </w:rPr>
                    <w:t>Jumbo</w:t>
                  </w:r>
                  <w:proofErr w:type="spellEnd"/>
                  <w:r w:rsidRPr="00654832">
                    <w:rPr>
                      <w:sz w:val="22"/>
                      <w:szCs w:val="22"/>
                    </w:rPr>
                    <w:t xml:space="preserve"> </w:t>
                  </w:r>
                  <w:proofErr w:type="spellStart"/>
                  <w:r w:rsidRPr="00654832">
                    <w:rPr>
                      <w:sz w:val="22"/>
                      <w:szCs w:val="22"/>
                    </w:rPr>
                    <w:t>Frames</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Управление потоком (IEEE 802.3X)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Зеркалирование</w:t>
                  </w:r>
                  <w:proofErr w:type="spellEnd"/>
                  <w:r w:rsidRPr="00654832">
                    <w:rPr>
                      <w:sz w:val="22"/>
                      <w:szCs w:val="22"/>
                    </w:rPr>
                    <w:t xml:space="preserve"> портов (</w:t>
                  </w:r>
                  <w:proofErr w:type="spellStart"/>
                  <w:r w:rsidRPr="00654832">
                    <w:rPr>
                      <w:sz w:val="22"/>
                      <w:szCs w:val="22"/>
                    </w:rPr>
                    <w:t>Port</w:t>
                  </w:r>
                  <w:proofErr w:type="spellEnd"/>
                  <w:r w:rsidRPr="00654832">
                    <w:rPr>
                      <w:sz w:val="22"/>
                      <w:szCs w:val="22"/>
                    </w:rPr>
                    <w:t xml:space="preserve"> </w:t>
                  </w:r>
                  <w:proofErr w:type="spellStart"/>
                  <w:r w:rsidRPr="00654832">
                    <w:rPr>
                      <w:sz w:val="22"/>
                      <w:szCs w:val="22"/>
                    </w:rPr>
                    <w:t>Mirroring</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при работе с М</w:t>
                  </w:r>
                  <w:proofErr w:type="gramStart"/>
                  <w:r w:rsidRPr="00654832">
                    <w:rPr>
                      <w:b/>
                      <w:bCs/>
                      <w:sz w:val="22"/>
                      <w:szCs w:val="22"/>
                    </w:rPr>
                    <w:t>AC</w:t>
                  </w:r>
                  <w:proofErr w:type="gramEnd"/>
                  <w:r w:rsidRPr="00654832">
                    <w:rPr>
                      <w:b/>
                      <w:bCs/>
                      <w:sz w:val="22"/>
                      <w:szCs w:val="22"/>
                    </w:rPr>
                    <w:t>-адресами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Независимый режим обучения в каждой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многоадресной рассылки (MAC </w:t>
                  </w:r>
                  <w:proofErr w:type="spellStart"/>
                  <w:r w:rsidRPr="00654832">
                    <w:rPr>
                      <w:sz w:val="22"/>
                      <w:szCs w:val="22"/>
                    </w:rPr>
                    <w:t>Multicast</w:t>
                  </w:r>
                  <w:proofErr w:type="spellEnd"/>
                  <w:r w:rsidRPr="00654832">
                    <w:rPr>
                      <w:sz w:val="22"/>
                      <w:szCs w:val="22"/>
                    </w:rPr>
                    <w:t xml:space="preserve"> </w:t>
                  </w:r>
                  <w:proofErr w:type="spellStart"/>
                  <w:r w:rsidRPr="00654832">
                    <w:rPr>
                      <w:sz w:val="22"/>
                      <w:szCs w:val="22"/>
                    </w:rPr>
                    <w:t>Support</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Регулируемое время хранения MAC-адресов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Статические записи MAC (</w:t>
                  </w:r>
                  <w:proofErr w:type="spellStart"/>
                  <w:r w:rsidRPr="00654832">
                    <w:rPr>
                      <w:sz w:val="22"/>
                      <w:szCs w:val="22"/>
                    </w:rPr>
                    <w:t>Static</w:t>
                  </w:r>
                  <w:proofErr w:type="spellEnd"/>
                  <w:r w:rsidRPr="00654832">
                    <w:rPr>
                      <w:sz w:val="22"/>
                      <w:szCs w:val="22"/>
                    </w:rPr>
                    <w:t xml:space="preserve"> MAC </w:t>
                  </w:r>
                  <w:proofErr w:type="spellStart"/>
                  <w:r w:rsidRPr="00654832">
                    <w:rPr>
                      <w:sz w:val="22"/>
                      <w:szCs w:val="22"/>
                    </w:rPr>
                    <w:t>Entries</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Логирование</w:t>
                  </w:r>
                  <w:proofErr w:type="spellEnd"/>
                  <w:r w:rsidRPr="00654832">
                    <w:rPr>
                      <w:sz w:val="22"/>
                      <w:szCs w:val="22"/>
                    </w:rPr>
                    <w:t xml:space="preserve"> событий MAC </w:t>
                  </w:r>
                  <w:proofErr w:type="spellStart"/>
                  <w:r w:rsidRPr="00654832">
                    <w:rPr>
                      <w:sz w:val="22"/>
                      <w:szCs w:val="22"/>
                    </w:rPr>
                    <w:t>Flapping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Поддержка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Voice</w:t>
                  </w:r>
                  <w:proofErr w:type="spellEnd"/>
                  <w:r w:rsidRPr="00654832">
                    <w:rPr>
                      <w:sz w:val="22"/>
                      <w:szCs w:val="22"/>
                    </w:rPr>
                    <w:t xml:space="preserve">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802.1Q</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Q-</w:t>
                  </w:r>
                  <w:proofErr w:type="spellStart"/>
                  <w:r w:rsidRPr="00654832">
                    <w:rPr>
                      <w:sz w:val="22"/>
                      <w:szCs w:val="22"/>
                    </w:rPr>
                    <w:t>in</w:t>
                  </w:r>
                  <w:proofErr w:type="spellEnd"/>
                  <w:r w:rsidRPr="00654832">
                    <w:rPr>
                      <w:sz w:val="22"/>
                      <w:szCs w:val="22"/>
                    </w:rPr>
                    <w:t>-Q</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Selective Q-in-Q</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GVRP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 xml:space="preserve">Функции L2 </w:t>
                  </w:r>
                  <w:proofErr w:type="spellStart"/>
                  <w:r w:rsidRPr="00654832">
                    <w:rPr>
                      <w:b/>
                      <w:bCs/>
                      <w:sz w:val="22"/>
                      <w:szCs w:val="22"/>
                    </w:rPr>
                    <w:t>Multicast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профилей </w:t>
                  </w:r>
                  <w:proofErr w:type="spellStart"/>
                  <w:r w:rsidRPr="00654832">
                    <w:rPr>
                      <w:sz w:val="22"/>
                      <w:szCs w:val="22"/>
                    </w:rPr>
                    <w:t>Multicast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gramStart"/>
                  <w:r w:rsidRPr="00654832">
                    <w:rPr>
                      <w:sz w:val="22"/>
                      <w:szCs w:val="22"/>
                    </w:rPr>
                    <w:t>статических</w:t>
                  </w:r>
                  <w:proofErr w:type="gramEnd"/>
                  <w:r w:rsidRPr="00654832">
                    <w:rPr>
                      <w:sz w:val="22"/>
                      <w:szCs w:val="22"/>
                    </w:rPr>
                    <w:t xml:space="preserve"> </w:t>
                  </w:r>
                  <w:proofErr w:type="spellStart"/>
                  <w:r w:rsidRPr="00654832">
                    <w:rPr>
                      <w:sz w:val="22"/>
                      <w:szCs w:val="22"/>
                    </w:rPr>
                    <w:t>Multicast</w:t>
                  </w:r>
                  <w:proofErr w:type="spellEnd"/>
                  <w:r w:rsidRPr="00654832">
                    <w:rPr>
                      <w:sz w:val="22"/>
                      <w:szCs w:val="22"/>
                    </w:rPr>
                    <w:t>-групп</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v1,2,3</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 xml:space="preserve">Поддержка IGMP </w:t>
                  </w:r>
                  <w:proofErr w:type="spellStart"/>
                  <w:r w:rsidRPr="00654832">
                    <w:rPr>
                      <w:sz w:val="22"/>
                      <w:szCs w:val="22"/>
                    </w:rPr>
                    <w:t>Snooping</w:t>
                  </w:r>
                  <w:proofErr w:type="spellEnd"/>
                  <w:r w:rsidRPr="00654832">
                    <w:rPr>
                      <w:sz w:val="22"/>
                      <w:szCs w:val="22"/>
                    </w:rPr>
                    <w:t xml:space="preserve"> </w:t>
                  </w:r>
                  <w:proofErr w:type="spellStart"/>
                  <w:r w:rsidRPr="00654832">
                    <w:rPr>
                      <w:sz w:val="22"/>
                      <w:szCs w:val="22"/>
                    </w:rPr>
                    <w:t>Fast</w:t>
                  </w:r>
                  <w:proofErr w:type="spellEnd"/>
                  <w:r w:rsidRPr="00654832">
                    <w:rPr>
                      <w:sz w:val="22"/>
                      <w:szCs w:val="22"/>
                    </w:rPr>
                    <w:t xml:space="preserve"> </w:t>
                  </w:r>
                  <w:proofErr w:type="spellStart"/>
                  <w:r w:rsidRPr="00654832">
                    <w:rPr>
                      <w:sz w:val="22"/>
                      <w:szCs w:val="22"/>
                    </w:rPr>
                    <w:t>Leave</w:t>
                  </w:r>
                  <w:proofErr w:type="spellEnd"/>
                  <w:r w:rsidRPr="00654832">
                    <w:rPr>
                      <w:sz w:val="22"/>
                      <w:szCs w:val="22"/>
                    </w:rPr>
                    <w:t xml:space="preserve"> на основе порта/хоста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авторизации IGMP через RADIUS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MLD </w:t>
                  </w:r>
                  <w:proofErr w:type="spellStart"/>
                  <w:r w:rsidRPr="00654832">
                    <w:rPr>
                      <w:sz w:val="22"/>
                      <w:szCs w:val="22"/>
                    </w:rPr>
                    <w:t>Snooping</w:t>
                  </w:r>
                  <w:proofErr w:type="spellEnd"/>
                  <w:r w:rsidRPr="00654832">
                    <w:rPr>
                      <w:sz w:val="22"/>
                      <w:szCs w:val="22"/>
                    </w:rPr>
                    <w:t xml:space="preserve"> v1,2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IGMP </w:t>
                  </w:r>
                  <w:proofErr w:type="spellStart"/>
                  <w:r w:rsidRPr="00654832">
                    <w:rPr>
                      <w:sz w:val="22"/>
                      <w:szCs w:val="22"/>
                    </w:rPr>
                    <w:t>Querier</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MVR</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L2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STP (Spanning Tree Protocol, IEEE 802.1d)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RSTP (Rapid Spanning Tree Protocol, IEEE 802.1w)</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MSTP (Multiple Spanning Tree Protocol, IEEE802.1s)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w:t>
                  </w:r>
                  <w:proofErr w:type="spellStart"/>
                  <w:r w:rsidRPr="00654832">
                    <w:rPr>
                      <w:sz w:val="22"/>
                      <w:szCs w:val="22"/>
                    </w:rPr>
                    <w:t>Multiprocess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Spanning Tree Fast Link option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45"/>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EAPS</w:t>
                  </w:r>
                  <w:r w:rsidRPr="00654832">
                    <w:rPr>
                      <w:sz w:val="22"/>
                      <w:szCs w:val="22"/>
                      <w:vertAlign w:val="superscript"/>
                    </w:rPr>
                    <w:t>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w:t>
                  </w:r>
                  <w:proofErr w:type="spellStart"/>
                  <w:r w:rsidRPr="00654832">
                    <w:rPr>
                      <w:sz w:val="22"/>
                      <w:szCs w:val="22"/>
                    </w:rPr>
                    <w:t>Root</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w:t>
                  </w:r>
                  <w:proofErr w:type="spellStart"/>
                  <w:r w:rsidRPr="00654832">
                    <w:rPr>
                      <w:sz w:val="22"/>
                      <w:szCs w:val="22"/>
                    </w:rPr>
                    <w:t>Loop</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BPDU </w:t>
                  </w:r>
                  <w:proofErr w:type="spellStart"/>
                  <w:r w:rsidRPr="00654832">
                    <w:rPr>
                      <w:sz w:val="22"/>
                      <w:szCs w:val="22"/>
                    </w:rPr>
                    <w:t>Filtering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STP BPDU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Loopback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(LBD) на основе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ERPS (G.8032v2)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Private</w:t>
                  </w:r>
                  <w:proofErr w:type="spellEnd"/>
                  <w:r w:rsidRPr="00654832">
                    <w:rPr>
                      <w:sz w:val="22"/>
                      <w:szCs w:val="22"/>
                    </w:rPr>
                    <w:t xml:space="preserve">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Layer</w:t>
                  </w:r>
                  <w:proofErr w:type="spellEnd"/>
                  <w:r w:rsidRPr="00654832">
                    <w:rPr>
                      <w:sz w:val="22"/>
                      <w:szCs w:val="22"/>
                    </w:rPr>
                    <w:t xml:space="preserve"> 2 </w:t>
                  </w:r>
                  <w:proofErr w:type="spellStart"/>
                  <w:r w:rsidRPr="00654832">
                    <w:rPr>
                      <w:sz w:val="22"/>
                      <w:szCs w:val="22"/>
                    </w:rPr>
                    <w:t>Protocol</w:t>
                  </w:r>
                  <w:proofErr w:type="spellEnd"/>
                  <w:r w:rsidRPr="00654832">
                    <w:rPr>
                      <w:sz w:val="22"/>
                      <w:szCs w:val="22"/>
                    </w:rPr>
                    <w:t xml:space="preserve"> </w:t>
                  </w:r>
                  <w:proofErr w:type="spellStart"/>
                  <w:r w:rsidRPr="00654832">
                    <w:rPr>
                      <w:sz w:val="22"/>
                      <w:szCs w:val="22"/>
                    </w:rPr>
                    <w:t>Tunneling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L3</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Статические IP-маршруты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Протоколы динамической маршрутизации RIPv2, OSPFv2, OSPFv3</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Address</w:t>
                  </w:r>
                  <w:proofErr w:type="spellEnd"/>
                  <w:r w:rsidRPr="00654832">
                    <w:rPr>
                      <w:sz w:val="22"/>
                      <w:szCs w:val="22"/>
                    </w:rPr>
                    <w:t xml:space="preserve"> </w:t>
                  </w:r>
                  <w:proofErr w:type="spellStart"/>
                  <w:r w:rsidRPr="00654832">
                    <w:rPr>
                      <w:sz w:val="22"/>
                      <w:szCs w:val="22"/>
                    </w:rPr>
                    <w:t>Resolution</w:t>
                  </w:r>
                  <w:proofErr w:type="spellEnd"/>
                  <w:r w:rsidRPr="00654832">
                    <w:rPr>
                      <w:sz w:val="22"/>
                      <w:szCs w:val="22"/>
                    </w:rPr>
                    <w:t xml:space="preserve"> </w:t>
                  </w:r>
                  <w:proofErr w:type="spellStart"/>
                  <w:r w:rsidRPr="00654832">
                    <w:rPr>
                      <w:sz w:val="22"/>
                      <w:szCs w:val="22"/>
                    </w:rPr>
                    <w:t>Protocol</w:t>
                  </w:r>
                  <w:proofErr w:type="spellEnd"/>
                  <w:r w:rsidRPr="00654832">
                    <w:rPr>
                      <w:sz w:val="22"/>
                      <w:szCs w:val="22"/>
                    </w:rPr>
                    <w:t xml:space="preserve"> (ARP)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протокола VRRP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Протоколы динамической маршрутизации </w:t>
                  </w:r>
                  <w:proofErr w:type="spellStart"/>
                  <w:r w:rsidRPr="00654832">
                    <w:rPr>
                      <w:sz w:val="22"/>
                      <w:szCs w:val="22"/>
                    </w:rPr>
                    <w:t>мультикаста</w:t>
                  </w:r>
                  <w:proofErr w:type="spellEnd"/>
                  <w:r w:rsidRPr="00654832">
                    <w:rPr>
                      <w:sz w:val="22"/>
                      <w:szCs w:val="22"/>
                    </w:rPr>
                    <w:t xml:space="preserve"> PIM SM, IGMP </w:t>
                  </w:r>
                  <w:proofErr w:type="spellStart"/>
                  <w:r w:rsidRPr="00654832">
                    <w:rPr>
                      <w:sz w:val="22"/>
                      <w:szCs w:val="22"/>
                    </w:rPr>
                    <w:t>Proxy</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Балансировка нагрузки ECMP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функции IP </w:t>
                  </w:r>
                  <w:proofErr w:type="spellStart"/>
                  <w:r w:rsidRPr="00654832">
                    <w:rPr>
                      <w:sz w:val="22"/>
                      <w:szCs w:val="22"/>
                    </w:rPr>
                    <w:t>Unnumbered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Link</w:t>
                  </w:r>
                  <w:proofErr w:type="spellEnd"/>
                  <w:r w:rsidRPr="00654832">
                    <w:rPr>
                      <w:b/>
                      <w:bCs/>
                      <w:sz w:val="22"/>
                      <w:szCs w:val="22"/>
                    </w:rPr>
                    <w:t xml:space="preserve"> </w:t>
                  </w:r>
                  <w:proofErr w:type="spellStart"/>
                  <w:r w:rsidRPr="00654832">
                    <w:rPr>
                      <w:b/>
                      <w:bCs/>
                      <w:sz w:val="22"/>
                      <w:szCs w:val="22"/>
                    </w:rPr>
                    <w:t>Aggregation</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1559" w:type="dxa"/>
                </w:tcPr>
                <w:p w:rsidR="003A27D8" w:rsidRPr="00654832" w:rsidRDefault="003A27D8" w:rsidP="003A27D8">
                  <w:pPr>
                    <w:spacing w:line="240" w:lineRule="auto"/>
                    <w:ind w:firstLine="0"/>
                    <w:rPr>
                      <w:b/>
                      <w:bCs/>
                      <w:sz w:val="22"/>
                      <w:szCs w:val="22"/>
                    </w:rPr>
                  </w:pPr>
                </w:p>
              </w:tc>
              <w:tc>
                <w:tcPr>
                  <w:tcW w:w="1807" w:type="dxa"/>
                </w:tcPr>
                <w:p w:rsidR="003A27D8" w:rsidRPr="00654832" w:rsidRDefault="003A27D8" w:rsidP="003A27D8">
                  <w:pPr>
                    <w:spacing w:line="240" w:lineRule="auto"/>
                    <w:ind w:firstLine="0"/>
                    <w:rPr>
                      <w:b/>
                      <w:bCs/>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Создание групп LAG</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Объединение каналов с использованием LACP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LAG </w:t>
                  </w:r>
                  <w:proofErr w:type="spellStart"/>
                  <w:r w:rsidRPr="00654832">
                    <w:rPr>
                      <w:sz w:val="22"/>
                      <w:szCs w:val="22"/>
                    </w:rPr>
                    <w:t>Balancing</w:t>
                  </w:r>
                  <w:proofErr w:type="spellEnd"/>
                  <w:r w:rsidRPr="00654832">
                    <w:rPr>
                      <w:sz w:val="22"/>
                      <w:szCs w:val="22"/>
                    </w:rPr>
                    <w:t xml:space="preserve"> </w:t>
                  </w:r>
                  <w:proofErr w:type="spellStart"/>
                  <w:r w:rsidRPr="00654832">
                    <w:rPr>
                      <w:sz w:val="22"/>
                      <w:szCs w:val="22"/>
                    </w:rPr>
                    <w:t>Algorithm</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Поддержка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Функциональность IPv6 </w:t>
                  </w:r>
                  <w:proofErr w:type="spellStart"/>
                  <w:r w:rsidRPr="00654832">
                    <w:rPr>
                      <w:sz w:val="22"/>
                      <w:szCs w:val="22"/>
                    </w:rPr>
                    <w:t>Host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Совместное использование IPv4,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Сервисные функции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Виртуальное тестирование кабеля (VCT)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Диагностика оптического трансивера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Green</w:t>
                  </w:r>
                  <w:proofErr w:type="spellEnd"/>
                  <w:r w:rsidRPr="00654832">
                    <w:rPr>
                      <w:sz w:val="22"/>
                      <w:szCs w:val="22"/>
                    </w:rPr>
                    <w:t xml:space="preserve"> </w:t>
                  </w:r>
                  <w:proofErr w:type="spellStart"/>
                  <w:r w:rsidRPr="00654832">
                    <w:rPr>
                      <w:sz w:val="22"/>
                      <w:szCs w:val="22"/>
                    </w:rPr>
                    <w:t>Ethernet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обеспечения безопасности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Snooping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Опция 82 протокола DHCP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IP </w:t>
                  </w:r>
                  <w:proofErr w:type="spellStart"/>
                  <w:r w:rsidRPr="00654832">
                    <w:rPr>
                      <w:sz w:val="22"/>
                      <w:szCs w:val="22"/>
                    </w:rPr>
                    <w:t>Source</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lastRenderedPageBreak/>
                    <w:t>Dynamic</w:t>
                  </w:r>
                  <w:proofErr w:type="spellEnd"/>
                  <w:r w:rsidRPr="00654832">
                    <w:rPr>
                      <w:sz w:val="22"/>
                      <w:szCs w:val="22"/>
                    </w:rPr>
                    <w:t xml:space="preserve"> ARP </w:t>
                  </w:r>
                  <w:proofErr w:type="spellStart"/>
                  <w:r w:rsidRPr="00654832">
                    <w:rPr>
                      <w:sz w:val="22"/>
                      <w:szCs w:val="22"/>
                    </w:rPr>
                    <w:t>Inspection</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sFlow</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Проверка подлинности на основе MAC-адреса, ограничение количества MAC-адресов, статические MAC-адреса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Проверка подлинности по портам на основе 802.1x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45"/>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Guest</w:t>
                  </w:r>
                  <w:proofErr w:type="spellEnd"/>
                  <w:r w:rsidRPr="00654832">
                    <w:rPr>
                      <w:sz w:val="22"/>
                      <w:szCs w:val="22"/>
                    </w:rPr>
                    <w:t xml:space="preserve"> VLAN</w:t>
                  </w:r>
                  <w:r w:rsidRPr="00654832">
                    <w:rPr>
                      <w:sz w:val="22"/>
                      <w:szCs w:val="22"/>
                      <w:vertAlign w:val="superscript"/>
                    </w:rPr>
                    <w:t>1</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Система предотвращения </w:t>
                  </w:r>
                  <w:proofErr w:type="spellStart"/>
                  <w:r w:rsidRPr="00654832">
                    <w:rPr>
                      <w:sz w:val="22"/>
                      <w:szCs w:val="22"/>
                    </w:rPr>
                    <w:t>DoS</w:t>
                  </w:r>
                  <w:proofErr w:type="spellEnd"/>
                  <w:r w:rsidRPr="00654832">
                    <w:rPr>
                      <w:sz w:val="22"/>
                      <w:szCs w:val="22"/>
                    </w:rPr>
                    <w:t>-атак</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Сегментация трафика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Защита от </w:t>
                  </w:r>
                  <w:proofErr w:type="gramStart"/>
                  <w:r w:rsidRPr="00654832">
                    <w:rPr>
                      <w:sz w:val="22"/>
                      <w:szCs w:val="22"/>
                    </w:rPr>
                    <w:t>несанкционированных</w:t>
                  </w:r>
                  <w:proofErr w:type="gramEnd"/>
                  <w:r w:rsidRPr="00654832">
                    <w:rPr>
                      <w:sz w:val="22"/>
                      <w:szCs w:val="22"/>
                    </w:rPr>
                    <w:t xml:space="preserve"> DHCP-серверов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Фильтрация DHCP-клиентов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Предотвращение атак BPDU</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Фильтрация </w:t>
                  </w:r>
                  <w:proofErr w:type="spellStart"/>
                  <w:r w:rsidRPr="00654832">
                    <w:rPr>
                      <w:sz w:val="22"/>
                      <w:szCs w:val="22"/>
                    </w:rPr>
                    <w:t>NetBIOS</w:t>
                  </w:r>
                  <w:proofErr w:type="spellEnd"/>
                  <w:r w:rsidRPr="00654832">
                    <w:rPr>
                      <w:sz w:val="22"/>
                      <w:szCs w:val="22"/>
                    </w:rPr>
                    <w:t>/</w:t>
                  </w:r>
                  <w:proofErr w:type="spellStart"/>
                  <w:r w:rsidRPr="00654832">
                    <w:rPr>
                      <w:sz w:val="22"/>
                      <w:szCs w:val="22"/>
                    </w:rPr>
                    <w:t>NetBEUI</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Intermediate</w:t>
                  </w:r>
                  <w:proofErr w:type="spellEnd"/>
                  <w:r w:rsidRPr="00654832">
                    <w:rPr>
                      <w:sz w:val="22"/>
                      <w:szCs w:val="22"/>
                    </w:rPr>
                    <w:t xml:space="preserve"> </w:t>
                  </w:r>
                  <w:proofErr w:type="spellStart"/>
                  <w:r w:rsidRPr="00654832">
                    <w:rPr>
                      <w:sz w:val="22"/>
                      <w:szCs w:val="22"/>
                    </w:rPr>
                    <w:t>Agent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Списки управления доступом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L2-L3-L4 ACL (Access Control List)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Time-Based</w:t>
                  </w:r>
                  <w:proofErr w:type="spellEnd"/>
                  <w:r w:rsidRPr="00654832">
                    <w:rPr>
                      <w:sz w:val="22"/>
                      <w:szCs w:val="22"/>
                    </w:rPr>
                    <w:t xml:space="preserve">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IPv6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ACL на основе: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Порта коммутатора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Приоритета 802.1p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VLAN ID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Ethertype</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DSCP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Типа протокола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Номера порта TCP/UDP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Содержимого пакета, определяемого пользователем (</w:t>
                  </w:r>
                  <w:proofErr w:type="spellStart"/>
                  <w:r w:rsidRPr="00654832">
                    <w:rPr>
                      <w:sz w:val="22"/>
                      <w:szCs w:val="22"/>
                    </w:rPr>
                    <w:t>User</w:t>
                  </w:r>
                  <w:proofErr w:type="spellEnd"/>
                  <w:r w:rsidRPr="00654832">
                    <w:rPr>
                      <w:sz w:val="22"/>
                      <w:szCs w:val="22"/>
                    </w:rPr>
                    <w:t xml:space="preserve"> </w:t>
                  </w:r>
                  <w:proofErr w:type="spellStart"/>
                  <w:r w:rsidRPr="00654832">
                    <w:rPr>
                      <w:sz w:val="22"/>
                      <w:szCs w:val="22"/>
                    </w:rPr>
                    <w:t>Defined</w:t>
                  </w:r>
                  <w:proofErr w:type="spellEnd"/>
                  <w:r w:rsidRPr="00654832">
                    <w:rPr>
                      <w:sz w:val="22"/>
                      <w:szCs w:val="22"/>
                    </w:rPr>
                    <w:t xml:space="preserve"> </w:t>
                  </w:r>
                  <w:proofErr w:type="spellStart"/>
                  <w:r w:rsidRPr="00654832">
                    <w:rPr>
                      <w:sz w:val="22"/>
                      <w:szCs w:val="22"/>
                    </w:rPr>
                    <w:t>Bytes</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Основные функции качества обслуживания (</w:t>
                  </w:r>
                  <w:proofErr w:type="spellStart"/>
                  <w:r w:rsidRPr="00654832">
                    <w:rPr>
                      <w:b/>
                      <w:bCs/>
                      <w:sz w:val="22"/>
                      <w:szCs w:val="22"/>
                    </w:rPr>
                    <w:t>QoS</w:t>
                  </w:r>
                  <w:proofErr w:type="spellEnd"/>
                  <w:r w:rsidRPr="00654832">
                    <w:rPr>
                      <w:b/>
                      <w:bCs/>
                      <w:sz w:val="22"/>
                      <w:szCs w:val="22"/>
                    </w:rPr>
                    <w:t>) и ограничения скорости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Статистика </w:t>
                  </w:r>
                  <w:proofErr w:type="spellStart"/>
                  <w:r w:rsidRPr="00654832">
                    <w:rPr>
                      <w:sz w:val="22"/>
                      <w:szCs w:val="22"/>
                    </w:rPr>
                    <w:t>QoS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Ограничение скорости на портах (</w:t>
                  </w:r>
                  <w:proofErr w:type="spellStart"/>
                  <w:r w:rsidRPr="00654832">
                    <w:rPr>
                      <w:sz w:val="22"/>
                      <w:szCs w:val="22"/>
                    </w:rPr>
                    <w:t>shaping</w:t>
                  </w:r>
                  <w:proofErr w:type="spellEnd"/>
                  <w:r w:rsidRPr="00654832">
                    <w:rPr>
                      <w:sz w:val="22"/>
                      <w:szCs w:val="22"/>
                    </w:rPr>
                    <w:t xml:space="preserve">, </w:t>
                  </w:r>
                  <w:proofErr w:type="spellStart"/>
                  <w:r w:rsidRPr="00654832">
                    <w:rPr>
                      <w:sz w:val="22"/>
                      <w:szCs w:val="22"/>
                    </w:rPr>
                    <w:t>policing</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класса обслуживания 802.1p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Защита от широковещательного «шторма»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Управление полосой пропускания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Обработка</w:t>
                  </w:r>
                  <w:r w:rsidRPr="00654832">
                    <w:rPr>
                      <w:sz w:val="22"/>
                      <w:szCs w:val="22"/>
                      <w:lang w:val="en-US"/>
                    </w:rPr>
                    <w:t xml:space="preserve"> </w:t>
                  </w:r>
                  <w:r w:rsidRPr="00654832">
                    <w:rPr>
                      <w:sz w:val="22"/>
                      <w:szCs w:val="22"/>
                    </w:rPr>
                    <w:t>очередей</w:t>
                  </w:r>
                  <w:r w:rsidRPr="00654832">
                    <w:rPr>
                      <w:sz w:val="22"/>
                      <w:szCs w:val="22"/>
                      <w:lang w:val="en-US"/>
                    </w:rPr>
                    <w:t xml:space="preserve"> </w:t>
                  </w:r>
                  <w:r w:rsidRPr="00654832">
                    <w:rPr>
                      <w:sz w:val="22"/>
                      <w:szCs w:val="22"/>
                    </w:rPr>
                    <w:t>по</w:t>
                  </w:r>
                  <w:r w:rsidRPr="00654832">
                    <w:rPr>
                      <w:sz w:val="22"/>
                      <w:szCs w:val="22"/>
                      <w:lang w:val="en-US"/>
                    </w:rPr>
                    <w:t xml:space="preserve"> </w:t>
                  </w:r>
                  <w:r w:rsidRPr="00654832">
                    <w:rPr>
                      <w:sz w:val="22"/>
                      <w:szCs w:val="22"/>
                    </w:rPr>
                    <w:t>алгоритмам</w:t>
                  </w:r>
                  <w:r w:rsidRPr="00654832">
                    <w:rPr>
                      <w:sz w:val="22"/>
                      <w:szCs w:val="22"/>
                      <w:lang w:val="en-US"/>
                    </w:rPr>
                    <w:t xml:space="preserve"> Strict Priority/Weighted Round Robin (WRR)</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Три цвета маркировки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Назначение меток </w:t>
                  </w:r>
                  <w:proofErr w:type="spellStart"/>
                  <w:r w:rsidRPr="00654832">
                    <w:rPr>
                      <w:sz w:val="22"/>
                      <w:szCs w:val="22"/>
                    </w:rPr>
                    <w:t>CoS</w:t>
                  </w:r>
                  <w:proofErr w:type="spellEnd"/>
                  <w:r w:rsidRPr="00654832">
                    <w:rPr>
                      <w:sz w:val="22"/>
                      <w:szCs w:val="22"/>
                    </w:rPr>
                    <w:t>/DSCP на основании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Настройка приоритета 802.1p для VLAN управления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proofErr w:type="spellStart"/>
                  <w:r w:rsidRPr="00654832">
                    <w:rPr>
                      <w:sz w:val="22"/>
                      <w:szCs w:val="22"/>
                    </w:rPr>
                    <w:t>Перемаркировка</w:t>
                  </w:r>
                  <w:proofErr w:type="spellEnd"/>
                  <w:r w:rsidRPr="00654832">
                    <w:rPr>
                      <w:sz w:val="22"/>
                      <w:szCs w:val="22"/>
                      <w:lang w:val="en-US"/>
                    </w:rPr>
                    <w:t xml:space="preserve"> DSCP to COS, COS to DSCP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Назначение VLAN на основании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Назначение меток 802.1p, DSCP для протокола IGMP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ОАМ/CFM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802.3ah </w:t>
                  </w:r>
                  <w:proofErr w:type="spellStart"/>
                  <w:r w:rsidRPr="00654832">
                    <w:rPr>
                      <w:sz w:val="22"/>
                      <w:szCs w:val="22"/>
                    </w:rPr>
                    <w:t>Ethernet</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OAM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lastRenderedPageBreak/>
                    <w:t>Dying</w:t>
                  </w:r>
                  <w:proofErr w:type="spellEnd"/>
                  <w:r w:rsidRPr="00654832">
                    <w:rPr>
                      <w:sz w:val="22"/>
                      <w:szCs w:val="22"/>
                    </w:rPr>
                    <w:t xml:space="preserve"> </w:t>
                  </w:r>
                  <w:proofErr w:type="spellStart"/>
                  <w:r w:rsidRPr="00654832">
                    <w:rPr>
                      <w:sz w:val="22"/>
                      <w:szCs w:val="22"/>
                    </w:rPr>
                    <w:t>Gasp</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45"/>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802.1ag Connectivity Fault Management (CFM)</w:t>
                  </w:r>
                  <w:r w:rsidRPr="00654832">
                    <w:rPr>
                      <w:sz w:val="22"/>
                      <w:szCs w:val="22"/>
                      <w:vertAlign w:val="superscript"/>
                      <w:lang w:val="en-US"/>
                    </w:rPr>
                    <w:t>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802.3ah </w:t>
                  </w:r>
                  <w:proofErr w:type="spellStart"/>
                  <w:r w:rsidRPr="00654832">
                    <w:rPr>
                      <w:sz w:val="22"/>
                      <w:szCs w:val="22"/>
                    </w:rPr>
                    <w:t>Unidirectional</w:t>
                  </w:r>
                  <w:proofErr w:type="spellEnd"/>
                  <w:r w:rsidRPr="00654832">
                    <w:rPr>
                      <w:sz w:val="22"/>
                      <w:szCs w:val="22"/>
                    </w:rPr>
                    <w:t xml:space="preserve"> </w:t>
                  </w:r>
                  <w:proofErr w:type="spellStart"/>
                  <w:r w:rsidRPr="00654832">
                    <w:rPr>
                      <w:sz w:val="22"/>
                      <w:szCs w:val="22"/>
                    </w:rPr>
                    <w:t>LinkDetection</w:t>
                  </w:r>
                  <w:proofErr w:type="spellEnd"/>
                  <w:r w:rsidRPr="00654832">
                    <w:rPr>
                      <w:sz w:val="22"/>
                      <w:szCs w:val="22"/>
                    </w:rPr>
                    <w:t xml:space="preserve"> (протокол обнаружения однонаправленных связей)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Основные функции управления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Загрузка и выгрузка конфигурационного файла по TFTP/SCP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Перенаправление вывода команд CLI в </w:t>
                  </w:r>
                  <w:proofErr w:type="gramStart"/>
                  <w:r w:rsidRPr="00654832">
                    <w:rPr>
                      <w:sz w:val="22"/>
                      <w:szCs w:val="22"/>
                    </w:rPr>
                    <w:t>произвольной</w:t>
                  </w:r>
                  <w:proofErr w:type="gramEnd"/>
                  <w:r w:rsidRPr="00654832">
                    <w:rPr>
                      <w:sz w:val="22"/>
                      <w:szCs w:val="22"/>
                    </w:rPr>
                    <w:t xml:space="preserve"> файл на ПЗУ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Протокол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Интерфейс командной строки (CLI)</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Syslog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SNTP (Simple Network Time Protocol)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Traceroute</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LLDP (802.1ab) + LLDP MED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Управление доступом – уровни привилегий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Блокировка интерфейса управления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Локальная аутентификация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Фильтрация IP-адресов для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Клиент</w:t>
                  </w:r>
                  <w:r w:rsidRPr="00654832">
                    <w:rPr>
                      <w:sz w:val="22"/>
                      <w:szCs w:val="22"/>
                      <w:lang w:val="en-US"/>
                    </w:rPr>
                    <w:t xml:space="preserve"> RADIUS, TACACS+ (Terminal Access Controller Access Control System)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Сервер SSH</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SSL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макрокоманд</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Журналирование</w:t>
                  </w:r>
                  <w:proofErr w:type="spellEnd"/>
                  <w:r w:rsidRPr="00654832">
                    <w:rPr>
                      <w:sz w:val="22"/>
                      <w:szCs w:val="22"/>
                    </w:rPr>
                    <w:t xml:space="preserve"> вводимых команд</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Системный журнал</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Автоматическая настройка DHCP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(Поддержка IPv4)</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Option</w:t>
                  </w:r>
                  <w:proofErr w:type="spellEnd"/>
                  <w:r w:rsidRPr="00654832">
                    <w:rPr>
                      <w:sz w:val="22"/>
                      <w:szCs w:val="22"/>
                    </w:rPr>
                    <w:t xml:space="preserve"> 12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w:t>
                  </w:r>
                  <w:proofErr w:type="spellStart"/>
                  <w:r w:rsidRPr="00654832">
                    <w:rPr>
                      <w:sz w:val="22"/>
                      <w:szCs w:val="22"/>
                    </w:rPr>
                    <w:t>Option</w:t>
                  </w:r>
                  <w:proofErr w:type="spellEnd"/>
                  <w:r w:rsidRPr="00654832">
                    <w:rPr>
                      <w:sz w:val="22"/>
                      <w:szCs w:val="22"/>
                    </w:rPr>
                    <w:t xml:space="preserve"> 82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Добавление тега </w:t>
                  </w: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Circuit</w:t>
                  </w:r>
                  <w:proofErr w:type="spellEnd"/>
                  <w:r w:rsidRPr="00654832">
                    <w:rPr>
                      <w:sz w:val="22"/>
                      <w:szCs w:val="22"/>
                    </w:rPr>
                    <w:t>-ID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Flash</w:t>
                  </w:r>
                  <w:proofErr w:type="spellEnd"/>
                  <w:r w:rsidRPr="00654832">
                    <w:rPr>
                      <w:sz w:val="22"/>
                      <w:szCs w:val="22"/>
                    </w:rPr>
                    <w:t xml:space="preserve"> </w:t>
                  </w:r>
                  <w:proofErr w:type="spellStart"/>
                  <w:r w:rsidRPr="00654832">
                    <w:rPr>
                      <w:sz w:val="22"/>
                      <w:szCs w:val="22"/>
                    </w:rPr>
                    <w:t>File</w:t>
                  </w:r>
                  <w:proofErr w:type="spellEnd"/>
                  <w:r w:rsidRPr="00654832">
                    <w:rPr>
                      <w:sz w:val="22"/>
                      <w:szCs w:val="22"/>
                    </w:rPr>
                    <w:t xml:space="preserve"> </w:t>
                  </w:r>
                  <w:proofErr w:type="spellStart"/>
                  <w:r w:rsidRPr="00654832">
                    <w:rPr>
                      <w:sz w:val="22"/>
                      <w:szCs w:val="22"/>
                    </w:rPr>
                    <w:t>System</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Команды отладки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Механизм ограничения трафика в сторону CPU</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Шифрование пароля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Восстановление пароля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Ping</w:t>
                  </w:r>
                  <w:proofErr w:type="spellEnd"/>
                  <w:r w:rsidRPr="00654832">
                    <w:rPr>
                      <w:sz w:val="22"/>
                      <w:szCs w:val="22"/>
                    </w:rPr>
                    <w:t xml:space="preserve"> (поддержка IPv4/IPv6)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45"/>
              </w:trPr>
              <w:tc>
                <w:tcPr>
                  <w:tcW w:w="4219" w:type="dxa"/>
                  <w:hideMark/>
                </w:tcPr>
                <w:p w:rsidR="003A27D8" w:rsidRPr="00654832" w:rsidRDefault="003A27D8" w:rsidP="003A27D8">
                  <w:pPr>
                    <w:spacing w:line="240" w:lineRule="auto"/>
                    <w:ind w:firstLine="0"/>
                    <w:rPr>
                      <w:sz w:val="22"/>
                      <w:szCs w:val="22"/>
                    </w:rPr>
                  </w:pPr>
                  <w:r w:rsidRPr="00654832">
                    <w:rPr>
                      <w:sz w:val="22"/>
                      <w:szCs w:val="22"/>
                    </w:rPr>
                    <w:t>Сервер FTP</w:t>
                  </w:r>
                  <w:r w:rsidRPr="00654832">
                    <w:rPr>
                      <w:sz w:val="22"/>
                      <w:szCs w:val="22"/>
                      <w:vertAlign w:val="superscript"/>
                    </w:rPr>
                    <w:t>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Сервер DNS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Функции мониторинга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Статистика интерфейсов</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Удаленный мониторинг RMON/SMON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мониторинга загрузки CPU по задачам и по типу трафика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Мониторинг температуры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Мониторинг TCAM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Мониторинг загрузки оперативной </w:t>
                  </w:r>
                  <w:r w:rsidRPr="00654832">
                    <w:rPr>
                      <w:sz w:val="22"/>
                      <w:szCs w:val="22"/>
                    </w:rPr>
                    <w:lastRenderedPageBreak/>
                    <w:t>памяти (RAM)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lastRenderedPageBreak/>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lastRenderedPageBreak/>
                    <w:t>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1065, 1066, 1155, 1156, 2578 MIB </w:t>
                  </w:r>
                  <w:proofErr w:type="spellStart"/>
                  <w:r w:rsidRPr="00654832">
                    <w:rPr>
                      <w:sz w:val="22"/>
                      <w:szCs w:val="22"/>
                    </w:rPr>
                    <w:t>Structure</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1212 </w:t>
                  </w:r>
                  <w:proofErr w:type="spellStart"/>
                  <w:r w:rsidRPr="00654832">
                    <w:rPr>
                      <w:sz w:val="22"/>
                      <w:szCs w:val="22"/>
                    </w:rPr>
                    <w:t>Concise</w:t>
                  </w:r>
                  <w:proofErr w:type="spellEnd"/>
                  <w:r w:rsidRPr="00654832">
                    <w:rPr>
                      <w:sz w:val="22"/>
                      <w:szCs w:val="22"/>
                    </w:rPr>
                    <w:t xml:space="preserve"> MIB </w:t>
                  </w:r>
                  <w:proofErr w:type="spellStart"/>
                  <w:r w:rsidRPr="00654832">
                    <w:rPr>
                      <w:sz w:val="22"/>
                      <w:szCs w:val="22"/>
                    </w:rPr>
                    <w:t>Definitions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1213 MIB II</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1215 MIB </w:t>
                  </w:r>
                  <w:proofErr w:type="spellStart"/>
                  <w:r w:rsidRPr="00654832">
                    <w:rPr>
                      <w:sz w:val="22"/>
                      <w:szCs w:val="22"/>
                    </w:rPr>
                    <w:t>Traps</w:t>
                  </w:r>
                  <w:proofErr w:type="spellEnd"/>
                  <w:r w:rsidRPr="00654832">
                    <w:rPr>
                      <w:sz w:val="22"/>
                      <w:szCs w:val="22"/>
                    </w:rPr>
                    <w:t xml:space="preserve"> </w:t>
                  </w:r>
                  <w:proofErr w:type="spellStart"/>
                  <w:r w:rsidRPr="00654832">
                    <w:rPr>
                      <w:sz w:val="22"/>
                      <w:szCs w:val="22"/>
                    </w:rPr>
                    <w:t>Convention</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1493, 4188 </w:t>
                  </w:r>
                  <w:proofErr w:type="spellStart"/>
                  <w:r w:rsidRPr="00654832">
                    <w:rPr>
                      <w:sz w:val="22"/>
                      <w:szCs w:val="22"/>
                    </w:rPr>
                    <w:t>Bridge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1157, 2571-2576 SNMP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1901-1908, 3418, 3636, 1442, 2578 SNMPv2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271,1757, 2819 RMON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2465 IPv6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2466 ICMPv6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2737 </w:t>
                  </w:r>
                  <w:proofErr w:type="spellStart"/>
                  <w:r w:rsidRPr="00654832">
                    <w:rPr>
                      <w:sz w:val="22"/>
                      <w:szCs w:val="22"/>
                    </w:rPr>
                    <w:t>Entity</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 xml:space="preserve">RFC 4293 IPv6 SNMP </w:t>
                  </w:r>
                  <w:proofErr w:type="spellStart"/>
                  <w:r w:rsidRPr="00654832">
                    <w:rPr>
                      <w:sz w:val="22"/>
                      <w:szCs w:val="22"/>
                      <w:lang w:val="en-US"/>
                    </w:rPr>
                    <w:t>Mgmt</w:t>
                  </w:r>
                  <w:proofErr w:type="spellEnd"/>
                  <w:r w:rsidRPr="00654832">
                    <w:rPr>
                      <w:sz w:val="22"/>
                      <w:szCs w:val="22"/>
                      <w:lang w:val="en-US"/>
                    </w:rPr>
                    <w:t xml:space="preserve"> Interface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Private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3289 DIFFSERV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2021 RMONv2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1398, 1643, 1650, 2358, 2665, 3635 </w:t>
                  </w:r>
                  <w:proofErr w:type="spellStart"/>
                  <w:r w:rsidRPr="00654832">
                    <w:rPr>
                      <w:sz w:val="22"/>
                      <w:szCs w:val="22"/>
                    </w:rPr>
                    <w:t>Ether-like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2668 802.3 MAU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2674, 4363 802.1p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2233, 2863 IF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2618 RADIUS Authentication Client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4022 MIB для TCP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4113 MIB для UDP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3298 MIB для </w:t>
                  </w:r>
                  <w:proofErr w:type="spellStart"/>
                  <w:r w:rsidRPr="00654832">
                    <w:rPr>
                      <w:sz w:val="22"/>
                      <w:szCs w:val="22"/>
                    </w:rPr>
                    <w:t>Diffserv</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2620 RADIUS Accounting Client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2925 </w:t>
                  </w:r>
                  <w:proofErr w:type="spellStart"/>
                  <w:r w:rsidRPr="00654832">
                    <w:rPr>
                      <w:sz w:val="22"/>
                      <w:szCs w:val="22"/>
                    </w:rPr>
                    <w:t>Ping</w:t>
                  </w:r>
                  <w:proofErr w:type="spellEnd"/>
                  <w:r w:rsidRPr="00654832">
                    <w:rPr>
                      <w:sz w:val="22"/>
                      <w:szCs w:val="22"/>
                    </w:rPr>
                    <w:t xml:space="preserve"> &amp; </w:t>
                  </w:r>
                  <w:proofErr w:type="spellStart"/>
                  <w:r w:rsidRPr="00654832">
                    <w:rPr>
                      <w:sz w:val="22"/>
                      <w:szCs w:val="22"/>
                    </w:rPr>
                    <w:t>Traceroute</w:t>
                  </w:r>
                  <w:proofErr w:type="spellEnd"/>
                  <w:r w:rsidRPr="00654832">
                    <w:rPr>
                      <w:sz w:val="22"/>
                      <w:szCs w:val="22"/>
                    </w:rPr>
                    <w:t xml:space="preserve"> MIB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768 UDP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791 IP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792 ICMPv4</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2463, 4443 ICMPv6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RFC 4884 </w:t>
                  </w:r>
                  <w:proofErr w:type="spellStart"/>
                  <w:r w:rsidRPr="00654832">
                    <w:rPr>
                      <w:sz w:val="22"/>
                      <w:szCs w:val="22"/>
                    </w:rPr>
                    <w:t>Extended</w:t>
                  </w:r>
                  <w:proofErr w:type="spellEnd"/>
                  <w:r w:rsidRPr="00654832">
                    <w:rPr>
                      <w:sz w:val="22"/>
                      <w:szCs w:val="22"/>
                    </w:rPr>
                    <w:t xml:space="preserve"> ICMP для поддержки сообщений </w:t>
                  </w:r>
                  <w:proofErr w:type="spellStart"/>
                  <w:r w:rsidRPr="00654832">
                    <w:rPr>
                      <w:sz w:val="22"/>
                      <w:szCs w:val="22"/>
                    </w:rPr>
                    <w:t>Multi-Part</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793 TCP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RFC 2474, 3260 Определение поля DS в заголовке IPv4 и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1321, 2284, 2865, 3580, 3748 Extensible Authentication Protocol (EAP)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lang w:val="en-US"/>
                    </w:rPr>
                    <w:t>RFC 2571, RFC2572, RFC2573, RFC2574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15"/>
              </w:trPr>
              <w:tc>
                <w:tcPr>
                  <w:tcW w:w="4219" w:type="dxa"/>
                  <w:hideMark/>
                </w:tcPr>
                <w:p w:rsidR="003A27D8" w:rsidRPr="00654832" w:rsidRDefault="003A27D8" w:rsidP="003A27D8">
                  <w:pPr>
                    <w:spacing w:line="240" w:lineRule="auto"/>
                    <w:ind w:firstLine="0"/>
                    <w:rPr>
                      <w:sz w:val="22"/>
                      <w:szCs w:val="22"/>
                    </w:rPr>
                  </w:pPr>
                  <w:r w:rsidRPr="00654832">
                    <w:rPr>
                      <w:sz w:val="22"/>
                      <w:szCs w:val="22"/>
                    </w:rPr>
                    <w:t>RFC 826 ARP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15"/>
              </w:trPr>
              <w:tc>
                <w:tcPr>
                  <w:tcW w:w="10137" w:type="dxa"/>
                  <w:gridSpan w:val="5"/>
                  <w:hideMark/>
                </w:tcPr>
                <w:p w:rsidR="003A27D8" w:rsidRPr="0050302C" w:rsidRDefault="003A27D8" w:rsidP="003A27D8">
                  <w:pPr>
                    <w:spacing w:line="240" w:lineRule="auto"/>
                    <w:ind w:firstLine="0"/>
                    <w:jc w:val="center"/>
                    <w:rPr>
                      <w:b/>
                      <w:sz w:val="22"/>
                      <w:szCs w:val="22"/>
                    </w:rPr>
                  </w:pPr>
                  <w:proofErr w:type="gramStart"/>
                  <w:r w:rsidRPr="0050302C">
                    <w:rPr>
                      <w:b/>
                      <w:sz w:val="22"/>
                      <w:szCs w:val="22"/>
                    </w:rPr>
                    <w:t>КОМПЛЕКТУЮЩИЕ</w:t>
                  </w:r>
                  <w:proofErr w:type="gramEnd"/>
                  <w:r w:rsidRPr="0050302C">
                    <w:rPr>
                      <w:b/>
                      <w:sz w:val="22"/>
                      <w:szCs w:val="22"/>
                    </w:rPr>
                    <w:t xml:space="preserve"> К ОБОРУДОВАНИЮ</w:t>
                  </w: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u w:val="single"/>
                    </w:rPr>
                  </w:pPr>
                  <w:r w:rsidRPr="00654832">
                    <w:rPr>
                      <w:b/>
                      <w:bCs/>
                      <w:sz w:val="22"/>
                      <w:szCs w:val="22"/>
                      <w:u w:val="single"/>
                    </w:rPr>
                    <w:t xml:space="preserve">3) Точка доступа </w:t>
                  </w:r>
                </w:p>
              </w:tc>
              <w:tc>
                <w:tcPr>
                  <w:tcW w:w="1559" w:type="dxa"/>
                  <w:hideMark/>
                </w:tcPr>
                <w:p w:rsidR="003A27D8" w:rsidRPr="0050302C" w:rsidRDefault="003A27D8" w:rsidP="003A27D8">
                  <w:pPr>
                    <w:spacing w:line="240" w:lineRule="auto"/>
                    <w:ind w:firstLine="0"/>
                    <w:rPr>
                      <w:b/>
                      <w:sz w:val="22"/>
                      <w:szCs w:val="22"/>
                    </w:rPr>
                  </w:pPr>
                  <w:r w:rsidRPr="0050302C">
                    <w:rPr>
                      <w:b/>
                      <w:sz w:val="22"/>
                      <w:szCs w:val="22"/>
                    </w:rPr>
                    <w:t> </w:t>
                  </w:r>
                </w:p>
              </w:tc>
              <w:tc>
                <w:tcPr>
                  <w:tcW w:w="993" w:type="dxa"/>
                  <w:hideMark/>
                </w:tcPr>
                <w:p w:rsidR="003A27D8" w:rsidRPr="0050302C" w:rsidRDefault="003A27D8" w:rsidP="003A27D8">
                  <w:pPr>
                    <w:spacing w:line="240" w:lineRule="auto"/>
                    <w:ind w:firstLine="0"/>
                    <w:rPr>
                      <w:b/>
                      <w:sz w:val="22"/>
                      <w:szCs w:val="22"/>
                    </w:rPr>
                  </w:pPr>
                  <w:r w:rsidRPr="0050302C">
                    <w:rPr>
                      <w:b/>
                      <w:sz w:val="22"/>
                      <w:szCs w:val="22"/>
                    </w:rPr>
                    <w:t>2</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В составе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noWrap/>
                  <w:hideMark/>
                </w:tcPr>
                <w:p w:rsidR="003A27D8" w:rsidRPr="00654832" w:rsidRDefault="003A27D8" w:rsidP="003A27D8">
                  <w:pPr>
                    <w:spacing w:line="240" w:lineRule="auto"/>
                    <w:ind w:firstLine="0"/>
                    <w:rPr>
                      <w:b/>
                      <w:bCs/>
                      <w:sz w:val="22"/>
                      <w:szCs w:val="22"/>
                    </w:rPr>
                  </w:pPr>
                  <w:r w:rsidRPr="00654832">
                    <w:rPr>
                      <w:b/>
                      <w:bCs/>
                      <w:sz w:val="22"/>
                      <w:szCs w:val="22"/>
                    </w:rPr>
                    <w:t>Интерфейсы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noWrap/>
                  <w:hideMark/>
                </w:tcPr>
                <w:p w:rsidR="003A27D8" w:rsidRPr="00654832" w:rsidRDefault="003A27D8" w:rsidP="003A27D8">
                  <w:pPr>
                    <w:spacing w:line="240" w:lineRule="auto"/>
                    <w:ind w:firstLine="0"/>
                    <w:rPr>
                      <w:sz w:val="22"/>
                      <w:szCs w:val="22"/>
                      <w:lang w:val="en-US"/>
                    </w:rPr>
                  </w:pPr>
                  <w:r w:rsidRPr="00654832">
                    <w:rPr>
                      <w:sz w:val="22"/>
                      <w:szCs w:val="22"/>
                    </w:rPr>
                    <w:t>Порты</w:t>
                  </w:r>
                  <w:r w:rsidRPr="00654832">
                    <w:rPr>
                      <w:sz w:val="22"/>
                      <w:szCs w:val="22"/>
                      <w:lang w:val="en-US"/>
                    </w:rPr>
                    <w:t xml:space="preserve">  Ethernet 10/100/1000 Base-T (RJ-45)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1</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noWrap/>
                  <w:hideMark/>
                </w:tcPr>
                <w:p w:rsidR="003A27D8" w:rsidRPr="00654832" w:rsidRDefault="003A27D8" w:rsidP="003A27D8">
                  <w:pPr>
                    <w:spacing w:line="240" w:lineRule="auto"/>
                    <w:ind w:firstLine="0"/>
                    <w:rPr>
                      <w:sz w:val="22"/>
                      <w:szCs w:val="22"/>
                    </w:rPr>
                  </w:pPr>
                  <w:r w:rsidRPr="00654832">
                    <w:rPr>
                      <w:sz w:val="22"/>
                      <w:szCs w:val="22"/>
                    </w:rPr>
                    <w:t xml:space="preserve">Порт </w:t>
                  </w:r>
                  <w:proofErr w:type="spellStart"/>
                  <w:r w:rsidRPr="00654832">
                    <w:rPr>
                      <w:sz w:val="22"/>
                      <w:szCs w:val="22"/>
                    </w:rPr>
                    <w:t>Console</w:t>
                  </w:r>
                  <w:proofErr w:type="spellEnd"/>
                  <w:r w:rsidRPr="00654832">
                    <w:rPr>
                      <w:sz w:val="22"/>
                      <w:szCs w:val="22"/>
                    </w:rPr>
                    <w:t xml:space="preserve"> (RJ-45)</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1</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Возможности WLAN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Поддержка стандартов IEEE 802.11a/b/g/n/</w:t>
                  </w:r>
                  <w:proofErr w:type="spellStart"/>
                  <w:r w:rsidRPr="00654832">
                    <w:rPr>
                      <w:sz w:val="22"/>
                      <w:szCs w:val="22"/>
                    </w:rPr>
                    <w:t>ac</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Агрегация данных, включая A-MPDU (</w:t>
                  </w:r>
                  <w:proofErr w:type="spellStart"/>
                  <w:r w:rsidRPr="00654832">
                    <w:rPr>
                      <w:sz w:val="22"/>
                      <w:szCs w:val="22"/>
                    </w:rPr>
                    <w:t>Tx</w:t>
                  </w:r>
                  <w:proofErr w:type="spellEnd"/>
                  <w:r w:rsidRPr="00654832">
                    <w:rPr>
                      <w:sz w:val="22"/>
                      <w:szCs w:val="22"/>
                    </w:rPr>
                    <w:t xml:space="preserve"> / </w:t>
                  </w:r>
                  <w:proofErr w:type="spellStart"/>
                  <w:r w:rsidRPr="00654832">
                    <w:rPr>
                      <w:sz w:val="22"/>
                      <w:szCs w:val="22"/>
                    </w:rPr>
                    <w:t>Rx</w:t>
                  </w:r>
                  <w:proofErr w:type="spellEnd"/>
                  <w:r w:rsidRPr="00654832">
                    <w:rPr>
                      <w:sz w:val="22"/>
                      <w:szCs w:val="22"/>
                    </w:rPr>
                    <w:t xml:space="preserve">) и </w:t>
                  </w:r>
                  <w:proofErr w:type="gramStart"/>
                  <w:r w:rsidRPr="00654832">
                    <w:rPr>
                      <w:sz w:val="22"/>
                      <w:szCs w:val="22"/>
                    </w:rPr>
                    <w:t>А</w:t>
                  </w:r>
                  <w:proofErr w:type="gramEnd"/>
                  <w:r w:rsidRPr="00654832">
                    <w:rPr>
                      <w:sz w:val="22"/>
                      <w:szCs w:val="22"/>
                    </w:rPr>
                    <w:t>-MSDU (</w:t>
                  </w:r>
                  <w:proofErr w:type="spellStart"/>
                  <w:r w:rsidRPr="00654832">
                    <w:rPr>
                      <w:sz w:val="22"/>
                      <w:szCs w:val="22"/>
                    </w:rPr>
                    <w:t>Rx</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Приоритеты и планирование пакетов на основе WMM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Динамический выбор частоты (DFS)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gramStart"/>
                  <w:r w:rsidRPr="00654832">
                    <w:rPr>
                      <w:sz w:val="22"/>
                      <w:szCs w:val="22"/>
                    </w:rPr>
                    <w:t>скрытого</w:t>
                  </w:r>
                  <w:proofErr w:type="gramEnd"/>
                  <w:r w:rsidRPr="00654832">
                    <w:rPr>
                      <w:sz w:val="22"/>
                      <w:szCs w:val="22"/>
                    </w:rPr>
                    <w:t xml:space="preserve"> SSID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32 виртуальные точки доступа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Обнаружение сторонних точек доступа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WGB</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APSD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WDS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Сетевые функции</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Автоматическое согласование скорости, дуплексного режима и переключения между режимами MDI и MDI-X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VLAN</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аутентификации 802.1X</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DHCP-клиент</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LLDP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ACL</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Поддержка IPv6</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Работа в режиме кластера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Организация кластера емкостью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xml:space="preserve">Не менее </w:t>
                  </w:r>
                  <w:r w:rsidRPr="00654832">
                    <w:rPr>
                      <w:b/>
                      <w:bCs/>
                      <w:sz w:val="22"/>
                      <w:szCs w:val="22"/>
                    </w:rPr>
                    <w:t xml:space="preserve"> </w:t>
                  </w:r>
                  <w:r w:rsidRPr="00654832">
                    <w:rPr>
                      <w:sz w:val="22"/>
                      <w:szCs w:val="22"/>
                    </w:rPr>
                    <w:t>64 точек доступа</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Автоматическая синхронизация конфигураций точек доступа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 кластере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Автоматическое обновление </w:t>
                  </w:r>
                  <w:proofErr w:type="gramStart"/>
                  <w:r w:rsidRPr="00654832">
                    <w:rPr>
                      <w:sz w:val="22"/>
                      <w:szCs w:val="22"/>
                    </w:rPr>
                    <w:t>ПО</w:t>
                  </w:r>
                  <w:proofErr w:type="gramEnd"/>
                  <w:r w:rsidRPr="00654832">
                    <w:rPr>
                      <w:sz w:val="22"/>
                      <w:szCs w:val="22"/>
                    </w:rPr>
                    <w:t xml:space="preserve"> точек доступа в кластере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Single</w:t>
                  </w:r>
                  <w:proofErr w:type="spellEnd"/>
                  <w:r w:rsidRPr="00654832">
                    <w:rPr>
                      <w:sz w:val="22"/>
                      <w:szCs w:val="22"/>
                    </w:rPr>
                    <w:t xml:space="preserve"> </w:t>
                  </w:r>
                  <w:proofErr w:type="spellStart"/>
                  <w:r w:rsidRPr="00654832">
                    <w:rPr>
                      <w:sz w:val="22"/>
                      <w:szCs w:val="22"/>
                    </w:rPr>
                    <w:t>Management</w:t>
                  </w:r>
                  <w:proofErr w:type="spellEnd"/>
                  <w:r w:rsidRPr="00654832">
                    <w:rPr>
                      <w:sz w:val="22"/>
                      <w:szCs w:val="22"/>
                    </w:rPr>
                    <w:t xml:space="preserve"> IP - единый адрес для управления точками доступа в кластере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Автоматическое распределение частотных каналов между точками доступа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QoS</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Приоритет и планирование пакетов на основе профилей</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Ограничение пропускной способности для каждого SSID</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Изменение параметров WMM для каждого </w:t>
                  </w:r>
                  <w:proofErr w:type="spellStart"/>
                  <w:r w:rsidRPr="00654832">
                    <w:rPr>
                      <w:sz w:val="22"/>
                      <w:szCs w:val="22"/>
                    </w:rPr>
                    <w:t>радиоинтерфейса</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Безопасность</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Централизованная авторизация через RADIUS-сервер (WPA </w:t>
                  </w:r>
                  <w:proofErr w:type="spellStart"/>
                  <w:r w:rsidRPr="00654832">
                    <w:rPr>
                      <w:sz w:val="22"/>
                      <w:szCs w:val="22"/>
                    </w:rPr>
                    <w:t>Enterprise</w:t>
                  </w:r>
                  <w:proofErr w:type="spellEnd"/>
                  <w:r w:rsidRPr="00654832">
                    <w:rPr>
                      <w:sz w:val="22"/>
                      <w:szCs w:val="22"/>
                    </w:rPr>
                    <w:t>)</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Шифрование WPA/WPA2</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Поддержка </w:t>
                  </w:r>
                  <w:proofErr w:type="spellStart"/>
                  <w:r w:rsidRPr="00654832">
                    <w:rPr>
                      <w:sz w:val="22"/>
                      <w:szCs w:val="22"/>
                    </w:rPr>
                    <w:t>Captive</w:t>
                  </w:r>
                  <w:proofErr w:type="spellEnd"/>
                  <w:r w:rsidRPr="00654832">
                    <w:rPr>
                      <w:sz w:val="22"/>
                      <w:szCs w:val="22"/>
                    </w:rPr>
                    <w:t xml:space="preserve"> </w:t>
                  </w:r>
                  <w:proofErr w:type="spellStart"/>
                  <w:r w:rsidRPr="00654832">
                    <w:rPr>
                      <w:sz w:val="22"/>
                      <w:szCs w:val="22"/>
                    </w:rPr>
                    <w:t>Portal</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E-</w:t>
                  </w:r>
                  <w:proofErr w:type="spellStart"/>
                  <w:r w:rsidRPr="00654832">
                    <w:rPr>
                      <w:sz w:val="22"/>
                      <w:szCs w:val="22"/>
                    </w:rPr>
                    <w:t>mail</w:t>
                  </w:r>
                  <w:proofErr w:type="spellEnd"/>
                  <w:r w:rsidRPr="00654832">
                    <w:rPr>
                      <w:sz w:val="22"/>
                      <w:szCs w:val="22"/>
                    </w:rPr>
                    <w:t xml:space="preserve"> информирование о системных событиях</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Параметры беспроводного интерфейса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Частотный диапазон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2400 - 2480 МГц, 5150 - 5850 МГц</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lastRenderedPageBreak/>
                    <w:t>Модуляция CCK, BPSK, QPSK, 16QAM, 64QAM, 256QAM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Внутренние всенаправленные антенны в диапазоне 2.4 ГГц, внутренние </w:t>
                  </w:r>
                  <w:proofErr w:type="spellStart"/>
                  <w:r w:rsidRPr="00654832">
                    <w:rPr>
                      <w:sz w:val="22"/>
                      <w:szCs w:val="22"/>
                    </w:rPr>
                    <w:t>Smart</w:t>
                  </w:r>
                  <w:proofErr w:type="spellEnd"/>
                  <w:r w:rsidRPr="00654832">
                    <w:rPr>
                      <w:sz w:val="22"/>
                      <w:szCs w:val="22"/>
                    </w:rPr>
                    <w:t xml:space="preserve"> - антенны в диапазоне 5 ГГц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lang w:val="en-US"/>
                    </w:rPr>
                  </w:pPr>
                  <w:r w:rsidRPr="00654832">
                    <w:rPr>
                      <w:sz w:val="22"/>
                      <w:szCs w:val="22"/>
                    </w:rPr>
                    <w:t>Поддержка</w:t>
                  </w:r>
                  <w:r w:rsidRPr="00654832">
                    <w:rPr>
                      <w:sz w:val="22"/>
                      <w:szCs w:val="22"/>
                      <w:lang w:val="en-US"/>
                    </w:rPr>
                    <w:t xml:space="preserve"> 2</w:t>
                  </w:r>
                  <w:r w:rsidRPr="00654832">
                    <w:rPr>
                      <w:sz w:val="22"/>
                      <w:szCs w:val="22"/>
                    </w:rPr>
                    <w:t>х</w:t>
                  </w:r>
                  <w:r w:rsidRPr="00654832">
                    <w:rPr>
                      <w:sz w:val="22"/>
                      <w:szCs w:val="22"/>
                      <w:lang w:val="en-US"/>
                    </w:rPr>
                    <w:t>2 MIMO, Smart Antenna</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7D5D06"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Встроенные чипы </w:t>
                  </w:r>
                </w:p>
              </w:tc>
              <w:tc>
                <w:tcPr>
                  <w:tcW w:w="1559" w:type="dxa"/>
                  <w:hideMark/>
                </w:tcPr>
                <w:p w:rsidR="003A27D8" w:rsidRPr="00654832" w:rsidRDefault="003A27D8" w:rsidP="003A27D8">
                  <w:pPr>
                    <w:spacing w:line="240" w:lineRule="auto"/>
                    <w:ind w:firstLine="0"/>
                    <w:rPr>
                      <w:sz w:val="22"/>
                      <w:szCs w:val="22"/>
                      <w:lang w:val="en-US"/>
                    </w:rPr>
                  </w:pPr>
                  <w:r w:rsidRPr="00654832">
                    <w:rPr>
                      <w:sz w:val="22"/>
                      <w:szCs w:val="22"/>
                      <w:lang w:val="en-US"/>
                    </w:rPr>
                    <w:t xml:space="preserve">Broadcom BCM47452 (IEEE 802.11a/n/ac) </w:t>
                  </w:r>
                  <w:r w:rsidRPr="00654832">
                    <w:rPr>
                      <w:sz w:val="22"/>
                      <w:szCs w:val="22"/>
                    </w:rPr>
                    <w:t>и</w:t>
                  </w:r>
                  <w:r w:rsidRPr="00654832">
                    <w:rPr>
                      <w:sz w:val="22"/>
                      <w:szCs w:val="22"/>
                      <w:lang w:val="en-US"/>
                    </w:rPr>
                    <w:t xml:space="preserve"> BCM43217 (IEEE 802.11b/g/n)</w:t>
                  </w:r>
                </w:p>
              </w:tc>
              <w:tc>
                <w:tcPr>
                  <w:tcW w:w="993" w:type="dxa"/>
                  <w:noWrap/>
                  <w:hideMark/>
                </w:tcPr>
                <w:p w:rsidR="003A27D8" w:rsidRPr="00654832" w:rsidRDefault="003A27D8" w:rsidP="003A27D8">
                  <w:pPr>
                    <w:spacing w:line="240" w:lineRule="auto"/>
                    <w:ind w:firstLine="0"/>
                    <w:rPr>
                      <w:sz w:val="22"/>
                      <w:szCs w:val="22"/>
                      <w:lang w:val="en-US"/>
                    </w:rPr>
                  </w:pPr>
                  <w:r w:rsidRPr="00654832">
                    <w:rPr>
                      <w:sz w:val="22"/>
                      <w:szCs w:val="22"/>
                      <w:lang w:val="en-US"/>
                    </w:rPr>
                    <w:t> </w:t>
                  </w:r>
                </w:p>
              </w:tc>
              <w:tc>
                <w:tcPr>
                  <w:tcW w:w="1559" w:type="dxa"/>
                </w:tcPr>
                <w:p w:rsidR="003A27D8" w:rsidRPr="00654832" w:rsidRDefault="003A27D8" w:rsidP="003A27D8">
                  <w:pPr>
                    <w:spacing w:line="240" w:lineRule="auto"/>
                    <w:ind w:firstLine="0"/>
                    <w:rPr>
                      <w:sz w:val="22"/>
                      <w:szCs w:val="22"/>
                      <w:lang w:val="en-US"/>
                    </w:rPr>
                  </w:pPr>
                </w:p>
              </w:tc>
              <w:tc>
                <w:tcPr>
                  <w:tcW w:w="1807" w:type="dxa"/>
                </w:tcPr>
                <w:p w:rsidR="003A27D8" w:rsidRPr="00654832" w:rsidRDefault="003A27D8" w:rsidP="003A27D8">
                  <w:pPr>
                    <w:spacing w:line="240" w:lineRule="auto"/>
                    <w:ind w:firstLine="0"/>
                    <w:rPr>
                      <w:sz w:val="22"/>
                      <w:szCs w:val="22"/>
                      <w:lang w:val="en-US"/>
                    </w:rPr>
                  </w:pPr>
                </w:p>
              </w:tc>
            </w:tr>
            <w:tr w:rsidR="003A27D8" w:rsidRPr="00654832" w:rsidTr="003A27D8">
              <w:trPr>
                <w:trHeight w:val="9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Рабочие каналы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802.11b/g/n: 1-13 (2412-2472 МГц).802.11a/n/</w:t>
                  </w:r>
                  <w:proofErr w:type="spellStart"/>
                  <w:r w:rsidRPr="00654832">
                    <w:rPr>
                      <w:sz w:val="22"/>
                      <w:szCs w:val="22"/>
                    </w:rPr>
                    <w:t>ac</w:t>
                  </w:r>
                  <w:proofErr w:type="spellEnd"/>
                  <w:r w:rsidRPr="00654832">
                    <w:rPr>
                      <w:sz w:val="22"/>
                      <w:szCs w:val="22"/>
                    </w:rPr>
                    <w:t>: 36-64 (5180 - 5320 МГц). 100-144 (5500 - 5720 МГц). 149-165 (5745 - 5825 МГц)</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Скорость передачи данных</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802.11ac: до 867 Мбит/c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Чувствительность приемника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xml:space="preserve">2.4 ГГц: до -98 </w:t>
                  </w:r>
                  <w:proofErr w:type="spellStart"/>
                  <w:r w:rsidRPr="00654832">
                    <w:rPr>
                      <w:sz w:val="22"/>
                      <w:szCs w:val="22"/>
                    </w:rPr>
                    <w:t>дБм</w:t>
                  </w:r>
                  <w:proofErr w:type="spellEnd"/>
                  <w:r w:rsidRPr="00654832">
                    <w:rPr>
                      <w:sz w:val="22"/>
                      <w:szCs w:val="22"/>
                    </w:rPr>
                    <w:t xml:space="preserve">. 5 ГГц: до -94 </w:t>
                  </w:r>
                  <w:proofErr w:type="spellStart"/>
                  <w:r w:rsidRPr="00654832">
                    <w:rPr>
                      <w:sz w:val="22"/>
                      <w:szCs w:val="22"/>
                    </w:rPr>
                    <w:t>дБм</w:t>
                  </w:r>
                  <w:proofErr w:type="spellEnd"/>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Максимальная мощность передатчика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2.4 ГГц: до 18 дБм</w:t>
                  </w:r>
                  <w:proofErr w:type="gramStart"/>
                  <w:r w:rsidRPr="00654832">
                    <w:rPr>
                      <w:sz w:val="22"/>
                      <w:szCs w:val="22"/>
                    </w:rPr>
                    <w:t>1</w:t>
                  </w:r>
                  <w:proofErr w:type="gramEnd"/>
                  <w:r w:rsidRPr="00654832">
                    <w:rPr>
                      <w:sz w:val="22"/>
                      <w:szCs w:val="22"/>
                    </w:rPr>
                    <w:t>. 5 ГГц: до 21 дБм1</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Физические характеристики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Потребляемая мощность </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более 13 Вт</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Процессор </w:t>
                  </w:r>
                </w:p>
              </w:tc>
              <w:tc>
                <w:tcPr>
                  <w:tcW w:w="1559" w:type="dxa"/>
                  <w:hideMark/>
                </w:tcPr>
                <w:p w:rsidR="003A27D8" w:rsidRPr="00654832" w:rsidRDefault="003A27D8" w:rsidP="003A27D8">
                  <w:pPr>
                    <w:spacing w:line="240" w:lineRule="auto"/>
                    <w:ind w:firstLine="0"/>
                    <w:rPr>
                      <w:sz w:val="22"/>
                      <w:szCs w:val="22"/>
                    </w:rPr>
                  </w:pPr>
                  <w:proofErr w:type="spellStart"/>
                  <w:r w:rsidRPr="00654832">
                    <w:rPr>
                      <w:sz w:val="22"/>
                      <w:szCs w:val="22"/>
                    </w:rPr>
                    <w:t>Broadcom</w:t>
                  </w:r>
                  <w:proofErr w:type="spellEnd"/>
                  <w:r w:rsidRPr="00654832">
                    <w:rPr>
                      <w:sz w:val="22"/>
                      <w:szCs w:val="22"/>
                    </w:rPr>
                    <w:t xml:space="preserve"> BCM47452</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NAND </w:t>
                  </w:r>
                  <w:proofErr w:type="spellStart"/>
                  <w:r w:rsidRPr="00654832">
                    <w:rPr>
                      <w:sz w:val="22"/>
                      <w:szCs w:val="22"/>
                    </w:rPr>
                    <w:t>Flash</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 xml:space="preserve">Не менее 128 </w:t>
                  </w:r>
                  <w:proofErr w:type="gramStart"/>
                  <w:r w:rsidRPr="00654832">
                    <w:rPr>
                      <w:sz w:val="22"/>
                      <w:szCs w:val="22"/>
                    </w:rPr>
                    <w:t>M</w:t>
                  </w:r>
                  <w:proofErr w:type="gramEnd"/>
                  <w:r w:rsidRPr="00654832">
                    <w:rPr>
                      <w:sz w:val="22"/>
                      <w:szCs w:val="22"/>
                    </w:rPr>
                    <w:t xml:space="preserve">Б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RAM</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менее 256 DDR3</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7D5D06"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Питание:</w:t>
                  </w:r>
                </w:p>
              </w:tc>
              <w:tc>
                <w:tcPr>
                  <w:tcW w:w="1559" w:type="dxa"/>
                  <w:hideMark/>
                </w:tcPr>
                <w:p w:rsidR="003A27D8" w:rsidRPr="00654832" w:rsidRDefault="003A27D8" w:rsidP="003A27D8">
                  <w:pPr>
                    <w:spacing w:line="240" w:lineRule="auto"/>
                    <w:ind w:firstLine="0"/>
                    <w:rPr>
                      <w:sz w:val="22"/>
                      <w:szCs w:val="22"/>
                      <w:lang w:val="en-US"/>
                    </w:rPr>
                  </w:pPr>
                  <w:proofErr w:type="spellStart"/>
                  <w:r w:rsidRPr="00654832">
                    <w:rPr>
                      <w:sz w:val="22"/>
                      <w:szCs w:val="22"/>
                      <w:lang w:val="en-US"/>
                    </w:rPr>
                    <w:t>PoE</w:t>
                  </w:r>
                  <w:proofErr w:type="spellEnd"/>
                  <w:r w:rsidRPr="00654832">
                    <w:rPr>
                      <w:sz w:val="22"/>
                      <w:szCs w:val="22"/>
                      <w:lang w:val="en-US"/>
                    </w:rPr>
                    <w:t>+ 48</w:t>
                  </w:r>
                  <w:r w:rsidRPr="00654832">
                    <w:rPr>
                      <w:sz w:val="22"/>
                      <w:szCs w:val="22"/>
                    </w:rPr>
                    <w:t>В</w:t>
                  </w:r>
                  <w:r w:rsidRPr="00654832">
                    <w:rPr>
                      <w:sz w:val="22"/>
                      <w:szCs w:val="22"/>
                      <w:lang w:val="en-US"/>
                    </w:rPr>
                    <w:t>/54</w:t>
                  </w:r>
                  <w:r w:rsidRPr="00654832">
                    <w:rPr>
                      <w:sz w:val="22"/>
                      <w:szCs w:val="22"/>
                    </w:rPr>
                    <w:t>В</w:t>
                  </w:r>
                  <w:r w:rsidRPr="00654832">
                    <w:rPr>
                      <w:sz w:val="22"/>
                      <w:szCs w:val="22"/>
                      <w:lang w:val="en-US"/>
                    </w:rPr>
                    <w:t xml:space="preserve"> (IEEE 802.3at-2009)</w:t>
                  </w:r>
                </w:p>
              </w:tc>
              <w:tc>
                <w:tcPr>
                  <w:tcW w:w="993" w:type="dxa"/>
                  <w:noWrap/>
                  <w:hideMark/>
                </w:tcPr>
                <w:p w:rsidR="003A27D8" w:rsidRPr="00654832" w:rsidRDefault="003A27D8" w:rsidP="003A27D8">
                  <w:pPr>
                    <w:spacing w:line="240" w:lineRule="auto"/>
                    <w:ind w:firstLine="0"/>
                    <w:rPr>
                      <w:sz w:val="22"/>
                      <w:szCs w:val="22"/>
                      <w:lang w:val="en-US"/>
                    </w:rPr>
                  </w:pPr>
                  <w:r w:rsidRPr="00654832">
                    <w:rPr>
                      <w:sz w:val="22"/>
                      <w:szCs w:val="22"/>
                      <w:lang w:val="en-US"/>
                    </w:rPr>
                    <w:t> </w:t>
                  </w:r>
                </w:p>
              </w:tc>
              <w:tc>
                <w:tcPr>
                  <w:tcW w:w="1559" w:type="dxa"/>
                </w:tcPr>
                <w:p w:rsidR="003A27D8" w:rsidRPr="00654832" w:rsidRDefault="003A27D8" w:rsidP="003A27D8">
                  <w:pPr>
                    <w:spacing w:line="240" w:lineRule="auto"/>
                    <w:ind w:firstLine="0"/>
                    <w:rPr>
                      <w:sz w:val="22"/>
                      <w:szCs w:val="22"/>
                      <w:lang w:val="en-US"/>
                    </w:rPr>
                  </w:pPr>
                </w:p>
              </w:tc>
              <w:tc>
                <w:tcPr>
                  <w:tcW w:w="1807" w:type="dxa"/>
                </w:tcPr>
                <w:p w:rsidR="003A27D8" w:rsidRPr="00654832" w:rsidRDefault="003A27D8" w:rsidP="003A27D8">
                  <w:pPr>
                    <w:spacing w:line="240" w:lineRule="auto"/>
                    <w:ind w:firstLine="0"/>
                    <w:rPr>
                      <w:sz w:val="22"/>
                      <w:szCs w:val="22"/>
                      <w:lang w:val="en-US"/>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Рабочая температура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xml:space="preserve"> от +5C до +40C</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Конфигурирование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6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Обновление ПО и конфигурирование посредством DHCP </w:t>
                  </w:r>
                  <w:proofErr w:type="spellStart"/>
                  <w:r w:rsidRPr="00654832">
                    <w:rPr>
                      <w:sz w:val="22"/>
                      <w:szCs w:val="22"/>
                    </w:rPr>
                    <w:t>Autoprovisioning</w:t>
                  </w:r>
                  <w:proofErr w:type="spellEnd"/>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Удаленное управление по </w:t>
                  </w:r>
                  <w:proofErr w:type="spellStart"/>
                  <w:r w:rsidRPr="00654832">
                    <w:rPr>
                      <w:sz w:val="22"/>
                      <w:szCs w:val="22"/>
                    </w:rPr>
                    <w:t>Telnet</w:t>
                  </w:r>
                  <w:proofErr w:type="spellEnd"/>
                  <w:r w:rsidRPr="00654832">
                    <w:rPr>
                      <w:sz w:val="22"/>
                      <w:szCs w:val="22"/>
                    </w:rPr>
                    <w:t>, SSH</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SNMP</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15"/>
              </w:trPr>
              <w:tc>
                <w:tcPr>
                  <w:tcW w:w="4219" w:type="dxa"/>
                  <w:hideMark/>
                </w:tcPr>
                <w:p w:rsidR="003A27D8" w:rsidRPr="00654832" w:rsidRDefault="003A27D8" w:rsidP="003A27D8">
                  <w:pPr>
                    <w:spacing w:line="240" w:lineRule="auto"/>
                    <w:ind w:firstLine="0"/>
                    <w:rPr>
                      <w:sz w:val="22"/>
                      <w:szCs w:val="22"/>
                    </w:rPr>
                  </w:pPr>
                  <w:r w:rsidRPr="00654832">
                    <w:rPr>
                      <w:sz w:val="22"/>
                      <w:szCs w:val="22"/>
                    </w:rPr>
                    <w:t xml:space="preserve">Система управления </w:t>
                  </w:r>
                  <w:proofErr w:type="spellStart"/>
                  <w:r w:rsidRPr="00654832">
                    <w:rPr>
                      <w:sz w:val="22"/>
                      <w:szCs w:val="22"/>
                    </w:rPr>
                    <w:t>Eltex</w:t>
                  </w:r>
                  <w:proofErr w:type="spellEnd"/>
                  <w:r w:rsidRPr="00654832">
                    <w:rPr>
                      <w:sz w:val="22"/>
                      <w:szCs w:val="22"/>
                    </w:rPr>
                    <w:t xml:space="preserve"> EMS</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15"/>
              </w:trPr>
              <w:tc>
                <w:tcPr>
                  <w:tcW w:w="4219" w:type="dxa"/>
                  <w:hideMark/>
                </w:tcPr>
                <w:p w:rsidR="003A27D8" w:rsidRPr="00654832" w:rsidRDefault="003A27D8" w:rsidP="003A27D8">
                  <w:pPr>
                    <w:spacing w:line="240" w:lineRule="auto"/>
                    <w:ind w:firstLine="0"/>
                    <w:rPr>
                      <w:sz w:val="22"/>
                      <w:szCs w:val="22"/>
                    </w:rPr>
                  </w:pPr>
                </w:p>
              </w:tc>
              <w:tc>
                <w:tcPr>
                  <w:tcW w:w="1559" w:type="dxa"/>
                  <w:hideMark/>
                </w:tcPr>
                <w:p w:rsidR="003A27D8" w:rsidRPr="00654832" w:rsidRDefault="003A27D8" w:rsidP="003A27D8">
                  <w:pPr>
                    <w:spacing w:line="240" w:lineRule="auto"/>
                    <w:ind w:firstLine="0"/>
                    <w:rPr>
                      <w:sz w:val="22"/>
                      <w:szCs w:val="22"/>
                    </w:rPr>
                  </w:pPr>
                </w:p>
              </w:tc>
              <w:tc>
                <w:tcPr>
                  <w:tcW w:w="993" w:type="dxa"/>
                  <w:noWrap/>
                  <w:hideMark/>
                </w:tcPr>
                <w:p w:rsidR="003A27D8" w:rsidRPr="00654832" w:rsidRDefault="003A27D8" w:rsidP="003A27D8">
                  <w:pPr>
                    <w:spacing w:line="240" w:lineRule="auto"/>
                    <w:ind w:firstLine="0"/>
                    <w:rPr>
                      <w:sz w:val="22"/>
                      <w:szCs w:val="22"/>
                    </w:rPr>
                  </w:pP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2A4E78" w:rsidRDefault="003A27D8" w:rsidP="003A27D8">
                  <w:pPr>
                    <w:spacing w:line="240" w:lineRule="auto"/>
                    <w:ind w:firstLine="0"/>
                    <w:rPr>
                      <w:b/>
                      <w:bCs/>
                      <w:sz w:val="22"/>
                      <w:szCs w:val="22"/>
                      <w:u w:val="single"/>
                    </w:rPr>
                  </w:pPr>
                  <w:r w:rsidRPr="002A4E78">
                    <w:rPr>
                      <w:b/>
                      <w:bCs/>
                      <w:sz w:val="22"/>
                      <w:szCs w:val="22"/>
                      <w:u w:val="single"/>
                    </w:rPr>
                    <w:t>4) Блок питания для коммутатора агрегации</w:t>
                  </w:r>
                </w:p>
              </w:tc>
              <w:tc>
                <w:tcPr>
                  <w:tcW w:w="1559" w:type="dxa"/>
                  <w:hideMark/>
                </w:tcPr>
                <w:p w:rsidR="003A27D8" w:rsidRPr="002A4E78" w:rsidRDefault="003A27D8" w:rsidP="003A27D8">
                  <w:pPr>
                    <w:spacing w:line="240" w:lineRule="auto"/>
                    <w:ind w:firstLine="0"/>
                    <w:rPr>
                      <w:b/>
                      <w:sz w:val="22"/>
                      <w:szCs w:val="22"/>
                    </w:rPr>
                  </w:pPr>
                  <w:r w:rsidRPr="002A4E78">
                    <w:rPr>
                      <w:b/>
                      <w:sz w:val="22"/>
                      <w:szCs w:val="22"/>
                    </w:rPr>
                    <w:t> </w:t>
                  </w:r>
                </w:p>
              </w:tc>
              <w:tc>
                <w:tcPr>
                  <w:tcW w:w="993" w:type="dxa"/>
                  <w:noWrap/>
                  <w:hideMark/>
                </w:tcPr>
                <w:p w:rsidR="003A27D8" w:rsidRPr="002A4E78" w:rsidRDefault="003A27D8" w:rsidP="003A27D8">
                  <w:pPr>
                    <w:spacing w:line="240" w:lineRule="auto"/>
                    <w:ind w:firstLine="0"/>
                    <w:rPr>
                      <w:b/>
                      <w:sz w:val="22"/>
                      <w:szCs w:val="22"/>
                    </w:rPr>
                  </w:pPr>
                  <w:r w:rsidRPr="002A4E78">
                    <w:rPr>
                      <w:b/>
                      <w:sz w:val="22"/>
                      <w:szCs w:val="22"/>
                    </w:rPr>
                    <w:t>16</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lastRenderedPageBreak/>
                    <w:t>В составе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Наличие двух блоков питания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Обязательно</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Входное напряжение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110-264</w:t>
                  </w:r>
                  <w:proofErr w:type="gramStart"/>
                  <w:r w:rsidRPr="00654832">
                    <w:rPr>
                      <w:sz w:val="22"/>
                      <w:szCs w:val="22"/>
                    </w:rPr>
                    <w:t xml:space="preserve"> В</w:t>
                  </w:r>
                  <w:proofErr w:type="gramEnd"/>
                  <w:r w:rsidRPr="00654832">
                    <w:rPr>
                      <w:sz w:val="22"/>
                      <w:szCs w:val="22"/>
                    </w:rPr>
                    <w:t xml:space="preserve"> AC</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270"/>
              </w:trPr>
              <w:tc>
                <w:tcPr>
                  <w:tcW w:w="4219" w:type="dxa"/>
                  <w:hideMark/>
                </w:tcPr>
                <w:p w:rsidR="003A27D8" w:rsidRPr="00654832" w:rsidRDefault="003A27D8" w:rsidP="003A27D8">
                  <w:pPr>
                    <w:spacing w:line="240" w:lineRule="auto"/>
                    <w:ind w:firstLine="0"/>
                    <w:rPr>
                      <w:sz w:val="22"/>
                      <w:szCs w:val="22"/>
                    </w:rPr>
                  </w:pPr>
                  <w:r w:rsidRPr="00654832">
                    <w:rPr>
                      <w:sz w:val="22"/>
                      <w:szCs w:val="22"/>
                    </w:rPr>
                    <w:t>Входной ток</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0,72</w:t>
                  </w:r>
                  <w:proofErr w:type="gramStart"/>
                  <w:r w:rsidRPr="00654832">
                    <w:rPr>
                      <w:sz w:val="22"/>
                      <w:szCs w:val="22"/>
                    </w:rPr>
                    <w:t xml:space="preserve"> А</w:t>
                  </w:r>
                  <w:proofErr w:type="gramEnd"/>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Входная частота</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47-63 Гц</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Выходное напряжение</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12</w:t>
                  </w:r>
                  <w:proofErr w:type="gramStart"/>
                  <w:r w:rsidRPr="00654832">
                    <w:rPr>
                      <w:sz w:val="22"/>
                      <w:szCs w:val="22"/>
                    </w:rPr>
                    <w:t xml:space="preserve"> В</w:t>
                  </w:r>
                  <w:proofErr w:type="gramEnd"/>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Макс. выходная мощность</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160 Вт</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b/>
                      <w:bCs/>
                      <w:sz w:val="22"/>
                      <w:szCs w:val="22"/>
                    </w:rPr>
                  </w:pPr>
                  <w:r w:rsidRPr="00654832">
                    <w:rPr>
                      <w:b/>
                      <w:bCs/>
                      <w:sz w:val="22"/>
                      <w:szCs w:val="22"/>
                    </w:rPr>
                    <w:t>Физические характеристики и условия окружающей среды</w:t>
                  </w:r>
                </w:p>
              </w:tc>
              <w:tc>
                <w:tcPr>
                  <w:tcW w:w="1559" w:type="dxa"/>
                  <w:hideMark/>
                </w:tcPr>
                <w:p w:rsidR="003A27D8" w:rsidRPr="00654832" w:rsidRDefault="003A27D8" w:rsidP="003A27D8">
                  <w:pPr>
                    <w:spacing w:line="240" w:lineRule="auto"/>
                    <w:ind w:firstLine="0"/>
                    <w:rPr>
                      <w:b/>
                      <w:bCs/>
                      <w:sz w:val="22"/>
                      <w:szCs w:val="22"/>
                    </w:rPr>
                  </w:pPr>
                  <w:r w:rsidRPr="00654832">
                    <w:rPr>
                      <w:b/>
                      <w:bCs/>
                      <w:sz w:val="22"/>
                      <w:szCs w:val="22"/>
                    </w:rPr>
                    <w:t>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Рабочая температура окружающей среды</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от -10 до +45</w:t>
                  </w:r>
                  <w:proofErr w:type="gramStart"/>
                  <w:r w:rsidRPr="00654832">
                    <w:rPr>
                      <w:sz w:val="22"/>
                      <w:szCs w:val="22"/>
                    </w:rPr>
                    <w:t xml:space="preserve"> °С</w:t>
                  </w:r>
                  <w:proofErr w:type="gramEnd"/>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Температура хранения</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от -40 до +70</w:t>
                  </w:r>
                  <w:proofErr w:type="gramStart"/>
                  <w:r w:rsidRPr="00654832">
                    <w:rPr>
                      <w:sz w:val="22"/>
                      <w:szCs w:val="22"/>
                    </w:rPr>
                    <w:t xml:space="preserve"> °С</w:t>
                  </w:r>
                  <w:proofErr w:type="gramEnd"/>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Рабочая влажность</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не более 40 %</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r w:rsidR="003A27D8" w:rsidRPr="00654832" w:rsidTr="003A27D8">
              <w:trPr>
                <w:trHeight w:val="300"/>
              </w:trPr>
              <w:tc>
                <w:tcPr>
                  <w:tcW w:w="4219" w:type="dxa"/>
                  <w:hideMark/>
                </w:tcPr>
                <w:p w:rsidR="003A27D8" w:rsidRPr="00654832" w:rsidRDefault="003A27D8" w:rsidP="003A27D8">
                  <w:pPr>
                    <w:spacing w:line="240" w:lineRule="auto"/>
                    <w:ind w:firstLine="0"/>
                    <w:rPr>
                      <w:sz w:val="22"/>
                      <w:szCs w:val="22"/>
                    </w:rPr>
                  </w:pPr>
                  <w:r w:rsidRPr="00654832">
                    <w:rPr>
                      <w:sz w:val="22"/>
                      <w:szCs w:val="22"/>
                    </w:rPr>
                    <w:t>Размеры (</w:t>
                  </w:r>
                  <w:proofErr w:type="spellStart"/>
                  <w:r w:rsidRPr="00654832">
                    <w:rPr>
                      <w:sz w:val="22"/>
                      <w:szCs w:val="22"/>
                    </w:rPr>
                    <w:t>ШхВхГ</w:t>
                  </w:r>
                  <w:proofErr w:type="spellEnd"/>
                  <w:r w:rsidRPr="00654832">
                    <w:rPr>
                      <w:sz w:val="22"/>
                      <w:szCs w:val="22"/>
                    </w:rPr>
                    <w:t>), мм</w:t>
                  </w:r>
                </w:p>
              </w:tc>
              <w:tc>
                <w:tcPr>
                  <w:tcW w:w="1559" w:type="dxa"/>
                  <w:hideMark/>
                </w:tcPr>
                <w:p w:rsidR="003A27D8" w:rsidRPr="00654832" w:rsidRDefault="003A27D8" w:rsidP="003A27D8">
                  <w:pPr>
                    <w:spacing w:line="240" w:lineRule="auto"/>
                    <w:ind w:firstLine="0"/>
                    <w:rPr>
                      <w:sz w:val="22"/>
                      <w:szCs w:val="22"/>
                    </w:rPr>
                  </w:pPr>
                  <w:r w:rsidRPr="00654832">
                    <w:rPr>
                      <w:sz w:val="22"/>
                      <w:szCs w:val="22"/>
                    </w:rPr>
                    <w:t>86х43,5х156,2</w:t>
                  </w:r>
                </w:p>
              </w:tc>
              <w:tc>
                <w:tcPr>
                  <w:tcW w:w="993" w:type="dxa"/>
                  <w:noWrap/>
                  <w:hideMark/>
                </w:tcPr>
                <w:p w:rsidR="003A27D8" w:rsidRPr="00654832" w:rsidRDefault="003A27D8" w:rsidP="003A27D8">
                  <w:pPr>
                    <w:spacing w:line="240" w:lineRule="auto"/>
                    <w:ind w:firstLine="0"/>
                    <w:rPr>
                      <w:sz w:val="22"/>
                      <w:szCs w:val="22"/>
                    </w:rPr>
                  </w:pPr>
                  <w:r w:rsidRPr="00654832">
                    <w:rPr>
                      <w:sz w:val="22"/>
                      <w:szCs w:val="22"/>
                    </w:rPr>
                    <w:t> </w:t>
                  </w:r>
                </w:p>
              </w:tc>
              <w:tc>
                <w:tcPr>
                  <w:tcW w:w="1559" w:type="dxa"/>
                </w:tcPr>
                <w:p w:rsidR="003A27D8" w:rsidRPr="00654832" w:rsidRDefault="003A27D8" w:rsidP="003A27D8">
                  <w:pPr>
                    <w:spacing w:line="240" w:lineRule="auto"/>
                    <w:ind w:firstLine="0"/>
                    <w:rPr>
                      <w:sz w:val="22"/>
                      <w:szCs w:val="22"/>
                    </w:rPr>
                  </w:pPr>
                </w:p>
              </w:tc>
              <w:tc>
                <w:tcPr>
                  <w:tcW w:w="1807" w:type="dxa"/>
                </w:tcPr>
                <w:p w:rsidR="003A27D8" w:rsidRPr="00654832" w:rsidRDefault="003A27D8" w:rsidP="003A27D8">
                  <w:pPr>
                    <w:spacing w:line="240" w:lineRule="auto"/>
                    <w:ind w:firstLine="0"/>
                    <w:rPr>
                      <w:sz w:val="22"/>
                      <w:szCs w:val="22"/>
                    </w:rPr>
                  </w:pPr>
                </w:p>
              </w:tc>
            </w:tr>
          </w:tbl>
          <w:p w:rsidR="00863970" w:rsidRPr="00AB0099" w:rsidRDefault="00863970"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_______________ /О.С. Макаров/</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Default="00176C3D" w:rsidP="00176C3D">
      <w:pPr>
        <w:jc w:val="center"/>
        <w:rPr>
          <w:b/>
          <w:szCs w:val="20"/>
          <w:lang w:eastAsia="ru-RU"/>
        </w:rPr>
      </w:pPr>
      <w:r>
        <w:rPr>
          <w:b/>
          <w:szCs w:val="20"/>
          <w:lang w:eastAsia="ru-RU"/>
        </w:rPr>
        <w:t xml:space="preserve">на поставку </w:t>
      </w:r>
      <w:r w:rsidR="00C12825" w:rsidRPr="00C12825">
        <w:rPr>
          <w:b/>
          <w:bCs/>
          <w:szCs w:val="20"/>
          <w:lang w:val="en-US" w:eastAsia="ru-RU"/>
        </w:rPr>
        <w:t>Ethernet</w:t>
      </w:r>
      <w:r w:rsidR="00C12825" w:rsidRPr="00C12825">
        <w:rPr>
          <w:b/>
          <w:bCs/>
          <w:szCs w:val="20"/>
          <w:lang w:eastAsia="ru-RU"/>
        </w:rPr>
        <w:t>-коммутаторов в количестве 38-ми штук и комплектующих к ним в количестве 18-ти штук</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80670F">
      <w:pPr>
        <w:spacing w:line="240" w:lineRule="auto"/>
        <w:ind w:left="7092" w:firstLine="0"/>
        <w:rPr>
          <w:szCs w:val="20"/>
          <w:lang w:eastAsia="ru-RU"/>
        </w:rPr>
      </w:pPr>
      <w:r w:rsidRPr="004E7D07">
        <w:rPr>
          <w:szCs w:val="20"/>
          <w:lang w:eastAsia="ru-RU"/>
        </w:rPr>
        <w:t>Таблица 1</w:t>
      </w:r>
    </w:p>
    <w:tbl>
      <w:tblPr>
        <w:tblStyle w:val="aff"/>
        <w:tblW w:w="0" w:type="auto"/>
        <w:tblLayout w:type="fixed"/>
        <w:tblLook w:val="04A0" w:firstRow="1" w:lastRow="0" w:firstColumn="1" w:lastColumn="0" w:noHBand="0" w:noVBand="1"/>
      </w:tblPr>
      <w:tblGrid>
        <w:gridCol w:w="4219"/>
        <w:gridCol w:w="1559"/>
        <w:gridCol w:w="4359"/>
        <w:gridCol w:w="36"/>
      </w:tblGrid>
      <w:tr w:rsidR="00922807" w:rsidRPr="00654832" w:rsidTr="00922807">
        <w:trPr>
          <w:trHeight w:val="6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Наименование товара</w:t>
            </w:r>
          </w:p>
        </w:tc>
        <w:tc>
          <w:tcPr>
            <w:tcW w:w="1559" w:type="dxa"/>
            <w:hideMark/>
          </w:tcPr>
          <w:p w:rsidR="00922807" w:rsidRPr="00654832" w:rsidRDefault="00922807" w:rsidP="00922807">
            <w:pPr>
              <w:spacing w:line="240" w:lineRule="auto"/>
              <w:ind w:firstLine="0"/>
              <w:rPr>
                <w:b/>
                <w:bCs/>
                <w:sz w:val="22"/>
                <w:szCs w:val="22"/>
              </w:rPr>
            </w:pPr>
            <w:r w:rsidRPr="00654832">
              <w:rPr>
                <w:b/>
                <w:bCs/>
                <w:sz w:val="22"/>
                <w:szCs w:val="22"/>
              </w:rPr>
              <w:t>Характеристика товара</w:t>
            </w:r>
          </w:p>
        </w:tc>
        <w:tc>
          <w:tcPr>
            <w:tcW w:w="4395" w:type="dxa"/>
            <w:gridSpan w:val="2"/>
            <w:hideMark/>
          </w:tcPr>
          <w:p w:rsidR="00922807" w:rsidRPr="00654832" w:rsidRDefault="00922807" w:rsidP="00922807">
            <w:pPr>
              <w:spacing w:line="240" w:lineRule="auto"/>
              <w:ind w:firstLine="0"/>
              <w:rPr>
                <w:b/>
                <w:bCs/>
                <w:sz w:val="22"/>
                <w:szCs w:val="22"/>
              </w:rPr>
            </w:pPr>
            <w:r w:rsidRPr="00654832">
              <w:rPr>
                <w:b/>
                <w:bCs/>
                <w:sz w:val="22"/>
                <w:szCs w:val="22"/>
              </w:rPr>
              <w:t>Количество шт.</w:t>
            </w:r>
          </w:p>
        </w:tc>
      </w:tr>
      <w:tr w:rsidR="00922807" w:rsidTr="00922807">
        <w:trPr>
          <w:gridAfter w:val="1"/>
          <w:wAfter w:w="36" w:type="dxa"/>
          <w:trHeight w:val="600"/>
        </w:trPr>
        <w:tc>
          <w:tcPr>
            <w:tcW w:w="10137" w:type="dxa"/>
            <w:gridSpan w:val="3"/>
          </w:tcPr>
          <w:p w:rsidR="00922807" w:rsidRDefault="00922807" w:rsidP="00922807">
            <w:pPr>
              <w:spacing w:line="240" w:lineRule="auto"/>
              <w:ind w:firstLine="0"/>
              <w:jc w:val="center"/>
              <w:rPr>
                <w:b/>
                <w:bCs/>
                <w:sz w:val="22"/>
                <w:szCs w:val="22"/>
              </w:rPr>
            </w:pPr>
            <w:r>
              <w:rPr>
                <w:b/>
                <w:bCs/>
                <w:sz w:val="22"/>
                <w:szCs w:val="22"/>
              </w:rPr>
              <w:t>ОБОРУДОВАНИЕ</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u w:val="single"/>
              </w:rPr>
            </w:pPr>
            <w:r w:rsidRPr="00654832">
              <w:rPr>
                <w:b/>
                <w:bCs/>
                <w:sz w:val="22"/>
                <w:szCs w:val="22"/>
                <w:u w:val="single"/>
              </w:rPr>
              <w:t>1) Коммутатор агрегации</w:t>
            </w:r>
          </w:p>
        </w:tc>
        <w:tc>
          <w:tcPr>
            <w:tcW w:w="1559" w:type="dxa"/>
            <w:hideMark/>
          </w:tcPr>
          <w:p w:rsidR="00922807" w:rsidRPr="00654832" w:rsidRDefault="00922807" w:rsidP="00922807">
            <w:pPr>
              <w:spacing w:line="240" w:lineRule="auto"/>
              <w:ind w:firstLine="0"/>
              <w:rPr>
                <w:b/>
                <w:bCs/>
                <w:sz w:val="22"/>
                <w:szCs w:val="22"/>
              </w:rPr>
            </w:pPr>
            <w:r w:rsidRPr="00654832">
              <w:rPr>
                <w:b/>
                <w:bCs/>
                <w:sz w:val="22"/>
                <w:szCs w:val="22"/>
              </w:rPr>
              <w:t> </w:t>
            </w:r>
          </w:p>
        </w:tc>
        <w:tc>
          <w:tcPr>
            <w:tcW w:w="4395" w:type="dxa"/>
            <w:gridSpan w:val="2"/>
            <w:hideMark/>
          </w:tcPr>
          <w:p w:rsidR="00922807" w:rsidRPr="00654832" w:rsidRDefault="00922807" w:rsidP="00922807">
            <w:pPr>
              <w:spacing w:line="240" w:lineRule="auto"/>
              <w:ind w:firstLine="0"/>
              <w:rPr>
                <w:b/>
                <w:bCs/>
                <w:sz w:val="22"/>
                <w:szCs w:val="22"/>
              </w:rPr>
            </w:pPr>
            <w:r w:rsidRPr="00654832">
              <w:rPr>
                <w:b/>
                <w:bCs/>
                <w:sz w:val="22"/>
                <w:szCs w:val="22"/>
              </w:rPr>
              <w:t>8</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 составе: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Интерфейсы</w:t>
            </w:r>
          </w:p>
        </w:tc>
        <w:tc>
          <w:tcPr>
            <w:tcW w:w="1559" w:type="dxa"/>
            <w:hideMark/>
          </w:tcPr>
          <w:p w:rsidR="00922807" w:rsidRPr="00654832" w:rsidRDefault="00922807" w:rsidP="00922807">
            <w:pPr>
              <w:spacing w:line="240" w:lineRule="auto"/>
              <w:ind w:firstLine="0"/>
              <w:rPr>
                <w:b/>
                <w:bCs/>
                <w:sz w:val="22"/>
                <w:szCs w:val="22"/>
              </w:rPr>
            </w:pPr>
            <w:r w:rsidRPr="00654832">
              <w:rPr>
                <w:b/>
                <w:bCs/>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10/100/1000BASE-T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20</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10/100/1000BASE-T/ 1000BASE-X/100BASE-FX Combo</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4</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10GBASE-R (SFP+)/1000BASE-X (SFP)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4</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10/100/1000BASE-T (OOB)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1</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Консольный порт RS-232/RJ-45</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интерфейсов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Защита от блокировки очереди (HOL)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обратного давления (</w:t>
            </w:r>
            <w:proofErr w:type="spellStart"/>
            <w:r w:rsidRPr="00654832">
              <w:rPr>
                <w:sz w:val="22"/>
                <w:szCs w:val="22"/>
              </w:rPr>
              <w:t>Back</w:t>
            </w:r>
            <w:proofErr w:type="spellEnd"/>
            <w:r w:rsidRPr="00654832">
              <w:rPr>
                <w:sz w:val="22"/>
                <w:szCs w:val="22"/>
              </w:rPr>
              <w:t xml:space="preserve"> </w:t>
            </w:r>
            <w:proofErr w:type="spellStart"/>
            <w:r w:rsidRPr="00654832">
              <w:rPr>
                <w:sz w:val="22"/>
                <w:szCs w:val="22"/>
              </w:rPr>
              <w:t>Pressure</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Auto</w:t>
            </w:r>
            <w:proofErr w:type="spellEnd"/>
            <w:r w:rsidRPr="00654832">
              <w:rPr>
                <w:sz w:val="22"/>
                <w:szCs w:val="22"/>
              </w:rPr>
              <w:t xml:space="preserve"> MDI/MDIX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сверхдлинных кадров (</w:t>
            </w:r>
            <w:proofErr w:type="spellStart"/>
            <w:r w:rsidRPr="00654832">
              <w:rPr>
                <w:sz w:val="22"/>
                <w:szCs w:val="22"/>
              </w:rPr>
              <w:t>Jumbo</w:t>
            </w:r>
            <w:proofErr w:type="spellEnd"/>
            <w:r w:rsidRPr="00654832">
              <w:rPr>
                <w:sz w:val="22"/>
                <w:szCs w:val="22"/>
              </w:rPr>
              <w:t xml:space="preserve"> </w:t>
            </w:r>
            <w:proofErr w:type="spellStart"/>
            <w:r w:rsidRPr="00654832">
              <w:rPr>
                <w:sz w:val="22"/>
                <w:szCs w:val="22"/>
              </w:rPr>
              <w:t>Frames</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Управление потоком (IEEE 802.3X)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Зеркалирование</w:t>
            </w:r>
            <w:proofErr w:type="spellEnd"/>
            <w:r w:rsidRPr="00654832">
              <w:rPr>
                <w:sz w:val="22"/>
                <w:szCs w:val="22"/>
              </w:rPr>
              <w:t xml:space="preserve"> портов (</w:t>
            </w:r>
            <w:proofErr w:type="spellStart"/>
            <w:r w:rsidRPr="00654832">
              <w:rPr>
                <w:sz w:val="22"/>
                <w:szCs w:val="22"/>
              </w:rPr>
              <w:t>Port</w:t>
            </w:r>
            <w:proofErr w:type="spellEnd"/>
            <w:r w:rsidRPr="00654832">
              <w:rPr>
                <w:sz w:val="22"/>
                <w:szCs w:val="22"/>
              </w:rPr>
              <w:t xml:space="preserve"> </w:t>
            </w:r>
            <w:proofErr w:type="spellStart"/>
            <w:r w:rsidRPr="00654832">
              <w:rPr>
                <w:sz w:val="22"/>
                <w:szCs w:val="22"/>
              </w:rPr>
              <w:t>Mirroring</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Стекирование</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при работе с М</w:t>
            </w:r>
            <w:proofErr w:type="gramStart"/>
            <w:r w:rsidRPr="00654832">
              <w:rPr>
                <w:b/>
                <w:bCs/>
                <w:sz w:val="22"/>
                <w:szCs w:val="22"/>
              </w:rPr>
              <w:t>AC</w:t>
            </w:r>
            <w:proofErr w:type="gramEnd"/>
            <w:r w:rsidRPr="00654832">
              <w:rPr>
                <w:b/>
                <w:bCs/>
                <w:sz w:val="22"/>
                <w:szCs w:val="22"/>
              </w:rPr>
              <w:t>-адресами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Независимый режим обучения в каждой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многоадресной рассылки (MAC </w:t>
            </w:r>
            <w:proofErr w:type="spellStart"/>
            <w:r w:rsidRPr="00654832">
              <w:rPr>
                <w:sz w:val="22"/>
                <w:szCs w:val="22"/>
              </w:rPr>
              <w:t>Multicast</w:t>
            </w:r>
            <w:proofErr w:type="spellEnd"/>
            <w:r w:rsidRPr="00654832">
              <w:rPr>
                <w:sz w:val="22"/>
                <w:szCs w:val="22"/>
              </w:rPr>
              <w:t xml:space="preserve"> </w:t>
            </w:r>
            <w:proofErr w:type="spellStart"/>
            <w:r w:rsidRPr="00654832">
              <w:rPr>
                <w:sz w:val="22"/>
                <w:szCs w:val="22"/>
              </w:rPr>
              <w:t>Support</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Регулируемое время хранения MAC-адресов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Статические записи MAC (</w:t>
            </w:r>
            <w:proofErr w:type="spellStart"/>
            <w:r w:rsidRPr="00654832">
              <w:rPr>
                <w:sz w:val="22"/>
                <w:szCs w:val="22"/>
              </w:rPr>
              <w:t>Static</w:t>
            </w:r>
            <w:proofErr w:type="spellEnd"/>
            <w:r w:rsidRPr="00654832">
              <w:rPr>
                <w:sz w:val="22"/>
                <w:szCs w:val="22"/>
              </w:rPr>
              <w:t xml:space="preserve"> MAC </w:t>
            </w:r>
            <w:proofErr w:type="spellStart"/>
            <w:r w:rsidRPr="00654832">
              <w:rPr>
                <w:sz w:val="22"/>
                <w:szCs w:val="22"/>
              </w:rPr>
              <w:t>Entries</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Логирование</w:t>
            </w:r>
            <w:proofErr w:type="spellEnd"/>
            <w:r w:rsidRPr="00654832">
              <w:rPr>
                <w:sz w:val="22"/>
                <w:szCs w:val="22"/>
              </w:rPr>
              <w:t xml:space="preserve"> событий MAC </w:t>
            </w:r>
            <w:proofErr w:type="spellStart"/>
            <w:r w:rsidRPr="00654832">
              <w:rPr>
                <w:sz w:val="22"/>
                <w:szCs w:val="22"/>
              </w:rPr>
              <w:t>Flapping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Поддержка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Voice</w:t>
            </w:r>
            <w:proofErr w:type="spellEnd"/>
            <w:r w:rsidRPr="00654832">
              <w:rPr>
                <w:sz w:val="22"/>
                <w:szCs w:val="22"/>
              </w:rPr>
              <w:t xml:space="preserve">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802.1Q</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Q-</w:t>
            </w:r>
            <w:proofErr w:type="spellStart"/>
            <w:r w:rsidRPr="00654832">
              <w:rPr>
                <w:sz w:val="22"/>
                <w:szCs w:val="22"/>
              </w:rPr>
              <w:t>in</w:t>
            </w:r>
            <w:proofErr w:type="spellEnd"/>
            <w:r w:rsidRPr="00654832">
              <w:rPr>
                <w:sz w:val="22"/>
                <w:szCs w:val="22"/>
              </w:rPr>
              <w:t>-Q</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Selective Q-in-Q</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GVRP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 xml:space="preserve">Функции L2 </w:t>
            </w:r>
            <w:proofErr w:type="spellStart"/>
            <w:r w:rsidRPr="00654832">
              <w:rPr>
                <w:b/>
                <w:bCs/>
                <w:sz w:val="22"/>
                <w:szCs w:val="22"/>
              </w:rPr>
              <w:t>Multicast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профилей </w:t>
            </w:r>
            <w:proofErr w:type="spellStart"/>
            <w:r w:rsidRPr="00654832">
              <w:rPr>
                <w:sz w:val="22"/>
                <w:szCs w:val="22"/>
              </w:rPr>
              <w:t>Multicast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gramStart"/>
            <w:r w:rsidRPr="00654832">
              <w:rPr>
                <w:sz w:val="22"/>
                <w:szCs w:val="22"/>
              </w:rPr>
              <w:t>статических</w:t>
            </w:r>
            <w:proofErr w:type="gramEnd"/>
            <w:r w:rsidRPr="00654832">
              <w:rPr>
                <w:sz w:val="22"/>
                <w:szCs w:val="22"/>
              </w:rPr>
              <w:t xml:space="preserve"> </w:t>
            </w:r>
            <w:proofErr w:type="spellStart"/>
            <w:r w:rsidRPr="00654832">
              <w:rPr>
                <w:sz w:val="22"/>
                <w:szCs w:val="22"/>
              </w:rPr>
              <w:t>Mullticast</w:t>
            </w:r>
            <w:proofErr w:type="spellEnd"/>
            <w:r w:rsidRPr="00654832">
              <w:rPr>
                <w:sz w:val="22"/>
                <w:szCs w:val="22"/>
              </w:rPr>
              <w:t>-групп</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v1,2,3</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 xml:space="preserve">Поддержка IGMP </w:t>
            </w:r>
            <w:proofErr w:type="spellStart"/>
            <w:r w:rsidRPr="00654832">
              <w:rPr>
                <w:sz w:val="22"/>
                <w:szCs w:val="22"/>
              </w:rPr>
              <w:t>snooping</w:t>
            </w:r>
            <w:proofErr w:type="spellEnd"/>
            <w:r w:rsidRPr="00654832">
              <w:rPr>
                <w:sz w:val="22"/>
                <w:szCs w:val="22"/>
              </w:rPr>
              <w:t xml:space="preserve"> </w:t>
            </w:r>
            <w:proofErr w:type="spellStart"/>
            <w:r w:rsidRPr="00654832">
              <w:rPr>
                <w:sz w:val="22"/>
                <w:szCs w:val="22"/>
              </w:rPr>
              <w:t>Fast</w:t>
            </w:r>
            <w:proofErr w:type="spellEnd"/>
            <w:r w:rsidRPr="00654832">
              <w:rPr>
                <w:sz w:val="22"/>
                <w:szCs w:val="22"/>
              </w:rPr>
              <w:t xml:space="preserve"> </w:t>
            </w:r>
            <w:proofErr w:type="spellStart"/>
            <w:r w:rsidRPr="00654832">
              <w:rPr>
                <w:sz w:val="22"/>
                <w:szCs w:val="22"/>
              </w:rPr>
              <w:t>Leave</w:t>
            </w:r>
            <w:proofErr w:type="spellEnd"/>
            <w:r w:rsidRPr="00654832">
              <w:rPr>
                <w:sz w:val="22"/>
                <w:szCs w:val="22"/>
              </w:rPr>
              <w:t xml:space="preserve"> на основе хоста/порта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функции IGMP </w:t>
            </w:r>
            <w:proofErr w:type="spellStart"/>
            <w:r w:rsidRPr="00654832">
              <w:rPr>
                <w:sz w:val="22"/>
                <w:szCs w:val="22"/>
              </w:rPr>
              <w:t>proxy-report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авторизации IGMP через RADIUS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MLD </w:t>
            </w:r>
            <w:proofErr w:type="spellStart"/>
            <w:r w:rsidRPr="00654832">
              <w:rPr>
                <w:sz w:val="22"/>
                <w:szCs w:val="22"/>
              </w:rPr>
              <w:t>Snooping</w:t>
            </w:r>
            <w:proofErr w:type="spellEnd"/>
            <w:r w:rsidRPr="00654832">
              <w:rPr>
                <w:sz w:val="22"/>
                <w:szCs w:val="22"/>
              </w:rPr>
              <w:t xml:space="preserve"> v1,2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IGMP </w:t>
            </w:r>
            <w:proofErr w:type="spellStart"/>
            <w:r w:rsidRPr="00654832">
              <w:rPr>
                <w:sz w:val="22"/>
                <w:szCs w:val="22"/>
              </w:rPr>
              <w:t>Querier</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MVR</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L2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w:t>
            </w:r>
            <w:r w:rsidRPr="00654832">
              <w:rPr>
                <w:sz w:val="22"/>
                <w:szCs w:val="22"/>
              </w:rPr>
              <w:t>протокола</w:t>
            </w:r>
            <w:r w:rsidRPr="00654832">
              <w:rPr>
                <w:sz w:val="22"/>
                <w:szCs w:val="22"/>
                <w:lang w:val="en-US"/>
              </w:rPr>
              <w:t xml:space="preserve"> STP (Spanning Tree Protocol, IEEE 802.1d)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RSTP (Rapid </w:t>
            </w:r>
            <w:proofErr w:type="spellStart"/>
            <w:r w:rsidRPr="00654832">
              <w:rPr>
                <w:sz w:val="22"/>
                <w:szCs w:val="22"/>
                <w:lang w:val="en-US"/>
              </w:rPr>
              <w:t>Spaning</w:t>
            </w:r>
            <w:proofErr w:type="spellEnd"/>
            <w:r w:rsidRPr="00654832">
              <w:rPr>
                <w:sz w:val="22"/>
                <w:szCs w:val="22"/>
                <w:lang w:val="en-US"/>
              </w:rPr>
              <w:t xml:space="preserve"> Tree Protocol, IEEE 802.1w)</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MSTP (Multiple Spanning Tree Protocol, IEEE802.1s)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w:t>
            </w:r>
            <w:proofErr w:type="spellStart"/>
            <w:r w:rsidRPr="00654832">
              <w:rPr>
                <w:sz w:val="22"/>
                <w:szCs w:val="22"/>
              </w:rPr>
              <w:t>Multiprocess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Spanning Tree Fast Link option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EAPS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w:t>
            </w:r>
            <w:proofErr w:type="spellStart"/>
            <w:r w:rsidRPr="00654832">
              <w:rPr>
                <w:sz w:val="22"/>
                <w:szCs w:val="22"/>
              </w:rPr>
              <w:t>Root</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w:t>
            </w:r>
            <w:proofErr w:type="spellStart"/>
            <w:r w:rsidRPr="00654832">
              <w:rPr>
                <w:sz w:val="22"/>
                <w:szCs w:val="22"/>
              </w:rPr>
              <w:t>Loop</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BPDU </w:t>
            </w:r>
            <w:proofErr w:type="spellStart"/>
            <w:r w:rsidRPr="00654832">
              <w:rPr>
                <w:sz w:val="22"/>
                <w:szCs w:val="22"/>
              </w:rPr>
              <w:t>Filtering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BPDU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Loopback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(LBD) на основе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ERPS (G.8032v2)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Private</w:t>
            </w:r>
            <w:proofErr w:type="spellEnd"/>
            <w:r w:rsidRPr="00654832">
              <w:rPr>
                <w:sz w:val="22"/>
                <w:szCs w:val="22"/>
              </w:rPr>
              <w:t xml:space="preserve">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Layer</w:t>
            </w:r>
            <w:proofErr w:type="spellEnd"/>
            <w:r w:rsidRPr="00654832">
              <w:rPr>
                <w:sz w:val="22"/>
                <w:szCs w:val="22"/>
              </w:rPr>
              <w:t xml:space="preserve"> 2 </w:t>
            </w:r>
            <w:proofErr w:type="spellStart"/>
            <w:r w:rsidRPr="00654832">
              <w:rPr>
                <w:sz w:val="22"/>
                <w:szCs w:val="22"/>
              </w:rPr>
              <w:t>Protocol</w:t>
            </w:r>
            <w:proofErr w:type="spellEnd"/>
            <w:r w:rsidRPr="00654832">
              <w:rPr>
                <w:sz w:val="22"/>
                <w:szCs w:val="22"/>
              </w:rPr>
              <w:t xml:space="preserve"> </w:t>
            </w:r>
            <w:proofErr w:type="spellStart"/>
            <w:r w:rsidRPr="00654832">
              <w:rPr>
                <w:sz w:val="22"/>
                <w:szCs w:val="22"/>
              </w:rPr>
              <w:t>Tunneling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L3</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Статические IP-маршруты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Протоколы динамической маршрутизации RIPv2, OSPFv2, OSPFv3</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Address</w:t>
            </w:r>
            <w:proofErr w:type="spellEnd"/>
            <w:r w:rsidRPr="00654832">
              <w:rPr>
                <w:sz w:val="22"/>
                <w:szCs w:val="22"/>
              </w:rPr>
              <w:t xml:space="preserve"> </w:t>
            </w:r>
            <w:proofErr w:type="spellStart"/>
            <w:r w:rsidRPr="00654832">
              <w:rPr>
                <w:sz w:val="22"/>
                <w:szCs w:val="22"/>
              </w:rPr>
              <w:t>Resolution</w:t>
            </w:r>
            <w:proofErr w:type="spellEnd"/>
            <w:r w:rsidRPr="00654832">
              <w:rPr>
                <w:sz w:val="22"/>
                <w:szCs w:val="22"/>
              </w:rPr>
              <w:t xml:space="preserve"> </w:t>
            </w:r>
            <w:proofErr w:type="spellStart"/>
            <w:r w:rsidRPr="00654832">
              <w:rPr>
                <w:sz w:val="22"/>
                <w:szCs w:val="22"/>
              </w:rPr>
              <w:t>Protocol</w:t>
            </w:r>
            <w:proofErr w:type="spellEnd"/>
            <w:r w:rsidRPr="00654832">
              <w:rPr>
                <w:sz w:val="22"/>
                <w:szCs w:val="22"/>
              </w:rPr>
              <w:t xml:space="preserve"> (ARP)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протокола VRRP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Протоколы динамической маршрутизации </w:t>
            </w:r>
            <w:proofErr w:type="spellStart"/>
            <w:r w:rsidRPr="00654832">
              <w:rPr>
                <w:sz w:val="22"/>
                <w:szCs w:val="22"/>
              </w:rPr>
              <w:t>мультикаста</w:t>
            </w:r>
            <w:proofErr w:type="spellEnd"/>
            <w:r w:rsidRPr="00654832">
              <w:rPr>
                <w:sz w:val="22"/>
                <w:szCs w:val="22"/>
              </w:rPr>
              <w:t xml:space="preserve"> PIM SM, IGMP </w:t>
            </w:r>
            <w:proofErr w:type="spellStart"/>
            <w:r w:rsidRPr="00654832">
              <w:rPr>
                <w:sz w:val="22"/>
                <w:szCs w:val="22"/>
              </w:rPr>
              <w:t>Proxy</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Балансировка нагрузки ECMP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функции IP </w:t>
            </w:r>
            <w:proofErr w:type="spellStart"/>
            <w:r w:rsidRPr="00654832">
              <w:rPr>
                <w:sz w:val="22"/>
                <w:szCs w:val="22"/>
              </w:rPr>
              <w:t>Unnumbered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Link</w:t>
            </w:r>
            <w:proofErr w:type="spellEnd"/>
            <w:r w:rsidRPr="00654832">
              <w:rPr>
                <w:b/>
                <w:bCs/>
                <w:sz w:val="22"/>
                <w:szCs w:val="22"/>
              </w:rPr>
              <w:t xml:space="preserve"> </w:t>
            </w:r>
            <w:proofErr w:type="spellStart"/>
            <w:r w:rsidRPr="00654832">
              <w:rPr>
                <w:b/>
                <w:bCs/>
                <w:sz w:val="22"/>
                <w:szCs w:val="22"/>
              </w:rPr>
              <w:t>Aggregation</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Создание групп LAG</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Объединение каналов с использованием LACP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LAG </w:t>
            </w:r>
            <w:proofErr w:type="spellStart"/>
            <w:r w:rsidRPr="00654832">
              <w:rPr>
                <w:sz w:val="22"/>
                <w:szCs w:val="22"/>
              </w:rPr>
              <w:t>Balancing</w:t>
            </w:r>
            <w:proofErr w:type="spellEnd"/>
            <w:r w:rsidRPr="00654832">
              <w:rPr>
                <w:sz w:val="22"/>
                <w:szCs w:val="22"/>
              </w:rPr>
              <w:t xml:space="preserve"> </w:t>
            </w:r>
            <w:proofErr w:type="spellStart"/>
            <w:r w:rsidRPr="00654832">
              <w:rPr>
                <w:sz w:val="22"/>
                <w:szCs w:val="22"/>
              </w:rPr>
              <w:t>Algorithm</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Поддержка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Функциональность IPv6 </w:t>
            </w:r>
            <w:proofErr w:type="spellStart"/>
            <w:r w:rsidRPr="00654832">
              <w:rPr>
                <w:sz w:val="22"/>
                <w:szCs w:val="22"/>
              </w:rPr>
              <w:t>Host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Совместное использование IPv4,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Сервисные функции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Виртуальное тестирование кабеля (VCT)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Диагностика оптического трансивера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Green</w:t>
            </w:r>
            <w:proofErr w:type="spellEnd"/>
            <w:r w:rsidRPr="00654832">
              <w:rPr>
                <w:sz w:val="22"/>
                <w:szCs w:val="22"/>
              </w:rPr>
              <w:t xml:space="preserve"> </w:t>
            </w:r>
            <w:proofErr w:type="spellStart"/>
            <w:r w:rsidRPr="00654832">
              <w:rPr>
                <w:sz w:val="22"/>
                <w:szCs w:val="22"/>
              </w:rPr>
              <w:t>Ethernet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обеспечения безопасности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Snooping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Опция 82 протокола DHCP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 xml:space="preserve">IP </w:t>
            </w:r>
            <w:proofErr w:type="spellStart"/>
            <w:r w:rsidRPr="00654832">
              <w:rPr>
                <w:sz w:val="22"/>
                <w:szCs w:val="22"/>
              </w:rPr>
              <w:t>Source</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Dynamic</w:t>
            </w:r>
            <w:proofErr w:type="spellEnd"/>
            <w:r w:rsidRPr="00654832">
              <w:rPr>
                <w:sz w:val="22"/>
                <w:szCs w:val="22"/>
              </w:rPr>
              <w:t xml:space="preserve"> ARP </w:t>
            </w:r>
            <w:proofErr w:type="spellStart"/>
            <w:r w:rsidRPr="00654832">
              <w:rPr>
                <w:sz w:val="22"/>
                <w:szCs w:val="22"/>
              </w:rPr>
              <w:t>Inspection</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sFlow</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Проверка подлинности на основе MAC-адреса, ограничение количества MAC-адресов, статические MAC-адреса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Проверка подлинности по портам на основе 802.1x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45"/>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Guest</w:t>
            </w:r>
            <w:proofErr w:type="spellEnd"/>
            <w:r w:rsidRPr="00654832">
              <w:rPr>
                <w:sz w:val="22"/>
                <w:szCs w:val="22"/>
              </w:rPr>
              <w:t xml:space="preserve"> VLAN</w:t>
            </w:r>
            <w:r w:rsidRPr="00654832">
              <w:rPr>
                <w:sz w:val="22"/>
                <w:szCs w:val="22"/>
                <w:vertAlign w:val="superscript"/>
              </w:rPr>
              <w:t>1</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Система предотвращения </w:t>
            </w:r>
            <w:proofErr w:type="spellStart"/>
            <w:r w:rsidRPr="00654832">
              <w:rPr>
                <w:sz w:val="22"/>
                <w:szCs w:val="22"/>
              </w:rPr>
              <w:t>DoS</w:t>
            </w:r>
            <w:proofErr w:type="spellEnd"/>
            <w:r w:rsidRPr="00654832">
              <w:rPr>
                <w:sz w:val="22"/>
                <w:szCs w:val="22"/>
              </w:rPr>
              <w:t>-атак</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Сегментация трафика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Защита от </w:t>
            </w:r>
            <w:proofErr w:type="gramStart"/>
            <w:r w:rsidRPr="00654832">
              <w:rPr>
                <w:sz w:val="22"/>
                <w:szCs w:val="22"/>
              </w:rPr>
              <w:t>несанкционированных</w:t>
            </w:r>
            <w:proofErr w:type="gramEnd"/>
            <w:r w:rsidRPr="00654832">
              <w:rPr>
                <w:sz w:val="22"/>
                <w:szCs w:val="22"/>
              </w:rPr>
              <w:t xml:space="preserve"> DHCP-серверов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Фильтрация DHCP-клиентов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Предотвращение атак BPDU</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Фильтрация </w:t>
            </w:r>
            <w:proofErr w:type="spellStart"/>
            <w:r w:rsidRPr="00654832">
              <w:rPr>
                <w:sz w:val="22"/>
                <w:szCs w:val="22"/>
              </w:rPr>
              <w:t>NetBIOS</w:t>
            </w:r>
            <w:proofErr w:type="spellEnd"/>
            <w:r w:rsidRPr="00654832">
              <w:rPr>
                <w:sz w:val="22"/>
                <w:szCs w:val="22"/>
              </w:rPr>
              <w:t>/</w:t>
            </w:r>
            <w:proofErr w:type="spellStart"/>
            <w:r w:rsidRPr="00654832">
              <w:rPr>
                <w:sz w:val="22"/>
                <w:szCs w:val="22"/>
              </w:rPr>
              <w:t>NetBEUI</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Intermidiate</w:t>
            </w:r>
            <w:proofErr w:type="spellEnd"/>
            <w:r w:rsidRPr="00654832">
              <w:rPr>
                <w:sz w:val="22"/>
                <w:szCs w:val="22"/>
              </w:rPr>
              <w:t xml:space="preserve"> </w:t>
            </w:r>
            <w:proofErr w:type="spellStart"/>
            <w:r w:rsidRPr="00654832">
              <w:rPr>
                <w:sz w:val="22"/>
                <w:szCs w:val="22"/>
              </w:rPr>
              <w:t>Agent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Основные функции качества обслуживания (</w:t>
            </w:r>
            <w:proofErr w:type="spellStart"/>
            <w:r w:rsidRPr="00654832">
              <w:rPr>
                <w:b/>
                <w:bCs/>
                <w:sz w:val="22"/>
                <w:szCs w:val="22"/>
              </w:rPr>
              <w:t>QoS</w:t>
            </w:r>
            <w:proofErr w:type="spellEnd"/>
            <w:r w:rsidRPr="00654832">
              <w:rPr>
                <w:b/>
                <w:bCs/>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Статистика </w:t>
            </w:r>
            <w:proofErr w:type="spellStart"/>
            <w:r w:rsidRPr="00654832">
              <w:rPr>
                <w:sz w:val="22"/>
                <w:szCs w:val="22"/>
              </w:rPr>
              <w:t>QoS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Ограничение скорости на портах (</w:t>
            </w:r>
            <w:proofErr w:type="spellStart"/>
            <w:r w:rsidRPr="00654832">
              <w:rPr>
                <w:sz w:val="22"/>
                <w:szCs w:val="22"/>
              </w:rPr>
              <w:t>shaping</w:t>
            </w:r>
            <w:proofErr w:type="spellEnd"/>
            <w:r w:rsidRPr="00654832">
              <w:rPr>
                <w:sz w:val="22"/>
                <w:szCs w:val="22"/>
              </w:rPr>
              <w:t xml:space="preserve">, </w:t>
            </w:r>
            <w:proofErr w:type="spellStart"/>
            <w:r w:rsidRPr="00654832">
              <w:rPr>
                <w:sz w:val="22"/>
                <w:szCs w:val="22"/>
              </w:rPr>
              <w:t>policing</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класса обслуживания 802.1p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Защита от широковещательного «шторма»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Управление полосой пропускания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Обработка</w:t>
            </w:r>
            <w:r w:rsidRPr="00654832">
              <w:rPr>
                <w:sz w:val="22"/>
                <w:szCs w:val="22"/>
                <w:lang w:val="en-US"/>
              </w:rPr>
              <w:t xml:space="preserve"> </w:t>
            </w:r>
            <w:r w:rsidRPr="00654832">
              <w:rPr>
                <w:sz w:val="22"/>
                <w:szCs w:val="22"/>
              </w:rPr>
              <w:t>очередей</w:t>
            </w:r>
            <w:r w:rsidRPr="00654832">
              <w:rPr>
                <w:sz w:val="22"/>
                <w:szCs w:val="22"/>
                <w:lang w:val="en-US"/>
              </w:rPr>
              <w:t xml:space="preserve"> </w:t>
            </w:r>
            <w:r w:rsidRPr="00654832">
              <w:rPr>
                <w:sz w:val="22"/>
                <w:szCs w:val="22"/>
              </w:rPr>
              <w:t>по</w:t>
            </w:r>
            <w:r w:rsidRPr="00654832">
              <w:rPr>
                <w:sz w:val="22"/>
                <w:szCs w:val="22"/>
                <w:lang w:val="en-US"/>
              </w:rPr>
              <w:t xml:space="preserve"> </w:t>
            </w:r>
            <w:r w:rsidRPr="00654832">
              <w:rPr>
                <w:sz w:val="22"/>
                <w:szCs w:val="22"/>
              </w:rPr>
              <w:t>алгоритмам</w:t>
            </w:r>
            <w:r w:rsidRPr="00654832">
              <w:rPr>
                <w:sz w:val="22"/>
                <w:szCs w:val="22"/>
                <w:lang w:val="en-US"/>
              </w:rPr>
              <w:t xml:space="preserve"> Strict priority/Weighted Round Robin (WRR)</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Три цвета маркировки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Назначение меток </w:t>
            </w:r>
            <w:proofErr w:type="spellStart"/>
            <w:r w:rsidRPr="00654832">
              <w:rPr>
                <w:sz w:val="22"/>
                <w:szCs w:val="22"/>
              </w:rPr>
              <w:t>CoS</w:t>
            </w:r>
            <w:proofErr w:type="spellEnd"/>
            <w:r w:rsidRPr="00654832">
              <w:rPr>
                <w:sz w:val="22"/>
                <w:szCs w:val="22"/>
              </w:rPr>
              <w:t>/DSCP на основании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Назначение меток VLAN на основании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Настройка приоритетов 802.1p для VLAN управления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proofErr w:type="spellStart"/>
            <w:r w:rsidRPr="00654832">
              <w:rPr>
                <w:sz w:val="22"/>
                <w:szCs w:val="22"/>
              </w:rPr>
              <w:t>Перемаркировка</w:t>
            </w:r>
            <w:proofErr w:type="spellEnd"/>
            <w:r w:rsidRPr="00654832">
              <w:rPr>
                <w:sz w:val="22"/>
                <w:szCs w:val="22"/>
                <w:lang w:val="en-US"/>
              </w:rPr>
              <w:t xml:space="preserve"> DSCP to COS, COS to DSCP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Назначение меток 802.1p DSCP для протокола IGMP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ОАМ</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802.3ah </w:t>
            </w:r>
            <w:proofErr w:type="spellStart"/>
            <w:r w:rsidRPr="00654832">
              <w:rPr>
                <w:sz w:val="22"/>
                <w:szCs w:val="22"/>
              </w:rPr>
              <w:t>Ethernet</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OAM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Dying</w:t>
            </w:r>
            <w:proofErr w:type="spellEnd"/>
            <w:r w:rsidRPr="00654832">
              <w:rPr>
                <w:sz w:val="22"/>
                <w:szCs w:val="22"/>
              </w:rPr>
              <w:t xml:space="preserve"> </w:t>
            </w:r>
            <w:proofErr w:type="spellStart"/>
            <w:r w:rsidRPr="00654832">
              <w:rPr>
                <w:sz w:val="22"/>
                <w:szCs w:val="22"/>
              </w:rPr>
              <w:t>Gasp</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802.1ag Connectivity Fault Management (CFM)¹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802.3ah </w:t>
            </w:r>
            <w:proofErr w:type="spellStart"/>
            <w:r w:rsidRPr="00654832">
              <w:rPr>
                <w:sz w:val="22"/>
                <w:szCs w:val="22"/>
              </w:rPr>
              <w:t>Unidirectional</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(протокол обнаружения </w:t>
            </w:r>
            <w:proofErr w:type="gramStart"/>
            <w:r w:rsidRPr="00654832">
              <w:rPr>
                <w:sz w:val="22"/>
                <w:szCs w:val="22"/>
              </w:rPr>
              <w:t>однонаправленных</w:t>
            </w:r>
            <w:proofErr w:type="gramEnd"/>
            <w:r w:rsidRPr="00654832">
              <w:rPr>
                <w:sz w:val="22"/>
                <w:szCs w:val="22"/>
              </w:rPr>
              <w:t xml:space="preserve"> </w:t>
            </w:r>
            <w:proofErr w:type="spellStart"/>
            <w:r w:rsidRPr="00654832">
              <w:rPr>
                <w:sz w:val="22"/>
                <w:szCs w:val="22"/>
              </w:rPr>
              <w:t>линков</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ACL (Списки управления доступом)</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L2-L3-L4 ACL (Access Control List)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Time-Based</w:t>
            </w:r>
            <w:proofErr w:type="spellEnd"/>
            <w:r w:rsidRPr="00654832">
              <w:rPr>
                <w:sz w:val="22"/>
                <w:szCs w:val="22"/>
              </w:rPr>
              <w:t xml:space="preserve">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IPv6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ACL на основе: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Порта коммутатора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Приоритета 802.1p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VLAN ID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Ethertype</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DSCP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Типа протокола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Номера порта TCP/UDP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Содержимого пакета, определяемого пользователем (</w:t>
            </w:r>
            <w:proofErr w:type="spellStart"/>
            <w:r w:rsidRPr="00654832">
              <w:rPr>
                <w:sz w:val="22"/>
                <w:szCs w:val="22"/>
              </w:rPr>
              <w:t>User</w:t>
            </w:r>
            <w:proofErr w:type="spellEnd"/>
            <w:r w:rsidRPr="00654832">
              <w:rPr>
                <w:sz w:val="22"/>
                <w:szCs w:val="22"/>
              </w:rPr>
              <w:t xml:space="preserve"> </w:t>
            </w:r>
            <w:proofErr w:type="spellStart"/>
            <w:r w:rsidRPr="00654832">
              <w:rPr>
                <w:sz w:val="22"/>
                <w:szCs w:val="22"/>
              </w:rPr>
              <w:t>Defined</w:t>
            </w:r>
            <w:proofErr w:type="spellEnd"/>
            <w:r w:rsidRPr="00654832">
              <w:rPr>
                <w:sz w:val="22"/>
                <w:szCs w:val="22"/>
              </w:rPr>
              <w:t xml:space="preserve"> </w:t>
            </w:r>
            <w:proofErr w:type="spellStart"/>
            <w:r w:rsidRPr="00654832">
              <w:rPr>
                <w:sz w:val="22"/>
                <w:szCs w:val="22"/>
              </w:rPr>
              <w:t>Bytes</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Основные функции управления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Загрузка и выгрузка конфигурационного файла по TFTP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Перенаправление вывода команд CLI в произвольный файл на ПЗУ</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Протокол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Интерфейс командной строки (CLI)</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Syslog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SNTP (Simple Network Time Protocol)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Traceroute</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LLDP (802.1ab) + LLDP MED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Управление доступом к коммутатору – уровни привилегий для пользователей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Блокировка интерфейса управления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Локальная аутентификация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Фильтрация IP-адресов для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Клиент</w:t>
            </w:r>
            <w:r w:rsidRPr="00654832">
              <w:rPr>
                <w:sz w:val="22"/>
                <w:szCs w:val="22"/>
                <w:lang w:val="en-US"/>
              </w:rPr>
              <w:t xml:space="preserve"> RADIUS, TACACS+ (Terminal Access Controller Access Control System)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Сервер SSH</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SSL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макрокоманд</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Журналирование</w:t>
            </w:r>
            <w:proofErr w:type="spellEnd"/>
            <w:r w:rsidRPr="00654832">
              <w:rPr>
                <w:sz w:val="22"/>
                <w:szCs w:val="22"/>
              </w:rPr>
              <w:t xml:space="preserve"> вводимых команд</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Системный журнал</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Автоматическая настройка DHCP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(Поддержка IPv4)</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Option</w:t>
            </w:r>
            <w:proofErr w:type="spellEnd"/>
            <w:r w:rsidRPr="00654832">
              <w:rPr>
                <w:sz w:val="22"/>
                <w:szCs w:val="22"/>
              </w:rPr>
              <w:t xml:space="preserve"> 12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w:t>
            </w:r>
            <w:proofErr w:type="spellStart"/>
            <w:r w:rsidRPr="00654832">
              <w:rPr>
                <w:sz w:val="22"/>
                <w:szCs w:val="22"/>
              </w:rPr>
              <w:t>Option</w:t>
            </w:r>
            <w:proofErr w:type="spellEnd"/>
            <w:r w:rsidRPr="00654832">
              <w:rPr>
                <w:sz w:val="22"/>
                <w:szCs w:val="22"/>
              </w:rPr>
              <w:t xml:space="preserve"> 82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Добавление тега </w:t>
            </w: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Circuit</w:t>
            </w:r>
            <w:proofErr w:type="spellEnd"/>
            <w:r w:rsidRPr="00654832">
              <w:rPr>
                <w:sz w:val="22"/>
                <w:szCs w:val="22"/>
              </w:rPr>
              <w:t>-ID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Flash</w:t>
            </w:r>
            <w:proofErr w:type="spellEnd"/>
            <w:r w:rsidRPr="00654832">
              <w:rPr>
                <w:sz w:val="22"/>
                <w:szCs w:val="22"/>
              </w:rPr>
              <w:t xml:space="preserve"> </w:t>
            </w:r>
            <w:proofErr w:type="spellStart"/>
            <w:r w:rsidRPr="00654832">
              <w:rPr>
                <w:sz w:val="22"/>
                <w:szCs w:val="22"/>
              </w:rPr>
              <w:t>File</w:t>
            </w:r>
            <w:proofErr w:type="spellEnd"/>
            <w:r w:rsidRPr="00654832">
              <w:rPr>
                <w:sz w:val="22"/>
                <w:szCs w:val="22"/>
              </w:rPr>
              <w:t xml:space="preserve"> </w:t>
            </w:r>
            <w:proofErr w:type="spellStart"/>
            <w:r w:rsidRPr="00654832">
              <w:rPr>
                <w:sz w:val="22"/>
                <w:szCs w:val="22"/>
              </w:rPr>
              <w:t>System</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Команды отладки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Механизм ограничения трафика в сторону CPU</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Шифрование пароля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Восстановление пароля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Ping</w:t>
            </w:r>
            <w:proofErr w:type="spellEnd"/>
            <w:r w:rsidRPr="00654832">
              <w:rPr>
                <w:sz w:val="22"/>
                <w:szCs w:val="22"/>
              </w:rPr>
              <w:t xml:space="preserve"> (поддержка IPv4/IPv6)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45"/>
        </w:trPr>
        <w:tc>
          <w:tcPr>
            <w:tcW w:w="4219" w:type="dxa"/>
            <w:hideMark/>
          </w:tcPr>
          <w:p w:rsidR="00922807" w:rsidRPr="00654832" w:rsidRDefault="00922807" w:rsidP="00922807">
            <w:pPr>
              <w:spacing w:line="240" w:lineRule="auto"/>
              <w:ind w:firstLine="0"/>
              <w:rPr>
                <w:sz w:val="22"/>
                <w:szCs w:val="22"/>
              </w:rPr>
            </w:pPr>
            <w:r w:rsidRPr="00654832">
              <w:rPr>
                <w:sz w:val="22"/>
                <w:szCs w:val="22"/>
              </w:rPr>
              <w:t>Сервер FTP</w:t>
            </w:r>
            <w:r w:rsidRPr="00654832">
              <w:rPr>
                <w:sz w:val="22"/>
                <w:szCs w:val="22"/>
                <w:vertAlign w:val="superscript"/>
              </w:rPr>
              <w:t>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Сервер DNS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мониторинга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Статистика интерфейсов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Удаленный мониторинг RMON/SMON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мониторинга загрузки CPU по задачам и по типу трафика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Мониторинг оперативной памяти (RAM)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Мониторинг температуры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Мониторинг TCAM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Стандарты MIB/IETF</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1065, 1066, 1155, 1156, 2578 MIB </w:t>
            </w:r>
            <w:proofErr w:type="spellStart"/>
            <w:r w:rsidRPr="00654832">
              <w:rPr>
                <w:sz w:val="22"/>
                <w:szCs w:val="22"/>
              </w:rPr>
              <w:t>Structure</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1212 </w:t>
            </w:r>
            <w:proofErr w:type="spellStart"/>
            <w:r w:rsidRPr="00654832">
              <w:rPr>
                <w:sz w:val="22"/>
                <w:szCs w:val="22"/>
              </w:rPr>
              <w:t>Concise</w:t>
            </w:r>
            <w:proofErr w:type="spellEnd"/>
            <w:r w:rsidRPr="00654832">
              <w:rPr>
                <w:sz w:val="22"/>
                <w:szCs w:val="22"/>
              </w:rPr>
              <w:t xml:space="preserve"> MIB </w:t>
            </w:r>
            <w:proofErr w:type="spellStart"/>
            <w:r w:rsidRPr="00654832">
              <w:rPr>
                <w:sz w:val="22"/>
                <w:szCs w:val="22"/>
              </w:rPr>
              <w:t>Definitions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1213 MIB II</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1215 MIB </w:t>
            </w:r>
            <w:proofErr w:type="spellStart"/>
            <w:r w:rsidRPr="00654832">
              <w:rPr>
                <w:sz w:val="22"/>
                <w:szCs w:val="22"/>
              </w:rPr>
              <w:t>Traps</w:t>
            </w:r>
            <w:proofErr w:type="spellEnd"/>
            <w:r w:rsidRPr="00654832">
              <w:rPr>
                <w:sz w:val="22"/>
                <w:szCs w:val="22"/>
              </w:rPr>
              <w:t xml:space="preserve"> </w:t>
            </w:r>
            <w:proofErr w:type="spellStart"/>
            <w:r w:rsidRPr="00654832">
              <w:rPr>
                <w:sz w:val="22"/>
                <w:szCs w:val="22"/>
              </w:rPr>
              <w:t>Convention</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1493, 4188 </w:t>
            </w:r>
            <w:proofErr w:type="spellStart"/>
            <w:r w:rsidRPr="00654832">
              <w:rPr>
                <w:sz w:val="22"/>
                <w:szCs w:val="22"/>
              </w:rPr>
              <w:t>Bridge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1157, 2571-2576 SNMP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1901-1908, 3418, 3636, 1442, 2578 SNMPv2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271,1757, 2819 RMON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2465 IPv6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2466 ICMPv6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2737 </w:t>
            </w:r>
            <w:proofErr w:type="spellStart"/>
            <w:r w:rsidRPr="00654832">
              <w:rPr>
                <w:sz w:val="22"/>
                <w:szCs w:val="22"/>
              </w:rPr>
              <w:t>Entity</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 xml:space="preserve">RFC 4293 IPv6 SNMP </w:t>
            </w:r>
            <w:proofErr w:type="spellStart"/>
            <w:r w:rsidRPr="00654832">
              <w:rPr>
                <w:sz w:val="22"/>
                <w:szCs w:val="22"/>
                <w:lang w:val="en-US"/>
              </w:rPr>
              <w:t>Mgmt</w:t>
            </w:r>
            <w:proofErr w:type="spellEnd"/>
            <w:r w:rsidRPr="00654832">
              <w:rPr>
                <w:sz w:val="22"/>
                <w:szCs w:val="22"/>
                <w:lang w:val="en-US"/>
              </w:rPr>
              <w:t xml:space="preserve"> Interface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Private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3289 DIFFSERV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2021 RMONv2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1398, 1643, 1650, 2358, 2665, 3635 </w:t>
            </w:r>
            <w:proofErr w:type="spellStart"/>
            <w:r w:rsidRPr="00654832">
              <w:rPr>
                <w:sz w:val="22"/>
                <w:szCs w:val="22"/>
              </w:rPr>
              <w:t>Ether-like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2668 802.3 MAU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2674, 4363 802.1p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2233, 2863 IF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2618 RADIUS Authentication Client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4022 MIB для TCP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4113 MIB для UDP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3298 MIB для </w:t>
            </w:r>
            <w:proofErr w:type="spellStart"/>
            <w:r w:rsidRPr="00654832">
              <w:rPr>
                <w:sz w:val="22"/>
                <w:szCs w:val="22"/>
              </w:rPr>
              <w:t>Diffserv</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9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2620 RADIUS Accounting Client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2925 </w:t>
            </w:r>
            <w:proofErr w:type="spellStart"/>
            <w:r w:rsidRPr="00654832">
              <w:rPr>
                <w:sz w:val="22"/>
                <w:szCs w:val="22"/>
              </w:rPr>
              <w:t>Ping</w:t>
            </w:r>
            <w:proofErr w:type="spellEnd"/>
            <w:r w:rsidRPr="00654832">
              <w:rPr>
                <w:sz w:val="22"/>
                <w:szCs w:val="22"/>
              </w:rPr>
              <w:t xml:space="preserve"> &amp; </w:t>
            </w:r>
            <w:proofErr w:type="spellStart"/>
            <w:r w:rsidRPr="00654832">
              <w:rPr>
                <w:sz w:val="22"/>
                <w:szCs w:val="22"/>
              </w:rPr>
              <w:t>Traceroute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768 UDP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791 IP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792 ICMPv4</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2463, 4443 ICMPv6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4884 </w:t>
            </w:r>
            <w:proofErr w:type="spellStart"/>
            <w:r w:rsidRPr="00654832">
              <w:rPr>
                <w:sz w:val="22"/>
                <w:szCs w:val="22"/>
              </w:rPr>
              <w:t>Extended</w:t>
            </w:r>
            <w:proofErr w:type="spellEnd"/>
            <w:r w:rsidRPr="00654832">
              <w:rPr>
                <w:sz w:val="22"/>
                <w:szCs w:val="22"/>
              </w:rPr>
              <w:t xml:space="preserve"> ICMP для поддержки сообщений </w:t>
            </w:r>
            <w:proofErr w:type="spellStart"/>
            <w:r w:rsidRPr="00654832">
              <w:rPr>
                <w:sz w:val="22"/>
                <w:szCs w:val="22"/>
              </w:rPr>
              <w:t>Multi-Part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793 TCP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2474, 3260 Определение поля DS в заголовке IPv4 и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1321, 2284, 2865, 3580, 3748 Extensible Authentication Protocol (EAP)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2571, RFC2572, RFC2573, RFC2574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15"/>
        </w:trPr>
        <w:tc>
          <w:tcPr>
            <w:tcW w:w="4219" w:type="dxa"/>
            <w:hideMark/>
          </w:tcPr>
          <w:p w:rsidR="00922807" w:rsidRPr="00654832" w:rsidRDefault="00922807" w:rsidP="00922807">
            <w:pPr>
              <w:spacing w:line="240" w:lineRule="auto"/>
              <w:ind w:firstLine="0"/>
              <w:rPr>
                <w:sz w:val="22"/>
                <w:szCs w:val="22"/>
              </w:rPr>
            </w:pPr>
            <w:r w:rsidRPr="00654832">
              <w:rPr>
                <w:sz w:val="22"/>
                <w:szCs w:val="22"/>
              </w:rPr>
              <w:t>RFC 826 ARP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
        </w:tc>
        <w:tc>
          <w:tcPr>
            <w:tcW w:w="1559" w:type="dxa"/>
            <w:hideMark/>
          </w:tcPr>
          <w:p w:rsidR="00922807" w:rsidRPr="00654832" w:rsidRDefault="00922807" w:rsidP="00922807">
            <w:pPr>
              <w:spacing w:line="240" w:lineRule="auto"/>
              <w:ind w:firstLine="0"/>
              <w:rPr>
                <w:sz w:val="22"/>
                <w:szCs w:val="22"/>
              </w:rPr>
            </w:pPr>
          </w:p>
        </w:tc>
        <w:tc>
          <w:tcPr>
            <w:tcW w:w="4395" w:type="dxa"/>
            <w:gridSpan w:val="2"/>
            <w:noWrap/>
            <w:hideMark/>
          </w:tcPr>
          <w:p w:rsidR="00922807" w:rsidRPr="00654832" w:rsidRDefault="00922807" w:rsidP="00922807">
            <w:pPr>
              <w:spacing w:line="240" w:lineRule="auto"/>
              <w:ind w:firstLine="0"/>
              <w:rPr>
                <w:sz w:val="22"/>
                <w:szCs w:val="22"/>
              </w:rPr>
            </w:pP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u w:val="single"/>
              </w:rPr>
            </w:pPr>
            <w:r w:rsidRPr="00654832">
              <w:rPr>
                <w:b/>
                <w:bCs/>
                <w:sz w:val="22"/>
                <w:szCs w:val="22"/>
                <w:u w:val="single"/>
              </w:rPr>
              <w:t>2) Коммутатор доступа</w:t>
            </w:r>
          </w:p>
        </w:tc>
        <w:tc>
          <w:tcPr>
            <w:tcW w:w="1559" w:type="dxa"/>
            <w:hideMark/>
          </w:tcPr>
          <w:p w:rsidR="00922807" w:rsidRPr="00654832" w:rsidRDefault="00922807" w:rsidP="00922807">
            <w:pPr>
              <w:spacing w:line="240" w:lineRule="auto"/>
              <w:ind w:firstLine="0"/>
              <w:rPr>
                <w:b/>
                <w:bCs/>
                <w:sz w:val="22"/>
                <w:szCs w:val="22"/>
              </w:rPr>
            </w:pPr>
            <w:r w:rsidRPr="00654832">
              <w:rPr>
                <w:b/>
                <w:bCs/>
                <w:sz w:val="22"/>
                <w:szCs w:val="22"/>
              </w:rPr>
              <w:t> </w:t>
            </w:r>
          </w:p>
        </w:tc>
        <w:tc>
          <w:tcPr>
            <w:tcW w:w="4395" w:type="dxa"/>
            <w:gridSpan w:val="2"/>
            <w:hideMark/>
          </w:tcPr>
          <w:p w:rsidR="00922807" w:rsidRPr="00654832" w:rsidRDefault="00922807" w:rsidP="00922807">
            <w:pPr>
              <w:spacing w:line="240" w:lineRule="auto"/>
              <w:ind w:firstLine="0"/>
              <w:rPr>
                <w:b/>
                <w:bCs/>
                <w:sz w:val="22"/>
                <w:szCs w:val="22"/>
              </w:rPr>
            </w:pPr>
            <w:r w:rsidRPr="00654832">
              <w:rPr>
                <w:b/>
                <w:bCs/>
                <w:sz w:val="22"/>
                <w:szCs w:val="22"/>
              </w:rPr>
              <w:t>30</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 составе: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lastRenderedPageBreak/>
              <w:t xml:space="preserve">Интерфейсы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 xml:space="preserve">10/100/1000BASE-T (RJ-45) </w:t>
            </w:r>
            <w:proofErr w:type="spellStart"/>
            <w:r w:rsidRPr="00654832">
              <w:rPr>
                <w:sz w:val="22"/>
                <w:szCs w:val="22"/>
                <w:lang w:val="en-US"/>
              </w:rPr>
              <w:t>PoE</w:t>
            </w:r>
            <w:proofErr w:type="spellEnd"/>
            <w:r w:rsidRPr="00654832">
              <w:rPr>
                <w:sz w:val="22"/>
                <w:szCs w:val="22"/>
                <w:lang w:val="en-US"/>
              </w:rPr>
              <w:t>/</w:t>
            </w:r>
            <w:proofErr w:type="spellStart"/>
            <w:r w:rsidRPr="00654832">
              <w:rPr>
                <w:sz w:val="22"/>
                <w:szCs w:val="22"/>
                <w:lang w:val="en-US"/>
              </w:rPr>
              <w:t>PoE</w:t>
            </w:r>
            <w:proofErr w:type="spellEnd"/>
            <w:r w:rsidRPr="00654832">
              <w:rPr>
                <w:sz w:val="22"/>
                <w:szCs w:val="22"/>
                <w:lang w:val="en-US"/>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24</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10GBASE-R (SFP+)/1000BASE-X (SFP)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4</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интерфейсов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Защита от блокировки очереди (HOL)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обратного давления (</w:t>
            </w:r>
            <w:proofErr w:type="spellStart"/>
            <w:r w:rsidRPr="00654832">
              <w:rPr>
                <w:sz w:val="22"/>
                <w:szCs w:val="22"/>
              </w:rPr>
              <w:t>Back</w:t>
            </w:r>
            <w:proofErr w:type="spellEnd"/>
            <w:r w:rsidRPr="00654832">
              <w:rPr>
                <w:sz w:val="22"/>
                <w:szCs w:val="22"/>
              </w:rPr>
              <w:t xml:space="preserve"> </w:t>
            </w:r>
            <w:proofErr w:type="spellStart"/>
            <w:r w:rsidRPr="00654832">
              <w:rPr>
                <w:sz w:val="22"/>
                <w:szCs w:val="22"/>
              </w:rPr>
              <w:t>Pressure</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Auto</w:t>
            </w:r>
            <w:proofErr w:type="spellEnd"/>
            <w:r w:rsidRPr="00654832">
              <w:rPr>
                <w:sz w:val="22"/>
                <w:szCs w:val="22"/>
              </w:rPr>
              <w:t xml:space="preserve"> MDI/MDIX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сверхдлинных кадров (</w:t>
            </w:r>
            <w:proofErr w:type="spellStart"/>
            <w:r w:rsidRPr="00654832">
              <w:rPr>
                <w:sz w:val="22"/>
                <w:szCs w:val="22"/>
              </w:rPr>
              <w:t>Jumbo</w:t>
            </w:r>
            <w:proofErr w:type="spellEnd"/>
            <w:r w:rsidRPr="00654832">
              <w:rPr>
                <w:sz w:val="22"/>
                <w:szCs w:val="22"/>
              </w:rPr>
              <w:t xml:space="preserve"> </w:t>
            </w:r>
            <w:proofErr w:type="spellStart"/>
            <w:r w:rsidRPr="00654832">
              <w:rPr>
                <w:sz w:val="22"/>
                <w:szCs w:val="22"/>
              </w:rPr>
              <w:t>Frames</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Управление потоком (IEEE 802.3X)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Зеркалирование</w:t>
            </w:r>
            <w:proofErr w:type="spellEnd"/>
            <w:r w:rsidRPr="00654832">
              <w:rPr>
                <w:sz w:val="22"/>
                <w:szCs w:val="22"/>
              </w:rPr>
              <w:t xml:space="preserve"> портов (</w:t>
            </w:r>
            <w:proofErr w:type="spellStart"/>
            <w:r w:rsidRPr="00654832">
              <w:rPr>
                <w:sz w:val="22"/>
                <w:szCs w:val="22"/>
              </w:rPr>
              <w:t>Port</w:t>
            </w:r>
            <w:proofErr w:type="spellEnd"/>
            <w:r w:rsidRPr="00654832">
              <w:rPr>
                <w:sz w:val="22"/>
                <w:szCs w:val="22"/>
              </w:rPr>
              <w:t xml:space="preserve"> </w:t>
            </w:r>
            <w:proofErr w:type="spellStart"/>
            <w:r w:rsidRPr="00654832">
              <w:rPr>
                <w:sz w:val="22"/>
                <w:szCs w:val="22"/>
              </w:rPr>
              <w:t>Mirroring</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при работе с М</w:t>
            </w:r>
            <w:proofErr w:type="gramStart"/>
            <w:r w:rsidRPr="00654832">
              <w:rPr>
                <w:b/>
                <w:bCs/>
                <w:sz w:val="22"/>
                <w:szCs w:val="22"/>
              </w:rPr>
              <w:t>AC</w:t>
            </w:r>
            <w:proofErr w:type="gramEnd"/>
            <w:r w:rsidRPr="00654832">
              <w:rPr>
                <w:b/>
                <w:bCs/>
                <w:sz w:val="22"/>
                <w:szCs w:val="22"/>
              </w:rPr>
              <w:t>-адресами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Независимый режим обучения в каждой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многоадресной рассылки (MAC </w:t>
            </w:r>
            <w:proofErr w:type="spellStart"/>
            <w:r w:rsidRPr="00654832">
              <w:rPr>
                <w:sz w:val="22"/>
                <w:szCs w:val="22"/>
              </w:rPr>
              <w:t>Multicast</w:t>
            </w:r>
            <w:proofErr w:type="spellEnd"/>
            <w:r w:rsidRPr="00654832">
              <w:rPr>
                <w:sz w:val="22"/>
                <w:szCs w:val="22"/>
              </w:rPr>
              <w:t xml:space="preserve"> </w:t>
            </w:r>
            <w:proofErr w:type="spellStart"/>
            <w:r w:rsidRPr="00654832">
              <w:rPr>
                <w:sz w:val="22"/>
                <w:szCs w:val="22"/>
              </w:rPr>
              <w:t>Support</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Регулируемое время хранения MAC-адресов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Статические записи MAC (</w:t>
            </w:r>
            <w:proofErr w:type="spellStart"/>
            <w:r w:rsidRPr="00654832">
              <w:rPr>
                <w:sz w:val="22"/>
                <w:szCs w:val="22"/>
              </w:rPr>
              <w:t>Static</w:t>
            </w:r>
            <w:proofErr w:type="spellEnd"/>
            <w:r w:rsidRPr="00654832">
              <w:rPr>
                <w:sz w:val="22"/>
                <w:szCs w:val="22"/>
              </w:rPr>
              <w:t xml:space="preserve"> MAC </w:t>
            </w:r>
            <w:proofErr w:type="spellStart"/>
            <w:r w:rsidRPr="00654832">
              <w:rPr>
                <w:sz w:val="22"/>
                <w:szCs w:val="22"/>
              </w:rPr>
              <w:t>Entries</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Логирование</w:t>
            </w:r>
            <w:proofErr w:type="spellEnd"/>
            <w:r w:rsidRPr="00654832">
              <w:rPr>
                <w:sz w:val="22"/>
                <w:szCs w:val="22"/>
              </w:rPr>
              <w:t xml:space="preserve"> событий MAC </w:t>
            </w:r>
            <w:proofErr w:type="spellStart"/>
            <w:r w:rsidRPr="00654832">
              <w:rPr>
                <w:sz w:val="22"/>
                <w:szCs w:val="22"/>
              </w:rPr>
              <w:t>Flapping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Поддержка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Voice</w:t>
            </w:r>
            <w:proofErr w:type="spellEnd"/>
            <w:r w:rsidRPr="00654832">
              <w:rPr>
                <w:sz w:val="22"/>
                <w:szCs w:val="22"/>
              </w:rPr>
              <w:t xml:space="preserve">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802.1Q</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Q-</w:t>
            </w:r>
            <w:proofErr w:type="spellStart"/>
            <w:r w:rsidRPr="00654832">
              <w:rPr>
                <w:sz w:val="22"/>
                <w:szCs w:val="22"/>
              </w:rPr>
              <w:t>in</w:t>
            </w:r>
            <w:proofErr w:type="spellEnd"/>
            <w:r w:rsidRPr="00654832">
              <w:rPr>
                <w:sz w:val="22"/>
                <w:szCs w:val="22"/>
              </w:rPr>
              <w:t>-Q</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Selective Q-in-Q</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GVRP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 xml:space="preserve">Функции L2 </w:t>
            </w:r>
            <w:proofErr w:type="spellStart"/>
            <w:r w:rsidRPr="00654832">
              <w:rPr>
                <w:b/>
                <w:bCs/>
                <w:sz w:val="22"/>
                <w:szCs w:val="22"/>
              </w:rPr>
              <w:t>Multicast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профилей </w:t>
            </w:r>
            <w:proofErr w:type="spellStart"/>
            <w:r w:rsidRPr="00654832">
              <w:rPr>
                <w:sz w:val="22"/>
                <w:szCs w:val="22"/>
              </w:rPr>
              <w:t>Multicast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gramStart"/>
            <w:r w:rsidRPr="00654832">
              <w:rPr>
                <w:sz w:val="22"/>
                <w:szCs w:val="22"/>
              </w:rPr>
              <w:t>статических</w:t>
            </w:r>
            <w:proofErr w:type="gramEnd"/>
            <w:r w:rsidRPr="00654832">
              <w:rPr>
                <w:sz w:val="22"/>
                <w:szCs w:val="22"/>
              </w:rPr>
              <w:t xml:space="preserve"> </w:t>
            </w:r>
            <w:proofErr w:type="spellStart"/>
            <w:r w:rsidRPr="00654832">
              <w:rPr>
                <w:sz w:val="22"/>
                <w:szCs w:val="22"/>
              </w:rPr>
              <w:t>Multicast</w:t>
            </w:r>
            <w:proofErr w:type="spellEnd"/>
            <w:r w:rsidRPr="00654832">
              <w:rPr>
                <w:sz w:val="22"/>
                <w:szCs w:val="22"/>
              </w:rPr>
              <w:t>-групп</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v1,2,3</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IGMP </w:t>
            </w:r>
            <w:proofErr w:type="spellStart"/>
            <w:r w:rsidRPr="00654832">
              <w:rPr>
                <w:sz w:val="22"/>
                <w:szCs w:val="22"/>
              </w:rPr>
              <w:t>Snooping</w:t>
            </w:r>
            <w:proofErr w:type="spellEnd"/>
            <w:r w:rsidRPr="00654832">
              <w:rPr>
                <w:sz w:val="22"/>
                <w:szCs w:val="22"/>
              </w:rPr>
              <w:t xml:space="preserve"> </w:t>
            </w:r>
            <w:proofErr w:type="spellStart"/>
            <w:r w:rsidRPr="00654832">
              <w:rPr>
                <w:sz w:val="22"/>
                <w:szCs w:val="22"/>
              </w:rPr>
              <w:t>Fast</w:t>
            </w:r>
            <w:proofErr w:type="spellEnd"/>
            <w:r w:rsidRPr="00654832">
              <w:rPr>
                <w:sz w:val="22"/>
                <w:szCs w:val="22"/>
              </w:rPr>
              <w:t xml:space="preserve"> </w:t>
            </w:r>
            <w:proofErr w:type="spellStart"/>
            <w:r w:rsidRPr="00654832">
              <w:rPr>
                <w:sz w:val="22"/>
                <w:szCs w:val="22"/>
              </w:rPr>
              <w:t>Leave</w:t>
            </w:r>
            <w:proofErr w:type="spellEnd"/>
            <w:r w:rsidRPr="00654832">
              <w:rPr>
                <w:sz w:val="22"/>
                <w:szCs w:val="22"/>
              </w:rPr>
              <w:t xml:space="preserve"> на основе порта/хоста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авторизации IGMP через RADIUS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MLD </w:t>
            </w:r>
            <w:proofErr w:type="spellStart"/>
            <w:r w:rsidRPr="00654832">
              <w:rPr>
                <w:sz w:val="22"/>
                <w:szCs w:val="22"/>
              </w:rPr>
              <w:t>Snooping</w:t>
            </w:r>
            <w:proofErr w:type="spellEnd"/>
            <w:r w:rsidRPr="00654832">
              <w:rPr>
                <w:sz w:val="22"/>
                <w:szCs w:val="22"/>
              </w:rPr>
              <w:t xml:space="preserve"> v1,2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IGMP </w:t>
            </w:r>
            <w:proofErr w:type="spellStart"/>
            <w:r w:rsidRPr="00654832">
              <w:rPr>
                <w:sz w:val="22"/>
                <w:szCs w:val="22"/>
              </w:rPr>
              <w:t>Querier</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MVR</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L2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STP (Spanning Tree Protocol, IEEE 802.1d)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RSTP (Rapid Spanning Tree Protocol, IEEE 802.1w)</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MSTP (Multiple Spanning Tree Protocol, IEEE802.1s)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w:t>
            </w:r>
            <w:proofErr w:type="spellStart"/>
            <w:r w:rsidRPr="00654832">
              <w:rPr>
                <w:sz w:val="22"/>
                <w:szCs w:val="22"/>
              </w:rPr>
              <w:t>Multiprocess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Spanning Tree Fast Link option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45"/>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EAPS</w:t>
            </w:r>
            <w:r w:rsidRPr="00654832">
              <w:rPr>
                <w:sz w:val="22"/>
                <w:szCs w:val="22"/>
                <w:vertAlign w:val="superscript"/>
              </w:rPr>
              <w:t>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w:t>
            </w:r>
            <w:proofErr w:type="spellStart"/>
            <w:r w:rsidRPr="00654832">
              <w:rPr>
                <w:sz w:val="22"/>
                <w:szCs w:val="22"/>
              </w:rPr>
              <w:t>Root</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w:t>
            </w:r>
            <w:proofErr w:type="spellStart"/>
            <w:r w:rsidRPr="00654832">
              <w:rPr>
                <w:sz w:val="22"/>
                <w:szCs w:val="22"/>
              </w:rPr>
              <w:t>Loop</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BPDU </w:t>
            </w:r>
            <w:proofErr w:type="spellStart"/>
            <w:r w:rsidRPr="00654832">
              <w:rPr>
                <w:sz w:val="22"/>
                <w:szCs w:val="22"/>
              </w:rPr>
              <w:t>Filtering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STP BPDU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 xml:space="preserve">Поддержка </w:t>
            </w:r>
            <w:proofErr w:type="spellStart"/>
            <w:r w:rsidRPr="00654832">
              <w:rPr>
                <w:sz w:val="22"/>
                <w:szCs w:val="22"/>
              </w:rPr>
              <w:t>Loopback</w:t>
            </w:r>
            <w:proofErr w:type="spellEnd"/>
            <w:r w:rsidRPr="00654832">
              <w:rPr>
                <w:sz w:val="22"/>
                <w:szCs w:val="22"/>
              </w:rPr>
              <w:t xml:space="preserve"> </w:t>
            </w:r>
            <w:proofErr w:type="spellStart"/>
            <w:r w:rsidRPr="00654832">
              <w:rPr>
                <w:sz w:val="22"/>
                <w:szCs w:val="22"/>
              </w:rPr>
              <w:t>Detection</w:t>
            </w:r>
            <w:proofErr w:type="spellEnd"/>
            <w:r w:rsidRPr="00654832">
              <w:rPr>
                <w:sz w:val="22"/>
                <w:szCs w:val="22"/>
              </w:rPr>
              <w:t xml:space="preserve"> (LBD) на основе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ERPS (G.8032v2)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Private</w:t>
            </w:r>
            <w:proofErr w:type="spellEnd"/>
            <w:r w:rsidRPr="00654832">
              <w:rPr>
                <w:sz w:val="22"/>
                <w:szCs w:val="22"/>
              </w:rPr>
              <w:t xml:space="preserve">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Layer</w:t>
            </w:r>
            <w:proofErr w:type="spellEnd"/>
            <w:r w:rsidRPr="00654832">
              <w:rPr>
                <w:sz w:val="22"/>
                <w:szCs w:val="22"/>
              </w:rPr>
              <w:t xml:space="preserve"> 2 </w:t>
            </w:r>
            <w:proofErr w:type="spellStart"/>
            <w:r w:rsidRPr="00654832">
              <w:rPr>
                <w:sz w:val="22"/>
                <w:szCs w:val="22"/>
              </w:rPr>
              <w:t>Protocol</w:t>
            </w:r>
            <w:proofErr w:type="spellEnd"/>
            <w:r w:rsidRPr="00654832">
              <w:rPr>
                <w:sz w:val="22"/>
                <w:szCs w:val="22"/>
              </w:rPr>
              <w:t xml:space="preserve"> </w:t>
            </w:r>
            <w:proofErr w:type="spellStart"/>
            <w:r w:rsidRPr="00654832">
              <w:rPr>
                <w:sz w:val="22"/>
                <w:szCs w:val="22"/>
              </w:rPr>
              <w:t>Tunneling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L3</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Статические IP-маршруты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Протоколы динамической маршрутизации RIPv2, OSPFv2, OSPFv3</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Address</w:t>
            </w:r>
            <w:proofErr w:type="spellEnd"/>
            <w:r w:rsidRPr="00654832">
              <w:rPr>
                <w:sz w:val="22"/>
                <w:szCs w:val="22"/>
              </w:rPr>
              <w:t xml:space="preserve"> </w:t>
            </w:r>
            <w:proofErr w:type="spellStart"/>
            <w:r w:rsidRPr="00654832">
              <w:rPr>
                <w:sz w:val="22"/>
                <w:szCs w:val="22"/>
              </w:rPr>
              <w:t>Resolution</w:t>
            </w:r>
            <w:proofErr w:type="spellEnd"/>
            <w:r w:rsidRPr="00654832">
              <w:rPr>
                <w:sz w:val="22"/>
                <w:szCs w:val="22"/>
              </w:rPr>
              <w:t xml:space="preserve"> </w:t>
            </w:r>
            <w:proofErr w:type="spellStart"/>
            <w:r w:rsidRPr="00654832">
              <w:rPr>
                <w:sz w:val="22"/>
                <w:szCs w:val="22"/>
              </w:rPr>
              <w:t>Protocol</w:t>
            </w:r>
            <w:proofErr w:type="spellEnd"/>
            <w:r w:rsidRPr="00654832">
              <w:rPr>
                <w:sz w:val="22"/>
                <w:szCs w:val="22"/>
              </w:rPr>
              <w:t xml:space="preserve"> (ARP)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протокола VRRP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Протоколы динамической маршрутизации </w:t>
            </w:r>
            <w:proofErr w:type="spellStart"/>
            <w:r w:rsidRPr="00654832">
              <w:rPr>
                <w:sz w:val="22"/>
                <w:szCs w:val="22"/>
              </w:rPr>
              <w:t>мультикаста</w:t>
            </w:r>
            <w:proofErr w:type="spellEnd"/>
            <w:r w:rsidRPr="00654832">
              <w:rPr>
                <w:sz w:val="22"/>
                <w:szCs w:val="22"/>
              </w:rPr>
              <w:t xml:space="preserve"> PIM SM, IGMP </w:t>
            </w:r>
            <w:proofErr w:type="spellStart"/>
            <w:r w:rsidRPr="00654832">
              <w:rPr>
                <w:sz w:val="22"/>
                <w:szCs w:val="22"/>
              </w:rPr>
              <w:t>Proxy</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Балансировка нагрузки ECMP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функции IP </w:t>
            </w:r>
            <w:proofErr w:type="spellStart"/>
            <w:r w:rsidRPr="00654832">
              <w:rPr>
                <w:sz w:val="22"/>
                <w:szCs w:val="22"/>
              </w:rPr>
              <w:t>Unnumbered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Link</w:t>
            </w:r>
            <w:proofErr w:type="spellEnd"/>
            <w:r w:rsidRPr="00654832">
              <w:rPr>
                <w:b/>
                <w:bCs/>
                <w:sz w:val="22"/>
                <w:szCs w:val="22"/>
              </w:rPr>
              <w:t xml:space="preserve"> </w:t>
            </w:r>
            <w:proofErr w:type="spellStart"/>
            <w:r w:rsidRPr="00654832">
              <w:rPr>
                <w:b/>
                <w:bCs/>
                <w:sz w:val="22"/>
                <w:szCs w:val="22"/>
              </w:rPr>
              <w:t>Aggregation</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b/>
                <w:bCs/>
                <w:sz w:val="22"/>
                <w:szCs w:val="22"/>
              </w:rPr>
            </w:pPr>
            <w:r w:rsidRPr="00654832">
              <w:rPr>
                <w:b/>
                <w:bCs/>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Создание групп LAG</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Объединение каналов с использованием LACP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LAG </w:t>
            </w:r>
            <w:proofErr w:type="spellStart"/>
            <w:r w:rsidRPr="00654832">
              <w:rPr>
                <w:sz w:val="22"/>
                <w:szCs w:val="22"/>
              </w:rPr>
              <w:t>Balancing</w:t>
            </w:r>
            <w:proofErr w:type="spellEnd"/>
            <w:r w:rsidRPr="00654832">
              <w:rPr>
                <w:sz w:val="22"/>
                <w:szCs w:val="22"/>
              </w:rPr>
              <w:t xml:space="preserve"> </w:t>
            </w:r>
            <w:proofErr w:type="spellStart"/>
            <w:r w:rsidRPr="00654832">
              <w:rPr>
                <w:sz w:val="22"/>
                <w:szCs w:val="22"/>
              </w:rPr>
              <w:t>Algorithm</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Поддержка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Функциональность IPv6 </w:t>
            </w:r>
            <w:proofErr w:type="spellStart"/>
            <w:r w:rsidRPr="00654832">
              <w:rPr>
                <w:sz w:val="22"/>
                <w:szCs w:val="22"/>
              </w:rPr>
              <w:t>Host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Совместное использование IPv4,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Сервисные функции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Виртуальное тестирование кабеля (VCT)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Диагностика оптического трансивера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Green</w:t>
            </w:r>
            <w:proofErr w:type="spellEnd"/>
            <w:r w:rsidRPr="00654832">
              <w:rPr>
                <w:sz w:val="22"/>
                <w:szCs w:val="22"/>
              </w:rPr>
              <w:t xml:space="preserve"> </w:t>
            </w:r>
            <w:proofErr w:type="spellStart"/>
            <w:r w:rsidRPr="00654832">
              <w:rPr>
                <w:sz w:val="22"/>
                <w:szCs w:val="22"/>
              </w:rPr>
              <w:t>Ethernet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обеспечения безопасности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Snooping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Опция 82 протокола DHCP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IP </w:t>
            </w:r>
            <w:proofErr w:type="spellStart"/>
            <w:r w:rsidRPr="00654832">
              <w:rPr>
                <w:sz w:val="22"/>
                <w:szCs w:val="22"/>
              </w:rPr>
              <w:t>Source</w:t>
            </w:r>
            <w:proofErr w:type="spellEnd"/>
            <w:r w:rsidRPr="00654832">
              <w:rPr>
                <w:sz w:val="22"/>
                <w:szCs w:val="22"/>
              </w:rPr>
              <w:t xml:space="preserve"> </w:t>
            </w:r>
            <w:proofErr w:type="spellStart"/>
            <w:r w:rsidRPr="00654832">
              <w:rPr>
                <w:sz w:val="22"/>
                <w:szCs w:val="22"/>
              </w:rPr>
              <w:t>Guard</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Dynamic</w:t>
            </w:r>
            <w:proofErr w:type="spellEnd"/>
            <w:r w:rsidRPr="00654832">
              <w:rPr>
                <w:sz w:val="22"/>
                <w:szCs w:val="22"/>
              </w:rPr>
              <w:t xml:space="preserve"> ARP </w:t>
            </w:r>
            <w:proofErr w:type="spellStart"/>
            <w:r w:rsidRPr="00654832">
              <w:rPr>
                <w:sz w:val="22"/>
                <w:szCs w:val="22"/>
              </w:rPr>
              <w:t>Inspection</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sFlow</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Проверка подлинности на основе MAC-адреса, ограничение количества MAC-адресов, статические MAC-адреса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Проверка подлинности по портам на основе 802.1x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45"/>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Guest</w:t>
            </w:r>
            <w:proofErr w:type="spellEnd"/>
            <w:r w:rsidRPr="00654832">
              <w:rPr>
                <w:sz w:val="22"/>
                <w:szCs w:val="22"/>
              </w:rPr>
              <w:t xml:space="preserve"> VLAN</w:t>
            </w:r>
            <w:r w:rsidRPr="00654832">
              <w:rPr>
                <w:sz w:val="22"/>
                <w:szCs w:val="22"/>
                <w:vertAlign w:val="superscript"/>
              </w:rPr>
              <w:t>1</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Система предотвращения </w:t>
            </w:r>
            <w:proofErr w:type="spellStart"/>
            <w:r w:rsidRPr="00654832">
              <w:rPr>
                <w:sz w:val="22"/>
                <w:szCs w:val="22"/>
              </w:rPr>
              <w:t>DoS</w:t>
            </w:r>
            <w:proofErr w:type="spellEnd"/>
            <w:r w:rsidRPr="00654832">
              <w:rPr>
                <w:sz w:val="22"/>
                <w:szCs w:val="22"/>
              </w:rPr>
              <w:t>-атак</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Сегментация трафика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Защита от </w:t>
            </w:r>
            <w:proofErr w:type="gramStart"/>
            <w:r w:rsidRPr="00654832">
              <w:rPr>
                <w:sz w:val="22"/>
                <w:szCs w:val="22"/>
              </w:rPr>
              <w:t>несанкционированных</w:t>
            </w:r>
            <w:proofErr w:type="gramEnd"/>
            <w:r w:rsidRPr="00654832">
              <w:rPr>
                <w:sz w:val="22"/>
                <w:szCs w:val="22"/>
              </w:rPr>
              <w:t xml:space="preserve"> DHCP-серверов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Фильтрация DHCP-клиентов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Предотвращение атак BPDU</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Фильтрация </w:t>
            </w:r>
            <w:proofErr w:type="spellStart"/>
            <w:r w:rsidRPr="00654832">
              <w:rPr>
                <w:sz w:val="22"/>
                <w:szCs w:val="22"/>
              </w:rPr>
              <w:t>NetBIOS</w:t>
            </w:r>
            <w:proofErr w:type="spellEnd"/>
            <w:r w:rsidRPr="00654832">
              <w:rPr>
                <w:sz w:val="22"/>
                <w:szCs w:val="22"/>
              </w:rPr>
              <w:t>/</w:t>
            </w:r>
            <w:proofErr w:type="spellStart"/>
            <w:r w:rsidRPr="00654832">
              <w:rPr>
                <w:sz w:val="22"/>
                <w:szCs w:val="22"/>
              </w:rPr>
              <w:t>NetBEUI</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Intermediate</w:t>
            </w:r>
            <w:proofErr w:type="spellEnd"/>
            <w:r w:rsidRPr="00654832">
              <w:rPr>
                <w:sz w:val="22"/>
                <w:szCs w:val="22"/>
              </w:rPr>
              <w:t xml:space="preserve"> </w:t>
            </w:r>
            <w:proofErr w:type="spellStart"/>
            <w:r w:rsidRPr="00654832">
              <w:rPr>
                <w:sz w:val="22"/>
                <w:szCs w:val="22"/>
              </w:rPr>
              <w:t>Agent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Списки управления доступом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L2-L3-L4 ACL (Access Control List)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Time-Based</w:t>
            </w:r>
            <w:proofErr w:type="spellEnd"/>
            <w:r w:rsidRPr="00654832">
              <w:rPr>
                <w:sz w:val="22"/>
                <w:szCs w:val="22"/>
              </w:rPr>
              <w:t xml:space="preserve">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IPv6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ACL на основе: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Порта коммутатора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Приоритета 802.1p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VLAN ID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Ethertype</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DSCP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Типа протокола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Номера порта TCP/UDP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Содержимого пакета, определяемого пользователем (</w:t>
            </w:r>
            <w:proofErr w:type="spellStart"/>
            <w:r w:rsidRPr="00654832">
              <w:rPr>
                <w:sz w:val="22"/>
                <w:szCs w:val="22"/>
              </w:rPr>
              <w:t>User</w:t>
            </w:r>
            <w:proofErr w:type="spellEnd"/>
            <w:r w:rsidRPr="00654832">
              <w:rPr>
                <w:sz w:val="22"/>
                <w:szCs w:val="22"/>
              </w:rPr>
              <w:t xml:space="preserve"> </w:t>
            </w:r>
            <w:proofErr w:type="spellStart"/>
            <w:r w:rsidRPr="00654832">
              <w:rPr>
                <w:sz w:val="22"/>
                <w:szCs w:val="22"/>
              </w:rPr>
              <w:t>Defined</w:t>
            </w:r>
            <w:proofErr w:type="spellEnd"/>
            <w:r w:rsidRPr="00654832">
              <w:rPr>
                <w:sz w:val="22"/>
                <w:szCs w:val="22"/>
              </w:rPr>
              <w:t xml:space="preserve"> </w:t>
            </w:r>
            <w:proofErr w:type="spellStart"/>
            <w:r w:rsidRPr="00654832">
              <w:rPr>
                <w:sz w:val="22"/>
                <w:szCs w:val="22"/>
              </w:rPr>
              <w:t>Bytes</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Основные функции качества обслуживания (</w:t>
            </w:r>
            <w:proofErr w:type="spellStart"/>
            <w:r w:rsidRPr="00654832">
              <w:rPr>
                <w:b/>
                <w:bCs/>
                <w:sz w:val="22"/>
                <w:szCs w:val="22"/>
              </w:rPr>
              <w:t>QoS</w:t>
            </w:r>
            <w:proofErr w:type="spellEnd"/>
            <w:r w:rsidRPr="00654832">
              <w:rPr>
                <w:b/>
                <w:bCs/>
                <w:sz w:val="22"/>
                <w:szCs w:val="22"/>
              </w:rPr>
              <w:t>) и ограничения скорости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Статистика </w:t>
            </w:r>
            <w:proofErr w:type="spellStart"/>
            <w:r w:rsidRPr="00654832">
              <w:rPr>
                <w:sz w:val="22"/>
                <w:szCs w:val="22"/>
              </w:rPr>
              <w:t>QoS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Ограничение скорости на портах (</w:t>
            </w:r>
            <w:proofErr w:type="spellStart"/>
            <w:r w:rsidRPr="00654832">
              <w:rPr>
                <w:sz w:val="22"/>
                <w:szCs w:val="22"/>
              </w:rPr>
              <w:t>shaping</w:t>
            </w:r>
            <w:proofErr w:type="spellEnd"/>
            <w:r w:rsidRPr="00654832">
              <w:rPr>
                <w:sz w:val="22"/>
                <w:szCs w:val="22"/>
              </w:rPr>
              <w:t xml:space="preserve">, </w:t>
            </w:r>
            <w:proofErr w:type="spellStart"/>
            <w:r w:rsidRPr="00654832">
              <w:rPr>
                <w:sz w:val="22"/>
                <w:szCs w:val="22"/>
              </w:rPr>
              <w:t>policing</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класса обслуживания 802.1p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Защита от широковещательного «шторма»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Управление полосой пропускания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Обработка</w:t>
            </w:r>
            <w:r w:rsidRPr="00654832">
              <w:rPr>
                <w:sz w:val="22"/>
                <w:szCs w:val="22"/>
                <w:lang w:val="en-US"/>
              </w:rPr>
              <w:t xml:space="preserve"> </w:t>
            </w:r>
            <w:r w:rsidRPr="00654832">
              <w:rPr>
                <w:sz w:val="22"/>
                <w:szCs w:val="22"/>
              </w:rPr>
              <w:t>очередей</w:t>
            </w:r>
            <w:r w:rsidRPr="00654832">
              <w:rPr>
                <w:sz w:val="22"/>
                <w:szCs w:val="22"/>
                <w:lang w:val="en-US"/>
              </w:rPr>
              <w:t xml:space="preserve"> </w:t>
            </w:r>
            <w:r w:rsidRPr="00654832">
              <w:rPr>
                <w:sz w:val="22"/>
                <w:szCs w:val="22"/>
              </w:rPr>
              <w:t>по</w:t>
            </w:r>
            <w:r w:rsidRPr="00654832">
              <w:rPr>
                <w:sz w:val="22"/>
                <w:szCs w:val="22"/>
                <w:lang w:val="en-US"/>
              </w:rPr>
              <w:t xml:space="preserve"> </w:t>
            </w:r>
            <w:r w:rsidRPr="00654832">
              <w:rPr>
                <w:sz w:val="22"/>
                <w:szCs w:val="22"/>
              </w:rPr>
              <w:t>алгоритмам</w:t>
            </w:r>
            <w:r w:rsidRPr="00654832">
              <w:rPr>
                <w:sz w:val="22"/>
                <w:szCs w:val="22"/>
                <w:lang w:val="en-US"/>
              </w:rPr>
              <w:t xml:space="preserve"> Strict Priority/Weighted Round Robin (WRR)</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Три цвета маркировки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Назначение меток </w:t>
            </w:r>
            <w:proofErr w:type="spellStart"/>
            <w:r w:rsidRPr="00654832">
              <w:rPr>
                <w:sz w:val="22"/>
                <w:szCs w:val="22"/>
              </w:rPr>
              <w:t>CoS</w:t>
            </w:r>
            <w:proofErr w:type="spellEnd"/>
            <w:r w:rsidRPr="00654832">
              <w:rPr>
                <w:sz w:val="22"/>
                <w:szCs w:val="22"/>
              </w:rPr>
              <w:t>/DSCP на основании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Настройка приоритета 802.1p для VLAN управления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proofErr w:type="spellStart"/>
            <w:r w:rsidRPr="00654832">
              <w:rPr>
                <w:sz w:val="22"/>
                <w:szCs w:val="22"/>
              </w:rPr>
              <w:t>Перемаркировка</w:t>
            </w:r>
            <w:proofErr w:type="spellEnd"/>
            <w:r w:rsidRPr="00654832">
              <w:rPr>
                <w:sz w:val="22"/>
                <w:szCs w:val="22"/>
                <w:lang w:val="en-US"/>
              </w:rPr>
              <w:t xml:space="preserve"> DSCP to COS, COS to DSCP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Назначение VLAN на основании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Назначение меток 802.1p, DSCP для протокола IGMP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ОАМ/CFM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802.3ah </w:t>
            </w:r>
            <w:proofErr w:type="spellStart"/>
            <w:r w:rsidRPr="00654832">
              <w:rPr>
                <w:sz w:val="22"/>
                <w:szCs w:val="22"/>
              </w:rPr>
              <w:t>Ethernet</w:t>
            </w:r>
            <w:proofErr w:type="spellEnd"/>
            <w:r w:rsidRPr="00654832">
              <w:rPr>
                <w:sz w:val="22"/>
                <w:szCs w:val="22"/>
              </w:rPr>
              <w:t xml:space="preserve"> </w:t>
            </w:r>
            <w:proofErr w:type="spellStart"/>
            <w:r w:rsidRPr="00654832">
              <w:rPr>
                <w:sz w:val="22"/>
                <w:szCs w:val="22"/>
              </w:rPr>
              <w:t>Link</w:t>
            </w:r>
            <w:proofErr w:type="spellEnd"/>
            <w:r w:rsidRPr="00654832">
              <w:rPr>
                <w:sz w:val="22"/>
                <w:szCs w:val="22"/>
              </w:rPr>
              <w:t xml:space="preserve"> OAM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Dying</w:t>
            </w:r>
            <w:proofErr w:type="spellEnd"/>
            <w:r w:rsidRPr="00654832">
              <w:rPr>
                <w:sz w:val="22"/>
                <w:szCs w:val="22"/>
              </w:rPr>
              <w:t xml:space="preserve"> </w:t>
            </w:r>
            <w:proofErr w:type="spellStart"/>
            <w:r w:rsidRPr="00654832">
              <w:rPr>
                <w:sz w:val="22"/>
                <w:szCs w:val="22"/>
              </w:rPr>
              <w:t>Gasp</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45"/>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802.1ag Connectivity Fault Management (CFM)</w:t>
            </w:r>
            <w:r w:rsidRPr="00654832">
              <w:rPr>
                <w:sz w:val="22"/>
                <w:szCs w:val="22"/>
                <w:vertAlign w:val="superscript"/>
                <w:lang w:val="en-US"/>
              </w:rPr>
              <w:t>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802.3ah </w:t>
            </w:r>
            <w:proofErr w:type="spellStart"/>
            <w:r w:rsidRPr="00654832">
              <w:rPr>
                <w:sz w:val="22"/>
                <w:szCs w:val="22"/>
              </w:rPr>
              <w:t>Unidirectional</w:t>
            </w:r>
            <w:proofErr w:type="spellEnd"/>
            <w:r w:rsidRPr="00654832">
              <w:rPr>
                <w:sz w:val="22"/>
                <w:szCs w:val="22"/>
              </w:rPr>
              <w:t xml:space="preserve"> </w:t>
            </w:r>
            <w:proofErr w:type="spellStart"/>
            <w:r w:rsidRPr="00654832">
              <w:rPr>
                <w:sz w:val="22"/>
                <w:szCs w:val="22"/>
              </w:rPr>
              <w:t>LinkDetection</w:t>
            </w:r>
            <w:proofErr w:type="spellEnd"/>
            <w:r w:rsidRPr="00654832">
              <w:rPr>
                <w:sz w:val="22"/>
                <w:szCs w:val="22"/>
              </w:rPr>
              <w:t xml:space="preserve"> (протокол обнаружения однонаправленных связей)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Основные функции управления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Загрузка и выгрузка конфигурационного файла по TFTP/SCP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Перенаправление вывода команд CLI в </w:t>
            </w:r>
            <w:proofErr w:type="gramStart"/>
            <w:r w:rsidRPr="00654832">
              <w:rPr>
                <w:sz w:val="22"/>
                <w:szCs w:val="22"/>
              </w:rPr>
              <w:t>произвольной</w:t>
            </w:r>
            <w:proofErr w:type="gramEnd"/>
            <w:r w:rsidRPr="00654832">
              <w:rPr>
                <w:sz w:val="22"/>
                <w:szCs w:val="22"/>
              </w:rPr>
              <w:t xml:space="preserve"> файл на ПЗУ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Протокол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Интерфейс командной строки (CLI)</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Syslog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SNTP (Simple Network Time Protocol)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Traceroute</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LLDP (802.1ab) + LLDP MED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Управление доступом – уровни привилегий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Блокировка интерфейса управления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Локальная аутентификация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Фильтрация IP-адресов для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Клиент</w:t>
            </w:r>
            <w:r w:rsidRPr="00654832">
              <w:rPr>
                <w:sz w:val="22"/>
                <w:szCs w:val="22"/>
                <w:lang w:val="en-US"/>
              </w:rPr>
              <w:t xml:space="preserve"> RADIUS, TACACS+ (Terminal Access Controller Access Control System)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Сервер SSH</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SSL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макрокоманд</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Журналирование</w:t>
            </w:r>
            <w:proofErr w:type="spellEnd"/>
            <w:r w:rsidRPr="00654832">
              <w:rPr>
                <w:sz w:val="22"/>
                <w:szCs w:val="22"/>
              </w:rPr>
              <w:t xml:space="preserve"> вводимых команд</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Системный журнал</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Автоматическая настройка DHCP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(Поддержка IPv4)</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Option</w:t>
            </w:r>
            <w:proofErr w:type="spellEnd"/>
            <w:r w:rsidRPr="00654832">
              <w:rPr>
                <w:sz w:val="22"/>
                <w:szCs w:val="22"/>
              </w:rPr>
              <w:t xml:space="preserve"> 12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DHCP </w:t>
            </w:r>
            <w:proofErr w:type="spellStart"/>
            <w:r w:rsidRPr="00654832">
              <w:rPr>
                <w:sz w:val="22"/>
                <w:szCs w:val="22"/>
              </w:rPr>
              <w:t>Relay</w:t>
            </w:r>
            <w:proofErr w:type="spellEnd"/>
            <w:r w:rsidRPr="00654832">
              <w:rPr>
                <w:sz w:val="22"/>
                <w:szCs w:val="22"/>
              </w:rPr>
              <w:t xml:space="preserve"> </w:t>
            </w:r>
            <w:proofErr w:type="spellStart"/>
            <w:r w:rsidRPr="00654832">
              <w:rPr>
                <w:sz w:val="22"/>
                <w:szCs w:val="22"/>
              </w:rPr>
              <w:t>Option</w:t>
            </w:r>
            <w:proofErr w:type="spellEnd"/>
            <w:r w:rsidRPr="00654832">
              <w:rPr>
                <w:sz w:val="22"/>
                <w:szCs w:val="22"/>
              </w:rPr>
              <w:t xml:space="preserve"> 82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Добавление тега </w:t>
            </w:r>
            <w:proofErr w:type="spellStart"/>
            <w:r w:rsidRPr="00654832">
              <w:rPr>
                <w:sz w:val="22"/>
                <w:szCs w:val="22"/>
              </w:rPr>
              <w:t>PPPoE</w:t>
            </w:r>
            <w:proofErr w:type="spellEnd"/>
            <w:r w:rsidRPr="00654832">
              <w:rPr>
                <w:sz w:val="22"/>
                <w:szCs w:val="22"/>
              </w:rPr>
              <w:t xml:space="preserve"> </w:t>
            </w:r>
            <w:proofErr w:type="spellStart"/>
            <w:r w:rsidRPr="00654832">
              <w:rPr>
                <w:sz w:val="22"/>
                <w:szCs w:val="22"/>
              </w:rPr>
              <w:t>Circuit</w:t>
            </w:r>
            <w:proofErr w:type="spellEnd"/>
            <w:r w:rsidRPr="00654832">
              <w:rPr>
                <w:sz w:val="22"/>
                <w:szCs w:val="22"/>
              </w:rPr>
              <w:t>-ID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Flash</w:t>
            </w:r>
            <w:proofErr w:type="spellEnd"/>
            <w:r w:rsidRPr="00654832">
              <w:rPr>
                <w:sz w:val="22"/>
                <w:szCs w:val="22"/>
              </w:rPr>
              <w:t xml:space="preserve"> </w:t>
            </w:r>
            <w:proofErr w:type="spellStart"/>
            <w:r w:rsidRPr="00654832">
              <w:rPr>
                <w:sz w:val="22"/>
                <w:szCs w:val="22"/>
              </w:rPr>
              <w:t>File</w:t>
            </w:r>
            <w:proofErr w:type="spellEnd"/>
            <w:r w:rsidRPr="00654832">
              <w:rPr>
                <w:sz w:val="22"/>
                <w:szCs w:val="22"/>
              </w:rPr>
              <w:t xml:space="preserve"> </w:t>
            </w:r>
            <w:proofErr w:type="spellStart"/>
            <w:r w:rsidRPr="00654832">
              <w:rPr>
                <w:sz w:val="22"/>
                <w:szCs w:val="22"/>
              </w:rPr>
              <w:t>System</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Команды отладки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Механизм ограничения трафика в сторону CPU</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Шифрование пароля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Восстановление пароля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Ping</w:t>
            </w:r>
            <w:proofErr w:type="spellEnd"/>
            <w:r w:rsidRPr="00654832">
              <w:rPr>
                <w:sz w:val="22"/>
                <w:szCs w:val="22"/>
              </w:rPr>
              <w:t xml:space="preserve"> (поддержка IPv4/IPv6)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45"/>
        </w:trPr>
        <w:tc>
          <w:tcPr>
            <w:tcW w:w="4219" w:type="dxa"/>
            <w:hideMark/>
          </w:tcPr>
          <w:p w:rsidR="00922807" w:rsidRPr="00654832" w:rsidRDefault="00922807" w:rsidP="00922807">
            <w:pPr>
              <w:spacing w:line="240" w:lineRule="auto"/>
              <w:ind w:firstLine="0"/>
              <w:rPr>
                <w:sz w:val="22"/>
                <w:szCs w:val="22"/>
              </w:rPr>
            </w:pPr>
            <w:r w:rsidRPr="00654832">
              <w:rPr>
                <w:sz w:val="22"/>
                <w:szCs w:val="22"/>
              </w:rPr>
              <w:t>Сервер FTP</w:t>
            </w:r>
            <w:r w:rsidRPr="00654832">
              <w:rPr>
                <w:sz w:val="22"/>
                <w:szCs w:val="22"/>
                <w:vertAlign w:val="superscript"/>
              </w:rPr>
              <w:t>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Сервер DNS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Функции мониторинга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Статистика интерфейсов</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Удаленный мониторинг RMON/SMON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мониторинга загрузки CPU по задачам и по типу трафика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Мониторинг температуры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Мониторинг TCAM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Мониторинг загрузки оперативной памяти (RAM)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1065, 1066, 1155, 1156, 2578 MIB </w:t>
            </w:r>
            <w:proofErr w:type="spellStart"/>
            <w:r w:rsidRPr="00654832">
              <w:rPr>
                <w:sz w:val="22"/>
                <w:szCs w:val="22"/>
              </w:rPr>
              <w:t>Structure</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1212 </w:t>
            </w:r>
            <w:proofErr w:type="spellStart"/>
            <w:r w:rsidRPr="00654832">
              <w:rPr>
                <w:sz w:val="22"/>
                <w:szCs w:val="22"/>
              </w:rPr>
              <w:t>Concise</w:t>
            </w:r>
            <w:proofErr w:type="spellEnd"/>
            <w:r w:rsidRPr="00654832">
              <w:rPr>
                <w:sz w:val="22"/>
                <w:szCs w:val="22"/>
              </w:rPr>
              <w:t xml:space="preserve"> MIB </w:t>
            </w:r>
            <w:proofErr w:type="spellStart"/>
            <w:r w:rsidRPr="00654832">
              <w:rPr>
                <w:sz w:val="22"/>
                <w:szCs w:val="22"/>
              </w:rPr>
              <w:t>Definitions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1213 MIB II</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1215 MIB </w:t>
            </w:r>
            <w:proofErr w:type="spellStart"/>
            <w:r w:rsidRPr="00654832">
              <w:rPr>
                <w:sz w:val="22"/>
                <w:szCs w:val="22"/>
              </w:rPr>
              <w:t>Traps</w:t>
            </w:r>
            <w:proofErr w:type="spellEnd"/>
            <w:r w:rsidRPr="00654832">
              <w:rPr>
                <w:sz w:val="22"/>
                <w:szCs w:val="22"/>
              </w:rPr>
              <w:t xml:space="preserve"> </w:t>
            </w:r>
            <w:proofErr w:type="spellStart"/>
            <w:r w:rsidRPr="00654832">
              <w:rPr>
                <w:sz w:val="22"/>
                <w:szCs w:val="22"/>
              </w:rPr>
              <w:t>Convention</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1493, 4188 </w:t>
            </w:r>
            <w:proofErr w:type="spellStart"/>
            <w:r w:rsidRPr="00654832">
              <w:rPr>
                <w:sz w:val="22"/>
                <w:szCs w:val="22"/>
              </w:rPr>
              <w:t>Bridge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1157, 2571-2576 SNMP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1901-1908, 3418, 3636, 1442, 2578 SNMPv2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271,1757, 2819 RMON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2465 IPv6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2466 ICMPv6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2737 </w:t>
            </w:r>
            <w:proofErr w:type="spellStart"/>
            <w:r w:rsidRPr="00654832">
              <w:rPr>
                <w:sz w:val="22"/>
                <w:szCs w:val="22"/>
              </w:rPr>
              <w:t>Entity</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 xml:space="preserve">RFC 4293 IPv6 SNMP </w:t>
            </w:r>
            <w:proofErr w:type="spellStart"/>
            <w:r w:rsidRPr="00654832">
              <w:rPr>
                <w:sz w:val="22"/>
                <w:szCs w:val="22"/>
                <w:lang w:val="en-US"/>
              </w:rPr>
              <w:t>Mgmt</w:t>
            </w:r>
            <w:proofErr w:type="spellEnd"/>
            <w:r w:rsidRPr="00654832">
              <w:rPr>
                <w:sz w:val="22"/>
                <w:szCs w:val="22"/>
                <w:lang w:val="en-US"/>
              </w:rPr>
              <w:t xml:space="preserve"> Interface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Private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3289 DIFFSERV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2021 RMONv2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 xml:space="preserve">RFC 1398, 1643, 1650, 2358, 2665, 3635 </w:t>
            </w:r>
            <w:proofErr w:type="spellStart"/>
            <w:r w:rsidRPr="00654832">
              <w:rPr>
                <w:sz w:val="22"/>
                <w:szCs w:val="22"/>
              </w:rPr>
              <w:t>Ether-like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2668 802.3 MAU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2674, 4363 802.1p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2233, 2863 IF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2618 RADIUS Authentication Client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4022 MIB для TCP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4113 MIB для UDP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3298 MIB для </w:t>
            </w:r>
            <w:proofErr w:type="spellStart"/>
            <w:r w:rsidRPr="00654832">
              <w:rPr>
                <w:sz w:val="22"/>
                <w:szCs w:val="22"/>
              </w:rPr>
              <w:t>Diffserv</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2620 RADIUS Accounting Client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2925 </w:t>
            </w:r>
            <w:proofErr w:type="spellStart"/>
            <w:r w:rsidRPr="00654832">
              <w:rPr>
                <w:sz w:val="22"/>
                <w:szCs w:val="22"/>
              </w:rPr>
              <w:t>Ping</w:t>
            </w:r>
            <w:proofErr w:type="spellEnd"/>
            <w:r w:rsidRPr="00654832">
              <w:rPr>
                <w:sz w:val="22"/>
                <w:szCs w:val="22"/>
              </w:rPr>
              <w:t xml:space="preserve"> &amp; </w:t>
            </w:r>
            <w:proofErr w:type="spellStart"/>
            <w:r w:rsidRPr="00654832">
              <w:rPr>
                <w:sz w:val="22"/>
                <w:szCs w:val="22"/>
              </w:rPr>
              <w:t>Traceroute</w:t>
            </w:r>
            <w:proofErr w:type="spellEnd"/>
            <w:r w:rsidRPr="00654832">
              <w:rPr>
                <w:sz w:val="22"/>
                <w:szCs w:val="22"/>
              </w:rPr>
              <w:t xml:space="preserve"> MIB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768 UDP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791 IP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792 ICMPv4</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2463, 4443 ICMPv6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RFC 4884 </w:t>
            </w:r>
            <w:proofErr w:type="spellStart"/>
            <w:r w:rsidRPr="00654832">
              <w:rPr>
                <w:sz w:val="22"/>
                <w:szCs w:val="22"/>
              </w:rPr>
              <w:t>Extended</w:t>
            </w:r>
            <w:proofErr w:type="spellEnd"/>
            <w:r w:rsidRPr="00654832">
              <w:rPr>
                <w:sz w:val="22"/>
                <w:szCs w:val="22"/>
              </w:rPr>
              <w:t xml:space="preserve"> ICMP для поддержки сообщений </w:t>
            </w:r>
            <w:proofErr w:type="spellStart"/>
            <w:r w:rsidRPr="00654832">
              <w:rPr>
                <w:sz w:val="22"/>
                <w:szCs w:val="22"/>
              </w:rPr>
              <w:t>Multi-Part</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793 TCP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RFC 2474, 3260 Определение поля DS в заголовке IPv4 и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1321, 2284, 2865, 3580, 3748 Extensible Authentication Protocol (EAP)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lang w:val="en-US"/>
              </w:rPr>
              <w:t>RFC 2571, RFC2572, RFC2573, RFC2574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15"/>
        </w:trPr>
        <w:tc>
          <w:tcPr>
            <w:tcW w:w="4219" w:type="dxa"/>
            <w:hideMark/>
          </w:tcPr>
          <w:p w:rsidR="00922807" w:rsidRPr="00654832" w:rsidRDefault="00922807" w:rsidP="00922807">
            <w:pPr>
              <w:spacing w:line="240" w:lineRule="auto"/>
              <w:ind w:firstLine="0"/>
              <w:rPr>
                <w:sz w:val="22"/>
                <w:szCs w:val="22"/>
              </w:rPr>
            </w:pPr>
            <w:r w:rsidRPr="00654832">
              <w:rPr>
                <w:sz w:val="22"/>
                <w:szCs w:val="22"/>
              </w:rPr>
              <w:t>RFC 826 ARP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50302C" w:rsidTr="00922807">
        <w:trPr>
          <w:gridAfter w:val="1"/>
          <w:wAfter w:w="36" w:type="dxa"/>
          <w:trHeight w:val="315"/>
        </w:trPr>
        <w:tc>
          <w:tcPr>
            <w:tcW w:w="10137" w:type="dxa"/>
            <w:gridSpan w:val="3"/>
            <w:hideMark/>
          </w:tcPr>
          <w:p w:rsidR="00922807" w:rsidRPr="0050302C" w:rsidRDefault="00922807" w:rsidP="00922807">
            <w:pPr>
              <w:spacing w:line="240" w:lineRule="auto"/>
              <w:ind w:firstLine="0"/>
              <w:jc w:val="center"/>
              <w:rPr>
                <w:b/>
                <w:sz w:val="22"/>
                <w:szCs w:val="22"/>
              </w:rPr>
            </w:pPr>
            <w:proofErr w:type="gramStart"/>
            <w:r w:rsidRPr="0050302C">
              <w:rPr>
                <w:b/>
                <w:sz w:val="22"/>
                <w:szCs w:val="22"/>
              </w:rPr>
              <w:t>КОМПЛЕКТУЮЩИЕ</w:t>
            </w:r>
            <w:proofErr w:type="gramEnd"/>
            <w:r w:rsidRPr="0050302C">
              <w:rPr>
                <w:b/>
                <w:sz w:val="22"/>
                <w:szCs w:val="22"/>
              </w:rPr>
              <w:t xml:space="preserve"> К ОБОРУДОВАНИЮ</w:t>
            </w:r>
          </w:p>
        </w:tc>
      </w:tr>
      <w:tr w:rsidR="00922807" w:rsidRPr="0050302C" w:rsidTr="00922807">
        <w:trPr>
          <w:trHeight w:val="300"/>
        </w:trPr>
        <w:tc>
          <w:tcPr>
            <w:tcW w:w="4219" w:type="dxa"/>
            <w:hideMark/>
          </w:tcPr>
          <w:p w:rsidR="00922807" w:rsidRPr="00654832" w:rsidRDefault="00922807" w:rsidP="00922807">
            <w:pPr>
              <w:spacing w:line="240" w:lineRule="auto"/>
              <w:ind w:firstLine="0"/>
              <w:rPr>
                <w:b/>
                <w:bCs/>
                <w:sz w:val="22"/>
                <w:szCs w:val="22"/>
                <w:u w:val="single"/>
              </w:rPr>
            </w:pPr>
            <w:r w:rsidRPr="00654832">
              <w:rPr>
                <w:b/>
                <w:bCs/>
                <w:sz w:val="22"/>
                <w:szCs w:val="22"/>
                <w:u w:val="single"/>
              </w:rPr>
              <w:t xml:space="preserve">3) Точка доступа </w:t>
            </w:r>
          </w:p>
        </w:tc>
        <w:tc>
          <w:tcPr>
            <w:tcW w:w="1559" w:type="dxa"/>
            <w:hideMark/>
          </w:tcPr>
          <w:p w:rsidR="00922807" w:rsidRPr="0050302C" w:rsidRDefault="00922807" w:rsidP="00922807">
            <w:pPr>
              <w:spacing w:line="240" w:lineRule="auto"/>
              <w:ind w:firstLine="0"/>
              <w:rPr>
                <w:b/>
                <w:sz w:val="22"/>
                <w:szCs w:val="22"/>
              </w:rPr>
            </w:pPr>
            <w:r w:rsidRPr="0050302C">
              <w:rPr>
                <w:b/>
                <w:sz w:val="22"/>
                <w:szCs w:val="22"/>
              </w:rPr>
              <w:t> </w:t>
            </w:r>
          </w:p>
        </w:tc>
        <w:tc>
          <w:tcPr>
            <w:tcW w:w="4395" w:type="dxa"/>
            <w:gridSpan w:val="2"/>
            <w:hideMark/>
          </w:tcPr>
          <w:p w:rsidR="00922807" w:rsidRPr="0050302C" w:rsidRDefault="00922807" w:rsidP="00922807">
            <w:pPr>
              <w:spacing w:line="240" w:lineRule="auto"/>
              <w:ind w:firstLine="0"/>
              <w:rPr>
                <w:b/>
                <w:sz w:val="22"/>
                <w:szCs w:val="22"/>
              </w:rPr>
            </w:pPr>
            <w:r w:rsidRPr="0050302C">
              <w:rPr>
                <w:b/>
                <w:sz w:val="22"/>
                <w:szCs w:val="22"/>
              </w:rPr>
              <w:t>2</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В составе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noWrap/>
            <w:hideMark/>
          </w:tcPr>
          <w:p w:rsidR="00922807" w:rsidRPr="00654832" w:rsidRDefault="00922807" w:rsidP="00922807">
            <w:pPr>
              <w:spacing w:line="240" w:lineRule="auto"/>
              <w:ind w:firstLine="0"/>
              <w:rPr>
                <w:b/>
                <w:bCs/>
                <w:sz w:val="22"/>
                <w:szCs w:val="22"/>
              </w:rPr>
            </w:pPr>
            <w:r w:rsidRPr="00654832">
              <w:rPr>
                <w:b/>
                <w:bCs/>
                <w:sz w:val="22"/>
                <w:szCs w:val="22"/>
              </w:rPr>
              <w:t>Интерфейсы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noWrap/>
            <w:hideMark/>
          </w:tcPr>
          <w:p w:rsidR="00922807" w:rsidRPr="00654832" w:rsidRDefault="00922807" w:rsidP="00922807">
            <w:pPr>
              <w:spacing w:line="240" w:lineRule="auto"/>
              <w:ind w:firstLine="0"/>
              <w:rPr>
                <w:sz w:val="22"/>
                <w:szCs w:val="22"/>
                <w:lang w:val="en-US"/>
              </w:rPr>
            </w:pPr>
            <w:r w:rsidRPr="00654832">
              <w:rPr>
                <w:sz w:val="22"/>
                <w:szCs w:val="22"/>
              </w:rPr>
              <w:t>Порты</w:t>
            </w:r>
            <w:r w:rsidRPr="00654832">
              <w:rPr>
                <w:sz w:val="22"/>
                <w:szCs w:val="22"/>
                <w:lang w:val="en-US"/>
              </w:rPr>
              <w:t xml:space="preserve">  Ethernet 10/100/1000 Base-T (RJ-45)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1</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noWrap/>
            <w:hideMark/>
          </w:tcPr>
          <w:p w:rsidR="00922807" w:rsidRPr="00654832" w:rsidRDefault="00922807" w:rsidP="00922807">
            <w:pPr>
              <w:spacing w:line="240" w:lineRule="auto"/>
              <w:ind w:firstLine="0"/>
              <w:rPr>
                <w:sz w:val="22"/>
                <w:szCs w:val="22"/>
              </w:rPr>
            </w:pPr>
            <w:r w:rsidRPr="00654832">
              <w:rPr>
                <w:sz w:val="22"/>
                <w:szCs w:val="22"/>
              </w:rPr>
              <w:t xml:space="preserve">Порт </w:t>
            </w:r>
            <w:proofErr w:type="spellStart"/>
            <w:r w:rsidRPr="00654832">
              <w:rPr>
                <w:sz w:val="22"/>
                <w:szCs w:val="22"/>
              </w:rPr>
              <w:t>Console</w:t>
            </w:r>
            <w:proofErr w:type="spellEnd"/>
            <w:r w:rsidRPr="00654832">
              <w:rPr>
                <w:sz w:val="22"/>
                <w:szCs w:val="22"/>
              </w:rPr>
              <w:t xml:space="preserve"> (RJ-45)</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1</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Возможности WLAN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стандартов IEEE 802.11a/b/g/n/</w:t>
            </w:r>
            <w:proofErr w:type="spellStart"/>
            <w:r w:rsidRPr="00654832">
              <w:rPr>
                <w:sz w:val="22"/>
                <w:szCs w:val="22"/>
              </w:rPr>
              <w:t>ac</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Агрегация данных, включая A-MPDU (</w:t>
            </w:r>
            <w:proofErr w:type="spellStart"/>
            <w:r w:rsidRPr="00654832">
              <w:rPr>
                <w:sz w:val="22"/>
                <w:szCs w:val="22"/>
              </w:rPr>
              <w:t>Tx</w:t>
            </w:r>
            <w:proofErr w:type="spellEnd"/>
            <w:r w:rsidRPr="00654832">
              <w:rPr>
                <w:sz w:val="22"/>
                <w:szCs w:val="22"/>
              </w:rPr>
              <w:t xml:space="preserve"> / </w:t>
            </w:r>
            <w:proofErr w:type="spellStart"/>
            <w:r w:rsidRPr="00654832">
              <w:rPr>
                <w:sz w:val="22"/>
                <w:szCs w:val="22"/>
              </w:rPr>
              <w:t>Rx</w:t>
            </w:r>
            <w:proofErr w:type="spellEnd"/>
            <w:r w:rsidRPr="00654832">
              <w:rPr>
                <w:sz w:val="22"/>
                <w:szCs w:val="22"/>
              </w:rPr>
              <w:t xml:space="preserve">) и </w:t>
            </w:r>
            <w:proofErr w:type="gramStart"/>
            <w:r w:rsidRPr="00654832">
              <w:rPr>
                <w:sz w:val="22"/>
                <w:szCs w:val="22"/>
              </w:rPr>
              <w:t>А</w:t>
            </w:r>
            <w:proofErr w:type="gramEnd"/>
            <w:r w:rsidRPr="00654832">
              <w:rPr>
                <w:sz w:val="22"/>
                <w:szCs w:val="22"/>
              </w:rPr>
              <w:t>-MSDU (</w:t>
            </w:r>
            <w:proofErr w:type="spellStart"/>
            <w:r w:rsidRPr="00654832">
              <w:rPr>
                <w:sz w:val="22"/>
                <w:szCs w:val="22"/>
              </w:rPr>
              <w:t>Rx</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Приоритеты и планирование пакетов на основе WMM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Динамический выбор частоты (DFS)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gramStart"/>
            <w:r w:rsidRPr="00654832">
              <w:rPr>
                <w:sz w:val="22"/>
                <w:szCs w:val="22"/>
              </w:rPr>
              <w:t>скрытого</w:t>
            </w:r>
            <w:proofErr w:type="gramEnd"/>
            <w:r w:rsidRPr="00654832">
              <w:rPr>
                <w:sz w:val="22"/>
                <w:szCs w:val="22"/>
              </w:rPr>
              <w:t xml:space="preserve"> SSID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32 виртуальные точки доступа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Обнаружение сторонних точек доступа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WGB</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APSD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WDS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Сетевые функции</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Автоматическое согласование скорости, дуплексного режима и переключения между режимами MDI и MDI-X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VLAN</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аутентификации 802.1X</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lastRenderedPageBreak/>
              <w:t>DHCP-клиент</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LLDP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ACL</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Поддержка IPv6</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Работа в режиме кластера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Организация кластера емкостью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xml:space="preserve">Не менее </w:t>
            </w:r>
            <w:r w:rsidRPr="00654832">
              <w:rPr>
                <w:b/>
                <w:bCs/>
                <w:sz w:val="22"/>
                <w:szCs w:val="22"/>
              </w:rPr>
              <w:t xml:space="preserve"> </w:t>
            </w:r>
            <w:r w:rsidRPr="00654832">
              <w:rPr>
                <w:sz w:val="22"/>
                <w:szCs w:val="22"/>
              </w:rPr>
              <w:t>64 точек доступа</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Автоматическая синхронизация конфигураций точек доступа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 кластере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Автоматическое обновление </w:t>
            </w:r>
            <w:proofErr w:type="gramStart"/>
            <w:r w:rsidRPr="00654832">
              <w:rPr>
                <w:sz w:val="22"/>
                <w:szCs w:val="22"/>
              </w:rPr>
              <w:t>ПО</w:t>
            </w:r>
            <w:proofErr w:type="gramEnd"/>
            <w:r w:rsidRPr="00654832">
              <w:rPr>
                <w:sz w:val="22"/>
                <w:szCs w:val="22"/>
              </w:rPr>
              <w:t xml:space="preserve"> точек доступа в кластере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Single</w:t>
            </w:r>
            <w:proofErr w:type="spellEnd"/>
            <w:r w:rsidRPr="00654832">
              <w:rPr>
                <w:sz w:val="22"/>
                <w:szCs w:val="22"/>
              </w:rPr>
              <w:t xml:space="preserve"> </w:t>
            </w:r>
            <w:proofErr w:type="spellStart"/>
            <w:r w:rsidRPr="00654832">
              <w:rPr>
                <w:sz w:val="22"/>
                <w:szCs w:val="22"/>
              </w:rPr>
              <w:t>Management</w:t>
            </w:r>
            <w:proofErr w:type="spellEnd"/>
            <w:r w:rsidRPr="00654832">
              <w:rPr>
                <w:sz w:val="22"/>
                <w:szCs w:val="22"/>
              </w:rPr>
              <w:t xml:space="preserve"> IP - единый адрес для управления точками доступа в кластере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Автоматическое распределение частотных каналов между точками доступа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 xml:space="preserve">Функции </w:t>
            </w:r>
            <w:proofErr w:type="spellStart"/>
            <w:r w:rsidRPr="00654832">
              <w:rPr>
                <w:b/>
                <w:bCs/>
                <w:sz w:val="22"/>
                <w:szCs w:val="22"/>
              </w:rPr>
              <w:t>QoS</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Приоритет и планирование пакетов на основе профилей</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Ограничение пропускной способности для каждого SSID</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Изменение параметров WMM для каждого </w:t>
            </w:r>
            <w:proofErr w:type="spellStart"/>
            <w:r w:rsidRPr="00654832">
              <w:rPr>
                <w:sz w:val="22"/>
                <w:szCs w:val="22"/>
              </w:rPr>
              <w:t>радиоинтерфейса</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Безопасность</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Централизованная авторизация через RADIUS-сервер (WPA </w:t>
            </w:r>
            <w:proofErr w:type="spellStart"/>
            <w:r w:rsidRPr="00654832">
              <w:rPr>
                <w:sz w:val="22"/>
                <w:szCs w:val="22"/>
              </w:rPr>
              <w:t>Enterprise</w:t>
            </w:r>
            <w:proofErr w:type="spellEnd"/>
            <w:r w:rsidRPr="00654832">
              <w:rPr>
                <w:sz w:val="22"/>
                <w:szCs w:val="22"/>
              </w:rPr>
              <w:t>)</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Шифрование WPA/WPA2</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Поддержка </w:t>
            </w:r>
            <w:proofErr w:type="spellStart"/>
            <w:r w:rsidRPr="00654832">
              <w:rPr>
                <w:sz w:val="22"/>
                <w:szCs w:val="22"/>
              </w:rPr>
              <w:t>Captive</w:t>
            </w:r>
            <w:proofErr w:type="spellEnd"/>
            <w:r w:rsidRPr="00654832">
              <w:rPr>
                <w:sz w:val="22"/>
                <w:szCs w:val="22"/>
              </w:rPr>
              <w:t xml:space="preserve"> </w:t>
            </w:r>
            <w:proofErr w:type="spellStart"/>
            <w:r w:rsidRPr="00654832">
              <w:rPr>
                <w:sz w:val="22"/>
                <w:szCs w:val="22"/>
              </w:rPr>
              <w:t>Portal</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E-</w:t>
            </w:r>
            <w:proofErr w:type="spellStart"/>
            <w:r w:rsidRPr="00654832">
              <w:rPr>
                <w:sz w:val="22"/>
                <w:szCs w:val="22"/>
              </w:rPr>
              <w:t>mail</w:t>
            </w:r>
            <w:proofErr w:type="spellEnd"/>
            <w:r w:rsidRPr="00654832">
              <w:rPr>
                <w:sz w:val="22"/>
                <w:szCs w:val="22"/>
              </w:rPr>
              <w:t xml:space="preserve"> информирование о системных событиях</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Параметры беспроводного интерфейса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Частотный диапазон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2400 - 2480 МГц, 5150 - 5850 МГц</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Модуляция CCK, BPSK, QPSK, 16QAM, 64QAM, 256QAM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Внутренние всенаправленные антенны в диапазоне 2.4 ГГц, внутренние </w:t>
            </w:r>
            <w:proofErr w:type="spellStart"/>
            <w:r w:rsidRPr="00654832">
              <w:rPr>
                <w:sz w:val="22"/>
                <w:szCs w:val="22"/>
              </w:rPr>
              <w:t>Smart</w:t>
            </w:r>
            <w:proofErr w:type="spellEnd"/>
            <w:r w:rsidRPr="00654832">
              <w:rPr>
                <w:sz w:val="22"/>
                <w:szCs w:val="22"/>
              </w:rPr>
              <w:t xml:space="preserve"> - антенны в диапазоне 5 ГГц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lang w:val="en-US"/>
              </w:rPr>
            </w:pPr>
            <w:r w:rsidRPr="00654832">
              <w:rPr>
                <w:sz w:val="22"/>
                <w:szCs w:val="22"/>
              </w:rPr>
              <w:t>Поддержка</w:t>
            </w:r>
            <w:r w:rsidRPr="00654832">
              <w:rPr>
                <w:sz w:val="22"/>
                <w:szCs w:val="22"/>
                <w:lang w:val="en-US"/>
              </w:rPr>
              <w:t xml:space="preserve"> 2</w:t>
            </w:r>
            <w:r w:rsidRPr="00654832">
              <w:rPr>
                <w:sz w:val="22"/>
                <w:szCs w:val="22"/>
              </w:rPr>
              <w:t>х</w:t>
            </w:r>
            <w:r w:rsidRPr="00654832">
              <w:rPr>
                <w:sz w:val="22"/>
                <w:szCs w:val="22"/>
                <w:lang w:val="en-US"/>
              </w:rPr>
              <w:t>2 MIMO, Smart Antenna</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7D5D06"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Встроенные чипы </w:t>
            </w:r>
          </w:p>
        </w:tc>
        <w:tc>
          <w:tcPr>
            <w:tcW w:w="1559" w:type="dxa"/>
            <w:hideMark/>
          </w:tcPr>
          <w:p w:rsidR="00922807" w:rsidRPr="00654832" w:rsidRDefault="00922807" w:rsidP="00922807">
            <w:pPr>
              <w:spacing w:line="240" w:lineRule="auto"/>
              <w:ind w:firstLine="0"/>
              <w:rPr>
                <w:sz w:val="22"/>
                <w:szCs w:val="22"/>
                <w:lang w:val="en-US"/>
              </w:rPr>
            </w:pPr>
            <w:r w:rsidRPr="00654832">
              <w:rPr>
                <w:sz w:val="22"/>
                <w:szCs w:val="22"/>
                <w:lang w:val="en-US"/>
              </w:rPr>
              <w:t xml:space="preserve">Broadcom BCM47452 (IEEE 802.11a/n/ac) </w:t>
            </w:r>
            <w:r w:rsidRPr="00654832">
              <w:rPr>
                <w:sz w:val="22"/>
                <w:szCs w:val="22"/>
              </w:rPr>
              <w:t>и</w:t>
            </w:r>
            <w:r w:rsidRPr="00654832">
              <w:rPr>
                <w:sz w:val="22"/>
                <w:szCs w:val="22"/>
                <w:lang w:val="en-US"/>
              </w:rPr>
              <w:t xml:space="preserve"> BCM43217 (IEEE 802.11b/g/n)</w:t>
            </w:r>
          </w:p>
        </w:tc>
        <w:tc>
          <w:tcPr>
            <w:tcW w:w="4395" w:type="dxa"/>
            <w:gridSpan w:val="2"/>
            <w:noWrap/>
            <w:hideMark/>
          </w:tcPr>
          <w:p w:rsidR="00922807" w:rsidRPr="00654832" w:rsidRDefault="00922807" w:rsidP="00922807">
            <w:pPr>
              <w:spacing w:line="240" w:lineRule="auto"/>
              <w:ind w:firstLine="0"/>
              <w:rPr>
                <w:sz w:val="22"/>
                <w:szCs w:val="22"/>
                <w:lang w:val="en-US"/>
              </w:rPr>
            </w:pPr>
            <w:r w:rsidRPr="00654832">
              <w:rPr>
                <w:sz w:val="22"/>
                <w:szCs w:val="22"/>
                <w:lang w:val="en-US"/>
              </w:rPr>
              <w:t> </w:t>
            </w:r>
          </w:p>
        </w:tc>
      </w:tr>
      <w:tr w:rsidR="00922807" w:rsidRPr="00654832" w:rsidTr="00922807">
        <w:trPr>
          <w:trHeight w:val="9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Рабочие каналы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802.11b/g/n: 1-13 (2412-2472 МГц).802.11a/n/</w:t>
            </w:r>
            <w:proofErr w:type="spellStart"/>
            <w:r w:rsidRPr="00654832">
              <w:rPr>
                <w:sz w:val="22"/>
                <w:szCs w:val="22"/>
              </w:rPr>
              <w:t>ac</w:t>
            </w:r>
            <w:proofErr w:type="spellEnd"/>
            <w:r w:rsidRPr="00654832">
              <w:rPr>
                <w:sz w:val="22"/>
                <w:szCs w:val="22"/>
              </w:rPr>
              <w:t xml:space="preserve">: 36-64 (5180 - 5320 МГц). 100-144 (5500 - </w:t>
            </w:r>
            <w:r w:rsidRPr="00654832">
              <w:rPr>
                <w:sz w:val="22"/>
                <w:szCs w:val="22"/>
              </w:rPr>
              <w:lastRenderedPageBreak/>
              <w:t>5720 МГц). 149-165 (5745 - 5825 МГц)</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lastRenderedPageBreak/>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lastRenderedPageBreak/>
              <w:t>Скорость передачи данных</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802.11ac: до 867 Мбит/c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Чувствительность приемника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xml:space="preserve">2.4 ГГц: до -98 </w:t>
            </w:r>
            <w:proofErr w:type="spellStart"/>
            <w:r w:rsidRPr="00654832">
              <w:rPr>
                <w:sz w:val="22"/>
                <w:szCs w:val="22"/>
              </w:rPr>
              <w:t>дБм</w:t>
            </w:r>
            <w:proofErr w:type="spellEnd"/>
            <w:r w:rsidRPr="00654832">
              <w:rPr>
                <w:sz w:val="22"/>
                <w:szCs w:val="22"/>
              </w:rPr>
              <w:t xml:space="preserve">. 5 ГГц: до -94 </w:t>
            </w:r>
            <w:proofErr w:type="spellStart"/>
            <w:r w:rsidRPr="00654832">
              <w:rPr>
                <w:sz w:val="22"/>
                <w:szCs w:val="22"/>
              </w:rPr>
              <w:t>дБм</w:t>
            </w:r>
            <w:proofErr w:type="spellEnd"/>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Максимальная мощность передатчика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2.4 ГГц: до 18 дБм</w:t>
            </w:r>
            <w:proofErr w:type="gramStart"/>
            <w:r w:rsidRPr="00654832">
              <w:rPr>
                <w:sz w:val="22"/>
                <w:szCs w:val="22"/>
              </w:rPr>
              <w:t>1</w:t>
            </w:r>
            <w:proofErr w:type="gramEnd"/>
            <w:r w:rsidRPr="00654832">
              <w:rPr>
                <w:sz w:val="22"/>
                <w:szCs w:val="22"/>
              </w:rPr>
              <w:t>. 5 ГГц: до 21 дБм1</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Физические характеристики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Потребляемая мощность </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более 13 Вт</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Процессор </w:t>
            </w:r>
          </w:p>
        </w:tc>
        <w:tc>
          <w:tcPr>
            <w:tcW w:w="1559" w:type="dxa"/>
            <w:hideMark/>
          </w:tcPr>
          <w:p w:rsidR="00922807" w:rsidRPr="00654832" w:rsidRDefault="00922807" w:rsidP="00922807">
            <w:pPr>
              <w:spacing w:line="240" w:lineRule="auto"/>
              <w:ind w:firstLine="0"/>
              <w:rPr>
                <w:sz w:val="22"/>
                <w:szCs w:val="22"/>
              </w:rPr>
            </w:pPr>
            <w:proofErr w:type="spellStart"/>
            <w:r w:rsidRPr="00654832">
              <w:rPr>
                <w:sz w:val="22"/>
                <w:szCs w:val="22"/>
              </w:rPr>
              <w:t>Broadcom</w:t>
            </w:r>
            <w:proofErr w:type="spellEnd"/>
            <w:r w:rsidRPr="00654832">
              <w:rPr>
                <w:sz w:val="22"/>
                <w:szCs w:val="22"/>
              </w:rPr>
              <w:t xml:space="preserve"> BCM47452</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NAND </w:t>
            </w:r>
            <w:proofErr w:type="spellStart"/>
            <w:r w:rsidRPr="00654832">
              <w:rPr>
                <w:sz w:val="22"/>
                <w:szCs w:val="22"/>
              </w:rPr>
              <w:t>Flash</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 xml:space="preserve">Не менее 128 </w:t>
            </w:r>
            <w:proofErr w:type="gramStart"/>
            <w:r w:rsidRPr="00654832">
              <w:rPr>
                <w:sz w:val="22"/>
                <w:szCs w:val="22"/>
              </w:rPr>
              <w:t>M</w:t>
            </w:r>
            <w:proofErr w:type="gramEnd"/>
            <w:r w:rsidRPr="00654832">
              <w:rPr>
                <w:sz w:val="22"/>
                <w:szCs w:val="22"/>
              </w:rPr>
              <w:t xml:space="preserve">Б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RAM</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менее 256 DDR3</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7D5D06"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Питание:</w:t>
            </w:r>
          </w:p>
        </w:tc>
        <w:tc>
          <w:tcPr>
            <w:tcW w:w="1559" w:type="dxa"/>
            <w:hideMark/>
          </w:tcPr>
          <w:p w:rsidR="00922807" w:rsidRPr="00654832" w:rsidRDefault="00922807" w:rsidP="00922807">
            <w:pPr>
              <w:spacing w:line="240" w:lineRule="auto"/>
              <w:ind w:firstLine="0"/>
              <w:rPr>
                <w:sz w:val="22"/>
                <w:szCs w:val="22"/>
                <w:lang w:val="en-US"/>
              </w:rPr>
            </w:pPr>
            <w:proofErr w:type="spellStart"/>
            <w:r w:rsidRPr="00654832">
              <w:rPr>
                <w:sz w:val="22"/>
                <w:szCs w:val="22"/>
                <w:lang w:val="en-US"/>
              </w:rPr>
              <w:t>PoE</w:t>
            </w:r>
            <w:proofErr w:type="spellEnd"/>
            <w:r w:rsidRPr="00654832">
              <w:rPr>
                <w:sz w:val="22"/>
                <w:szCs w:val="22"/>
                <w:lang w:val="en-US"/>
              </w:rPr>
              <w:t>+ 48</w:t>
            </w:r>
            <w:r w:rsidRPr="00654832">
              <w:rPr>
                <w:sz w:val="22"/>
                <w:szCs w:val="22"/>
              </w:rPr>
              <w:t>В</w:t>
            </w:r>
            <w:r w:rsidRPr="00654832">
              <w:rPr>
                <w:sz w:val="22"/>
                <w:szCs w:val="22"/>
                <w:lang w:val="en-US"/>
              </w:rPr>
              <w:t>/54</w:t>
            </w:r>
            <w:r w:rsidRPr="00654832">
              <w:rPr>
                <w:sz w:val="22"/>
                <w:szCs w:val="22"/>
              </w:rPr>
              <w:t>В</w:t>
            </w:r>
            <w:r w:rsidRPr="00654832">
              <w:rPr>
                <w:sz w:val="22"/>
                <w:szCs w:val="22"/>
                <w:lang w:val="en-US"/>
              </w:rPr>
              <w:t xml:space="preserve"> (IEEE 802.3at-2009)</w:t>
            </w:r>
          </w:p>
        </w:tc>
        <w:tc>
          <w:tcPr>
            <w:tcW w:w="4395" w:type="dxa"/>
            <w:gridSpan w:val="2"/>
            <w:noWrap/>
            <w:hideMark/>
          </w:tcPr>
          <w:p w:rsidR="00922807" w:rsidRPr="00654832" w:rsidRDefault="00922807" w:rsidP="00922807">
            <w:pPr>
              <w:spacing w:line="240" w:lineRule="auto"/>
              <w:ind w:firstLine="0"/>
              <w:rPr>
                <w:sz w:val="22"/>
                <w:szCs w:val="22"/>
                <w:lang w:val="en-US"/>
              </w:rPr>
            </w:pPr>
            <w:r w:rsidRPr="00654832">
              <w:rPr>
                <w:sz w:val="22"/>
                <w:szCs w:val="22"/>
                <w:lang w:val="en-US"/>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Рабочая температура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xml:space="preserve"> от +5C до +40C</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Конфигурирование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6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Обновление ПО и конфигурирование посредством DHCP </w:t>
            </w:r>
            <w:proofErr w:type="spellStart"/>
            <w:r w:rsidRPr="00654832">
              <w:rPr>
                <w:sz w:val="22"/>
                <w:szCs w:val="22"/>
              </w:rPr>
              <w:t>Autoprovisioning</w:t>
            </w:r>
            <w:proofErr w:type="spellEnd"/>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Удаленное управление по </w:t>
            </w:r>
            <w:proofErr w:type="spellStart"/>
            <w:r w:rsidRPr="00654832">
              <w:rPr>
                <w:sz w:val="22"/>
                <w:szCs w:val="22"/>
              </w:rPr>
              <w:t>Telnet</w:t>
            </w:r>
            <w:proofErr w:type="spellEnd"/>
            <w:r w:rsidRPr="00654832">
              <w:rPr>
                <w:sz w:val="22"/>
                <w:szCs w:val="22"/>
              </w:rPr>
              <w:t>, SSH</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proofErr w:type="spellStart"/>
            <w:r w:rsidRPr="00654832">
              <w:rPr>
                <w:sz w:val="22"/>
                <w:szCs w:val="22"/>
              </w:rPr>
              <w:t>Web</w:t>
            </w:r>
            <w:proofErr w:type="spellEnd"/>
            <w:r w:rsidRPr="00654832">
              <w:rPr>
                <w:sz w:val="22"/>
                <w:szCs w:val="22"/>
              </w:rPr>
              <w:t>-интерфейс</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SNMP</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15"/>
        </w:trPr>
        <w:tc>
          <w:tcPr>
            <w:tcW w:w="4219" w:type="dxa"/>
            <w:hideMark/>
          </w:tcPr>
          <w:p w:rsidR="00922807" w:rsidRPr="00654832" w:rsidRDefault="00922807" w:rsidP="00922807">
            <w:pPr>
              <w:spacing w:line="240" w:lineRule="auto"/>
              <w:ind w:firstLine="0"/>
              <w:rPr>
                <w:sz w:val="22"/>
                <w:szCs w:val="22"/>
              </w:rPr>
            </w:pPr>
            <w:r w:rsidRPr="00654832">
              <w:rPr>
                <w:sz w:val="22"/>
                <w:szCs w:val="22"/>
              </w:rPr>
              <w:t xml:space="preserve">Система управления </w:t>
            </w:r>
            <w:proofErr w:type="spellStart"/>
            <w:r w:rsidRPr="00654832">
              <w:rPr>
                <w:sz w:val="22"/>
                <w:szCs w:val="22"/>
              </w:rPr>
              <w:t>Eltex</w:t>
            </w:r>
            <w:proofErr w:type="spellEnd"/>
            <w:r w:rsidRPr="00654832">
              <w:rPr>
                <w:sz w:val="22"/>
                <w:szCs w:val="22"/>
              </w:rPr>
              <w:t xml:space="preserve"> EMS</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15"/>
        </w:trPr>
        <w:tc>
          <w:tcPr>
            <w:tcW w:w="4219" w:type="dxa"/>
            <w:hideMark/>
          </w:tcPr>
          <w:p w:rsidR="00922807" w:rsidRPr="00654832" w:rsidRDefault="00922807" w:rsidP="00922807">
            <w:pPr>
              <w:spacing w:line="240" w:lineRule="auto"/>
              <w:ind w:firstLine="0"/>
              <w:rPr>
                <w:sz w:val="22"/>
                <w:szCs w:val="22"/>
              </w:rPr>
            </w:pPr>
          </w:p>
        </w:tc>
        <w:tc>
          <w:tcPr>
            <w:tcW w:w="1559" w:type="dxa"/>
            <w:hideMark/>
          </w:tcPr>
          <w:p w:rsidR="00922807" w:rsidRPr="00654832" w:rsidRDefault="00922807" w:rsidP="00922807">
            <w:pPr>
              <w:spacing w:line="240" w:lineRule="auto"/>
              <w:ind w:firstLine="0"/>
              <w:rPr>
                <w:sz w:val="22"/>
                <w:szCs w:val="22"/>
              </w:rPr>
            </w:pPr>
          </w:p>
        </w:tc>
        <w:tc>
          <w:tcPr>
            <w:tcW w:w="4395" w:type="dxa"/>
            <w:gridSpan w:val="2"/>
            <w:noWrap/>
            <w:hideMark/>
          </w:tcPr>
          <w:p w:rsidR="00922807" w:rsidRPr="00654832" w:rsidRDefault="00922807" w:rsidP="00922807">
            <w:pPr>
              <w:spacing w:line="240" w:lineRule="auto"/>
              <w:ind w:firstLine="0"/>
              <w:rPr>
                <w:sz w:val="22"/>
                <w:szCs w:val="22"/>
              </w:rPr>
            </w:pPr>
          </w:p>
        </w:tc>
      </w:tr>
      <w:tr w:rsidR="00922807" w:rsidRPr="002A4E78" w:rsidTr="00922807">
        <w:trPr>
          <w:trHeight w:val="300"/>
        </w:trPr>
        <w:tc>
          <w:tcPr>
            <w:tcW w:w="4219" w:type="dxa"/>
            <w:hideMark/>
          </w:tcPr>
          <w:p w:rsidR="00922807" w:rsidRPr="002A4E78" w:rsidRDefault="00922807" w:rsidP="00922807">
            <w:pPr>
              <w:spacing w:line="240" w:lineRule="auto"/>
              <w:ind w:firstLine="0"/>
              <w:rPr>
                <w:b/>
                <w:bCs/>
                <w:sz w:val="22"/>
                <w:szCs w:val="22"/>
                <w:u w:val="single"/>
              </w:rPr>
            </w:pPr>
            <w:r w:rsidRPr="002A4E78">
              <w:rPr>
                <w:b/>
                <w:bCs/>
                <w:sz w:val="22"/>
                <w:szCs w:val="22"/>
                <w:u w:val="single"/>
              </w:rPr>
              <w:t>4) Блок питания для коммутатора агрегации</w:t>
            </w:r>
          </w:p>
        </w:tc>
        <w:tc>
          <w:tcPr>
            <w:tcW w:w="1559" w:type="dxa"/>
            <w:hideMark/>
          </w:tcPr>
          <w:p w:rsidR="00922807" w:rsidRPr="002A4E78" w:rsidRDefault="00922807" w:rsidP="00922807">
            <w:pPr>
              <w:spacing w:line="240" w:lineRule="auto"/>
              <w:ind w:firstLine="0"/>
              <w:rPr>
                <w:b/>
                <w:sz w:val="22"/>
                <w:szCs w:val="22"/>
              </w:rPr>
            </w:pPr>
            <w:r w:rsidRPr="002A4E78">
              <w:rPr>
                <w:b/>
                <w:sz w:val="22"/>
                <w:szCs w:val="22"/>
              </w:rPr>
              <w:t> </w:t>
            </w:r>
          </w:p>
        </w:tc>
        <w:tc>
          <w:tcPr>
            <w:tcW w:w="4395" w:type="dxa"/>
            <w:gridSpan w:val="2"/>
            <w:noWrap/>
            <w:hideMark/>
          </w:tcPr>
          <w:p w:rsidR="00922807" w:rsidRPr="002A4E78" w:rsidRDefault="00922807" w:rsidP="00922807">
            <w:pPr>
              <w:spacing w:line="240" w:lineRule="auto"/>
              <w:ind w:firstLine="0"/>
              <w:rPr>
                <w:b/>
                <w:sz w:val="22"/>
                <w:szCs w:val="22"/>
              </w:rPr>
            </w:pPr>
            <w:r w:rsidRPr="002A4E78">
              <w:rPr>
                <w:b/>
                <w:sz w:val="22"/>
                <w:szCs w:val="22"/>
              </w:rPr>
              <w:t>16</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В составе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Наличие двух блоков питания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Обязательно</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Входное напряжение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110-264</w:t>
            </w:r>
            <w:proofErr w:type="gramStart"/>
            <w:r w:rsidRPr="00654832">
              <w:rPr>
                <w:sz w:val="22"/>
                <w:szCs w:val="22"/>
              </w:rPr>
              <w:t xml:space="preserve"> В</w:t>
            </w:r>
            <w:proofErr w:type="gramEnd"/>
            <w:r w:rsidRPr="00654832">
              <w:rPr>
                <w:sz w:val="22"/>
                <w:szCs w:val="22"/>
              </w:rPr>
              <w:t xml:space="preserve"> AC</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270"/>
        </w:trPr>
        <w:tc>
          <w:tcPr>
            <w:tcW w:w="4219" w:type="dxa"/>
            <w:hideMark/>
          </w:tcPr>
          <w:p w:rsidR="00922807" w:rsidRPr="00654832" w:rsidRDefault="00922807" w:rsidP="00922807">
            <w:pPr>
              <w:spacing w:line="240" w:lineRule="auto"/>
              <w:ind w:firstLine="0"/>
              <w:rPr>
                <w:sz w:val="22"/>
                <w:szCs w:val="22"/>
              </w:rPr>
            </w:pPr>
            <w:r w:rsidRPr="00654832">
              <w:rPr>
                <w:sz w:val="22"/>
                <w:szCs w:val="22"/>
              </w:rPr>
              <w:t>Входной ток</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0,72</w:t>
            </w:r>
            <w:proofErr w:type="gramStart"/>
            <w:r w:rsidRPr="00654832">
              <w:rPr>
                <w:sz w:val="22"/>
                <w:szCs w:val="22"/>
              </w:rPr>
              <w:t xml:space="preserve"> А</w:t>
            </w:r>
            <w:proofErr w:type="gramEnd"/>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Входная частота</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47-63 Гц</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Выходное напряжение</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12</w:t>
            </w:r>
            <w:proofErr w:type="gramStart"/>
            <w:r w:rsidRPr="00654832">
              <w:rPr>
                <w:sz w:val="22"/>
                <w:szCs w:val="22"/>
              </w:rPr>
              <w:t xml:space="preserve"> В</w:t>
            </w:r>
            <w:proofErr w:type="gramEnd"/>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Макс. выходная мощность</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160 Вт</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Физические характеристики и условия окружающей среды</w:t>
            </w:r>
          </w:p>
        </w:tc>
        <w:tc>
          <w:tcPr>
            <w:tcW w:w="1559" w:type="dxa"/>
            <w:hideMark/>
          </w:tcPr>
          <w:p w:rsidR="00922807" w:rsidRPr="00654832" w:rsidRDefault="00922807" w:rsidP="00922807">
            <w:pPr>
              <w:spacing w:line="240" w:lineRule="auto"/>
              <w:ind w:firstLine="0"/>
              <w:rPr>
                <w:b/>
                <w:bCs/>
                <w:sz w:val="22"/>
                <w:szCs w:val="22"/>
              </w:rPr>
            </w:pPr>
            <w:r w:rsidRPr="00654832">
              <w:rPr>
                <w:b/>
                <w:bCs/>
                <w:sz w:val="22"/>
                <w:szCs w:val="22"/>
              </w:rPr>
              <w:t>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Рабочая температура окружающей среды</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от -10 до +45</w:t>
            </w:r>
            <w:proofErr w:type="gramStart"/>
            <w:r w:rsidRPr="00654832">
              <w:rPr>
                <w:sz w:val="22"/>
                <w:szCs w:val="22"/>
              </w:rPr>
              <w:t xml:space="preserve"> °С</w:t>
            </w:r>
            <w:proofErr w:type="gramEnd"/>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Температура хранения</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от -40 до +70</w:t>
            </w:r>
            <w:proofErr w:type="gramStart"/>
            <w:r w:rsidRPr="00654832">
              <w:rPr>
                <w:sz w:val="22"/>
                <w:szCs w:val="22"/>
              </w:rPr>
              <w:t xml:space="preserve"> °С</w:t>
            </w:r>
            <w:proofErr w:type="gramEnd"/>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Рабочая влажность</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не более 40 %</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r w:rsidR="00922807" w:rsidRPr="00654832" w:rsidTr="00922807">
        <w:trPr>
          <w:trHeight w:val="300"/>
        </w:trPr>
        <w:tc>
          <w:tcPr>
            <w:tcW w:w="4219" w:type="dxa"/>
            <w:hideMark/>
          </w:tcPr>
          <w:p w:rsidR="00922807" w:rsidRPr="00654832" w:rsidRDefault="00922807" w:rsidP="00922807">
            <w:pPr>
              <w:spacing w:line="240" w:lineRule="auto"/>
              <w:ind w:firstLine="0"/>
              <w:rPr>
                <w:sz w:val="22"/>
                <w:szCs w:val="22"/>
              </w:rPr>
            </w:pPr>
            <w:r w:rsidRPr="00654832">
              <w:rPr>
                <w:sz w:val="22"/>
                <w:szCs w:val="22"/>
              </w:rPr>
              <w:t>Размеры (</w:t>
            </w:r>
            <w:proofErr w:type="spellStart"/>
            <w:r w:rsidRPr="00654832">
              <w:rPr>
                <w:sz w:val="22"/>
                <w:szCs w:val="22"/>
              </w:rPr>
              <w:t>ШхВхГ</w:t>
            </w:r>
            <w:proofErr w:type="spellEnd"/>
            <w:r w:rsidRPr="00654832">
              <w:rPr>
                <w:sz w:val="22"/>
                <w:szCs w:val="22"/>
              </w:rPr>
              <w:t>), мм</w:t>
            </w:r>
          </w:p>
        </w:tc>
        <w:tc>
          <w:tcPr>
            <w:tcW w:w="1559" w:type="dxa"/>
            <w:hideMark/>
          </w:tcPr>
          <w:p w:rsidR="00922807" w:rsidRPr="00654832" w:rsidRDefault="00922807" w:rsidP="00922807">
            <w:pPr>
              <w:spacing w:line="240" w:lineRule="auto"/>
              <w:ind w:firstLine="0"/>
              <w:rPr>
                <w:sz w:val="22"/>
                <w:szCs w:val="22"/>
              </w:rPr>
            </w:pPr>
            <w:r w:rsidRPr="00654832">
              <w:rPr>
                <w:sz w:val="22"/>
                <w:szCs w:val="22"/>
              </w:rPr>
              <w:t>86х43,5х156,2</w:t>
            </w:r>
          </w:p>
        </w:tc>
        <w:tc>
          <w:tcPr>
            <w:tcW w:w="4395" w:type="dxa"/>
            <w:gridSpan w:val="2"/>
            <w:noWrap/>
            <w:hideMark/>
          </w:tcPr>
          <w:p w:rsidR="00922807" w:rsidRPr="00654832" w:rsidRDefault="00922807" w:rsidP="00922807">
            <w:pPr>
              <w:spacing w:line="240" w:lineRule="auto"/>
              <w:ind w:firstLine="0"/>
              <w:rPr>
                <w:sz w:val="22"/>
                <w:szCs w:val="22"/>
              </w:rPr>
            </w:pPr>
            <w:r w:rsidRPr="00654832">
              <w:rPr>
                <w:sz w:val="22"/>
                <w:szCs w:val="22"/>
              </w:rPr>
              <w:t> </w:t>
            </w:r>
          </w:p>
        </w:tc>
      </w:tr>
    </w:tbl>
    <w:p w:rsidR="00345465" w:rsidRPr="00D550B0" w:rsidRDefault="00345465" w:rsidP="00345465">
      <w:pPr>
        <w:spacing w:line="240" w:lineRule="auto"/>
        <w:rPr>
          <w:b/>
          <w:lang w:eastAsia="ru-RU"/>
        </w:rPr>
      </w:pPr>
    </w:p>
    <w:p w:rsidR="00922807" w:rsidRPr="00F17684" w:rsidRDefault="00922807" w:rsidP="00922807">
      <w:pPr>
        <w:spacing w:line="240" w:lineRule="auto"/>
        <w:rPr>
          <w:sz w:val="23"/>
          <w:szCs w:val="23"/>
        </w:rPr>
      </w:pPr>
      <w:r>
        <w:rPr>
          <w:sz w:val="23"/>
          <w:szCs w:val="23"/>
        </w:rPr>
        <w:t xml:space="preserve">2. </w:t>
      </w:r>
      <w:r w:rsidRPr="00F17684">
        <w:rPr>
          <w:sz w:val="23"/>
          <w:szCs w:val="23"/>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w:t>
      </w:r>
      <w:r w:rsidRPr="00F17684">
        <w:rPr>
          <w:sz w:val="23"/>
          <w:szCs w:val="23"/>
        </w:rPr>
        <w:lastRenderedPageBreak/>
        <w:t>законодательством.</w:t>
      </w:r>
    </w:p>
    <w:p w:rsidR="00922807" w:rsidRPr="00C74BE6" w:rsidRDefault="00922807" w:rsidP="00922807">
      <w:pPr>
        <w:spacing w:line="240" w:lineRule="auto"/>
        <w:rPr>
          <w:sz w:val="23"/>
          <w:szCs w:val="23"/>
        </w:rPr>
      </w:pPr>
      <w:r>
        <w:rPr>
          <w:sz w:val="23"/>
          <w:szCs w:val="23"/>
        </w:rPr>
        <w:t xml:space="preserve">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22807" w:rsidRPr="00C74BE6" w:rsidRDefault="00922807" w:rsidP="00922807">
      <w:pPr>
        <w:spacing w:line="240" w:lineRule="auto"/>
        <w:rPr>
          <w:sz w:val="23"/>
          <w:szCs w:val="23"/>
        </w:rPr>
      </w:pPr>
      <w:r>
        <w:rPr>
          <w:sz w:val="23"/>
          <w:szCs w:val="23"/>
        </w:rPr>
        <w:t xml:space="preserve">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922807" w:rsidRDefault="00922807" w:rsidP="00922807">
      <w:pPr>
        <w:spacing w:line="240" w:lineRule="auto"/>
        <w:rPr>
          <w:sz w:val="23"/>
          <w:szCs w:val="23"/>
        </w:rPr>
      </w:pPr>
      <w:r>
        <w:rPr>
          <w:sz w:val="23"/>
          <w:szCs w:val="23"/>
        </w:rPr>
        <w:t xml:space="preserve">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922807" w:rsidRPr="003D55CF" w:rsidRDefault="00922807" w:rsidP="00922807">
      <w:pPr>
        <w:spacing w:line="240" w:lineRule="auto"/>
        <w:rPr>
          <w:sz w:val="23"/>
          <w:szCs w:val="23"/>
        </w:rPr>
      </w:pPr>
      <w:r>
        <w:rPr>
          <w:sz w:val="23"/>
          <w:szCs w:val="23"/>
        </w:rPr>
        <w:t>6</w:t>
      </w:r>
      <w:r w:rsidRPr="00F17684">
        <w:rPr>
          <w:sz w:val="23"/>
          <w:szCs w:val="23"/>
        </w:rPr>
        <w:t xml:space="preserve">. </w:t>
      </w:r>
      <w:r>
        <w:rPr>
          <w:sz w:val="23"/>
          <w:szCs w:val="23"/>
        </w:rPr>
        <w:t>Гарантийный срок на Т</w:t>
      </w:r>
      <w:r w:rsidRPr="003D55CF">
        <w:rPr>
          <w:sz w:val="23"/>
          <w:szCs w:val="23"/>
        </w:rPr>
        <w:t xml:space="preserve">овар составляет 12 (двенадцати) месяцев и исчисляется </w:t>
      </w:r>
      <w:proofErr w:type="gramStart"/>
      <w:r w:rsidRPr="003D55CF">
        <w:rPr>
          <w:sz w:val="23"/>
          <w:szCs w:val="23"/>
        </w:rPr>
        <w:t>с даты подписания</w:t>
      </w:r>
      <w:proofErr w:type="gramEnd"/>
      <w:r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Pr>
          <w:sz w:val="23"/>
          <w:szCs w:val="23"/>
        </w:rPr>
        <w:t>вляемой производителем данного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922807" w:rsidRPr="003D55CF" w:rsidRDefault="00922807" w:rsidP="00922807">
      <w:pPr>
        <w:spacing w:line="240" w:lineRule="auto"/>
        <w:rPr>
          <w:sz w:val="23"/>
          <w:szCs w:val="23"/>
        </w:rPr>
      </w:pPr>
      <w:r>
        <w:rPr>
          <w:sz w:val="23"/>
          <w:szCs w:val="23"/>
        </w:rPr>
        <w:t xml:space="preserve">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922807" w:rsidRDefault="00922807" w:rsidP="00922807">
      <w:pPr>
        <w:spacing w:line="240" w:lineRule="auto"/>
        <w:rPr>
          <w:sz w:val="23"/>
          <w:szCs w:val="23"/>
        </w:rPr>
      </w:pPr>
      <w:r>
        <w:rPr>
          <w:sz w:val="23"/>
          <w:szCs w:val="23"/>
        </w:rPr>
        <w:t xml:space="preserve">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5465" w:rsidRDefault="00922807" w:rsidP="00922807">
      <w:pPr>
        <w:spacing w:line="240" w:lineRule="auto"/>
        <w:rPr>
          <w:sz w:val="23"/>
          <w:szCs w:val="23"/>
        </w:rPr>
      </w:pPr>
      <w:r>
        <w:rPr>
          <w:sz w:val="23"/>
          <w:szCs w:val="23"/>
        </w:rPr>
        <w:t xml:space="preserve">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922807" w:rsidRDefault="00922807" w:rsidP="00922807">
      <w:pPr>
        <w:spacing w:line="240" w:lineRule="auto"/>
        <w:rPr>
          <w:i/>
          <w:sz w:val="28"/>
          <w:szCs w:val="28"/>
        </w:rPr>
      </w:pPr>
      <w:r w:rsidRPr="00922807">
        <w:t>12. Упаковка и транспорт</w:t>
      </w:r>
      <w:r>
        <w:t>ные расходы входят в стоимость Т</w:t>
      </w:r>
      <w:r w:rsidRPr="00922807">
        <w:t>овара</w:t>
      </w:r>
      <w:r w:rsidRPr="00BA6DA6">
        <w:rPr>
          <w:i/>
          <w:sz w:val="28"/>
          <w:szCs w:val="28"/>
        </w:rPr>
        <w:t xml:space="preserve">. </w:t>
      </w:r>
    </w:p>
    <w:p w:rsidR="00922807" w:rsidRPr="00922807" w:rsidRDefault="00922807"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FC3A87" w:rsidP="00D550B0">
            <w:pPr>
              <w:ind w:firstLine="0"/>
              <w:rPr>
                <w:color w:val="000000"/>
              </w:rPr>
            </w:pPr>
            <w:r>
              <w:rPr>
                <w:color w:val="000000"/>
              </w:rPr>
              <w:t>Коммутатор агрегации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FC3A87" w:rsidP="00D550B0">
            <w:pPr>
              <w:rPr>
                <w:color w:val="000000"/>
              </w:rPr>
            </w:pPr>
            <w:r>
              <w:rPr>
                <w:color w:val="000000"/>
              </w:rPr>
              <w:t>64 322,00</w:t>
            </w:r>
          </w:p>
        </w:tc>
      </w:tr>
      <w:tr w:rsidR="00D550B0" w:rsidRPr="00AB0099"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FC3A87" w:rsidP="00D550B0">
            <w:pPr>
              <w:ind w:firstLine="0"/>
              <w:rPr>
                <w:color w:val="000000"/>
              </w:rPr>
            </w:pPr>
            <w:r>
              <w:rPr>
                <w:color w:val="000000"/>
              </w:rPr>
              <w:t>Блок питания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FC3A87" w:rsidP="00D550B0">
            <w:pPr>
              <w:rPr>
                <w:color w:val="000000"/>
              </w:rPr>
            </w:pPr>
            <w:r>
              <w:rPr>
                <w:color w:val="000000"/>
              </w:rPr>
              <w:t>6 264,33</w:t>
            </w:r>
          </w:p>
        </w:tc>
      </w:tr>
      <w:tr w:rsidR="00D550B0" w:rsidRPr="00AB0099"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FC3A87" w:rsidP="00D550B0">
            <w:pPr>
              <w:ind w:firstLine="0"/>
              <w:rPr>
                <w:color w:val="000000"/>
              </w:rPr>
            </w:pPr>
            <w:r>
              <w:rPr>
                <w:color w:val="000000"/>
              </w:rPr>
              <w:t>Коммутатор доступа</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FC3A87" w:rsidP="00983ED2">
            <w:pPr>
              <w:rPr>
                <w:color w:val="000000"/>
              </w:rPr>
            </w:pPr>
            <w:r>
              <w:rPr>
                <w:color w:val="000000"/>
              </w:rPr>
              <w:t>43 227,33</w:t>
            </w:r>
          </w:p>
        </w:tc>
      </w:tr>
      <w:tr w:rsidR="00D550B0" w:rsidRPr="00AB0099"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4</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FC3A87" w:rsidP="00D550B0">
            <w:pPr>
              <w:ind w:firstLine="0"/>
              <w:rPr>
                <w:color w:val="000000"/>
              </w:rPr>
            </w:pPr>
            <w:r>
              <w:rPr>
                <w:color w:val="000000"/>
              </w:rPr>
              <w:t>Точка доступа</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FC3A87" w:rsidP="00D550B0">
            <w:pPr>
              <w:rPr>
                <w:color w:val="000000"/>
              </w:rPr>
            </w:pPr>
            <w:r>
              <w:rPr>
                <w:color w:val="000000"/>
              </w:rPr>
              <w:t>11 781,33</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1A" w:rsidRDefault="00153E1A" w:rsidP="00E46CC8">
      <w:pPr>
        <w:spacing w:line="240" w:lineRule="auto"/>
      </w:pPr>
      <w:r>
        <w:separator/>
      </w:r>
    </w:p>
  </w:endnote>
  <w:endnote w:type="continuationSeparator" w:id="0">
    <w:p w:rsidR="00153E1A" w:rsidRDefault="00153E1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D7" w:rsidRDefault="000451D7"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0451D7" w:rsidRDefault="000451D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D7" w:rsidRDefault="000451D7">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D7" w:rsidRDefault="000451D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1A" w:rsidRDefault="00153E1A" w:rsidP="00E46CC8">
      <w:pPr>
        <w:spacing w:line="240" w:lineRule="auto"/>
      </w:pPr>
      <w:r>
        <w:separator/>
      </w:r>
    </w:p>
  </w:footnote>
  <w:footnote w:type="continuationSeparator" w:id="0">
    <w:p w:rsidR="00153E1A" w:rsidRDefault="00153E1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3E1A"/>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A4E78"/>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5D06"/>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670F"/>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825"/>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1580"/>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9696-4A2C-44AE-8F60-8A0C1EDF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64</Pages>
  <Words>21704</Words>
  <Characters>123718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Цорн Андрей Андреевич</cp:lastModifiedBy>
  <cp:revision>12</cp:revision>
  <cp:lastPrinted>2019-04-11T01:50:00Z</cp:lastPrinted>
  <dcterms:created xsi:type="dcterms:W3CDTF">2019-04-09T03:06:00Z</dcterms:created>
  <dcterms:modified xsi:type="dcterms:W3CDTF">2019-04-12T04:48:00Z</dcterms:modified>
</cp:coreProperties>
</file>