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D91DDE" w:rsidRDefault="00ED3A18" w:rsidP="00AB387A">
      <w:pPr>
        <w:pStyle w:val="a9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806C39" w:rsidRDefault="00806C39" w:rsidP="00F27FC7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 w:rsidR="00ED3A18" w:rsidRPr="00D91DDE" w:rsidRDefault="00806C39" w:rsidP="00F27FC7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________________</w:t>
      </w:r>
      <w:r w:rsidR="00D73104">
        <w:rPr>
          <w:rFonts w:ascii="Times New Roman" w:hAnsi="Times New Roman"/>
        </w:rPr>
        <w:t>В.</w:t>
      </w:r>
      <w:r w:rsidR="00806C39">
        <w:rPr>
          <w:rFonts w:ascii="Times New Roman" w:hAnsi="Times New Roman"/>
        </w:rPr>
        <w:t>Н. Щербаков</w:t>
      </w:r>
    </w:p>
    <w:p w:rsidR="00ED3A18" w:rsidRPr="00D91DDE" w:rsidRDefault="00ED3A18" w:rsidP="00F27FC7">
      <w:pPr>
        <w:pStyle w:val="a9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AE7494">
        <w:rPr>
          <w:rFonts w:ascii="Times New Roman" w:hAnsi="Times New Roman"/>
        </w:rPr>
        <w:t>31</w:t>
      </w:r>
      <w:r w:rsidRPr="00D91DDE">
        <w:rPr>
          <w:rFonts w:ascii="Times New Roman" w:hAnsi="Times New Roman"/>
        </w:rPr>
        <w:t>»</w:t>
      </w:r>
      <w:r w:rsidR="00D45CB1">
        <w:rPr>
          <w:rFonts w:ascii="Times New Roman" w:hAnsi="Times New Roman"/>
        </w:rPr>
        <w:t xml:space="preserve">  </w:t>
      </w:r>
      <w:r w:rsidR="00D45CB1">
        <w:rPr>
          <w:rFonts w:ascii="Times New Roman" w:hAnsi="Times New Roman"/>
          <w:u w:val="single"/>
        </w:rPr>
        <w:t xml:space="preserve">   </w:t>
      </w:r>
      <w:r w:rsidR="00AE7494">
        <w:rPr>
          <w:rFonts w:ascii="Times New Roman" w:hAnsi="Times New Roman"/>
          <w:u w:val="single"/>
        </w:rPr>
        <w:t>октября</w:t>
      </w:r>
      <w:r w:rsidR="00D45CB1">
        <w:rPr>
          <w:rFonts w:ascii="Times New Roman" w:hAnsi="Times New Roman"/>
          <w:u w:val="single"/>
        </w:rPr>
        <w:t xml:space="preserve">  </w:t>
      </w:r>
      <w:r w:rsidRPr="00D91DDE">
        <w:rPr>
          <w:rFonts w:ascii="Times New Roman" w:hAnsi="Times New Roman"/>
        </w:rPr>
        <w:t xml:space="preserve"> 2013 год </w:t>
      </w: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806C39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 о проведении запроса котировок</w:t>
      </w:r>
    </w:p>
    <w:p w:rsidR="00806C39" w:rsidRDefault="00ED3A18" w:rsidP="00806C39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</w:t>
      </w:r>
      <w:r w:rsidR="00845977">
        <w:rPr>
          <w:rFonts w:ascii="Times New Roman" w:hAnsi="Times New Roman"/>
        </w:rPr>
        <w:t>договора</w:t>
      </w:r>
      <w:r w:rsidRPr="00D91DDE">
        <w:rPr>
          <w:rFonts w:ascii="Times New Roman" w:hAnsi="Times New Roman"/>
        </w:rPr>
        <w:t xml:space="preserve"> на </w:t>
      </w:r>
      <w:r w:rsidR="00806C39">
        <w:rPr>
          <w:rFonts w:ascii="Times New Roman" w:hAnsi="Times New Roman"/>
        </w:rPr>
        <w:t>поставку программного обеспечения</w:t>
      </w:r>
      <w:r w:rsidR="006F7672">
        <w:rPr>
          <w:rFonts w:ascii="Times New Roman" w:hAnsi="Times New Roman"/>
          <w:b/>
        </w:rPr>
        <w:t xml:space="preserve"> </w:t>
      </w:r>
      <w:r w:rsidRPr="00D91DDE">
        <w:rPr>
          <w:rFonts w:ascii="Times New Roman" w:hAnsi="Times New Roman"/>
        </w:rPr>
        <w:t xml:space="preserve">для нужд </w:t>
      </w:r>
    </w:p>
    <w:p w:rsidR="00806C39" w:rsidRDefault="00ED3A18" w:rsidP="00806C39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Открыт</w:t>
      </w:r>
      <w:r w:rsidR="00806C39">
        <w:rPr>
          <w:rFonts w:ascii="Times New Roman" w:hAnsi="Times New Roman"/>
        </w:rPr>
        <w:t>о</w:t>
      </w:r>
      <w:r w:rsidRPr="00D91DDE">
        <w:rPr>
          <w:rFonts w:ascii="Times New Roman" w:hAnsi="Times New Roman"/>
        </w:rPr>
        <w:t>го</w:t>
      </w:r>
      <w:r w:rsidR="00806C39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акционерного общества «НИИ измерительных приборов – Новосибирский </w:t>
      </w:r>
    </w:p>
    <w:p w:rsidR="00ED3A18" w:rsidRPr="00D91DDE" w:rsidRDefault="00ED3A18" w:rsidP="00806C39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завод имени</w:t>
      </w:r>
      <w:r w:rsidR="00806C39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Коминтерна»</w:t>
      </w:r>
    </w:p>
    <w:p w:rsidR="00ED3A18" w:rsidRPr="00D91DDE" w:rsidRDefault="00ED3A18" w:rsidP="00806C39">
      <w:pPr>
        <w:pStyle w:val="a9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9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9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D91DDE">
        <w:rPr>
          <w:rFonts w:ascii="Times New Roman" w:hAnsi="Times New Roman"/>
        </w:rPr>
        <w:t>3</w:t>
      </w:r>
    </w:p>
    <w:bookmarkEnd w:id="0"/>
    <w:bookmarkEnd w:id="1"/>
    <w:bookmarkEnd w:id="2"/>
    <w:p w:rsidR="00C1197E" w:rsidRDefault="00C119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F27FC7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t>1. Законодательное регулирование.</w:t>
      </w:r>
    </w:p>
    <w:p w:rsidR="005C367D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</w:t>
      </w:r>
      <w:r w:rsidRPr="00F27FC7">
        <w:rPr>
          <w:rFonts w:ascii="Times New Roman" w:hAnsi="Times New Roman"/>
          <w:sz w:val="24"/>
          <w:szCs w:val="24"/>
        </w:rPr>
        <w:t>у</w:t>
      </w:r>
      <w:r w:rsidRPr="00F27FC7">
        <w:rPr>
          <w:rFonts w:ascii="Times New Roman" w:hAnsi="Times New Roman"/>
          <w:sz w:val="24"/>
          <w:szCs w:val="24"/>
        </w:rPr>
        <w:t xml:space="preserve">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</w:t>
      </w:r>
      <w:r w:rsidRPr="00F27FC7">
        <w:rPr>
          <w:rFonts w:ascii="Times New Roman" w:hAnsi="Times New Roman"/>
          <w:sz w:val="24"/>
          <w:szCs w:val="24"/>
        </w:rPr>
        <w:t>е</w:t>
      </w:r>
      <w:r w:rsidRPr="00F27FC7">
        <w:rPr>
          <w:rFonts w:ascii="Times New Roman" w:hAnsi="Times New Roman"/>
          <w:sz w:val="24"/>
          <w:szCs w:val="24"/>
        </w:rPr>
        <w:t>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f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Pr="005C367D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</w:t>
      </w:r>
      <w:r w:rsidRPr="005C367D">
        <w:rPr>
          <w:rFonts w:ascii="Times New Roman" w:hAnsi="Times New Roman"/>
          <w:sz w:val="24"/>
          <w:szCs w:val="24"/>
        </w:rPr>
        <w:t>а</w:t>
      </w:r>
      <w:r w:rsidRPr="005C367D">
        <w:rPr>
          <w:rFonts w:ascii="Times New Roman" w:hAnsi="Times New Roman"/>
          <w:sz w:val="24"/>
          <w:szCs w:val="24"/>
        </w:rPr>
        <w:t>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1197E" w:rsidRDefault="00C1197E" w:rsidP="006F388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d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d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</w:t>
      </w:r>
      <w:r w:rsidR="00D52FF0" w:rsidRPr="00304672">
        <w:t>а</w:t>
      </w:r>
      <w:r w:rsidR="00D52FF0" w:rsidRPr="00304672">
        <w:t>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</w:t>
      </w:r>
      <w:r w:rsidR="00D52FF0" w:rsidRPr="00304672">
        <w:t>т</w:t>
      </w:r>
      <w:r w:rsidR="00D52FF0" w:rsidRPr="00304672">
        <w:t>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</w:t>
      </w:r>
      <w:r w:rsidR="00D52FF0" w:rsidRPr="00304672">
        <w:t>т</w:t>
      </w:r>
      <w:r w:rsidR="00D52FF0" w:rsidRPr="00304672">
        <w:t xml:space="preserve">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</w:t>
      </w:r>
      <w:r w:rsidR="00D52FF0" w:rsidRPr="00304672">
        <w:t>л</w:t>
      </w:r>
      <w:r w:rsidR="00D52FF0" w:rsidRPr="00304672">
        <w:t xml:space="preserve">жен превышать 60 дней. </w:t>
      </w:r>
    </w:p>
    <w:p w:rsidR="00D52FF0" w:rsidRPr="00304672" w:rsidRDefault="00D52FF0" w:rsidP="00D52FF0">
      <w:pPr>
        <w:pStyle w:val="ad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d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</w:t>
      </w:r>
      <w:r w:rsidR="003C6C79" w:rsidRPr="00304672">
        <w:t>д</w:t>
      </w:r>
      <w:r w:rsidR="003C6C79" w:rsidRPr="00304672">
        <w:t xml:space="preserve">ке </w:t>
      </w:r>
      <w:r w:rsidR="00D52FF0" w:rsidRPr="00304672">
        <w:t>извещение о проведении запроса котировок, заключаемого по результатам проведения так</w:t>
      </w:r>
      <w:r w:rsidR="00D52FF0" w:rsidRPr="00304672">
        <w:t>о</w:t>
      </w:r>
      <w:r w:rsidR="00D52FF0" w:rsidRPr="00304672">
        <w:t>го запроса, не менее чем за семь рабочих дней до дня истечения срока представления котир</w:t>
      </w:r>
      <w:r w:rsidR="00D52FF0" w:rsidRPr="00304672">
        <w:t>о</w:t>
      </w:r>
      <w:r w:rsidR="00D52FF0" w:rsidRPr="00304672">
        <w:t>вочных заявок.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</w:t>
      </w:r>
      <w:r w:rsidR="00D52FF0" w:rsidRPr="00304672">
        <w:t>а</w:t>
      </w:r>
      <w:r w:rsidR="00D52FF0" w:rsidRPr="00304672">
        <w:t>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</w:t>
      </w:r>
      <w:r w:rsidR="003C6C79">
        <w:t>и</w:t>
      </w:r>
      <w:r w:rsidR="003C6C79">
        <w:t>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</w:t>
      </w:r>
      <w:r w:rsidR="00D52FF0" w:rsidRPr="00304672">
        <w:t>а</w:t>
      </w:r>
      <w:r w:rsidR="00D52FF0" w:rsidRPr="00304672">
        <w:t>заться от его проведения в любой момент до даты окончания подачи заявок на участие в запр</w:t>
      </w:r>
      <w:r w:rsidR="00D52FF0" w:rsidRPr="00304672">
        <w:t>о</w:t>
      </w:r>
      <w:r w:rsidR="00D52FF0" w:rsidRPr="00304672">
        <w:t xml:space="preserve">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 xml:space="preserve">об отказе от проведения запроса </w:t>
      </w:r>
      <w:r w:rsidR="00D52FF0" w:rsidRPr="00304672">
        <w:lastRenderedPageBreak/>
        <w:t>котировок в течение двух дней со дня принятия решения об отказе</w:t>
      </w:r>
      <w:proofErr w:type="gramEnd"/>
      <w:r w:rsidR="00D52FF0" w:rsidRPr="00304672">
        <w:t xml:space="preserve"> в 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</w:t>
      </w:r>
      <w:r w:rsidR="00D52FF0" w:rsidRPr="00304672">
        <w:t>о</w:t>
      </w:r>
      <w:r w:rsidR="00D52FF0" w:rsidRPr="00304672">
        <w:t>тировок направить уведомление о проведении запроса котировок лицам, осуществляющим п</w:t>
      </w:r>
      <w:r w:rsidR="00D52FF0" w:rsidRPr="00304672">
        <w:t>о</w:t>
      </w:r>
      <w:r w:rsidR="00D52FF0" w:rsidRPr="00304672">
        <w:t>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</w:t>
      </w:r>
      <w:r w:rsidR="00D52FF0" w:rsidRPr="00304672">
        <w:t>е</w:t>
      </w:r>
      <w:r w:rsidR="00D52FF0" w:rsidRPr="00304672">
        <w:t>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d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604382" w:rsidRPr="00604382" w:rsidRDefault="00BC310A" w:rsidP="00604382">
      <w:pPr>
        <w:pStyle w:val="ad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</w:t>
      </w:r>
      <w:r w:rsidR="00D52FF0" w:rsidRPr="00304672">
        <w:t>о</w:t>
      </w:r>
      <w:r w:rsidR="00D52FF0" w:rsidRPr="00304672">
        <w:t>вать сведениям, указанным в извещении о проведении запроса котировок.</w:t>
      </w:r>
    </w:p>
    <w:p w:rsidR="00AE44DA" w:rsidRDefault="00604382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AE44DA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</w:p>
    <w:p w:rsidR="00BC310A" w:rsidRPr="00BC310A" w:rsidRDefault="00BC310A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C310A">
        <w:rPr>
          <w:rFonts w:ascii="Times New Roman" w:hAnsi="Times New Roman"/>
          <w:b/>
          <w:bCs/>
          <w:sz w:val="24"/>
          <w:szCs w:val="24"/>
        </w:rPr>
        <w:t>6. Требования, предъявляемые к участникам запроса котировок в электронной форме.</w:t>
      </w:r>
    </w:p>
    <w:p w:rsidR="003C46CB" w:rsidRPr="003C46CB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10A"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</w:t>
      </w:r>
      <w:r w:rsidRPr="003C46CB">
        <w:rPr>
          <w:rFonts w:ascii="Times New Roman" w:hAnsi="Times New Roman"/>
          <w:sz w:val="24"/>
          <w:szCs w:val="24"/>
        </w:rPr>
        <w:t>и</w:t>
      </w:r>
      <w:r w:rsidRPr="003C46CB">
        <w:rPr>
          <w:rFonts w:ascii="Times New Roman" w:hAnsi="Times New Roman"/>
          <w:sz w:val="24"/>
          <w:szCs w:val="24"/>
        </w:rPr>
        <w:t>симо от организационно-правовой формы, формы собственности, места нахождения либо л</w:t>
      </w:r>
      <w:r w:rsidRPr="003C46CB">
        <w:rPr>
          <w:rFonts w:ascii="Times New Roman" w:hAnsi="Times New Roman"/>
          <w:sz w:val="24"/>
          <w:szCs w:val="24"/>
        </w:rPr>
        <w:t>ю</w:t>
      </w:r>
      <w:r w:rsidRPr="003C46CB">
        <w:rPr>
          <w:rFonts w:ascii="Times New Roman" w:hAnsi="Times New Roman"/>
          <w:sz w:val="24"/>
          <w:szCs w:val="24"/>
        </w:rPr>
        <w:t>бое физическое лицо или несколько физических лиц, выступающих на стороне участника з</w:t>
      </w:r>
      <w:r w:rsidRPr="003C46CB">
        <w:rPr>
          <w:rFonts w:ascii="Times New Roman" w:hAnsi="Times New Roman"/>
          <w:sz w:val="24"/>
          <w:szCs w:val="24"/>
        </w:rPr>
        <w:t>а</w:t>
      </w:r>
      <w:r w:rsidRPr="003C46CB">
        <w:rPr>
          <w:rFonts w:ascii="Times New Roman" w:hAnsi="Times New Roman"/>
          <w:sz w:val="24"/>
          <w:szCs w:val="24"/>
        </w:rPr>
        <w:t>купки, в том числе индивидуальный предприниматель или несколько индивидуальных пре</w:t>
      </w:r>
      <w:r w:rsidRPr="003C46CB">
        <w:rPr>
          <w:rFonts w:ascii="Times New Roman" w:hAnsi="Times New Roman"/>
          <w:sz w:val="24"/>
          <w:szCs w:val="24"/>
        </w:rPr>
        <w:t>д</w:t>
      </w:r>
      <w:r w:rsidRPr="003C46CB">
        <w:rPr>
          <w:rFonts w:ascii="Times New Roman" w:hAnsi="Times New Roman"/>
          <w:sz w:val="24"/>
          <w:szCs w:val="24"/>
        </w:rPr>
        <w:t>принимателей, выступающих на стороне одного участника закупки.</w:t>
      </w:r>
      <w:proofErr w:type="gramEnd"/>
    </w:p>
    <w:p w:rsidR="00080A4F" w:rsidRDefault="003C46CB" w:rsidP="00080A4F">
      <w:pPr>
        <w:pStyle w:val="a8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C310A"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 w:rsidR="00080A4F">
        <w:rPr>
          <w:rFonts w:ascii="Times New Roman" w:hAnsi="Times New Roman"/>
          <w:sz w:val="24"/>
          <w:szCs w:val="24"/>
        </w:rPr>
        <w:t>ующим обязательным тр</w:t>
      </w:r>
      <w:r w:rsidR="00080A4F">
        <w:rPr>
          <w:rFonts w:ascii="Times New Roman" w:hAnsi="Times New Roman"/>
          <w:sz w:val="24"/>
          <w:szCs w:val="24"/>
        </w:rPr>
        <w:t>е</w:t>
      </w:r>
      <w:r w:rsidR="00080A4F">
        <w:rPr>
          <w:rFonts w:ascii="Times New Roman" w:hAnsi="Times New Roman"/>
          <w:sz w:val="24"/>
          <w:szCs w:val="24"/>
        </w:rPr>
        <w:t>бованиям:</w:t>
      </w:r>
    </w:p>
    <w:p w:rsidR="00BC310A" w:rsidRPr="008A3076" w:rsidRDefault="00BC310A" w:rsidP="00080A4F">
      <w:pPr>
        <w:pStyle w:val="a8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 w:rsidR="003E37B3"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</w:t>
      </w:r>
      <w:r w:rsidRPr="008A3076">
        <w:rPr>
          <w:rFonts w:ascii="Times New Roman" w:hAnsi="Times New Roman"/>
          <w:sz w:val="24"/>
          <w:szCs w:val="24"/>
        </w:rPr>
        <w:t>а</w:t>
      </w:r>
      <w:r w:rsidRPr="008A3076">
        <w:rPr>
          <w:rFonts w:ascii="Times New Roman" w:hAnsi="Times New Roman"/>
          <w:sz w:val="24"/>
          <w:szCs w:val="24"/>
        </w:rPr>
        <w:t>ции к лицам, осуществляющим поставку товара, выполнение работ, оказание услуг, являющ</w:t>
      </w:r>
      <w:r w:rsidRPr="008A3076">
        <w:rPr>
          <w:rFonts w:ascii="Times New Roman" w:hAnsi="Times New Roman"/>
          <w:sz w:val="24"/>
          <w:szCs w:val="24"/>
        </w:rPr>
        <w:t>е</w:t>
      </w:r>
      <w:r w:rsidRPr="008A3076">
        <w:rPr>
          <w:rFonts w:ascii="Times New Roman" w:hAnsi="Times New Roman"/>
          <w:sz w:val="24"/>
          <w:szCs w:val="24"/>
        </w:rPr>
        <w:t>гося предметом запроса котировок в электронной фо</w:t>
      </w:r>
      <w:r w:rsidR="003E37B3">
        <w:rPr>
          <w:rFonts w:ascii="Times New Roman" w:hAnsi="Times New Roman"/>
          <w:sz w:val="24"/>
          <w:szCs w:val="24"/>
        </w:rPr>
        <w:t>рме.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 w:rsidR="003E37B3"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 w:rsidR="003E37B3">
        <w:t>рытии  конкурсного производства.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 w:rsidR="003E37B3"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 w:rsidR="004271F8">
        <w:t xml:space="preserve">ень подачи заявки на участие в запросе котировок </w:t>
      </w:r>
      <w:r w:rsidR="003E37B3">
        <w:t>в электронной форме.</w:t>
      </w:r>
    </w:p>
    <w:p w:rsidR="00BC310A" w:rsidRPr="00BC310A" w:rsidRDefault="00BC310A" w:rsidP="00FA06E3">
      <w:pPr>
        <w:pStyle w:val="a8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тсутствие у участника размещения заказа задолженности по начисленным налогам, сб</w:t>
      </w:r>
      <w:r w:rsidRPr="00BC310A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рам и иным обязательным платежам в бюджеты любого уровня или государственные внебю</w:t>
      </w:r>
      <w:r w:rsidRPr="00BC310A">
        <w:rPr>
          <w:rFonts w:ascii="Times New Roman" w:hAnsi="Times New Roman"/>
          <w:sz w:val="24"/>
          <w:szCs w:val="24"/>
        </w:rPr>
        <w:t>д</w:t>
      </w:r>
      <w:r w:rsidRPr="00BC310A">
        <w:rPr>
          <w:rFonts w:ascii="Times New Roman" w:hAnsi="Times New Roman"/>
          <w:sz w:val="24"/>
          <w:szCs w:val="24"/>
        </w:rPr>
        <w:t xml:space="preserve">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</w:t>
      </w:r>
      <w:r w:rsidRPr="00BC310A">
        <w:rPr>
          <w:rFonts w:ascii="Times New Roman" w:hAnsi="Times New Roman"/>
          <w:sz w:val="24"/>
          <w:szCs w:val="24"/>
        </w:rPr>
        <w:t>р</w:t>
      </w:r>
      <w:r w:rsidRPr="00BC310A">
        <w:rPr>
          <w:rFonts w:ascii="Times New Roman" w:hAnsi="Times New Roman"/>
          <w:sz w:val="24"/>
          <w:szCs w:val="24"/>
        </w:rPr>
        <w:t>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</w:t>
      </w:r>
      <w:r w:rsidRPr="00BC310A">
        <w:rPr>
          <w:rFonts w:ascii="Times New Roman" w:hAnsi="Times New Roman"/>
          <w:sz w:val="24"/>
          <w:szCs w:val="24"/>
        </w:rPr>
        <w:t>е</w:t>
      </w:r>
      <w:r w:rsidRPr="00BC310A">
        <w:rPr>
          <w:rFonts w:ascii="Times New Roman" w:hAnsi="Times New Roman"/>
          <w:sz w:val="24"/>
          <w:szCs w:val="24"/>
        </w:rPr>
        <w:t xml:space="preserve">ние по такой жалобе на день рассмотрения заявки на участие в  </w:t>
      </w:r>
      <w:r w:rsidR="00FA06E3">
        <w:rPr>
          <w:rFonts w:ascii="Times New Roman" w:hAnsi="Times New Roman"/>
          <w:sz w:val="24"/>
          <w:szCs w:val="24"/>
        </w:rPr>
        <w:t>запросе котировок</w:t>
      </w:r>
      <w:r w:rsidR="003E37B3">
        <w:rPr>
          <w:rFonts w:ascii="Times New Roman" w:hAnsi="Times New Roman"/>
          <w:sz w:val="24"/>
          <w:szCs w:val="24"/>
        </w:rPr>
        <w:t xml:space="preserve"> в электро</w:t>
      </w:r>
      <w:r w:rsidR="003E37B3">
        <w:rPr>
          <w:rFonts w:ascii="Times New Roman" w:hAnsi="Times New Roman"/>
          <w:sz w:val="24"/>
          <w:szCs w:val="24"/>
        </w:rPr>
        <w:t>н</w:t>
      </w:r>
      <w:r w:rsidR="003E37B3">
        <w:rPr>
          <w:rFonts w:ascii="Times New Roman" w:hAnsi="Times New Roman"/>
          <w:sz w:val="24"/>
          <w:szCs w:val="24"/>
        </w:rPr>
        <w:t>ной форме не принято.</w:t>
      </w:r>
    </w:p>
    <w:p w:rsidR="00BC310A" w:rsidRPr="00BC310A" w:rsidRDefault="00BC310A" w:rsidP="00FA06E3">
      <w:pPr>
        <w:pStyle w:val="a8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</w:t>
      </w:r>
      <w:r w:rsidRPr="00BC310A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ставщиков, предусмотренном Федеральным законом от 21 июля 2005 года № 94-ФЗ «О разм</w:t>
      </w:r>
      <w:r w:rsidRPr="00BC310A">
        <w:rPr>
          <w:rFonts w:ascii="Times New Roman" w:hAnsi="Times New Roman"/>
          <w:sz w:val="24"/>
          <w:szCs w:val="24"/>
        </w:rPr>
        <w:t>е</w:t>
      </w:r>
      <w:r w:rsidRPr="00BC310A">
        <w:rPr>
          <w:rFonts w:ascii="Times New Roman" w:hAnsi="Times New Roman"/>
          <w:sz w:val="24"/>
          <w:szCs w:val="24"/>
        </w:rPr>
        <w:t>щении заказов на поставки товаров, выполнение работ, оказание услуг для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D52FF0" w:rsidRPr="00304672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d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</w:t>
      </w:r>
      <w:r w:rsidR="00D52FF0" w:rsidRPr="00304672">
        <w:t>о</w:t>
      </w:r>
      <w:r w:rsidR="00D52FF0" w:rsidRPr="00304672">
        <w:t>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</w:t>
      </w:r>
      <w:r w:rsidR="00D52FF0" w:rsidRPr="00304672">
        <w:t>с</w:t>
      </w:r>
      <w:r w:rsidR="00D52FF0" w:rsidRPr="00304672">
        <w:t>тупа к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</w:t>
      </w:r>
      <w:r w:rsidR="00D52FF0" w:rsidRPr="00304672">
        <w:t>о</w:t>
      </w:r>
      <w:r w:rsidR="00D52FF0" w:rsidRPr="00304672">
        <w:t>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436C95">
        <w:t xml:space="preserve"> 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>к</w:t>
      </w:r>
      <w:r w:rsidR="00D52FF0" w:rsidRPr="00304672">
        <w:t>о</w:t>
      </w:r>
      <w:r w:rsidR="00D52FF0" w:rsidRPr="00304672">
        <w:t>тировок подана только одна заявка на участие в запросе котировок, запрос котировок пр</w:t>
      </w:r>
      <w:r w:rsidR="00D52FF0" w:rsidRPr="00304672">
        <w:t>и</w:t>
      </w:r>
      <w:r w:rsidR="00D52FF0" w:rsidRPr="00304672">
        <w:t xml:space="preserve">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436C95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>в течение пяти рабочих дней со дня рассмотрения заявки на участие в запросе котировок впр</w:t>
      </w:r>
      <w:r w:rsidR="00D52FF0" w:rsidRPr="00304672">
        <w:t>а</w:t>
      </w:r>
      <w:r w:rsidR="00D52FF0" w:rsidRPr="00304672">
        <w:t xml:space="preserve">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</w:t>
      </w:r>
      <w:r w:rsidR="00D52FF0" w:rsidRPr="00304672">
        <w:t>т</w:t>
      </w:r>
      <w:r w:rsidR="00D52FF0" w:rsidRPr="00304672">
        <w:t>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</w:t>
      </w:r>
      <w:r w:rsidR="00D52FF0" w:rsidRPr="00304672">
        <w:t>н</w:t>
      </w:r>
      <w:r w:rsidR="00D52FF0" w:rsidRPr="00304672">
        <w:t>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d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</w:t>
      </w:r>
      <w:r w:rsidR="00943655" w:rsidRPr="00304672">
        <w:t>о</w:t>
      </w:r>
      <w:r w:rsidR="00943655" w:rsidRPr="00304672">
        <w:t xml:space="preserve">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>со дня о</w:t>
      </w:r>
      <w:r w:rsidR="00943655" w:rsidRPr="00304672">
        <w:t>т</w:t>
      </w:r>
      <w:r w:rsidR="00943655" w:rsidRPr="00304672">
        <w:t xml:space="preserve">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>заявок закупочной комисс</w:t>
      </w:r>
      <w:r w:rsidR="00943655" w:rsidRPr="00304672">
        <w:t>и</w:t>
      </w:r>
      <w:r w:rsidR="00943655" w:rsidRPr="00304672">
        <w:t xml:space="preserve">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</w:t>
      </w:r>
      <w:r w:rsidR="00943655" w:rsidRPr="00304672">
        <w:t>а</w:t>
      </w:r>
      <w:r w:rsidR="00943655" w:rsidRPr="00304672">
        <w:t xml:space="preserve">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</w:t>
      </w:r>
      <w:r w:rsidR="00943655" w:rsidRPr="00304672">
        <w:t>я</w:t>
      </w:r>
      <w:r w:rsidR="00943655" w:rsidRPr="00304672">
        <w:t>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</w:t>
      </w:r>
      <w:r w:rsidR="00943655">
        <w:t>а</w:t>
      </w:r>
      <w:r w:rsidR="00943655">
        <w:t>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</w:t>
      </w:r>
      <w:r w:rsidR="00943655" w:rsidRPr="00304672">
        <w:t>т</w:t>
      </w:r>
      <w:r w:rsidR="00943655" w:rsidRPr="00304672">
        <w:t>ся закупочной комиссией в случае: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>не предоставления обязательных документов, либо наличия в таких документах недо</w:t>
      </w:r>
      <w:r w:rsidRPr="00304672">
        <w:rPr>
          <w:rFonts w:ascii="Times New Roman" w:hAnsi="Times New Roman"/>
          <w:sz w:val="24"/>
          <w:szCs w:val="24"/>
        </w:rPr>
        <w:t>с</w:t>
      </w:r>
      <w:r w:rsidRPr="00304672">
        <w:rPr>
          <w:rFonts w:ascii="Times New Roman" w:hAnsi="Times New Roman"/>
          <w:sz w:val="24"/>
          <w:szCs w:val="24"/>
        </w:rPr>
        <w:t xml:space="preserve">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</w:t>
      </w:r>
      <w:r w:rsidRPr="00304672">
        <w:rPr>
          <w:rFonts w:ascii="Times New Roman" w:hAnsi="Times New Roman"/>
          <w:sz w:val="24"/>
          <w:szCs w:val="24"/>
        </w:rPr>
        <w:t>о</w:t>
      </w:r>
      <w:r w:rsidRPr="00304672">
        <w:rPr>
          <w:rFonts w:ascii="Times New Roman" w:hAnsi="Times New Roman"/>
          <w:sz w:val="24"/>
          <w:szCs w:val="24"/>
        </w:rPr>
        <w:t>торой размещается заказ;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</w:t>
      </w:r>
      <w:r w:rsidRPr="00304672">
        <w:rPr>
          <w:rFonts w:ascii="Times New Roman" w:hAnsi="Times New Roman"/>
          <w:sz w:val="24"/>
          <w:szCs w:val="24"/>
        </w:rPr>
        <w:t>ж</w:t>
      </w:r>
      <w:r w:rsidRPr="00304672">
        <w:rPr>
          <w:rFonts w:ascii="Times New Roman" w:hAnsi="Times New Roman"/>
          <w:sz w:val="24"/>
          <w:szCs w:val="24"/>
        </w:rPr>
        <w:t>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</w:t>
      </w:r>
      <w:r w:rsidRPr="00304672">
        <w:rPr>
          <w:rFonts w:ascii="Times New Roman" w:hAnsi="Times New Roman"/>
          <w:sz w:val="24"/>
          <w:szCs w:val="24"/>
        </w:rPr>
        <w:t>т</w:t>
      </w:r>
      <w:r w:rsidRPr="00304672">
        <w:rPr>
          <w:rFonts w:ascii="Times New Roman" w:hAnsi="Times New Roman"/>
          <w:sz w:val="24"/>
          <w:szCs w:val="24"/>
        </w:rPr>
        <w:t>вии с документацией, если условие о таком обеспечении было установлено;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</w:t>
      </w:r>
      <w:r w:rsidRPr="00304672">
        <w:rPr>
          <w:rFonts w:ascii="Times New Roman" w:hAnsi="Times New Roman"/>
          <w:sz w:val="24"/>
          <w:szCs w:val="24"/>
        </w:rPr>
        <w:t>а</w:t>
      </w:r>
      <w:r w:rsidRPr="00304672">
        <w:rPr>
          <w:rFonts w:ascii="Times New Roman" w:hAnsi="Times New Roman"/>
          <w:sz w:val="24"/>
          <w:szCs w:val="24"/>
        </w:rPr>
        <w:t xml:space="preserve">чальную (максимальную) цену Договора, начальную (максимальную) цену единицы продукции; </w:t>
      </w:r>
    </w:p>
    <w:p w:rsidR="007C5550" w:rsidRPr="00710F93" w:rsidRDefault="00710F93" w:rsidP="00B32831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</w:t>
      </w:r>
      <w:r w:rsidR="007C5550" w:rsidRPr="00710F93">
        <w:rPr>
          <w:rFonts w:ascii="Times New Roman" w:hAnsi="Times New Roman"/>
          <w:sz w:val="24"/>
          <w:szCs w:val="24"/>
        </w:rPr>
        <w:t>а</w:t>
      </w:r>
      <w:r w:rsidR="007C5550" w:rsidRPr="00710F93">
        <w:rPr>
          <w:rFonts w:ascii="Times New Roman" w:hAnsi="Times New Roman"/>
          <w:sz w:val="24"/>
          <w:szCs w:val="24"/>
        </w:rPr>
        <w:t>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</w:t>
      </w:r>
      <w:r w:rsidR="007C5550" w:rsidRPr="00710F93">
        <w:rPr>
          <w:rFonts w:ascii="Times New Roman" w:hAnsi="Times New Roman"/>
          <w:sz w:val="24"/>
          <w:szCs w:val="24"/>
        </w:rPr>
        <w:t>н</w:t>
      </w:r>
      <w:r w:rsidR="007C5550" w:rsidRPr="00710F93">
        <w:rPr>
          <w:rFonts w:ascii="Times New Roman" w:hAnsi="Times New Roman"/>
          <w:sz w:val="24"/>
          <w:szCs w:val="24"/>
        </w:rPr>
        <w:t>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="007C5550" w:rsidRPr="00710F93">
        <w:rPr>
          <w:rFonts w:ascii="Times New Roman" w:hAnsi="Times New Roman"/>
          <w:sz w:val="24"/>
          <w:szCs w:val="24"/>
        </w:rPr>
        <w:t xml:space="preserve"> госуда</w:t>
      </w:r>
      <w:r w:rsidR="003E37B3">
        <w:rPr>
          <w:rFonts w:ascii="Times New Roman" w:hAnsi="Times New Roman"/>
          <w:sz w:val="24"/>
          <w:szCs w:val="24"/>
        </w:rPr>
        <w:t>рственных и муниц</w:t>
      </w:r>
      <w:r w:rsidR="003E37B3">
        <w:rPr>
          <w:rFonts w:ascii="Times New Roman" w:hAnsi="Times New Roman"/>
          <w:sz w:val="24"/>
          <w:szCs w:val="24"/>
        </w:rPr>
        <w:t>и</w:t>
      </w:r>
      <w:r w:rsidR="003E37B3">
        <w:rPr>
          <w:rFonts w:ascii="Times New Roman" w:hAnsi="Times New Roman"/>
          <w:sz w:val="24"/>
          <w:szCs w:val="24"/>
        </w:rPr>
        <w:t>пальных нужд».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</w:t>
      </w:r>
      <w:r w:rsidR="00436C95">
        <w:t xml:space="preserve"> </w:t>
      </w:r>
      <w:proofErr w:type="gramStart"/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</w:t>
      </w:r>
      <w:r w:rsidR="00943655" w:rsidRPr="00304672">
        <w:t>т</w:t>
      </w:r>
      <w:r w:rsidR="00943655" w:rsidRPr="00304672">
        <w:t xml:space="preserve">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>только одного уч</w:t>
      </w:r>
      <w:r w:rsidR="00943655" w:rsidRPr="00304672">
        <w:t>а</w:t>
      </w:r>
      <w:r w:rsidR="00943655" w:rsidRPr="00304672">
        <w:t xml:space="preserve">стника, подавшего заявку на участие в </w:t>
      </w:r>
      <w:r w:rsidR="007C5550">
        <w:t>запрос</w:t>
      </w:r>
      <w:r w:rsidR="00436C95">
        <w:t>е</w:t>
      </w:r>
      <w:r w:rsidR="007C5550">
        <w:t xml:space="preserve"> котировок</w:t>
      </w:r>
      <w:r w:rsidR="00943655" w:rsidRPr="00304672">
        <w:t>, закупочной комиссией</w:t>
      </w:r>
      <w:proofErr w:type="gramEnd"/>
      <w:r w:rsidR="00943655" w:rsidRPr="00304672">
        <w:t xml:space="preserve"> </w:t>
      </w:r>
      <w:r w:rsidR="007C5550">
        <w:t>запрос к</w:t>
      </w:r>
      <w:r w:rsidR="007C5550">
        <w:t>о</w:t>
      </w:r>
      <w:r w:rsidR="007C5550">
        <w:t>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8.7.</w:t>
      </w:r>
      <w:r w:rsidR="00436C95">
        <w:t xml:space="preserve"> </w:t>
      </w:r>
      <w:r w:rsidR="00943655" w:rsidRPr="00304672">
        <w:t>В случае</w:t>
      </w:r>
      <w:proofErr w:type="gramStart"/>
      <w:r w:rsidR="00943655" w:rsidRPr="00304672">
        <w:t>,</w:t>
      </w:r>
      <w:proofErr w:type="gramEnd"/>
      <w:r w:rsidR="00943655" w:rsidRPr="00304672">
        <w:t xml:space="preserve">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436C95">
        <w:t xml:space="preserve"> </w:t>
      </w:r>
      <w:r w:rsidR="00D52FF0" w:rsidRPr="00304672">
        <w:t>По результатам рассмотрения заявок протокол определения участников в виде о</w:t>
      </w:r>
      <w:r w:rsidR="00D52FF0" w:rsidRPr="00304672">
        <w:t>т</w:t>
      </w:r>
      <w:r w:rsidR="00D52FF0" w:rsidRPr="00304672">
        <w:t>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ind w:left="284" w:firstLine="567"/>
      </w:pPr>
      <w:r>
        <w:t>9.1.</w:t>
      </w:r>
      <w:r w:rsidR="00833B93">
        <w:t xml:space="preserve"> 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833B93">
        <w:t xml:space="preserve"> </w:t>
      </w:r>
      <w:r w:rsidR="00D52FF0" w:rsidRPr="00304672">
        <w:t>Победителем в проведении запроса котировок признается участник запроса кот</w:t>
      </w:r>
      <w:r w:rsidR="00D52FF0" w:rsidRPr="00304672">
        <w:t>и</w:t>
      </w:r>
      <w:r w:rsidR="00D52FF0" w:rsidRPr="00304672">
        <w:t>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</w:t>
      </w:r>
      <w:r w:rsidR="00D52FF0" w:rsidRPr="00304672">
        <w:t>о</w:t>
      </w:r>
      <w:r w:rsidR="00D52FF0" w:rsidRPr="00304672">
        <w:t>тировок победителем в проведении запроса котировок признается участник запроса котир</w:t>
      </w:r>
      <w:r w:rsidR="00D52FF0" w:rsidRPr="00304672">
        <w:t>о</w:t>
      </w:r>
      <w:r w:rsidR="00D52FF0" w:rsidRPr="00304672">
        <w:t>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833B93">
        <w:t xml:space="preserve"> 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</w:t>
      </w:r>
      <w:r w:rsidR="00833B93">
        <w:t xml:space="preserve"> 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</w:t>
      </w:r>
      <w:r w:rsidR="00D52FF0" w:rsidRPr="00304672">
        <w:t>е</w:t>
      </w:r>
      <w:r w:rsidR="00D52FF0" w:rsidRPr="00304672">
        <w:t>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</w:t>
      </w:r>
      <w:r w:rsidR="00D52FF0" w:rsidRPr="00304672">
        <w:t>о</w:t>
      </w:r>
      <w:r w:rsidR="00D52FF0" w:rsidRPr="00304672">
        <w:t>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>Договор может быть заключен не ранее чем через два и не позднее чем через д</w:t>
      </w:r>
      <w:r w:rsidR="00D52FF0" w:rsidRPr="00636ECC">
        <w:rPr>
          <w:rFonts w:ascii="Times New Roman" w:hAnsi="Times New Roman"/>
          <w:sz w:val="24"/>
          <w:szCs w:val="24"/>
        </w:rPr>
        <w:t>е</w:t>
      </w:r>
      <w:r w:rsidR="00D52FF0" w:rsidRPr="00636ECC">
        <w:rPr>
          <w:rFonts w:ascii="Times New Roman" w:hAnsi="Times New Roman"/>
          <w:sz w:val="24"/>
          <w:szCs w:val="24"/>
        </w:rPr>
        <w:t>сять 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</w:t>
      </w:r>
      <w:r w:rsidR="00710F93" w:rsidRPr="00636ECC">
        <w:rPr>
          <w:rFonts w:ascii="Times New Roman" w:hAnsi="Times New Roman"/>
          <w:sz w:val="24"/>
          <w:szCs w:val="24"/>
        </w:rPr>
        <w:t>о</w:t>
      </w:r>
      <w:r w:rsidR="00710F93" w:rsidRPr="00636ECC">
        <w:rPr>
          <w:rFonts w:ascii="Times New Roman" w:hAnsi="Times New Roman"/>
          <w:sz w:val="24"/>
          <w:szCs w:val="24"/>
        </w:rPr>
        <w:t>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d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>10.2.</w:t>
      </w:r>
      <w:r w:rsidR="00833B93">
        <w:t xml:space="preserve"> </w:t>
      </w:r>
      <w:r w:rsidR="00D52FF0"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 w:rsidR="00833B93">
        <w:t>я</w:t>
      </w:r>
      <w:r w:rsidR="00D52FF0" w:rsidRPr="00304672">
        <w:t xml:space="preserve"> в проведении </w:t>
      </w:r>
      <w:r w:rsidR="00D52FF0" w:rsidRPr="00304672">
        <w:lastRenderedPageBreak/>
        <w:t>запроса котировок или в котировочной заявке участника запроса котировок, с которым з</w:t>
      </w:r>
      <w:r w:rsidR="00D52FF0" w:rsidRPr="00304672">
        <w:t>а</w:t>
      </w:r>
      <w:r w:rsidR="00D52FF0" w:rsidRPr="00304672">
        <w:t>ключается Договор в случае уклонения победителя в проведении запроса котировок от з</w:t>
      </w:r>
      <w:r w:rsidR="00D52FF0" w:rsidRPr="00304672">
        <w:t>а</w:t>
      </w:r>
      <w:r w:rsidR="00D52FF0" w:rsidRPr="00304672">
        <w:t>ключения Договора.</w:t>
      </w:r>
    </w:p>
    <w:p w:rsidR="00D52FF0" w:rsidRDefault="0035759D" w:rsidP="0035759D">
      <w:pPr>
        <w:pStyle w:val="ad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>В случае, если победитель запроса котировок признан уклонившимся от заключ</w:t>
      </w:r>
      <w:r w:rsidR="00D52FF0" w:rsidRPr="00304672">
        <w:t>е</w:t>
      </w:r>
      <w:r w:rsidR="00D52FF0" w:rsidRPr="00304672">
        <w:t xml:space="preserve">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</w:t>
      </w:r>
      <w:r w:rsidR="00D52FF0" w:rsidRPr="00304672">
        <w:t>о</w:t>
      </w:r>
      <w:r w:rsidR="00D52FF0" w:rsidRPr="00304672">
        <w:t>вок, предложившему такую же, как победитель в проведении запроса котировок, цену Дог</w:t>
      </w:r>
      <w:r w:rsidR="00D52FF0" w:rsidRPr="00304672">
        <w:t>о</w:t>
      </w:r>
      <w:r w:rsidR="00D52FF0" w:rsidRPr="00304672">
        <w:t xml:space="preserve">вора, а при отсутствии такого участника запроса котировок – участнику, </w:t>
      </w:r>
      <w:proofErr w:type="gramStart"/>
      <w:r w:rsidR="00833B93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</w:t>
      </w:r>
      <w:r w:rsidR="00D52FF0" w:rsidRPr="00304672">
        <w:t>о</w:t>
      </w:r>
      <w:r w:rsidR="00D52FF0" w:rsidRPr="00304672">
        <w:t>женных победителем в проведении запроса котировок условий, если цена Договора не пр</w:t>
      </w:r>
      <w:r w:rsidR="00D52FF0" w:rsidRPr="00304672">
        <w:t>е</w:t>
      </w:r>
      <w:r w:rsidR="00D52FF0" w:rsidRPr="00304672">
        <w:t>вышает максимальную цену Договора, указанную в извещении о проведении запроса кот</w:t>
      </w:r>
      <w:r w:rsidR="00D52FF0" w:rsidRPr="00304672">
        <w:t>и</w:t>
      </w:r>
      <w:r w:rsidR="00D52FF0" w:rsidRPr="00304672">
        <w:t>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</w:t>
      </w:r>
      <w:r w:rsidR="00FC3F7F" w:rsidRPr="00304672">
        <w:rPr>
          <w:rFonts w:ascii="Times New Roman" w:hAnsi="Times New Roman"/>
          <w:sz w:val="24"/>
          <w:szCs w:val="24"/>
        </w:rPr>
        <w:t>о</w:t>
      </w:r>
      <w:r w:rsidR="00FC3F7F" w:rsidRPr="00304672">
        <w:rPr>
          <w:rFonts w:ascii="Times New Roman" w:hAnsi="Times New Roman"/>
          <w:sz w:val="24"/>
          <w:szCs w:val="24"/>
        </w:rPr>
        <w:t>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 w:rsidR="00833B93">
        <w:rPr>
          <w:rFonts w:ascii="Times New Roman" w:hAnsi="Times New Roman"/>
          <w:sz w:val="24"/>
          <w:szCs w:val="24"/>
        </w:rPr>
        <w:t>, предложенных таким участником,</w:t>
      </w:r>
      <w:r w:rsidR="00FC3F7F"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 w:rsidR="00FC3F7F">
        <w:rPr>
          <w:rFonts w:ascii="Times New Roman" w:hAnsi="Times New Roman"/>
          <w:sz w:val="24"/>
          <w:szCs w:val="24"/>
        </w:rPr>
        <w:t>ра, прил</w:t>
      </w:r>
      <w:r w:rsidR="00FC3F7F">
        <w:rPr>
          <w:rFonts w:ascii="Times New Roman" w:hAnsi="Times New Roman"/>
          <w:sz w:val="24"/>
          <w:szCs w:val="24"/>
        </w:rPr>
        <w:t>а</w:t>
      </w:r>
      <w:r w:rsidR="00FC3F7F">
        <w:rPr>
          <w:rFonts w:ascii="Times New Roman" w:hAnsi="Times New Roman"/>
          <w:sz w:val="24"/>
          <w:szCs w:val="24"/>
        </w:rPr>
        <w:t>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</w:t>
      </w:r>
      <w:r w:rsidR="00FC3F7F" w:rsidRPr="00304672">
        <w:rPr>
          <w:rFonts w:ascii="Times New Roman" w:hAnsi="Times New Roman"/>
          <w:sz w:val="24"/>
          <w:szCs w:val="24"/>
        </w:rPr>
        <w:t>ь</w:t>
      </w:r>
      <w:r w:rsidR="00FC3F7F" w:rsidRPr="00304672">
        <w:rPr>
          <w:rFonts w:ascii="Times New Roman" w:hAnsi="Times New Roman"/>
          <w:sz w:val="24"/>
          <w:szCs w:val="24"/>
        </w:rPr>
        <w:t xml:space="preserve">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833B93"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</w:t>
      </w:r>
      <w:r w:rsidR="00FC3F7F" w:rsidRPr="00304672">
        <w:rPr>
          <w:rFonts w:ascii="Times New Roman" w:hAnsi="Times New Roman"/>
          <w:sz w:val="24"/>
          <w:szCs w:val="24"/>
        </w:rPr>
        <w:t>а</w:t>
      </w:r>
      <w:r w:rsidR="00FC3F7F" w:rsidRPr="00304672">
        <w:rPr>
          <w:rFonts w:ascii="Times New Roman" w:hAnsi="Times New Roman"/>
          <w:sz w:val="24"/>
          <w:szCs w:val="24"/>
        </w:rPr>
        <w:t>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 w:rsidR="00833B93">
        <w:rPr>
          <w:rFonts w:ascii="Times New Roman" w:hAnsi="Times New Roman"/>
          <w:sz w:val="24"/>
          <w:szCs w:val="24"/>
        </w:rPr>
        <w:t>к</w:t>
      </w:r>
      <w:r w:rsidR="00833B93">
        <w:rPr>
          <w:rFonts w:ascii="Times New Roman" w:hAnsi="Times New Roman"/>
          <w:sz w:val="24"/>
          <w:szCs w:val="24"/>
        </w:rPr>
        <w:t>о</w:t>
      </w:r>
      <w:r w:rsidR="00833B93">
        <w:rPr>
          <w:rFonts w:ascii="Times New Roman" w:hAnsi="Times New Roman"/>
          <w:sz w:val="24"/>
          <w:szCs w:val="24"/>
        </w:rPr>
        <w:t xml:space="preserve">тировочных </w:t>
      </w:r>
      <w:r w:rsidR="00FC3F7F" w:rsidRPr="00304672">
        <w:rPr>
          <w:rFonts w:ascii="Times New Roman" w:hAnsi="Times New Roman"/>
          <w:sz w:val="24"/>
          <w:szCs w:val="24"/>
        </w:rPr>
        <w:t>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</w:t>
      </w:r>
      <w:r w:rsidR="00FC3F7F" w:rsidRPr="00304672">
        <w:rPr>
          <w:rFonts w:ascii="Times New Roman" w:hAnsi="Times New Roman"/>
          <w:sz w:val="24"/>
          <w:szCs w:val="24"/>
        </w:rPr>
        <w:t>т</w:t>
      </w:r>
      <w:r w:rsidR="00FC3F7F" w:rsidRPr="00304672">
        <w:rPr>
          <w:rFonts w:ascii="Times New Roman" w:hAnsi="Times New Roman"/>
          <w:sz w:val="24"/>
          <w:szCs w:val="24"/>
        </w:rPr>
        <w:t>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833B93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</w:t>
      </w:r>
      <w:r w:rsidR="003575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</w:t>
      </w:r>
      <w:r w:rsidR="00FC3F7F" w:rsidRPr="00304672">
        <w:rPr>
          <w:rFonts w:ascii="Times New Roman" w:hAnsi="Times New Roman"/>
          <w:sz w:val="24"/>
          <w:szCs w:val="24"/>
        </w:rPr>
        <w:t>ж</w:t>
      </w:r>
      <w:r w:rsidR="00FC3F7F" w:rsidRPr="00304672">
        <w:rPr>
          <w:rFonts w:ascii="Times New Roman" w:hAnsi="Times New Roman"/>
          <w:sz w:val="24"/>
          <w:szCs w:val="24"/>
        </w:rPr>
        <w:t xml:space="preserve">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d"/>
        <w:numPr>
          <w:ilvl w:val="0"/>
          <w:numId w:val="0"/>
        </w:numPr>
        <w:ind w:left="851"/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0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C96C67" w:rsidRDefault="00C96C67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br w:type="page"/>
      </w:r>
    </w:p>
    <w:p w:rsidR="007356AA" w:rsidRDefault="007356AA" w:rsidP="006F388C">
      <w:pPr>
        <w:pStyle w:val="af1"/>
        <w:autoSpaceDE w:val="0"/>
        <w:ind w:firstLine="567"/>
      </w:pPr>
    </w:p>
    <w:p w:rsidR="006F388C" w:rsidRPr="006F388C" w:rsidRDefault="006F388C" w:rsidP="006F388C">
      <w:pPr>
        <w:pStyle w:val="af1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5A5F74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</w:t>
      </w:r>
      <w:r w:rsidRPr="006F388C">
        <w:rPr>
          <w:rFonts w:ascii="Times New Roman" w:hAnsi="Times New Roman"/>
          <w:sz w:val="24"/>
          <w:szCs w:val="24"/>
        </w:rPr>
        <w:t>а</w:t>
      </w:r>
      <w:r w:rsidRPr="006F388C">
        <w:rPr>
          <w:rFonts w:ascii="Times New Roman" w:hAnsi="Times New Roman"/>
          <w:sz w:val="24"/>
          <w:szCs w:val="24"/>
        </w:rPr>
        <w:t>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6F388C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боров </w:t>
            </w:r>
            <w:r w:rsidR="00A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6F388C" w:rsidRDefault="006F388C" w:rsidP="006F388C">
            <w:pPr>
              <w:pStyle w:val="a9"/>
              <w:widowControl w:val="0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 xml:space="preserve">- контактное лицо по вопросам оформления </w:t>
            </w:r>
            <w:r>
              <w:rPr>
                <w:rFonts w:ascii="Times New Roman" w:hAnsi="Times New Roman"/>
              </w:rPr>
              <w:t>котировочной</w:t>
            </w:r>
            <w:r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6F388C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-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6F388C">
                <w:rPr>
                  <w:rStyle w:val="a7"/>
                  <w:rFonts w:ascii="Times New Roman" w:hAnsi="Times New Roman"/>
                  <w:sz w:val="24"/>
                  <w:szCs w:val="24"/>
                </w:rPr>
                <w:t>zakupki@</w:t>
              </w:r>
              <w:r w:rsidRPr="006F38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6F388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6F38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Default="006F388C" w:rsidP="006F388C">
            <w:pPr>
              <w:pStyle w:val="a9"/>
              <w:widowControl w:val="0"/>
              <w:rPr>
                <w:rFonts w:ascii="Times New Roman" w:hAnsi="Times New Roman"/>
                <w:color w:val="000000"/>
              </w:rPr>
            </w:pPr>
            <w:r w:rsidRPr="006F388C">
              <w:rPr>
                <w:rFonts w:ascii="Times New Roman" w:hAnsi="Times New Roman"/>
              </w:rPr>
              <w:t>-контактное лицо по вопросам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  <w:r w:rsidR="00C42C26">
              <w:rPr>
                <w:rFonts w:ascii="Times New Roman" w:hAnsi="Times New Roman"/>
                <w:color w:val="000000"/>
              </w:rPr>
              <w:t>технических требований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7672" w:rsidRPr="00DD63AE" w:rsidRDefault="006F7672" w:rsidP="006F767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 Александр Васильевич</w:t>
            </w:r>
            <w:r w:rsidRPr="00DD63AE">
              <w:rPr>
                <w:rFonts w:ascii="Times New Roman" w:hAnsi="Times New Roman"/>
              </w:rPr>
              <w:t xml:space="preserve"> тел: </w:t>
            </w:r>
            <w:r>
              <w:rPr>
                <w:rFonts w:ascii="Times New Roman" w:hAnsi="Times New Roman"/>
              </w:rPr>
              <w:t>279-13-79</w:t>
            </w:r>
            <w:r w:rsidRPr="00DD63AE">
              <w:rPr>
                <w:rFonts w:ascii="Times New Roman" w:hAnsi="Times New Roman"/>
              </w:rPr>
              <w:t xml:space="preserve">. </w:t>
            </w:r>
          </w:p>
          <w:p w:rsidR="006F388C" w:rsidRPr="006F388C" w:rsidRDefault="006F388C" w:rsidP="00E1587B">
            <w:pPr>
              <w:pStyle w:val="a9"/>
              <w:rPr>
                <w:rFonts w:ascii="Times New Roman" w:hAnsi="Times New Roman"/>
                <w:u w:val="single"/>
              </w:rPr>
            </w:pPr>
            <w:r w:rsidRPr="006F388C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6D6516">
                <w:rPr>
                  <w:rStyle w:val="a7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6D6516">
                <w:rPr>
                  <w:rStyle w:val="a7"/>
                  <w:rFonts w:ascii="Times New Roman" w:hAnsi="Times New Roman"/>
                  <w:bCs/>
                </w:rPr>
                <w:t>.</w:t>
              </w:r>
              <w:proofErr w:type="spellStart"/>
              <w:r w:rsidR="00AF4513" w:rsidRPr="006D6516">
                <w:rPr>
                  <w:rStyle w:val="a7"/>
                  <w:rFonts w:ascii="Times New Roman" w:hAnsi="Times New Roman"/>
                  <w:bCs/>
                </w:rPr>
                <w:t>нииип-нзик.рф</w:t>
              </w:r>
              <w:proofErr w:type="spellEnd"/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F388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6F388C" w:rsidRDefault="006F388C" w:rsidP="006F388C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Cs/>
              </w:rPr>
              <w:t>Адрес электронной площадки:</w:t>
            </w:r>
            <w:r w:rsidRPr="006F388C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33E">
                <w:rPr>
                  <w:rStyle w:val="a7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7672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>
              <w:rPr>
                <w:rFonts w:ascii="Times New Roman" w:hAnsi="Times New Roman"/>
                <w:b/>
                <w:bCs/>
              </w:rPr>
              <w:t>договора</w:t>
            </w:r>
            <w:r w:rsidRPr="006F388C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080A4F">
              <w:rPr>
                <w:rFonts w:ascii="Times New Roman" w:hAnsi="Times New Roman"/>
                <w:b/>
                <w:bCs/>
              </w:rPr>
              <w:t xml:space="preserve">объема </w:t>
            </w:r>
            <w:r w:rsidR="006F7672">
              <w:rPr>
                <w:rFonts w:ascii="Times New Roman" w:hAnsi="Times New Roman"/>
                <w:b/>
                <w:bCs/>
              </w:rPr>
              <w:t>выполняемых услуг</w:t>
            </w:r>
            <w:r w:rsidRPr="006F388C">
              <w:rPr>
                <w:rFonts w:ascii="Times New Roman" w:hAnsi="Times New Roman"/>
              </w:rPr>
              <w:t xml:space="preserve">: </w:t>
            </w:r>
            <w:r w:rsidR="00806C39">
              <w:rPr>
                <w:rFonts w:ascii="Times New Roman" w:hAnsi="Times New Roman"/>
              </w:rPr>
              <w:t>Поставка программного обеспечения в соответствии с техническим заданием документации о запросе котировок (Приложение 3).</w:t>
            </w:r>
          </w:p>
        </w:tc>
      </w:tr>
      <w:tr w:rsidR="006F388C" w:rsidRPr="006F388C" w:rsidTr="00080A4F">
        <w:trPr>
          <w:trHeight w:val="27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806C39" w:rsidRDefault="00806C39" w:rsidP="006F7672">
            <w:pPr>
              <w:rPr>
                <w:rFonts w:ascii="Times New Roman" w:hAnsi="Times New Roman"/>
                <w:sz w:val="24"/>
                <w:szCs w:val="24"/>
              </w:rPr>
            </w:pPr>
            <w:r w:rsidRPr="00806C39">
              <w:rPr>
                <w:rFonts w:ascii="Times New Roman" w:hAnsi="Times New Roman"/>
                <w:b/>
                <w:sz w:val="24"/>
                <w:szCs w:val="24"/>
              </w:rPr>
              <w:t>Место поставки товара:</w:t>
            </w:r>
            <w:r w:rsidRPr="00806C39">
              <w:rPr>
                <w:rFonts w:ascii="Times New Roman" w:hAnsi="Times New Roman"/>
                <w:sz w:val="24"/>
                <w:szCs w:val="24"/>
              </w:rPr>
              <w:t xml:space="preserve"> г. Новосибирск, ул. М. Горького, 78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7672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FB4555" w:rsidRDefault="00806C39" w:rsidP="009A6EC3">
            <w:pPr>
              <w:pStyle w:val="a9"/>
              <w:rPr>
                <w:rFonts w:ascii="Times New Roman" w:hAnsi="Times New Roman"/>
                <w:bCs/>
              </w:rPr>
            </w:pPr>
            <w:r w:rsidRPr="00806C39">
              <w:rPr>
                <w:rFonts w:ascii="Times New Roman" w:hAnsi="Times New Roman"/>
                <w:b/>
              </w:rPr>
              <w:t>Срок поставки товара:</w:t>
            </w:r>
            <w:r w:rsidRPr="00D91D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20 декабря 2013 г.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7672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A033FD">
            <w:pPr>
              <w:pStyle w:val="a9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806C39" w:rsidRPr="00D91DDE">
              <w:rPr>
                <w:rFonts w:ascii="Times New Roman" w:hAnsi="Times New Roman"/>
              </w:rPr>
              <w:t xml:space="preserve">Безналичный расчет, </w:t>
            </w:r>
            <w:r w:rsidR="00806C39">
              <w:rPr>
                <w:rFonts w:ascii="Times New Roman" w:hAnsi="Times New Roman"/>
              </w:rPr>
              <w:t>100 % оплата в течение 5 (пяти) рабочих дней после выставления счета</w:t>
            </w:r>
            <w:r w:rsidR="00A033FD">
              <w:rPr>
                <w:rFonts w:ascii="Times New Roman" w:hAnsi="Times New Roman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72661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F7672" w:rsidRDefault="006F7672" w:rsidP="00CD315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767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D3152">
              <w:rPr>
                <w:rFonts w:ascii="Times New Roman" w:hAnsi="Times New Roman"/>
                <w:sz w:val="24"/>
                <w:szCs w:val="24"/>
              </w:rPr>
              <w:t>При возникновении пр</w:t>
            </w:r>
            <w:r w:rsidR="0093680C">
              <w:rPr>
                <w:rFonts w:ascii="Times New Roman" w:hAnsi="Times New Roman"/>
                <w:sz w:val="24"/>
                <w:szCs w:val="24"/>
              </w:rPr>
              <w:t xml:space="preserve">етензий от Заказчика, доставка программного обеспечения </w:t>
            </w:r>
            <w:r w:rsidR="00CD3152">
              <w:rPr>
                <w:rFonts w:ascii="Times New Roman" w:hAnsi="Times New Roman"/>
                <w:sz w:val="24"/>
                <w:szCs w:val="24"/>
              </w:rPr>
              <w:t>в</w:t>
            </w:r>
            <w:r w:rsidR="00CD3152">
              <w:rPr>
                <w:rFonts w:ascii="Times New Roman" w:hAnsi="Times New Roman"/>
                <w:sz w:val="24"/>
                <w:szCs w:val="24"/>
              </w:rPr>
              <w:t>ы</w:t>
            </w:r>
            <w:r w:rsidR="00CD3152">
              <w:rPr>
                <w:rFonts w:ascii="Times New Roman" w:hAnsi="Times New Roman"/>
                <w:sz w:val="24"/>
                <w:szCs w:val="24"/>
              </w:rPr>
              <w:t>полняется Поставщиком за счет Поставщика.</w:t>
            </w:r>
          </w:p>
          <w:p w:rsidR="006F7672" w:rsidRPr="0093680C" w:rsidRDefault="00CD3152" w:rsidP="00E5174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соответствии с техническим заданием документации о запросе котировок (Прилож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3)</w:t>
            </w:r>
            <w:r w:rsidR="0093680C">
              <w:rPr>
                <w:rFonts w:ascii="Times New Roman" w:hAnsi="Times New Roman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заявки в электронной форме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3A55DD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Котировочная з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аявка заполняется участником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по форме (Прилож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е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ние 1)</w:t>
            </w:r>
            <w:r w:rsidR="00A03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DD" w:rsidRPr="003A55DD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3A55DD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 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033FD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A033FD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, удостоверяющ</w:t>
            </w:r>
            <w:r w:rsidR="00A033F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факт внесения в Единый госу</w:t>
            </w:r>
            <w:r w:rsidRPr="003A55DD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2F6C5E" w:rsidRDefault="003A55DD" w:rsidP="00CD3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, подтверждающ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постановку на учет Российской организации  в Н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логовом органе по месту нахождения на территории Российской Федерации;</w:t>
            </w:r>
          </w:p>
          <w:p w:rsidR="006F388C" w:rsidRDefault="00CD315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участника размещения заказа треб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о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ванию, в случае, если в соответствии с законодательством Российской Федерации уст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а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новлены требования к лицам, осуществляющим поставки товаров, выполнение работ, 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а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зание услуг, которые являются предметом </w:t>
            </w:r>
            <w:r w:rsidR="00C42C2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EBC" w:rsidRDefault="00CD3152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с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ли в соответствии с законодательством Российской Федерации установлены требования к таким товарам, работам, у</w:t>
            </w:r>
            <w:r w:rsidR="002A3BD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4D7A" w:rsidRDefault="00CD3152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дических лиц (для юридических лиц), 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ного государственного реестра индивидуальных предпринимателей или (для физических лиц</w:t>
            </w:r>
            <w:proofErr w:type="gramEnd"/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), копии документов, удостоверяющих личность (для физических лиц)</w:t>
            </w:r>
            <w:r w:rsidR="00DC4D7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77A01" w:rsidRDefault="00177A01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8) копи</w:t>
            </w:r>
            <w:r w:rsidR="00A4218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4218C">
              <w:rPr>
                <w:rFonts w:ascii="Times New Roman" w:eastAsiaTheme="minorHAnsi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подтверждающ</w:t>
            </w:r>
            <w:r w:rsidR="00A4218C">
              <w:rPr>
                <w:rFonts w:ascii="Times New Roman" w:eastAsiaTheme="minorHAnsi" w:hAnsi="Times New Roman"/>
                <w:sz w:val="24"/>
                <w:szCs w:val="24"/>
              </w:rPr>
              <w:t>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наличие у поставщика права на распространение данного </w:t>
            </w:r>
            <w:r w:rsidR="00A4218C">
              <w:rPr>
                <w:rFonts w:ascii="Times New Roman" w:eastAsiaTheme="minorHAnsi" w:hAnsi="Times New Roman"/>
                <w:sz w:val="24"/>
                <w:szCs w:val="24"/>
              </w:rPr>
              <w:t>программного обеспечени</w:t>
            </w:r>
            <w:r w:rsidR="00AE44DA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F388C" w:rsidRPr="00BD7EBC" w:rsidRDefault="00177A01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копии документов, подтверждающих внесение денежных сре</w:t>
            </w:r>
            <w:proofErr w:type="gramStart"/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дств в к</w:t>
            </w:r>
            <w:proofErr w:type="gramEnd"/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ачестве обеспеч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ния заявки на участие в </w:t>
            </w:r>
            <w:r w:rsidR="00145347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</w:t>
            </w:r>
          </w:p>
          <w:p w:rsidR="006F388C" w:rsidRPr="006F388C" w:rsidRDefault="00177A01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, подтверждающ</w:t>
            </w:r>
            <w:r w:rsidR="00A033FD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 – юридического лица (копия решения о назначении или об и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брании либо приказа о назначении физического лица на должность, в соответствии с 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Default="00DC4D7A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177A0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и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тельными документами юридического лица и если для участника размещения заказа п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о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запросе котировок в электронной форме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, обеспечения исполнения договора являются крупной сделкой. Пр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е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CD3152" w:rsidRPr="009E480E" w:rsidRDefault="00CD3152" w:rsidP="00CD3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hAnsi="Times New Roman"/>
                <w:sz w:val="24"/>
                <w:szCs w:val="24"/>
              </w:rPr>
              <w:t xml:space="preserve">- Отсутствие или неполное представление документов, входящих в состав котировочной заявки, указанных в п.п. 9, 10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CD3152" w:rsidRPr="009E480E" w:rsidRDefault="00CD3152" w:rsidP="00CD3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участником запроса котировок в форме электронных документов,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6F388C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заявки в электронном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должны быть составлены на русском языке.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05816" w:rsidRDefault="006F388C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1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16" w:rsidRPr="00CD3152" w:rsidRDefault="006F388C" w:rsidP="00F8348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21115"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4513" w:rsidRPr="0050581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>новленным в документации о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52" w:rsidRDefault="00CD3152" w:rsidP="00CD315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</w:t>
            </w:r>
            <w:r w:rsidR="006F388C" w:rsidRPr="006F388C">
              <w:rPr>
                <w:rFonts w:ascii="Times New Roman" w:hAnsi="Times New Roman"/>
                <w:b/>
                <w:bCs/>
              </w:rPr>
              <w:t xml:space="preserve">ачальная (максимальная) цена договора </w:t>
            </w:r>
            <w:r w:rsidR="006F388C" w:rsidRPr="006F38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185 000</w:t>
            </w:r>
            <w:r w:rsidRPr="00D91DD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Сто восемьдесят пять тысяч</w:t>
            </w:r>
            <w:r w:rsidRPr="00D91DDE">
              <w:rPr>
                <w:rFonts w:ascii="Times New Roman" w:hAnsi="Times New Roman"/>
              </w:rPr>
              <w:t>) ру</w:t>
            </w:r>
            <w:r w:rsidRPr="00D91DDE">
              <w:rPr>
                <w:rFonts w:ascii="Times New Roman" w:hAnsi="Times New Roman"/>
              </w:rPr>
              <w:t>б</w:t>
            </w:r>
            <w:r w:rsidRPr="00D91DD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ей 00</w:t>
            </w:r>
            <w:r w:rsidRPr="00D91DDE">
              <w:rPr>
                <w:rFonts w:ascii="Times New Roman" w:hAnsi="Times New Roman"/>
              </w:rPr>
              <w:t xml:space="preserve"> коп</w:t>
            </w:r>
            <w:proofErr w:type="gramStart"/>
            <w:r w:rsidRPr="00D91D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proofErr w:type="gramEnd"/>
            <w:r w:rsidR="00A033FD">
              <w:rPr>
                <w:rFonts w:ascii="Times New Roman" w:hAnsi="Times New Roman"/>
              </w:rPr>
              <w:t>НДС не облагается</w:t>
            </w:r>
          </w:p>
          <w:p w:rsidR="00637886" w:rsidRPr="00CD3152" w:rsidRDefault="00CD3152" w:rsidP="002B31E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Начальная (максимальная) цена включает в себя: </w:t>
            </w:r>
            <w:r w:rsidR="002B31E7">
              <w:rPr>
                <w:rFonts w:ascii="Times New Roman" w:hAnsi="Times New Roman"/>
              </w:rPr>
              <w:t>расходы на упаковку, транспортные ра</w:t>
            </w:r>
            <w:r w:rsidR="002B31E7">
              <w:rPr>
                <w:rFonts w:ascii="Times New Roman" w:hAnsi="Times New Roman"/>
              </w:rPr>
              <w:t>с</w:t>
            </w:r>
            <w:r w:rsidR="002B31E7">
              <w:rPr>
                <w:rFonts w:ascii="Times New Roman" w:hAnsi="Times New Roman"/>
              </w:rPr>
              <w:t>ходы, страхование, налоги и другие обязательные платежи, НДС не облагается.</w:t>
            </w:r>
          </w:p>
        </w:tc>
      </w:tr>
      <w:tr w:rsidR="006F388C" w:rsidRPr="006F388C" w:rsidTr="007C1EDD">
        <w:trPr>
          <w:trHeight w:val="35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A3790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88C" w:rsidRDefault="006F388C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запросе котировок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  <w:p w:rsidR="00604382" w:rsidRPr="006F388C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382" w:rsidRPr="006F388C" w:rsidTr="00604382">
        <w:trPr>
          <w:trHeight w:val="1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4382" w:rsidRPr="006F388C" w:rsidRDefault="00604382" w:rsidP="00A3790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82" w:rsidRPr="006100F7" w:rsidRDefault="00604382" w:rsidP="006100F7">
            <w:pPr>
              <w:pStyle w:val="a9"/>
              <w:rPr>
                <w:rFonts w:ascii="Times New Roman" w:eastAsia="Times New Roman" w:hAnsi="Times New Roman"/>
              </w:rPr>
            </w:pPr>
            <w:r w:rsidRPr="00604382">
              <w:rPr>
                <w:rFonts w:ascii="Times New Roman" w:hAnsi="Times New Roman"/>
                <w:b/>
                <w:bCs/>
              </w:rPr>
              <w:t xml:space="preserve">Размер обеспечения заявки на участие в запросе котировок в электронной форме </w:t>
            </w:r>
            <w:r w:rsidRPr="00604382">
              <w:rPr>
                <w:rFonts w:ascii="Times New Roman" w:hAnsi="Times New Roman"/>
                <w:bCs/>
              </w:rPr>
              <w:t>с</w:t>
            </w:r>
            <w:r w:rsidRPr="00604382">
              <w:rPr>
                <w:rFonts w:ascii="Times New Roman" w:hAnsi="Times New Roman"/>
                <w:bCs/>
              </w:rPr>
              <w:t>о</w:t>
            </w:r>
            <w:r w:rsidRPr="00604382">
              <w:rPr>
                <w:rFonts w:ascii="Times New Roman" w:hAnsi="Times New Roman"/>
                <w:bCs/>
              </w:rPr>
              <w:t xml:space="preserve">ставляет </w:t>
            </w:r>
            <w:r w:rsidR="00CD3152">
              <w:rPr>
                <w:rFonts w:ascii="Times New Roman" w:eastAsia="Times New Roman" w:hAnsi="Times New Roman"/>
              </w:rPr>
              <w:t>18 500,00</w:t>
            </w:r>
            <w:r w:rsidR="00CD3152" w:rsidRPr="004B0DEB">
              <w:rPr>
                <w:rFonts w:ascii="Times New Roman" w:eastAsia="Times New Roman" w:hAnsi="Times New Roman"/>
              </w:rPr>
              <w:t xml:space="preserve">  руб., НДС не облагается.</w:t>
            </w:r>
          </w:p>
        </w:tc>
      </w:tr>
      <w:tr w:rsidR="00BD7EBC" w:rsidRPr="006F388C" w:rsidTr="00BD7EBC">
        <w:trPr>
          <w:trHeight w:val="18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EBC" w:rsidRPr="006F388C" w:rsidRDefault="00BD7EBC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BC" w:rsidRPr="00636ECC" w:rsidRDefault="00BD7EBC" w:rsidP="00BD7EBC">
            <w:pPr>
              <w:pStyle w:val="Default"/>
              <w:jc w:val="both"/>
              <w:rPr>
                <w:b/>
              </w:rPr>
            </w:pPr>
            <w:r w:rsidRPr="00636ECC">
              <w:rPr>
                <w:b/>
              </w:rPr>
              <w:t>Реквизиты счета для перечисления денежных сре</w:t>
            </w:r>
            <w:proofErr w:type="gramStart"/>
            <w:r w:rsidRPr="00636ECC">
              <w:rPr>
                <w:b/>
              </w:rPr>
              <w:t>дств в к</w:t>
            </w:r>
            <w:proofErr w:type="gramEnd"/>
            <w:r w:rsidRPr="00636ECC">
              <w:rPr>
                <w:b/>
              </w:rPr>
              <w:t>ачестве обеспечения заявок на участие в запросе котировок</w:t>
            </w:r>
            <w:r>
              <w:rPr>
                <w:b/>
              </w:rPr>
              <w:t xml:space="preserve"> </w:t>
            </w:r>
            <w:r w:rsidRPr="00025CF3">
              <w:rPr>
                <w:b/>
                <w:i/>
              </w:rPr>
              <w:t>(в назначении платежа указывать точное наимен</w:t>
            </w:r>
            <w:r w:rsidRPr="00025CF3">
              <w:rPr>
                <w:b/>
                <w:i/>
              </w:rPr>
              <w:t>о</w:t>
            </w:r>
            <w:r w:rsidRPr="00025CF3">
              <w:rPr>
                <w:b/>
                <w:i/>
              </w:rPr>
              <w:t>вание предмета заявки на участие в запросе котировок</w:t>
            </w:r>
            <w:r>
              <w:rPr>
                <w:b/>
                <w:i/>
              </w:rPr>
              <w:t xml:space="preserve"> в электронной форме)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«НПО </w:t>
            </w:r>
            <w:proofErr w:type="spell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НИИИП-НЗиК</w:t>
            </w:r>
            <w:proofErr w:type="spell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Планетная</w:t>
            </w:r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, 32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ИНН 5401199015 КПП 546050001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к/с 3010181030000000770</w:t>
            </w:r>
          </w:p>
          <w:p w:rsidR="00BD7EBC" w:rsidRPr="006F388C" w:rsidRDefault="00BD7EBC" w:rsidP="00BD7EBC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БИК 045005770</w:t>
            </w:r>
          </w:p>
        </w:tc>
      </w:tr>
      <w:tr w:rsidR="006F388C" w:rsidRPr="006F388C" w:rsidTr="00726614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6F388C">
              <w:t xml:space="preserve"> </w:t>
            </w:r>
            <w:r w:rsidRPr="006F388C">
              <w:rPr>
                <w:b/>
              </w:rPr>
              <w:t xml:space="preserve">Обеспечение исполнения договора: </w:t>
            </w:r>
            <w:r w:rsidRPr="006F388C">
              <w:t>не требуется.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D7EBC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– русский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6100F7">
            <w:pPr>
              <w:pStyle w:val="Default"/>
              <w:jc w:val="both"/>
            </w:pPr>
            <w:r w:rsidRPr="003D78CE">
              <w:rPr>
                <w:b/>
              </w:rPr>
              <w:t>Начало срока подачи заявки на участие в запросе котировок</w:t>
            </w:r>
            <w:r w:rsidRPr="00EA093E">
              <w:t>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з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просе котировок</w:t>
            </w:r>
            <w:r w:rsidRPr="0081274E">
              <w:rPr>
                <w:color w:val="auto"/>
              </w:rPr>
              <w:t xml:space="preserve"> подаются </w:t>
            </w:r>
            <w:r w:rsidR="006100F7">
              <w:rPr>
                <w:color w:val="auto"/>
              </w:rPr>
              <w:t>с</w:t>
            </w:r>
            <w:r w:rsidRPr="0081274E">
              <w:rPr>
                <w:color w:val="auto"/>
              </w:rPr>
              <w:t xml:space="preserve">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>о провед</w:t>
            </w:r>
            <w:r w:rsidRPr="0081274E">
              <w:rPr>
                <w:color w:val="auto"/>
              </w:rPr>
              <w:t>е</w:t>
            </w:r>
            <w:r w:rsidRPr="0081274E">
              <w:rPr>
                <w:color w:val="auto"/>
              </w:rPr>
              <w:t>нии процедуры</w:t>
            </w:r>
            <w:r>
              <w:rPr>
                <w:color w:val="auto"/>
              </w:rPr>
              <w:t xml:space="preserve"> запроса котировок</w:t>
            </w:r>
            <w:r w:rsidR="00206C12">
              <w:rPr>
                <w:color w:val="auto"/>
              </w:rPr>
              <w:t xml:space="preserve"> на</w:t>
            </w:r>
            <w:r w:rsidRPr="0081274E">
              <w:rPr>
                <w:color w:val="auto"/>
              </w:rPr>
              <w:t xml:space="preserve"> электронной торговой площадке </w:t>
            </w:r>
            <w:hyperlink r:id="rId12" w:history="1">
              <w:r w:rsidRPr="0081274E">
                <w:rPr>
                  <w:rStyle w:val="a7"/>
                  <w:snapToGrid w:val="0"/>
                  <w:color w:val="auto"/>
                </w:rPr>
                <w:t>www.fabrikant.ru</w:t>
              </w:r>
            </w:hyperlink>
            <w:r>
              <w:rPr>
                <w:snapToGrid w:val="0"/>
                <w:color w:val="auto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AE7494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>Дата и время окончания срока подачи заявок (дата вскрытия конвертов):</w:t>
            </w:r>
            <w:r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08</w:t>
            </w:r>
            <w:r w:rsidR="004C08C1">
              <w:rPr>
                <w:rFonts w:ascii="Times New Roman" w:hAnsi="Times New Roman"/>
              </w:rPr>
              <w:t>-00 (вр</w:t>
            </w:r>
            <w:r w:rsidR="004C08C1">
              <w:rPr>
                <w:rFonts w:ascii="Times New Roman" w:hAnsi="Times New Roman"/>
              </w:rPr>
              <w:t>е</w:t>
            </w:r>
            <w:r w:rsidR="004C08C1">
              <w:rPr>
                <w:rFonts w:ascii="Times New Roman" w:hAnsi="Times New Roman"/>
              </w:rPr>
              <w:t>мя московское) «</w:t>
            </w:r>
            <w:r w:rsidR="00AE749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» </w:t>
            </w:r>
            <w:r w:rsidR="00D45CB1">
              <w:rPr>
                <w:rFonts w:ascii="Times New Roman" w:hAnsi="Times New Roman"/>
              </w:rPr>
              <w:t xml:space="preserve"> </w:t>
            </w:r>
            <w:r w:rsidR="00D45CB1" w:rsidRPr="00D45CB1">
              <w:rPr>
                <w:rFonts w:ascii="Times New Roman" w:hAnsi="Times New Roman"/>
                <w:u w:val="single"/>
              </w:rPr>
              <w:t xml:space="preserve">  </w:t>
            </w:r>
            <w:r w:rsidR="006100F7">
              <w:rPr>
                <w:rFonts w:ascii="Times New Roman" w:hAnsi="Times New Roman"/>
                <w:u w:val="single"/>
              </w:rPr>
              <w:t xml:space="preserve"> </w:t>
            </w:r>
            <w:r w:rsidR="00AE7494">
              <w:rPr>
                <w:rFonts w:ascii="Times New Roman" w:hAnsi="Times New Roman"/>
                <w:u w:val="single"/>
              </w:rPr>
              <w:t>ноября</w:t>
            </w:r>
            <w:r w:rsidR="00D45CB1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2013 года</w:t>
            </w:r>
          </w:p>
        </w:tc>
      </w:tr>
      <w:tr w:rsidR="003D78CE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6F388C" w:rsidRDefault="003D78CE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4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8CE" w:rsidRPr="00D91DDE" w:rsidRDefault="003D78CE" w:rsidP="00AE7494">
            <w:pPr>
              <w:pStyle w:val="a9"/>
              <w:rPr>
                <w:rFonts w:ascii="Times New Roman" w:hAnsi="Times New Roman"/>
              </w:rPr>
            </w:pPr>
            <w:r w:rsidRPr="003D78CE">
              <w:rPr>
                <w:rFonts w:ascii="Times New Roman" w:hAnsi="Times New Roman"/>
                <w:b/>
              </w:rPr>
              <w:t>Дата и время рассмотрения заявок и подведения итогов: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-00 (время московское) «</w:t>
            </w:r>
            <w:r w:rsidR="00AE74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»</w:t>
            </w:r>
            <w:r w:rsidR="00D45CB1">
              <w:rPr>
                <w:rFonts w:ascii="Times New Roman" w:hAnsi="Times New Roman"/>
              </w:rPr>
              <w:t xml:space="preserve"> </w:t>
            </w:r>
            <w:r w:rsidR="00AE7494">
              <w:rPr>
                <w:rFonts w:ascii="Times New Roman" w:hAnsi="Times New Roman"/>
                <w:u w:val="single"/>
              </w:rPr>
              <w:t xml:space="preserve">   ноября  </w:t>
            </w:r>
            <w:r>
              <w:rPr>
                <w:rFonts w:ascii="Times New Roman" w:hAnsi="Times New Roman"/>
              </w:rPr>
              <w:t xml:space="preserve"> 2013 года</w:t>
            </w:r>
          </w:p>
        </w:tc>
      </w:tr>
      <w:tr w:rsidR="006F388C" w:rsidRPr="006F388C" w:rsidTr="00726614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04382" w:rsidP="00BD7EBC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C42C26" w:rsidP="00604382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4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DE530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 не позднее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1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0 дней со дня размещения на Официальном сайте, сайте Заказчика и сайте Электронной торговой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итогового протокола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Дог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вор в бумажной форме заключается Заказчиком с победителем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Оператора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Электронной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порядке и сроки, установленные извещением о</w:t>
            </w:r>
            <w:r w:rsidR="00A3790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а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F388C" w:rsidRPr="006F388C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C42C26" w:rsidRDefault="00BD7EBC" w:rsidP="00BD7EBC">
      <w:pPr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A3790F" w:rsidRPr="00D91DDE" w:rsidRDefault="00A3790F" w:rsidP="00A3790F">
      <w:pPr>
        <w:pStyle w:val="a9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исходя из требований к закупаемой продукции дает согласие на участие в запросе котир</w:t>
      </w:r>
      <w:r w:rsidRPr="00295039">
        <w:rPr>
          <w:rFonts w:ascii="Times New Roman" w:hAnsi="Times New Roman"/>
          <w:sz w:val="24"/>
          <w:szCs w:val="24"/>
        </w:rPr>
        <w:t>о</w:t>
      </w:r>
      <w:r w:rsidRPr="00295039">
        <w:rPr>
          <w:rFonts w:ascii="Times New Roman" w:hAnsi="Times New Roman"/>
          <w:sz w:val="24"/>
          <w:szCs w:val="24"/>
        </w:rPr>
        <w:t xml:space="preserve">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295039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</w:t>
      </w:r>
      <w:r w:rsidRPr="00295039">
        <w:rPr>
          <w:rFonts w:ascii="Times New Roman" w:hAnsi="Times New Roman"/>
          <w:sz w:val="24"/>
          <w:szCs w:val="24"/>
        </w:rPr>
        <w:t>а</w:t>
      </w:r>
      <w:r w:rsidRPr="00295039">
        <w:rPr>
          <w:rFonts w:ascii="Times New Roman" w:hAnsi="Times New Roman"/>
          <w:sz w:val="24"/>
          <w:szCs w:val="24"/>
        </w:rPr>
        <w:t>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ED3A18" w:rsidRPr="0022100B" w:rsidRDefault="00ED3A18" w:rsidP="00ED3A18">
      <w:pPr>
        <w:pStyle w:val="a9"/>
        <w:ind w:firstLine="708"/>
        <w:jc w:val="right"/>
        <w:rPr>
          <w:rFonts w:ascii="Times New Roman" w:hAnsi="Times New Roman"/>
          <w:b/>
          <w:i/>
          <w:sz w:val="21"/>
          <w:szCs w:val="21"/>
        </w:rPr>
      </w:pPr>
      <w:r w:rsidRPr="0022100B">
        <w:rPr>
          <w:rFonts w:ascii="Times New Roman" w:hAnsi="Times New Roman"/>
          <w:b/>
          <w:i/>
          <w:sz w:val="21"/>
          <w:szCs w:val="21"/>
        </w:rPr>
        <w:lastRenderedPageBreak/>
        <w:t>Приложение №</w:t>
      </w:r>
      <w:r w:rsidR="00D464A3" w:rsidRPr="0022100B">
        <w:rPr>
          <w:rFonts w:ascii="Times New Roman" w:hAnsi="Times New Roman"/>
          <w:b/>
          <w:i/>
          <w:sz w:val="21"/>
          <w:szCs w:val="21"/>
        </w:rPr>
        <w:t>2</w:t>
      </w:r>
    </w:p>
    <w:p w:rsidR="007C162D" w:rsidRPr="0022100B" w:rsidRDefault="00D3562D" w:rsidP="00753911">
      <w:pPr>
        <w:pStyle w:val="a9"/>
        <w:ind w:firstLine="708"/>
        <w:jc w:val="right"/>
        <w:rPr>
          <w:rStyle w:val="FontStyle95"/>
          <w:sz w:val="21"/>
          <w:szCs w:val="21"/>
        </w:rPr>
      </w:pPr>
      <w:r w:rsidRPr="0022100B">
        <w:rPr>
          <w:rStyle w:val="FontStyle95"/>
          <w:sz w:val="21"/>
          <w:szCs w:val="21"/>
        </w:rPr>
        <w:t>Проек</w:t>
      </w:r>
      <w:r w:rsidR="00753911" w:rsidRPr="0022100B">
        <w:rPr>
          <w:rStyle w:val="FontStyle95"/>
          <w:sz w:val="21"/>
          <w:szCs w:val="21"/>
        </w:rPr>
        <w:t>т</w:t>
      </w:r>
    </w:p>
    <w:p w:rsidR="00753911" w:rsidRPr="0022100B" w:rsidRDefault="00753911" w:rsidP="00753911">
      <w:pPr>
        <w:tabs>
          <w:tab w:val="left" w:pos="4500"/>
        </w:tabs>
        <w:spacing w:line="240" w:lineRule="auto"/>
        <w:ind w:firstLine="567"/>
        <w:jc w:val="center"/>
        <w:rPr>
          <w:rFonts w:ascii="Times New Roman" w:hAnsi="Times New Roman"/>
          <w:b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СУБЛИЦЕНЗИОННЫЙ ДОГОВОР</w:t>
      </w:r>
      <w:r w:rsidRPr="0022100B">
        <w:rPr>
          <w:rFonts w:ascii="Times New Roman" w:hAnsi="Times New Roman"/>
          <w:b/>
          <w:sz w:val="21"/>
          <w:szCs w:val="21"/>
        </w:rPr>
        <w:t xml:space="preserve"> </w:t>
      </w:r>
      <w:r w:rsidRPr="0022100B">
        <w:rPr>
          <w:rFonts w:ascii="Times New Roman" w:hAnsi="Times New Roman"/>
          <w:sz w:val="21"/>
          <w:szCs w:val="21"/>
        </w:rPr>
        <w:t>№</w:t>
      </w:r>
    </w:p>
    <w:p w:rsidR="00753911" w:rsidRPr="0022100B" w:rsidRDefault="00753911" w:rsidP="00753911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753911" w:rsidRPr="0022100B" w:rsidRDefault="00753911" w:rsidP="00753911">
      <w:pPr>
        <w:spacing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 г. Новосибирск</w:t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</w:r>
      <w:r w:rsidRPr="0022100B">
        <w:rPr>
          <w:rFonts w:ascii="Times New Roman" w:hAnsi="Times New Roman"/>
          <w:sz w:val="21"/>
          <w:szCs w:val="21"/>
        </w:rPr>
        <w:tab/>
        <w:t xml:space="preserve"> «    »______________2013 г. </w:t>
      </w:r>
    </w:p>
    <w:p w:rsidR="00753911" w:rsidRPr="0022100B" w:rsidRDefault="0022100B" w:rsidP="00753911">
      <w:pPr>
        <w:spacing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2100B">
        <w:rPr>
          <w:rFonts w:ascii="Times New Roman" w:hAnsi="Times New Roman"/>
          <w:iCs/>
          <w:sz w:val="21"/>
          <w:szCs w:val="21"/>
        </w:rPr>
        <w:t>_____________________________________________________________</w:t>
      </w:r>
      <w:r w:rsidR="00753911" w:rsidRPr="0022100B">
        <w:rPr>
          <w:rFonts w:ascii="Times New Roman" w:hAnsi="Times New Roman"/>
          <w:iCs/>
          <w:sz w:val="21"/>
          <w:szCs w:val="21"/>
        </w:rPr>
        <w:t>, именуемое в дальнейшем «Субл</w:t>
      </w:r>
      <w:r w:rsidR="00753911" w:rsidRPr="0022100B">
        <w:rPr>
          <w:rFonts w:ascii="Times New Roman" w:hAnsi="Times New Roman"/>
          <w:iCs/>
          <w:sz w:val="21"/>
          <w:szCs w:val="21"/>
        </w:rPr>
        <w:t>и</w:t>
      </w:r>
      <w:r w:rsidR="00753911" w:rsidRPr="0022100B">
        <w:rPr>
          <w:rFonts w:ascii="Times New Roman" w:hAnsi="Times New Roman"/>
          <w:iCs/>
          <w:sz w:val="21"/>
          <w:szCs w:val="21"/>
        </w:rPr>
        <w:t xml:space="preserve">цензиар», в лице </w:t>
      </w:r>
      <w:r w:rsidRPr="0022100B">
        <w:rPr>
          <w:rFonts w:ascii="Times New Roman" w:hAnsi="Times New Roman"/>
          <w:iCs/>
          <w:sz w:val="21"/>
          <w:szCs w:val="21"/>
        </w:rPr>
        <w:t>________________</w:t>
      </w:r>
      <w:r w:rsidR="00753911" w:rsidRPr="0022100B">
        <w:rPr>
          <w:rFonts w:ascii="Times New Roman" w:hAnsi="Times New Roman"/>
          <w:iCs/>
          <w:sz w:val="21"/>
          <w:szCs w:val="21"/>
        </w:rPr>
        <w:t xml:space="preserve">, действующего на основании </w:t>
      </w:r>
      <w:r w:rsidRPr="0022100B">
        <w:rPr>
          <w:rFonts w:ascii="Times New Roman" w:hAnsi="Times New Roman"/>
          <w:iCs/>
          <w:sz w:val="21"/>
          <w:szCs w:val="21"/>
        </w:rPr>
        <w:t>_____________________</w:t>
      </w:r>
      <w:r w:rsidR="00753911" w:rsidRPr="0022100B">
        <w:rPr>
          <w:rFonts w:ascii="Times New Roman" w:hAnsi="Times New Roman"/>
          <w:iCs/>
          <w:sz w:val="21"/>
          <w:szCs w:val="21"/>
        </w:rPr>
        <w:t xml:space="preserve">, с одной стороны, и </w:t>
      </w:r>
      <w:r w:rsidR="00753911" w:rsidRPr="0022100B">
        <w:rPr>
          <w:rFonts w:ascii="Times New Roman" w:hAnsi="Times New Roman"/>
          <w:sz w:val="21"/>
          <w:szCs w:val="21"/>
        </w:rPr>
        <w:t>Открытое акционерное общество «НИИ измерительных приборов - Новосибирский завод имени Коминте</w:t>
      </w:r>
      <w:r w:rsidR="00753911" w:rsidRPr="0022100B">
        <w:rPr>
          <w:rFonts w:ascii="Times New Roman" w:hAnsi="Times New Roman"/>
          <w:sz w:val="21"/>
          <w:szCs w:val="21"/>
        </w:rPr>
        <w:t>р</w:t>
      </w:r>
      <w:r w:rsidR="00753911" w:rsidRPr="0022100B">
        <w:rPr>
          <w:rFonts w:ascii="Times New Roman" w:hAnsi="Times New Roman"/>
          <w:sz w:val="21"/>
          <w:szCs w:val="21"/>
        </w:rPr>
        <w:t xml:space="preserve">на (сокращенное наименование ОАО «НПО </w:t>
      </w:r>
      <w:proofErr w:type="spellStart"/>
      <w:r w:rsidR="00753911" w:rsidRPr="0022100B">
        <w:rPr>
          <w:rFonts w:ascii="Times New Roman" w:hAnsi="Times New Roman"/>
          <w:sz w:val="21"/>
          <w:szCs w:val="21"/>
        </w:rPr>
        <w:t>НИИИП-НЗиК</w:t>
      </w:r>
      <w:proofErr w:type="spellEnd"/>
      <w:r w:rsidR="00753911" w:rsidRPr="0022100B">
        <w:rPr>
          <w:rFonts w:ascii="Times New Roman" w:hAnsi="Times New Roman"/>
          <w:sz w:val="21"/>
          <w:szCs w:val="21"/>
        </w:rPr>
        <w:t>»),  далее именуемое «Сублицензиат», в лице З</w:t>
      </w:r>
      <w:r w:rsidR="00753911" w:rsidRPr="0022100B">
        <w:rPr>
          <w:rFonts w:ascii="Times New Roman" w:hAnsi="Times New Roman"/>
          <w:sz w:val="21"/>
          <w:szCs w:val="21"/>
        </w:rPr>
        <w:t>а</w:t>
      </w:r>
      <w:r w:rsidR="00753911" w:rsidRPr="0022100B">
        <w:rPr>
          <w:rFonts w:ascii="Times New Roman" w:hAnsi="Times New Roman"/>
          <w:sz w:val="21"/>
          <w:szCs w:val="21"/>
        </w:rPr>
        <w:t>местителя генерального директора по экономике и финансам Щербакова Виктора Николаевича, действующ</w:t>
      </w:r>
      <w:r w:rsidR="00753911" w:rsidRPr="0022100B">
        <w:rPr>
          <w:rFonts w:ascii="Times New Roman" w:hAnsi="Times New Roman"/>
          <w:sz w:val="21"/>
          <w:szCs w:val="21"/>
        </w:rPr>
        <w:t>е</w:t>
      </w:r>
      <w:r w:rsidR="00753911" w:rsidRPr="0022100B">
        <w:rPr>
          <w:rFonts w:ascii="Times New Roman" w:hAnsi="Times New Roman"/>
          <w:sz w:val="21"/>
          <w:szCs w:val="21"/>
        </w:rPr>
        <w:t>го на основании Доверенности</w:t>
      </w:r>
      <w:r w:rsidR="00A033FD">
        <w:rPr>
          <w:rFonts w:ascii="Times New Roman" w:hAnsi="Times New Roman"/>
          <w:sz w:val="21"/>
          <w:szCs w:val="21"/>
        </w:rPr>
        <w:t xml:space="preserve"> № 01/13 от «09» января 2013г.</w:t>
      </w:r>
      <w:r w:rsidR="00753911" w:rsidRPr="0022100B">
        <w:rPr>
          <w:rFonts w:ascii="Times New Roman" w:hAnsi="Times New Roman"/>
          <w:iCs/>
          <w:sz w:val="21"/>
          <w:szCs w:val="21"/>
        </w:rPr>
        <w:t xml:space="preserve">, с другой стороны, </w:t>
      </w:r>
      <w:r w:rsidR="00A033FD">
        <w:rPr>
          <w:rFonts w:ascii="Times New Roman" w:hAnsi="Times New Roman"/>
          <w:sz w:val="23"/>
          <w:szCs w:val="23"/>
        </w:rPr>
        <w:t xml:space="preserve"> </w:t>
      </w:r>
      <w:r w:rsidR="00A033FD" w:rsidRPr="00FE70AE">
        <w:rPr>
          <w:rFonts w:ascii="Times New Roman" w:hAnsi="Times New Roman"/>
          <w:sz w:val="23"/>
          <w:szCs w:val="23"/>
        </w:rPr>
        <w:t>на основании протокола</w:t>
      </w:r>
      <w:r w:rsidR="00A033FD" w:rsidRPr="00FE70AE">
        <w:rPr>
          <w:rFonts w:ascii="Times New Roman" w:eastAsia="Times New Roman" w:hAnsi="Times New Roman"/>
          <w:sz w:val="23"/>
          <w:szCs w:val="23"/>
          <w:lang w:eastAsia="ar-SA"/>
        </w:rPr>
        <w:t xml:space="preserve"> подведения</w:t>
      </w:r>
      <w:proofErr w:type="gramEnd"/>
      <w:r w:rsidR="00A033FD" w:rsidRPr="00FE70AE">
        <w:rPr>
          <w:rFonts w:ascii="Times New Roman" w:eastAsia="Times New Roman" w:hAnsi="Times New Roman"/>
          <w:sz w:val="23"/>
          <w:szCs w:val="23"/>
          <w:lang w:eastAsia="ar-SA"/>
        </w:rPr>
        <w:t xml:space="preserve"> итогов на проведение </w:t>
      </w:r>
      <w:r w:rsidR="00A033FD">
        <w:rPr>
          <w:rFonts w:ascii="Times New Roman" w:eastAsia="Times New Roman" w:hAnsi="Times New Roman"/>
          <w:sz w:val="23"/>
          <w:szCs w:val="23"/>
          <w:lang w:eastAsia="ar-SA"/>
        </w:rPr>
        <w:t>запроса котировок</w:t>
      </w:r>
      <w:r w:rsidR="00A033FD" w:rsidRPr="00FE70AE">
        <w:rPr>
          <w:rFonts w:ascii="Times New Roman" w:eastAsia="Times New Roman" w:hAnsi="Times New Roman"/>
          <w:sz w:val="23"/>
          <w:szCs w:val="23"/>
          <w:lang w:eastAsia="ar-SA"/>
        </w:rPr>
        <w:t xml:space="preserve"> в электронной форме</w:t>
      </w:r>
      <w:r w:rsidR="00A033FD" w:rsidRPr="00FE70AE">
        <w:rPr>
          <w:rFonts w:ascii="Times New Roman" w:hAnsi="Times New Roman"/>
          <w:sz w:val="23"/>
          <w:szCs w:val="23"/>
        </w:rPr>
        <w:t>, в соответствии с Фед</w:t>
      </w:r>
      <w:r w:rsidR="00A033FD" w:rsidRPr="00FE70AE">
        <w:rPr>
          <w:rFonts w:ascii="Times New Roman" w:hAnsi="Times New Roman"/>
          <w:sz w:val="23"/>
          <w:szCs w:val="23"/>
        </w:rPr>
        <w:t>е</w:t>
      </w:r>
      <w:r w:rsidR="00A033FD" w:rsidRPr="00FE70AE">
        <w:rPr>
          <w:rFonts w:ascii="Times New Roman" w:hAnsi="Times New Roman"/>
          <w:sz w:val="23"/>
          <w:szCs w:val="23"/>
        </w:rPr>
        <w:t xml:space="preserve">ральным законом от 18 июля 2011 года N 223-ФЗ "О закупках товаров, работ, услуг отдельными видами юридических лиц", </w:t>
      </w:r>
      <w:r w:rsidR="00753911" w:rsidRPr="0022100B">
        <w:rPr>
          <w:rFonts w:ascii="Times New Roman" w:hAnsi="Times New Roman"/>
          <w:iCs/>
          <w:sz w:val="21"/>
          <w:szCs w:val="21"/>
        </w:rPr>
        <w:t>заключили настоящий Договор о нижеследующем:</w:t>
      </w:r>
    </w:p>
    <w:p w:rsidR="00753911" w:rsidRPr="0022100B" w:rsidRDefault="00753911" w:rsidP="0022100B">
      <w:pPr>
        <w:pStyle w:val="11"/>
        <w:numPr>
          <w:ilvl w:val="0"/>
          <w:numId w:val="0"/>
        </w:numPr>
        <w:spacing w:before="0" w:after="0"/>
        <w:rPr>
          <w:b w:val="0"/>
          <w:sz w:val="21"/>
          <w:szCs w:val="21"/>
        </w:rPr>
      </w:pPr>
      <w:r w:rsidRPr="0022100B">
        <w:rPr>
          <w:b w:val="0"/>
          <w:sz w:val="21"/>
          <w:szCs w:val="21"/>
        </w:rPr>
        <w:t>1.ПРЕДМЕТ ДОГОВОРА</w:t>
      </w:r>
    </w:p>
    <w:p w:rsidR="00753911" w:rsidRPr="0022100B" w:rsidRDefault="00753911" w:rsidP="00753911">
      <w:pPr>
        <w:pStyle w:val="ListNumber1"/>
        <w:tabs>
          <w:tab w:val="clear" w:pos="567"/>
          <w:tab w:val="num" w:pos="0"/>
        </w:tabs>
        <w:spacing w:before="0"/>
        <w:ind w:left="0" w:firstLine="0"/>
        <w:rPr>
          <w:sz w:val="21"/>
          <w:szCs w:val="21"/>
        </w:rPr>
      </w:pPr>
      <w:r w:rsidRPr="0022100B">
        <w:rPr>
          <w:sz w:val="21"/>
          <w:szCs w:val="21"/>
        </w:rPr>
        <w:t>Сублицензиар, имея соответствующие полномочия от правообладателей, передает Сублицензиату неисключительные (ограниченные) права на использование программных средств (продуктов), далее им</w:t>
      </w:r>
      <w:r w:rsidRPr="0022100B">
        <w:rPr>
          <w:sz w:val="21"/>
          <w:szCs w:val="21"/>
        </w:rPr>
        <w:t>е</w:t>
      </w:r>
      <w:r w:rsidRPr="0022100B">
        <w:rPr>
          <w:sz w:val="21"/>
          <w:szCs w:val="21"/>
        </w:rPr>
        <w:t>нуемые «Продукт» (простая неисключительная лицензия).</w:t>
      </w:r>
    </w:p>
    <w:p w:rsidR="00753911" w:rsidRPr="0022100B" w:rsidRDefault="00753911" w:rsidP="00753911">
      <w:pPr>
        <w:pStyle w:val="ListNumber1"/>
        <w:spacing w:before="0"/>
        <w:ind w:left="0" w:firstLine="0"/>
        <w:rPr>
          <w:sz w:val="21"/>
          <w:szCs w:val="21"/>
        </w:rPr>
      </w:pPr>
      <w:r w:rsidRPr="0022100B">
        <w:rPr>
          <w:sz w:val="21"/>
          <w:szCs w:val="21"/>
        </w:rPr>
        <w:t>Сублицензиар передает Сублицензиату следующие права:</w:t>
      </w:r>
    </w:p>
    <w:p w:rsidR="00753911" w:rsidRPr="0022100B" w:rsidRDefault="00753911" w:rsidP="00753911">
      <w:pPr>
        <w:pStyle w:val="a"/>
        <w:numPr>
          <w:ilvl w:val="0"/>
          <w:numId w:val="0"/>
        </w:numPr>
        <w:spacing w:line="240" w:lineRule="auto"/>
        <w:rPr>
          <w:sz w:val="21"/>
          <w:szCs w:val="21"/>
        </w:rPr>
      </w:pPr>
      <w:r w:rsidRPr="0022100B">
        <w:rPr>
          <w:sz w:val="21"/>
          <w:szCs w:val="21"/>
        </w:rPr>
        <w:t xml:space="preserve">- Право на воспроизведение,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документацией, сопровождающей поставку Продуктов и устанавливающей правила использования правомерно изготовленного и введенного в гражданский оборот экземпляра Продукта («Пользовательского лицензионного соглашения»). </w:t>
      </w:r>
    </w:p>
    <w:p w:rsidR="00753911" w:rsidRPr="0022100B" w:rsidRDefault="00753911" w:rsidP="0095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1.3. Наименование Продуктов, права на использование которые указаны в пункте 1.2. настоящего договора, передаются от Сублицензиара к </w:t>
      </w:r>
      <w:r w:rsidRPr="0022100B">
        <w:rPr>
          <w:rFonts w:ascii="Times New Roman" w:hAnsi="Times New Roman"/>
          <w:iCs/>
          <w:sz w:val="21"/>
          <w:szCs w:val="21"/>
        </w:rPr>
        <w:t>Сублицензиату</w:t>
      </w:r>
      <w:r w:rsidRPr="0022100B">
        <w:rPr>
          <w:rFonts w:ascii="Times New Roman" w:hAnsi="Times New Roman"/>
          <w:bCs/>
          <w:iCs/>
          <w:sz w:val="21"/>
          <w:szCs w:val="21"/>
        </w:rPr>
        <w:t>,</w:t>
      </w:r>
      <w:r w:rsidRPr="0022100B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22100B">
        <w:rPr>
          <w:rFonts w:ascii="Times New Roman" w:hAnsi="Times New Roman"/>
          <w:sz w:val="21"/>
          <w:szCs w:val="21"/>
        </w:rPr>
        <w:t>указываются Сторонами в Актах передачи неисключител</w:t>
      </w:r>
      <w:r w:rsidRPr="0022100B">
        <w:rPr>
          <w:rFonts w:ascii="Times New Roman" w:hAnsi="Times New Roman"/>
          <w:sz w:val="21"/>
          <w:szCs w:val="21"/>
        </w:rPr>
        <w:t>ь</w:t>
      </w:r>
      <w:r w:rsidRPr="0022100B">
        <w:rPr>
          <w:rFonts w:ascii="Times New Roman" w:hAnsi="Times New Roman"/>
          <w:sz w:val="21"/>
          <w:szCs w:val="21"/>
        </w:rPr>
        <w:t>ных прав, которые подписываются Сторонами Договора при каждой передаче права.</w:t>
      </w:r>
    </w:p>
    <w:p w:rsidR="00753911" w:rsidRPr="0022100B" w:rsidRDefault="00753911" w:rsidP="0095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 1.4. Стороны Договора соглашаются с тем, что стоимость передаваемых неисключительных прав на «Пр</w:t>
      </w:r>
      <w:r w:rsidRPr="0022100B">
        <w:rPr>
          <w:rFonts w:ascii="Times New Roman" w:hAnsi="Times New Roman"/>
          <w:sz w:val="21"/>
          <w:szCs w:val="21"/>
        </w:rPr>
        <w:t>о</w:t>
      </w:r>
      <w:r w:rsidRPr="0022100B">
        <w:rPr>
          <w:rFonts w:ascii="Times New Roman" w:hAnsi="Times New Roman"/>
          <w:sz w:val="21"/>
          <w:szCs w:val="21"/>
        </w:rPr>
        <w:t>дукт» указанная в Актах о передаче прав, оговаривается в спецификации, являющейся неотъемлемой частью договора.</w:t>
      </w:r>
    </w:p>
    <w:p w:rsidR="00753911" w:rsidRPr="0022100B" w:rsidRDefault="00753911" w:rsidP="0022100B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2. ПРАВА И ОБЯЗАННОСТИ СТОРОН</w:t>
      </w:r>
    </w:p>
    <w:p w:rsidR="00753911" w:rsidRPr="0022100B" w:rsidRDefault="00753911" w:rsidP="0022100B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Сублицензиар обязан:</w:t>
      </w:r>
    </w:p>
    <w:p w:rsidR="00753911" w:rsidRDefault="00753911" w:rsidP="0022100B">
      <w:pPr>
        <w:numPr>
          <w:ilvl w:val="2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Передать Сублицензиату неисключительные права на использование «Продуктов» в соответствии с условиями договора. </w:t>
      </w:r>
    </w:p>
    <w:p w:rsidR="00571F9F" w:rsidRPr="0022100B" w:rsidRDefault="00571F9F" w:rsidP="0022100B">
      <w:pPr>
        <w:numPr>
          <w:ilvl w:val="2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случае возникновени</w:t>
      </w:r>
      <w:r w:rsidR="00C92206">
        <w:rPr>
          <w:rFonts w:ascii="Times New Roman" w:hAnsi="Times New Roman"/>
          <w:sz w:val="21"/>
          <w:szCs w:val="21"/>
        </w:rPr>
        <w:t>я</w:t>
      </w:r>
      <w:r>
        <w:rPr>
          <w:rFonts w:ascii="Times New Roman" w:hAnsi="Times New Roman"/>
          <w:sz w:val="21"/>
          <w:szCs w:val="21"/>
        </w:rPr>
        <w:t xml:space="preserve"> претензий от Сублицензиата доставку программного обеспечения выполнить своими силами и за свой счет.</w:t>
      </w:r>
    </w:p>
    <w:p w:rsidR="00753911" w:rsidRPr="0022100B" w:rsidRDefault="00753911" w:rsidP="0022100B">
      <w:pPr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Сублицензиат обязан:</w:t>
      </w:r>
    </w:p>
    <w:p w:rsidR="00753911" w:rsidRPr="0022100B" w:rsidRDefault="00753911" w:rsidP="00753911">
      <w:pPr>
        <w:numPr>
          <w:ilvl w:val="2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оплатить переданные неисключительные права на «Продукт»;</w:t>
      </w:r>
    </w:p>
    <w:p w:rsidR="00753911" w:rsidRDefault="00753911" w:rsidP="0022100B">
      <w:pPr>
        <w:numPr>
          <w:ilvl w:val="2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использовать переданные неисключительные права в пределах, предусмотренных настоящим догов</w:t>
      </w:r>
      <w:r w:rsidRPr="0022100B">
        <w:rPr>
          <w:rFonts w:ascii="Times New Roman" w:hAnsi="Times New Roman"/>
          <w:sz w:val="21"/>
          <w:szCs w:val="21"/>
        </w:rPr>
        <w:t>о</w:t>
      </w:r>
      <w:r w:rsidRPr="0022100B">
        <w:rPr>
          <w:rFonts w:ascii="Times New Roman" w:hAnsi="Times New Roman"/>
          <w:sz w:val="21"/>
          <w:szCs w:val="21"/>
        </w:rPr>
        <w:t>ром и  лицензией производителя, правообладателя исключительных прав.</w:t>
      </w:r>
    </w:p>
    <w:p w:rsidR="00955942" w:rsidRPr="0022100B" w:rsidRDefault="00955942" w:rsidP="009559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53911" w:rsidRPr="0022100B" w:rsidRDefault="00753911" w:rsidP="0022100B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3. ПОРЯДОК ОПЛАТЫ</w:t>
      </w:r>
      <w:r w:rsidR="00AE44DA">
        <w:rPr>
          <w:rFonts w:ascii="Times New Roman" w:hAnsi="Times New Roman"/>
          <w:sz w:val="21"/>
          <w:szCs w:val="21"/>
        </w:rPr>
        <w:t xml:space="preserve"> И СРОК ПЕРЕДАЧИ ПРАВ</w:t>
      </w:r>
    </w:p>
    <w:p w:rsidR="00753911" w:rsidRDefault="00753911" w:rsidP="0022100B">
      <w:pPr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Оплата по настоящему Договору производится в порядке указанном в спецификации. Стоимость п</w:t>
      </w:r>
      <w:r w:rsidRPr="0022100B">
        <w:rPr>
          <w:rFonts w:ascii="Times New Roman" w:hAnsi="Times New Roman"/>
          <w:sz w:val="21"/>
          <w:szCs w:val="21"/>
        </w:rPr>
        <w:t>е</w:t>
      </w:r>
      <w:r w:rsidRPr="0022100B">
        <w:rPr>
          <w:rFonts w:ascii="Times New Roman" w:hAnsi="Times New Roman"/>
          <w:sz w:val="21"/>
          <w:szCs w:val="21"/>
        </w:rPr>
        <w:t>редаваемых не исключительных прав указывается в Актах о п</w:t>
      </w:r>
      <w:r w:rsidR="00AE44DA">
        <w:rPr>
          <w:rFonts w:ascii="Times New Roman" w:hAnsi="Times New Roman"/>
          <w:sz w:val="21"/>
          <w:szCs w:val="21"/>
        </w:rPr>
        <w:t>ередаче неисключительных прав.</w:t>
      </w:r>
    </w:p>
    <w:p w:rsidR="00AE44DA" w:rsidRPr="0022100B" w:rsidRDefault="00AE44DA" w:rsidP="0022100B">
      <w:pPr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Срок передачи неисключительных прав на использование «Продуктов»: до 20</w:t>
      </w:r>
      <w:r w:rsidR="00C92206">
        <w:rPr>
          <w:rFonts w:ascii="Times New Roman" w:hAnsi="Times New Roman"/>
          <w:sz w:val="21"/>
          <w:szCs w:val="21"/>
        </w:rPr>
        <w:t xml:space="preserve"> декабря </w:t>
      </w:r>
      <w:r>
        <w:rPr>
          <w:rFonts w:ascii="Times New Roman" w:hAnsi="Times New Roman"/>
          <w:sz w:val="21"/>
          <w:szCs w:val="21"/>
        </w:rPr>
        <w:t>2013 г.</w:t>
      </w:r>
    </w:p>
    <w:p w:rsidR="00753911" w:rsidRPr="0022100B" w:rsidRDefault="00753911" w:rsidP="00753911">
      <w:pPr>
        <w:pStyle w:val="ListNumber1"/>
        <w:numPr>
          <w:ilvl w:val="1"/>
          <w:numId w:val="28"/>
        </w:numPr>
        <w:spacing w:before="0"/>
        <w:ind w:left="0" w:firstLine="0"/>
        <w:rPr>
          <w:sz w:val="21"/>
          <w:szCs w:val="21"/>
        </w:rPr>
      </w:pPr>
      <w:r w:rsidRPr="0022100B">
        <w:rPr>
          <w:sz w:val="21"/>
          <w:szCs w:val="21"/>
        </w:rPr>
        <w:t xml:space="preserve">Факт передачи неисключительных прав подтверждается подписанным Сторонами Актом передачи неисключительных прав, в котором указывается наименование переданных прав, цена передаваемых прав, а также  выставленной «Сублицензиаром»  </w:t>
      </w:r>
      <w:r w:rsidRPr="002914F7">
        <w:rPr>
          <w:sz w:val="21"/>
          <w:szCs w:val="21"/>
        </w:rPr>
        <w:t>счетом-фактурой.</w:t>
      </w:r>
      <w:r w:rsidRPr="0022100B">
        <w:rPr>
          <w:sz w:val="21"/>
          <w:szCs w:val="21"/>
        </w:rPr>
        <w:t xml:space="preserve"> </w:t>
      </w:r>
    </w:p>
    <w:p w:rsidR="00753911" w:rsidRPr="0022100B" w:rsidRDefault="00753911" w:rsidP="00753911">
      <w:pPr>
        <w:pStyle w:val="ListNumber1"/>
        <w:numPr>
          <w:ilvl w:val="0"/>
          <w:numId w:val="0"/>
        </w:numPr>
        <w:spacing w:before="0"/>
        <w:rPr>
          <w:sz w:val="21"/>
          <w:szCs w:val="21"/>
        </w:rPr>
      </w:pPr>
      <w:r w:rsidRPr="0022100B">
        <w:rPr>
          <w:sz w:val="21"/>
          <w:szCs w:val="21"/>
        </w:rPr>
        <w:t xml:space="preserve">Под ценой передаваемых по настоящему договору прав подразумевается вознаграждение (роялти), которое полагается Сублицензиару. Цена НДС не облагается на основании пп.26.п.2 ст.149 НК РФ.  </w:t>
      </w:r>
    </w:p>
    <w:p w:rsidR="00753911" w:rsidRPr="0022100B" w:rsidRDefault="00753911" w:rsidP="00753911">
      <w:pPr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Дата исполнения обязательств «Сублицензиата» по оплате считается дата зачисления денежных средств на расчетный счет «Сублицензиара».</w:t>
      </w:r>
    </w:p>
    <w:p w:rsidR="00753911" w:rsidRPr="0022100B" w:rsidRDefault="00753911" w:rsidP="00753911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753911" w:rsidRPr="0022100B" w:rsidRDefault="00753911" w:rsidP="0022100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4. ОТВЕТСТВЕННОСТЬ СТОРОН</w:t>
      </w:r>
    </w:p>
    <w:p w:rsidR="00753911" w:rsidRPr="0022100B" w:rsidRDefault="00753911" w:rsidP="0022100B">
      <w:pPr>
        <w:pStyle w:val="ListNumber1"/>
        <w:numPr>
          <w:ilvl w:val="0"/>
          <w:numId w:val="0"/>
        </w:numPr>
        <w:spacing w:before="0"/>
        <w:rPr>
          <w:sz w:val="21"/>
          <w:szCs w:val="21"/>
        </w:rPr>
      </w:pPr>
      <w:r w:rsidRPr="0022100B">
        <w:rPr>
          <w:sz w:val="21"/>
          <w:szCs w:val="21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22100B" w:rsidRPr="0022100B" w:rsidRDefault="00753911" w:rsidP="0022100B">
      <w:pPr>
        <w:tabs>
          <w:tab w:val="left" w:pos="0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lastRenderedPageBreak/>
        <w:t>4.2. Все исключительные имущественные права на Продукт (собственно программное обеспечение, записа</w:t>
      </w:r>
      <w:r w:rsidRPr="0022100B">
        <w:rPr>
          <w:rFonts w:ascii="Times New Roman" w:hAnsi="Times New Roman"/>
          <w:sz w:val="21"/>
          <w:szCs w:val="21"/>
        </w:rPr>
        <w:t>н</w:t>
      </w:r>
      <w:r w:rsidRPr="0022100B">
        <w:rPr>
          <w:rFonts w:ascii="Times New Roman" w:hAnsi="Times New Roman"/>
          <w:sz w:val="21"/>
          <w:szCs w:val="21"/>
        </w:rPr>
        <w:t>ное на материальных носителях, предоставляемые отдельно обновления и дополнения к программному обе</w:t>
      </w:r>
      <w:r w:rsidRPr="0022100B">
        <w:rPr>
          <w:rFonts w:ascii="Times New Roman" w:hAnsi="Times New Roman"/>
          <w:sz w:val="21"/>
          <w:szCs w:val="21"/>
        </w:rPr>
        <w:t>с</w:t>
      </w:r>
      <w:r w:rsidRPr="0022100B">
        <w:rPr>
          <w:rFonts w:ascii="Times New Roman" w:hAnsi="Times New Roman"/>
          <w:sz w:val="21"/>
          <w:szCs w:val="21"/>
        </w:rPr>
        <w:t xml:space="preserve">печению, </w:t>
      </w:r>
      <w:r w:rsidR="0022100B" w:rsidRPr="0022100B">
        <w:rPr>
          <w:rFonts w:ascii="Times New Roman" w:hAnsi="Times New Roman"/>
          <w:sz w:val="21"/>
          <w:szCs w:val="21"/>
        </w:rPr>
        <w:t>а также любые сопроводительные материалы в печатном и электронном виде) принадлежат прав</w:t>
      </w:r>
      <w:r w:rsidR="0022100B" w:rsidRPr="0022100B">
        <w:rPr>
          <w:rFonts w:ascii="Times New Roman" w:hAnsi="Times New Roman"/>
          <w:sz w:val="21"/>
          <w:szCs w:val="21"/>
        </w:rPr>
        <w:t>о</w:t>
      </w:r>
      <w:r w:rsidR="0022100B" w:rsidRPr="0022100B">
        <w:rPr>
          <w:rFonts w:ascii="Times New Roman" w:hAnsi="Times New Roman"/>
          <w:sz w:val="21"/>
          <w:szCs w:val="21"/>
        </w:rPr>
        <w:t>обладателю Продукта.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Продукта за пределами предоставле</w:t>
      </w:r>
      <w:r w:rsidR="0022100B" w:rsidRPr="0022100B">
        <w:rPr>
          <w:rFonts w:ascii="Times New Roman" w:hAnsi="Times New Roman"/>
          <w:sz w:val="21"/>
          <w:szCs w:val="21"/>
        </w:rPr>
        <w:t>н</w:t>
      </w:r>
      <w:r w:rsidR="0022100B" w:rsidRPr="0022100B">
        <w:rPr>
          <w:rFonts w:ascii="Times New Roman" w:hAnsi="Times New Roman"/>
          <w:sz w:val="21"/>
          <w:szCs w:val="21"/>
        </w:rPr>
        <w:t>ных по настоящему договору прав.</w:t>
      </w:r>
    </w:p>
    <w:p w:rsidR="0022100B" w:rsidRPr="0022100B" w:rsidRDefault="0022100B" w:rsidP="0022100B">
      <w:pPr>
        <w:tabs>
          <w:tab w:val="left" w:pos="0"/>
        </w:tabs>
        <w:spacing w:line="240" w:lineRule="auto"/>
        <w:rPr>
          <w:rFonts w:ascii="Times New Roman" w:hAnsi="Times New Roman"/>
          <w:sz w:val="21"/>
          <w:szCs w:val="21"/>
        </w:rPr>
      </w:pPr>
    </w:p>
    <w:p w:rsidR="0022100B" w:rsidRPr="0022100B" w:rsidRDefault="0022100B" w:rsidP="0022100B">
      <w:pPr>
        <w:pStyle w:val="afb"/>
        <w:ind w:left="0"/>
        <w:rPr>
          <w:sz w:val="21"/>
          <w:szCs w:val="21"/>
        </w:rPr>
      </w:pPr>
      <w:r w:rsidRPr="0022100B">
        <w:rPr>
          <w:sz w:val="21"/>
          <w:szCs w:val="21"/>
        </w:rPr>
        <w:t>5. РЕШЕНИЕ СПОРНЫХ ВОПРОСОВ</w:t>
      </w:r>
    </w:p>
    <w:p w:rsidR="0022100B" w:rsidRPr="0022100B" w:rsidRDefault="0022100B" w:rsidP="0022100B">
      <w:pPr>
        <w:pStyle w:val="ListNumber1"/>
        <w:numPr>
          <w:ilvl w:val="0"/>
          <w:numId w:val="0"/>
        </w:numPr>
        <w:spacing w:before="0"/>
        <w:rPr>
          <w:sz w:val="21"/>
          <w:szCs w:val="21"/>
        </w:rPr>
      </w:pPr>
      <w:r w:rsidRPr="0022100B">
        <w:rPr>
          <w:sz w:val="21"/>
          <w:szCs w:val="21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22100B" w:rsidRPr="0022100B" w:rsidRDefault="0022100B" w:rsidP="002210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22100B" w:rsidRPr="0022100B" w:rsidRDefault="0022100B" w:rsidP="0022100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1"/>
          <w:szCs w:val="21"/>
        </w:rPr>
      </w:pPr>
    </w:p>
    <w:p w:rsidR="0022100B" w:rsidRPr="0022100B" w:rsidRDefault="0022100B" w:rsidP="0022100B">
      <w:pPr>
        <w:pStyle w:val="afb"/>
        <w:ind w:left="0"/>
        <w:rPr>
          <w:sz w:val="21"/>
          <w:szCs w:val="21"/>
        </w:rPr>
      </w:pPr>
      <w:r w:rsidRPr="0022100B">
        <w:rPr>
          <w:sz w:val="21"/>
          <w:szCs w:val="21"/>
        </w:rPr>
        <w:t>6. СРОК ДЕЙСТВИЯ ДОГОВОРА</w:t>
      </w:r>
    </w:p>
    <w:p w:rsidR="0022100B" w:rsidRPr="0022100B" w:rsidRDefault="0022100B" w:rsidP="00A4218C">
      <w:pPr>
        <w:pStyle w:val="ListNumber1"/>
        <w:numPr>
          <w:ilvl w:val="0"/>
          <w:numId w:val="0"/>
        </w:numPr>
        <w:spacing w:before="0"/>
        <w:rPr>
          <w:sz w:val="21"/>
          <w:szCs w:val="21"/>
        </w:rPr>
      </w:pPr>
      <w:r w:rsidRPr="0022100B">
        <w:rPr>
          <w:sz w:val="21"/>
          <w:szCs w:val="21"/>
        </w:rPr>
        <w:t>6.1. Настоящий Договор вступает в силу с момента подписания обеими Сторонами и действует до выполн</w:t>
      </w:r>
      <w:r w:rsidRPr="0022100B">
        <w:rPr>
          <w:sz w:val="21"/>
          <w:szCs w:val="21"/>
        </w:rPr>
        <w:t>е</w:t>
      </w:r>
      <w:r w:rsidRPr="0022100B">
        <w:rPr>
          <w:sz w:val="21"/>
          <w:szCs w:val="21"/>
        </w:rPr>
        <w:t xml:space="preserve">ния сторонами принятых на себя обязательств в полном объеме. </w:t>
      </w:r>
    </w:p>
    <w:p w:rsidR="0022100B" w:rsidRPr="0022100B" w:rsidRDefault="0022100B" w:rsidP="00A421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22100B" w:rsidRPr="0022100B" w:rsidRDefault="0022100B" w:rsidP="00A421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Договор считается заключенным и имеет силу в факсимильном варианте, скрепленном подписями и печат</w:t>
      </w:r>
      <w:r w:rsidRPr="0022100B">
        <w:rPr>
          <w:rFonts w:ascii="Times New Roman" w:hAnsi="Times New Roman"/>
          <w:sz w:val="21"/>
          <w:szCs w:val="21"/>
        </w:rPr>
        <w:t>я</w:t>
      </w:r>
      <w:r w:rsidRPr="0022100B">
        <w:rPr>
          <w:rFonts w:ascii="Times New Roman" w:hAnsi="Times New Roman"/>
          <w:sz w:val="21"/>
          <w:szCs w:val="21"/>
        </w:rPr>
        <w:t>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</w:t>
      </w:r>
      <w:r w:rsidRPr="0022100B">
        <w:rPr>
          <w:rFonts w:ascii="Times New Roman" w:hAnsi="Times New Roman"/>
          <w:sz w:val="21"/>
          <w:szCs w:val="21"/>
        </w:rPr>
        <w:t>о</w:t>
      </w:r>
      <w:r w:rsidRPr="0022100B">
        <w:rPr>
          <w:rFonts w:ascii="Times New Roman" w:hAnsi="Times New Roman"/>
          <w:sz w:val="21"/>
          <w:szCs w:val="21"/>
        </w:rPr>
        <w:t>ной Заказа либо иных документов посредством факсимильной или электронной связи и факта получения т</w:t>
      </w:r>
      <w:r w:rsidRPr="0022100B">
        <w:rPr>
          <w:rFonts w:ascii="Times New Roman" w:hAnsi="Times New Roman"/>
          <w:sz w:val="21"/>
          <w:szCs w:val="21"/>
        </w:rPr>
        <w:t>а</w:t>
      </w:r>
      <w:r w:rsidRPr="0022100B">
        <w:rPr>
          <w:rFonts w:ascii="Times New Roman" w:hAnsi="Times New Roman"/>
          <w:sz w:val="21"/>
          <w:szCs w:val="21"/>
        </w:rPr>
        <w:t>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</w:t>
      </w:r>
      <w:r w:rsidRPr="0022100B">
        <w:rPr>
          <w:rFonts w:ascii="Times New Roman" w:hAnsi="Times New Roman"/>
          <w:sz w:val="21"/>
          <w:szCs w:val="21"/>
        </w:rPr>
        <w:t>о</w:t>
      </w:r>
      <w:r w:rsidRPr="0022100B">
        <w:rPr>
          <w:rFonts w:ascii="Times New Roman" w:hAnsi="Times New Roman"/>
          <w:sz w:val="21"/>
          <w:szCs w:val="21"/>
        </w:rPr>
        <w:t>казательств.</w:t>
      </w:r>
    </w:p>
    <w:p w:rsidR="0022100B" w:rsidRPr="0022100B" w:rsidRDefault="0022100B" w:rsidP="00A4218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22100B">
        <w:rPr>
          <w:rFonts w:ascii="Times New Roman" w:hAnsi="Times New Roman"/>
          <w:sz w:val="21"/>
          <w:szCs w:val="21"/>
        </w:rPr>
        <w:t>После передачи документов по факсимильной или электронной связи по соглашению Сторон такие докуме</w:t>
      </w:r>
      <w:r w:rsidRPr="0022100B">
        <w:rPr>
          <w:rFonts w:ascii="Times New Roman" w:hAnsi="Times New Roman"/>
          <w:sz w:val="21"/>
          <w:szCs w:val="21"/>
        </w:rPr>
        <w:t>н</w:t>
      </w:r>
      <w:r w:rsidRPr="0022100B">
        <w:rPr>
          <w:rFonts w:ascii="Times New Roman" w:hAnsi="Times New Roman"/>
          <w:sz w:val="21"/>
          <w:szCs w:val="21"/>
        </w:rPr>
        <w:t>ты могут быть обменены на оригинальные, за исключением отправленных по факсимильной и (или) эле</w:t>
      </w:r>
      <w:r w:rsidRPr="0022100B">
        <w:rPr>
          <w:rFonts w:ascii="Times New Roman" w:hAnsi="Times New Roman"/>
          <w:sz w:val="21"/>
          <w:szCs w:val="21"/>
        </w:rPr>
        <w:t>к</w:t>
      </w:r>
      <w:r w:rsidRPr="0022100B">
        <w:rPr>
          <w:rFonts w:ascii="Times New Roman" w:hAnsi="Times New Roman"/>
          <w:sz w:val="21"/>
          <w:szCs w:val="21"/>
        </w:rPr>
        <w:t>тронной связи первичных учетных документов, оригиналы   которых  подлежат  обязательному  предоста</w:t>
      </w:r>
      <w:r w:rsidRPr="0022100B">
        <w:rPr>
          <w:rFonts w:ascii="Times New Roman" w:hAnsi="Times New Roman"/>
          <w:sz w:val="21"/>
          <w:szCs w:val="21"/>
        </w:rPr>
        <w:t>в</w:t>
      </w:r>
      <w:r w:rsidRPr="0022100B">
        <w:rPr>
          <w:rFonts w:ascii="Times New Roman" w:hAnsi="Times New Roman"/>
          <w:sz w:val="21"/>
          <w:szCs w:val="21"/>
        </w:rPr>
        <w:t>лению Сторонами немедленно после отправки их по факсу и (или) электронной почте.</w:t>
      </w:r>
      <w:proofErr w:type="gramEnd"/>
    </w:p>
    <w:p w:rsidR="0022100B" w:rsidRPr="0022100B" w:rsidRDefault="0022100B" w:rsidP="00A4218C">
      <w:pPr>
        <w:pStyle w:val="ListNumber1"/>
        <w:numPr>
          <w:ilvl w:val="0"/>
          <w:numId w:val="0"/>
        </w:numPr>
        <w:spacing w:before="0"/>
        <w:rPr>
          <w:sz w:val="21"/>
          <w:szCs w:val="21"/>
          <w:lang w:eastAsia="en-US"/>
        </w:rPr>
      </w:pPr>
      <w:r w:rsidRPr="0022100B">
        <w:rPr>
          <w:sz w:val="21"/>
          <w:szCs w:val="21"/>
        </w:rPr>
        <w:t xml:space="preserve">6.3. </w:t>
      </w:r>
      <w:r w:rsidRPr="0022100B">
        <w:rPr>
          <w:sz w:val="21"/>
          <w:szCs w:val="21"/>
          <w:lang w:eastAsia="en-US"/>
        </w:rPr>
        <w:t>По вопросам, не урегулированными условиями настоящего договора, стороны руководствуются дейс</w:t>
      </w:r>
      <w:r w:rsidRPr="0022100B">
        <w:rPr>
          <w:sz w:val="21"/>
          <w:szCs w:val="21"/>
          <w:lang w:eastAsia="en-US"/>
        </w:rPr>
        <w:t>т</w:t>
      </w:r>
      <w:r w:rsidRPr="0022100B">
        <w:rPr>
          <w:sz w:val="21"/>
          <w:szCs w:val="21"/>
          <w:lang w:eastAsia="en-US"/>
        </w:rPr>
        <w:t>вующим законодательством.</w:t>
      </w:r>
    </w:p>
    <w:p w:rsidR="0022100B" w:rsidRPr="0022100B" w:rsidRDefault="0022100B" w:rsidP="0022100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7. ПРИЛОЖЕНИЯ</w:t>
      </w:r>
    </w:p>
    <w:p w:rsidR="0022100B" w:rsidRDefault="0022100B" w:rsidP="009B02E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sz w:val="21"/>
          <w:szCs w:val="21"/>
        </w:rPr>
        <w:t>7.1. Приложение № 1. Спецификация на поставку программного обеспечения</w:t>
      </w:r>
    </w:p>
    <w:p w:rsidR="00200BD4" w:rsidRDefault="00200BD4" w:rsidP="009B02E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B02ED" w:rsidRPr="009B02ED" w:rsidRDefault="00200BD4" w:rsidP="00200BD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2100B">
        <w:rPr>
          <w:rFonts w:ascii="Times New Roman" w:hAnsi="Times New Roman"/>
          <w:b/>
          <w:bCs/>
          <w:sz w:val="21"/>
          <w:szCs w:val="21"/>
        </w:rPr>
        <w:t xml:space="preserve">8. </w:t>
      </w:r>
      <w:r w:rsidRPr="0022100B">
        <w:rPr>
          <w:rFonts w:ascii="Times New Roman" w:hAnsi="Times New Roman"/>
          <w:b/>
          <w:bCs/>
          <w:color w:val="000000"/>
          <w:sz w:val="21"/>
          <w:szCs w:val="21"/>
        </w:rPr>
        <w:t>ЮРИДИЧЕСКИЕ АДРЕСА И РЕКВИЗИТЫ СТОРО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Н</w:t>
      </w:r>
    </w:p>
    <w:tbl>
      <w:tblPr>
        <w:tblpPr w:leftFromText="180" w:rightFromText="180" w:vertAnchor="text" w:horzAnchor="margin" w:tblpY="495"/>
        <w:tblW w:w="10173" w:type="dxa"/>
        <w:tblLayout w:type="fixed"/>
        <w:tblLook w:val="0000"/>
      </w:tblPr>
      <w:tblGrid>
        <w:gridCol w:w="4219"/>
        <w:gridCol w:w="567"/>
        <w:gridCol w:w="5387"/>
      </w:tblGrid>
      <w:tr w:rsidR="00200BD4" w:rsidRPr="0022100B" w:rsidTr="00200BD4">
        <w:trPr>
          <w:trHeight w:val="1837"/>
        </w:trPr>
        <w:tc>
          <w:tcPr>
            <w:tcW w:w="4219" w:type="dxa"/>
          </w:tcPr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22100B">
              <w:rPr>
                <w:rFonts w:ascii="Times New Roman" w:hAnsi="Times New Roman"/>
                <w:sz w:val="21"/>
                <w:szCs w:val="21"/>
              </w:rPr>
              <w:t>СУБЛИЦЕНЗИАР: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sz w:val="21"/>
                <w:szCs w:val="21"/>
              </w:rPr>
              <w:t>________________/                             /</w:t>
            </w: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sz w:val="21"/>
                <w:szCs w:val="21"/>
              </w:rPr>
              <w:t>М.П.</w:t>
            </w:r>
          </w:p>
          <w:p w:rsidR="00200BD4" w:rsidRPr="00200BD4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sz w:val="21"/>
                <w:szCs w:val="21"/>
              </w:rPr>
              <w:t>«___» _______________ 2013 г.</w:t>
            </w:r>
          </w:p>
        </w:tc>
        <w:tc>
          <w:tcPr>
            <w:tcW w:w="567" w:type="dxa"/>
          </w:tcPr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22100B">
              <w:rPr>
                <w:rFonts w:ascii="Times New Roman" w:hAnsi="Times New Roman"/>
                <w:sz w:val="21"/>
                <w:szCs w:val="21"/>
              </w:rPr>
              <w:t>СУБЛИЦЕНЗИАТ: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 xml:space="preserve">ОАО «НПО </w:t>
            </w:r>
            <w:proofErr w:type="spellStart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НИИИП-НЗиК</w:t>
            </w:r>
            <w:proofErr w:type="spellEnd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»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 xml:space="preserve">630015, г. Новосибирск, ул. </w:t>
            </w:r>
            <w:proofErr w:type="gramStart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Планетная</w:t>
            </w:r>
            <w:proofErr w:type="gramEnd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, 32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ИНН 5401199015/КПП 546050001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proofErr w:type="gramStart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р</w:t>
            </w:r>
            <w:proofErr w:type="spellEnd"/>
            <w:proofErr w:type="gramEnd"/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/с 40702810400010122606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Новосибирский филиал НОМОС-БАНКА (ОАО)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к/с 30101810300000000770</w:t>
            </w:r>
          </w:p>
          <w:p w:rsidR="00200BD4" w:rsidRPr="0022100B" w:rsidRDefault="00200BD4" w:rsidP="00200BD4">
            <w:pPr>
              <w:spacing w:after="0"/>
              <w:rPr>
                <w:rFonts w:ascii="Times New Roman" w:hAnsi="Times New Roman"/>
                <w:iCs/>
                <w:sz w:val="21"/>
                <w:szCs w:val="21"/>
              </w:rPr>
            </w:pPr>
            <w:r w:rsidRPr="0022100B">
              <w:rPr>
                <w:rFonts w:ascii="Times New Roman" w:hAnsi="Times New Roman"/>
                <w:iCs/>
                <w:sz w:val="21"/>
                <w:szCs w:val="21"/>
              </w:rPr>
              <w:t>БИК 045005770</w:t>
            </w:r>
          </w:p>
          <w:p w:rsidR="00200BD4" w:rsidRDefault="00200BD4" w:rsidP="00200BD4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ОАО «НПО </w:t>
            </w:r>
            <w:proofErr w:type="spellStart"/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>НИИИП-НЗиК</w:t>
            </w:r>
            <w:proofErr w:type="spellEnd"/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>»</w:t>
            </w: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Заместитель генерального директора по экономике </w:t>
            </w: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>и финансам</w:t>
            </w: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_______________/ Щербаков В.Н./</w:t>
            </w:r>
          </w:p>
          <w:p w:rsidR="00200BD4" w:rsidRPr="009B02ED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sz w:val="21"/>
                <w:szCs w:val="21"/>
              </w:rPr>
              <w:t>М.П.</w:t>
            </w:r>
          </w:p>
          <w:p w:rsidR="00200BD4" w:rsidRPr="00200BD4" w:rsidRDefault="00200BD4" w:rsidP="00200BD4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9B02ED">
              <w:rPr>
                <w:rFonts w:ascii="Times New Roman" w:hAnsi="Times New Roman"/>
                <w:b/>
                <w:sz w:val="21"/>
                <w:szCs w:val="21"/>
              </w:rPr>
              <w:t>«___» _______________ 2013</w:t>
            </w:r>
          </w:p>
        </w:tc>
      </w:tr>
    </w:tbl>
    <w:p w:rsidR="00200BD4" w:rsidRDefault="00200BD4">
      <w:pPr>
        <w:rPr>
          <w:rStyle w:val="FontStyle95"/>
          <w:noProof/>
        </w:rPr>
      </w:pPr>
    </w:p>
    <w:p w:rsidR="006A267C" w:rsidRDefault="00200BD4" w:rsidP="00200BD4">
      <w:pPr>
        <w:shd w:val="clear" w:color="auto" w:fill="FFFFFF"/>
        <w:spacing w:after="0" w:line="365" w:lineRule="exact"/>
        <w:ind w:right="175"/>
        <w:jc w:val="center"/>
        <w:rPr>
          <w:rStyle w:val="FontStyle95"/>
          <w:b w:val="0"/>
          <w:noProof/>
        </w:rPr>
      </w:pPr>
      <w:r w:rsidRPr="00200BD4">
        <w:rPr>
          <w:rStyle w:val="FontStyle95"/>
          <w:b w:val="0"/>
          <w:noProof/>
        </w:rPr>
        <w:lastRenderedPageBreak/>
        <w:t>Спецификация к сублицензионному договору № __________ от «     » ______________ 2013 года между ______________ (Сублицензиар) и ОАО «НПО НИИИП-НЗиК» (Сублицензиат)</w:t>
      </w:r>
    </w:p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  <w:r>
        <w:rPr>
          <w:rStyle w:val="FontStyle95"/>
          <w:b w:val="0"/>
          <w:noProof/>
        </w:rPr>
        <w:t>г. Новосибирск</w:t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</w:r>
      <w:r>
        <w:rPr>
          <w:rStyle w:val="FontStyle95"/>
          <w:b w:val="0"/>
          <w:noProof/>
        </w:rPr>
        <w:tab/>
        <w:t>«____»_________________2013 г.</w:t>
      </w:r>
    </w:p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  <w:r>
        <w:rPr>
          <w:rStyle w:val="FontStyle95"/>
          <w:b w:val="0"/>
          <w:noProof/>
        </w:rPr>
        <w:t xml:space="preserve">Сублицензиар: </w:t>
      </w:r>
    </w:p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p w:rsidR="00200BD4" w:rsidRDefault="00200BD4" w:rsidP="00200BD4">
      <w:pPr>
        <w:pStyle w:val="Style2"/>
        <w:widowControl/>
        <w:rPr>
          <w:rStyle w:val="FontStyle16"/>
          <w:rFonts w:eastAsia="Times New Roman"/>
          <w:sz w:val="21"/>
          <w:szCs w:val="21"/>
        </w:rPr>
      </w:pPr>
      <w:r>
        <w:rPr>
          <w:rStyle w:val="FontStyle95"/>
          <w:b w:val="0"/>
          <w:noProof/>
        </w:rPr>
        <w:t xml:space="preserve">Сублицензиат:  </w:t>
      </w:r>
      <w:r w:rsidRPr="00CD0E08">
        <w:rPr>
          <w:rStyle w:val="FontStyle16"/>
          <w:rFonts w:eastAsia="Times New Roman"/>
          <w:sz w:val="21"/>
          <w:szCs w:val="21"/>
        </w:rPr>
        <w:t xml:space="preserve">ОАО «НПО </w:t>
      </w:r>
      <w:proofErr w:type="spellStart"/>
      <w:r w:rsidRPr="00CD0E08">
        <w:rPr>
          <w:rStyle w:val="FontStyle16"/>
          <w:rFonts w:eastAsia="Times New Roman"/>
          <w:sz w:val="21"/>
          <w:szCs w:val="21"/>
        </w:rPr>
        <w:t>НИИИП-НЗиК</w:t>
      </w:r>
      <w:proofErr w:type="spellEnd"/>
      <w:r w:rsidRPr="00CD0E08">
        <w:rPr>
          <w:rStyle w:val="FontStyle16"/>
          <w:rFonts w:eastAsia="Times New Roman"/>
          <w:sz w:val="21"/>
          <w:szCs w:val="21"/>
        </w:rPr>
        <w:t>» ИНН 5401199015 КПП 546050001</w:t>
      </w:r>
    </w:p>
    <w:p w:rsidR="00200BD4" w:rsidRDefault="00200BD4" w:rsidP="00200BD4">
      <w:pPr>
        <w:pStyle w:val="Style2"/>
        <w:widowControl/>
        <w:rPr>
          <w:rStyle w:val="FontStyle16"/>
          <w:sz w:val="21"/>
          <w:szCs w:val="21"/>
        </w:rPr>
      </w:pPr>
    </w:p>
    <w:p w:rsidR="00200BD4" w:rsidRDefault="00200BD4" w:rsidP="00200BD4">
      <w:pPr>
        <w:pStyle w:val="Style2"/>
        <w:widowControl/>
        <w:rPr>
          <w:rStyle w:val="FontStyle16"/>
          <w:sz w:val="21"/>
          <w:szCs w:val="21"/>
        </w:rPr>
      </w:pPr>
    </w:p>
    <w:p w:rsidR="00200BD4" w:rsidRPr="00CD0E08" w:rsidRDefault="00200BD4" w:rsidP="00200BD4">
      <w:pPr>
        <w:pStyle w:val="Style2"/>
        <w:widowControl/>
        <w:rPr>
          <w:rStyle w:val="FontStyle16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3662"/>
        <w:gridCol w:w="908"/>
        <w:gridCol w:w="1703"/>
        <w:gridCol w:w="1269"/>
        <w:gridCol w:w="1278"/>
      </w:tblGrid>
      <w:tr w:rsidR="00200BD4" w:rsidRPr="00CD0E08" w:rsidTr="000D3798">
        <w:trPr>
          <w:trHeight w:val="4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177A0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Кол-во, 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177A01" w:rsidRDefault="00200BD4" w:rsidP="000D3798">
            <w:pPr>
              <w:pStyle w:val="2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Стоимость пр</w:t>
            </w: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а</w:t>
            </w: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ва, руб. (НДС не облагается на основании </w:t>
            </w:r>
            <w:proofErr w:type="spellStart"/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пп</w:t>
            </w:r>
            <w:proofErr w:type="spellEnd"/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. 26 п. 2 ст. 149 НК РФ)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177A01" w:rsidRDefault="00200BD4" w:rsidP="000D3798">
            <w:pPr>
              <w:pStyle w:val="2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Общая стоимость прав,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01" w:rsidRDefault="00200BD4" w:rsidP="000D3798">
            <w:pPr>
              <w:pStyle w:val="2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Срок </w:t>
            </w:r>
          </w:p>
          <w:p w:rsidR="00200BD4" w:rsidRPr="00177A01" w:rsidRDefault="00200BD4" w:rsidP="000D3798">
            <w:pPr>
              <w:pStyle w:val="2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177A01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поставки</w:t>
            </w:r>
          </w:p>
        </w:tc>
      </w:tr>
      <w:tr w:rsidR="00200BD4" w:rsidRPr="00CD0E08" w:rsidTr="000D3798">
        <w:trPr>
          <w:trHeight w:val="53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BD4" w:rsidRPr="00200BD4" w:rsidRDefault="00200BD4" w:rsidP="000D3798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Среда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разработки и отладки пр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грамм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ru-RU"/>
              </w:rPr>
              <w:t>MCStudio</w:t>
            </w:r>
            <w:proofErr w:type="spellEnd"/>
            <w:r w:rsidRPr="00200BD4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ru-RU"/>
              </w:rPr>
              <w:t>M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для от</w:t>
            </w:r>
            <w:r w:rsidR="00177A01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честве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ного процессора 1892ВМ7Я-1 лице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177A01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D4" w:rsidRPr="00200BD4" w:rsidRDefault="00177A01" w:rsidP="000D3798">
            <w:pPr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D4" w:rsidRPr="00200BD4" w:rsidRDefault="00177A01" w:rsidP="000D3798">
            <w:pPr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D4" w:rsidRPr="00200BD4" w:rsidRDefault="00200BD4" w:rsidP="00177A0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 xml:space="preserve">20 </w:t>
            </w:r>
            <w:r w:rsidR="00177A01">
              <w:rPr>
                <w:rFonts w:ascii="Times New Roman" w:hAnsi="Times New Roman"/>
                <w:sz w:val="21"/>
                <w:szCs w:val="21"/>
              </w:rPr>
              <w:t>декабря</w:t>
            </w:r>
            <w:r w:rsidRPr="00200BD4">
              <w:rPr>
                <w:rFonts w:ascii="Times New Roman" w:hAnsi="Times New Roman"/>
                <w:sz w:val="21"/>
                <w:szCs w:val="21"/>
              </w:rPr>
              <w:t xml:space="preserve"> 2013 г.</w:t>
            </w:r>
          </w:p>
        </w:tc>
      </w:tr>
      <w:tr w:rsidR="00200BD4" w:rsidRPr="00CD0E08" w:rsidTr="000D3798">
        <w:trPr>
          <w:trHeight w:val="47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00BD4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BD4" w:rsidRPr="00200BD4" w:rsidRDefault="00177A01" w:rsidP="00177A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Среда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разработки и отладки пр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грамм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ru-RU"/>
              </w:rPr>
              <w:t>MCStudio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 для отечественного процессора 1892ВМ2Я-1 лицензия»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D4" w:rsidRPr="00200BD4" w:rsidRDefault="00200BD4" w:rsidP="00177A0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D4" w:rsidRPr="00200BD4" w:rsidRDefault="00177A01" w:rsidP="000D3798">
            <w:pPr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D4" w:rsidRPr="00200BD4" w:rsidRDefault="00177A01" w:rsidP="000D3798">
            <w:pPr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D4" w:rsidRPr="00200BD4" w:rsidRDefault="00200BD4" w:rsidP="007C14D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 xml:space="preserve">20 </w:t>
            </w:r>
            <w:r w:rsidR="007C14D2">
              <w:rPr>
                <w:rFonts w:ascii="Times New Roman" w:hAnsi="Times New Roman"/>
                <w:sz w:val="21"/>
                <w:szCs w:val="21"/>
              </w:rPr>
              <w:t>декабр</w:t>
            </w:r>
            <w:r w:rsidRPr="00200BD4">
              <w:rPr>
                <w:rFonts w:ascii="Times New Roman" w:hAnsi="Times New Roman"/>
                <w:sz w:val="21"/>
                <w:szCs w:val="21"/>
              </w:rPr>
              <w:t>я 2013 г.</w:t>
            </w:r>
          </w:p>
        </w:tc>
      </w:tr>
      <w:tr w:rsidR="00200BD4" w:rsidRPr="00CD0E08" w:rsidTr="000D3798">
        <w:trPr>
          <w:trHeight w:val="314"/>
        </w:trPr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BD4" w:rsidRPr="00200BD4" w:rsidRDefault="00200BD4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BD4" w:rsidRPr="00200BD4" w:rsidRDefault="00200BD4" w:rsidP="000D3798">
            <w:pPr>
              <w:pStyle w:val="af2"/>
              <w:tabs>
                <w:tab w:val="right" w:pos="4320"/>
                <w:tab w:val="left" w:pos="4500"/>
              </w:tabs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D4" w:rsidRPr="00200BD4" w:rsidRDefault="00177A01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0BD4" w:rsidRPr="00CD0E08" w:rsidTr="000D3798">
        <w:trPr>
          <w:trHeight w:val="23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200BD4" w:rsidRPr="00200BD4" w:rsidRDefault="00200BD4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BD4" w:rsidRPr="00200BD4" w:rsidRDefault="00200BD4" w:rsidP="000D3798">
            <w:pPr>
              <w:pStyle w:val="af2"/>
              <w:tabs>
                <w:tab w:val="right" w:pos="4320"/>
                <w:tab w:val="left" w:pos="4500"/>
              </w:tabs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00BD4" w:rsidRPr="00200BD4" w:rsidRDefault="00200BD4" w:rsidP="000D3798">
            <w:pPr>
              <w:spacing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в т.ч. НДС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00BD4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D4" w:rsidRPr="00200BD4" w:rsidRDefault="00200BD4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00BD4" w:rsidRDefault="00200BD4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p w:rsidR="00177A01" w:rsidRPr="00CD0E08" w:rsidRDefault="00177A01" w:rsidP="00177A01">
      <w:pPr>
        <w:rPr>
          <w:sz w:val="21"/>
          <w:szCs w:val="21"/>
        </w:rPr>
      </w:pPr>
      <w:r w:rsidRPr="00CD0E08">
        <w:rPr>
          <w:rStyle w:val="FontStyle16"/>
          <w:sz w:val="21"/>
          <w:szCs w:val="21"/>
        </w:rPr>
        <w:t xml:space="preserve">Общая сумма спецификации </w:t>
      </w:r>
      <w:r>
        <w:rPr>
          <w:rStyle w:val="FontStyle16"/>
          <w:sz w:val="21"/>
          <w:szCs w:val="21"/>
        </w:rPr>
        <w:t>_______________________________________________________________.</w:t>
      </w:r>
    </w:p>
    <w:p w:rsidR="00177A01" w:rsidRPr="00CD0E08" w:rsidRDefault="00177A01" w:rsidP="00177A0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CD0E08">
        <w:rPr>
          <w:rFonts w:ascii="Times New Roman" w:hAnsi="Times New Roman"/>
          <w:sz w:val="21"/>
          <w:szCs w:val="21"/>
        </w:rPr>
        <w:t xml:space="preserve">Сублицензиат обязуется оплатить программное обеспечение на основании </w:t>
      </w:r>
      <w:r>
        <w:rPr>
          <w:rFonts w:ascii="Times New Roman" w:hAnsi="Times New Roman"/>
          <w:sz w:val="21"/>
          <w:szCs w:val="21"/>
        </w:rPr>
        <w:t>выставленного счета</w:t>
      </w:r>
      <w:r w:rsidRPr="00CD0E08">
        <w:rPr>
          <w:rFonts w:ascii="Times New Roman" w:hAnsi="Times New Roman"/>
          <w:sz w:val="21"/>
          <w:szCs w:val="21"/>
        </w:rPr>
        <w:t>, оформле</w:t>
      </w:r>
      <w:r w:rsidRPr="00CD0E08">
        <w:rPr>
          <w:rFonts w:ascii="Times New Roman" w:hAnsi="Times New Roman"/>
          <w:sz w:val="21"/>
          <w:szCs w:val="21"/>
        </w:rPr>
        <w:t>н</w:t>
      </w:r>
      <w:r w:rsidRPr="00CD0E08">
        <w:rPr>
          <w:rFonts w:ascii="Times New Roman" w:hAnsi="Times New Roman"/>
          <w:sz w:val="21"/>
          <w:szCs w:val="21"/>
        </w:rPr>
        <w:t>н</w:t>
      </w:r>
      <w:r w:rsidR="00AE44DA">
        <w:rPr>
          <w:rFonts w:ascii="Times New Roman" w:hAnsi="Times New Roman"/>
          <w:sz w:val="21"/>
          <w:szCs w:val="21"/>
        </w:rPr>
        <w:t>ого</w:t>
      </w:r>
      <w:r w:rsidRPr="00CD0E0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РФ,  на следующих условиях: </w:t>
      </w:r>
      <w:r>
        <w:rPr>
          <w:rFonts w:ascii="Times New Roman" w:hAnsi="Times New Roman"/>
          <w:sz w:val="21"/>
          <w:szCs w:val="21"/>
        </w:rPr>
        <w:t>100 % оплата в течение 5 (пяти) рабочих дней после выставления счета</w:t>
      </w:r>
      <w:r w:rsidR="00C92206">
        <w:rPr>
          <w:rFonts w:ascii="Times New Roman" w:hAnsi="Times New Roman"/>
          <w:sz w:val="21"/>
          <w:szCs w:val="21"/>
        </w:rPr>
        <w:t>.</w:t>
      </w:r>
    </w:p>
    <w:p w:rsidR="00177A01" w:rsidRPr="00CD0E08" w:rsidRDefault="00177A01" w:rsidP="00177A01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:rsidR="00177A01" w:rsidRPr="00CD0E08" w:rsidRDefault="00177A01" w:rsidP="00177A01">
      <w:pPr>
        <w:pStyle w:val="Style2"/>
        <w:widowControl/>
        <w:jc w:val="both"/>
        <w:rPr>
          <w:rStyle w:val="FontStyle16"/>
          <w:rFonts w:eastAsia="Times New Roman"/>
          <w:sz w:val="21"/>
          <w:szCs w:val="21"/>
        </w:rPr>
      </w:pPr>
      <w:r w:rsidRPr="00CD0E08">
        <w:rPr>
          <w:rStyle w:val="FontStyle16"/>
          <w:rFonts w:eastAsia="Times New Roman"/>
          <w:sz w:val="21"/>
          <w:szCs w:val="21"/>
        </w:rPr>
        <w:t xml:space="preserve">Количество и цена </w:t>
      </w:r>
      <w:proofErr w:type="gramStart"/>
      <w:r w:rsidRPr="00CD0E08">
        <w:rPr>
          <w:rStyle w:val="FontStyle16"/>
          <w:rFonts w:eastAsia="Times New Roman"/>
          <w:sz w:val="21"/>
          <w:szCs w:val="21"/>
        </w:rPr>
        <w:t>согласованы</w:t>
      </w:r>
      <w:proofErr w:type="gramEnd"/>
      <w:r w:rsidRPr="00CD0E08">
        <w:rPr>
          <w:rStyle w:val="FontStyle16"/>
          <w:rFonts w:eastAsia="Times New Roman"/>
          <w:sz w:val="21"/>
          <w:szCs w:val="21"/>
        </w:rPr>
        <w:t xml:space="preserve">  Сторонами. Претензий Стороны не имеют.</w:t>
      </w:r>
    </w:p>
    <w:p w:rsidR="00177A01" w:rsidRDefault="00177A01" w:rsidP="00177A01">
      <w:pPr>
        <w:rPr>
          <w:sz w:val="21"/>
          <w:szCs w:val="21"/>
        </w:rPr>
      </w:pPr>
    </w:p>
    <w:p w:rsidR="00177A01" w:rsidRDefault="00177A01" w:rsidP="00177A01">
      <w:pPr>
        <w:rPr>
          <w:sz w:val="21"/>
          <w:szCs w:val="21"/>
        </w:rPr>
      </w:pPr>
    </w:p>
    <w:p w:rsidR="00177A01" w:rsidRPr="00CD0E08" w:rsidRDefault="00177A01" w:rsidP="00177A01">
      <w:pPr>
        <w:rPr>
          <w:sz w:val="21"/>
          <w:szCs w:val="21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77A01" w:rsidRPr="00CD0E08" w:rsidTr="000D3798">
        <w:trPr>
          <w:trHeight w:val="779"/>
        </w:trPr>
        <w:tc>
          <w:tcPr>
            <w:tcW w:w="4785" w:type="dxa"/>
            <w:hideMark/>
          </w:tcPr>
          <w:p w:rsidR="00177A01" w:rsidRPr="00177A01" w:rsidRDefault="00177A01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7A01">
              <w:rPr>
                <w:rFonts w:ascii="Times New Roman" w:hAnsi="Times New Roman"/>
                <w:sz w:val="21"/>
                <w:szCs w:val="21"/>
              </w:rPr>
              <w:t>От Сублицензиара:</w:t>
            </w:r>
          </w:p>
          <w:p w:rsidR="00177A01" w:rsidRPr="00177A01" w:rsidRDefault="00177A01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77A01" w:rsidRPr="00177A01" w:rsidRDefault="00177A01" w:rsidP="000D379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7A01">
              <w:rPr>
                <w:rFonts w:ascii="Times New Roman" w:hAnsi="Times New Roman"/>
                <w:sz w:val="21"/>
                <w:szCs w:val="21"/>
              </w:rPr>
              <w:t xml:space="preserve">_________________ /                                / </w:t>
            </w:r>
          </w:p>
          <w:p w:rsidR="00177A01" w:rsidRPr="00177A01" w:rsidRDefault="00177A01" w:rsidP="00177A01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7A01">
              <w:rPr>
                <w:rFonts w:ascii="Times New Roman" w:hAnsi="Times New Roman"/>
                <w:sz w:val="21"/>
                <w:szCs w:val="21"/>
              </w:rPr>
              <w:t>м.п.</w:t>
            </w:r>
          </w:p>
        </w:tc>
        <w:tc>
          <w:tcPr>
            <w:tcW w:w="4786" w:type="dxa"/>
          </w:tcPr>
          <w:p w:rsidR="00177A01" w:rsidRPr="00177A01" w:rsidRDefault="00177A01" w:rsidP="00177A01">
            <w:pPr>
              <w:spacing w:line="240" w:lineRule="auto"/>
              <w:ind w:left="255"/>
              <w:rPr>
                <w:rFonts w:ascii="Times New Roman" w:hAnsi="Times New Roman"/>
                <w:sz w:val="21"/>
                <w:szCs w:val="21"/>
              </w:rPr>
            </w:pPr>
            <w:r w:rsidRPr="00177A01">
              <w:rPr>
                <w:rFonts w:ascii="Times New Roman" w:hAnsi="Times New Roman"/>
                <w:sz w:val="21"/>
                <w:szCs w:val="21"/>
              </w:rPr>
              <w:t>От Сублицензиата:</w:t>
            </w:r>
          </w:p>
          <w:p w:rsidR="00177A01" w:rsidRPr="00177A01" w:rsidRDefault="00177A01" w:rsidP="000D3798">
            <w:pPr>
              <w:spacing w:line="240" w:lineRule="auto"/>
              <w:ind w:left="255"/>
              <w:rPr>
                <w:rFonts w:ascii="Times New Roman" w:hAnsi="Times New Roman"/>
                <w:sz w:val="21"/>
                <w:szCs w:val="21"/>
              </w:rPr>
            </w:pPr>
          </w:p>
          <w:p w:rsidR="00177A01" w:rsidRPr="00177A01" w:rsidRDefault="00177A01" w:rsidP="000D3798">
            <w:pPr>
              <w:spacing w:line="240" w:lineRule="auto"/>
              <w:ind w:left="255"/>
              <w:rPr>
                <w:rFonts w:ascii="Times New Roman" w:hAnsi="Times New Roman"/>
                <w:sz w:val="21"/>
                <w:szCs w:val="21"/>
              </w:rPr>
            </w:pPr>
            <w:r w:rsidRPr="00177A01">
              <w:rPr>
                <w:rFonts w:ascii="Times New Roman" w:hAnsi="Times New Roman"/>
                <w:sz w:val="21"/>
                <w:szCs w:val="21"/>
              </w:rPr>
              <w:t>_______________ /В.Н. Щербаков/</w:t>
            </w:r>
          </w:p>
          <w:p w:rsidR="00177A01" w:rsidRPr="00177A01" w:rsidRDefault="00177A01" w:rsidP="00177A01">
            <w:pPr>
              <w:spacing w:line="240" w:lineRule="auto"/>
              <w:ind w:left="255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7A01">
              <w:rPr>
                <w:rFonts w:ascii="Times New Roman" w:hAnsi="Times New Roman"/>
                <w:sz w:val="21"/>
                <w:szCs w:val="21"/>
              </w:rPr>
              <w:t>м</w:t>
            </w:r>
            <w:proofErr w:type="gramStart"/>
            <w:r w:rsidRPr="00177A01">
              <w:rPr>
                <w:rFonts w:ascii="Times New Roman" w:hAnsi="Times New Roman"/>
                <w:sz w:val="21"/>
                <w:szCs w:val="21"/>
              </w:rPr>
              <w:t>.п</w:t>
            </w:r>
            <w:proofErr w:type="spellEnd"/>
            <w:proofErr w:type="gramEnd"/>
          </w:p>
          <w:p w:rsidR="00177A01" w:rsidRPr="00177A01" w:rsidRDefault="00177A01" w:rsidP="000D379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77A01" w:rsidRDefault="00177A01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p w:rsidR="00A4218C" w:rsidRDefault="00A4218C" w:rsidP="007C14D2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7C14D2" w:rsidRDefault="007C14D2" w:rsidP="007C14D2">
      <w:pPr>
        <w:pStyle w:val="a9"/>
        <w:ind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3</w:t>
      </w:r>
    </w:p>
    <w:p w:rsidR="007C14D2" w:rsidRDefault="007C14D2" w:rsidP="007C14D2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7C14D2" w:rsidRDefault="007C14D2" w:rsidP="007C14D2">
      <w:pPr>
        <w:pStyle w:val="a9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 на поставку программного обеспечения</w:t>
      </w:r>
    </w:p>
    <w:p w:rsidR="007C14D2" w:rsidRPr="009F2574" w:rsidRDefault="007C14D2" w:rsidP="007C14D2">
      <w:pPr>
        <w:pStyle w:val="a9"/>
        <w:ind w:firstLine="708"/>
        <w:jc w:val="center"/>
        <w:rPr>
          <w:rFonts w:ascii="Times New Roman" w:hAnsi="Times New Roman"/>
        </w:rPr>
      </w:pPr>
    </w:p>
    <w:tbl>
      <w:tblPr>
        <w:tblW w:w="9212" w:type="dxa"/>
        <w:jc w:val="center"/>
        <w:tblInd w:w="-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5245"/>
        <w:gridCol w:w="1256"/>
        <w:gridCol w:w="1931"/>
      </w:tblGrid>
      <w:tr w:rsidR="00090683" w:rsidTr="00090683">
        <w:trPr>
          <w:trHeight w:val="461"/>
          <w:jc w:val="center"/>
        </w:trPr>
        <w:tc>
          <w:tcPr>
            <w:tcW w:w="780" w:type="dxa"/>
          </w:tcPr>
          <w:p w:rsidR="00090683" w:rsidRDefault="00090683" w:rsidP="000D3798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7C14D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14D2">
              <w:rPr>
                <w:rFonts w:ascii="Times New Roman" w:hAnsi="Times New Roman"/>
              </w:rPr>
              <w:t>/</w:t>
            </w:r>
            <w:proofErr w:type="spellStart"/>
            <w:r w:rsidRPr="007C14D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090683" w:rsidRPr="007C14D2" w:rsidRDefault="00090683" w:rsidP="000D3798">
            <w:pPr>
              <w:pStyle w:val="a9"/>
              <w:ind w:left="63"/>
              <w:jc w:val="left"/>
              <w:rPr>
                <w:rFonts w:ascii="Times New Roman" w:hAnsi="Times New Roman"/>
              </w:rPr>
            </w:pPr>
            <w:r w:rsidRPr="007C14D2">
              <w:rPr>
                <w:rFonts w:ascii="Times New Roman" w:hAnsi="Times New Roman"/>
              </w:rPr>
              <w:t xml:space="preserve">Наименование </w:t>
            </w:r>
          </w:p>
          <w:p w:rsidR="00090683" w:rsidRPr="007C14D2" w:rsidRDefault="00090683" w:rsidP="000D379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090683" w:rsidRPr="007C14D2" w:rsidRDefault="00090683" w:rsidP="007C14D2">
            <w:pPr>
              <w:pStyle w:val="a9"/>
              <w:jc w:val="center"/>
              <w:rPr>
                <w:rFonts w:ascii="Times New Roman" w:hAnsi="Times New Roman"/>
              </w:rPr>
            </w:pPr>
            <w:r w:rsidRPr="007C14D2">
              <w:rPr>
                <w:rFonts w:ascii="Times New Roman" w:hAnsi="Times New Roman"/>
              </w:rPr>
              <w:t>Кол-во, шт.</w:t>
            </w:r>
          </w:p>
          <w:p w:rsidR="00090683" w:rsidRPr="007C14D2" w:rsidRDefault="00090683" w:rsidP="000D379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1931" w:type="dxa"/>
          </w:tcPr>
          <w:p w:rsidR="00090683" w:rsidRPr="007C14D2" w:rsidRDefault="00090683" w:rsidP="007C14D2">
            <w:pPr>
              <w:pStyle w:val="a9"/>
              <w:jc w:val="left"/>
              <w:rPr>
                <w:rFonts w:ascii="Times New Roman" w:hAnsi="Times New Roman"/>
              </w:rPr>
            </w:pPr>
            <w:r w:rsidRPr="007C14D2">
              <w:rPr>
                <w:rFonts w:ascii="Times New Roman" w:hAnsi="Times New Roman"/>
              </w:rPr>
              <w:t>Срок поставки</w:t>
            </w:r>
          </w:p>
        </w:tc>
      </w:tr>
      <w:tr w:rsidR="00090683" w:rsidTr="00090683">
        <w:trPr>
          <w:trHeight w:val="2007"/>
          <w:jc w:val="center"/>
        </w:trPr>
        <w:tc>
          <w:tcPr>
            <w:tcW w:w="780" w:type="dxa"/>
          </w:tcPr>
          <w:p w:rsidR="00090683" w:rsidRPr="009F2574" w:rsidRDefault="00090683" w:rsidP="000D3798">
            <w:pPr>
              <w:pStyle w:val="a9"/>
              <w:jc w:val="center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090683" w:rsidRPr="007C14D2" w:rsidRDefault="00090683" w:rsidP="000D3798">
            <w:pPr>
              <w:pStyle w:val="a9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ПО</w:t>
            </w:r>
            <w:proofErr w:type="gram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«</w:t>
            </w:r>
            <w:proofErr w:type="gramStart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Среда</w:t>
            </w:r>
            <w:proofErr w:type="gram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разработки и отладки программ </w:t>
            </w:r>
            <w:proofErr w:type="spellStart"/>
            <w:r w:rsidRPr="007C14D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MCStudio</w:t>
            </w:r>
            <w:proofErr w:type="spell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7C14D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</w:t>
            </w:r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для отечественного процессора 1892ВМ7Я-1 лицензия»</w:t>
            </w:r>
          </w:p>
        </w:tc>
        <w:tc>
          <w:tcPr>
            <w:tcW w:w="1256" w:type="dxa"/>
          </w:tcPr>
          <w:p w:rsidR="00090683" w:rsidRPr="007C14D2" w:rsidRDefault="00090683" w:rsidP="007C14D2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14D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31" w:type="dxa"/>
          </w:tcPr>
          <w:p w:rsidR="00090683" w:rsidRPr="007C14D2" w:rsidRDefault="00090683" w:rsidP="000D37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14D2">
              <w:rPr>
                <w:rFonts w:ascii="Times New Roman" w:hAnsi="Times New Roman"/>
                <w:sz w:val="21"/>
                <w:szCs w:val="21"/>
              </w:rPr>
              <w:t>20 декабря 2013 г.</w:t>
            </w:r>
          </w:p>
        </w:tc>
      </w:tr>
      <w:tr w:rsidR="00090683" w:rsidTr="00090683">
        <w:trPr>
          <w:trHeight w:val="2670"/>
          <w:jc w:val="center"/>
        </w:trPr>
        <w:tc>
          <w:tcPr>
            <w:tcW w:w="780" w:type="dxa"/>
          </w:tcPr>
          <w:p w:rsidR="00090683" w:rsidRPr="009F2574" w:rsidRDefault="00090683" w:rsidP="000D379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090683" w:rsidRPr="007C14D2" w:rsidRDefault="00090683" w:rsidP="000D3798">
            <w:pPr>
              <w:pStyle w:val="a9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ПО</w:t>
            </w:r>
            <w:proofErr w:type="gram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«</w:t>
            </w:r>
            <w:proofErr w:type="gramStart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Среда</w:t>
            </w:r>
            <w:proofErr w:type="gram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разработки и отладки программ </w:t>
            </w:r>
            <w:proofErr w:type="spellStart"/>
            <w:r w:rsidRPr="007C14D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MCStudio</w:t>
            </w:r>
            <w:proofErr w:type="spellEnd"/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2 для отечественного процессора 1892ВМ2Я-1 лице</w:t>
            </w:r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н</w:t>
            </w:r>
            <w:r w:rsidRPr="007C14D2">
              <w:rPr>
                <w:rFonts w:ascii="Times New Roman" w:hAnsi="Times New Roman"/>
                <w:color w:val="000000"/>
                <w:sz w:val="21"/>
                <w:szCs w:val="21"/>
              </w:rPr>
              <w:t>зия»</w:t>
            </w:r>
          </w:p>
        </w:tc>
        <w:tc>
          <w:tcPr>
            <w:tcW w:w="1256" w:type="dxa"/>
          </w:tcPr>
          <w:p w:rsidR="00090683" w:rsidRPr="007C14D2" w:rsidRDefault="00090683" w:rsidP="007C14D2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14D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31" w:type="dxa"/>
          </w:tcPr>
          <w:p w:rsidR="00090683" w:rsidRPr="007C14D2" w:rsidRDefault="00090683" w:rsidP="000D37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14D2">
              <w:rPr>
                <w:rFonts w:ascii="Times New Roman" w:hAnsi="Times New Roman"/>
                <w:sz w:val="21"/>
                <w:szCs w:val="21"/>
              </w:rPr>
              <w:t>20 декабря 2013 г.</w:t>
            </w:r>
          </w:p>
        </w:tc>
      </w:tr>
    </w:tbl>
    <w:p w:rsidR="007C14D2" w:rsidRDefault="007C14D2" w:rsidP="007C14D2">
      <w:pPr>
        <w:pStyle w:val="a9"/>
        <w:ind w:firstLine="708"/>
        <w:jc w:val="right"/>
        <w:rPr>
          <w:rFonts w:ascii="Times New Roman" w:hAnsi="Times New Roman"/>
          <w:b/>
          <w:i/>
        </w:rPr>
      </w:pPr>
    </w:p>
    <w:p w:rsidR="00177A01" w:rsidRPr="00200BD4" w:rsidRDefault="00177A01" w:rsidP="00200BD4">
      <w:pPr>
        <w:shd w:val="clear" w:color="auto" w:fill="FFFFFF"/>
        <w:spacing w:after="0" w:line="365" w:lineRule="exact"/>
        <w:ind w:right="175"/>
        <w:rPr>
          <w:rStyle w:val="FontStyle95"/>
          <w:b w:val="0"/>
          <w:noProof/>
        </w:rPr>
      </w:pPr>
    </w:p>
    <w:sectPr w:rsidR="00177A01" w:rsidRPr="00200BD4" w:rsidSect="00753911">
      <w:footerReference w:type="default" r:id="rId13"/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C4" w:rsidRDefault="006D5AC4" w:rsidP="00E6420D">
      <w:pPr>
        <w:spacing w:after="0" w:line="240" w:lineRule="auto"/>
      </w:pPr>
      <w:r>
        <w:separator/>
      </w:r>
    </w:p>
  </w:endnote>
  <w:endnote w:type="continuationSeparator" w:id="0">
    <w:p w:rsidR="006D5AC4" w:rsidRDefault="006D5AC4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FD" w:rsidRDefault="00A033F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C4" w:rsidRDefault="006D5AC4" w:rsidP="00E6420D">
      <w:pPr>
        <w:spacing w:after="0" w:line="240" w:lineRule="auto"/>
      </w:pPr>
      <w:r>
        <w:separator/>
      </w:r>
    </w:p>
  </w:footnote>
  <w:footnote w:type="continuationSeparator" w:id="0">
    <w:p w:rsidR="006D5AC4" w:rsidRDefault="006D5AC4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57CD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3F23FD"/>
    <w:multiLevelType w:val="hybridMultilevel"/>
    <w:tmpl w:val="90D8251E"/>
    <w:lvl w:ilvl="0" w:tplc="5EF41E4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2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46B83417"/>
    <w:multiLevelType w:val="multilevel"/>
    <w:tmpl w:val="3D66F5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0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3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7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13"/>
  </w:num>
  <w:num w:numId="5">
    <w:abstractNumId w:val="14"/>
  </w:num>
  <w:num w:numId="6">
    <w:abstractNumId w:val="1"/>
  </w:num>
  <w:num w:numId="7">
    <w:abstractNumId w:val="20"/>
  </w:num>
  <w:num w:numId="8">
    <w:abstractNumId w:val="12"/>
  </w:num>
  <w:num w:numId="9">
    <w:abstractNumId w:val="22"/>
  </w:num>
  <w:num w:numId="10">
    <w:abstractNumId w:val="27"/>
  </w:num>
  <w:num w:numId="11">
    <w:abstractNumId w:val="4"/>
  </w:num>
  <w:num w:numId="12">
    <w:abstractNumId w:val="16"/>
  </w:num>
  <w:num w:numId="13">
    <w:abstractNumId w:val="26"/>
  </w:num>
  <w:num w:numId="14">
    <w:abstractNumId w:val="28"/>
  </w:num>
  <w:num w:numId="15">
    <w:abstractNumId w:val="10"/>
  </w:num>
  <w:num w:numId="16">
    <w:abstractNumId w:val="17"/>
  </w:num>
  <w:num w:numId="17">
    <w:abstractNumId w:val="3"/>
  </w:num>
  <w:num w:numId="18">
    <w:abstractNumId w:val="9"/>
  </w:num>
  <w:num w:numId="19">
    <w:abstractNumId w:val="24"/>
  </w:num>
  <w:num w:numId="20">
    <w:abstractNumId w:val="8"/>
  </w:num>
  <w:num w:numId="21">
    <w:abstractNumId w:val="18"/>
  </w:num>
  <w:num w:numId="22">
    <w:abstractNumId w:val="21"/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23"/>
  </w:num>
  <w:num w:numId="28">
    <w:abstractNumId w:val="1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3455"/>
    <w:rsid w:val="00004B1C"/>
    <w:rsid w:val="00015800"/>
    <w:rsid w:val="000241D9"/>
    <w:rsid w:val="00025CF3"/>
    <w:rsid w:val="000357A6"/>
    <w:rsid w:val="00035EB5"/>
    <w:rsid w:val="0005188F"/>
    <w:rsid w:val="0005351B"/>
    <w:rsid w:val="0005366C"/>
    <w:rsid w:val="00060D91"/>
    <w:rsid w:val="000725C1"/>
    <w:rsid w:val="000738AD"/>
    <w:rsid w:val="00080A4F"/>
    <w:rsid w:val="00090683"/>
    <w:rsid w:val="000C4727"/>
    <w:rsid w:val="000D00D4"/>
    <w:rsid w:val="000D3798"/>
    <w:rsid w:val="000E14A3"/>
    <w:rsid w:val="000F0384"/>
    <w:rsid w:val="000F16A8"/>
    <w:rsid w:val="001026C0"/>
    <w:rsid w:val="00120BE1"/>
    <w:rsid w:val="00121115"/>
    <w:rsid w:val="001229DF"/>
    <w:rsid w:val="0012645D"/>
    <w:rsid w:val="00132536"/>
    <w:rsid w:val="00134159"/>
    <w:rsid w:val="001435F8"/>
    <w:rsid w:val="00145347"/>
    <w:rsid w:val="001521AB"/>
    <w:rsid w:val="00153D94"/>
    <w:rsid w:val="001676C9"/>
    <w:rsid w:val="00174735"/>
    <w:rsid w:val="00177A01"/>
    <w:rsid w:val="00181BAB"/>
    <w:rsid w:val="00182EB8"/>
    <w:rsid w:val="00185083"/>
    <w:rsid w:val="00187F85"/>
    <w:rsid w:val="00193E82"/>
    <w:rsid w:val="00197DEB"/>
    <w:rsid w:val="001C283F"/>
    <w:rsid w:val="001C413E"/>
    <w:rsid w:val="001D620F"/>
    <w:rsid w:val="001E1069"/>
    <w:rsid w:val="001E49E6"/>
    <w:rsid w:val="001F7A09"/>
    <w:rsid w:val="00200BD4"/>
    <w:rsid w:val="00200DD9"/>
    <w:rsid w:val="00206C12"/>
    <w:rsid w:val="0021679C"/>
    <w:rsid w:val="00220FC3"/>
    <w:rsid w:val="0022100B"/>
    <w:rsid w:val="00223372"/>
    <w:rsid w:val="002304CC"/>
    <w:rsid w:val="002406E2"/>
    <w:rsid w:val="00246604"/>
    <w:rsid w:val="0025592B"/>
    <w:rsid w:val="00257B07"/>
    <w:rsid w:val="00257B99"/>
    <w:rsid w:val="002653AA"/>
    <w:rsid w:val="002705C1"/>
    <w:rsid w:val="00283DC1"/>
    <w:rsid w:val="00290C1A"/>
    <w:rsid w:val="002914F7"/>
    <w:rsid w:val="00292249"/>
    <w:rsid w:val="002948A6"/>
    <w:rsid w:val="002A3BD1"/>
    <w:rsid w:val="002B31E7"/>
    <w:rsid w:val="002D1426"/>
    <w:rsid w:val="002E1C38"/>
    <w:rsid w:val="002F5619"/>
    <w:rsid w:val="002F6C5E"/>
    <w:rsid w:val="00304463"/>
    <w:rsid w:val="00307747"/>
    <w:rsid w:val="0031013A"/>
    <w:rsid w:val="00313100"/>
    <w:rsid w:val="00342ADC"/>
    <w:rsid w:val="003513A5"/>
    <w:rsid w:val="00355A80"/>
    <w:rsid w:val="0035759D"/>
    <w:rsid w:val="0035784D"/>
    <w:rsid w:val="00361C05"/>
    <w:rsid w:val="003701F6"/>
    <w:rsid w:val="003747E0"/>
    <w:rsid w:val="00385E11"/>
    <w:rsid w:val="00393A38"/>
    <w:rsid w:val="00395F27"/>
    <w:rsid w:val="003A45B2"/>
    <w:rsid w:val="003A55DD"/>
    <w:rsid w:val="003C28A2"/>
    <w:rsid w:val="003C46CB"/>
    <w:rsid w:val="003C6C79"/>
    <w:rsid w:val="003D78CE"/>
    <w:rsid w:val="003E37B3"/>
    <w:rsid w:val="003E5529"/>
    <w:rsid w:val="003F6EB8"/>
    <w:rsid w:val="00417768"/>
    <w:rsid w:val="00417AC7"/>
    <w:rsid w:val="004271F8"/>
    <w:rsid w:val="00436C95"/>
    <w:rsid w:val="00445A49"/>
    <w:rsid w:val="00476B5D"/>
    <w:rsid w:val="004812F4"/>
    <w:rsid w:val="0049169B"/>
    <w:rsid w:val="004926CA"/>
    <w:rsid w:val="00493695"/>
    <w:rsid w:val="004A1062"/>
    <w:rsid w:val="004C08C1"/>
    <w:rsid w:val="004D131E"/>
    <w:rsid w:val="004D4CB7"/>
    <w:rsid w:val="004E5D54"/>
    <w:rsid w:val="0050187D"/>
    <w:rsid w:val="00503877"/>
    <w:rsid w:val="00505816"/>
    <w:rsid w:val="00517C48"/>
    <w:rsid w:val="00520596"/>
    <w:rsid w:val="00542A19"/>
    <w:rsid w:val="005442E0"/>
    <w:rsid w:val="00555CC3"/>
    <w:rsid w:val="00571F9F"/>
    <w:rsid w:val="00575967"/>
    <w:rsid w:val="00594849"/>
    <w:rsid w:val="005A5F74"/>
    <w:rsid w:val="005A613A"/>
    <w:rsid w:val="005A63ED"/>
    <w:rsid w:val="005C19CB"/>
    <w:rsid w:val="005C367D"/>
    <w:rsid w:val="005F4493"/>
    <w:rsid w:val="00604382"/>
    <w:rsid w:val="00604DAE"/>
    <w:rsid w:val="006100F7"/>
    <w:rsid w:val="00612A5E"/>
    <w:rsid w:val="00613779"/>
    <w:rsid w:val="006203B3"/>
    <w:rsid w:val="006244AD"/>
    <w:rsid w:val="00630637"/>
    <w:rsid w:val="00630DC1"/>
    <w:rsid w:val="00636ECC"/>
    <w:rsid w:val="00637886"/>
    <w:rsid w:val="00637F47"/>
    <w:rsid w:val="006455B7"/>
    <w:rsid w:val="00647D33"/>
    <w:rsid w:val="0068658E"/>
    <w:rsid w:val="006874E1"/>
    <w:rsid w:val="00692ACC"/>
    <w:rsid w:val="006A10E2"/>
    <w:rsid w:val="006A267C"/>
    <w:rsid w:val="006A5EA2"/>
    <w:rsid w:val="006A6BAD"/>
    <w:rsid w:val="006B5900"/>
    <w:rsid w:val="006C216F"/>
    <w:rsid w:val="006C2841"/>
    <w:rsid w:val="006C6B28"/>
    <w:rsid w:val="006D3A86"/>
    <w:rsid w:val="006D5AC4"/>
    <w:rsid w:val="006D6180"/>
    <w:rsid w:val="006E33C6"/>
    <w:rsid w:val="006E4006"/>
    <w:rsid w:val="006F388C"/>
    <w:rsid w:val="006F48DD"/>
    <w:rsid w:val="006F7672"/>
    <w:rsid w:val="0070768E"/>
    <w:rsid w:val="00710F93"/>
    <w:rsid w:val="0072368D"/>
    <w:rsid w:val="00726614"/>
    <w:rsid w:val="007356AA"/>
    <w:rsid w:val="00740B79"/>
    <w:rsid w:val="0074778A"/>
    <w:rsid w:val="00753911"/>
    <w:rsid w:val="00761766"/>
    <w:rsid w:val="00776296"/>
    <w:rsid w:val="007778CA"/>
    <w:rsid w:val="00794F36"/>
    <w:rsid w:val="007B2433"/>
    <w:rsid w:val="007C14D2"/>
    <w:rsid w:val="007C162D"/>
    <w:rsid w:val="007C1EDD"/>
    <w:rsid w:val="007C5550"/>
    <w:rsid w:val="007D1B88"/>
    <w:rsid w:val="007D7E85"/>
    <w:rsid w:val="007E38F0"/>
    <w:rsid w:val="0080312A"/>
    <w:rsid w:val="00806C39"/>
    <w:rsid w:val="00812600"/>
    <w:rsid w:val="00814801"/>
    <w:rsid w:val="008222A0"/>
    <w:rsid w:val="00826073"/>
    <w:rsid w:val="00833B93"/>
    <w:rsid w:val="008361FF"/>
    <w:rsid w:val="00845977"/>
    <w:rsid w:val="008511CC"/>
    <w:rsid w:val="00852489"/>
    <w:rsid w:val="00856ED6"/>
    <w:rsid w:val="008819E2"/>
    <w:rsid w:val="00885FFE"/>
    <w:rsid w:val="00890C56"/>
    <w:rsid w:val="00893D6B"/>
    <w:rsid w:val="008A3076"/>
    <w:rsid w:val="008B0AF0"/>
    <w:rsid w:val="008B7532"/>
    <w:rsid w:val="008C6C5E"/>
    <w:rsid w:val="008D312B"/>
    <w:rsid w:val="008E4058"/>
    <w:rsid w:val="008E5CDD"/>
    <w:rsid w:val="008F0369"/>
    <w:rsid w:val="00913B5B"/>
    <w:rsid w:val="00914283"/>
    <w:rsid w:val="00923F80"/>
    <w:rsid w:val="009326BC"/>
    <w:rsid w:val="009326DE"/>
    <w:rsid w:val="0093680C"/>
    <w:rsid w:val="00943655"/>
    <w:rsid w:val="00944C7E"/>
    <w:rsid w:val="00950711"/>
    <w:rsid w:val="00952E1A"/>
    <w:rsid w:val="00955942"/>
    <w:rsid w:val="0096138E"/>
    <w:rsid w:val="00963CF9"/>
    <w:rsid w:val="009905BD"/>
    <w:rsid w:val="00993F63"/>
    <w:rsid w:val="00994548"/>
    <w:rsid w:val="009A0D29"/>
    <w:rsid w:val="009A6A38"/>
    <w:rsid w:val="009A6EC3"/>
    <w:rsid w:val="009A6FA5"/>
    <w:rsid w:val="009B02ED"/>
    <w:rsid w:val="009B0A1E"/>
    <w:rsid w:val="009C7350"/>
    <w:rsid w:val="009D128F"/>
    <w:rsid w:val="009E1ECC"/>
    <w:rsid w:val="00A033FD"/>
    <w:rsid w:val="00A1673B"/>
    <w:rsid w:val="00A25A11"/>
    <w:rsid w:val="00A26F65"/>
    <w:rsid w:val="00A3790F"/>
    <w:rsid w:val="00A41825"/>
    <w:rsid w:val="00A4218C"/>
    <w:rsid w:val="00A437AC"/>
    <w:rsid w:val="00A717A7"/>
    <w:rsid w:val="00A71FE5"/>
    <w:rsid w:val="00A85918"/>
    <w:rsid w:val="00A97B92"/>
    <w:rsid w:val="00AB387A"/>
    <w:rsid w:val="00AC187E"/>
    <w:rsid w:val="00AC347A"/>
    <w:rsid w:val="00AD3728"/>
    <w:rsid w:val="00AD4291"/>
    <w:rsid w:val="00AD470F"/>
    <w:rsid w:val="00AE44DA"/>
    <w:rsid w:val="00AE4B38"/>
    <w:rsid w:val="00AE640F"/>
    <w:rsid w:val="00AE7494"/>
    <w:rsid w:val="00AF4513"/>
    <w:rsid w:val="00B0232C"/>
    <w:rsid w:val="00B07D0D"/>
    <w:rsid w:val="00B10D0E"/>
    <w:rsid w:val="00B1681F"/>
    <w:rsid w:val="00B32831"/>
    <w:rsid w:val="00B3551F"/>
    <w:rsid w:val="00B3649A"/>
    <w:rsid w:val="00B403DD"/>
    <w:rsid w:val="00B46464"/>
    <w:rsid w:val="00B56B06"/>
    <w:rsid w:val="00B7522B"/>
    <w:rsid w:val="00B83D9B"/>
    <w:rsid w:val="00B95B3D"/>
    <w:rsid w:val="00BB19FB"/>
    <w:rsid w:val="00BB5FBF"/>
    <w:rsid w:val="00BC245D"/>
    <w:rsid w:val="00BC310A"/>
    <w:rsid w:val="00BD7EBC"/>
    <w:rsid w:val="00BE3104"/>
    <w:rsid w:val="00BE39CE"/>
    <w:rsid w:val="00BE4CFC"/>
    <w:rsid w:val="00C02261"/>
    <w:rsid w:val="00C032EE"/>
    <w:rsid w:val="00C03C0F"/>
    <w:rsid w:val="00C06A42"/>
    <w:rsid w:val="00C06AC5"/>
    <w:rsid w:val="00C06C31"/>
    <w:rsid w:val="00C118D9"/>
    <w:rsid w:val="00C1197E"/>
    <w:rsid w:val="00C17F9A"/>
    <w:rsid w:val="00C34555"/>
    <w:rsid w:val="00C40210"/>
    <w:rsid w:val="00C41B08"/>
    <w:rsid w:val="00C42C26"/>
    <w:rsid w:val="00C459E4"/>
    <w:rsid w:val="00C61C45"/>
    <w:rsid w:val="00C712B7"/>
    <w:rsid w:val="00C81788"/>
    <w:rsid w:val="00C86B51"/>
    <w:rsid w:val="00C92206"/>
    <w:rsid w:val="00C94CE3"/>
    <w:rsid w:val="00C96C67"/>
    <w:rsid w:val="00C976CC"/>
    <w:rsid w:val="00CA0B39"/>
    <w:rsid w:val="00CB325E"/>
    <w:rsid w:val="00CC1F24"/>
    <w:rsid w:val="00CC3A19"/>
    <w:rsid w:val="00CC4096"/>
    <w:rsid w:val="00CC460B"/>
    <w:rsid w:val="00CD3152"/>
    <w:rsid w:val="00CD44E3"/>
    <w:rsid w:val="00CE493B"/>
    <w:rsid w:val="00CE52FF"/>
    <w:rsid w:val="00CF522F"/>
    <w:rsid w:val="00D01534"/>
    <w:rsid w:val="00D21F44"/>
    <w:rsid w:val="00D3562D"/>
    <w:rsid w:val="00D40203"/>
    <w:rsid w:val="00D408D6"/>
    <w:rsid w:val="00D45CB1"/>
    <w:rsid w:val="00D464A3"/>
    <w:rsid w:val="00D52FF0"/>
    <w:rsid w:val="00D56E12"/>
    <w:rsid w:val="00D60DAE"/>
    <w:rsid w:val="00D62C49"/>
    <w:rsid w:val="00D6305F"/>
    <w:rsid w:val="00D64618"/>
    <w:rsid w:val="00D701D0"/>
    <w:rsid w:val="00D73104"/>
    <w:rsid w:val="00D86193"/>
    <w:rsid w:val="00D870A3"/>
    <w:rsid w:val="00D90088"/>
    <w:rsid w:val="00D92E7C"/>
    <w:rsid w:val="00D97F38"/>
    <w:rsid w:val="00DA3048"/>
    <w:rsid w:val="00DB2B31"/>
    <w:rsid w:val="00DB575D"/>
    <w:rsid w:val="00DC4622"/>
    <w:rsid w:val="00DC4D7A"/>
    <w:rsid w:val="00DC5384"/>
    <w:rsid w:val="00DE2A00"/>
    <w:rsid w:val="00DE3593"/>
    <w:rsid w:val="00DE530A"/>
    <w:rsid w:val="00DF009A"/>
    <w:rsid w:val="00E06CCF"/>
    <w:rsid w:val="00E12759"/>
    <w:rsid w:val="00E1587B"/>
    <w:rsid w:val="00E365A2"/>
    <w:rsid w:val="00E4207C"/>
    <w:rsid w:val="00E42247"/>
    <w:rsid w:val="00E44E0A"/>
    <w:rsid w:val="00E46830"/>
    <w:rsid w:val="00E5174C"/>
    <w:rsid w:val="00E563D8"/>
    <w:rsid w:val="00E61159"/>
    <w:rsid w:val="00E63899"/>
    <w:rsid w:val="00E6420D"/>
    <w:rsid w:val="00E77A0F"/>
    <w:rsid w:val="00E83DE3"/>
    <w:rsid w:val="00E84921"/>
    <w:rsid w:val="00E85EB2"/>
    <w:rsid w:val="00E85FE5"/>
    <w:rsid w:val="00E91315"/>
    <w:rsid w:val="00EC7CD2"/>
    <w:rsid w:val="00ED1DE8"/>
    <w:rsid w:val="00ED3147"/>
    <w:rsid w:val="00ED3A18"/>
    <w:rsid w:val="00ED3D51"/>
    <w:rsid w:val="00EE603F"/>
    <w:rsid w:val="00EF2EE8"/>
    <w:rsid w:val="00EF4329"/>
    <w:rsid w:val="00EF589F"/>
    <w:rsid w:val="00F0582C"/>
    <w:rsid w:val="00F103E0"/>
    <w:rsid w:val="00F220E3"/>
    <w:rsid w:val="00F27FC7"/>
    <w:rsid w:val="00F3761C"/>
    <w:rsid w:val="00F379BF"/>
    <w:rsid w:val="00F44488"/>
    <w:rsid w:val="00F557C3"/>
    <w:rsid w:val="00F5619F"/>
    <w:rsid w:val="00F61CC7"/>
    <w:rsid w:val="00F62C2A"/>
    <w:rsid w:val="00F66F06"/>
    <w:rsid w:val="00F70E50"/>
    <w:rsid w:val="00F74B99"/>
    <w:rsid w:val="00F8348F"/>
    <w:rsid w:val="00F877BA"/>
    <w:rsid w:val="00FA06E3"/>
    <w:rsid w:val="00FA2BC3"/>
    <w:rsid w:val="00FA35EE"/>
    <w:rsid w:val="00FB173C"/>
    <w:rsid w:val="00FB4555"/>
    <w:rsid w:val="00FB72F5"/>
    <w:rsid w:val="00FB7B13"/>
    <w:rsid w:val="00FC1581"/>
    <w:rsid w:val="00FC3F7F"/>
    <w:rsid w:val="00FC58BE"/>
    <w:rsid w:val="00FD247A"/>
    <w:rsid w:val="00FD24D8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ED3A18"/>
    <w:rPr>
      <w:rFonts w:cs="Times New Roman"/>
      <w:color w:val="0000FF"/>
      <w:u w:val="single"/>
    </w:rPr>
  </w:style>
  <w:style w:type="paragraph" w:styleId="a8">
    <w:name w:val="List Paragraph"/>
    <w:basedOn w:val="a3"/>
    <w:uiPriority w:val="34"/>
    <w:qFormat/>
    <w:rsid w:val="00ED3A18"/>
    <w:pPr>
      <w:ind w:left="720"/>
      <w:contextualSpacing/>
    </w:pPr>
  </w:style>
  <w:style w:type="paragraph" w:styleId="a9">
    <w:name w:val="Body Text"/>
    <w:basedOn w:val="a3"/>
    <w:link w:val="aa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a">
    <w:name w:val="Основной текст Знак"/>
    <w:basedOn w:val="a4"/>
    <w:link w:val="a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D3A18"/>
    <w:rPr>
      <w:rFonts w:ascii="Calibri" w:eastAsia="Calibri" w:hAnsi="Calibri" w:cs="Times New Roman"/>
    </w:rPr>
  </w:style>
  <w:style w:type="paragraph" w:customStyle="1" w:styleId="a0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3"/>
    <w:next w:val="a0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1">
    <w:name w:val="Стиль номер продолжение"/>
    <w:basedOn w:val="a0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3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4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2">
    <w:name w:val="Простой текст с нумерацией"/>
    <w:basedOn w:val="a3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d">
    <w:name w:val="Простой стиль с нумерацией"/>
    <w:basedOn w:val="a2"/>
    <w:link w:val="ae"/>
    <w:qFormat/>
    <w:rsid w:val="00D52FF0"/>
    <w:rPr>
      <w:rFonts w:ascii="Times New Roman" w:hAnsi="Times New Roman"/>
    </w:rPr>
  </w:style>
  <w:style w:type="character" w:customStyle="1" w:styleId="ae">
    <w:name w:val="Простой стиль с нумерацией Знак"/>
    <w:link w:val="ad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3"/>
    <w:link w:val="af0"/>
    <w:uiPriority w:val="99"/>
    <w:unhideWhenUsed/>
    <w:rsid w:val="005C367D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3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4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3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4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3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4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4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4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4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4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4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4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4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4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2">
    <w:name w:val="header"/>
    <w:aliases w:val="Aa?oiee eieiioeooe"/>
    <w:basedOn w:val="a3"/>
    <w:link w:val="af3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Aa?oiee eieiioeooe Знак"/>
    <w:basedOn w:val="a4"/>
    <w:link w:val="af2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4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4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6">
    <w:name w:val="Normal (Web)"/>
    <w:basedOn w:val="a3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4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3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3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3"/>
    <w:next w:val="af7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7">
    <w:name w:val="Subtitle"/>
    <w:basedOn w:val="a3"/>
    <w:next w:val="a3"/>
    <w:link w:val="af8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4"/>
    <w:link w:val="af7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FollowedHyperlink"/>
    <w:basedOn w:val="a4"/>
    <w:uiPriority w:val="99"/>
    <w:semiHidden/>
    <w:unhideWhenUsed/>
    <w:rsid w:val="007C162D"/>
    <w:rPr>
      <w:color w:val="800080"/>
      <w:u w:val="single"/>
    </w:rPr>
  </w:style>
  <w:style w:type="paragraph" w:customStyle="1" w:styleId="font5">
    <w:name w:val="font5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5">
    <w:name w:val="xl65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3"/>
    <w:rsid w:val="007C162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3"/>
    <w:rsid w:val="007C162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3"/>
    <w:rsid w:val="007C16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3"/>
    <w:rsid w:val="007C162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lang w:eastAsia="ru-RU"/>
    </w:rPr>
  </w:style>
  <w:style w:type="paragraph" w:customStyle="1" w:styleId="xl77">
    <w:name w:val="xl77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8">
    <w:name w:val="xl78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3"/>
    <w:rsid w:val="007C162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3"/>
    <w:rsid w:val="007C162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3"/>
    <w:rsid w:val="007C162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6">
    <w:name w:val="xl86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7">
    <w:name w:val="xl87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8">
    <w:name w:val="xl88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3"/>
    <w:rsid w:val="007C162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C16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3"/>
    <w:rsid w:val="007C16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3"/>
    <w:rsid w:val="007C162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3"/>
    <w:rsid w:val="007C162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7">
    <w:name w:val="xl117"/>
    <w:basedOn w:val="a3"/>
    <w:rsid w:val="007C16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3"/>
    <w:rsid w:val="007C1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styleId="afa">
    <w:name w:val="line number"/>
    <w:basedOn w:val="a4"/>
    <w:uiPriority w:val="99"/>
    <w:semiHidden/>
    <w:unhideWhenUsed/>
    <w:rsid w:val="00BE39CE"/>
  </w:style>
  <w:style w:type="character" w:customStyle="1" w:styleId="FontStyle19">
    <w:name w:val="Font Style19"/>
    <w:basedOn w:val="a4"/>
    <w:uiPriority w:val="99"/>
    <w:rsid w:val="00555CC3"/>
    <w:rPr>
      <w:rFonts w:ascii="Courier New" w:hAnsi="Courier New" w:cs="Courier New"/>
      <w:b/>
      <w:bCs/>
      <w:sz w:val="18"/>
      <w:szCs w:val="18"/>
    </w:rPr>
  </w:style>
  <w:style w:type="paragraph" w:styleId="afb">
    <w:name w:val="Title"/>
    <w:basedOn w:val="a3"/>
    <w:next w:val="af7"/>
    <w:link w:val="afc"/>
    <w:qFormat/>
    <w:rsid w:val="00753911"/>
    <w:pPr>
      <w:widowControl w:val="0"/>
      <w:shd w:val="clear" w:color="auto" w:fill="FFFFFF"/>
      <w:suppressAutoHyphens/>
      <w:autoSpaceDE w:val="0"/>
      <w:spacing w:after="0" w:line="240" w:lineRule="auto"/>
      <w:ind w:left="72"/>
      <w:jc w:val="center"/>
    </w:pPr>
    <w:rPr>
      <w:rFonts w:ascii="Times New Roman" w:eastAsia="Times New Roman" w:hAnsi="Times New Roman"/>
      <w:color w:val="000000"/>
      <w:spacing w:val="13"/>
      <w:sz w:val="24"/>
      <w:szCs w:val="24"/>
      <w:lang w:eastAsia="ar-SA"/>
    </w:rPr>
  </w:style>
  <w:style w:type="character" w:customStyle="1" w:styleId="afc">
    <w:name w:val="Название Знак"/>
    <w:basedOn w:val="a4"/>
    <w:link w:val="afb"/>
    <w:rsid w:val="00753911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a">
    <w:name w:val="List Number"/>
    <w:basedOn w:val="a3"/>
    <w:uiPriority w:val="99"/>
    <w:semiHidden/>
    <w:unhideWhenUsed/>
    <w:rsid w:val="00753911"/>
    <w:pPr>
      <w:widowControl w:val="0"/>
      <w:numPr>
        <w:numId w:val="26"/>
      </w:numPr>
      <w:suppressAutoHyphens/>
      <w:snapToGrid w:val="0"/>
      <w:spacing w:after="0" w:line="30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3"/>
    <w:next w:val="a3"/>
    <w:rsid w:val="00753911"/>
    <w:pPr>
      <w:keepNext/>
      <w:numPr>
        <w:numId w:val="29"/>
      </w:numPr>
      <w:spacing w:before="240" w:after="60" w:line="240" w:lineRule="auto"/>
      <w:jc w:val="center"/>
    </w:pPr>
    <w:rPr>
      <w:rFonts w:ascii="Times New Roman" w:eastAsia="Times New Roman" w:hAnsi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3"/>
    <w:rsid w:val="00753911"/>
    <w:pPr>
      <w:numPr>
        <w:ilvl w:val="1"/>
        <w:numId w:val="29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FA45-7A55-4FC7-A178-AD979002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111</cp:revision>
  <cp:lastPrinted>2013-10-30T02:17:00Z</cp:lastPrinted>
  <dcterms:created xsi:type="dcterms:W3CDTF">2013-03-02T04:57:00Z</dcterms:created>
  <dcterms:modified xsi:type="dcterms:W3CDTF">2013-10-31T07:31:00Z</dcterms:modified>
</cp:coreProperties>
</file>